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5754F73D" w14:textId="77777777" w:rsidTr="00C505D5">
        <w:trPr>
          <w:trHeight w:val="193"/>
        </w:trPr>
        <w:tc>
          <w:tcPr>
            <w:tcW w:w="9606" w:type="dxa"/>
          </w:tcPr>
          <w:p w14:paraId="59240EB4" w14:textId="77777777" w:rsidR="00C505D5" w:rsidRPr="00FB0C02" w:rsidRDefault="009E7B9A" w:rsidP="003E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r w:rsidR="003E1FF0">
              <w:rPr>
                <w:rFonts w:ascii="Times New Roman" w:hAnsi="Times New Roman" w:cs="Times New Roman"/>
                <w:b/>
                <w:sz w:val="36"/>
                <w:szCs w:val="20"/>
              </w:rPr>
              <w:t>О самом сокровенном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719DD5EB" w14:textId="77777777" w:rsidR="00C505D5" w:rsidRPr="003E1FF0" w:rsidRDefault="003E1FF0" w:rsidP="003E1FF0">
      <w:pPr>
        <w:rPr>
          <w:b/>
          <w:i/>
          <w:sz w:val="24"/>
        </w:rPr>
      </w:pPr>
      <w:r w:rsidRPr="003E1FF0">
        <w:rPr>
          <w:rFonts w:ascii="Times New Roman" w:hAnsi="Times New Roman" w:cs="Times New Roman"/>
          <w:b/>
          <w:i/>
          <w:sz w:val="24"/>
        </w:rPr>
        <w:t>Главный корпус, 3 этаж, аудитория 3-65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410"/>
        <w:gridCol w:w="2409"/>
      </w:tblGrid>
      <w:tr w:rsidR="00C828D4" w:rsidRPr="00FB0C02" w14:paraId="486D1BE4" w14:textId="77777777" w:rsidTr="00C828D4">
        <w:tc>
          <w:tcPr>
            <w:tcW w:w="1986" w:type="dxa"/>
          </w:tcPr>
          <w:p w14:paraId="4F2494C0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827" w:type="dxa"/>
          </w:tcPr>
          <w:p w14:paraId="496B77AB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</w:tcPr>
          <w:p w14:paraId="3ADAC6DE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2409" w:type="dxa"/>
          </w:tcPr>
          <w:p w14:paraId="760C1421" w14:textId="77777777" w:rsidR="00C828D4" w:rsidRPr="00FB0C0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C828D4" w:rsidRPr="00FB0C02" w14:paraId="205B6036" w14:textId="77777777" w:rsidTr="00C828D4">
        <w:tc>
          <w:tcPr>
            <w:tcW w:w="1986" w:type="dxa"/>
          </w:tcPr>
          <w:p w14:paraId="1CD3D4DE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Дунц Дарья Александровна</w:t>
            </w:r>
          </w:p>
        </w:tc>
        <w:tc>
          <w:tcPr>
            <w:tcW w:w="3827" w:type="dxa"/>
          </w:tcPr>
          <w:p w14:paraId="059A16BA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МАЛОИНВАЗИВНЫЕ СПОСОБЫ КОРРЕКЦИИ СОСУДИСТЫХ АНОМАЛИЙ ПОЧЕК</w:t>
            </w:r>
          </w:p>
        </w:tc>
        <w:tc>
          <w:tcPr>
            <w:tcW w:w="2410" w:type="dxa"/>
          </w:tcPr>
          <w:p w14:paraId="03669B64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Фирсов Михаил Анатольевич, к.м.н</w:t>
            </w:r>
          </w:p>
        </w:tc>
        <w:tc>
          <w:tcPr>
            <w:tcW w:w="2409" w:type="dxa"/>
          </w:tcPr>
          <w:p w14:paraId="1263F930" w14:textId="77777777" w:rsidR="00C828D4" w:rsidRPr="00663CC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урологии, андрологии и сексологии ИПО</w:t>
            </w:r>
          </w:p>
        </w:tc>
      </w:tr>
      <w:tr w:rsidR="00C828D4" w:rsidRPr="00FB0C02" w14:paraId="1ED668AC" w14:textId="77777777" w:rsidTr="00C828D4">
        <w:tc>
          <w:tcPr>
            <w:tcW w:w="1986" w:type="dxa"/>
          </w:tcPr>
          <w:p w14:paraId="6C86ACD0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Петрова Софья Евгеньевна</w:t>
            </w:r>
          </w:p>
        </w:tc>
        <w:tc>
          <w:tcPr>
            <w:tcW w:w="3827" w:type="dxa"/>
          </w:tcPr>
          <w:p w14:paraId="05A0A66C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КАЧЕСТВО ЖИЗНИ ПАЦИЕНТОВ ПОСЛЕ ОПЕРАТИВНОГО ЛЕЧЕНИЯ ТЯЖЁЛЫХ ФОРМ ДИФФУЗНОГО АДЕНОМИОЗА</w:t>
            </w:r>
          </w:p>
        </w:tc>
        <w:tc>
          <w:tcPr>
            <w:tcW w:w="2410" w:type="dxa"/>
          </w:tcPr>
          <w:p w14:paraId="7F1D1E46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Микаиллы Гюльнар Тельман кызы</w:t>
            </w:r>
          </w:p>
        </w:tc>
        <w:tc>
          <w:tcPr>
            <w:tcW w:w="2409" w:type="dxa"/>
          </w:tcPr>
          <w:p w14:paraId="1B1F679B" w14:textId="77777777" w:rsidR="00C828D4" w:rsidRPr="00663CC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перинатологии, акушерства и гинекологии лечебного факультета</w:t>
            </w:r>
          </w:p>
        </w:tc>
      </w:tr>
      <w:tr w:rsidR="00C828D4" w:rsidRPr="00FB0C02" w14:paraId="294D2B41" w14:textId="77777777" w:rsidTr="00C828D4">
        <w:tc>
          <w:tcPr>
            <w:tcW w:w="1986" w:type="dxa"/>
          </w:tcPr>
          <w:p w14:paraId="227A4D47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Бруцкая Милена Владимировна</w:t>
            </w:r>
          </w:p>
        </w:tc>
        <w:tc>
          <w:tcPr>
            <w:tcW w:w="3827" w:type="dxa"/>
          </w:tcPr>
          <w:p w14:paraId="48F35883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ЭМФИЗЕМАТОЗНЫЙ ПИЕЛОНЕФРИТ</w:t>
            </w:r>
          </w:p>
        </w:tc>
        <w:tc>
          <w:tcPr>
            <w:tcW w:w="2410" w:type="dxa"/>
          </w:tcPr>
          <w:p w14:paraId="3A976A83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Лалетин Дмитрий Иванович</w:t>
            </w:r>
          </w:p>
        </w:tc>
        <w:tc>
          <w:tcPr>
            <w:tcW w:w="2409" w:type="dxa"/>
          </w:tcPr>
          <w:p w14:paraId="5DDE0405" w14:textId="77777777" w:rsidR="00C828D4" w:rsidRPr="00663CC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урологии, андрологии и сексологии ИПО</w:t>
            </w:r>
          </w:p>
        </w:tc>
      </w:tr>
      <w:tr w:rsidR="00C828D4" w:rsidRPr="00FB0C02" w14:paraId="55B23594" w14:textId="77777777" w:rsidTr="00C828D4">
        <w:tc>
          <w:tcPr>
            <w:tcW w:w="1986" w:type="dxa"/>
          </w:tcPr>
          <w:p w14:paraId="1081249F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Юневич Анастасия Сергеевна</w:t>
            </w:r>
          </w:p>
        </w:tc>
        <w:tc>
          <w:tcPr>
            <w:tcW w:w="3827" w:type="dxa"/>
          </w:tcPr>
          <w:p w14:paraId="4566B098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НОРВЕЖСКАЯ ЧЕСОТКА</w:t>
            </w:r>
          </w:p>
        </w:tc>
        <w:tc>
          <w:tcPr>
            <w:tcW w:w="2410" w:type="dxa"/>
          </w:tcPr>
          <w:p w14:paraId="0F917FFA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Смыкова Анастасия Николаевна, к.м.н., Доцент</w:t>
            </w:r>
          </w:p>
        </w:tc>
        <w:tc>
          <w:tcPr>
            <w:tcW w:w="2409" w:type="dxa"/>
          </w:tcPr>
          <w:p w14:paraId="5BE75B9B" w14:textId="77777777" w:rsidR="00C828D4" w:rsidRPr="00663CC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дерматовенерологии имени профессора В.И.Прохоренкова с курсом косметологии и ПО</w:t>
            </w:r>
          </w:p>
        </w:tc>
      </w:tr>
      <w:tr w:rsidR="00C828D4" w:rsidRPr="00FB0C02" w14:paraId="1775FCF5" w14:textId="77777777" w:rsidTr="00C828D4">
        <w:tc>
          <w:tcPr>
            <w:tcW w:w="1986" w:type="dxa"/>
          </w:tcPr>
          <w:p w14:paraId="30BE5AAA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Вишневская Анна Сергеевна</w:t>
            </w:r>
          </w:p>
        </w:tc>
        <w:tc>
          <w:tcPr>
            <w:tcW w:w="3827" w:type="dxa"/>
          </w:tcPr>
          <w:p w14:paraId="11A8F4D1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АНАЛИЗ СВЯЗИ ПОТЕРИ БЕРЕМЕННОСТИ И НАРУШЕНИЙ ФОЛАТНОГО ОБМЕНА У ПАЦИЕНТОК С НЕРАЗВИВАЮЩЕЙСЯ БЕРЕМЕННОСТЬЮ В АНАМНЕЗЕ </w:t>
            </w:r>
          </w:p>
        </w:tc>
        <w:tc>
          <w:tcPr>
            <w:tcW w:w="2410" w:type="dxa"/>
          </w:tcPr>
          <w:p w14:paraId="19C4AD3A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Домрачева Марина Яковлевна, к.м.н, Доцент;</w:t>
            </w:r>
          </w:p>
          <w:p w14:paraId="29363F7F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Гребенникова Эльвира Константиновна, к.м.н., Доцент</w:t>
            </w:r>
          </w:p>
        </w:tc>
        <w:tc>
          <w:tcPr>
            <w:tcW w:w="2409" w:type="dxa"/>
          </w:tcPr>
          <w:p w14:paraId="212EB22C" w14:textId="77777777" w:rsidR="00C828D4" w:rsidRPr="00663CC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перинатологии, акушерства и гинекологии лечебного факультета</w:t>
            </w:r>
          </w:p>
        </w:tc>
      </w:tr>
      <w:tr w:rsidR="00C828D4" w:rsidRPr="00FB0C02" w14:paraId="7030F036" w14:textId="77777777" w:rsidTr="00C828D4">
        <w:tc>
          <w:tcPr>
            <w:tcW w:w="1986" w:type="dxa"/>
          </w:tcPr>
          <w:p w14:paraId="2475F49C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Лысенко Наталья Станиславовна</w:t>
            </w:r>
          </w:p>
        </w:tc>
        <w:tc>
          <w:tcPr>
            <w:tcW w:w="3827" w:type="dxa"/>
          </w:tcPr>
          <w:p w14:paraId="5C35C196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ПЕРСПЕКТИВНЫЕ ВОЗМОЖНОСТИ ПРОФИЛАКТИКИ ПРЕЭКЛАМПСИИ</w:t>
            </w:r>
          </w:p>
        </w:tc>
        <w:tc>
          <w:tcPr>
            <w:tcW w:w="2410" w:type="dxa"/>
          </w:tcPr>
          <w:p w14:paraId="15508B2F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Цхай Виталий Борисович, д.м.н., Профессор;</w:t>
            </w:r>
          </w:p>
          <w:p w14:paraId="4DF84EEF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Коновалов Вячеслав Николаевич</w:t>
            </w:r>
          </w:p>
        </w:tc>
        <w:tc>
          <w:tcPr>
            <w:tcW w:w="2409" w:type="dxa"/>
          </w:tcPr>
          <w:p w14:paraId="49F8FDE4" w14:textId="77777777" w:rsidR="00C828D4" w:rsidRPr="00663CC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перинатологии, акушерства и гинекологии лечебного факультета</w:t>
            </w:r>
          </w:p>
        </w:tc>
      </w:tr>
      <w:tr w:rsidR="00C828D4" w:rsidRPr="00FB0C02" w14:paraId="3C007322" w14:textId="77777777" w:rsidTr="00C828D4">
        <w:tc>
          <w:tcPr>
            <w:tcW w:w="1986" w:type="dxa"/>
          </w:tcPr>
          <w:p w14:paraId="207C4666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Шик Валерия Сергеевна</w:t>
            </w:r>
          </w:p>
        </w:tc>
        <w:tc>
          <w:tcPr>
            <w:tcW w:w="3827" w:type="dxa"/>
          </w:tcPr>
          <w:p w14:paraId="5AA5776B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ПЛАСТИЧЕСКИХ ОПЕРАЦИЙ У ПАЦИЕНТОВ СО СТРИКТУРАМИ УРЕТРЫ</w:t>
            </w:r>
          </w:p>
        </w:tc>
        <w:tc>
          <w:tcPr>
            <w:tcW w:w="2410" w:type="dxa"/>
          </w:tcPr>
          <w:p w14:paraId="18E31ED6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Лалетин Дмитрий Иванович</w:t>
            </w:r>
          </w:p>
        </w:tc>
        <w:tc>
          <w:tcPr>
            <w:tcW w:w="2409" w:type="dxa"/>
          </w:tcPr>
          <w:p w14:paraId="5C22BED9" w14:textId="77777777" w:rsidR="00C828D4" w:rsidRPr="00663CC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урологии, андрологии и сексологии ИПО</w:t>
            </w:r>
          </w:p>
        </w:tc>
      </w:tr>
      <w:tr w:rsidR="00C828D4" w:rsidRPr="00FB0C02" w14:paraId="3E34BCF7" w14:textId="77777777" w:rsidTr="00C828D4">
        <w:tc>
          <w:tcPr>
            <w:tcW w:w="1986" w:type="dxa"/>
          </w:tcPr>
          <w:p w14:paraId="784DB331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Егорова Мария Геннадьевна</w:t>
            </w:r>
          </w:p>
        </w:tc>
        <w:tc>
          <w:tcPr>
            <w:tcW w:w="3827" w:type="dxa"/>
          </w:tcPr>
          <w:p w14:paraId="57E068D1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СРАВНИТЕЛЬНАЯ ОЦЕНКА ЭФФЕКТИВНОСТИ МЕХАНИЧЕСКИХ СПОСОБОВ ПОДГОТОВКИ ШЕЙКИ МАТКИ К РОДАМ</w:t>
            </w:r>
          </w:p>
        </w:tc>
        <w:tc>
          <w:tcPr>
            <w:tcW w:w="2410" w:type="dxa"/>
          </w:tcPr>
          <w:p w14:paraId="57220A3E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Шапошникова Екатерина Викторовна, к.м.н., Доцент</w:t>
            </w:r>
          </w:p>
        </w:tc>
        <w:tc>
          <w:tcPr>
            <w:tcW w:w="2409" w:type="dxa"/>
          </w:tcPr>
          <w:p w14:paraId="4FEFD114" w14:textId="77777777" w:rsidR="00C828D4" w:rsidRPr="00663CC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акушерства и гинекологии ИПО</w:t>
            </w:r>
          </w:p>
        </w:tc>
      </w:tr>
      <w:tr w:rsidR="00C828D4" w:rsidRPr="00FB0C02" w14:paraId="36570D28" w14:textId="77777777" w:rsidTr="00C828D4">
        <w:tc>
          <w:tcPr>
            <w:tcW w:w="1986" w:type="dxa"/>
          </w:tcPr>
          <w:p w14:paraId="08421B43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Спирин Дмитрий Николаевич</w:t>
            </w:r>
          </w:p>
        </w:tc>
        <w:tc>
          <w:tcPr>
            <w:tcW w:w="3827" w:type="dxa"/>
          </w:tcPr>
          <w:p w14:paraId="6B1C9069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РЕЗУЛЬТАТЫ ТРАНСПЛАНТАЦИЙ ПОЧКИ У ПАЦИЕНТОВ С ТЕРМИНАЛЬНОЙ СТАДИЕЙ ХРОНИЧЕСКОЙ ПОЧЕЧНОЙ НЕДОСТАТОЧНОСТИ</w:t>
            </w:r>
          </w:p>
        </w:tc>
        <w:tc>
          <w:tcPr>
            <w:tcW w:w="2410" w:type="dxa"/>
          </w:tcPr>
          <w:p w14:paraId="41DCF964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Фирсов Михаил Анатольевич, к.м.н</w:t>
            </w:r>
          </w:p>
        </w:tc>
        <w:tc>
          <w:tcPr>
            <w:tcW w:w="2409" w:type="dxa"/>
          </w:tcPr>
          <w:p w14:paraId="555844DF" w14:textId="77777777" w:rsidR="00C828D4" w:rsidRPr="00663CC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урологии, андрологии и сексологии ИПО</w:t>
            </w:r>
          </w:p>
        </w:tc>
      </w:tr>
      <w:tr w:rsidR="00C828D4" w:rsidRPr="00FB0C02" w14:paraId="2D0D4279" w14:textId="77777777" w:rsidTr="00C828D4">
        <w:tc>
          <w:tcPr>
            <w:tcW w:w="1986" w:type="dxa"/>
          </w:tcPr>
          <w:p w14:paraId="44A091D2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Орлов Артём Игоревич</w:t>
            </w:r>
          </w:p>
        </w:tc>
        <w:tc>
          <w:tcPr>
            <w:tcW w:w="3827" w:type="dxa"/>
          </w:tcPr>
          <w:p w14:paraId="5F06FA68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И РАЗВИВШИХСЯ ОСЛОЖНЕНИЙ ПРИ ПРИМЕНЕНИИ «ЦЕРВИДИЛА» ДЛЯ ПОДГОТОВКИ ШЕЙКИ МАТКИ К РОДАМ</w:t>
            </w:r>
          </w:p>
        </w:tc>
        <w:tc>
          <w:tcPr>
            <w:tcW w:w="2410" w:type="dxa"/>
          </w:tcPr>
          <w:p w14:paraId="29C14ECF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Домрачева Марина Яковлевна, к.м.н., Доцент</w:t>
            </w:r>
          </w:p>
        </w:tc>
        <w:tc>
          <w:tcPr>
            <w:tcW w:w="2409" w:type="dxa"/>
          </w:tcPr>
          <w:p w14:paraId="77F92BAB" w14:textId="77777777" w:rsidR="00C828D4" w:rsidRPr="00663CC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перинатологии, акушерства и гинекологии лечебного факультета</w:t>
            </w:r>
          </w:p>
        </w:tc>
      </w:tr>
      <w:tr w:rsidR="00C828D4" w:rsidRPr="00FB0C02" w14:paraId="51F53A27" w14:textId="77777777" w:rsidTr="00C828D4">
        <w:tc>
          <w:tcPr>
            <w:tcW w:w="1986" w:type="dxa"/>
          </w:tcPr>
          <w:p w14:paraId="70BBDF77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Бодягин Вадим Юрьевич</w:t>
            </w:r>
          </w:p>
        </w:tc>
        <w:tc>
          <w:tcPr>
            <w:tcW w:w="3827" w:type="dxa"/>
          </w:tcPr>
          <w:p w14:paraId="7278CB51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ОТСРОЧЕННЫЕ РЕЗУЛЬТАТЫ  АППЕНДИКУЛОУРЕТЕРОПЛАСТИКИ</w:t>
            </w:r>
          </w:p>
        </w:tc>
        <w:tc>
          <w:tcPr>
            <w:tcW w:w="2410" w:type="dxa"/>
          </w:tcPr>
          <w:p w14:paraId="1F1CE2A1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Лалетин Дмитрий Иванович</w:t>
            </w:r>
          </w:p>
        </w:tc>
        <w:tc>
          <w:tcPr>
            <w:tcW w:w="2409" w:type="dxa"/>
          </w:tcPr>
          <w:p w14:paraId="322F0C3C" w14:textId="77777777" w:rsidR="00C828D4" w:rsidRPr="00663CC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урологии, андрологии и сексологии ИПО</w:t>
            </w:r>
          </w:p>
        </w:tc>
      </w:tr>
      <w:tr w:rsidR="00C828D4" w:rsidRPr="00FB0C02" w14:paraId="65D333C4" w14:textId="77777777" w:rsidTr="00C828D4">
        <w:tc>
          <w:tcPr>
            <w:tcW w:w="1986" w:type="dxa"/>
          </w:tcPr>
          <w:p w14:paraId="47C4DAA3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Кириллова Валерия Евгеньевна</w:t>
            </w:r>
          </w:p>
        </w:tc>
        <w:tc>
          <w:tcPr>
            <w:tcW w:w="3827" w:type="dxa"/>
          </w:tcPr>
          <w:p w14:paraId="66046B57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КЛИНИКО-АНАМНЕСТИЧЕСКИЕ ОСОБЕННОСТИ ГНОЙНО-ВОСПАЛИТЕЛЬНЫХ ПОСЛЕРОДОВЫХ ЗАБОЛЕВАНИЙ ПО ДАННЫМ КРАСНОЯРСКА И КРАСНОЯРСКОГО КРАЯ</w:t>
            </w:r>
          </w:p>
        </w:tc>
        <w:tc>
          <w:tcPr>
            <w:tcW w:w="2410" w:type="dxa"/>
          </w:tcPr>
          <w:p w14:paraId="5296D76C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Галкина Дарья Евгеньевна, к.м.н., Доцент</w:t>
            </w:r>
          </w:p>
        </w:tc>
        <w:tc>
          <w:tcPr>
            <w:tcW w:w="2409" w:type="dxa"/>
          </w:tcPr>
          <w:p w14:paraId="7FD33CDF" w14:textId="77777777" w:rsidR="00C828D4" w:rsidRPr="00663CC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оперативной гинекологии ИПО</w:t>
            </w:r>
          </w:p>
        </w:tc>
      </w:tr>
      <w:tr w:rsidR="00C828D4" w:rsidRPr="00FB0C02" w14:paraId="41154898" w14:textId="77777777" w:rsidTr="00C828D4">
        <w:trPr>
          <w:trHeight w:val="1595"/>
        </w:trPr>
        <w:tc>
          <w:tcPr>
            <w:tcW w:w="1986" w:type="dxa"/>
          </w:tcPr>
          <w:p w14:paraId="7275D0AC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Кузьмина Полина Владимировна</w:t>
            </w:r>
          </w:p>
        </w:tc>
        <w:tc>
          <w:tcPr>
            <w:tcW w:w="3827" w:type="dxa"/>
          </w:tcPr>
          <w:p w14:paraId="2CD35AF6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ПРОЯВЛЕНИЯ ХРОНИЧЕСКОГО ПРОСТАТИТА У МУЖЧИН РАЗЛИЧНЫХ СОМАТОТИПОВ: КЛИНИКО-БИОИМПЕДАНСОМЕТРИЧЕСКИЕ ОСОБЕННОСТИ</w:t>
            </w:r>
          </w:p>
        </w:tc>
        <w:tc>
          <w:tcPr>
            <w:tcW w:w="2410" w:type="dxa"/>
          </w:tcPr>
          <w:p w14:paraId="4355483D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Винник Юрий Юрьевич, д.м.н., Профессор</w:t>
            </w:r>
          </w:p>
        </w:tc>
        <w:tc>
          <w:tcPr>
            <w:tcW w:w="2409" w:type="dxa"/>
          </w:tcPr>
          <w:p w14:paraId="39C120D4" w14:textId="77777777" w:rsidR="00C828D4" w:rsidRPr="00663CC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дерматовенерологии имени профессора В.И.Прохоренкова с курсом косметологии и ПО</w:t>
            </w:r>
          </w:p>
        </w:tc>
      </w:tr>
      <w:tr w:rsidR="00C828D4" w:rsidRPr="00FB0C02" w14:paraId="764B8FA8" w14:textId="77777777" w:rsidTr="00C828D4">
        <w:tc>
          <w:tcPr>
            <w:tcW w:w="1986" w:type="dxa"/>
          </w:tcPr>
          <w:p w14:paraId="688ED86A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Подобед Вячеслав Владимирович</w:t>
            </w:r>
          </w:p>
        </w:tc>
        <w:tc>
          <w:tcPr>
            <w:tcW w:w="3827" w:type="dxa"/>
          </w:tcPr>
          <w:p w14:paraId="4B115B9C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ВЛИЯНИЕ COVID-19 НА РАЗВИТИЕ ВОСПАЛИТЕЛЬНЫХ ПОРАЖЕНИЙ ПЛАЦЕНТЫ</w:t>
            </w:r>
          </w:p>
        </w:tc>
        <w:tc>
          <w:tcPr>
            <w:tcW w:w="2410" w:type="dxa"/>
          </w:tcPr>
          <w:p w14:paraId="73F4483C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Рябоконь Роман Владимирович;</w:t>
            </w:r>
          </w:p>
          <w:p w14:paraId="7D841A75" w14:textId="77777777" w:rsidR="00C828D4" w:rsidRPr="00FB0C02" w:rsidRDefault="00C828D4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Хоржевский Владимир Алексеевич, к.м.н.</w:t>
            </w:r>
          </w:p>
        </w:tc>
        <w:tc>
          <w:tcPr>
            <w:tcW w:w="2409" w:type="dxa"/>
          </w:tcPr>
          <w:p w14:paraId="4FF7F3AA" w14:textId="77777777" w:rsidR="00C828D4" w:rsidRPr="00663CC2" w:rsidRDefault="00C828D4" w:rsidP="00C82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патологической анатомии имени профессора П.Г.Подзолкова</w:t>
            </w:r>
          </w:p>
        </w:tc>
      </w:tr>
    </w:tbl>
    <w:p w14:paraId="4BD30423" w14:textId="77777777" w:rsidR="001521D8" w:rsidRPr="00C828D4" w:rsidRDefault="001521D8" w:rsidP="00727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521D8" w:rsidRPr="00C828D4" w:rsidSect="00C828D4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1521D8"/>
    <w:rsid w:val="003D3073"/>
    <w:rsid w:val="003E1FF0"/>
    <w:rsid w:val="00412B57"/>
    <w:rsid w:val="004D120E"/>
    <w:rsid w:val="00520F2D"/>
    <w:rsid w:val="005C584A"/>
    <w:rsid w:val="00727EBC"/>
    <w:rsid w:val="0073627E"/>
    <w:rsid w:val="00844699"/>
    <w:rsid w:val="0096189F"/>
    <w:rsid w:val="009E7B9A"/>
    <w:rsid w:val="00A667D5"/>
    <w:rsid w:val="00BB0CD1"/>
    <w:rsid w:val="00BE42D9"/>
    <w:rsid w:val="00C505D5"/>
    <w:rsid w:val="00C828D4"/>
    <w:rsid w:val="00D03EC7"/>
    <w:rsid w:val="00D70781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0AFB"/>
  <w15:docId w15:val="{01AD7B9A-D686-4CE4-B521-2352A142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2022-05-06T11:07:00Z</dcterms:created>
  <dcterms:modified xsi:type="dcterms:W3CDTF">2022-05-06T11:07:00Z</dcterms:modified>
</cp:coreProperties>
</file>