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8A31" w14:textId="7C91D8C6" w:rsidR="00A16A38" w:rsidRPr="00D461F0" w:rsidRDefault="00A16A38" w:rsidP="00D46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Тема №5 (18 часов).</w:t>
      </w:r>
      <w:r w:rsidR="00D461F0" w:rsidRPr="00D4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1F0">
        <w:rPr>
          <w:rFonts w:ascii="Times New Roman" w:hAnsi="Times New Roman" w:cs="Times New Roman"/>
          <w:b/>
          <w:bCs/>
          <w:sz w:val="28"/>
          <w:szCs w:val="28"/>
        </w:rPr>
        <w:t>Медицинские приборы, аппараты, инструменты.</w:t>
      </w:r>
    </w:p>
    <w:p w14:paraId="2F933DD6" w14:textId="77777777" w:rsidR="00A16A38" w:rsidRPr="00C43A4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Медицинские приборы</w:t>
      </w:r>
      <w:r w:rsidRPr="00C43A41">
        <w:rPr>
          <w:rFonts w:ascii="Times New Roman" w:hAnsi="Times New Roman" w:cs="Times New Roman"/>
          <w:sz w:val="28"/>
          <w:szCs w:val="28"/>
        </w:rPr>
        <w:t xml:space="preserve"> – это специальные устройства, с помощью которых можно получить необходимую информацию о состоянии организма, поставить диагноз. </w:t>
      </w:r>
    </w:p>
    <w:p w14:paraId="3EB811E2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Медицинские аппараты</w:t>
      </w:r>
      <w:r w:rsidRPr="00C43A41">
        <w:rPr>
          <w:rFonts w:ascii="Times New Roman" w:hAnsi="Times New Roman" w:cs="Times New Roman"/>
          <w:sz w:val="28"/>
          <w:szCs w:val="28"/>
        </w:rPr>
        <w:t xml:space="preserve"> – это устройства, воздействующие на организм с лечебной целью.</w:t>
      </w:r>
    </w:p>
    <w:p w14:paraId="3692EE75" w14:textId="77777777" w:rsidR="00A16A38" w:rsidRPr="00D461F0" w:rsidRDefault="00A16A38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Термометр</w:t>
      </w:r>
      <w:r w:rsidRPr="00D46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F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461F0">
        <w:rPr>
          <w:rFonts w:ascii="Times New Roman" w:hAnsi="Times New Roman" w:cs="Times New Roman"/>
          <w:sz w:val="28"/>
          <w:szCs w:val="28"/>
        </w:rPr>
        <w:t xml:space="preserve"> медицинский прибор, применяемый для измерения температуры тела как в медицинских учреждениях так и в домашних условиях.</w:t>
      </w:r>
    </w:p>
    <w:p w14:paraId="3DD2D2CC" w14:textId="77777777" w:rsidR="00A16A38" w:rsidRPr="0078192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81921">
        <w:rPr>
          <w:rFonts w:ascii="Times New Roman" w:hAnsi="Times New Roman" w:cs="Times New Roman"/>
          <w:sz w:val="28"/>
          <w:szCs w:val="28"/>
        </w:rPr>
        <w:t>В зависимости от исполнения медицинские градусники бывают:</w:t>
      </w:r>
    </w:p>
    <w:p w14:paraId="5BEDC336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Стеклянные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6C60F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C90650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Соска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04153C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Кнопка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AF8765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Инфракрасный ушной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A1D68" w14:textId="77777777" w:rsidR="00A16A38" w:rsidRPr="001460C0" w:rsidRDefault="00A16A38" w:rsidP="00A16A3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Инфракрасный лобный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77F85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Стеклянные термометры.</w:t>
      </w:r>
      <w:r w:rsidRPr="00146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71851" w14:textId="26052F62" w:rsidR="00A16A38" w:rsidRPr="001460C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Данные устройства универсальны. Обычно их колбы заполняются спиртом. Раньше для таких целей использовалась ртуть. Подобные устройства имеют один большой недостаток, а именно необходимости длительного ожидания для отображения реальной температуры тела. При подмышечном исполнении продолжительность ожидания составляет не менее 5 минут.</w:t>
      </w:r>
    </w:p>
    <w:p w14:paraId="74E124CC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Цифровые термометры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CA6E2" w14:textId="44E3DEA4" w:rsidR="00A16A38" w:rsidRPr="0078192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1921">
        <w:rPr>
          <w:rFonts w:ascii="Times New Roman" w:hAnsi="Times New Roman" w:cs="Times New Roman"/>
          <w:sz w:val="28"/>
          <w:szCs w:val="28"/>
        </w:rPr>
        <w:t>меют небольшой экран, на который выводится температура тела. Они способны показать точные данные спустя 30-60 секунд с момента начала измерения. Когда градусник получает конечную температуру, он создает звуковой сигнал, после которого его можно снимать. Данные приборы могут работать с погрешностью, если не очень плотно прилегают к телу. Существуют дешевые модели электронных термометров, которые снимают показания не менее долго, чем стеклянные. При этом они не создают звуковой сигнал об окончании измерения.</w:t>
      </w:r>
    </w:p>
    <w:p w14:paraId="4987C1AB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Термометры соски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ADC34" w14:textId="7C4DA389" w:rsidR="00A16A38" w:rsidRPr="0078192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921">
        <w:rPr>
          <w:rFonts w:ascii="Times New Roman" w:hAnsi="Times New Roman" w:cs="Times New Roman"/>
          <w:sz w:val="28"/>
          <w:szCs w:val="28"/>
        </w:rPr>
        <w:t xml:space="preserve">деланы специально для маленьких детей. Устройство представляет собой соску-пустышку, которая вставляется в рот младенца. Обычно такие модели после завершения измерения подают музыкальный сигнал. Точность устройств составляет 0,1 градуса. В том случае если малыш начинает дышать </w:t>
      </w:r>
      <w:r w:rsidRPr="00781921">
        <w:rPr>
          <w:rFonts w:ascii="Times New Roman" w:hAnsi="Times New Roman" w:cs="Times New Roman"/>
          <w:sz w:val="28"/>
          <w:szCs w:val="28"/>
        </w:rPr>
        <w:lastRenderedPageBreak/>
        <w:t>через рот или плакать, отклонение от реальной температуры может быть существенным. Продолжительность измерения составляет 3-5 минут.</w:t>
      </w:r>
    </w:p>
    <w:p w14:paraId="24181750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Термометры кнопки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EA842" w14:textId="781DA38C" w:rsidR="00A16A38" w:rsidRPr="0078192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921">
        <w:rPr>
          <w:rFonts w:ascii="Times New Roman" w:hAnsi="Times New Roman" w:cs="Times New Roman"/>
          <w:sz w:val="28"/>
          <w:szCs w:val="28"/>
        </w:rPr>
        <w:t>рименяются тоже для детей возрастом до трех лет. По форме такие приборы напоминают канцелярскую кнопку, которая размещается ректально.  Данные устройства снимают показания быстро, но имеют низкую точность.</w:t>
      </w:r>
    </w:p>
    <w:p w14:paraId="6B8DC035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Инфракрасный ушной термометр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9BF00" w14:textId="4B432FCE" w:rsidR="00A16A38" w:rsidRPr="00781921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1921">
        <w:rPr>
          <w:rFonts w:ascii="Times New Roman" w:hAnsi="Times New Roman" w:cs="Times New Roman"/>
          <w:sz w:val="28"/>
          <w:szCs w:val="28"/>
        </w:rPr>
        <w:t>читывает температуру из барабанной перепонки. Такое устройство способно снять измерения всего за 2-4 секунды. Оно также оснащается цифровым дисплеем и работает на батарейках. Данное устройство имеет подсветку для облегчения введения в ушной проход. Приборы подходят для измерения температуры у детей старше 3 лет и взрослых, поскольку у младенцев слишком тонкий ушной канал, в который наконечник термометра не проходит.</w:t>
      </w:r>
    </w:p>
    <w:p w14:paraId="6685E782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Инфракрасные лобные термометры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1205E" w14:textId="3813B14F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921">
        <w:rPr>
          <w:rFonts w:ascii="Times New Roman" w:hAnsi="Times New Roman" w:cs="Times New Roman"/>
          <w:sz w:val="28"/>
          <w:szCs w:val="28"/>
        </w:rPr>
        <w:t>росто прикладываются ко лбу. Они работают по такому же принципу, как и ушные. Одно из преимуществ таких устройств в том, что они могут действовать и бесконтактно на расстоянии 2,5 см от кожи. Таким образом, с их помощью можно измерить температуру тела ребенка не разбудив его. Скорость работы лобных термометров составляет несколько секунд.</w:t>
      </w:r>
    </w:p>
    <w:p w14:paraId="0E2386ED" w14:textId="77777777" w:rsidR="00A16A38" w:rsidRPr="00D461F0" w:rsidRDefault="00A16A38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Тонометр</w:t>
      </w:r>
      <w:r w:rsidRPr="00D46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F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461F0">
        <w:rPr>
          <w:rFonts w:ascii="Times New Roman" w:hAnsi="Times New Roman" w:cs="Times New Roman"/>
          <w:sz w:val="28"/>
          <w:szCs w:val="28"/>
        </w:rPr>
        <w:t xml:space="preserve"> медицинский прибор, предназначенный для измерения артериального давления пациента в домашних условия и в медицинских учреждениях.</w:t>
      </w:r>
    </w:p>
    <w:p w14:paraId="03FBDE3C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3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тонометра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33D9E" w14:textId="77777777" w:rsidR="00D461F0" w:rsidRPr="00D461F0" w:rsidRDefault="00A16A38" w:rsidP="00D461F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sz w:val="28"/>
          <w:szCs w:val="28"/>
        </w:rPr>
        <w:t>механический;</w:t>
      </w:r>
      <w:r w:rsidR="00D461F0" w:rsidRPr="00D46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956BF" w14:textId="4020439C" w:rsidR="00A16A38" w:rsidRPr="00D461F0" w:rsidRDefault="00D461F0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sz w:val="28"/>
          <w:szCs w:val="28"/>
        </w:rPr>
        <w:t xml:space="preserve">В </w:t>
      </w:r>
      <w:r w:rsidRPr="00D461F0">
        <w:rPr>
          <w:rFonts w:ascii="Times New Roman" w:hAnsi="Times New Roman" w:cs="Times New Roman"/>
          <w:sz w:val="28"/>
          <w:szCs w:val="28"/>
        </w:rPr>
        <w:t>механических устройствах</w:t>
      </w:r>
      <w:r w:rsidRPr="00C70529">
        <w:rPr>
          <w:rFonts w:ascii="Times New Roman" w:hAnsi="Times New Roman" w:cs="Times New Roman"/>
          <w:sz w:val="28"/>
          <w:szCs w:val="28"/>
        </w:rPr>
        <w:t xml:space="preserve"> воздух нагнетается вручную с помощью резиновой груши. Кровяное давление показывает стрелка манометра, а тоны определяются посредством фонендоскопа. Такие приборы наиболее точны, но механическим тонометром трудно пользоваться без посторонней помощи. Процедура практически недоступна людям с нарушениями слуха.</w:t>
      </w:r>
    </w:p>
    <w:p w14:paraId="5FD1CB01" w14:textId="30CE81ED" w:rsidR="00A16A38" w:rsidRDefault="00A16A38" w:rsidP="00A16A3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автоматический;</w:t>
      </w:r>
    </w:p>
    <w:p w14:paraId="7D5B3B28" w14:textId="497CD29D" w:rsidR="00D461F0" w:rsidRPr="00D461F0" w:rsidRDefault="00D461F0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sz w:val="28"/>
          <w:szCs w:val="28"/>
        </w:rPr>
        <w:t>Автоматические тонометры очень просты в использовании. Воздух закачивается в манжету компрессором от батареек, а результат измерений отображается на цифровом дисплее.</w:t>
      </w:r>
    </w:p>
    <w:p w14:paraId="53104975" w14:textId="77777777" w:rsidR="00D461F0" w:rsidRDefault="00A16A38" w:rsidP="00A16A3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полуавтоматический.</w:t>
      </w:r>
      <w:r w:rsidR="00D46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A4BF" w14:textId="3AAB2752" w:rsidR="00A16A38" w:rsidRPr="00D461F0" w:rsidRDefault="00A16A38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sz w:val="28"/>
          <w:szCs w:val="28"/>
        </w:rPr>
        <w:lastRenderedPageBreak/>
        <w:t xml:space="preserve">Полуавтоматические тонометры так же, как автоматические, выводят результаты на дисплей, но накачивать манжету приходится вручную. </w:t>
      </w:r>
    </w:p>
    <w:p w14:paraId="3B3A7F39" w14:textId="77777777" w:rsidR="00A16A38" w:rsidRPr="00D461F0" w:rsidRDefault="00A16A38" w:rsidP="00D461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1F0">
        <w:rPr>
          <w:rFonts w:ascii="Times New Roman" w:hAnsi="Times New Roman" w:cs="Times New Roman"/>
          <w:b/>
          <w:bCs/>
          <w:sz w:val="28"/>
          <w:szCs w:val="28"/>
        </w:rPr>
        <w:t>Глюкометр</w:t>
      </w:r>
      <w:proofErr w:type="spellEnd"/>
      <w:r w:rsidRPr="00D4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1F0">
        <w:rPr>
          <w:rFonts w:ascii="Times New Roman" w:hAnsi="Times New Roman" w:cs="Times New Roman"/>
          <w:sz w:val="28"/>
          <w:szCs w:val="28"/>
        </w:rPr>
        <w:t>— это прибор для измерения уровня глюкозы в крови человека.</w:t>
      </w:r>
    </w:p>
    <w:p w14:paraId="3F773D66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 xml:space="preserve">Фотометрический </w:t>
      </w:r>
      <w:proofErr w:type="spellStart"/>
      <w:r w:rsidRPr="00C70529">
        <w:rPr>
          <w:rFonts w:ascii="Times New Roman" w:hAnsi="Times New Roman" w:cs="Times New Roman"/>
          <w:b/>
          <w:bCs/>
          <w:sz w:val="28"/>
          <w:szCs w:val="28"/>
        </w:rPr>
        <w:t>глюкометр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F6EF8" w14:textId="639AA9F6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0529">
        <w:rPr>
          <w:rFonts w:ascii="Times New Roman" w:hAnsi="Times New Roman" w:cs="Times New Roman"/>
          <w:sz w:val="28"/>
          <w:szCs w:val="28"/>
        </w:rPr>
        <w:t xml:space="preserve">аботает на основе анализа крови. Больному необходимо сделать прокол на пальце и нанести капельку пробы на тест-полоску. Покрытая специальным составом реагентов, она меняет цвет в зависимости от содержания сахара в пробе. Современный прибор может сделать всю работу за пользователя. </w:t>
      </w:r>
      <w:proofErr w:type="spellStart"/>
      <w:r w:rsidRPr="00C70529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C70529">
        <w:rPr>
          <w:rFonts w:ascii="Times New Roman" w:hAnsi="Times New Roman" w:cs="Times New Roman"/>
          <w:sz w:val="28"/>
          <w:szCs w:val="28"/>
        </w:rPr>
        <w:t xml:space="preserve"> измеряет изменение цвета полоски самостоятельно, выводя результаты теста на дисплей.</w:t>
      </w:r>
      <w:r w:rsidRPr="00C70529">
        <w:t xml:space="preserve"> </w:t>
      </w:r>
      <w:r w:rsidRPr="00C70529">
        <w:rPr>
          <w:rFonts w:ascii="Times New Roman" w:hAnsi="Times New Roman" w:cs="Times New Roman"/>
          <w:sz w:val="28"/>
          <w:szCs w:val="28"/>
        </w:rPr>
        <w:t xml:space="preserve">Несмотря на такую продвинутую </w:t>
      </w:r>
      <w:proofErr w:type="gramStart"/>
      <w:r w:rsidRPr="00C70529">
        <w:rPr>
          <w:rFonts w:ascii="Times New Roman" w:hAnsi="Times New Roman" w:cs="Times New Roman"/>
          <w:sz w:val="28"/>
          <w:szCs w:val="28"/>
        </w:rPr>
        <w:t>технику,  приборы</w:t>
      </w:r>
      <w:proofErr w:type="gramEnd"/>
      <w:r w:rsidRPr="00C70529">
        <w:rPr>
          <w:rFonts w:ascii="Times New Roman" w:hAnsi="Times New Roman" w:cs="Times New Roman"/>
          <w:sz w:val="28"/>
          <w:szCs w:val="28"/>
        </w:rPr>
        <w:t xml:space="preserve"> данного класса не отличаются высокой точностью. Причина в недостатках оптической системы: загрязнения линз сильно влияют на погрешности измерений.</w:t>
      </w:r>
    </w:p>
    <w:p w14:paraId="0291110E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 xml:space="preserve">Электрохимические </w:t>
      </w:r>
      <w:proofErr w:type="spellStart"/>
      <w:r w:rsidRPr="00C70529">
        <w:rPr>
          <w:rFonts w:ascii="Times New Roman" w:hAnsi="Times New Roman" w:cs="Times New Roman"/>
          <w:b/>
          <w:bCs/>
          <w:sz w:val="28"/>
          <w:szCs w:val="28"/>
        </w:rPr>
        <w:t>глюкометры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101F4" w14:textId="5C7B55A2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0529">
        <w:rPr>
          <w:rFonts w:ascii="Times New Roman" w:hAnsi="Times New Roman" w:cs="Times New Roman"/>
          <w:sz w:val="28"/>
          <w:szCs w:val="28"/>
        </w:rPr>
        <w:t xml:space="preserve">аботают на основе определения величины тока, вырабатывающегося при реакции глюкозы с веществами, содержащимися в самой тестовой полоске. Электрохимические </w:t>
      </w:r>
      <w:proofErr w:type="spellStart"/>
      <w:r w:rsidRPr="00C70529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C70529">
        <w:rPr>
          <w:rFonts w:ascii="Times New Roman" w:hAnsi="Times New Roman" w:cs="Times New Roman"/>
          <w:sz w:val="28"/>
          <w:szCs w:val="28"/>
        </w:rPr>
        <w:t xml:space="preserve"> позволяют получать довольно точные результаты, не зависящие от влияния внешних факторов.</w:t>
      </w:r>
    </w:p>
    <w:p w14:paraId="6E60596F" w14:textId="77777777" w:rsidR="00D461F0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 xml:space="preserve">Лазерный </w:t>
      </w:r>
      <w:proofErr w:type="spellStart"/>
      <w:r w:rsidRPr="00C70529">
        <w:rPr>
          <w:rFonts w:ascii="Times New Roman" w:hAnsi="Times New Roman" w:cs="Times New Roman"/>
          <w:b/>
          <w:bCs/>
          <w:sz w:val="28"/>
          <w:szCs w:val="28"/>
        </w:rPr>
        <w:t>глюкометр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4A9A8" w14:textId="1247FA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sz w:val="28"/>
          <w:szCs w:val="28"/>
        </w:rPr>
        <w:t xml:space="preserve">Больному не нужно делать прокол пальца — за него это сделает прибор. В нем установлен так называемый лазерный </w:t>
      </w:r>
      <w:proofErr w:type="spellStart"/>
      <w:r w:rsidRPr="00C70529">
        <w:rPr>
          <w:rFonts w:ascii="Times New Roman" w:hAnsi="Times New Roman" w:cs="Times New Roman"/>
          <w:sz w:val="28"/>
          <w:szCs w:val="28"/>
        </w:rPr>
        <w:t>прокалыватель</w:t>
      </w:r>
      <w:proofErr w:type="spellEnd"/>
      <w:r w:rsidRPr="00C70529">
        <w:rPr>
          <w:rFonts w:ascii="Times New Roman" w:hAnsi="Times New Roman" w:cs="Times New Roman"/>
          <w:sz w:val="28"/>
          <w:szCs w:val="28"/>
        </w:rPr>
        <w:t>. В результате действия светового импульса кожа прожигается, отбирается кровь, ее течение останавливается запеканием микроскопической зоны пробития.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29">
        <w:rPr>
          <w:rFonts w:ascii="Times New Roman" w:hAnsi="Times New Roman" w:cs="Times New Roman"/>
          <w:sz w:val="28"/>
          <w:szCs w:val="28"/>
        </w:rPr>
        <w:t xml:space="preserve">Недостаток, который отличает такой продвинутый электронный </w:t>
      </w:r>
      <w:proofErr w:type="spellStart"/>
      <w:r w:rsidRPr="00C70529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C70529">
        <w:rPr>
          <w:rFonts w:ascii="Times New Roman" w:hAnsi="Times New Roman" w:cs="Times New Roman"/>
          <w:sz w:val="28"/>
          <w:szCs w:val="28"/>
        </w:rPr>
        <w:t xml:space="preserve"> — его цена. Вдобавок, элементы лазерного </w:t>
      </w:r>
      <w:proofErr w:type="spellStart"/>
      <w:r w:rsidRPr="00C70529">
        <w:rPr>
          <w:rFonts w:ascii="Times New Roman" w:hAnsi="Times New Roman" w:cs="Times New Roman"/>
          <w:sz w:val="28"/>
          <w:szCs w:val="28"/>
        </w:rPr>
        <w:t>прокалывателя</w:t>
      </w:r>
      <w:proofErr w:type="spellEnd"/>
      <w:r w:rsidRPr="00C70529">
        <w:rPr>
          <w:rFonts w:ascii="Times New Roman" w:hAnsi="Times New Roman" w:cs="Times New Roman"/>
          <w:sz w:val="28"/>
          <w:szCs w:val="28"/>
        </w:rPr>
        <w:t xml:space="preserve"> отличаются конечным сроком службы. В итоге для пользования таким продвинутым устройством придется постоянно закупать довольно дорогие расходные материалы</w:t>
      </w:r>
    </w:p>
    <w:p w14:paraId="0D9D7ED5" w14:textId="77777777" w:rsidR="00A16A38" w:rsidRPr="00D461F0" w:rsidRDefault="00A16A38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 xml:space="preserve">Небулайзеры </w:t>
      </w:r>
      <w:r w:rsidRPr="00D461F0">
        <w:rPr>
          <w:rFonts w:ascii="Times New Roman" w:hAnsi="Times New Roman" w:cs="Times New Roman"/>
          <w:sz w:val="28"/>
          <w:szCs w:val="28"/>
        </w:rPr>
        <w:t>- представляет собой устройство для аэрозольной терапии. Он преобразует лекарственное вещество в мельчайшие, взвешенные в воздухе, частицы. Эти частицы проникают в ваши дыхательные пути при вдыхании пара из небулайзера.</w:t>
      </w:r>
    </w:p>
    <w:p w14:paraId="4CA15905" w14:textId="77777777" w:rsidR="00D461F0" w:rsidRDefault="00D461F0" w:rsidP="00D461F0">
      <w:pPr>
        <w:jc w:val="both"/>
        <w:rPr>
          <w:rFonts w:ascii="Times New Roman" w:hAnsi="Times New Roman" w:cs="Times New Roman"/>
          <w:sz w:val="28"/>
          <w:szCs w:val="28"/>
        </w:rPr>
      </w:pPr>
      <w:r w:rsidRPr="00D461F0">
        <w:rPr>
          <w:rFonts w:ascii="Times New Roman" w:hAnsi="Times New Roman" w:cs="Times New Roman"/>
          <w:b/>
          <w:bCs/>
          <w:sz w:val="28"/>
          <w:szCs w:val="28"/>
        </w:rPr>
        <w:t>Компрессорные небулайзеры</w:t>
      </w:r>
      <w:r w:rsidRPr="00D461F0">
        <w:rPr>
          <w:rFonts w:ascii="Times New Roman" w:hAnsi="Times New Roman" w:cs="Times New Roman"/>
          <w:sz w:val="28"/>
          <w:szCs w:val="28"/>
        </w:rPr>
        <w:t>.</w:t>
      </w:r>
    </w:p>
    <w:p w14:paraId="35BED268" w14:textId="64E0FAF1" w:rsidR="00A16A38" w:rsidRPr="00D461F0" w:rsidRDefault="00A16A38" w:rsidP="00D461F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0B">
        <w:rPr>
          <w:rFonts w:ascii="Times New Roman" w:hAnsi="Times New Roman" w:cs="Times New Roman"/>
          <w:sz w:val="28"/>
          <w:szCs w:val="28"/>
        </w:rPr>
        <w:t xml:space="preserve">Продуцируют аэрозольное облако, которое содержит микрочастицы лекарственных препаратов, иных веществ, из которых состоит раствор для </w:t>
      </w:r>
      <w:proofErr w:type="spellStart"/>
      <w:proofErr w:type="gramStart"/>
      <w:r w:rsidRPr="00C86B0B">
        <w:rPr>
          <w:rFonts w:ascii="Times New Roman" w:hAnsi="Times New Roman" w:cs="Times New Roman"/>
          <w:sz w:val="28"/>
          <w:szCs w:val="28"/>
        </w:rPr>
        <w:t>ингаляций.Особенностью</w:t>
      </w:r>
      <w:proofErr w:type="spellEnd"/>
      <w:proofErr w:type="gramEnd"/>
      <w:r w:rsidRPr="00C86B0B">
        <w:rPr>
          <w:rFonts w:ascii="Times New Roman" w:hAnsi="Times New Roman" w:cs="Times New Roman"/>
          <w:sz w:val="28"/>
          <w:szCs w:val="28"/>
        </w:rPr>
        <w:t xml:space="preserve"> данного небулайзера являются ограничения в использовании маслянистых средств для ингаляций.</w:t>
      </w:r>
    </w:p>
    <w:p w14:paraId="657BAE18" w14:textId="1715CCDA" w:rsidR="00A16A38" w:rsidRDefault="00D461F0" w:rsidP="00A16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Ультразвуковые небулайзеры.</w:t>
      </w:r>
    </w:p>
    <w:p w14:paraId="54D2B73E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В основе работы указанного вида прибора, как и предыдущего, лежит принцип образование аэрозольного облака. Вот только частицы данного облака мельче, чем микрочастицы, которые возникают при работе компрессионного небулайзера.</w:t>
      </w:r>
      <w:r w:rsidRPr="00C86B0B">
        <w:t xml:space="preserve"> </w:t>
      </w:r>
      <w:r w:rsidRPr="00C86B0B">
        <w:rPr>
          <w:rFonts w:ascii="Times New Roman" w:hAnsi="Times New Roman" w:cs="Times New Roman"/>
          <w:sz w:val="28"/>
          <w:szCs w:val="28"/>
        </w:rPr>
        <w:t>Благодаря этому, данный прибор используют для лечения тяжелых инфекционных болезней бронхов, легких. Он не подходит для лечения ОРВ, ЛОР-заболеваний.</w:t>
      </w:r>
    </w:p>
    <w:p w14:paraId="32CCAE46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Шприцы -</w:t>
      </w:r>
      <w:r w:rsidRPr="00C86B0B">
        <w:rPr>
          <w:rFonts w:ascii="Times New Roman" w:hAnsi="Times New Roman" w:cs="Times New Roman"/>
          <w:sz w:val="28"/>
          <w:szCs w:val="28"/>
        </w:rPr>
        <w:t xml:space="preserve"> инструменты для дозированного введения в икании организма жидких ЛС, отсасывания экссудатов и других жидкостей, а также для промывания. Шприц представляет собой </w:t>
      </w:r>
      <w:proofErr w:type="gramStart"/>
      <w:r w:rsidRPr="00C86B0B">
        <w:rPr>
          <w:rFonts w:ascii="Times New Roman" w:hAnsi="Times New Roman" w:cs="Times New Roman"/>
          <w:sz w:val="28"/>
          <w:szCs w:val="28"/>
        </w:rPr>
        <w:t>ручной поршневой насос</w:t>
      </w:r>
      <w:proofErr w:type="gramEnd"/>
      <w:r w:rsidRPr="00C86B0B">
        <w:rPr>
          <w:rFonts w:ascii="Times New Roman" w:hAnsi="Times New Roman" w:cs="Times New Roman"/>
          <w:sz w:val="28"/>
          <w:szCs w:val="28"/>
        </w:rPr>
        <w:t xml:space="preserve"> состоящий из цилиндра, поршня и другой арматуры.</w:t>
      </w:r>
    </w:p>
    <w:p w14:paraId="71468AB8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Шприцы изготавливаются емкостью 1,2.3.5.10.20,50,60,100,250 мл.</w:t>
      </w:r>
    </w:p>
    <w:p w14:paraId="3A44A623" w14:textId="77777777" w:rsidR="00A16A38" w:rsidRPr="00C86B0B" w:rsidRDefault="00A16A38" w:rsidP="00A16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Классификация шприцев:</w:t>
      </w:r>
    </w:p>
    <w:p w14:paraId="76A658C4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1. По назначению:</w:t>
      </w:r>
    </w:p>
    <w:p w14:paraId="66A83F0D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общего пользования;</w:t>
      </w:r>
    </w:p>
    <w:p w14:paraId="5F87CCA2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туберкулиновые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246CE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инсулиновые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233283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промывания полостей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55B82A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вливания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86DE5F" w14:textId="77777777" w:rsidR="00A16A38" w:rsidRPr="00C86B0B" w:rsidRDefault="00A16A38" w:rsidP="00A16A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введения противозачаточных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DEEC8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2. По конструкции конуса и расположению конуса:</w:t>
      </w:r>
    </w:p>
    <w:p w14:paraId="318E2355" w14:textId="77777777" w:rsidR="00A16A38" w:rsidRPr="00C86B0B" w:rsidRDefault="00A16A38" w:rsidP="00A16A3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тип Рекорд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E41F5" w14:textId="77777777" w:rsidR="00A16A38" w:rsidRPr="00C86B0B" w:rsidRDefault="00A16A38" w:rsidP="00A16A3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C86B0B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3651F75" w14:textId="77777777" w:rsidR="00A16A38" w:rsidRPr="00C86B0B" w:rsidRDefault="00A16A38" w:rsidP="00A16A3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концентричные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74A1F9" w14:textId="77777777" w:rsidR="00A16A38" w:rsidRPr="00C86B0B" w:rsidRDefault="00A16A38" w:rsidP="00A16A3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 xml:space="preserve">эксцентричные </w:t>
      </w:r>
      <w:proofErr w:type="gramStart"/>
      <w:r w:rsidRPr="00C86B0B">
        <w:rPr>
          <w:rFonts w:ascii="Times New Roman" w:hAnsi="Times New Roman" w:cs="Times New Roman"/>
          <w:sz w:val="28"/>
          <w:szCs w:val="28"/>
        </w:rPr>
        <w:t>( со</w:t>
      </w:r>
      <w:proofErr w:type="gramEnd"/>
      <w:r w:rsidRPr="00C86B0B">
        <w:rPr>
          <w:rFonts w:ascii="Times New Roman" w:hAnsi="Times New Roman" w:cs="Times New Roman"/>
          <w:sz w:val="28"/>
          <w:szCs w:val="28"/>
        </w:rPr>
        <w:t xml:space="preserve"> смещенным конусом)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769876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3. Частоте применения:</w:t>
      </w:r>
    </w:p>
    <w:p w14:paraId="52C3B9E3" w14:textId="77777777" w:rsidR="00A16A38" w:rsidRPr="008D7C74" w:rsidRDefault="00A16A38" w:rsidP="00A16A3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однократного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F1D32" w14:textId="77777777" w:rsidR="00A16A38" w:rsidRPr="008D7C74" w:rsidRDefault="00A16A38" w:rsidP="00A16A3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многократного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FD7EF" w14:textId="77777777" w:rsidR="00A16A38" w:rsidRPr="00C86B0B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4. Материалам для изготовления:</w:t>
      </w:r>
    </w:p>
    <w:p w14:paraId="079BE4B0" w14:textId="77777777" w:rsidR="00A16A38" w:rsidRPr="008D7C74" w:rsidRDefault="00A16A38" w:rsidP="00A16A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0E6F8" w14:textId="77777777" w:rsidR="00A16A38" w:rsidRPr="008D7C74" w:rsidRDefault="00A16A38" w:rsidP="00A16A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комбинированные (</w:t>
      </w:r>
      <w:proofErr w:type="spellStart"/>
      <w:proofErr w:type="gramStart"/>
      <w:r w:rsidRPr="008D7C74">
        <w:rPr>
          <w:rFonts w:ascii="Times New Roman" w:hAnsi="Times New Roman" w:cs="Times New Roman"/>
          <w:sz w:val="28"/>
          <w:szCs w:val="28"/>
        </w:rPr>
        <w:t>стекло,металл</w:t>
      </w:r>
      <w:proofErr w:type="spellEnd"/>
      <w:proofErr w:type="gramEnd"/>
      <w:r w:rsidRPr="008D7C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C95FF4" w14:textId="77777777" w:rsidR="00A16A38" w:rsidRPr="008D7C74" w:rsidRDefault="00A16A38" w:rsidP="00A16A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полимерные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305C2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Система для трансфузий</w:t>
      </w:r>
      <w:r w:rsidRPr="00C86B0B">
        <w:rPr>
          <w:rFonts w:ascii="Times New Roman" w:hAnsi="Times New Roman" w:cs="Times New Roman"/>
          <w:sz w:val="28"/>
          <w:szCs w:val="28"/>
        </w:rPr>
        <w:t xml:space="preserve"> – это система для переливания крови и инъекционных растворов.</w:t>
      </w:r>
    </w:p>
    <w:p w14:paraId="38B0C675" w14:textId="2813AAC0" w:rsidR="00A16A38" w:rsidRPr="008D7C74" w:rsidRDefault="00A16A38" w:rsidP="00A16A3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C74">
        <w:rPr>
          <w:rFonts w:ascii="Times New Roman" w:hAnsi="Times New Roman" w:cs="Times New Roman"/>
          <w:sz w:val="28"/>
          <w:szCs w:val="28"/>
        </w:rPr>
        <w:lastRenderedPageBreak/>
        <w:t>Трансфузионная</w:t>
      </w:r>
      <w:proofErr w:type="spellEnd"/>
      <w:r w:rsidRPr="008D7C74">
        <w:rPr>
          <w:rFonts w:ascii="Times New Roman" w:hAnsi="Times New Roman" w:cs="Times New Roman"/>
          <w:sz w:val="28"/>
          <w:szCs w:val="28"/>
        </w:rPr>
        <w:t xml:space="preserve"> система с пластиковым шипом</w:t>
      </w:r>
      <w:r w:rsidR="008E7E44" w:rsidRPr="008E7E44">
        <w:rPr>
          <w:rFonts w:ascii="Times New Roman" w:hAnsi="Times New Roman" w:cs="Times New Roman"/>
          <w:sz w:val="28"/>
          <w:szCs w:val="28"/>
        </w:rPr>
        <w:t>;</w:t>
      </w:r>
    </w:p>
    <w:p w14:paraId="70BA4E51" w14:textId="14C9D2ED" w:rsidR="00A16A38" w:rsidRDefault="00A16A38" w:rsidP="00A16A3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C74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8D7C74">
        <w:rPr>
          <w:rFonts w:ascii="Times New Roman" w:hAnsi="Times New Roman" w:cs="Times New Roman"/>
          <w:sz w:val="28"/>
          <w:szCs w:val="28"/>
        </w:rPr>
        <w:t xml:space="preserve"> система с металлическим шипом</w:t>
      </w:r>
      <w:r w:rsidR="008E7E44">
        <w:rPr>
          <w:rFonts w:ascii="Times New Roman" w:hAnsi="Times New Roman" w:cs="Times New Roman"/>
          <w:sz w:val="28"/>
          <w:szCs w:val="28"/>
        </w:rPr>
        <w:t>.</w:t>
      </w:r>
    </w:p>
    <w:p w14:paraId="365B7522" w14:textId="77777777" w:rsidR="00A16A38" w:rsidRPr="008E7E44" w:rsidRDefault="00A16A38" w:rsidP="00A16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44">
        <w:rPr>
          <w:rFonts w:ascii="Times New Roman" w:hAnsi="Times New Roman" w:cs="Times New Roman"/>
          <w:b/>
          <w:bCs/>
          <w:sz w:val="28"/>
          <w:szCs w:val="28"/>
        </w:rPr>
        <w:t>Маркировка шприцов, игл для инъекций</w:t>
      </w:r>
    </w:p>
    <w:p w14:paraId="1813F7B8" w14:textId="77777777" w:rsidR="00A16A38" w:rsidRPr="0073148C" w:rsidRDefault="00A16A38" w:rsidP="00A16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8C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Потребительская упаковка. </w:t>
      </w:r>
    </w:p>
    <w:p w14:paraId="5113019E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Маркировка потребительской упаковки должна содержать, следующую информацию: </w:t>
      </w:r>
    </w:p>
    <w:p w14:paraId="6131F7F1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описание содержимого, включая номинальную вместимость шприцев и тип наконечника; </w:t>
      </w:r>
    </w:p>
    <w:p w14:paraId="5501C7D1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слова «стерильно» или соответствующий символ; </w:t>
      </w:r>
    </w:p>
    <w:p w14:paraId="405B9303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слова «ДЛЯ ОДНОКРАТНОГО ПРИЕМА» или соответствующий символ; </w:t>
      </w:r>
    </w:p>
    <w:p w14:paraId="1423BE1F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дату стерилизации (год, месяц) </w:t>
      </w:r>
    </w:p>
    <w:p w14:paraId="3A41718C" w14:textId="77777777" w:rsidR="00A16A38" w:rsidRPr="008D7C74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торговую марку, торговое наименование или логотип изготовления, или поставщика; - «годен до…».</w:t>
      </w:r>
    </w:p>
    <w:p w14:paraId="7BADC9DE" w14:textId="77777777" w:rsidR="00A16A38" w:rsidRPr="0073148C" w:rsidRDefault="00A16A38" w:rsidP="00A16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8C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упаковка. </w:t>
      </w:r>
    </w:p>
    <w:p w14:paraId="55264AD3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Маркировка транспортной упаковки должна содержать, следующую информацию: </w:t>
      </w:r>
    </w:p>
    <w:p w14:paraId="6AA3DB9D" w14:textId="158A61AB" w:rsidR="00A16A38" w:rsidRPr="008D7C74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описание содержимого; код партии, с предшествующим словом «ПАРТИЯ» или соответствующий символ;</w:t>
      </w:r>
    </w:p>
    <w:p w14:paraId="2B2D0F7F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слово «СТЕРИЛЬНО» или соответствующий символ; </w:t>
      </w:r>
    </w:p>
    <w:p w14:paraId="7AB83F78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дату стерилизации (год, месяц) - наименование, адрес изготовителя или поставщика; - информацию о погрузке / разгрузке, хранении и транспортировании.</w:t>
      </w:r>
    </w:p>
    <w:p w14:paraId="0967D19D" w14:textId="1A771153" w:rsidR="00A16A38" w:rsidRPr="008E7E44" w:rsidRDefault="00A16A38" w:rsidP="008E7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44">
        <w:rPr>
          <w:rFonts w:ascii="Times New Roman" w:hAnsi="Times New Roman" w:cs="Times New Roman"/>
          <w:b/>
          <w:bCs/>
          <w:sz w:val="28"/>
          <w:szCs w:val="28"/>
        </w:rPr>
        <w:t>Хранение изделия медицинской техники</w:t>
      </w:r>
    </w:p>
    <w:p w14:paraId="6EE1209D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 относительная влажность воздуха в помещении хранения допускается до 70%. В этом случае контроль за качеством медицинских изделий должен проводиться не реже одного раза в месяц.</w:t>
      </w:r>
    </w:p>
    <w:p w14:paraId="4DAD2A29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</w:t>
      </w:r>
      <w:r w:rsidRPr="0073148C">
        <w:rPr>
          <w:rFonts w:ascii="Times New Roman" w:hAnsi="Times New Roman" w:cs="Times New Roman"/>
          <w:sz w:val="28"/>
          <w:szCs w:val="28"/>
        </w:rPr>
        <w:lastRenderedPageBreak/>
        <w:t>инструменты тщательно просматривают и протирают марлей или чистой мягкой ветошью. Смазанные инструменты хранят завернутыми в тонкую парафинированную бумагу.</w:t>
      </w:r>
    </w:p>
    <w:p w14:paraId="07373BF1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</w:t>
      </w:r>
      <w:proofErr w:type="gramStart"/>
      <w:r w:rsidRPr="0073148C">
        <w:rPr>
          <w:rFonts w:ascii="Times New Roman" w:hAnsi="Times New Roman" w:cs="Times New Roman"/>
          <w:sz w:val="28"/>
          <w:szCs w:val="28"/>
        </w:rPr>
        <w:t>необходимо проводить</w:t>
      </w:r>
      <w:proofErr w:type="gramEnd"/>
      <w:r w:rsidRPr="0073148C">
        <w:rPr>
          <w:rFonts w:ascii="Times New Roman" w:hAnsi="Times New Roman" w:cs="Times New Roman"/>
          <w:sz w:val="28"/>
          <w:szCs w:val="28"/>
        </w:rPr>
        <w:t xml:space="preserve"> держа инструмент марлевой салфеткой, пинцетом.</w:t>
      </w:r>
    </w:p>
    <w:p w14:paraId="6D03463E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Режущие предметы (скальпели, ножи) целесообразно хранить уложенными в специальные гнезда ящиков или пеналов во избежание образования зазубрин и </w:t>
      </w:r>
      <w:proofErr w:type="spellStart"/>
      <w:r w:rsidRPr="0073148C">
        <w:rPr>
          <w:rFonts w:ascii="Times New Roman" w:hAnsi="Times New Roman" w:cs="Times New Roman"/>
          <w:sz w:val="28"/>
          <w:szCs w:val="28"/>
        </w:rPr>
        <w:t>затупления</w:t>
      </w:r>
      <w:proofErr w:type="spellEnd"/>
      <w:r w:rsidRPr="0073148C">
        <w:rPr>
          <w:rFonts w:ascii="Times New Roman" w:hAnsi="Times New Roman" w:cs="Times New Roman"/>
          <w:sz w:val="28"/>
          <w:szCs w:val="28"/>
        </w:rPr>
        <w:t>.</w:t>
      </w:r>
    </w:p>
    <w:p w14:paraId="31AAB37B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14:paraId="7CB4525E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Инструменты, особенно хранящиеся без упаковки, должны быть защищены от механических повреждений, а </w:t>
      </w:r>
      <w:proofErr w:type="spellStart"/>
      <w:r w:rsidRPr="0073148C">
        <w:rPr>
          <w:rFonts w:ascii="Times New Roman" w:hAnsi="Times New Roman" w:cs="Times New Roman"/>
          <w:sz w:val="28"/>
          <w:szCs w:val="28"/>
        </w:rPr>
        <w:t>острорежущие</w:t>
      </w:r>
      <w:proofErr w:type="spellEnd"/>
      <w:r w:rsidRPr="0073148C">
        <w:rPr>
          <w:rFonts w:ascii="Times New Roman" w:hAnsi="Times New Roman" w:cs="Times New Roman"/>
          <w:sz w:val="28"/>
          <w:szCs w:val="28"/>
        </w:rPr>
        <w:t xml:space="preserve"> детали, даже завернутые в бумагу, предохранены от соприкосновения с соседними предметами.</w:t>
      </w:r>
    </w:p>
    <w:p w14:paraId="2CC8D470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производить лишь после того, как прекратится "отпотевание" инструмента.</w:t>
      </w:r>
    </w:p>
    <w:p w14:paraId="2F8AA2EE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</w:t>
      </w:r>
      <w:proofErr w:type="spellStart"/>
      <w:r w:rsidRPr="0073148C">
        <w:rPr>
          <w:rFonts w:ascii="Times New Roman" w:hAnsi="Times New Roman" w:cs="Times New Roman"/>
          <w:sz w:val="28"/>
          <w:szCs w:val="28"/>
        </w:rPr>
        <w:t>нейзильберные</w:t>
      </w:r>
      <w:proofErr w:type="spellEnd"/>
      <w:r w:rsidRPr="0073148C">
        <w:rPr>
          <w:rFonts w:ascii="Times New Roman" w:hAnsi="Times New Roman" w:cs="Times New Roman"/>
          <w:sz w:val="28"/>
          <w:szCs w:val="28"/>
        </w:rPr>
        <w:t xml:space="preserve"> и оловянные предметы не требуют смазывания.</w:t>
      </w:r>
    </w:p>
    <w:p w14:paraId="749960EB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При появлении ржавчины на окрашенных железных изделиях она удаляется и изделие вновь покрывается краской.</w:t>
      </w:r>
    </w:p>
    <w:p w14:paraId="3B281D1E" w14:textId="77777777" w:rsidR="00A16A38" w:rsidRPr="0073148C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Серебряные и </w:t>
      </w:r>
      <w:proofErr w:type="spellStart"/>
      <w:r w:rsidRPr="0073148C">
        <w:rPr>
          <w:rFonts w:ascii="Times New Roman" w:hAnsi="Times New Roman" w:cs="Times New Roman"/>
          <w:sz w:val="28"/>
          <w:szCs w:val="28"/>
        </w:rPr>
        <w:t>нейзильберные</w:t>
      </w:r>
      <w:proofErr w:type="spellEnd"/>
      <w:r w:rsidRPr="0073148C">
        <w:rPr>
          <w:rFonts w:ascii="Times New Roman" w:hAnsi="Times New Roman" w:cs="Times New Roman"/>
          <w:sz w:val="28"/>
          <w:szCs w:val="28"/>
        </w:rPr>
        <w:t xml:space="preserve">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14:paraId="0CF1EA95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Категорически запрещается хранить хирургические инструменты навалом, а также вместе с медикаментами и резиновыми изделиями.</w:t>
      </w:r>
    </w:p>
    <w:p w14:paraId="37C11213" w14:textId="64E06BE6" w:rsidR="00A16A38" w:rsidRPr="008E7E44" w:rsidRDefault="00A16A38" w:rsidP="00A16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44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медицинской техники </w:t>
      </w:r>
    </w:p>
    <w:p w14:paraId="04DF225F" w14:textId="77777777" w:rsidR="00A16A3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5506DE">
        <w:rPr>
          <w:rFonts w:ascii="Times New Roman" w:hAnsi="Times New Roman" w:cs="Times New Roman"/>
          <w:sz w:val="28"/>
          <w:szCs w:val="28"/>
        </w:rPr>
        <w:t xml:space="preserve">Изделия медицинского назначения до подачи в торговый зал должны пройти предпродажную подготовку, которая включает распаковку; рассортировку и осмотр товара; проверку качества товара (по внешним признакам); проверку наличия необходимой информации о товаре и его изготовителе (поставщике); </w:t>
      </w:r>
      <w:r w:rsidRPr="005506DE">
        <w:rPr>
          <w:rFonts w:ascii="Times New Roman" w:hAnsi="Times New Roman" w:cs="Times New Roman"/>
          <w:sz w:val="28"/>
          <w:szCs w:val="28"/>
        </w:rPr>
        <w:lastRenderedPageBreak/>
        <w:t>при необходимости также удаление заводской смазки, проверку комплектности, сборку и наладку.</w:t>
      </w:r>
    </w:p>
    <w:p w14:paraId="7F364437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14:paraId="5FE3EA8A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Информация в обязательном порядке должна содержать:</w:t>
      </w:r>
    </w:p>
    <w:p w14:paraId="45A99403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наименование товара;</w:t>
      </w:r>
    </w:p>
    <w:p w14:paraId="15A015CD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14:paraId="397123BA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и социального развития в установленном порядке,</w:t>
      </w:r>
    </w:p>
    <w:p w14:paraId="447470A2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 его назначении, способе и условиях применения, действии и оказываемом эффекте, ограничениях (противопоказаниях) для применения с учетом особенностей конкретного вида товара,</w:t>
      </w:r>
    </w:p>
    <w:p w14:paraId="4211DD6E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обозначение стандартов, обязательным требованиям которых должен соответствовать товар;</w:t>
      </w:r>
    </w:p>
    <w:p w14:paraId="426891FD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об основных потребительских свойствах товара;</w:t>
      </w:r>
    </w:p>
    <w:p w14:paraId="40B56642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правила и условия эффективного и безопасного использования товара;</w:t>
      </w:r>
    </w:p>
    <w:p w14:paraId="0A20D988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гарантийный срок, если он установлен для конкретного товара;</w:t>
      </w:r>
    </w:p>
    <w:p w14:paraId="2945EAEF" w14:textId="77777777" w:rsidR="00A16A38" w:rsidRPr="00A81058" w:rsidRDefault="00A16A38" w:rsidP="00A16A3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срок службы или срок годности, если они установлены для конкретного товара,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14:paraId="4E351016" w14:textId="77777777" w:rsidR="008E7E44" w:rsidRDefault="00A16A38" w:rsidP="008E7E4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цену и условия приобретения товара.</w:t>
      </w:r>
    </w:p>
    <w:p w14:paraId="4EB5BFED" w14:textId="2D0259A0" w:rsidR="00A16A38" w:rsidRPr="008E7E44" w:rsidRDefault="00A16A38" w:rsidP="008E7E44">
      <w:pPr>
        <w:jc w:val="both"/>
        <w:rPr>
          <w:rFonts w:ascii="Times New Roman" w:hAnsi="Times New Roman" w:cs="Times New Roman"/>
          <w:sz w:val="28"/>
          <w:szCs w:val="28"/>
        </w:rPr>
      </w:pPr>
      <w:r w:rsidRPr="008E7E44">
        <w:rPr>
          <w:rFonts w:ascii="Times New Roman" w:hAnsi="Times New Roman" w:cs="Times New Roman"/>
          <w:sz w:val="28"/>
          <w:szCs w:val="28"/>
        </w:rPr>
        <w:t>Если в приобретаемом покупателем товаре устранялся недостаток (недостатки), покупателю должна быть предоставлена информация об этом. 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14:paraId="2D90D53E" w14:textId="77777777" w:rsidR="00A16A38" w:rsidRPr="008E7E44" w:rsidRDefault="00A16A38" w:rsidP="008E7E44">
      <w:pPr>
        <w:jc w:val="both"/>
        <w:rPr>
          <w:rFonts w:ascii="Times New Roman" w:hAnsi="Times New Roman" w:cs="Times New Roman"/>
          <w:sz w:val="28"/>
          <w:szCs w:val="28"/>
        </w:rPr>
      </w:pPr>
      <w:r w:rsidRPr="008E7E44">
        <w:rPr>
          <w:rFonts w:ascii="Times New Roman" w:hAnsi="Times New Roman" w:cs="Times New Roman"/>
          <w:sz w:val="28"/>
          <w:szCs w:val="28"/>
        </w:rPr>
        <w:lastRenderedPageBreak/>
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14:paraId="285185D0" w14:textId="77777777" w:rsidR="00A16A38" w:rsidRPr="008E7E44" w:rsidRDefault="00A16A38" w:rsidP="008E7E44">
      <w:pPr>
        <w:jc w:val="both"/>
        <w:rPr>
          <w:rFonts w:ascii="Times New Roman" w:hAnsi="Times New Roman" w:cs="Times New Roman"/>
          <w:sz w:val="28"/>
          <w:szCs w:val="28"/>
        </w:rPr>
      </w:pPr>
      <w:r w:rsidRPr="008E7E44">
        <w:rPr>
          <w:rFonts w:ascii="Times New Roman" w:hAnsi="Times New Roman" w:cs="Times New Roman"/>
          <w:sz w:val="28"/>
          <w:szCs w:val="28"/>
        </w:rPr>
        <w:t>Расчеты с покупателями за медицинскую технику осуществляются через контрольно-кассовые машины.</w:t>
      </w:r>
    </w:p>
    <w:p w14:paraId="5A8751AE" w14:textId="2429A8F3" w:rsidR="00A16A38" w:rsidRDefault="00A16A38" w:rsidP="008E7E44">
      <w:pPr>
        <w:jc w:val="both"/>
      </w:pPr>
      <w:r w:rsidRPr="008E7E44">
        <w:rPr>
          <w:rFonts w:ascii="Times New Roman" w:hAnsi="Times New Roman" w:cs="Times New Roman"/>
          <w:sz w:val="28"/>
          <w:szCs w:val="28"/>
        </w:rPr>
        <w:t>Медицинская техника надлежащего качества возврату и обмену не подлежат.</w:t>
      </w:r>
      <w:r w:rsidRPr="000953ED">
        <w:t xml:space="preserve"> </w:t>
      </w:r>
    </w:p>
    <w:p w14:paraId="6D43490B" w14:textId="3954B428" w:rsidR="00857D49" w:rsidRPr="00857D49" w:rsidRDefault="00857D49" w:rsidP="008E7E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7D49">
        <w:rPr>
          <w:rFonts w:ascii="Times New Roman" w:hAnsi="Times New Roman" w:cs="Times New Roman"/>
          <w:color w:val="FF0000"/>
          <w:sz w:val="28"/>
          <w:szCs w:val="28"/>
        </w:rPr>
        <w:t>Оценка :</w:t>
      </w:r>
      <w:proofErr w:type="gramEnd"/>
      <w:r w:rsidRPr="00857D49">
        <w:rPr>
          <w:rFonts w:ascii="Times New Roman" w:hAnsi="Times New Roman" w:cs="Times New Roman"/>
          <w:color w:val="FF0000"/>
          <w:sz w:val="28"/>
          <w:szCs w:val="28"/>
        </w:rPr>
        <w:t xml:space="preserve"> 4.</w:t>
      </w:r>
    </w:p>
    <w:p w14:paraId="1BD4A313" w14:textId="77777777" w:rsidR="00432E5C" w:rsidRDefault="00432E5C"/>
    <w:sectPr w:rsidR="004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C58"/>
    <w:multiLevelType w:val="hybridMultilevel"/>
    <w:tmpl w:val="5D9CB320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E39"/>
    <w:multiLevelType w:val="hybridMultilevel"/>
    <w:tmpl w:val="A174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AC3"/>
    <w:multiLevelType w:val="hybridMultilevel"/>
    <w:tmpl w:val="A53A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AA9"/>
    <w:multiLevelType w:val="hybridMultilevel"/>
    <w:tmpl w:val="A406146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644"/>
    <w:multiLevelType w:val="hybridMultilevel"/>
    <w:tmpl w:val="6C44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4E58"/>
    <w:multiLevelType w:val="hybridMultilevel"/>
    <w:tmpl w:val="B070638A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7072"/>
    <w:multiLevelType w:val="hybridMultilevel"/>
    <w:tmpl w:val="16F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3F04"/>
    <w:multiLevelType w:val="hybridMultilevel"/>
    <w:tmpl w:val="5B7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51EB"/>
    <w:multiLevelType w:val="hybridMultilevel"/>
    <w:tmpl w:val="260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7F11"/>
    <w:multiLevelType w:val="hybridMultilevel"/>
    <w:tmpl w:val="81C4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4F7"/>
    <w:multiLevelType w:val="hybridMultilevel"/>
    <w:tmpl w:val="90DE2A90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F5A5E"/>
    <w:multiLevelType w:val="hybridMultilevel"/>
    <w:tmpl w:val="DD94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58E1"/>
    <w:multiLevelType w:val="hybridMultilevel"/>
    <w:tmpl w:val="DBC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D2F85"/>
    <w:multiLevelType w:val="hybridMultilevel"/>
    <w:tmpl w:val="8E4A3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839"/>
    <w:multiLevelType w:val="hybridMultilevel"/>
    <w:tmpl w:val="C19A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40789"/>
    <w:multiLevelType w:val="hybridMultilevel"/>
    <w:tmpl w:val="6F52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0DE3"/>
    <w:multiLevelType w:val="hybridMultilevel"/>
    <w:tmpl w:val="E608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48A"/>
    <w:multiLevelType w:val="hybridMultilevel"/>
    <w:tmpl w:val="F66C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D19B1"/>
    <w:multiLevelType w:val="hybridMultilevel"/>
    <w:tmpl w:val="C89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437F"/>
    <w:multiLevelType w:val="hybridMultilevel"/>
    <w:tmpl w:val="007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0389"/>
    <w:multiLevelType w:val="hybridMultilevel"/>
    <w:tmpl w:val="B62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4365"/>
    <w:multiLevelType w:val="hybridMultilevel"/>
    <w:tmpl w:val="458C9BEC"/>
    <w:lvl w:ilvl="0" w:tplc="5B56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E06CE"/>
    <w:multiLevelType w:val="hybridMultilevel"/>
    <w:tmpl w:val="CBA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F773C"/>
    <w:multiLevelType w:val="hybridMultilevel"/>
    <w:tmpl w:val="39B2F3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47B58A8"/>
    <w:multiLevelType w:val="hybridMultilevel"/>
    <w:tmpl w:val="B64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1F63"/>
    <w:multiLevelType w:val="hybridMultilevel"/>
    <w:tmpl w:val="AA6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6945"/>
    <w:multiLevelType w:val="hybridMultilevel"/>
    <w:tmpl w:val="739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30A70"/>
    <w:multiLevelType w:val="hybridMultilevel"/>
    <w:tmpl w:val="530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4454D"/>
    <w:multiLevelType w:val="hybridMultilevel"/>
    <w:tmpl w:val="D05A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22"/>
  </w:num>
  <w:num w:numId="14">
    <w:abstractNumId w:val="9"/>
  </w:num>
  <w:num w:numId="15">
    <w:abstractNumId w:val="23"/>
  </w:num>
  <w:num w:numId="16">
    <w:abstractNumId w:val="27"/>
  </w:num>
  <w:num w:numId="17">
    <w:abstractNumId w:val="21"/>
  </w:num>
  <w:num w:numId="18">
    <w:abstractNumId w:val="14"/>
  </w:num>
  <w:num w:numId="19">
    <w:abstractNumId w:val="20"/>
  </w:num>
  <w:num w:numId="20">
    <w:abstractNumId w:val="4"/>
  </w:num>
  <w:num w:numId="21">
    <w:abstractNumId w:val="16"/>
  </w:num>
  <w:num w:numId="22">
    <w:abstractNumId w:val="7"/>
  </w:num>
  <w:num w:numId="23">
    <w:abstractNumId w:val="25"/>
  </w:num>
  <w:num w:numId="24">
    <w:abstractNumId w:val="1"/>
  </w:num>
  <w:num w:numId="25">
    <w:abstractNumId w:val="26"/>
  </w:num>
  <w:num w:numId="26">
    <w:abstractNumId w:val="24"/>
  </w:num>
  <w:num w:numId="27">
    <w:abstractNumId w:val="28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B"/>
    <w:rsid w:val="00432E5C"/>
    <w:rsid w:val="0080327B"/>
    <w:rsid w:val="00857D49"/>
    <w:rsid w:val="008E7E44"/>
    <w:rsid w:val="00A16A38"/>
    <w:rsid w:val="00D461F0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1C3"/>
  <w15:chartTrackingRefBased/>
  <w15:docId w15:val="{6391501D-120A-419D-B1BC-0034071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6</cp:revision>
  <dcterms:created xsi:type="dcterms:W3CDTF">2020-05-27T08:17:00Z</dcterms:created>
  <dcterms:modified xsi:type="dcterms:W3CDTF">2020-06-02T15:51:00Z</dcterms:modified>
</cp:coreProperties>
</file>