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»</w:t>
      </w: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Кафедра-клиника стоматологии ИПО</w:t>
      </w:r>
    </w:p>
    <w:p w:rsidR="00D2753A" w:rsidRPr="002E321E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53A" w:rsidRPr="002E321E" w:rsidRDefault="004934B0" w:rsidP="00D275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32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Брекет</w:t>
      </w:r>
      <w:proofErr w:type="spellEnd"/>
      <w:r w:rsidR="00732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система. Разновидности. Этапы лечения</w:t>
      </w:r>
      <w:r w:rsidRPr="002E3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Выполнил ординатор кафедры-клиники стоматологии ИПО</w:t>
      </w:r>
    </w:p>
    <w:p w:rsidR="00D2753A" w:rsidRPr="002E321E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по специальности «ортодонтия» </w:t>
      </w:r>
    </w:p>
    <w:p w:rsidR="00D2753A" w:rsidRPr="002E321E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Шалоумова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2E321E">
        <w:rPr>
          <w:rFonts w:ascii="Times New Roman" w:hAnsi="Times New Roman" w:cs="Times New Roman"/>
          <w:sz w:val="28"/>
          <w:szCs w:val="28"/>
        </w:rPr>
        <w:br/>
      </w:r>
    </w:p>
    <w:p w:rsidR="00D2753A" w:rsidRPr="002E321E" w:rsidRDefault="00D2753A" w:rsidP="00D2753A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B61FA5" w:rsidP="00D2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Красноярск 2018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630972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0736" w:rsidRPr="009C2F45" w:rsidRDefault="00000736" w:rsidP="00000736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C2F4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000736" w:rsidRPr="009C2F45" w:rsidRDefault="0044744B" w:rsidP="00000736">
          <w:pPr>
            <w:rPr>
              <w:rFonts w:ascii="Times New Roman" w:hAnsi="Times New Roman" w:cs="Times New Roman"/>
              <w:lang w:eastAsia="ru-RU"/>
            </w:rPr>
          </w:pPr>
          <w:r w:rsidRPr="009C2F45">
            <w:rPr>
              <w:rFonts w:ascii="Times New Roman" w:hAnsi="Times New Roman" w:cs="Times New Roman"/>
              <w:lang w:eastAsia="ru-RU"/>
            </w:rPr>
            <w:t>1.</w:t>
          </w:r>
          <w:r w:rsidR="00D2753A" w:rsidRPr="009C2F45">
            <w:rPr>
              <w:rFonts w:ascii="Times New Roman" w:hAnsi="Times New Roman" w:cs="Times New Roman"/>
              <w:lang w:eastAsia="ru-RU"/>
            </w:rPr>
            <w:t>ЦЕЛИ И ЗАДАЧИ………………………</w:t>
          </w:r>
          <w:r w:rsidRPr="009C2F45">
            <w:rPr>
              <w:rFonts w:ascii="Times New Roman" w:hAnsi="Times New Roman" w:cs="Times New Roman"/>
              <w:lang w:eastAsia="ru-RU"/>
            </w:rPr>
            <w:t>………………</w:t>
          </w:r>
          <w:proofErr w:type="gramStart"/>
          <w:r w:rsidRPr="009C2F45">
            <w:rPr>
              <w:rFonts w:ascii="Times New Roman" w:hAnsi="Times New Roman" w:cs="Times New Roman"/>
              <w:lang w:eastAsia="ru-RU"/>
            </w:rPr>
            <w:t>…….</w:t>
          </w:r>
          <w:proofErr w:type="gramEnd"/>
          <w:r w:rsidRPr="009C2F45">
            <w:rPr>
              <w:rFonts w:ascii="Times New Roman" w:hAnsi="Times New Roman" w:cs="Times New Roman"/>
              <w:lang w:eastAsia="ru-RU"/>
            </w:rPr>
            <w:t>.</w:t>
          </w:r>
          <w:r w:rsidR="00D2753A" w:rsidRPr="009C2F45">
            <w:rPr>
              <w:rFonts w:ascii="Times New Roman" w:hAnsi="Times New Roman" w:cs="Times New Roman"/>
              <w:lang w:eastAsia="ru-RU"/>
            </w:rPr>
            <w:t>……………………………….………..3</w:t>
          </w:r>
        </w:p>
        <w:p w:rsidR="00DB2532" w:rsidRDefault="000007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9C2F4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9C2F4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9C2F4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bookmarkStart w:id="0" w:name="_GoBack"/>
          <w:bookmarkEnd w:id="0"/>
          <w:r w:rsidR="00DB2532" w:rsidRPr="0038163F">
            <w:rPr>
              <w:rStyle w:val="ab"/>
              <w:noProof/>
            </w:rPr>
            <w:fldChar w:fldCharType="begin"/>
          </w:r>
          <w:r w:rsidR="00DB2532" w:rsidRPr="0038163F">
            <w:rPr>
              <w:rStyle w:val="ab"/>
              <w:noProof/>
            </w:rPr>
            <w:instrText xml:space="preserve"> </w:instrText>
          </w:r>
          <w:r w:rsidR="00DB2532">
            <w:rPr>
              <w:noProof/>
            </w:rPr>
            <w:instrText>HYPERLINK \l "_Toc532040630"</w:instrText>
          </w:r>
          <w:r w:rsidR="00DB2532" w:rsidRPr="0038163F">
            <w:rPr>
              <w:rStyle w:val="ab"/>
              <w:noProof/>
            </w:rPr>
            <w:instrText xml:space="preserve"> </w:instrText>
          </w:r>
          <w:r w:rsidR="00DB2532" w:rsidRPr="0038163F">
            <w:rPr>
              <w:rStyle w:val="ab"/>
              <w:noProof/>
            </w:rPr>
          </w:r>
          <w:r w:rsidR="00DB2532" w:rsidRPr="0038163F">
            <w:rPr>
              <w:rStyle w:val="ab"/>
              <w:noProof/>
            </w:rPr>
            <w:fldChar w:fldCharType="separate"/>
          </w:r>
          <w:r w:rsidR="00DB2532" w:rsidRPr="0038163F">
            <w:rPr>
              <w:rStyle w:val="ab"/>
              <w:rFonts w:ascii="Times New Roman" w:hAnsi="Times New Roman" w:cs="Times New Roman"/>
              <w:caps/>
              <w:noProof/>
            </w:rPr>
            <w:t>2.ВВЕДЕНИЕ</w:t>
          </w:r>
          <w:r w:rsidR="00DB2532">
            <w:rPr>
              <w:noProof/>
              <w:webHidden/>
            </w:rPr>
            <w:tab/>
          </w:r>
          <w:r w:rsidR="00DB2532">
            <w:rPr>
              <w:noProof/>
              <w:webHidden/>
            </w:rPr>
            <w:fldChar w:fldCharType="begin"/>
          </w:r>
          <w:r w:rsidR="00DB2532">
            <w:rPr>
              <w:noProof/>
              <w:webHidden/>
            </w:rPr>
            <w:instrText xml:space="preserve"> PAGEREF _Toc532040630 \h </w:instrText>
          </w:r>
          <w:r w:rsidR="00DB2532">
            <w:rPr>
              <w:noProof/>
              <w:webHidden/>
            </w:rPr>
          </w:r>
          <w:r w:rsidR="00DB2532">
            <w:rPr>
              <w:noProof/>
              <w:webHidden/>
            </w:rPr>
            <w:fldChar w:fldCharType="separate"/>
          </w:r>
          <w:r w:rsidR="00DB2532">
            <w:rPr>
              <w:noProof/>
              <w:webHidden/>
            </w:rPr>
            <w:t>4</w:t>
          </w:r>
          <w:r w:rsidR="00DB2532">
            <w:rPr>
              <w:noProof/>
              <w:webHidden/>
            </w:rPr>
            <w:fldChar w:fldCharType="end"/>
          </w:r>
          <w:r w:rsidR="00DB2532" w:rsidRPr="0038163F">
            <w:rPr>
              <w:rStyle w:val="ab"/>
              <w:noProof/>
            </w:rPr>
            <w:fldChar w:fldCharType="end"/>
          </w:r>
        </w:p>
        <w:p w:rsidR="00DB2532" w:rsidRDefault="00DB25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040631" w:history="1">
            <w:r w:rsidRPr="0038163F">
              <w:rPr>
                <w:rStyle w:val="ab"/>
                <w:rFonts w:ascii="Times New Roman" w:hAnsi="Times New Roman" w:cs="Times New Roman"/>
                <w:noProof/>
              </w:rPr>
              <w:t>3.ОСНОВНАЯ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_Toc532040631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2532" w:rsidRDefault="00DB25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040632" w:history="1">
            <w:r w:rsidRPr="0038163F">
              <w:rPr>
                <w:rStyle w:val="ab"/>
                <w:rFonts w:ascii="Times New Roman" w:hAnsi="Times New Roman" w:cs="Times New Roman"/>
                <w:noProof/>
              </w:rPr>
              <w:t>4.ВЫВОДЫ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_Toc532040632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2532" w:rsidRDefault="00DB25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040633" w:history="1">
            <w:r w:rsidRPr="0038163F">
              <w:rPr>
                <w:rStyle w:val="ab"/>
                <w:rFonts w:ascii="Times New Roman" w:hAnsi="Times New Roman" w:cs="Times New Roman"/>
                <w:noProof/>
              </w:rPr>
              <w:t>5.СПИСОК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_Toc532040633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736" w:rsidRPr="009C2F45" w:rsidRDefault="00000736">
          <w:pPr>
            <w:rPr>
              <w:rFonts w:ascii="Times New Roman" w:hAnsi="Times New Roman" w:cs="Times New Roman"/>
              <w:sz w:val="28"/>
              <w:szCs w:val="28"/>
            </w:rPr>
          </w:pPr>
          <w:r w:rsidRPr="009C2F45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DF5B56" w:rsidRPr="009C2F45" w:rsidRDefault="00D2753A" w:rsidP="00D275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F45">
        <w:rPr>
          <w:rFonts w:ascii="Times New Roman" w:eastAsia="Calibri" w:hAnsi="Times New Roman" w:cs="Times New Roman"/>
          <w:sz w:val="28"/>
          <w:szCs w:val="28"/>
        </w:rPr>
        <w:br w:type="page"/>
      </w:r>
      <w:r w:rsidR="002E321E" w:rsidRPr="009C2F45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</w:t>
      </w:r>
    </w:p>
    <w:p w:rsidR="00B61FA5" w:rsidRPr="009C2F45" w:rsidRDefault="00B61FA5" w:rsidP="00B61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A5" w:rsidRPr="009C2F45" w:rsidRDefault="0044744B" w:rsidP="00B61F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1FA5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C827CF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Рассказать о повышение эффективности </w:t>
      </w:r>
      <w:proofErr w:type="spellStart"/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ортодонтического</w:t>
      </w:r>
      <w:proofErr w:type="spellEnd"/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пациентов со скученным положением зубов путем рационального использования конструкционных особенностей современных </w:t>
      </w:r>
      <w:proofErr w:type="spellStart"/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-систем.</w:t>
      </w:r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61FA5" w:rsidRPr="009C2F45" w:rsidRDefault="00B61FA5" w:rsidP="00B61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A5" w:rsidRPr="009C2F45" w:rsidRDefault="00B61FA5" w:rsidP="00B61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B61FA5" w:rsidRPr="009C2F45" w:rsidRDefault="00E10DD9" w:rsidP="00C948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</w:t>
      </w:r>
      <w:r w:rsidR="00C827CF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61FA5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</w:t>
      </w:r>
      <w:proofErr w:type="spellStart"/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ортодонтического</w:t>
      </w:r>
      <w:proofErr w:type="spellEnd"/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с использованием </w:t>
      </w:r>
      <w:proofErr w:type="spellStart"/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 </w:t>
      </w:r>
      <w:r w:rsidR="00B61FA5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1FA5" w:rsidRPr="009C2F45" w:rsidRDefault="00B61FA5" w:rsidP="00C948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Описать </w:t>
      </w:r>
      <w:r w:rsidR="00E10DD9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способ и метод действия</w:t>
      </w: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B12F4" w:rsidRPr="009C2F45" w:rsidRDefault="002B12F4" w:rsidP="00C948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о разновидностях и этапах лечения.</w:t>
      </w:r>
    </w:p>
    <w:p w:rsidR="00C827CF" w:rsidRPr="009C2F45" w:rsidRDefault="00B61FA5" w:rsidP="00C827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94F8A" w:rsidRPr="009C2F45" w:rsidRDefault="002E321E" w:rsidP="00A94F8A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</w:pPr>
      <w:bookmarkStart w:id="1" w:name="_Toc532040630"/>
      <w:r w:rsidRPr="009C2F45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2.</w:t>
      </w:r>
      <w:r w:rsidR="00D2753A" w:rsidRPr="009C2F45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ВВЕДЕНИЕ</w:t>
      </w:r>
      <w:bookmarkEnd w:id="1"/>
    </w:p>
    <w:p w:rsidR="00A94F8A" w:rsidRPr="009C2F45" w:rsidRDefault="00A94F8A" w:rsidP="00A94F8A">
      <w:pPr>
        <w:rPr>
          <w:rFonts w:ascii="Times New Roman" w:hAnsi="Times New Roman" w:cs="Times New Roman"/>
          <w:sz w:val="28"/>
          <w:szCs w:val="28"/>
        </w:rPr>
      </w:pP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десятилетия в отечественной ортодонтии произошли фундаментальные перемены. Изменились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ортодонтические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аппараты, методики лечения, контингент пациентов и даже философия ортодонтии.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снижения неблагоприятного воздействия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ортодонтических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аппаратов и достижения более эстетичного конечного результата разрабатывались и продолжают разрабатываться различные виды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ортодонтических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 и аппаратов.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ультраслабых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сил, реализованная в системе пассивного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самолигирования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Dämon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 заявлению разработчиков имеет определенное преимущество. Применение пассивного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самолигирования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снизить силу трения, возникающую между пазом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И(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ортодонтической</w:t>
      </w:r>
      <w:proofErr w:type="spellEnd"/>
      <w:proofErr w:type="gram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дугой, и тем самым снизить необходимые для перемещения зубов усилия, создавая более физиологичные условия для адекватных и координированных процессов резорбции и костеобразования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Н.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Damon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12F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2008). Применение систем пассивного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самолигирования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достичь устойчивых результатов лечения, при этом сократить сроки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ортодонтического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и количество посещений тем самым повысить экономичность и интенсифицировать работу врача-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(М. Ш. Якубова, 2005, Н.Э.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Головинова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2009).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по мнению S.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Тессо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(2005), S. P.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Henao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R.P.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Kusy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(2005), данный вопрос требует дополнительного изучения. По данным этих авторов зависимость скорости перемещения зубов от типа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ортодонтической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дуги в применяемом аппарате не установлена. Также остается открытым вопрос о применении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-систем, изготовленных из керамики. В случае с аппаратами традиционного дотирования изготовленными из керамики считается, что сила трения между пазом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ортодонтической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дугой достоверно выше, чем при использовании </w:t>
      </w: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металлических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-систем (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Jung-Yul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Cha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2007), что может негативно сказываться на ходе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ортодонтического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лечения.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сила трения между пазом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ортодонтической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дугой имеет большее значение на этапе закрытия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постэкстракционных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промежутков при использовании скользящей механики и менее значима при применении механики закрывающих петель (U.R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Proffit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2006). К тому же сила трения может способствовать контролю положения зубов на конечных этапах лечения, а также использоваться для стабилизации опоры, что может потребовать применение обычных лигатур совместно с системой пассивного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самолигирования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Sapunar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R. С.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Frantz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, 2007).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завершающем этапе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ортодонтического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с использованием современных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-систем, по мнению J.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Voodoris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(2005) J. R.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Clark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Gebbie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(2010) целесообразно применение, активного дотирования, что обеспечивает жесткую фиксацию дуги в пазе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проработку заложенного в конструкцию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торка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корней зубов. Данная концепция реализована в полной мере в конструкции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 с традиционным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лигированием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таюке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 в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безлигатурных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брекетах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системой активного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самолигирования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 системе «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in-ovation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(GAC США) (R.C.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Frantz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2007). В доступной литературе, нами не было обнаружено однозначных данных о влиянии метода активного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самолигирования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, на клиническую эффективность применяемого аппарата, ч</w:t>
      </w:r>
    </w:p>
    <w:p w:rsidR="002B12F4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выше сказанного следует, что разработка современных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безлигатурных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брекетов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новым шагом на пути к совершенствованию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ортодонтической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аппаратуры. Однако, традиционные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-системы не утратили своего практического значения. В доступной нам литературе не обнаружено достаточного количества объективных данных позволяющих с уверенностью судить о преимуществах и недостатках применения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 с традиционным и активным способом дотирования, изготовленных из различных материалов. Показания к применению этих аппаратов в основном базируются на рекомендациях фирм-производителей и носят рекламный </w:t>
      </w: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характер. К тому же имеет значение финансовая составляющая вопроса. Для практикующего врача-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крайне важно иметь объективное представление не только о преимуществах конструкционных особенностей конкретного типа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-системы, но и о достоинствах и возможных недостатках ее клинического применения.</w:t>
      </w:r>
    </w:p>
    <w:p w:rsidR="00A94F8A" w:rsidRPr="009C2F45" w:rsidRDefault="002B12F4" w:rsidP="00DF5B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94F8A" w:rsidRPr="009C2F45" w:rsidRDefault="002E321E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32040631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D2753A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  <w:bookmarkEnd w:id="2"/>
    </w:p>
    <w:p w:rsidR="00A94F8A" w:rsidRPr="009C2F45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2E321E" w:rsidRPr="00DB2532" w:rsidRDefault="002E321E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B2532">
        <w:rPr>
          <w:rFonts w:ascii="Times New Roman" w:hAnsi="Times New Roman" w:cs="Times New Roman"/>
          <w:bCs/>
          <w:sz w:val="28"/>
          <w:szCs w:val="28"/>
          <w:u w:val="single"/>
        </w:rPr>
        <w:t>3.1.</w:t>
      </w:r>
      <w:r w:rsidR="00132D2B" w:rsidRPr="00DB2532">
        <w:rPr>
          <w:rFonts w:ascii="Times New Roman" w:hAnsi="Times New Roman" w:cs="Times New Roman"/>
          <w:bCs/>
          <w:sz w:val="28"/>
          <w:szCs w:val="28"/>
          <w:u w:val="single"/>
        </w:rPr>
        <w:t>Брекет системы</w:t>
      </w:r>
    </w:p>
    <w:p w:rsidR="002B12F4" w:rsidRPr="009C2F45" w:rsidRDefault="002B12F4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F45">
        <w:rPr>
          <w:rFonts w:ascii="Times New Roman" w:hAnsi="Times New Roman" w:cs="Times New Roman"/>
          <w:bCs/>
          <w:sz w:val="28"/>
          <w:szCs w:val="28"/>
        </w:rPr>
        <w:t xml:space="preserve">Умелая работа </w:t>
      </w:r>
      <w:proofErr w:type="spellStart"/>
      <w:r w:rsidRPr="009C2F45">
        <w:rPr>
          <w:rFonts w:ascii="Times New Roman" w:hAnsi="Times New Roman" w:cs="Times New Roman"/>
          <w:bCs/>
          <w:sz w:val="28"/>
          <w:szCs w:val="28"/>
        </w:rPr>
        <w:t>ортодонтов</w:t>
      </w:r>
      <w:proofErr w:type="spellEnd"/>
      <w:r w:rsidRPr="009C2F45">
        <w:rPr>
          <w:rFonts w:ascii="Times New Roman" w:hAnsi="Times New Roman" w:cs="Times New Roman"/>
          <w:bCs/>
          <w:sz w:val="28"/>
          <w:szCs w:val="28"/>
        </w:rPr>
        <w:t xml:space="preserve"> с детьми, точное изготовление конструкций зубными техниками, делает процесс привыкания к инородному во рту легким и быстрым. Важно, чтобы родители помогли ребенку в этом. Лучшая помощь родителя – уверенность в том, что выбранное лечение поможет ребёнку справиться с временными трудностями.</w:t>
      </w:r>
    </w:p>
    <w:p w:rsidR="00132D2B" w:rsidRPr="009C2F45" w:rsidRDefault="00132D2B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bCs/>
          <w:sz w:val="28"/>
          <w:szCs w:val="28"/>
        </w:rPr>
        <w:t xml:space="preserve">У детей более старшего возраста, начиная с 12 лет, как правило, уже прорезались все постоянные зубы и, если аномалия не лечилась ранее, ее проявления уже становятся заметны и самому ребенку и </w:t>
      </w:r>
      <w:proofErr w:type="gramStart"/>
      <w:r w:rsidRPr="009C2F45">
        <w:rPr>
          <w:rFonts w:ascii="Times New Roman" w:hAnsi="Times New Roman" w:cs="Times New Roman"/>
          <w:bCs/>
          <w:sz w:val="28"/>
          <w:szCs w:val="28"/>
        </w:rPr>
        <w:t>окружающим </w:t>
      </w:r>
      <w:r w:rsidRPr="009C2F4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C2F4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C2F45">
        <w:rPr>
          <w:rFonts w:ascii="Times New Roman" w:hAnsi="Times New Roman" w:cs="Times New Roman"/>
          <w:sz w:val="28"/>
          <w:szCs w:val="28"/>
        </w:rPr>
        <w:t>Часто прикус меняется после 16-ти лет, что может быть связанно с прорезыванием зубов "мудрости" Следствием их прорезывания, в большом проценте случаев, является смещение постоянных зубов кпереди, что часто приводит к скученности резцов.</w:t>
      </w:r>
    </w:p>
    <w:p w:rsidR="00132D2B" w:rsidRPr="009C2F45" w:rsidRDefault="00132D2B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перемещения также необходимы после удаления зубов. Через небольшой промежуток времени соседние зубы начинают наклоняться в сторону отсутствующего вследствие природного замещения свободного пространства в зубном ряду. А при восстановлении утраченного зуба ортопедическими конструкциями возникает проблема - недостаток места для имплантата или невозможность изготовления качественного протеза из-за неправильного положения соседних зубов.</w:t>
      </w:r>
    </w:p>
    <w:p w:rsidR="00132D2B" w:rsidRPr="009C2F45" w:rsidRDefault="00132D2B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t>При полном смещении соседних зубов и закрытии свободного пространства, постоянные зубы, потеряв место для прорезывания, заканчивают своё формирование в теле челюсти (так называемые «ретинированные» зубы).</w:t>
      </w:r>
    </w:p>
    <w:p w:rsidR="00132D2B" w:rsidRPr="009C2F45" w:rsidRDefault="00132D2B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t>Таким пациентам предлагается лечение с использованием несъемной </w:t>
      </w:r>
      <w:proofErr w:type="spellStart"/>
      <w:r w:rsidRPr="009C2F45">
        <w:rPr>
          <w:rFonts w:ascii="Times New Roman" w:hAnsi="Times New Roman" w:cs="Times New Roman"/>
          <w:bCs/>
          <w:sz w:val="28"/>
          <w:szCs w:val="28"/>
        </w:rPr>
        <w:t>ортодонтической</w:t>
      </w:r>
      <w:proofErr w:type="spellEnd"/>
      <w:r w:rsidRPr="009C2F45">
        <w:rPr>
          <w:rFonts w:ascii="Times New Roman" w:hAnsi="Times New Roman" w:cs="Times New Roman"/>
          <w:bCs/>
          <w:sz w:val="28"/>
          <w:szCs w:val="28"/>
        </w:rPr>
        <w:t xml:space="preserve"> техники – </w:t>
      </w:r>
      <w:proofErr w:type="spellStart"/>
      <w:r w:rsidRPr="009C2F45">
        <w:rPr>
          <w:rFonts w:ascii="Times New Roman" w:hAnsi="Times New Roman" w:cs="Times New Roman"/>
          <w:bCs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9C2F45">
        <w:rPr>
          <w:rFonts w:ascii="Times New Roman" w:hAnsi="Times New Roman" w:cs="Times New Roman"/>
          <w:bCs/>
          <w:sz w:val="28"/>
          <w:szCs w:val="28"/>
        </w:rPr>
        <w:t>системы </w:t>
      </w:r>
      <w:r w:rsidRPr="009C2F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2D2B" w:rsidRPr="009C2F45" w:rsidRDefault="00132D2B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bCs/>
          <w:sz w:val="28"/>
          <w:szCs w:val="28"/>
        </w:rPr>
        <w:t>На сегодняшний день это самый популярный и прогрессивный метод лечения в ортодонтии</w:t>
      </w:r>
      <w:r w:rsidRPr="009C2F45">
        <w:rPr>
          <w:rFonts w:ascii="Times New Roman" w:hAnsi="Times New Roman" w:cs="Times New Roman"/>
          <w:bCs/>
          <w:i/>
          <w:iCs/>
          <w:sz w:val="28"/>
          <w:szCs w:val="28"/>
        </w:rPr>
        <w:t>. </w:t>
      </w:r>
      <w:r w:rsidRPr="009C2F45">
        <w:rPr>
          <w:rFonts w:ascii="Times New Roman" w:hAnsi="Times New Roman" w:cs="Times New Roman"/>
          <w:sz w:val="28"/>
          <w:szCs w:val="28"/>
        </w:rPr>
        <w:t xml:space="preserve">Он применяется для выравнивания зубов, зубных рядов </w:t>
      </w:r>
      <w:r w:rsidRPr="009C2F45">
        <w:rPr>
          <w:rFonts w:ascii="Times New Roman" w:hAnsi="Times New Roman" w:cs="Times New Roman"/>
          <w:sz w:val="28"/>
          <w:szCs w:val="28"/>
        </w:rPr>
        <w:lastRenderedPageBreak/>
        <w:t xml:space="preserve">и лечения различных патологий </w:t>
      </w:r>
      <w:proofErr w:type="spellStart"/>
      <w:proofErr w:type="gramStart"/>
      <w:r w:rsidRPr="009C2F45">
        <w:rPr>
          <w:rFonts w:ascii="Times New Roman" w:hAnsi="Times New Roman" w:cs="Times New Roman"/>
          <w:sz w:val="28"/>
          <w:szCs w:val="28"/>
        </w:rPr>
        <w:t>зубо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>-челюстной</w:t>
      </w:r>
      <w:proofErr w:type="gramEnd"/>
      <w:r w:rsidRPr="009C2F45">
        <w:rPr>
          <w:rFonts w:ascii="Times New Roman" w:hAnsi="Times New Roman" w:cs="Times New Roman"/>
          <w:sz w:val="28"/>
          <w:szCs w:val="28"/>
        </w:rPr>
        <w:t xml:space="preserve"> системы в постоянном прикусе (после полной смены молочных зубов на постоянные). Этот метод является одним из самых удобных надёжных и предсказуемых методов для лечения взрослых пациентов. Если вы стесняетесь носить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>, то знайте, что их с удовольствием носят, молодые актеры, певцы, телеведущие молодежных каналов.</w:t>
      </w:r>
    </w:p>
    <w:p w:rsidR="00132D2B" w:rsidRPr="009C2F45" w:rsidRDefault="00132D2B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и лечение безболезненно и не вызывает неприятных ощущений. Время лечения зависит от возраста и тяжести аномалии, в среднем 1,5-2 года, хотя видимые улучшения будут заметны уже через 5-6 месяцев. Процесс проводится по индивидуальному плану под тщательным контролем врача, с помощью специальной компьютерной программы производится расчёт снимков.</w:t>
      </w:r>
    </w:p>
    <w:p w:rsidR="00132D2B" w:rsidRPr="009C2F45" w:rsidRDefault="00132D2B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представляют собой ряд маленьких замков, фиксированных на передней (вестибулярной) и внутренней (нёбной,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лингвальной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) поверхности зубов. В паз каждого из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вводится общая пластичная металлическая дуга, имеющая идеальную форму зубного ряда и обладающей «памятью формы», посредством которой происходит желаемое перемещение зубов. Для улучшения эстетики при лечении с использованием керамических или сапфировых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>, на металлические дуги наносится тонкий слой белой краски или тефлоновое покрытие.</w:t>
      </w:r>
    </w:p>
    <w:p w:rsidR="00132D2B" w:rsidRPr="009C2F45" w:rsidRDefault="00132D2B" w:rsidP="00132D2B">
      <w:pPr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br w:type="page"/>
      </w:r>
    </w:p>
    <w:p w:rsidR="009C2F45" w:rsidRPr="009C2F45" w:rsidRDefault="00ED6245" w:rsidP="009C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F45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132D2B" w:rsidRPr="009C2F45">
        <w:rPr>
          <w:rFonts w:ascii="Times New Roman" w:hAnsi="Times New Roman" w:cs="Times New Roman"/>
          <w:sz w:val="28"/>
          <w:szCs w:val="28"/>
          <w:u w:val="single"/>
        </w:rPr>
        <w:t xml:space="preserve">Виды </w:t>
      </w:r>
      <w:proofErr w:type="spellStart"/>
      <w:r w:rsidR="00132D2B" w:rsidRPr="009C2F45">
        <w:rPr>
          <w:rFonts w:ascii="Times New Roman" w:hAnsi="Times New Roman" w:cs="Times New Roman"/>
          <w:sz w:val="28"/>
          <w:szCs w:val="28"/>
          <w:u w:val="single"/>
        </w:rPr>
        <w:t>брекетов</w:t>
      </w:r>
      <w:proofErr w:type="spellEnd"/>
      <w:r w:rsidR="00132D2B" w:rsidRPr="009C2F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6245" w:rsidRPr="00DB2532" w:rsidRDefault="00132D2B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32">
        <w:rPr>
          <w:rFonts w:ascii="Times New Roman" w:hAnsi="Times New Roman" w:cs="Times New Roman"/>
          <w:sz w:val="28"/>
          <w:szCs w:val="28"/>
        </w:rPr>
        <w:t xml:space="preserve">1.Металлические </w:t>
      </w:r>
      <w:proofErr w:type="spellStart"/>
      <w:r w:rsidRPr="00DB2532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DB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2B" w:rsidRPr="009C2F45" w:rsidRDefault="00ED6245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t>И</w:t>
      </w:r>
      <w:r w:rsidR="00132D2B" w:rsidRPr="009C2F45">
        <w:rPr>
          <w:rFonts w:ascii="Times New Roman" w:hAnsi="Times New Roman" w:cs="Times New Roman"/>
          <w:sz w:val="28"/>
          <w:szCs w:val="28"/>
        </w:rPr>
        <w:t xml:space="preserve">зготавливаются из различных сплавов - нержавеющей стали, титана (для пациентов, имеющих поливалентные формы аллергии) и могут иметь серебристый или золотой оттенок, различные размеры и форму. Это самая старейшая и относительно недорогая и наиболее практичная система для </w:t>
      </w:r>
      <w:proofErr w:type="spellStart"/>
      <w:r w:rsidR="00132D2B" w:rsidRPr="009C2F45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132D2B" w:rsidRPr="009C2F45">
        <w:rPr>
          <w:rFonts w:ascii="Times New Roman" w:hAnsi="Times New Roman" w:cs="Times New Roman"/>
          <w:sz w:val="28"/>
          <w:szCs w:val="28"/>
        </w:rPr>
        <w:t xml:space="preserve"> лечения. Они имеют больший запас прочности по сравнению с керамическими </w:t>
      </w:r>
      <w:proofErr w:type="spellStart"/>
      <w:r w:rsidR="00132D2B" w:rsidRPr="009C2F45">
        <w:rPr>
          <w:rFonts w:ascii="Times New Roman" w:hAnsi="Times New Roman" w:cs="Times New Roman"/>
          <w:sz w:val="28"/>
          <w:szCs w:val="28"/>
        </w:rPr>
        <w:t>брекетами</w:t>
      </w:r>
      <w:proofErr w:type="spellEnd"/>
      <w:r w:rsidR="00132D2B" w:rsidRPr="009C2F45">
        <w:rPr>
          <w:rFonts w:ascii="Times New Roman" w:hAnsi="Times New Roman" w:cs="Times New Roman"/>
          <w:sz w:val="28"/>
          <w:szCs w:val="28"/>
        </w:rPr>
        <w:t xml:space="preserve">, наименее подвержены переломам, механическим повреждениям, и не требуют к себе столь деликатного отношения, как другие виды </w:t>
      </w:r>
      <w:proofErr w:type="spellStart"/>
      <w:proofErr w:type="gramStart"/>
      <w:r w:rsidR="00132D2B" w:rsidRPr="009C2F45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="00132D2B" w:rsidRPr="009C2F4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32D2B" w:rsidRPr="009C2F45">
        <w:rPr>
          <w:rFonts w:ascii="Times New Roman" w:hAnsi="Times New Roman" w:cs="Times New Roman"/>
          <w:sz w:val="28"/>
          <w:szCs w:val="28"/>
        </w:rPr>
        <w:t>Рис.1.,Рис.2.)</w:t>
      </w:r>
    </w:p>
    <w:p w:rsidR="009C2F45" w:rsidRPr="009C2F45" w:rsidRDefault="009C2F45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2D2B" w:rsidRPr="009C2F45" w:rsidRDefault="00132D2B" w:rsidP="00132D2B">
      <w:pPr>
        <w:pStyle w:val="a9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D6AEA0" wp14:editId="3CF62191">
            <wp:extent cx="2394857" cy="1524000"/>
            <wp:effectExtent l="0" t="0" r="5715" b="0"/>
            <wp:docPr id="14" name="Рисунок 14" descr="http://www.edentworld.ru/parodont_pi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dentworld.ru/parodont_pic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31" cy="152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45">
        <w:rPr>
          <w:rFonts w:ascii="Times New Roman" w:hAnsi="Times New Roman" w:cs="Times New Roman"/>
          <w:sz w:val="28"/>
          <w:szCs w:val="28"/>
        </w:rPr>
        <w:t>Рис.1.</w:t>
      </w:r>
      <w:r w:rsidRPr="009C2F4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0C05B1" wp14:editId="6F432C0B">
            <wp:extent cx="2400300" cy="1600200"/>
            <wp:effectExtent l="0" t="0" r="0" b="0"/>
            <wp:docPr id="15" name="Рисунок 15" descr="http://www.edentworld.ru/parodont_pi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entworld.ru/parodont_pic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45">
        <w:rPr>
          <w:rFonts w:ascii="Times New Roman" w:hAnsi="Times New Roman" w:cs="Times New Roman"/>
          <w:sz w:val="28"/>
          <w:szCs w:val="28"/>
        </w:rPr>
        <w:t>Рис.2.</w:t>
      </w:r>
    </w:p>
    <w:p w:rsidR="009C2F45" w:rsidRPr="009C2F45" w:rsidRDefault="009C2F45" w:rsidP="00132D2B">
      <w:pPr>
        <w:pStyle w:val="a9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9C2F45" w:rsidRPr="009C2F45" w:rsidRDefault="00132D2B" w:rsidP="00132D2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2F45">
        <w:rPr>
          <w:rFonts w:ascii="Times New Roman" w:hAnsi="Times New Roman" w:cs="Times New Roman"/>
          <w:sz w:val="28"/>
          <w:szCs w:val="28"/>
          <w:u w:val="single"/>
        </w:rPr>
        <w:t xml:space="preserve">2.Керамические </w:t>
      </w:r>
      <w:proofErr w:type="spellStart"/>
      <w:r w:rsidRPr="009C2F45">
        <w:rPr>
          <w:rFonts w:ascii="Times New Roman" w:hAnsi="Times New Roman" w:cs="Times New Roman"/>
          <w:sz w:val="28"/>
          <w:szCs w:val="28"/>
          <w:u w:val="single"/>
        </w:rPr>
        <w:t>брекеты</w:t>
      </w:r>
      <w:proofErr w:type="spellEnd"/>
    </w:p>
    <w:p w:rsidR="00DB2532" w:rsidRDefault="009C2F45" w:rsidP="00132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132D2B" w:rsidRPr="009C2F45">
        <w:rPr>
          <w:rFonts w:ascii="Times New Roman" w:hAnsi="Times New Roman" w:cs="Times New Roman"/>
          <w:sz w:val="28"/>
          <w:szCs w:val="28"/>
        </w:rPr>
        <w:t xml:space="preserve">Они изготавливаются из керамики. Керамические </w:t>
      </w:r>
      <w:proofErr w:type="spellStart"/>
      <w:r w:rsidR="00132D2B" w:rsidRPr="009C2F45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="00132D2B" w:rsidRPr="009C2F45">
        <w:rPr>
          <w:rFonts w:ascii="Times New Roman" w:hAnsi="Times New Roman" w:cs="Times New Roman"/>
          <w:sz w:val="28"/>
          <w:szCs w:val="28"/>
        </w:rPr>
        <w:t xml:space="preserve"> на сегодняшний день широко используются. Они пользуются большой популярностью у взрослых пациентов, т.к. более эстетичны, чем </w:t>
      </w:r>
      <w:proofErr w:type="gramStart"/>
      <w:r w:rsidR="00132D2B" w:rsidRPr="009C2F45">
        <w:rPr>
          <w:rFonts w:ascii="Times New Roman" w:hAnsi="Times New Roman" w:cs="Times New Roman"/>
          <w:sz w:val="28"/>
          <w:szCs w:val="28"/>
        </w:rPr>
        <w:t>металлические.(</w:t>
      </w:r>
      <w:proofErr w:type="gramEnd"/>
      <w:r w:rsidR="00132D2B" w:rsidRPr="009C2F45">
        <w:rPr>
          <w:rFonts w:ascii="Times New Roman" w:hAnsi="Times New Roman" w:cs="Times New Roman"/>
          <w:sz w:val="28"/>
          <w:szCs w:val="28"/>
        </w:rPr>
        <w:t>Рис.3.)</w:t>
      </w:r>
    </w:p>
    <w:p w:rsidR="00132D2B" w:rsidRPr="009C2F45" w:rsidRDefault="00DB2532" w:rsidP="00132D2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2532">
        <w:rPr>
          <w:rFonts w:ascii="Times New Roman" w:hAnsi="Times New Roman" w:cs="Times New Roman"/>
          <w:noProof/>
          <w:lang w:eastAsia="ru-RU"/>
        </w:rPr>
        <w:lastRenderedPageBreak/>
        <w:t xml:space="preserve"> </w:t>
      </w:r>
      <w:r w:rsidRPr="009C2F4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747503" wp14:editId="21B9C9CF">
            <wp:extent cx="3008728" cy="1685925"/>
            <wp:effectExtent l="0" t="0" r="1270" b="0"/>
            <wp:docPr id="16" name="Рисунок 16" descr="http://www.edentworld.ru/parodont_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dentworld.ru/parodont_pic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03" cy="17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2B" w:rsidRPr="009C2F45" w:rsidRDefault="00132D2B" w:rsidP="00132D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t>Рис.3.</w:t>
      </w:r>
    </w:p>
    <w:p w:rsidR="009C2F45" w:rsidRPr="009C2F45" w:rsidRDefault="009C2F45" w:rsidP="00132D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D2B" w:rsidRPr="00DB2532" w:rsidRDefault="00ED6245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532">
        <w:rPr>
          <w:rFonts w:ascii="Times New Roman" w:hAnsi="Times New Roman" w:cs="Times New Roman"/>
          <w:sz w:val="28"/>
          <w:szCs w:val="28"/>
          <w:u w:val="single"/>
        </w:rPr>
        <w:t xml:space="preserve">3.Сапфировые </w:t>
      </w:r>
      <w:proofErr w:type="spellStart"/>
      <w:r w:rsidRPr="00DB2532">
        <w:rPr>
          <w:rFonts w:ascii="Times New Roman" w:hAnsi="Times New Roman" w:cs="Times New Roman"/>
          <w:sz w:val="28"/>
          <w:szCs w:val="28"/>
          <w:u w:val="single"/>
        </w:rPr>
        <w:t>брекеты</w:t>
      </w:r>
      <w:proofErr w:type="spellEnd"/>
    </w:p>
    <w:p w:rsidR="00ED6245" w:rsidRDefault="00ED6245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t xml:space="preserve">Сапфировые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="009C2F45" w:rsidRPr="009C2F45">
        <w:rPr>
          <w:rFonts w:ascii="Times New Roman" w:hAnsi="Times New Roman" w:cs="Times New Roman"/>
          <w:sz w:val="28"/>
          <w:szCs w:val="28"/>
        </w:rPr>
        <w:t xml:space="preserve"> </w:t>
      </w:r>
      <w:r w:rsidRPr="009C2F45">
        <w:rPr>
          <w:rFonts w:ascii="Times New Roman" w:hAnsi="Times New Roman" w:cs="Times New Roman"/>
          <w:sz w:val="28"/>
          <w:szCs w:val="28"/>
        </w:rPr>
        <w:t xml:space="preserve">(Рис.4) изготавливаются из чистого монокристаллического искусственного сапфира. Они очень эстетичные и за счёт прозрачности выглядят незаметно на зубах любого оттенка. Этот вид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не подвержен окрашиванию. По запасу прочности они имеют большое преимущество перед керамическими видами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>.</w:t>
      </w:r>
    </w:p>
    <w:p w:rsidR="00DB2532" w:rsidRPr="009C2F45" w:rsidRDefault="00DB2532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45" w:rsidRPr="009C2F45" w:rsidRDefault="00ED6245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4250" cy="1510661"/>
            <wp:effectExtent l="0" t="0" r="0" b="0"/>
            <wp:docPr id="17" name="Рисунок 17" descr="http://www.edentworld.ru/parodont_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dentworld.ru/parodont_pic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75398" cy="15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532">
        <w:rPr>
          <w:rFonts w:ascii="Times New Roman" w:hAnsi="Times New Roman" w:cs="Times New Roman"/>
          <w:sz w:val="28"/>
          <w:szCs w:val="28"/>
        </w:rPr>
        <w:t xml:space="preserve"> </w:t>
      </w:r>
      <w:r w:rsidRPr="009C2F45">
        <w:rPr>
          <w:rFonts w:ascii="Times New Roman" w:hAnsi="Times New Roman" w:cs="Times New Roman"/>
          <w:sz w:val="28"/>
          <w:szCs w:val="28"/>
        </w:rPr>
        <w:t>Рис.4.</w:t>
      </w:r>
    </w:p>
    <w:p w:rsidR="00ED6245" w:rsidRPr="009C2F45" w:rsidRDefault="00ED6245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45" w:rsidRPr="00DB2532" w:rsidRDefault="00ED6245" w:rsidP="0013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532">
        <w:rPr>
          <w:rFonts w:ascii="Times New Roman" w:hAnsi="Times New Roman" w:cs="Times New Roman"/>
          <w:sz w:val="28"/>
          <w:szCs w:val="28"/>
          <w:u w:val="single"/>
        </w:rPr>
        <w:t xml:space="preserve">4.Лингвальные </w:t>
      </w:r>
      <w:proofErr w:type="spellStart"/>
      <w:r w:rsidRPr="00DB2532">
        <w:rPr>
          <w:rFonts w:ascii="Times New Roman" w:hAnsi="Times New Roman" w:cs="Times New Roman"/>
          <w:sz w:val="28"/>
          <w:szCs w:val="28"/>
          <w:u w:val="single"/>
        </w:rPr>
        <w:t>брекеты</w:t>
      </w:r>
      <w:proofErr w:type="spellEnd"/>
    </w:p>
    <w:p w:rsidR="00DB2532" w:rsidRDefault="00ED6245" w:rsidP="00DB2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Лингвальные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(язычные)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(Рис.5) фиксируются на язычной поверхности зубов, тем самым, они не заметны.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Лингвальные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изготавливаются из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металла.т.к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. они фиксируются на внутренней поверхности зубов, существует опасность травмы языка и изменения дикции (затруднения произношения некоторых звуков). Лечение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лингвальными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брекетами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занимает больший промежуток времени, чем вестибулярными системами.</w:t>
      </w:r>
      <w:r w:rsidR="00DB2532" w:rsidRPr="00DB2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532" w:rsidRPr="00DB2532">
        <w:rPr>
          <w:rFonts w:ascii="Times New Roman" w:hAnsi="Times New Roman" w:cs="Times New Roman"/>
          <w:sz w:val="28"/>
          <w:szCs w:val="28"/>
        </w:rPr>
        <w:t>Лингвальные</w:t>
      </w:r>
      <w:proofErr w:type="spellEnd"/>
      <w:r w:rsidR="00DB2532" w:rsidRPr="00DB2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532" w:rsidRPr="00DB2532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="00DB2532" w:rsidRPr="00DB2532">
        <w:rPr>
          <w:rFonts w:ascii="Times New Roman" w:hAnsi="Times New Roman" w:cs="Times New Roman"/>
          <w:sz w:val="28"/>
          <w:szCs w:val="28"/>
        </w:rPr>
        <w:t xml:space="preserve"> более дорогие. </w:t>
      </w:r>
    </w:p>
    <w:p w:rsidR="009C2F45" w:rsidRDefault="00DB2532" w:rsidP="00DB2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32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ис.5.</w:t>
      </w:r>
      <w:r w:rsidR="00ED6245" w:rsidRPr="009C2F45">
        <w:rPr>
          <w:rFonts w:ascii="Times New Roman" w:hAnsi="Times New Roman" w:cs="Times New Roman"/>
          <w:sz w:val="28"/>
          <w:szCs w:val="28"/>
        </w:rPr>
        <w:t xml:space="preserve"> </w:t>
      </w:r>
      <w:r w:rsidRPr="009C2F4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EBF985B" wp14:editId="0744AD69">
            <wp:extent cx="3781425" cy="2211705"/>
            <wp:effectExtent l="0" t="0" r="9525" b="0"/>
            <wp:docPr id="18" name="Рисунок 18" descr="Ð»Ð¸Ð½Ð³Ð²Ð°Ð»ÑÐ½ÑÐµ Ð±ÑÐµÐº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»Ð¸Ð½Ð³Ð²Ð°Ð»ÑÐ½ÑÐµ Ð±ÑÐµÐºÐµÑÑ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09" cy="2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32" w:rsidRPr="009C2F45" w:rsidRDefault="00DB2532" w:rsidP="00DB2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F45" w:rsidRPr="0036688E" w:rsidRDefault="009C2F45" w:rsidP="009C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88E">
        <w:rPr>
          <w:rFonts w:ascii="Times New Roman" w:hAnsi="Times New Roman" w:cs="Times New Roman"/>
          <w:sz w:val="28"/>
          <w:szCs w:val="28"/>
          <w:u w:val="single"/>
        </w:rPr>
        <w:t>3.3.Завершающий этап</w:t>
      </w:r>
    </w:p>
    <w:p w:rsidR="00ED6245" w:rsidRPr="009C2F45" w:rsidRDefault="00ED6245" w:rsidP="00ED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t xml:space="preserve">После снятия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наступает так называемый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период или «период закрепления результатов». На этой стадии используются съёмные и несъёмные, одно- и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двучелюстные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аппараты, которые предотвратят смещение зубов и возникновение рецидива. Срок использования </w:t>
      </w:r>
      <w:proofErr w:type="spellStart"/>
      <w:r w:rsidRPr="009C2F45"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 w:rsidRPr="009C2F45">
        <w:rPr>
          <w:rFonts w:ascii="Times New Roman" w:hAnsi="Times New Roman" w:cs="Times New Roman"/>
          <w:sz w:val="28"/>
          <w:szCs w:val="28"/>
        </w:rPr>
        <w:t xml:space="preserve"> аппаратов зависит от вида и сложности патологии и определяется врачом в индивидуальном порядке.</w:t>
      </w:r>
    </w:p>
    <w:p w:rsidR="009C2F45" w:rsidRPr="009C2F45" w:rsidRDefault="009C2F45" w:rsidP="00ED62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F45">
        <w:rPr>
          <w:rFonts w:ascii="Times New Roman" w:hAnsi="Times New Roman" w:cs="Times New Roman"/>
          <w:bCs/>
          <w:sz w:val="28"/>
          <w:szCs w:val="28"/>
        </w:rPr>
        <w:t xml:space="preserve">Несъёмный </w:t>
      </w:r>
      <w:proofErr w:type="spellStart"/>
      <w:r w:rsidRPr="009C2F45">
        <w:rPr>
          <w:rFonts w:ascii="Times New Roman" w:hAnsi="Times New Roman" w:cs="Times New Roman"/>
          <w:bCs/>
          <w:sz w:val="28"/>
          <w:szCs w:val="28"/>
        </w:rPr>
        <w:t>ретейнер</w:t>
      </w:r>
      <w:proofErr w:type="spellEnd"/>
      <w:r w:rsidRPr="009C2F45">
        <w:rPr>
          <w:rFonts w:ascii="Times New Roman" w:hAnsi="Times New Roman" w:cs="Times New Roman"/>
          <w:bCs/>
          <w:sz w:val="28"/>
          <w:szCs w:val="28"/>
        </w:rPr>
        <w:t xml:space="preserve"> на внутренней поверхности зубов (Рис.6)</w:t>
      </w:r>
    </w:p>
    <w:p w:rsidR="009C2F45" w:rsidRPr="009C2F45" w:rsidRDefault="009C2F45" w:rsidP="00ED62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F45" w:rsidRPr="009C2F45" w:rsidRDefault="009C2F45" w:rsidP="00ED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14600" cy="1647825"/>
            <wp:effectExtent l="0" t="0" r="0" b="9525"/>
            <wp:docPr id="19" name="Рисунок 19" descr="http://www.edentworld.ru/parodont_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dentworld.ru/parodont_pic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45">
        <w:rPr>
          <w:rFonts w:ascii="Times New Roman" w:hAnsi="Times New Roman" w:cs="Times New Roman"/>
          <w:sz w:val="28"/>
          <w:szCs w:val="28"/>
        </w:rPr>
        <w:t>Рис.6.</w:t>
      </w:r>
    </w:p>
    <w:p w:rsidR="009C2F45" w:rsidRPr="009C2F45" w:rsidRDefault="009C2F45" w:rsidP="00ED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9C2F45" w:rsidRPr="009C2F45" w:rsidTr="009C2F45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7"/>
            </w:tblGrid>
            <w:tr w:rsidR="009C2F45" w:rsidRPr="009C2F45">
              <w:trPr>
                <w:trHeight w:val="51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C2F45" w:rsidRPr="009C2F45" w:rsidRDefault="009C2F45" w:rsidP="009C2F45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достижения лучших результатов </w:t>
                  </w:r>
                  <w:proofErr w:type="spellStart"/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ортодонты</w:t>
                  </w:r>
                  <w:proofErr w:type="spellEnd"/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работают в тесном сотрудничестве с другими специалистами: врачом-</w:t>
                  </w:r>
                  <w:proofErr w:type="spellStart"/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пародонтологом</w:t>
                  </w:r>
                  <w:proofErr w:type="spellEnd"/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 задачи которого входит помощь пациентам справляться со скоплением налета на зубах и предотвращать появление кариозных полостей и воспаления дёсен. </w:t>
                  </w:r>
                  <w:proofErr w:type="spellStart"/>
                  <w:proofErr w:type="gramStart"/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Хирургом,который</w:t>
                  </w:r>
                  <w:proofErr w:type="spellEnd"/>
                  <w:proofErr w:type="gramEnd"/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проводит пластические операции в полости рта и </w:t>
                  </w:r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удаление постоянных и сверхкомплектных зубов, а также терапевтом, ортопедом и </w:t>
                  </w:r>
                  <w:proofErr w:type="spellStart"/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имплантологом</w:t>
                  </w:r>
                  <w:proofErr w:type="spellEnd"/>
                  <w:r w:rsidRPr="009C2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C2F45" w:rsidRPr="009C2F45" w:rsidRDefault="009C2F45" w:rsidP="009C2F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5" w:rsidRPr="009C2F45" w:rsidTr="009C2F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2F45" w:rsidRPr="009C2F45" w:rsidRDefault="009C2F45" w:rsidP="009C2F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Ортодонтическое</w:t>
            </w:r>
            <w:proofErr w:type="spellEnd"/>
            <w:r w:rsidRPr="009C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лечение </w:t>
            </w:r>
            <w:r w:rsidRPr="009C2F45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важным шагом на пути улучшения Вашей внешности и роста уверенности в себе. Ваш </w:t>
            </w:r>
            <w:proofErr w:type="spellStart"/>
            <w:r w:rsidRPr="009C2F45">
              <w:rPr>
                <w:rFonts w:ascii="Times New Roman" w:hAnsi="Times New Roman" w:cs="Times New Roman"/>
                <w:sz w:val="28"/>
                <w:szCs w:val="28"/>
              </w:rPr>
              <w:t>ортодонт</w:t>
            </w:r>
            <w:proofErr w:type="spellEnd"/>
            <w:r w:rsidRPr="009C2F45">
              <w:rPr>
                <w:rFonts w:ascii="Times New Roman" w:hAnsi="Times New Roman" w:cs="Times New Roman"/>
                <w:sz w:val="28"/>
                <w:szCs w:val="28"/>
              </w:rPr>
              <w:t xml:space="preserve"> сделает все необходимое для успешного лечения. Но помните, что красивая улыбка - это результат работы целой команды. И один из ее игроков - это Вы сами. Результат лечения будет во многом зависеть от Вашего сотрудничества. Чем больше будут Ваши усилия, тем лучше будет результат. </w:t>
            </w:r>
          </w:p>
          <w:p w:rsidR="009C2F45" w:rsidRPr="009C2F45" w:rsidRDefault="009C2F45" w:rsidP="009C2F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F45">
              <w:rPr>
                <w:rFonts w:ascii="Times New Roman" w:hAnsi="Times New Roman" w:cs="Times New Roman"/>
                <w:sz w:val="28"/>
                <w:szCs w:val="28"/>
              </w:rPr>
              <w:t>Дорога к красивой улыбке зачастую бывает долгой. Но, если Вы будете следовать нашим инструкциям, регулярно приходить на осмотры к врачу, и прикладывать собственные усилия, то цель будет достигнута быстрее, и Вы будете гордиться результатом.</w:t>
            </w:r>
          </w:p>
        </w:tc>
      </w:tr>
    </w:tbl>
    <w:p w:rsidR="009C2F45" w:rsidRPr="009C2F45" w:rsidRDefault="009C2F45" w:rsidP="00ED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2B" w:rsidRPr="009C2F45" w:rsidRDefault="009C2F45" w:rsidP="009C2F45">
      <w:pPr>
        <w:rPr>
          <w:rFonts w:ascii="Times New Roman" w:hAnsi="Times New Roman" w:cs="Times New Roman"/>
          <w:sz w:val="28"/>
          <w:szCs w:val="28"/>
        </w:rPr>
      </w:pPr>
      <w:r w:rsidRPr="009C2F45">
        <w:rPr>
          <w:rFonts w:ascii="Times New Roman" w:hAnsi="Times New Roman" w:cs="Times New Roman"/>
          <w:sz w:val="28"/>
          <w:szCs w:val="28"/>
        </w:rPr>
        <w:br w:type="page"/>
      </w:r>
    </w:p>
    <w:p w:rsidR="00D11213" w:rsidRPr="009C2F45" w:rsidRDefault="002E321E" w:rsidP="00D1121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32040632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D2753A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B241BC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bookmarkEnd w:id="3"/>
    </w:p>
    <w:p w:rsidR="00D11213" w:rsidRPr="009C2F45" w:rsidRDefault="00D11213" w:rsidP="00D11213">
      <w:pPr>
        <w:rPr>
          <w:rFonts w:ascii="Times New Roman" w:hAnsi="Times New Roman" w:cs="Times New Roman"/>
          <w:sz w:val="28"/>
          <w:szCs w:val="28"/>
        </w:rPr>
      </w:pP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продолжительность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ортодонтического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на верхней челюсти, проходящего с удалением четырех первых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премоляров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одинаковой степени скученности, меньше чем на нижней челюсти в среднем от 4 до 12 недель и не зависит от материала изготовления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-системы и способа фиксации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ортодонтической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дуги.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 активного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самолигирования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материала изготовления, при лечении пациентов с удалением четырех первых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премоляров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сокращает продолжительность этапа нивелирования положения зубов на 4-7 недель, однако увеличивает продолжительность этапа юстировки на 4-9 недель по сравнению с металлической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-системой традиционного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металлических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 увеличивает скорость закрытия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постэкстракционных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промежутков на верхней челюсти, по сравнению с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-системой, изготовленной из керамики, в среднем на 0,05±0,04 мм/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нед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(Р&lt;0,001), независимо от типа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закрытия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постэкстракционных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промежутков применение металлической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-системы активного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самолигирования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большему оральному наклону коронок резцов верхней челюсти в среднем на 4,2±2,4° (Р&lt;0,001), требующему более значительной и продолжительной коррекции положения корней резцов на заключительном этапе лечения, по сравнению с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-системой традиционного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лигирования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97B" w:rsidRPr="009C2F45" w:rsidRDefault="0023097B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Величина изменения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вестибуло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орального положения резцов на этапе закрытия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постэкстракционных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промежутков напрямую зависит от скорости перемещения зубов и конструкционных особенностей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-системы, и не зависит от величины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постэкстракционного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промежутка.</w:t>
      </w:r>
    </w:p>
    <w:p w:rsidR="00B241BC" w:rsidRPr="009C2F45" w:rsidRDefault="00B241BC" w:rsidP="002309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213" w:rsidRPr="009C2F45" w:rsidRDefault="00B241BC" w:rsidP="00B241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11213" w:rsidRPr="009C2F45" w:rsidRDefault="00D11213" w:rsidP="00B241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213" w:rsidRPr="009C2F45" w:rsidRDefault="002E321E" w:rsidP="00D1121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32040633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11213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0E21A4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bookmarkEnd w:id="4"/>
    </w:p>
    <w:p w:rsidR="00D11213" w:rsidRPr="009C2F45" w:rsidRDefault="00D11213" w:rsidP="00D11213">
      <w:pPr>
        <w:rPr>
          <w:rFonts w:ascii="Times New Roman" w:hAnsi="Times New Roman" w:cs="Times New Roman"/>
          <w:sz w:val="28"/>
          <w:szCs w:val="28"/>
        </w:rPr>
      </w:pPr>
    </w:p>
    <w:p w:rsidR="0027270E" w:rsidRPr="009C2F45" w:rsidRDefault="0027270E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Арсенина О.И., Попова A.B., Якубова М.Ш., Иванова С.Е.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Самолигирование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новый подход к лечению пациентов с зубочелюстными аномалиями // Стоматология детского возраста и </w:t>
      </w:r>
      <w:proofErr w:type="gram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профилактика.-</w:t>
      </w:r>
      <w:proofErr w:type="gram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2004.- № 3-4.- С.57-61.</w:t>
      </w:r>
    </w:p>
    <w:p w:rsidR="0027270E" w:rsidRPr="009C2F45" w:rsidRDefault="0027270E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Арсенина О.И., Попова A.B., Якубова М.Ш. Использование новейших модификаций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брекетов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лечении пациентов с зубочелюстными аномалиями // ЦНИИС 40 лет: История развития и перспективы. - М., 2004.- С. 169-171.</w:t>
      </w:r>
    </w:p>
    <w:p w:rsidR="000E21A4" w:rsidRPr="009C2F45" w:rsidRDefault="0027270E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Персии Л.С. Ортодонтия: Диагностика, виды зубочелюстных аномалий // М. На</w:t>
      </w:r>
      <w:r w:rsidR="0036688E">
        <w:rPr>
          <w:rFonts w:ascii="Times New Roman" w:hAnsi="Times New Roman" w:cs="Times New Roman"/>
          <w:color w:val="000000" w:themeColor="text1"/>
          <w:sz w:val="28"/>
          <w:szCs w:val="28"/>
        </w:rPr>
        <w:t>уч.-изд. центр "Инженер". - 2005. - 269 с.</w:t>
      </w:r>
    </w:p>
    <w:p w:rsidR="000E21A4" w:rsidRPr="009C2F45" w:rsidRDefault="000E21A4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Дистель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В.Г.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Сунцов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В.Д. Вагнер Пособие по ортодонтии. М.,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Медкнига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. - Н. Новгород. - Изд-во НГМА. 2006 – 238 с.</w:t>
      </w:r>
    </w:p>
    <w:p w:rsidR="00441095" w:rsidRPr="009C2F45" w:rsidRDefault="0027270E" w:rsidP="0027270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Ортодонтия и виды </w:t>
      </w:r>
      <w:proofErr w:type="spellStart"/>
      <w:r w:rsidRPr="009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брекетов</w:t>
      </w:r>
      <w:proofErr w:type="spellEnd"/>
      <w:r w:rsidR="00B241BC" w:rsidRPr="009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1BBA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ресурс]. - Режим доступа:</w:t>
      </w:r>
      <w:r w:rsidRPr="009C2F45">
        <w:rPr>
          <w:rFonts w:ascii="Times New Roman" w:hAnsi="Times New Roman" w:cs="Times New Roman"/>
        </w:rPr>
        <w:t xml:space="preserve"> </w:t>
      </w: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http://www.edentworld.ru/lib.pl-cid=&amp;DocID=1765.htm</w:t>
      </w:r>
      <w:r w:rsidR="00221BBA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="00221BBA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гл.с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экрана. (Дата обращения: 08.12</w:t>
      </w:r>
      <w:r w:rsidR="00221BBA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.2018)</w:t>
      </w:r>
      <w:r w:rsidR="00441095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095" w:rsidRPr="009C2F45" w:rsidRDefault="00B241BC" w:rsidP="00B241BC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Общая характеристика </w:t>
      </w:r>
      <w:proofErr w:type="spellStart"/>
      <w:r w:rsidRPr="009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ортодонтических</w:t>
      </w:r>
      <w:proofErr w:type="spellEnd"/>
      <w:r w:rsidRPr="009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аппаратов</w:t>
      </w:r>
      <w:r w:rsidR="00441095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- Режим доступа:</w:t>
      </w:r>
      <w:r w:rsidR="00441095" w:rsidRPr="009C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stomatology</w:t>
      </w:r>
      <w:proofErr w:type="spellEnd"/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/586.html MedicalPlanet</w:t>
      </w:r>
      <w:r w:rsidR="00441095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-Загл.с экрана. </w:t>
      </w:r>
      <w:r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08.12</w:t>
      </w:r>
      <w:r w:rsidR="00441095" w:rsidRPr="009C2F45">
        <w:rPr>
          <w:rFonts w:ascii="Times New Roman" w:hAnsi="Times New Roman" w:cs="Times New Roman"/>
          <w:color w:val="000000" w:themeColor="text1"/>
          <w:sz w:val="28"/>
          <w:szCs w:val="28"/>
        </w:rPr>
        <w:t>.2018).</w:t>
      </w:r>
    </w:p>
    <w:p w:rsidR="00441095" w:rsidRPr="009C2F45" w:rsidRDefault="00441095" w:rsidP="004410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1095" w:rsidRPr="009C2F45" w:rsidSect="00DF5B5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F9" w:rsidRDefault="00A262F9" w:rsidP="00DF5B56">
      <w:pPr>
        <w:spacing w:after="0" w:line="240" w:lineRule="auto"/>
      </w:pPr>
      <w:r>
        <w:separator/>
      </w:r>
    </w:p>
  </w:endnote>
  <w:endnote w:type="continuationSeparator" w:id="0">
    <w:p w:rsidR="00A262F9" w:rsidRDefault="00A262F9" w:rsidP="00DF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369214"/>
      <w:docPartObj>
        <w:docPartGallery w:val="Page Numbers (Bottom of Page)"/>
        <w:docPartUnique/>
      </w:docPartObj>
    </w:sdtPr>
    <w:sdtEndPr/>
    <w:sdtContent>
      <w:p w:rsidR="00DF5B56" w:rsidRDefault="00DF5B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32">
          <w:rPr>
            <w:noProof/>
          </w:rPr>
          <w:t>14</w:t>
        </w:r>
        <w:r>
          <w:fldChar w:fldCharType="end"/>
        </w:r>
      </w:p>
    </w:sdtContent>
  </w:sdt>
  <w:p w:rsidR="00DF5B56" w:rsidRDefault="00DF5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F9" w:rsidRDefault="00A262F9" w:rsidP="00DF5B56">
      <w:pPr>
        <w:spacing w:after="0" w:line="240" w:lineRule="auto"/>
      </w:pPr>
      <w:r>
        <w:separator/>
      </w:r>
    </w:p>
  </w:footnote>
  <w:footnote w:type="continuationSeparator" w:id="0">
    <w:p w:rsidR="00A262F9" w:rsidRDefault="00A262F9" w:rsidP="00DF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791"/>
    <w:multiLevelType w:val="hybridMultilevel"/>
    <w:tmpl w:val="C9BA7640"/>
    <w:lvl w:ilvl="0" w:tplc="0A68B3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077A"/>
    <w:multiLevelType w:val="hybridMultilevel"/>
    <w:tmpl w:val="EAA08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DC6F0E"/>
    <w:multiLevelType w:val="hybridMultilevel"/>
    <w:tmpl w:val="62CA7B62"/>
    <w:lvl w:ilvl="0" w:tplc="00DC5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6D28"/>
    <w:multiLevelType w:val="hybridMultilevel"/>
    <w:tmpl w:val="D9901B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4495674"/>
    <w:multiLevelType w:val="hybridMultilevel"/>
    <w:tmpl w:val="693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6428"/>
    <w:multiLevelType w:val="hybridMultilevel"/>
    <w:tmpl w:val="95AEA1A2"/>
    <w:lvl w:ilvl="0" w:tplc="273E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9685F"/>
    <w:multiLevelType w:val="hybridMultilevel"/>
    <w:tmpl w:val="D58CFBE2"/>
    <w:lvl w:ilvl="0" w:tplc="8BFE28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65"/>
    <w:rsid w:val="00000736"/>
    <w:rsid w:val="00056DC3"/>
    <w:rsid w:val="000E21A4"/>
    <w:rsid w:val="00132D2B"/>
    <w:rsid w:val="00221BBA"/>
    <w:rsid w:val="0023097B"/>
    <w:rsid w:val="0027270E"/>
    <w:rsid w:val="00274265"/>
    <w:rsid w:val="002B12F4"/>
    <w:rsid w:val="002E321E"/>
    <w:rsid w:val="0036688E"/>
    <w:rsid w:val="00441095"/>
    <w:rsid w:val="0044744B"/>
    <w:rsid w:val="004934B0"/>
    <w:rsid w:val="005A3D52"/>
    <w:rsid w:val="00732BB1"/>
    <w:rsid w:val="00797FA5"/>
    <w:rsid w:val="00855D93"/>
    <w:rsid w:val="008D7924"/>
    <w:rsid w:val="00951DC8"/>
    <w:rsid w:val="009C2F45"/>
    <w:rsid w:val="00A0779E"/>
    <w:rsid w:val="00A262F9"/>
    <w:rsid w:val="00A94F8A"/>
    <w:rsid w:val="00AA63DF"/>
    <w:rsid w:val="00B241BC"/>
    <w:rsid w:val="00B24A25"/>
    <w:rsid w:val="00B61FA5"/>
    <w:rsid w:val="00BC284D"/>
    <w:rsid w:val="00C5569F"/>
    <w:rsid w:val="00C827CF"/>
    <w:rsid w:val="00D11213"/>
    <w:rsid w:val="00D2753A"/>
    <w:rsid w:val="00DB2532"/>
    <w:rsid w:val="00DF5B56"/>
    <w:rsid w:val="00DF70B5"/>
    <w:rsid w:val="00E10DD9"/>
    <w:rsid w:val="00E43A20"/>
    <w:rsid w:val="00EA3F90"/>
    <w:rsid w:val="00E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3C87-3904-4E35-B8F0-5FD7ABB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1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B56"/>
  </w:style>
  <w:style w:type="paragraph" w:styleId="a6">
    <w:name w:val="footer"/>
    <w:basedOn w:val="a"/>
    <w:link w:val="a7"/>
    <w:uiPriority w:val="99"/>
    <w:unhideWhenUsed/>
    <w:rsid w:val="00DF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B56"/>
  </w:style>
  <w:style w:type="character" w:customStyle="1" w:styleId="10">
    <w:name w:val="Заголовок 1 Знак"/>
    <w:basedOn w:val="a0"/>
    <w:link w:val="1"/>
    <w:uiPriority w:val="9"/>
    <w:rsid w:val="00DF5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A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D11213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0007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073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0073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00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4099-D17B-4E0B-AF82-37469C40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3-я кардиология пост 1</dc:creator>
  <cp:keywords/>
  <dc:description/>
  <cp:lastModifiedBy>Пользователь Windows</cp:lastModifiedBy>
  <cp:revision>20</cp:revision>
  <dcterms:created xsi:type="dcterms:W3CDTF">2018-11-14T07:09:00Z</dcterms:created>
  <dcterms:modified xsi:type="dcterms:W3CDTF">2018-12-08T06:55:00Z</dcterms:modified>
</cp:coreProperties>
</file>