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DDC4"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422465F2"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Кафедра анестезиологии и реаниматологии ИПО</w:t>
      </w:r>
    </w:p>
    <w:p w14:paraId="0967C22B"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Зав .кафедрой: ДМН, профессор Грицан А. И.</w:t>
      </w:r>
    </w:p>
    <w:p w14:paraId="6C90A982" w14:textId="77777777" w:rsidR="00D74D5E" w:rsidRDefault="00D74D5E">
      <w:pPr>
        <w:spacing w:after="200" w:line="276" w:lineRule="auto"/>
        <w:jc w:val="center"/>
        <w:rPr>
          <w:rFonts w:ascii="Times New Roman" w:eastAsia="Times New Roman" w:hAnsi="Times New Roman" w:cs="Times New Roman"/>
        </w:rPr>
      </w:pPr>
    </w:p>
    <w:p w14:paraId="04C3E1C8" w14:textId="77777777" w:rsidR="00D74D5E" w:rsidRDefault="00D74D5E">
      <w:pPr>
        <w:spacing w:after="200" w:line="276" w:lineRule="auto"/>
        <w:jc w:val="center"/>
        <w:rPr>
          <w:rFonts w:ascii="Times New Roman" w:eastAsia="Times New Roman" w:hAnsi="Times New Roman" w:cs="Times New Roman"/>
        </w:rPr>
      </w:pPr>
    </w:p>
    <w:p w14:paraId="69B96B61" w14:textId="77777777" w:rsidR="00D74D5E" w:rsidRDefault="00D74D5E">
      <w:pPr>
        <w:spacing w:after="200" w:line="276" w:lineRule="auto"/>
        <w:jc w:val="center"/>
        <w:rPr>
          <w:rFonts w:ascii="Times New Roman" w:eastAsia="Times New Roman" w:hAnsi="Times New Roman" w:cs="Times New Roman"/>
        </w:rPr>
      </w:pPr>
    </w:p>
    <w:p w14:paraId="09594B26" w14:textId="77777777" w:rsidR="00D74D5E" w:rsidRDefault="00D74D5E">
      <w:pPr>
        <w:spacing w:after="200" w:line="276" w:lineRule="auto"/>
        <w:jc w:val="center"/>
        <w:rPr>
          <w:rFonts w:ascii="Times New Roman" w:eastAsia="Times New Roman" w:hAnsi="Times New Roman" w:cs="Times New Roman"/>
        </w:rPr>
      </w:pPr>
    </w:p>
    <w:p w14:paraId="41A49B4A" w14:textId="77777777" w:rsidR="00D74D5E" w:rsidRDefault="00D74D5E">
      <w:pPr>
        <w:spacing w:after="200" w:line="276" w:lineRule="auto"/>
        <w:jc w:val="center"/>
        <w:rPr>
          <w:rFonts w:ascii="Times New Roman" w:eastAsia="Times New Roman" w:hAnsi="Times New Roman" w:cs="Times New Roman"/>
        </w:rPr>
      </w:pPr>
    </w:p>
    <w:p w14:paraId="62E63F58" w14:textId="77777777" w:rsidR="00D74D5E" w:rsidRDefault="00D74D5E">
      <w:pPr>
        <w:spacing w:after="200" w:line="276" w:lineRule="auto"/>
        <w:jc w:val="center"/>
        <w:rPr>
          <w:rFonts w:ascii="Times New Roman" w:eastAsia="Times New Roman" w:hAnsi="Times New Roman" w:cs="Times New Roman"/>
        </w:rPr>
      </w:pPr>
    </w:p>
    <w:p w14:paraId="36190E87" w14:textId="77777777" w:rsidR="00D74D5E" w:rsidRDefault="00D74D5E">
      <w:pPr>
        <w:spacing w:after="200" w:line="276" w:lineRule="auto"/>
        <w:rPr>
          <w:rFonts w:ascii="Times New Roman" w:eastAsia="Times New Roman" w:hAnsi="Times New Roman" w:cs="Times New Roman"/>
          <w:b/>
          <w:sz w:val="52"/>
        </w:rPr>
      </w:pPr>
    </w:p>
    <w:p w14:paraId="7A4F18AC" w14:textId="77777777" w:rsidR="00D74D5E" w:rsidRDefault="00E90974">
      <w:pPr>
        <w:spacing w:after="200" w:line="276"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РЕФЕРАТ </w:t>
      </w:r>
    </w:p>
    <w:p w14:paraId="47727133" w14:textId="77777777" w:rsidR="00D74D5E" w:rsidRDefault="00E90974">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w:t>
      </w:r>
      <w:r>
        <w:rPr>
          <w:rFonts w:ascii="Times New Roman" w:eastAsia="Times New Roman" w:hAnsi="Times New Roman" w:cs="Times New Roman"/>
          <w:b/>
          <w:sz w:val="28"/>
        </w:rPr>
        <w:t xml:space="preserve"> тему: «Злокачественная гипертермия»</w:t>
      </w:r>
    </w:p>
    <w:p w14:paraId="0C6D8EF7" w14:textId="77777777" w:rsidR="00D74D5E" w:rsidRDefault="00D74D5E">
      <w:pPr>
        <w:spacing w:after="200" w:line="276" w:lineRule="auto"/>
        <w:jc w:val="center"/>
        <w:rPr>
          <w:rFonts w:ascii="Times New Roman" w:eastAsia="Times New Roman" w:hAnsi="Times New Roman" w:cs="Times New Roman"/>
        </w:rPr>
      </w:pPr>
    </w:p>
    <w:p w14:paraId="6212609C" w14:textId="77777777" w:rsidR="00D74D5E" w:rsidRDefault="00D74D5E">
      <w:pPr>
        <w:spacing w:after="200" w:line="276" w:lineRule="auto"/>
        <w:jc w:val="center"/>
        <w:rPr>
          <w:rFonts w:ascii="Times New Roman" w:eastAsia="Times New Roman" w:hAnsi="Times New Roman" w:cs="Times New Roman"/>
        </w:rPr>
      </w:pPr>
    </w:p>
    <w:p w14:paraId="76113A6D" w14:textId="77777777" w:rsidR="00D74D5E" w:rsidRDefault="00D74D5E">
      <w:pPr>
        <w:spacing w:after="200" w:line="276" w:lineRule="auto"/>
        <w:jc w:val="center"/>
        <w:rPr>
          <w:rFonts w:ascii="Times New Roman" w:eastAsia="Times New Roman" w:hAnsi="Times New Roman" w:cs="Times New Roman"/>
        </w:rPr>
      </w:pPr>
    </w:p>
    <w:p w14:paraId="0DFB6E2C" w14:textId="77777777" w:rsidR="00D74D5E" w:rsidRDefault="00D74D5E">
      <w:pPr>
        <w:spacing w:after="200" w:line="276" w:lineRule="auto"/>
        <w:jc w:val="center"/>
        <w:rPr>
          <w:rFonts w:ascii="Times New Roman" w:eastAsia="Times New Roman" w:hAnsi="Times New Roman" w:cs="Times New Roman"/>
        </w:rPr>
      </w:pPr>
    </w:p>
    <w:p w14:paraId="01BE4A28" w14:textId="77777777" w:rsidR="00D74D5E" w:rsidRDefault="00D74D5E">
      <w:pPr>
        <w:spacing w:after="200" w:line="276" w:lineRule="auto"/>
        <w:jc w:val="center"/>
        <w:rPr>
          <w:rFonts w:ascii="Times New Roman" w:eastAsia="Times New Roman" w:hAnsi="Times New Roman" w:cs="Times New Roman"/>
        </w:rPr>
      </w:pPr>
    </w:p>
    <w:p w14:paraId="7C2F8E89" w14:textId="77777777" w:rsidR="00D74D5E" w:rsidRDefault="00D74D5E">
      <w:pPr>
        <w:spacing w:after="200" w:line="276" w:lineRule="auto"/>
        <w:jc w:val="center"/>
        <w:rPr>
          <w:rFonts w:ascii="Times New Roman" w:eastAsia="Times New Roman" w:hAnsi="Times New Roman" w:cs="Times New Roman"/>
        </w:rPr>
      </w:pPr>
    </w:p>
    <w:p w14:paraId="477C0BD7" w14:textId="77777777" w:rsidR="00D74D5E" w:rsidRDefault="00D74D5E">
      <w:pPr>
        <w:spacing w:after="200" w:line="276" w:lineRule="auto"/>
        <w:jc w:val="right"/>
        <w:rPr>
          <w:rFonts w:ascii="Times New Roman" w:eastAsia="Times New Roman" w:hAnsi="Times New Roman" w:cs="Times New Roman"/>
        </w:rPr>
      </w:pPr>
    </w:p>
    <w:p w14:paraId="7CDF216D" w14:textId="77777777" w:rsidR="00D74D5E" w:rsidRDefault="00D74D5E">
      <w:pPr>
        <w:spacing w:after="200" w:line="276" w:lineRule="auto"/>
        <w:jc w:val="right"/>
        <w:rPr>
          <w:rFonts w:ascii="Times New Roman" w:eastAsia="Times New Roman" w:hAnsi="Times New Roman" w:cs="Times New Roman"/>
        </w:rPr>
      </w:pPr>
    </w:p>
    <w:p w14:paraId="17124923" w14:textId="69C7C828"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Выполнил: ординатор 1</w:t>
      </w:r>
      <w:bookmarkStart w:id="0" w:name="_GoBack"/>
      <w:bookmarkEnd w:id="0"/>
      <w:r>
        <w:rPr>
          <w:rFonts w:ascii="Times New Roman" w:eastAsia="Times New Roman" w:hAnsi="Times New Roman" w:cs="Times New Roman"/>
          <w:sz w:val="24"/>
        </w:rPr>
        <w:t>-го года обучения,</w:t>
      </w:r>
    </w:p>
    <w:p w14:paraId="338C84FA"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Медюшко А.Д.</w:t>
      </w:r>
    </w:p>
    <w:p w14:paraId="30D64CAE"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Проверила: асс. Смирнова В.А.</w:t>
      </w:r>
    </w:p>
    <w:p w14:paraId="28486B3B" w14:textId="77777777" w:rsidR="00D74D5E" w:rsidRDefault="00D74D5E">
      <w:pPr>
        <w:spacing w:after="200" w:line="276" w:lineRule="auto"/>
        <w:jc w:val="center"/>
        <w:rPr>
          <w:rFonts w:ascii="Times New Roman" w:eastAsia="Times New Roman" w:hAnsi="Times New Roman" w:cs="Times New Roman"/>
        </w:rPr>
      </w:pPr>
    </w:p>
    <w:p w14:paraId="7D467CDD" w14:textId="1D399474" w:rsidR="00D74D5E" w:rsidRDefault="00D74D5E">
      <w:pPr>
        <w:spacing w:after="200" w:line="276" w:lineRule="auto"/>
        <w:jc w:val="center"/>
        <w:rPr>
          <w:rFonts w:ascii="Times New Roman" w:eastAsia="Times New Roman" w:hAnsi="Times New Roman" w:cs="Times New Roman"/>
        </w:rPr>
      </w:pPr>
    </w:p>
    <w:p w14:paraId="3BE8ABC9" w14:textId="77777777" w:rsidR="00E90974" w:rsidRDefault="00E90974">
      <w:pPr>
        <w:spacing w:after="200" w:line="276" w:lineRule="auto"/>
        <w:jc w:val="center"/>
        <w:rPr>
          <w:rFonts w:ascii="Times New Roman" w:eastAsia="Times New Roman" w:hAnsi="Times New Roman" w:cs="Times New Roman"/>
        </w:rPr>
      </w:pPr>
    </w:p>
    <w:p w14:paraId="172A60C3" w14:textId="77777777" w:rsidR="00E90974" w:rsidRDefault="00E90974" w:rsidP="00E90974">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Красноярск, 2022</w:t>
      </w:r>
    </w:p>
    <w:p w14:paraId="44C47852" w14:textId="6AA35615" w:rsidR="00D74D5E" w:rsidRPr="00E90974" w:rsidRDefault="00E90974" w:rsidP="00E90974">
      <w:pPr>
        <w:spacing w:after="200" w:line="276" w:lineRule="auto"/>
        <w:rPr>
          <w:rFonts w:ascii="Times New Roman" w:eastAsia="Times New Roman" w:hAnsi="Times New Roman" w:cs="Times New Roman"/>
          <w:b/>
        </w:rPr>
      </w:pPr>
      <w:r>
        <w:rPr>
          <w:rFonts w:ascii="Calibri Light" w:eastAsia="Calibri Light" w:hAnsi="Calibri Light" w:cs="Calibri Light"/>
          <w:color w:val="2E74B5"/>
          <w:sz w:val="32"/>
        </w:rPr>
        <w:lastRenderedPageBreak/>
        <w:t>Введение</w:t>
      </w:r>
    </w:p>
    <w:p w14:paraId="4048C72B" w14:textId="77777777" w:rsidR="00D74D5E" w:rsidRDefault="00D74D5E">
      <w:pPr>
        <w:spacing w:after="0" w:line="240" w:lineRule="auto"/>
        <w:rPr>
          <w:rFonts w:ascii="Helvetica" w:eastAsia="Helvetica" w:hAnsi="Helvetica" w:cs="Helvetica"/>
          <w:color w:val="000000"/>
          <w:sz w:val="23"/>
          <w:shd w:val="clear" w:color="auto" w:fill="FFFFFF"/>
        </w:rPr>
      </w:pPr>
    </w:p>
    <w:p w14:paraId="430D8D3E"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Данная патология впервые была описана Denborough в 1960 году в письме редактору журнала “Lancet” как случай периоперационной гипертермии у молодого человека, 10 из 24 родственников которого погибли во время проведения общей анестезии.</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За почти 40-летнюю ис</w:t>
      </w:r>
      <w:r>
        <w:rPr>
          <w:rFonts w:ascii="Times New Roman" w:eastAsia="Times New Roman" w:hAnsi="Times New Roman" w:cs="Times New Roman"/>
          <w:color w:val="000000"/>
          <w:sz w:val="28"/>
          <w:shd w:val="clear" w:color="auto" w:fill="FFFFFF"/>
        </w:rPr>
        <w:t xml:space="preserve">торию изучения синдрома злокачественной гипертермии представления анестезиологов о нём преодолели путь от “священного ужаса” перед этим грозным и когда-то загадочным заболеванием до вполне ясного понимания его механизма и принципов его терапии. Однако, те </w:t>
      </w:r>
      <w:r>
        <w:rPr>
          <w:rFonts w:ascii="Times New Roman" w:eastAsia="Times New Roman" w:hAnsi="Times New Roman" w:cs="Times New Roman"/>
          <w:color w:val="000000"/>
          <w:sz w:val="28"/>
          <w:shd w:val="clear" w:color="auto" w:fill="FFFFFF"/>
        </w:rPr>
        <w:t>научные исследования и организационные мероприятия, которые были проведены за прошедшее десятилетие за рубежом, заставляют по-новому взглянуть на проблему злокачественной гипертермии.</w:t>
      </w:r>
      <w:r>
        <w:rPr>
          <w:rFonts w:ascii="Times New Roman" w:eastAsia="Times New Roman" w:hAnsi="Times New Roman" w:cs="Times New Roman"/>
          <w:color w:val="000000"/>
          <w:sz w:val="28"/>
          <w:shd w:val="clear" w:color="auto" w:fill="FFFFFF"/>
        </w:rPr>
        <w:br/>
      </w:r>
    </w:p>
    <w:p w14:paraId="79F06E71"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Злокачественная гипертермия (ЗГ) является состоянием острого гиперметаб</w:t>
      </w:r>
      <w:r>
        <w:rPr>
          <w:rFonts w:ascii="Times New Roman" w:eastAsia="Times New Roman" w:hAnsi="Times New Roman" w:cs="Times New Roman"/>
          <w:color w:val="000000"/>
          <w:sz w:val="28"/>
          <w:shd w:val="clear" w:color="auto" w:fill="FFFFFF"/>
        </w:rPr>
        <w:t>олизма скелетной мускулатуры, которое возникает при проведении общей анестезии или сразу же после неё (вызывается летучими ингаляционными анестетиками, сукцинилхолином и, вероятно, стрессом) и проявляется повышенным потреблением кислорода, накоплением лакт</w:t>
      </w:r>
      <w:r>
        <w:rPr>
          <w:rFonts w:ascii="Times New Roman" w:eastAsia="Times New Roman" w:hAnsi="Times New Roman" w:cs="Times New Roman"/>
          <w:color w:val="000000"/>
          <w:sz w:val="28"/>
          <w:shd w:val="clear" w:color="auto" w:fill="FFFFFF"/>
        </w:rPr>
        <w:t>ата и продукцией большого количества СО</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 и тепла.</w:t>
      </w:r>
      <w:r>
        <w:rPr>
          <w:rFonts w:ascii="Times New Roman" w:eastAsia="Times New Roman" w:hAnsi="Times New Roman" w:cs="Times New Roman"/>
          <w:color w:val="000000"/>
          <w:sz w:val="28"/>
          <w:shd w:val="clear" w:color="auto" w:fill="FFFFFF"/>
          <w:vertAlign w:val="superscript"/>
        </w:rPr>
        <w:t>2,3</w:t>
      </w:r>
      <w:r>
        <w:rPr>
          <w:rFonts w:ascii="Times New Roman" w:eastAsia="Times New Roman" w:hAnsi="Times New Roman" w:cs="Times New Roman"/>
          <w:color w:val="000000"/>
          <w:sz w:val="28"/>
          <w:shd w:val="clear" w:color="auto" w:fill="FFFFFF"/>
        </w:rPr>
        <w:br/>
        <w:t>Частота этого синдрома составляет примерно 1 на 15.000 случаев общей анестезии у детей и 1 на 50.000 случаев общей анестезии у взрослых.</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 xml:space="preserve">Умеренно выраженные, абортивные формы ЗГ встречаются с частотой 1 </w:t>
      </w:r>
      <w:r>
        <w:rPr>
          <w:rFonts w:ascii="Times New Roman" w:eastAsia="Times New Roman" w:hAnsi="Times New Roman" w:cs="Times New Roman"/>
          <w:color w:val="000000"/>
          <w:sz w:val="28"/>
          <w:shd w:val="clear" w:color="auto" w:fill="FFFFFF"/>
        </w:rPr>
        <w:t>на приблизительно 4.500 случаев анестезии с применением триггерных препаратов. У лиц мужского пола ЗГ встречается примерно в 4 раза чаще, чем женского.</w:t>
      </w:r>
      <w:r>
        <w:rPr>
          <w:rFonts w:ascii="Times New Roman" w:eastAsia="Times New Roman" w:hAnsi="Times New Roman" w:cs="Times New Roman"/>
          <w:color w:val="000000"/>
          <w:sz w:val="28"/>
          <w:shd w:val="clear" w:color="auto" w:fill="FFFFFF"/>
          <w:vertAlign w:val="superscript"/>
        </w:rPr>
        <w:t xml:space="preserve"> </w:t>
      </w:r>
      <w:r>
        <w:rPr>
          <w:rFonts w:ascii="Times New Roman" w:eastAsia="Times New Roman" w:hAnsi="Times New Roman" w:cs="Times New Roman"/>
          <w:color w:val="000000"/>
          <w:sz w:val="28"/>
          <w:shd w:val="clear" w:color="auto" w:fill="FFFFFF"/>
        </w:rPr>
        <w:t xml:space="preserve">Описаны случаи ЗГ у детей 5- и 6-месячного возраста. Наиболее полное исследование, продемонстрировавшее </w:t>
      </w:r>
      <w:r>
        <w:rPr>
          <w:rFonts w:ascii="Times New Roman" w:eastAsia="Times New Roman" w:hAnsi="Times New Roman" w:cs="Times New Roman"/>
          <w:color w:val="000000"/>
          <w:sz w:val="28"/>
          <w:shd w:val="clear" w:color="auto" w:fill="FFFFFF"/>
        </w:rPr>
        <w:t>встречаемость ЗГ, было выполнено Ording в Дании.</w:t>
      </w:r>
    </w:p>
    <w:p w14:paraId="17C9ECF9" w14:textId="77777777" w:rsidR="00D74D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3894D31D"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Частота молниеносной формы ЗГ:</w:t>
      </w:r>
    </w:p>
    <w:p w14:paraId="4073E464"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1:251.063 случаев общей анестезии,</w:t>
      </w:r>
    </w:p>
    <w:p w14:paraId="390D9689"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84.488 случаев с применением ингаляционных анестетиков,</w:t>
      </w:r>
    </w:p>
    <w:p w14:paraId="5954E72D" w14:textId="77777777" w:rsidR="00D74D5E" w:rsidRDefault="00E90974">
      <w:pPr>
        <w:numPr>
          <w:ilvl w:val="0"/>
          <w:numId w:val="1"/>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61.961 </w:t>
      </w:r>
      <w:r>
        <w:rPr>
          <w:rFonts w:ascii="Times New Roman" w:eastAsia="Times New Roman" w:hAnsi="Times New Roman" w:cs="Times New Roman"/>
          <w:color w:val="000000"/>
          <w:sz w:val="28"/>
          <w:shd w:val="clear" w:color="auto" w:fill="FFFFFF"/>
        </w:rPr>
        <w:t>с применением ингаляционных анестетиков и сукцинилхолина.</w:t>
      </w:r>
    </w:p>
    <w:p w14:paraId="29358849" w14:textId="77777777" w:rsidR="00D74D5E" w:rsidRDefault="00D74D5E">
      <w:pPr>
        <w:spacing w:after="0" w:line="240" w:lineRule="auto"/>
        <w:ind w:firstLine="709"/>
        <w:rPr>
          <w:rFonts w:ascii="Times New Roman" w:eastAsia="Times New Roman" w:hAnsi="Times New Roman" w:cs="Times New Roman"/>
          <w:b/>
          <w:color w:val="000000"/>
          <w:sz w:val="28"/>
          <w:shd w:val="clear" w:color="auto" w:fill="FFFFFF"/>
        </w:rPr>
      </w:pPr>
    </w:p>
    <w:p w14:paraId="05BA1152"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Частота абортивной формы ЗГ:</w:t>
      </w:r>
    </w:p>
    <w:p w14:paraId="4E371E20"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1:16.303 случаев общей анестезии,</w:t>
      </w:r>
    </w:p>
    <w:p w14:paraId="338B9954"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6.167 случаев с применением ингаляционных анестетиков,</w:t>
      </w:r>
    </w:p>
    <w:p w14:paraId="0D85EDFB" w14:textId="77777777" w:rsidR="00D74D5E" w:rsidRDefault="00E90974">
      <w:pPr>
        <w:numPr>
          <w:ilvl w:val="0"/>
          <w:numId w:val="2"/>
        </w:numPr>
        <w:tabs>
          <w:tab w:val="left" w:pos="720"/>
        </w:tabs>
        <w:spacing w:after="0" w:line="240" w:lineRule="auto"/>
        <w:ind w:left="300"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4.201 с применением ингаляционных анестетиков и сукцинилхолина.</w:t>
      </w:r>
    </w:p>
    <w:p w14:paraId="66076E14"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616E270" w14:textId="77777777" w:rsidR="00D74D5E" w:rsidRDefault="00E90974">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Летально</w:t>
      </w:r>
      <w:r>
        <w:rPr>
          <w:rFonts w:ascii="Times New Roman" w:eastAsia="Times New Roman" w:hAnsi="Times New Roman" w:cs="Times New Roman"/>
          <w:color w:val="000000"/>
          <w:sz w:val="28"/>
          <w:shd w:val="clear" w:color="auto" w:fill="FFFFFF"/>
        </w:rPr>
        <w:t xml:space="preserve">сть при молниеносной форме этого синдрома без использования дантролена, являющегося специфическим антидотом ЗГ, достигает, по разным оценкам, от 65 до 80%. Применение дантролена в </w:t>
      </w:r>
      <w:r>
        <w:rPr>
          <w:rFonts w:ascii="Times New Roman" w:eastAsia="Times New Roman" w:hAnsi="Times New Roman" w:cs="Times New Roman"/>
          <w:color w:val="000000"/>
          <w:sz w:val="28"/>
          <w:shd w:val="clear" w:color="auto" w:fill="FFFFFF"/>
        </w:rPr>
        <w:lastRenderedPageBreak/>
        <w:t>сочетании с рациональной и агрессивной симптоматической терапией позволило в</w:t>
      </w:r>
      <w:r>
        <w:rPr>
          <w:rFonts w:ascii="Times New Roman" w:eastAsia="Times New Roman" w:hAnsi="Times New Roman" w:cs="Times New Roman"/>
          <w:color w:val="000000"/>
          <w:sz w:val="28"/>
          <w:shd w:val="clear" w:color="auto" w:fill="FFFFFF"/>
        </w:rPr>
        <w:t xml:space="preserve"> последние годы в экономически развитых странах сократить летальность до 20% и ниже.</w:t>
      </w:r>
      <w:r>
        <w:rPr>
          <w:rFonts w:ascii="Times New Roman" w:eastAsia="Times New Roman" w:hAnsi="Times New Roman" w:cs="Times New Roman"/>
          <w:color w:val="000000"/>
          <w:sz w:val="28"/>
          <w:shd w:val="clear" w:color="auto" w:fill="FFFFFF"/>
          <w:vertAlign w:val="superscript"/>
        </w:rPr>
        <w:t> </w:t>
      </w:r>
      <w:r>
        <w:rPr>
          <w:rFonts w:ascii="Times New Roman" w:eastAsia="Times New Roman" w:hAnsi="Times New Roman" w:cs="Times New Roman"/>
          <w:color w:val="000000"/>
          <w:sz w:val="28"/>
          <w:shd w:val="clear" w:color="auto" w:fill="FFFFFF"/>
        </w:rPr>
        <w:br/>
        <w:t>ЗГ является наследственным заболеванием, передающимся по аутосомно-доминантному типу наследования с различной степенью пенетрантности.</w:t>
      </w:r>
      <w:r>
        <w:rPr>
          <w:rFonts w:ascii="Times New Roman" w:eastAsia="Times New Roman" w:hAnsi="Times New Roman" w:cs="Times New Roman"/>
          <w:color w:val="000000"/>
          <w:sz w:val="28"/>
          <w:shd w:val="clear" w:color="auto" w:fill="FFFFFF"/>
          <w:vertAlign w:val="superscript"/>
        </w:rPr>
        <w:t> </w:t>
      </w:r>
      <w:r>
        <w:rPr>
          <w:rFonts w:ascii="Times New Roman" w:eastAsia="Times New Roman" w:hAnsi="Times New Roman" w:cs="Times New Roman"/>
          <w:color w:val="000000"/>
          <w:sz w:val="28"/>
          <w:shd w:val="clear" w:color="auto" w:fill="FFFFFF"/>
        </w:rPr>
        <w:t>Ген или группа генов, которые участ</w:t>
      </w:r>
      <w:r>
        <w:rPr>
          <w:rFonts w:ascii="Times New Roman" w:eastAsia="Times New Roman" w:hAnsi="Times New Roman" w:cs="Times New Roman"/>
          <w:color w:val="000000"/>
          <w:sz w:val="28"/>
          <w:shd w:val="clear" w:color="auto" w:fill="FFFFFF"/>
        </w:rPr>
        <w:t>вуют в развитии данной патологии, предположительно расположены в 19 паре хромосом на участке 13.1. Названый генетический участок отвечает за структуру и функции кальциевых каналов саркоплазматического ретикулума миоцитов скелетных мышц. Кроме того, у людей</w:t>
      </w:r>
      <w:r>
        <w:rPr>
          <w:rFonts w:ascii="Times New Roman" w:eastAsia="Times New Roman" w:hAnsi="Times New Roman" w:cs="Times New Roman"/>
          <w:color w:val="000000"/>
          <w:sz w:val="28"/>
          <w:shd w:val="clear" w:color="auto" w:fill="FFFFFF"/>
        </w:rPr>
        <w:t xml:space="preserve"> с предрасположенностью к ЗГ выявлено нарушение метаболизма некоторых жирных кислот, а также обнаруживается дефект натриевых каналов.</w:t>
      </w:r>
      <w:r>
        <w:rPr>
          <w:rFonts w:ascii="Times New Roman" w:eastAsia="Times New Roman" w:hAnsi="Times New Roman" w:cs="Times New Roman"/>
          <w:color w:val="000000"/>
          <w:sz w:val="28"/>
          <w:shd w:val="clear" w:color="auto" w:fill="FFFFFF"/>
          <w:vertAlign w:val="superscript"/>
        </w:rPr>
        <w:t>14</w:t>
      </w:r>
      <w:r>
        <w:rPr>
          <w:rFonts w:ascii="Times New Roman" w:eastAsia="Times New Roman" w:hAnsi="Times New Roman" w:cs="Times New Roman"/>
          <w:color w:val="000000"/>
          <w:sz w:val="28"/>
          <w:shd w:val="clear" w:color="auto" w:fill="FFFFFF"/>
        </w:rPr>
        <w:t> Все это позволяет считать ЗГ генетически полиэтиологичной, что объясняет связь этого заболевания с некоторыми другими на</w:t>
      </w:r>
      <w:r>
        <w:rPr>
          <w:rFonts w:ascii="Times New Roman" w:eastAsia="Times New Roman" w:hAnsi="Times New Roman" w:cs="Times New Roman"/>
          <w:color w:val="000000"/>
          <w:sz w:val="28"/>
          <w:shd w:val="clear" w:color="auto" w:fill="FFFFFF"/>
        </w:rPr>
        <w:t>следуемыми расстройствами.</w:t>
      </w:r>
      <w:r>
        <w:rPr>
          <w:rFonts w:ascii="Times New Roman" w:eastAsia="Times New Roman" w:hAnsi="Times New Roman" w:cs="Times New Roman"/>
          <w:color w:val="000000"/>
          <w:sz w:val="28"/>
          <w:shd w:val="clear" w:color="auto" w:fill="FFFFFF"/>
        </w:rPr>
        <w:br/>
        <w:t>Установлено, что ЗГ довольно часто сочетается с двумя основными синдромами: синдром King-Denborough (низкий рост, скелетно-мышечные нарушения, отставание в физическом развитии и крипторхизм) и болезнь центральных волокон (миопати</w:t>
      </w:r>
      <w:r>
        <w:rPr>
          <w:rFonts w:ascii="Times New Roman" w:eastAsia="Times New Roman" w:hAnsi="Times New Roman" w:cs="Times New Roman"/>
          <w:color w:val="000000"/>
          <w:sz w:val="28"/>
          <w:shd w:val="clear" w:color="auto" w:fill="FFFFFF"/>
        </w:rPr>
        <w:t>я мышечных волокон типа I с центральной дегенерацией). Связь ЗГ с другими нарушениями опорно-двигательного аппарата подвергается сомнению, за исключением мышечной дистрофии Duschenne.</w:t>
      </w:r>
    </w:p>
    <w:p w14:paraId="76F9AF1D"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3BFCFDD"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0963384"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2D432DD0"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05415CC2"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79029F0"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0A59D2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C8AA726"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E3B4FA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46C3E6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7A36CE8"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3395D88C"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6A14BA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4E00283"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4D58A069" w14:textId="5C0EBF20" w:rsidR="00E90974"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CC70671" w14:textId="77777777" w:rsidR="00E90974" w:rsidRDefault="00E90974">
      <w:pPr>
        <w:spacing w:after="0" w:line="240" w:lineRule="auto"/>
        <w:ind w:firstLine="709"/>
        <w:rPr>
          <w:rFonts w:ascii="Times New Roman" w:eastAsia="Times New Roman" w:hAnsi="Times New Roman" w:cs="Times New Roman"/>
          <w:color w:val="000000"/>
          <w:sz w:val="28"/>
          <w:shd w:val="clear" w:color="auto" w:fill="FFFFFF"/>
        </w:rPr>
      </w:pPr>
    </w:p>
    <w:p w14:paraId="389C3042"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5AF42AAB"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6415C207" w14:textId="77777777" w:rsidR="00D74D5E" w:rsidRDefault="00D74D5E">
      <w:pPr>
        <w:spacing w:after="0" w:line="240" w:lineRule="auto"/>
        <w:ind w:firstLine="709"/>
        <w:rPr>
          <w:rFonts w:ascii="Times New Roman" w:eastAsia="Times New Roman" w:hAnsi="Times New Roman" w:cs="Times New Roman"/>
          <w:color w:val="000000"/>
          <w:sz w:val="28"/>
          <w:shd w:val="clear" w:color="auto" w:fill="FFFFFF"/>
        </w:rPr>
      </w:pPr>
    </w:p>
    <w:p w14:paraId="1E1198B1" w14:textId="3A4EF265" w:rsidR="00E90974" w:rsidRDefault="00E90974">
      <w:pPr>
        <w:keepNext/>
        <w:keepLines/>
        <w:spacing w:before="240" w:after="0" w:line="276" w:lineRule="auto"/>
        <w:rPr>
          <w:rFonts w:ascii="Times New Roman" w:eastAsia="Times New Roman" w:hAnsi="Times New Roman" w:cs="Times New Roman"/>
          <w:color w:val="000000"/>
          <w:sz w:val="28"/>
          <w:shd w:val="clear" w:color="auto" w:fill="FFFFFF"/>
        </w:rPr>
      </w:pPr>
    </w:p>
    <w:p w14:paraId="12A361E5" w14:textId="77777777" w:rsidR="00E90974" w:rsidRDefault="00E90974">
      <w:pPr>
        <w:keepNext/>
        <w:keepLines/>
        <w:spacing w:before="240" w:after="0" w:line="276" w:lineRule="auto"/>
        <w:rPr>
          <w:rFonts w:ascii="Times New Roman" w:eastAsia="Times New Roman" w:hAnsi="Times New Roman" w:cs="Times New Roman"/>
          <w:color w:val="000000"/>
          <w:sz w:val="28"/>
          <w:shd w:val="clear" w:color="auto" w:fill="FFFFFF"/>
        </w:rPr>
      </w:pPr>
    </w:p>
    <w:p w14:paraId="1EF2DE4E" w14:textId="77777777" w:rsidR="00D74D5E" w:rsidRDefault="00D74D5E">
      <w:pPr>
        <w:spacing w:after="200" w:line="276" w:lineRule="auto"/>
        <w:rPr>
          <w:rFonts w:ascii="Calibri" w:eastAsia="Calibri" w:hAnsi="Calibri" w:cs="Calibri"/>
        </w:rPr>
      </w:pPr>
    </w:p>
    <w:p w14:paraId="602A57AD" w14:textId="389A8D67"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Триггерные агенты</w:t>
      </w:r>
    </w:p>
    <w:p w14:paraId="66470E3B" w14:textId="1438BFFF"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Препараты, способные провоцировать ЗГ называются триггерными агентами. Традиционно триггерными считаются сукцинилхолин и галогенсодержащие ингаляционные анестетики. Сукцинилхолин относительно противопоказан для применения у детей в связи с тем, что способе</w:t>
      </w:r>
      <w:r>
        <w:rPr>
          <w:rFonts w:ascii="Times New Roman" w:eastAsia="Times New Roman" w:hAnsi="Times New Roman" w:cs="Times New Roman"/>
          <w:sz w:val="28"/>
        </w:rPr>
        <w:t>н вызвать гиперкалиемию у детей с недиагностированной миопатией. В 90-е годы, при значительном снижении частоты использования за рубежом сукцинилхолина, появились сообщения о том, что ЗГ может быть вызвана стероидными миорелаксантами (векуронием и панкурон</w:t>
      </w:r>
      <w:r>
        <w:rPr>
          <w:rFonts w:ascii="Times New Roman" w:eastAsia="Times New Roman" w:hAnsi="Times New Roman" w:cs="Times New Roman"/>
          <w:sz w:val="28"/>
        </w:rPr>
        <w:t>ием), которые ранее относились к безопасным. Все местные анестетики, как эфирные, так и амидные, признаны безопасными в отношении ЗГ.</w:t>
      </w:r>
      <w:r>
        <w:rPr>
          <w:rFonts w:ascii="Times New Roman" w:eastAsia="Times New Roman" w:hAnsi="Times New Roman" w:cs="Times New Roman"/>
          <w:sz w:val="28"/>
          <w:vertAlign w:val="superscript"/>
        </w:rPr>
        <w:t> </w:t>
      </w:r>
    </w:p>
    <w:p w14:paraId="4EF9DA9B"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Участие анестетиков в развитии ЗГ.</w:t>
      </w:r>
    </w:p>
    <w:tbl>
      <w:tblPr>
        <w:tblW w:w="0" w:type="auto"/>
        <w:tblInd w:w="112" w:type="dxa"/>
        <w:tblCellMar>
          <w:left w:w="10" w:type="dxa"/>
          <w:right w:w="10" w:type="dxa"/>
        </w:tblCellMar>
        <w:tblLook w:val="04A0" w:firstRow="1" w:lastRow="0" w:firstColumn="1" w:lastColumn="0" w:noHBand="0" w:noVBand="1"/>
      </w:tblPr>
      <w:tblGrid>
        <w:gridCol w:w="3451"/>
        <w:gridCol w:w="6016"/>
      </w:tblGrid>
      <w:tr w:rsidR="00D74D5E" w14:paraId="5E57A448" w14:textId="77777777">
        <w:tblPrEx>
          <w:tblCellMar>
            <w:top w:w="0" w:type="dxa"/>
            <w:bottom w:w="0" w:type="dxa"/>
          </w:tblCellMar>
        </w:tblPrEx>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24438BC" w14:textId="77777777" w:rsidR="00D74D5E" w:rsidRDefault="00E90974">
            <w:pPr>
              <w:spacing w:after="200" w:line="276" w:lineRule="auto"/>
            </w:pPr>
            <w:r>
              <w:rPr>
                <w:rFonts w:ascii="Times New Roman" w:eastAsia="Times New Roman" w:hAnsi="Times New Roman" w:cs="Times New Roman"/>
              </w:rPr>
              <w:t>Триггерные препараты</w:t>
            </w:r>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E4168A0" w14:textId="77777777" w:rsidR="00D74D5E" w:rsidRDefault="00E90974">
            <w:pPr>
              <w:spacing w:after="200" w:line="276" w:lineRule="auto"/>
            </w:pPr>
            <w:r>
              <w:rPr>
                <w:rFonts w:ascii="Times New Roman" w:eastAsia="Times New Roman" w:hAnsi="Times New Roman" w:cs="Times New Roman"/>
              </w:rPr>
              <w:t>Безопасные препараты</w:t>
            </w:r>
          </w:p>
        </w:tc>
      </w:tr>
      <w:tr w:rsidR="00D74D5E" w14:paraId="0E564B44" w14:textId="77777777">
        <w:tblPrEx>
          <w:tblCellMar>
            <w:top w:w="0" w:type="dxa"/>
            <w:bottom w:w="0" w:type="dxa"/>
          </w:tblCellMar>
        </w:tblPrEx>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3463632"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Сукцинилхолин</w:t>
            </w:r>
          </w:p>
          <w:p w14:paraId="179A066A"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Векуроний</w:t>
            </w:r>
          </w:p>
          <w:p w14:paraId="0AF4D9B7"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Панкуроний</w:t>
            </w:r>
          </w:p>
          <w:p w14:paraId="6E5106B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Декаметоний</w:t>
            </w:r>
          </w:p>
          <w:p w14:paraId="357B6E07"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Диэтиловый эфир</w:t>
            </w:r>
          </w:p>
          <w:p w14:paraId="5B38CA6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Галотан</w:t>
            </w:r>
          </w:p>
          <w:p w14:paraId="2CB98C50"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Энфлюран</w:t>
            </w:r>
          </w:p>
          <w:p w14:paraId="6548AA0F"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Изофлюран</w:t>
            </w:r>
          </w:p>
          <w:p w14:paraId="2FB0E8DA"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Дезфлюран</w:t>
            </w:r>
          </w:p>
          <w:p w14:paraId="30E1C026" w14:textId="77777777" w:rsidR="00D74D5E" w:rsidRDefault="00E90974">
            <w:pPr>
              <w:numPr>
                <w:ilvl w:val="0"/>
                <w:numId w:val="3"/>
              </w:numPr>
              <w:tabs>
                <w:tab w:val="left" w:pos="720"/>
              </w:tabs>
              <w:spacing w:after="200" w:line="276" w:lineRule="auto"/>
              <w:ind w:left="720"/>
            </w:pPr>
            <w:r>
              <w:rPr>
                <w:rFonts w:ascii="Times New Roman" w:eastAsia="Times New Roman" w:hAnsi="Times New Roman" w:cs="Times New Roman"/>
              </w:rPr>
              <w:t>Севофлюран</w:t>
            </w:r>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5F953A2F" w14:textId="77777777" w:rsidR="00D74D5E" w:rsidRDefault="00E90974">
            <w:pPr>
              <w:numPr>
                <w:ilvl w:val="0"/>
                <w:numId w:val="3"/>
              </w:numPr>
              <w:tabs>
                <w:tab w:val="left" w:pos="720"/>
              </w:tabs>
              <w:spacing w:after="200" w:line="276" w:lineRule="auto"/>
              <w:ind w:left="720" w:right="68"/>
              <w:rPr>
                <w:rFonts w:ascii="Times New Roman" w:eastAsia="Times New Roman" w:hAnsi="Times New Roman" w:cs="Times New Roman"/>
              </w:rPr>
            </w:pPr>
            <w:r>
              <w:rPr>
                <w:rFonts w:ascii="Times New Roman" w:eastAsia="Times New Roman" w:hAnsi="Times New Roman" w:cs="Times New Roman"/>
              </w:rPr>
              <w:t>Барбитураты</w:t>
            </w:r>
          </w:p>
          <w:p w14:paraId="7AE608BE"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Бензодиазепины</w:t>
            </w:r>
          </w:p>
          <w:p w14:paraId="65EA61E6"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Опиоиды</w:t>
            </w:r>
          </w:p>
          <w:p w14:paraId="6BBA9E93"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Закись азота</w:t>
            </w:r>
          </w:p>
          <w:p w14:paraId="71626E6D" w14:textId="77777777" w:rsidR="00D74D5E" w:rsidRDefault="00E90974">
            <w:pPr>
              <w:numPr>
                <w:ilvl w:val="0"/>
                <w:numId w:val="3"/>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 xml:space="preserve">Нестероидные недеполяризующие мышечные </w:t>
            </w:r>
          </w:p>
          <w:p w14:paraId="683343B5" w14:textId="77777777" w:rsidR="00D74D5E" w:rsidRDefault="00E90974">
            <w:pPr>
              <w:spacing w:after="200" w:line="276" w:lineRule="auto"/>
              <w:ind w:left="720"/>
              <w:rPr>
                <w:rFonts w:ascii="Times New Roman" w:eastAsia="Times New Roman" w:hAnsi="Times New Roman" w:cs="Times New Roman"/>
              </w:rPr>
            </w:pPr>
            <w:r>
              <w:rPr>
                <w:rFonts w:ascii="Times New Roman" w:eastAsia="Times New Roman" w:hAnsi="Times New Roman" w:cs="Times New Roman"/>
              </w:rPr>
              <w:t>релаксанты</w:t>
            </w:r>
          </w:p>
          <w:p w14:paraId="11B95731"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Все местные анестетики</w:t>
            </w:r>
          </w:p>
          <w:p w14:paraId="0E529D83"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Этомидат</w:t>
            </w:r>
          </w:p>
          <w:p w14:paraId="12717299" w14:textId="77777777" w:rsidR="00D74D5E" w:rsidRDefault="00E90974">
            <w:pPr>
              <w:numPr>
                <w:ilvl w:val="0"/>
                <w:numId w:val="4"/>
              </w:numPr>
              <w:tabs>
                <w:tab w:val="left" w:pos="720"/>
              </w:tabs>
              <w:spacing w:after="200" w:line="276" w:lineRule="auto"/>
              <w:ind w:left="720"/>
              <w:rPr>
                <w:rFonts w:ascii="Times New Roman" w:eastAsia="Times New Roman" w:hAnsi="Times New Roman" w:cs="Times New Roman"/>
              </w:rPr>
            </w:pPr>
            <w:r>
              <w:rPr>
                <w:rFonts w:ascii="Times New Roman" w:eastAsia="Times New Roman" w:hAnsi="Times New Roman" w:cs="Times New Roman"/>
              </w:rPr>
              <w:t>Пропофол</w:t>
            </w:r>
          </w:p>
          <w:p w14:paraId="2546206A" w14:textId="77777777" w:rsidR="00D74D5E" w:rsidRDefault="00E90974">
            <w:pPr>
              <w:numPr>
                <w:ilvl w:val="0"/>
                <w:numId w:val="4"/>
              </w:numPr>
              <w:tabs>
                <w:tab w:val="left" w:pos="720"/>
              </w:tabs>
              <w:spacing w:after="200" w:line="276" w:lineRule="auto"/>
              <w:ind w:left="720"/>
            </w:pPr>
            <w:r>
              <w:rPr>
                <w:rFonts w:ascii="Times New Roman" w:eastAsia="Times New Roman" w:hAnsi="Times New Roman" w:cs="Times New Roman"/>
              </w:rPr>
              <w:t>Кетамин</w:t>
            </w:r>
          </w:p>
        </w:tc>
      </w:tr>
    </w:tbl>
    <w:p w14:paraId="1F92317E" w14:textId="77777777" w:rsidR="00D74D5E" w:rsidRDefault="00D74D5E">
      <w:pPr>
        <w:spacing w:after="200" w:line="276" w:lineRule="auto"/>
        <w:rPr>
          <w:rFonts w:ascii="Calibri" w:eastAsia="Calibri" w:hAnsi="Calibri" w:cs="Calibri"/>
        </w:rPr>
      </w:pPr>
    </w:p>
    <w:p w14:paraId="468174AE" w14:textId="77777777" w:rsidR="00D74D5E" w:rsidRDefault="00D74D5E">
      <w:pPr>
        <w:keepNext/>
        <w:keepLines/>
        <w:spacing w:before="240" w:after="0" w:line="276" w:lineRule="auto"/>
        <w:rPr>
          <w:rFonts w:ascii="Calibri Light" w:eastAsia="Calibri Light" w:hAnsi="Calibri Light" w:cs="Calibri Light"/>
          <w:color w:val="2E74B5"/>
          <w:sz w:val="32"/>
        </w:rPr>
      </w:pPr>
    </w:p>
    <w:p w14:paraId="6F66231B" w14:textId="77777777" w:rsidR="00D74D5E" w:rsidRDefault="00D74D5E">
      <w:pPr>
        <w:keepNext/>
        <w:keepLines/>
        <w:spacing w:before="240" w:after="0" w:line="276" w:lineRule="auto"/>
        <w:rPr>
          <w:rFonts w:ascii="Calibri Light" w:eastAsia="Calibri Light" w:hAnsi="Calibri Light" w:cs="Calibri Light"/>
          <w:color w:val="2E74B5"/>
          <w:sz w:val="32"/>
        </w:rPr>
      </w:pPr>
    </w:p>
    <w:p w14:paraId="3C5DB23A" w14:textId="1C2F7EAA" w:rsidR="00D74D5E" w:rsidRDefault="00D74D5E">
      <w:pPr>
        <w:spacing w:after="200" w:line="276" w:lineRule="auto"/>
        <w:rPr>
          <w:rFonts w:ascii="Calibri" w:eastAsia="Calibri" w:hAnsi="Calibri" w:cs="Calibri"/>
        </w:rPr>
      </w:pPr>
    </w:p>
    <w:p w14:paraId="651AF5DB" w14:textId="5656B1F1" w:rsidR="00E90974" w:rsidRDefault="00E90974">
      <w:pPr>
        <w:spacing w:after="200" w:line="276" w:lineRule="auto"/>
        <w:rPr>
          <w:rFonts w:ascii="Calibri" w:eastAsia="Calibri" w:hAnsi="Calibri" w:cs="Calibri"/>
        </w:rPr>
      </w:pPr>
    </w:p>
    <w:p w14:paraId="56F54D28" w14:textId="77777777" w:rsidR="00E90974" w:rsidRDefault="00E90974">
      <w:pPr>
        <w:spacing w:after="200" w:line="276" w:lineRule="auto"/>
        <w:rPr>
          <w:rFonts w:ascii="Calibri" w:eastAsia="Calibri" w:hAnsi="Calibri" w:cs="Calibri"/>
        </w:rPr>
      </w:pPr>
    </w:p>
    <w:p w14:paraId="718B38CE" w14:textId="77777777" w:rsidR="00D74D5E" w:rsidRDefault="00D74D5E">
      <w:pPr>
        <w:spacing w:after="200" w:line="276" w:lineRule="auto"/>
        <w:rPr>
          <w:rFonts w:ascii="Calibri" w:eastAsia="Calibri" w:hAnsi="Calibri" w:cs="Calibri"/>
        </w:rPr>
      </w:pPr>
    </w:p>
    <w:p w14:paraId="2F559F48" w14:textId="1B9DD2DF" w:rsidR="00D74D5E"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Патогенез</w:t>
      </w:r>
    </w:p>
    <w:p w14:paraId="02CC5671"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Биохимические изменения, которые возникают при ЗГ, происходят только в скелетных мышцах и в системе гемопоэза. Однако, эти изменения влияют на функцию многих органов и систем. В результате прямого или опосредованного воздействия триггерных агент</w:t>
      </w:r>
      <w:r>
        <w:rPr>
          <w:rFonts w:ascii="Times New Roman" w:eastAsia="Times New Roman" w:hAnsi="Times New Roman" w:cs="Times New Roman"/>
          <w:sz w:val="28"/>
        </w:rPr>
        <w:t>ов происходит увеличение длительности открытия мышечных кальциевых каналов. Это приводит к избыточному накоплению ионов кальция в саркоплазме. Концентрация кальция в цитоплазме может возрасти в восемь раз по сравнению с нормой. Внутриклеточный Са</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связыва</w:t>
      </w:r>
      <w:r>
        <w:rPr>
          <w:rFonts w:ascii="Times New Roman" w:eastAsia="Times New Roman" w:hAnsi="Times New Roman" w:cs="Times New Roman"/>
          <w:sz w:val="28"/>
        </w:rPr>
        <w:t>ется с тропонином и образует стабильный актин-миозиновый комплекс, что вызывает патологическое мышечное сокращение. Результатом нарушения процесса мышечной релаксации является клинически выраженная мышечная ригидность. Длительное мышечное сокращение требуе</w:t>
      </w:r>
      <w:r>
        <w:rPr>
          <w:rFonts w:ascii="Times New Roman" w:eastAsia="Times New Roman" w:hAnsi="Times New Roman" w:cs="Times New Roman"/>
          <w:sz w:val="28"/>
        </w:rPr>
        <w:t>т постоянного потребления энергии, заключённой в АТФ. Дефицит АТФ активизирует гликогенолиз и фосфорилаткиназную систему. Результатом возросшего метаболизма является повышенное потребление кислорода и повышенное образование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и тепла. Истощение аэробного</w:t>
      </w:r>
      <w:r>
        <w:rPr>
          <w:rFonts w:ascii="Times New Roman" w:eastAsia="Times New Roman" w:hAnsi="Times New Roman" w:cs="Times New Roman"/>
          <w:sz w:val="28"/>
        </w:rPr>
        <w:t xml:space="preserve"> пути получения энергии запускает анаэробный метаболизм, что приводит к накоплению лактата и метаболическому ацидозу. Результатом набухания и отека мышечной ткани является повреждение мембраны миоцита и рабдомиолиз, что приводит к гиперкалиемии, гиперкальц</w:t>
      </w:r>
      <w:r>
        <w:rPr>
          <w:rFonts w:ascii="Times New Roman" w:eastAsia="Times New Roman" w:hAnsi="Times New Roman" w:cs="Times New Roman"/>
          <w:sz w:val="28"/>
        </w:rPr>
        <w:t>иемии, миоглобинурии и повышению уровня креатинфосфокиназы в крови. Резкие метаболические и электролитные нарушения приводят к угнетению сердечно-сосудистой системы, отеку головного мозга и другим органным расстройствам.</w:t>
      </w:r>
    </w:p>
    <w:p w14:paraId="741CD2E3" w14:textId="77777777" w:rsidR="00D74D5E" w:rsidRDefault="00D74D5E">
      <w:pPr>
        <w:spacing w:after="200" w:line="276" w:lineRule="auto"/>
        <w:ind w:firstLine="709"/>
        <w:rPr>
          <w:rFonts w:ascii="Times New Roman" w:eastAsia="Times New Roman" w:hAnsi="Times New Roman" w:cs="Times New Roman"/>
          <w:sz w:val="28"/>
        </w:rPr>
      </w:pPr>
    </w:p>
    <w:p w14:paraId="10D34442" w14:textId="77777777" w:rsidR="00D74D5E" w:rsidRDefault="00D74D5E">
      <w:pPr>
        <w:spacing w:after="200" w:line="276" w:lineRule="auto"/>
        <w:ind w:firstLine="709"/>
        <w:rPr>
          <w:rFonts w:ascii="Times New Roman" w:eastAsia="Times New Roman" w:hAnsi="Times New Roman" w:cs="Times New Roman"/>
          <w:sz w:val="28"/>
        </w:rPr>
      </w:pPr>
    </w:p>
    <w:p w14:paraId="13EE50DA" w14:textId="77777777" w:rsidR="00D74D5E" w:rsidRDefault="00D74D5E">
      <w:pPr>
        <w:spacing w:after="200" w:line="276" w:lineRule="auto"/>
        <w:ind w:firstLine="709"/>
        <w:rPr>
          <w:rFonts w:ascii="Times New Roman" w:eastAsia="Times New Roman" w:hAnsi="Times New Roman" w:cs="Times New Roman"/>
          <w:sz w:val="28"/>
        </w:rPr>
      </w:pPr>
    </w:p>
    <w:p w14:paraId="38A06980" w14:textId="77777777" w:rsidR="00D74D5E" w:rsidRDefault="00D74D5E">
      <w:pPr>
        <w:spacing w:after="200" w:line="276" w:lineRule="auto"/>
        <w:ind w:firstLine="709"/>
        <w:rPr>
          <w:rFonts w:ascii="Times New Roman" w:eastAsia="Times New Roman" w:hAnsi="Times New Roman" w:cs="Times New Roman"/>
          <w:sz w:val="28"/>
        </w:rPr>
      </w:pPr>
    </w:p>
    <w:p w14:paraId="7CFC3714" w14:textId="10AF789A" w:rsidR="00D74D5E" w:rsidRDefault="00D74D5E">
      <w:pPr>
        <w:spacing w:after="200" w:line="276" w:lineRule="auto"/>
        <w:ind w:firstLine="709"/>
        <w:rPr>
          <w:rFonts w:ascii="Times New Roman" w:eastAsia="Times New Roman" w:hAnsi="Times New Roman" w:cs="Times New Roman"/>
          <w:sz w:val="28"/>
        </w:rPr>
      </w:pPr>
    </w:p>
    <w:p w14:paraId="36B25947" w14:textId="77777777" w:rsidR="00E90974" w:rsidRDefault="00E90974">
      <w:pPr>
        <w:spacing w:after="200" w:line="276" w:lineRule="auto"/>
        <w:ind w:firstLine="709"/>
        <w:rPr>
          <w:rFonts w:ascii="Times New Roman" w:eastAsia="Times New Roman" w:hAnsi="Times New Roman" w:cs="Times New Roman"/>
          <w:sz w:val="28"/>
        </w:rPr>
      </w:pPr>
    </w:p>
    <w:p w14:paraId="72D9E376" w14:textId="77777777" w:rsidR="00D74D5E" w:rsidRDefault="00D74D5E">
      <w:pPr>
        <w:spacing w:after="200" w:line="276" w:lineRule="auto"/>
        <w:ind w:firstLine="709"/>
        <w:rPr>
          <w:rFonts w:ascii="Times New Roman" w:eastAsia="Times New Roman" w:hAnsi="Times New Roman" w:cs="Times New Roman"/>
          <w:sz w:val="28"/>
        </w:rPr>
      </w:pPr>
    </w:p>
    <w:p w14:paraId="2BF826F8" w14:textId="77777777" w:rsidR="00D74D5E" w:rsidRDefault="00D74D5E">
      <w:pPr>
        <w:spacing w:after="200" w:line="276" w:lineRule="auto"/>
        <w:ind w:firstLine="709"/>
        <w:rPr>
          <w:rFonts w:ascii="Times New Roman" w:eastAsia="Times New Roman" w:hAnsi="Times New Roman" w:cs="Times New Roman"/>
          <w:sz w:val="28"/>
        </w:rPr>
      </w:pPr>
    </w:p>
    <w:p w14:paraId="69FBD0BB" w14:textId="77777777" w:rsidR="00D74D5E" w:rsidRDefault="00D74D5E">
      <w:pPr>
        <w:spacing w:after="200" w:line="276" w:lineRule="auto"/>
        <w:ind w:firstLine="709"/>
        <w:rPr>
          <w:rFonts w:ascii="Times New Roman" w:eastAsia="Times New Roman" w:hAnsi="Times New Roman" w:cs="Times New Roman"/>
          <w:sz w:val="28"/>
        </w:rPr>
      </w:pPr>
    </w:p>
    <w:p w14:paraId="5E743646" w14:textId="7317CE82" w:rsidR="00D74D5E"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Классификация</w:t>
      </w:r>
    </w:p>
    <w:p w14:paraId="2B530A1A"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может протекать в нескольких клинических вариантах, которые различаются скоростью развития патологических процессов и временем, прошедшим от начала воздействия триггера до манифестации криза. Кроме того, присутствуют отличия в в</w:t>
      </w:r>
      <w:r>
        <w:rPr>
          <w:rFonts w:ascii="Times New Roman" w:eastAsia="Times New Roman" w:hAnsi="Times New Roman" w:cs="Times New Roman"/>
          <w:sz w:val="28"/>
        </w:rPr>
        <w:t>ыраженности и наборе симптомов, тяжести течения. Различают следующие разновидности патологии:</w:t>
      </w:r>
    </w:p>
    <w:p w14:paraId="2BB745CA"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Классическая</w:t>
      </w:r>
      <w:r>
        <w:rPr>
          <w:rFonts w:ascii="Times New Roman" w:eastAsia="Times New Roman" w:hAnsi="Times New Roman" w:cs="Times New Roman"/>
          <w:sz w:val="28"/>
        </w:rPr>
        <w:t>. Встречается в 20% случаев. Отличается развернутой клинической картиной, возникает непосредственно после введения препарата, обладающего триггерной а</w:t>
      </w:r>
      <w:r>
        <w:rPr>
          <w:rFonts w:ascii="Times New Roman" w:eastAsia="Times New Roman" w:hAnsi="Times New Roman" w:cs="Times New Roman"/>
          <w:sz w:val="28"/>
        </w:rPr>
        <w:t>ктивностью. Патология обычно развивается на операционном столе на глазах у анестезиолога, имеющего всё необходимое для купирования гипертермической реакции. Летальность сравнительно невысока, уровень смертности не превышает 5%.</w:t>
      </w:r>
    </w:p>
    <w:p w14:paraId="30FD0EA8"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Абортивная</w:t>
      </w:r>
      <w:r>
        <w:rPr>
          <w:rFonts w:ascii="Times New Roman" w:eastAsia="Times New Roman" w:hAnsi="Times New Roman" w:cs="Times New Roman"/>
          <w:sz w:val="28"/>
        </w:rPr>
        <w:t>. На ее долю прихо</w:t>
      </w:r>
      <w:r>
        <w:rPr>
          <w:rFonts w:ascii="Times New Roman" w:eastAsia="Times New Roman" w:hAnsi="Times New Roman" w:cs="Times New Roman"/>
          <w:sz w:val="28"/>
        </w:rPr>
        <w:t>дится около 75% всех случаев. Отличается относительно легким течением, неполным набором клинической симптоматики. Во многих случаях значительного повышения температуры тела не происходит. Наиболее легкие варианты течения порой остаются незамеченными или ош</w:t>
      </w:r>
      <w:r>
        <w:rPr>
          <w:rFonts w:ascii="Times New Roman" w:eastAsia="Times New Roman" w:hAnsi="Times New Roman" w:cs="Times New Roman"/>
          <w:sz w:val="28"/>
        </w:rPr>
        <w:t>ибочно относятся к другим патологическим состояниям. Летальность – 2-4%.</w:t>
      </w:r>
    </w:p>
    <w:p w14:paraId="77280650" w14:textId="77777777" w:rsidR="00D74D5E" w:rsidRDefault="00E90974">
      <w:pPr>
        <w:numPr>
          <w:ilvl w:val="0"/>
          <w:numId w:val="5"/>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Отсроченная</w:t>
      </w:r>
      <w:r>
        <w:rPr>
          <w:rFonts w:ascii="Times New Roman" w:eastAsia="Times New Roman" w:hAnsi="Times New Roman" w:cs="Times New Roman"/>
          <w:sz w:val="28"/>
        </w:rPr>
        <w:t>. Встречается в 5% случаев, развивается через сутки и более после контакта с провоцирующим фактором. Протекает сравнительно легко. Опасность для пациента заключается в том,</w:t>
      </w:r>
      <w:r>
        <w:rPr>
          <w:rFonts w:ascii="Times New Roman" w:eastAsia="Times New Roman" w:hAnsi="Times New Roman" w:cs="Times New Roman"/>
          <w:sz w:val="28"/>
        </w:rPr>
        <w:t xml:space="preserve"> что через 24 часа после операции контроль медиков за ним ослабевает. Злокачественная гипертермия на начальном этапе развития часто остается незамеченной или подвергается ошибочной диагностике.</w:t>
      </w:r>
    </w:p>
    <w:p w14:paraId="55872F9C" w14:textId="77777777" w:rsidR="00D74D5E" w:rsidRDefault="00D74D5E">
      <w:pPr>
        <w:spacing w:after="200" w:line="276" w:lineRule="auto"/>
        <w:rPr>
          <w:rFonts w:ascii="Times New Roman" w:eastAsia="Times New Roman" w:hAnsi="Times New Roman" w:cs="Times New Roman"/>
          <w:sz w:val="28"/>
        </w:rPr>
      </w:pPr>
    </w:p>
    <w:p w14:paraId="3E3A59F3" w14:textId="77777777" w:rsidR="00D74D5E" w:rsidRDefault="00D74D5E">
      <w:pPr>
        <w:spacing w:after="200" w:line="276" w:lineRule="auto"/>
        <w:rPr>
          <w:rFonts w:ascii="Times New Roman" w:eastAsia="Times New Roman" w:hAnsi="Times New Roman" w:cs="Times New Roman"/>
          <w:sz w:val="28"/>
        </w:rPr>
      </w:pPr>
    </w:p>
    <w:p w14:paraId="5F9996CB" w14:textId="77777777" w:rsidR="00D74D5E" w:rsidRDefault="00D74D5E">
      <w:pPr>
        <w:spacing w:after="200" w:line="276" w:lineRule="auto"/>
        <w:rPr>
          <w:rFonts w:ascii="Times New Roman" w:eastAsia="Times New Roman" w:hAnsi="Times New Roman" w:cs="Times New Roman"/>
          <w:sz w:val="28"/>
        </w:rPr>
      </w:pPr>
    </w:p>
    <w:p w14:paraId="223AC995" w14:textId="77777777" w:rsidR="00D74D5E" w:rsidRDefault="00D74D5E">
      <w:pPr>
        <w:spacing w:after="200" w:line="276" w:lineRule="auto"/>
        <w:rPr>
          <w:rFonts w:ascii="Times New Roman" w:eastAsia="Times New Roman" w:hAnsi="Times New Roman" w:cs="Times New Roman"/>
          <w:sz w:val="28"/>
        </w:rPr>
      </w:pPr>
    </w:p>
    <w:p w14:paraId="445418D1" w14:textId="77777777" w:rsidR="00D74D5E" w:rsidRDefault="00D74D5E">
      <w:pPr>
        <w:spacing w:after="200" w:line="276" w:lineRule="auto"/>
        <w:rPr>
          <w:rFonts w:ascii="Times New Roman" w:eastAsia="Times New Roman" w:hAnsi="Times New Roman" w:cs="Times New Roman"/>
          <w:sz w:val="28"/>
        </w:rPr>
      </w:pPr>
    </w:p>
    <w:p w14:paraId="6948F2E6" w14:textId="77777777" w:rsidR="00D74D5E" w:rsidRDefault="00D74D5E">
      <w:pPr>
        <w:spacing w:after="200" w:line="276" w:lineRule="auto"/>
        <w:rPr>
          <w:rFonts w:ascii="Times New Roman" w:eastAsia="Times New Roman" w:hAnsi="Times New Roman" w:cs="Times New Roman"/>
          <w:sz w:val="28"/>
        </w:rPr>
      </w:pPr>
    </w:p>
    <w:p w14:paraId="2E9B4DC1" w14:textId="77777777" w:rsidR="00D74D5E" w:rsidRDefault="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Клиническая картина</w:t>
      </w:r>
    </w:p>
    <w:p w14:paraId="1702A3AE" w14:textId="77777777" w:rsidR="00D74D5E" w:rsidRDefault="00D74D5E">
      <w:pPr>
        <w:spacing w:after="200" w:line="276" w:lineRule="auto"/>
        <w:rPr>
          <w:rFonts w:ascii="Calibri" w:eastAsia="Calibri" w:hAnsi="Calibri" w:cs="Calibri"/>
        </w:rPr>
      </w:pPr>
    </w:p>
    <w:p w14:paraId="5B4E1763"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Исход фульминантной формы ЗГ в огро</w:t>
      </w:r>
      <w:r>
        <w:rPr>
          <w:rFonts w:ascii="Times New Roman" w:eastAsia="Times New Roman" w:hAnsi="Times New Roman" w:cs="Times New Roman"/>
          <w:sz w:val="28"/>
        </w:rPr>
        <w:t>мной степени зависит от ранней диагностики этого заболевания и агрессивности предпринимаемой терапии. Анестезиолог должен уметь распознать развивающуюся ЗГ на наиболее ранних этапах. Для этого необходимы настороженность врача по этому заболеванию и ясное п</w:t>
      </w:r>
      <w:r>
        <w:rPr>
          <w:rFonts w:ascii="Times New Roman" w:eastAsia="Times New Roman" w:hAnsi="Times New Roman" w:cs="Times New Roman"/>
          <w:sz w:val="28"/>
        </w:rPr>
        <w:t>редставление о классической клинической картине и дифференциальной диагностике фульминантной ЗГ. Первые симптомы ЗГ проявляются зачастую либо спустя некоторое время после индукции триггерными препаратами, либо по окончанию оперативного вмешательства, на эт</w:t>
      </w:r>
      <w:r>
        <w:rPr>
          <w:rFonts w:ascii="Times New Roman" w:eastAsia="Times New Roman" w:hAnsi="Times New Roman" w:cs="Times New Roman"/>
          <w:sz w:val="28"/>
        </w:rPr>
        <w:t>апе пробуждения.</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Однако описан случай развития ЗГ спустя сутки после оперативного вмешательства.</w:t>
      </w:r>
      <w:r>
        <w:rPr>
          <w:rFonts w:ascii="Times New Roman" w:eastAsia="Times New Roman" w:hAnsi="Times New Roman" w:cs="Times New Roman"/>
          <w:sz w:val="28"/>
          <w:vertAlign w:val="superscript"/>
        </w:rPr>
        <w:t>22</w:t>
      </w:r>
      <w:r>
        <w:rPr>
          <w:rFonts w:ascii="Times New Roman" w:eastAsia="Times New Roman" w:hAnsi="Times New Roman" w:cs="Times New Roman"/>
          <w:sz w:val="28"/>
        </w:rPr>
        <w:t> Большинство современных источников самым ранним признаком ЗГ называют быстрый рост уровня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в выдыхаемом воздухе.</w:t>
      </w:r>
      <w:r>
        <w:rPr>
          <w:rFonts w:ascii="Times New Roman" w:eastAsia="Times New Roman" w:hAnsi="Times New Roman" w:cs="Times New Roman"/>
          <w:sz w:val="28"/>
          <w:vertAlign w:val="superscript"/>
        </w:rPr>
        <w:t>2-4,10</w:t>
      </w:r>
      <w:r>
        <w:rPr>
          <w:rFonts w:ascii="Times New Roman" w:eastAsia="Times New Roman" w:hAnsi="Times New Roman" w:cs="Times New Roman"/>
          <w:sz w:val="28"/>
        </w:rPr>
        <w:t> По мере того, как капнография стан</w:t>
      </w:r>
      <w:r>
        <w:rPr>
          <w:rFonts w:ascii="Times New Roman" w:eastAsia="Times New Roman" w:hAnsi="Times New Roman" w:cs="Times New Roman"/>
          <w:sz w:val="28"/>
        </w:rPr>
        <w:t xml:space="preserve">овится рутинным компонентом современного анестезиологического мониторинга, значимость этого диагностического критерия возрастает. Однако, когда пациент находится на самостоятельном дыхании, капнографией, как правило, принебрегают и на первое место выходят </w:t>
      </w:r>
      <w:r>
        <w:rPr>
          <w:rFonts w:ascii="Times New Roman" w:eastAsia="Times New Roman" w:hAnsi="Times New Roman" w:cs="Times New Roman"/>
          <w:sz w:val="28"/>
        </w:rPr>
        <w:t>классические признаки ЗГ.</w:t>
      </w:r>
    </w:p>
    <w:p w14:paraId="5DE40E4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 классическим признакам ЗГ относятся тахикардия, тахипноэ, гипертермия, цианоз и генерализованная мышечная ригидность.</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Наиболее ценными лабораторными данными в диагностике ЗГ являются значительное повышение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снижение РаО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смешанный ацидоз, гиперкалиемия и миоглобинемия.</w:t>
      </w:r>
      <w:r>
        <w:rPr>
          <w:rFonts w:ascii="Times New Roman" w:eastAsia="Times New Roman" w:hAnsi="Times New Roman" w:cs="Times New Roman"/>
          <w:sz w:val="28"/>
          <w:vertAlign w:val="superscript"/>
        </w:rPr>
        <w:t>2,10</w:t>
      </w:r>
    </w:p>
    <w:p w14:paraId="11038C9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Тахикардия зачастую является наиболее ранним клиническим симптомом ЗГ. Причиной недооценки этого симптома является то, что тахикардию вызывают и такие банальные интраоперационные состоян</w:t>
      </w:r>
      <w:r>
        <w:rPr>
          <w:rFonts w:ascii="Times New Roman" w:eastAsia="Times New Roman" w:hAnsi="Times New Roman" w:cs="Times New Roman"/>
          <w:sz w:val="28"/>
        </w:rPr>
        <w:t>ия, как поверхностная анестезия, гиперкапния, гипоксемия, гиповолемия и влияние антихолинергических препаратов.</w:t>
      </w:r>
    </w:p>
    <w:p w14:paraId="50342596"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Аритмия при ЗГ обусловлена, как правило, симпатической стимуляцией и повышением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В начальной стадии ЗГ наиболее частыми нарушениями ритма </w:t>
      </w:r>
      <w:r>
        <w:rPr>
          <w:rFonts w:ascii="Times New Roman" w:eastAsia="Times New Roman" w:hAnsi="Times New Roman" w:cs="Times New Roman"/>
          <w:sz w:val="28"/>
        </w:rPr>
        <w:t>являются желудочковая тахикардия и экстрасистолия. Развитие гиперкалиемии проявляется на ЭКГ типичными признаками (заострение зубца Т и расширение комплекса QRS). При прогрессировании патологического процесса развивается брадикардия с последующей остановко</w:t>
      </w:r>
      <w:r>
        <w:rPr>
          <w:rFonts w:ascii="Times New Roman" w:eastAsia="Times New Roman" w:hAnsi="Times New Roman" w:cs="Times New Roman"/>
          <w:sz w:val="28"/>
        </w:rPr>
        <w:t xml:space="preserve">й сердечной деятельности. Причиной остановки </w:t>
      </w:r>
      <w:r>
        <w:rPr>
          <w:rFonts w:ascii="Times New Roman" w:eastAsia="Times New Roman" w:hAnsi="Times New Roman" w:cs="Times New Roman"/>
          <w:sz w:val="28"/>
        </w:rPr>
        <w:lastRenderedPageBreak/>
        <w:t>сердца является резкая гиперкалиемия на фоне гипоксии и метаболических расстройств.</w:t>
      </w:r>
    </w:p>
    <w:p w14:paraId="7B92CAF3"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Повышение симпатического тонуса вызывает в ранней фазе ЗГ выраженный рост артериального давления. По мере усугубления метаболич</w:t>
      </w:r>
      <w:r>
        <w:rPr>
          <w:rFonts w:ascii="Times New Roman" w:eastAsia="Times New Roman" w:hAnsi="Times New Roman" w:cs="Times New Roman"/>
          <w:sz w:val="28"/>
        </w:rPr>
        <w:t>еских нарушений артериальное давление начинает падать в результате вторичного угнетения миокарда.</w:t>
      </w:r>
    </w:p>
    <w:p w14:paraId="4980B5DA" w14:textId="77777777" w:rsidR="00D74D5E" w:rsidRDefault="00E90974">
      <w:pPr>
        <w:keepNext/>
        <w:keepLines/>
        <w:spacing w:before="40" w:after="0" w:line="276" w:lineRule="auto"/>
        <w:rPr>
          <w:rFonts w:ascii="Calibri Light" w:eastAsia="Calibri Light" w:hAnsi="Calibri Light" w:cs="Calibri Light"/>
          <w:color w:val="2E74B5"/>
          <w:sz w:val="28"/>
        </w:rPr>
      </w:pPr>
      <w:r>
        <w:rPr>
          <w:rFonts w:ascii="Calibri Light" w:eastAsia="Calibri Light" w:hAnsi="Calibri Light" w:cs="Calibri Light"/>
          <w:color w:val="2E74B5"/>
          <w:sz w:val="28"/>
        </w:rPr>
        <w:t>Диагностические признаки ЗГ:</w:t>
      </w:r>
    </w:p>
    <w:p w14:paraId="69CD437C"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Тахикардия (необъяснимая).</w:t>
      </w:r>
    </w:p>
    <w:p w14:paraId="02A2DD58"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Гиперкапния.</w:t>
      </w:r>
    </w:p>
    <w:p w14:paraId="3D121EA8"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Тахипноэ.</w:t>
      </w:r>
    </w:p>
    <w:p w14:paraId="7B2EFAE2"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Мышечная ригидность.</w:t>
      </w:r>
    </w:p>
    <w:p w14:paraId="545B9780"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Цианоз.</w:t>
      </w:r>
    </w:p>
    <w:p w14:paraId="58CFFCD0"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Резкое повышение температуры.</w:t>
      </w:r>
    </w:p>
    <w:p w14:paraId="3E22A64F"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Нестабильное кровяное давление.</w:t>
      </w:r>
    </w:p>
    <w:p w14:paraId="5252EA02"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Аритмия (желудочковая).</w:t>
      </w:r>
    </w:p>
    <w:p w14:paraId="51E8293D"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Ацидоз (респираторный и метаболический).</w:t>
      </w:r>
    </w:p>
    <w:p w14:paraId="5282F32F" w14:textId="77777777" w:rsidR="00D74D5E" w:rsidRDefault="00E90974">
      <w:pPr>
        <w:numPr>
          <w:ilvl w:val="0"/>
          <w:numId w:val="6"/>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Коагулопатия (ДВС-синдром).</w:t>
      </w:r>
    </w:p>
    <w:p w14:paraId="04B82CBE"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Гиперметаболизм скелетной мускулатуры приводит к чрезвычайно быстрому нарастанию РаСО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У пациентов, </w:t>
      </w:r>
      <w:r>
        <w:rPr>
          <w:rFonts w:ascii="Times New Roman" w:eastAsia="Times New Roman" w:hAnsi="Times New Roman" w:cs="Times New Roman"/>
          <w:sz w:val="28"/>
        </w:rPr>
        <w:t>находящихся на спонтанном дыхании, развивается тахипноэ, что может быть одним из наиболее ранних симптомов ЗГ. У искусственно вентилируемых пациентов начинает быстро нарастать СО</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в конце выдоха, несмотря на попытки увеличения минутной вентиляции. При испо</w:t>
      </w:r>
      <w:r>
        <w:rPr>
          <w:rFonts w:ascii="Times New Roman" w:eastAsia="Times New Roman" w:hAnsi="Times New Roman" w:cs="Times New Roman"/>
          <w:sz w:val="28"/>
        </w:rPr>
        <w:t>льзовании полузакрытого контура, резко повышается температура абсорбера и изменяется цвет сорбента (если сорбент обладает этим свойством). При отсутствии гиперкапнии диагноз ЗГ маловероятен.</w:t>
      </w:r>
    </w:p>
    <w:p w14:paraId="28992042" w14:textId="77777777" w:rsidR="00D74D5E" w:rsidRDefault="00E90974">
      <w:pPr>
        <w:keepNext/>
        <w:keepLines/>
        <w:spacing w:before="40" w:after="0" w:line="276" w:lineRule="auto"/>
        <w:rPr>
          <w:rFonts w:ascii="Calibri Light" w:eastAsia="Calibri Light" w:hAnsi="Calibri Light" w:cs="Calibri Light"/>
          <w:color w:val="2E74B5"/>
          <w:sz w:val="28"/>
        </w:rPr>
      </w:pPr>
      <w:r>
        <w:rPr>
          <w:rFonts w:ascii="Calibri Light" w:eastAsia="Calibri Light" w:hAnsi="Calibri Light" w:cs="Calibri Light"/>
          <w:color w:val="2E74B5"/>
          <w:sz w:val="28"/>
        </w:rPr>
        <w:t>Причины, вызывающие рост концентрации СО</w:t>
      </w:r>
      <w:r>
        <w:rPr>
          <w:rFonts w:ascii="Calibri Light" w:eastAsia="Calibri Light" w:hAnsi="Calibri Light" w:cs="Calibri Light"/>
          <w:color w:val="2E74B5"/>
          <w:sz w:val="28"/>
          <w:vertAlign w:val="subscript"/>
        </w:rPr>
        <w:t>2 </w:t>
      </w:r>
      <w:r>
        <w:rPr>
          <w:rFonts w:ascii="Calibri Light" w:eastAsia="Calibri Light" w:hAnsi="Calibri Light" w:cs="Calibri Light"/>
          <w:color w:val="2E74B5"/>
          <w:sz w:val="28"/>
        </w:rPr>
        <w:t>в конце выдоха:</w:t>
      </w:r>
    </w:p>
    <w:p w14:paraId="15775667" w14:textId="77777777" w:rsidR="00D74D5E" w:rsidRDefault="00D74D5E">
      <w:pPr>
        <w:spacing w:after="200" w:line="276" w:lineRule="auto"/>
        <w:rPr>
          <w:rFonts w:ascii="Calibri" w:eastAsia="Calibri" w:hAnsi="Calibri" w:cs="Calibri"/>
        </w:rPr>
      </w:pPr>
    </w:p>
    <w:p w14:paraId="1E3A5967"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Снижение элиминации СО</w:t>
      </w:r>
      <w:r w:rsidRPr="00E90974">
        <w:rPr>
          <w:rFonts w:ascii="Times New Roman" w:eastAsia="Times New Roman" w:hAnsi="Times New Roman" w:cs="Times New Roman"/>
          <w:sz w:val="28"/>
          <w:vertAlign w:val="subscript"/>
        </w:rPr>
        <w:t>2</w:t>
      </w:r>
      <w:r w:rsidRPr="00E90974">
        <w:rPr>
          <w:rFonts w:ascii="Times New Roman" w:eastAsia="Times New Roman" w:hAnsi="Times New Roman" w:cs="Times New Roman"/>
          <w:sz w:val="28"/>
        </w:rPr>
        <w:t> из организма:</w:t>
      </w:r>
    </w:p>
    <w:p w14:paraId="3F848FCC"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Углубление анестезии у пациентов на спонтанном дыхании.</w:t>
      </w:r>
    </w:p>
    <w:p w14:paraId="5B8D549B"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Недостаточный поток свежего газа в наркозном аппарате, рассоединение шлангов.</w:t>
      </w:r>
    </w:p>
    <w:p w14:paraId="57F3B3CC"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lastRenderedPageBreak/>
        <w:t>Неправильный подбор параметров вентиляции (снижение минутной вентиляции легких).</w:t>
      </w:r>
    </w:p>
    <w:p w14:paraId="3B456BC2"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Пат</w:t>
      </w:r>
      <w:r w:rsidRPr="00E90974">
        <w:rPr>
          <w:rFonts w:ascii="Times New Roman" w:eastAsia="Times New Roman" w:hAnsi="Times New Roman" w:cs="Times New Roman"/>
          <w:sz w:val="28"/>
        </w:rPr>
        <w:t>ология лёгких: обструкция верхних дыхательных путей, аспирация, однолёгочная интубация, пневмоторакс, гемоторакс, отёк лёгких, РДСВ.</w:t>
      </w:r>
    </w:p>
    <w:p w14:paraId="7143B25D"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Поступление в организм экзогенного СО</w:t>
      </w:r>
      <w:r w:rsidRPr="00E90974">
        <w:rPr>
          <w:rFonts w:ascii="Times New Roman" w:eastAsia="Times New Roman" w:hAnsi="Times New Roman" w:cs="Times New Roman"/>
          <w:sz w:val="28"/>
          <w:vertAlign w:val="subscript"/>
        </w:rPr>
        <w:t>2 </w:t>
      </w:r>
      <w:r w:rsidRPr="00E90974">
        <w:rPr>
          <w:rFonts w:ascii="Times New Roman" w:eastAsia="Times New Roman" w:hAnsi="Times New Roman" w:cs="Times New Roman"/>
          <w:sz w:val="28"/>
        </w:rPr>
        <w:t>— лапараскопия.</w:t>
      </w:r>
    </w:p>
    <w:p w14:paraId="4D1E7F2A"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Повышенное образование СО</w:t>
      </w:r>
      <w:r w:rsidRPr="00E90974">
        <w:rPr>
          <w:rFonts w:ascii="Times New Roman" w:eastAsia="Times New Roman" w:hAnsi="Times New Roman" w:cs="Times New Roman"/>
          <w:sz w:val="28"/>
          <w:vertAlign w:val="subscript"/>
        </w:rPr>
        <w:t>2</w:t>
      </w:r>
      <w:r w:rsidRPr="00E90974">
        <w:rPr>
          <w:rFonts w:ascii="Times New Roman" w:eastAsia="Times New Roman" w:hAnsi="Times New Roman" w:cs="Times New Roman"/>
          <w:sz w:val="28"/>
        </w:rPr>
        <w:t> (сепсис и др.).</w:t>
      </w:r>
    </w:p>
    <w:p w14:paraId="26013EF5"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Погрешности в мониторинге</w:t>
      </w:r>
      <w:r w:rsidRPr="00E90974">
        <w:rPr>
          <w:rFonts w:ascii="Times New Roman" w:eastAsia="Times New Roman" w:hAnsi="Times New Roman" w:cs="Times New Roman"/>
          <w:sz w:val="28"/>
        </w:rPr>
        <w:t>.</w:t>
      </w:r>
    </w:p>
    <w:p w14:paraId="18D90889" w14:textId="77777777" w:rsidR="00D74D5E" w:rsidRPr="00E90974" w:rsidRDefault="00E90974" w:rsidP="00E90974">
      <w:pPr>
        <w:pStyle w:val="a3"/>
        <w:numPr>
          <w:ilvl w:val="0"/>
          <w:numId w:val="12"/>
        </w:numPr>
        <w:tabs>
          <w:tab w:val="left" w:pos="720"/>
        </w:tabs>
        <w:spacing w:after="200" w:line="276" w:lineRule="auto"/>
        <w:rPr>
          <w:rFonts w:ascii="Times New Roman" w:eastAsia="Times New Roman" w:hAnsi="Times New Roman" w:cs="Times New Roman"/>
          <w:sz w:val="28"/>
        </w:rPr>
      </w:pPr>
      <w:r w:rsidRPr="00E90974">
        <w:rPr>
          <w:rFonts w:ascii="Times New Roman" w:eastAsia="Times New Roman" w:hAnsi="Times New Roman" w:cs="Times New Roman"/>
          <w:sz w:val="28"/>
        </w:rPr>
        <w:t>Злокачественная гипертермия.</w:t>
      </w:r>
    </w:p>
    <w:p w14:paraId="592926D7" w14:textId="77777777" w:rsidR="00D74D5E" w:rsidRDefault="00E90974">
      <w:pPr>
        <w:spacing w:after="200"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 xml:space="preserve"> результате неадекватного обеспечения повышенной потребности в кислороде или развивающейся сердечно-сосудистой недостаточности может возникнуть цианоз. При неблагоприятном течении ЗГ в поздней стадии может развиться отёк лёгких как следствие декомпенсации</w:t>
      </w:r>
      <w:r>
        <w:rPr>
          <w:rFonts w:ascii="Times New Roman" w:eastAsia="Times New Roman" w:hAnsi="Times New Roman" w:cs="Times New Roman"/>
          <w:sz w:val="28"/>
        </w:rPr>
        <w:t xml:space="preserve"> функции миокарда и повышения сосудистой проницаемости.</w:t>
      </w:r>
    </w:p>
    <w:p w14:paraId="1AC3F35A" w14:textId="77777777" w:rsidR="00D74D5E" w:rsidRDefault="00E90974">
      <w:pPr>
        <w:spacing w:after="200"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Генерализованная мышечная ригидность очень часто наблюдается в развёрнутой стадии ЗГ. Биохимический механизм этой ригидности был изложен выше. Клинически этот симптом может быть выражен в разной степе</w:t>
      </w:r>
      <w:r>
        <w:rPr>
          <w:rFonts w:ascii="Times New Roman" w:eastAsia="Times New Roman" w:hAnsi="Times New Roman" w:cs="Times New Roman"/>
          <w:sz w:val="28"/>
        </w:rPr>
        <w:t>ни, от лёгкой неподатливости до генерализованной мышечной контрактуры. На степень ригидности могут влиять такие факторы, как выраженность ЗГ и собственно объём мышечной массы. Курареподобные миорелаксанты не купируют контрактуру, вызванную ЗГ.</w:t>
      </w:r>
    </w:p>
    <w:p w14:paraId="6A5B9717" w14:textId="77777777" w:rsidR="00D74D5E" w:rsidRDefault="00E90974">
      <w:pPr>
        <w:spacing w:after="200" w:line="276" w:lineRule="auto"/>
        <w:ind w:firstLine="720"/>
        <w:rPr>
          <w:rFonts w:ascii="Times New Roman" w:eastAsia="Times New Roman" w:hAnsi="Times New Roman" w:cs="Times New Roman"/>
          <w:sz w:val="28"/>
        </w:rPr>
      </w:pPr>
      <w:r>
        <w:rPr>
          <w:rFonts w:ascii="Times New Roman" w:eastAsia="Times New Roman" w:hAnsi="Times New Roman" w:cs="Times New Roman"/>
          <w:sz w:val="28"/>
        </w:rPr>
        <w:t>Очень частым</w:t>
      </w:r>
      <w:r>
        <w:rPr>
          <w:rFonts w:ascii="Times New Roman" w:eastAsia="Times New Roman" w:hAnsi="Times New Roman" w:cs="Times New Roman"/>
          <w:sz w:val="28"/>
        </w:rPr>
        <w:t xml:space="preserve"> симптомом называют ригидность жевательной мускулатуры, и, тем не менее, этот симптом остаётся спорным. Под ригидностью жевательных мышц (РЖМ) понимают контрактуру жевательных мышц в ответ на введение сукцинилхолина. РЖМ достигает своего максимума спустя н</w:t>
      </w:r>
      <w:r>
        <w:rPr>
          <w:rFonts w:ascii="Times New Roman" w:eastAsia="Times New Roman" w:hAnsi="Times New Roman" w:cs="Times New Roman"/>
          <w:sz w:val="28"/>
        </w:rPr>
        <w:t xml:space="preserve">есколько секунд после полной периферической релаксации мышц и окончания фасцикуляций, доставляя порой значительные трудности при интубации. РЖМ может быть первым симптомом ЗГ. Пациенты с РЖМ чаще умирают от ЗГ. РЖМ чаще наблюдается у детей и именно у тех, </w:t>
      </w:r>
      <w:r>
        <w:rPr>
          <w:rFonts w:ascii="Times New Roman" w:eastAsia="Times New Roman" w:hAnsi="Times New Roman" w:cs="Times New Roman"/>
          <w:sz w:val="28"/>
        </w:rPr>
        <w:t>кому индукция осуществлялась путём аппаратно-масочной ингаляции галотана с последующим в/в введением сукцинилхолина, чем когда индукция проводилась только внутривенными препаратами.</w:t>
      </w:r>
      <w:r>
        <w:rPr>
          <w:rFonts w:ascii="Times New Roman" w:eastAsia="Times New Roman" w:hAnsi="Times New Roman" w:cs="Times New Roman"/>
          <w:sz w:val="28"/>
          <w:vertAlign w:val="superscript"/>
        </w:rPr>
        <w:t> </w:t>
      </w:r>
      <w:r>
        <w:rPr>
          <w:rFonts w:ascii="Times New Roman" w:eastAsia="Times New Roman" w:hAnsi="Times New Roman" w:cs="Times New Roman"/>
          <w:sz w:val="28"/>
        </w:rPr>
        <w:t>Выраженность этого признака варьирует от весьма умеренной РЖМ до невозможн</w:t>
      </w:r>
      <w:r>
        <w:rPr>
          <w:rFonts w:ascii="Times New Roman" w:eastAsia="Times New Roman" w:hAnsi="Times New Roman" w:cs="Times New Roman"/>
          <w:sz w:val="28"/>
        </w:rPr>
        <w:t xml:space="preserve">ости открыть рот (симптом “стальных челюстей”). Более чем у половины пациентов с симптомом “стальных челюстей” после выполнения биопсии мышечной ткани была выявлена предрасположенность к ЗГ. Менее выраженные формы РЖМ можно отнести к сомнительным </w:t>
      </w:r>
      <w:r>
        <w:rPr>
          <w:rFonts w:ascii="Times New Roman" w:eastAsia="Times New Roman" w:hAnsi="Times New Roman" w:cs="Times New Roman"/>
          <w:sz w:val="28"/>
        </w:rPr>
        <w:lastRenderedPageBreak/>
        <w:t>признакам</w:t>
      </w:r>
      <w:r>
        <w:rPr>
          <w:rFonts w:ascii="Times New Roman" w:eastAsia="Times New Roman" w:hAnsi="Times New Roman" w:cs="Times New Roman"/>
          <w:sz w:val="28"/>
        </w:rPr>
        <w:t xml:space="preserve"> развивающейся ЗГ. При возникновении истинной РЖМ по нашему мнению следует прекратить введение триггерных препаратов, наладить адекватный мониторинг и вести такого пациента, как пациента с предрасположенностью к ЗГ.</w:t>
      </w:r>
    </w:p>
    <w:p w14:paraId="56C02D90" w14:textId="77777777" w:rsidR="00D74D5E" w:rsidRDefault="00E90974">
      <w:pPr>
        <w:spacing w:after="200" w:line="276" w:lineRule="auto"/>
        <w:ind w:firstLine="567"/>
        <w:rPr>
          <w:rFonts w:ascii="Times New Roman" w:eastAsia="Times New Roman" w:hAnsi="Times New Roman" w:cs="Times New Roman"/>
          <w:sz w:val="28"/>
        </w:rPr>
      </w:pPr>
      <w:r>
        <w:rPr>
          <w:rFonts w:ascii="Times New Roman" w:eastAsia="Times New Roman" w:hAnsi="Times New Roman" w:cs="Times New Roman"/>
          <w:sz w:val="28"/>
        </w:rPr>
        <w:t>Повышение температуры может оказаться до</w:t>
      </w:r>
      <w:r>
        <w:rPr>
          <w:rFonts w:ascii="Times New Roman" w:eastAsia="Times New Roman" w:hAnsi="Times New Roman" w:cs="Times New Roman"/>
          <w:sz w:val="28"/>
        </w:rPr>
        <w:t>статочно поздним симптомом ЗГ. Здесь нужно заметить, что особую диагностическую ценность имеет не столько высокая температура кожных покровов, сколько темп её нарастания. Для ЗГ характерно молниеносное повышение температуры тела от нормальных величин до 41</w:t>
      </w:r>
      <w:r>
        <w:rPr>
          <w:rFonts w:ascii="Times New Roman" w:eastAsia="Times New Roman" w:hAnsi="Times New Roman" w:cs="Times New Roman"/>
          <w:sz w:val="28"/>
        </w:rPr>
        <w:t>-42° С и выше. Температура нарастает со скоростью большей, чем 0,5° С за каждые 15 минут.</w:t>
      </w:r>
    </w:p>
    <w:p w14:paraId="25A0CFD8" w14:textId="77777777" w:rsidR="00D74D5E" w:rsidRDefault="00D74D5E">
      <w:pPr>
        <w:keepNext/>
        <w:keepLines/>
        <w:spacing w:before="40" w:after="0" w:line="276" w:lineRule="auto"/>
        <w:rPr>
          <w:rFonts w:ascii="Calibri Light" w:eastAsia="Calibri Light" w:hAnsi="Calibri Light" w:cs="Calibri Light"/>
          <w:color w:val="2E74B5"/>
          <w:sz w:val="26"/>
        </w:rPr>
      </w:pPr>
    </w:p>
    <w:p w14:paraId="255265D7" w14:textId="77777777" w:rsidR="00D74D5E" w:rsidRDefault="00E90974">
      <w:pPr>
        <w:keepNext/>
        <w:keepLines/>
        <w:spacing w:before="40" w:after="0" w:line="276" w:lineRule="auto"/>
        <w:rPr>
          <w:rFonts w:ascii="Calibri Light" w:eastAsia="Calibri Light" w:hAnsi="Calibri Light" w:cs="Calibri Light"/>
          <w:color w:val="2E74B5"/>
          <w:sz w:val="26"/>
        </w:rPr>
      </w:pPr>
      <w:r>
        <w:rPr>
          <w:rFonts w:ascii="Calibri Light" w:eastAsia="Calibri Light" w:hAnsi="Calibri Light" w:cs="Calibri Light"/>
          <w:color w:val="2E74B5"/>
          <w:sz w:val="26"/>
        </w:rPr>
        <w:t>Дифференциальная диагностика состояний, сопровождающихся лихорадкой и тахикардией.</w:t>
      </w:r>
    </w:p>
    <w:p w14:paraId="6519B0CF" w14:textId="77777777" w:rsidR="00D74D5E" w:rsidRDefault="00D74D5E">
      <w:pPr>
        <w:spacing w:after="200" w:line="276" w:lineRule="auto"/>
        <w:rPr>
          <w:rFonts w:ascii="Calibri" w:eastAsia="Calibri" w:hAnsi="Calibri" w:cs="Calibri"/>
        </w:rPr>
      </w:pPr>
    </w:p>
    <w:p w14:paraId="25A0EEE2"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Большое количество покрывал или перегрев согревающего матраса.</w:t>
      </w:r>
    </w:p>
    <w:p w14:paraId="29F92D58"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Сопутствующая патология: инфекция, тиреотоксикоз, феохромоцитома, несовершенный остеогенез, трансфузионные осложнения.</w:t>
      </w:r>
    </w:p>
    <w:p w14:paraId="574D4942"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Патология ЦНС: поражения гипоталамуса (аноксия, отёк, травма).</w:t>
      </w:r>
    </w:p>
    <w:p w14:paraId="4B003CF9"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 xml:space="preserve">Реакции на </w:t>
      </w:r>
      <w:r>
        <w:rPr>
          <w:rFonts w:ascii="Times New Roman" w:eastAsia="Times New Roman" w:hAnsi="Times New Roman" w:cs="Times New Roman"/>
          <w:sz w:val="28"/>
        </w:rPr>
        <w:t>введение препаратов — злокачественный нейролептический синдром (ЗНС)</w:t>
      </w:r>
      <w:r>
        <w:rPr>
          <w:rFonts w:ascii="Times New Roman" w:eastAsia="Times New Roman" w:hAnsi="Times New Roman" w:cs="Times New Roman"/>
          <w:sz w:val="28"/>
          <w:vertAlign w:val="superscript"/>
        </w:rPr>
        <w:t>36</w:t>
      </w:r>
      <w:r>
        <w:rPr>
          <w:rFonts w:ascii="Times New Roman" w:eastAsia="Times New Roman" w:hAnsi="Times New Roman" w:cs="Times New Roman"/>
          <w:sz w:val="28"/>
        </w:rPr>
        <w:t>, серотониновый синдром, реакция на простагландин Е1, ингибиторы моноаминоксидазы, амфетамин, кокаин, трициклические антидепрессанты, атропин, гликопирролат, дроперидол, метоклопрамид (ц</w:t>
      </w:r>
      <w:r>
        <w:rPr>
          <w:rFonts w:ascii="Times New Roman" w:eastAsia="Times New Roman" w:hAnsi="Times New Roman" w:cs="Times New Roman"/>
          <w:sz w:val="28"/>
        </w:rPr>
        <w:t>ерукал), кетамин, синдром отмены леводопы.</w:t>
      </w:r>
    </w:p>
    <w:p w14:paraId="632FE7AF"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Погрешности аппаратуры или её неправильное использование: неисправность температурных датчиков, перегрев поступающих к пациенту газов.</w:t>
      </w:r>
    </w:p>
    <w:p w14:paraId="3FD80C80" w14:textId="77777777" w:rsidR="00D74D5E" w:rsidRDefault="00E90974">
      <w:pPr>
        <w:numPr>
          <w:ilvl w:val="0"/>
          <w:numId w:val="8"/>
        </w:numPr>
        <w:tabs>
          <w:tab w:val="left" w:pos="360"/>
        </w:tabs>
        <w:spacing w:after="200" w:line="276" w:lineRule="auto"/>
        <w:ind w:left="360" w:firstLine="357"/>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w:t>
      </w:r>
    </w:p>
    <w:p w14:paraId="5E6461DD"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При снижении перфузии кожи температура кожных пок</w:t>
      </w:r>
      <w:r>
        <w:rPr>
          <w:rFonts w:ascii="Times New Roman" w:eastAsia="Times New Roman" w:hAnsi="Times New Roman" w:cs="Times New Roman"/>
          <w:sz w:val="28"/>
        </w:rPr>
        <w:t xml:space="preserve">ровов может быть не высокой, тогда как центральная температура нарастает очень быстро. При увеличенной теплоотдаче, обильном потоотделении, потере тепла через операционную рану, использовании холодных инфузионных растворов, </w:t>
      </w:r>
      <w:r>
        <w:rPr>
          <w:rFonts w:ascii="Times New Roman" w:eastAsia="Times New Roman" w:hAnsi="Times New Roman" w:cs="Times New Roman"/>
          <w:sz w:val="28"/>
        </w:rPr>
        <w:lastRenderedPageBreak/>
        <w:t>низкой температуре воздуха в опе</w:t>
      </w:r>
      <w:r>
        <w:rPr>
          <w:rFonts w:ascii="Times New Roman" w:eastAsia="Times New Roman" w:hAnsi="Times New Roman" w:cs="Times New Roman"/>
          <w:sz w:val="28"/>
        </w:rPr>
        <w:t>рационной повышение температуры тела может быть не выраженным. В этом случае нарастание температуры в позднюю фазу ЗГ является крайне неблагоприятным прогностическим признаком.</w:t>
      </w:r>
    </w:p>
    <w:p w14:paraId="4C0B538B"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обширного рабдомиолиза развивается миоглобинемия и миоглобинурия, </w:t>
      </w:r>
      <w:r>
        <w:rPr>
          <w:rFonts w:ascii="Times New Roman" w:eastAsia="Times New Roman" w:hAnsi="Times New Roman" w:cs="Times New Roman"/>
          <w:sz w:val="28"/>
        </w:rPr>
        <w:t>клинически проявляющаяся тем, что моча приобретает “цвет кока-колы”.</w:t>
      </w:r>
      <w:r>
        <w:rPr>
          <w:rFonts w:ascii="Times New Roman" w:eastAsia="Times New Roman" w:hAnsi="Times New Roman" w:cs="Times New Roman"/>
          <w:sz w:val="28"/>
          <w:vertAlign w:val="superscript"/>
        </w:rPr>
        <w:t>10</w:t>
      </w:r>
    </w:p>
    <w:p w14:paraId="6990E9CA"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В поздней стадии ЗГ может развиться тяжёлая коагулопатия, проявляющаяся, как правило, ДВС-синдромом. Угроза обширного кровотечения требует тщательного наблюдения за свёртывающей системо</w:t>
      </w:r>
      <w:r>
        <w:rPr>
          <w:rFonts w:ascii="Times New Roman" w:eastAsia="Times New Roman" w:hAnsi="Times New Roman" w:cs="Times New Roman"/>
          <w:sz w:val="28"/>
        </w:rPr>
        <w:t>й крови.</w:t>
      </w:r>
    </w:p>
    <w:p w14:paraId="7765D29B" w14:textId="77777777" w:rsidR="00D74D5E" w:rsidRDefault="00E90974">
      <w:pPr>
        <w:spacing w:after="200" w:line="276" w:lineRule="auto"/>
        <w:ind w:firstLine="357"/>
        <w:rPr>
          <w:rFonts w:ascii="Times New Roman" w:eastAsia="Times New Roman" w:hAnsi="Times New Roman" w:cs="Times New Roman"/>
          <w:sz w:val="28"/>
        </w:rPr>
      </w:pPr>
      <w:r>
        <w:rPr>
          <w:rFonts w:ascii="Times New Roman" w:eastAsia="Times New Roman" w:hAnsi="Times New Roman" w:cs="Times New Roman"/>
          <w:sz w:val="28"/>
        </w:rPr>
        <w:t>Смерть при ЗГ может наступить в результате остановки сердца, повреждения головного мозга, внутреннего кровотечения или поражения других систем организма.</w:t>
      </w:r>
    </w:p>
    <w:p w14:paraId="184D778D" w14:textId="77777777" w:rsidR="00D74D5E" w:rsidRDefault="00D74D5E">
      <w:pPr>
        <w:spacing w:after="200" w:line="276" w:lineRule="auto"/>
        <w:rPr>
          <w:rFonts w:ascii="Calibri" w:eastAsia="Calibri" w:hAnsi="Calibri" w:cs="Calibri"/>
        </w:rPr>
      </w:pPr>
    </w:p>
    <w:p w14:paraId="6578047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288979D0" w14:textId="77628989" w:rsidR="00E90974" w:rsidRDefault="00E90974">
      <w:pPr>
        <w:keepNext/>
        <w:keepLines/>
        <w:spacing w:before="240" w:after="0" w:line="276" w:lineRule="auto"/>
        <w:rPr>
          <w:rFonts w:ascii="Calibri Light" w:eastAsia="Calibri Light" w:hAnsi="Calibri Light" w:cs="Calibri Light"/>
          <w:color w:val="2E74B5"/>
          <w:sz w:val="32"/>
        </w:rPr>
      </w:pPr>
    </w:p>
    <w:p w14:paraId="1A433466" w14:textId="1F3DE8A0" w:rsidR="00E90974" w:rsidRDefault="00E90974">
      <w:pPr>
        <w:keepNext/>
        <w:keepLines/>
        <w:spacing w:before="240" w:after="0" w:line="276" w:lineRule="auto"/>
        <w:rPr>
          <w:rFonts w:ascii="Calibri Light" w:eastAsia="Calibri Light" w:hAnsi="Calibri Light" w:cs="Calibri Light"/>
          <w:color w:val="2E74B5"/>
          <w:sz w:val="32"/>
        </w:rPr>
      </w:pPr>
    </w:p>
    <w:p w14:paraId="2512051D" w14:textId="3F5AEBD9" w:rsidR="00E90974" w:rsidRDefault="00E90974">
      <w:pPr>
        <w:keepNext/>
        <w:keepLines/>
        <w:spacing w:before="240" w:after="0" w:line="276" w:lineRule="auto"/>
        <w:rPr>
          <w:rFonts w:ascii="Calibri Light" w:eastAsia="Calibri Light" w:hAnsi="Calibri Light" w:cs="Calibri Light"/>
          <w:color w:val="2E74B5"/>
          <w:sz w:val="32"/>
        </w:rPr>
      </w:pPr>
    </w:p>
    <w:p w14:paraId="1E16B428" w14:textId="680A3194" w:rsidR="00E90974" w:rsidRDefault="00E90974">
      <w:pPr>
        <w:keepNext/>
        <w:keepLines/>
        <w:spacing w:before="240" w:after="0" w:line="276" w:lineRule="auto"/>
        <w:rPr>
          <w:rFonts w:ascii="Calibri Light" w:eastAsia="Calibri Light" w:hAnsi="Calibri Light" w:cs="Calibri Light"/>
          <w:color w:val="2E74B5"/>
          <w:sz w:val="32"/>
        </w:rPr>
      </w:pPr>
    </w:p>
    <w:p w14:paraId="6A1CECCE" w14:textId="72B58635" w:rsidR="00E90974" w:rsidRDefault="00E90974">
      <w:pPr>
        <w:keepNext/>
        <w:keepLines/>
        <w:spacing w:before="240" w:after="0" w:line="276" w:lineRule="auto"/>
        <w:rPr>
          <w:rFonts w:ascii="Calibri Light" w:eastAsia="Calibri Light" w:hAnsi="Calibri Light" w:cs="Calibri Light"/>
          <w:color w:val="2E74B5"/>
          <w:sz w:val="32"/>
        </w:rPr>
      </w:pPr>
    </w:p>
    <w:p w14:paraId="39172D4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70CCAF00" w14:textId="451FFCED" w:rsidR="00E90974" w:rsidRDefault="00E90974">
      <w:pPr>
        <w:keepNext/>
        <w:keepLines/>
        <w:spacing w:before="240" w:after="0" w:line="276" w:lineRule="auto"/>
        <w:rPr>
          <w:rFonts w:ascii="Calibri Light" w:eastAsia="Calibri Light" w:hAnsi="Calibri Light" w:cs="Calibri Light"/>
          <w:color w:val="2E74B5"/>
          <w:sz w:val="32"/>
        </w:rPr>
      </w:pPr>
    </w:p>
    <w:p w14:paraId="7736EE6E" w14:textId="1165E61A" w:rsidR="00E90974" w:rsidRDefault="00E90974">
      <w:pPr>
        <w:keepNext/>
        <w:keepLines/>
        <w:spacing w:before="240" w:after="0" w:line="276" w:lineRule="auto"/>
        <w:rPr>
          <w:rFonts w:ascii="Calibri Light" w:eastAsia="Calibri Light" w:hAnsi="Calibri Light" w:cs="Calibri Light"/>
          <w:color w:val="2E74B5"/>
          <w:sz w:val="32"/>
        </w:rPr>
      </w:pPr>
    </w:p>
    <w:p w14:paraId="0D393BE8"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0CB37F64" w14:textId="77777777" w:rsidR="00D74D5E" w:rsidRDefault="00D74D5E">
      <w:pPr>
        <w:spacing w:after="200" w:line="276" w:lineRule="auto"/>
        <w:rPr>
          <w:rFonts w:ascii="Calibri" w:eastAsia="Calibri" w:hAnsi="Calibri" w:cs="Calibri"/>
        </w:rPr>
      </w:pPr>
    </w:p>
    <w:p w14:paraId="69A8329A" w14:textId="7AD55DA6"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Терапия молниеносной формы ЗГ</w:t>
      </w:r>
    </w:p>
    <w:p w14:paraId="5D2ACB03" w14:textId="4930A148"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Эффективность лечения напрямую зависит от времени, прошедшего с момента развития приступа до начала реанимационных мероприятий. В условиях операционной помощь больному оказывают на месте, прервав операцию. Если криз развился в палате, пациента экстренно тр</w:t>
      </w:r>
      <w:r>
        <w:rPr>
          <w:rFonts w:ascii="Times New Roman" w:eastAsia="Times New Roman" w:hAnsi="Times New Roman" w:cs="Times New Roman"/>
          <w:sz w:val="28"/>
        </w:rPr>
        <w:t>анспортируют в ОРИТ. Оставление пациента в палате общего типа недопустимо. Лечение заключается в использовании неспециализированных и этиотропных фармакологических методов, аппаратном пособии, применении физических способов гипотермии. Основные мероприятия</w:t>
      </w:r>
      <w:r>
        <w:rPr>
          <w:rFonts w:ascii="Times New Roman" w:eastAsia="Times New Roman" w:hAnsi="Times New Roman" w:cs="Times New Roman"/>
          <w:sz w:val="28"/>
        </w:rPr>
        <w:t xml:space="preserve"> включают:</w:t>
      </w:r>
    </w:p>
    <w:p w14:paraId="4DBB07F5"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Прекращение контакта с триггером</w:t>
      </w:r>
      <w:r>
        <w:rPr>
          <w:rFonts w:ascii="Times New Roman" w:eastAsia="Times New Roman" w:hAnsi="Times New Roman" w:cs="Times New Roman"/>
          <w:sz w:val="28"/>
        </w:rPr>
        <w:t>. Подачу ингаляционного наркоза прекращают, контуры наркозно-дыхательного устройства продувают чистой дыхательной смесью. Замена аппарата, контура, интубационной трубки не производится. Используется метод гипервентиляции 100% кислородом. Минутный объем дых</w:t>
      </w:r>
      <w:r>
        <w:rPr>
          <w:rFonts w:ascii="Times New Roman" w:eastAsia="Times New Roman" w:hAnsi="Times New Roman" w:cs="Times New Roman"/>
          <w:sz w:val="28"/>
        </w:rPr>
        <w:t>ания при этом в 2-3 раза превышает норму. Длительность процедуры составляет 10-15 минут.</w:t>
      </w:r>
    </w:p>
    <w:p w14:paraId="1B2D21FD"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Этиотропную терапию. </w:t>
      </w:r>
      <w:r>
        <w:rPr>
          <w:rFonts w:ascii="Times New Roman" w:eastAsia="Times New Roman" w:hAnsi="Times New Roman" w:cs="Times New Roman"/>
          <w:sz w:val="28"/>
        </w:rPr>
        <w:t>Пациентам с диагнозом «злокачественная гипертермия» показано введение дантролена – релаксанта, обладающего способностью блокировать рианодиновые р</w:t>
      </w:r>
      <w:r>
        <w:rPr>
          <w:rFonts w:ascii="Times New Roman" w:eastAsia="Times New Roman" w:hAnsi="Times New Roman" w:cs="Times New Roman"/>
          <w:sz w:val="28"/>
        </w:rPr>
        <w:t>ецепторы. В дозе 2-3 мг/кг. Общая доза вместе с повторными введениями препарата может составить до 10 мг/кг и более. Средство снижает внутриклеточную концентрацию Ca, тормозит передачу нервно-мышечного импульса, приводит к быстрому устранению симптомов кри</w:t>
      </w:r>
      <w:r>
        <w:rPr>
          <w:rFonts w:ascii="Times New Roman" w:eastAsia="Times New Roman" w:hAnsi="Times New Roman" w:cs="Times New Roman"/>
          <w:sz w:val="28"/>
        </w:rPr>
        <w:t>за. Препарат вводится дозированно, до нормализации состояния больного.</w:t>
      </w:r>
    </w:p>
    <w:p w14:paraId="2D7DB48A" w14:textId="77777777" w:rsidR="00D74D5E" w:rsidRDefault="00E90974">
      <w:pPr>
        <w:numPr>
          <w:ilvl w:val="0"/>
          <w:numId w:val="9"/>
        </w:numPr>
        <w:tabs>
          <w:tab w:val="left" w:pos="720"/>
        </w:tabs>
        <w:spacing w:after="200" w:line="276" w:lineRule="auto"/>
        <w:ind w:left="720" w:firstLine="709"/>
        <w:rPr>
          <w:rFonts w:ascii="Times New Roman" w:eastAsia="Times New Roman" w:hAnsi="Times New Roman" w:cs="Times New Roman"/>
          <w:sz w:val="28"/>
        </w:rPr>
      </w:pPr>
      <w:r>
        <w:rPr>
          <w:rFonts w:ascii="Times New Roman" w:eastAsia="Times New Roman" w:hAnsi="Times New Roman" w:cs="Times New Roman"/>
          <w:b/>
          <w:sz w:val="28"/>
        </w:rPr>
        <w:t>Симптоматическую терапию</w:t>
      </w:r>
      <w:r>
        <w:rPr>
          <w:rFonts w:ascii="Times New Roman" w:eastAsia="Times New Roman" w:hAnsi="Times New Roman" w:cs="Times New Roman"/>
          <w:sz w:val="28"/>
        </w:rPr>
        <w:t xml:space="preserve">. Зависит от имеющейся клинической картины. Для поддержания гемодинамики может использоваться титрованная подача дофамина через инъектомат. Снижение температуры </w:t>
      </w:r>
      <w:r>
        <w:rPr>
          <w:rFonts w:ascii="Times New Roman" w:eastAsia="Times New Roman" w:hAnsi="Times New Roman" w:cs="Times New Roman"/>
          <w:sz w:val="28"/>
        </w:rPr>
        <w:t>тела проводят путем наложения на область проекции крупных сосудов пузырей со льдом, введения холодных инфузионных растворов. Вводить в/в охлаждённый физиологический раствор по 15 мл/кг каждые 10 минут 3 раза. Для коррекции КЩС вводят 4% раствор натрия гидр</w:t>
      </w:r>
      <w:r>
        <w:rPr>
          <w:rFonts w:ascii="Times New Roman" w:eastAsia="Times New Roman" w:hAnsi="Times New Roman" w:cs="Times New Roman"/>
          <w:sz w:val="28"/>
        </w:rPr>
        <w:t>окарбоната. Выведение излишка электролитов, токсинов и поддержание функции почек требует введения петлевых диуретиков. Поддерживать адекватный диурез (не менее 1 мл/кг/час) в/в введением маннитола 0,5 г/кг (во флаконе с дантроленом содержится маннитол в ко</w:t>
      </w:r>
      <w:r>
        <w:rPr>
          <w:rFonts w:ascii="Times New Roman" w:eastAsia="Times New Roman" w:hAnsi="Times New Roman" w:cs="Times New Roman"/>
          <w:sz w:val="28"/>
        </w:rPr>
        <w:t xml:space="preserve">личестве 150 мг на каждый мг </w:t>
      </w:r>
      <w:r>
        <w:rPr>
          <w:rFonts w:ascii="Times New Roman" w:eastAsia="Times New Roman" w:hAnsi="Times New Roman" w:cs="Times New Roman"/>
          <w:sz w:val="28"/>
        </w:rPr>
        <w:lastRenderedPageBreak/>
        <w:t>дантролена) или фуросемида (0,5-1,0 мг/кг). Установить уретральный катетер. Коррекция гиперкалиемии в/в введением концентрированных растворов глюкозы с инсулином (0,5 г/кг глюкозы и 0,15 Ед/кг инсулина), затем CaCl</w:t>
      </w:r>
      <w:r>
        <w:rPr>
          <w:rFonts w:ascii="Times New Roman" w:eastAsia="Times New Roman" w:hAnsi="Times New Roman" w:cs="Times New Roman"/>
          <w:sz w:val="28"/>
          <w:vertAlign w:val="subscript"/>
        </w:rPr>
        <w:t>2</w:t>
      </w:r>
      <w:r>
        <w:rPr>
          <w:rFonts w:ascii="Times New Roman" w:eastAsia="Times New Roman" w:hAnsi="Times New Roman" w:cs="Times New Roman"/>
          <w:sz w:val="28"/>
        </w:rPr>
        <w:t xml:space="preserve"> 2-5 мг/кг. </w:t>
      </w:r>
      <w:r>
        <w:rPr>
          <w:rFonts w:ascii="Times New Roman" w:eastAsia="Times New Roman" w:hAnsi="Times New Roman" w:cs="Times New Roman"/>
          <w:sz w:val="28"/>
        </w:rPr>
        <w:t>Лечение аритмии в/в введением новокаинамида (1 мг/кг/мин до 15 мг/кг) или лидокаина (1 мг/кг). Блокаторы кальциевых каналов в сочетании с дантроленом противопоказаны. Коррекция возможной коагулопатии.</w:t>
      </w:r>
    </w:p>
    <w:p w14:paraId="4A83CC80"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Когда миновала острая фаза, показан перевод пациента в </w:t>
      </w:r>
      <w:r>
        <w:rPr>
          <w:rFonts w:ascii="Times New Roman" w:eastAsia="Times New Roman" w:hAnsi="Times New Roman" w:cs="Times New Roman"/>
          <w:sz w:val="28"/>
        </w:rPr>
        <w:t>отделение интенсивной терапии.</w:t>
      </w:r>
    </w:p>
    <w:p w14:paraId="3D493772"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Проводить наблюдение в отделении интенсивной терапии не менее 24 часов.</w:t>
      </w:r>
    </w:p>
    <w:p w14:paraId="3CE0EE4D"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Продолжать вводить дантролен по 1,0 мг/кг каждые 6 часов в течение 24-48 часов.</w:t>
      </w:r>
    </w:p>
    <w:p w14:paraId="1C22CA4E" w14:textId="77777777" w:rsidR="00D74D5E" w:rsidRDefault="00E90974">
      <w:pPr>
        <w:numPr>
          <w:ilvl w:val="0"/>
          <w:numId w:val="10"/>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Продолжать мониторинг газов крови, уровня креатинкиназы, электролитов, ми</w:t>
      </w:r>
      <w:r>
        <w:rPr>
          <w:rFonts w:ascii="Times New Roman" w:eastAsia="Times New Roman" w:hAnsi="Times New Roman" w:cs="Times New Roman"/>
          <w:sz w:val="28"/>
        </w:rPr>
        <w:t>оглобина в сыворотке и в моче. Коагуляционные тесты необходимо проводить каждые 6 часов до их нормализации. Постоянно следить за температурой тела.</w:t>
      </w:r>
    </w:p>
    <w:p w14:paraId="7DB7CD00" w14:textId="77777777" w:rsidR="00D74D5E" w:rsidRDefault="00D74D5E">
      <w:pPr>
        <w:spacing w:after="200" w:line="276" w:lineRule="auto"/>
        <w:rPr>
          <w:rFonts w:ascii="Calibri" w:eastAsia="Calibri" w:hAnsi="Calibri" w:cs="Calibri"/>
        </w:rPr>
      </w:pPr>
    </w:p>
    <w:p w14:paraId="7174306B"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6EEC479C"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E072888"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C9D70B1"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542C43E7"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4BE190C4"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470C1646"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09B278AC" w14:textId="77777777" w:rsidR="00E90974" w:rsidRDefault="00E90974">
      <w:pPr>
        <w:keepNext/>
        <w:keepLines/>
        <w:spacing w:before="240" w:after="0" w:line="276" w:lineRule="auto"/>
        <w:rPr>
          <w:rFonts w:ascii="Calibri Light" w:eastAsia="Calibri Light" w:hAnsi="Calibri Light" w:cs="Calibri Light"/>
          <w:color w:val="2E74B5"/>
          <w:sz w:val="32"/>
        </w:rPr>
      </w:pPr>
    </w:p>
    <w:p w14:paraId="38C122D7" w14:textId="77777777" w:rsidR="00D74D5E" w:rsidRDefault="00D74D5E">
      <w:pPr>
        <w:spacing w:after="200" w:line="276" w:lineRule="auto"/>
        <w:rPr>
          <w:rFonts w:ascii="Calibri" w:eastAsia="Calibri" w:hAnsi="Calibri" w:cs="Calibri"/>
        </w:rPr>
      </w:pPr>
    </w:p>
    <w:p w14:paraId="70BD1188" w14:textId="33CBF827" w:rsidR="00E90974" w:rsidRPr="00E90974" w:rsidRDefault="00E90974" w:rsidP="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Прогноз и профилактика</w:t>
      </w:r>
    </w:p>
    <w:p w14:paraId="64626BDE" w14:textId="2AE6BBBD"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Прогноз благоприятный, если злокачественная гипертермия была своевременно замечена </w:t>
      </w:r>
      <w:r>
        <w:rPr>
          <w:rFonts w:ascii="Times New Roman" w:eastAsia="Times New Roman" w:hAnsi="Times New Roman" w:cs="Times New Roman"/>
          <w:sz w:val="28"/>
        </w:rPr>
        <w:t>и купирована.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 нарушения в работе сердечно-сосудистого аппарата вплоть до </w:t>
      </w:r>
      <w:hyperlink r:id="rId5">
        <w:r>
          <w:rPr>
            <w:rFonts w:ascii="Times New Roman" w:eastAsia="Times New Roman" w:hAnsi="Times New Roman" w:cs="Times New Roman"/>
            <w:color w:val="000000"/>
            <w:sz w:val="28"/>
            <w:u w:val="single"/>
          </w:rPr>
          <w:t>атриовентрикулярной блокады</w:t>
        </w:r>
      </w:hyperlink>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инфаркта миокарда, фибрилляции. При абортивной форме шансы на благополучный исход значительно выше, чем при классической.</w:t>
      </w:r>
    </w:p>
    <w:p w14:paraId="2ED114B7" w14:textId="77777777" w:rsidR="00D74D5E" w:rsidRDefault="00E90974">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Специфическая профилактика заключается в тщательном предоперационном обследовании, направленном на установление факта предрасположенно</w:t>
      </w:r>
      <w:r>
        <w:rPr>
          <w:rFonts w:ascii="Times New Roman" w:eastAsia="Times New Roman" w:hAnsi="Times New Roman" w:cs="Times New Roman"/>
          <w:sz w:val="28"/>
        </w:rPr>
        <w:t>сти больного к мышечным контрактурам. Людям с подтвержденной генетической мутацией рекомендован отказ от кофе и кофеиносодержащих напитков, минимизация психологических стрессов в повседневной жизни.</w:t>
      </w:r>
    </w:p>
    <w:p w14:paraId="26148DFE" w14:textId="77777777" w:rsidR="00D74D5E" w:rsidRDefault="00D74D5E">
      <w:pPr>
        <w:spacing w:after="200" w:line="276" w:lineRule="auto"/>
        <w:ind w:firstLine="709"/>
        <w:rPr>
          <w:rFonts w:ascii="Times New Roman" w:eastAsia="Times New Roman" w:hAnsi="Times New Roman" w:cs="Times New Roman"/>
          <w:sz w:val="28"/>
        </w:rPr>
      </w:pPr>
    </w:p>
    <w:p w14:paraId="7D98171F" w14:textId="77777777" w:rsidR="00D74D5E" w:rsidRDefault="00D74D5E">
      <w:pPr>
        <w:spacing w:after="200" w:line="276" w:lineRule="auto"/>
        <w:ind w:firstLine="709"/>
        <w:rPr>
          <w:rFonts w:ascii="Times New Roman" w:eastAsia="Times New Roman" w:hAnsi="Times New Roman" w:cs="Times New Roman"/>
          <w:sz w:val="28"/>
        </w:rPr>
      </w:pPr>
    </w:p>
    <w:p w14:paraId="4EBBF5E6" w14:textId="77777777" w:rsidR="00D74D5E" w:rsidRDefault="00D74D5E">
      <w:pPr>
        <w:spacing w:after="200" w:line="276" w:lineRule="auto"/>
        <w:ind w:firstLine="709"/>
        <w:rPr>
          <w:rFonts w:ascii="Times New Roman" w:eastAsia="Times New Roman" w:hAnsi="Times New Roman" w:cs="Times New Roman"/>
          <w:sz w:val="28"/>
        </w:rPr>
      </w:pPr>
    </w:p>
    <w:p w14:paraId="1BD5594A" w14:textId="77777777" w:rsidR="00D74D5E" w:rsidRDefault="00D74D5E">
      <w:pPr>
        <w:spacing w:after="200" w:line="276" w:lineRule="auto"/>
        <w:ind w:firstLine="709"/>
        <w:rPr>
          <w:rFonts w:ascii="Times New Roman" w:eastAsia="Times New Roman" w:hAnsi="Times New Roman" w:cs="Times New Roman"/>
          <w:sz w:val="28"/>
        </w:rPr>
      </w:pPr>
    </w:p>
    <w:p w14:paraId="62CF3277" w14:textId="77777777" w:rsidR="00D74D5E" w:rsidRDefault="00D74D5E">
      <w:pPr>
        <w:spacing w:after="200" w:line="276" w:lineRule="auto"/>
        <w:ind w:firstLine="709"/>
        <w:rPr>
          <w:rFonts w:ascii="Times New Roman" w:eastAsia="Times New Roman" w:hAnsi="Times New Roman" w:cs="Times New Roman"/>
          <w:sz w:val="28"/>
        </w:rPr>
      </w:pPr>
    </w:p>
    <w:p w14:paraId="41CFDD1E" w14:textId="77777777" w:rsidR="00D74D5E" w:rsidRDefault="00D74D5E">
      <w:pPr>
        <w:spacing w:after="200" w:line="276" w:lineRule="auto"/>
        <w:ind w:firstLine="709"/>
        <w:rPr>
          <w:rFonts w:ascii="Times New Roman" w:eastAsia="Times New Roman" w:hAnsi="Times New Roman" w:cs="Times New Roman"/>
          <w:sz w:val="28"/>
        </w:rPr>
      </w:pPr>
    </w:p>
    <w:p w14:paraId="5E62923A" w14:textId="77777777" w:rsidR="00D74D5E" w:rsidRDefault="00D74D5E">
      <w:pPr>
        <w:spacing w:after="200" w:line="276" w:lineRule="auto"/>
        <w:ind w:firstLine="709"/>
        <w:rPr>
          <w:rFonts w:ascii="Times New Roman" w:eastAsia="Times New Roman" w:hAnsi="Times New Roman" w:cs="Times New Roman"/>
          <w:sz w:val="28"/>
        </w:rPr>
      </w:pPr>
    </w:p>
    <w:p w14:paraId="06909C1B" w14:textId="77777777" w:rsidR="00D74D5E" w:rsidRDefault="00D74D5E">
      <w:pPr>
        <w:spacing w:after="200" w:line="276" w:lineRule="auto"/>
        <w:ind w:firstLine="709"/>
        <w:rPr>
          <w:rFonts w:ascii="Times New Roman" w:eastAsia="Times New Roman" w:hAnsi="Times New Roman" w:cs="Times New Roman"/>
          <w:sz w:val="28"/>
        </w:rPr>
      </w:pPr>
    </w:p>
    <w:p w14:paraId="74C173E6" w14:textId="77777777" w:rsidR="00D74D5E" w:rsidRDefault="00D74D5E">
      <w:pPr>
        <w:spacing w:after="200" w:line="276" w:lineRule="auto"/>
        <w:ind w:firstLine="709"/>
        <w:rPr>
          <w:rFonts w:ascii="Times New Roman" w:eastAsia="Times New Roman" w:hAnsi="Times New Roman" w:cs="Times New Roman"/>
          <w:sz w:val="28"/>
        </w:rPr>
      </w:pPr>
    </w:p>
    <w:p w14:paraId="3C883252" w14:textId="77777777" w:rsidR="00D74D5E" w:rsidRDefault="00D74D5E">
      <w:pPr>
        <w:spacing w:after="200" w:line="276" w:lineRule="auto"/>
        <w:ind w:firstLine="709"/>
        <w:rPr>
          <w:rFonts w:ascii="Times New Roman" w:eastAsia="Times New Roman" w:hAnsi="Times New Roman" w:cs="Times New Roman"/>
          <w:sz w:val="28"/>
        </w:rPr>
      </w:pPr>
    </w:p>
    <w:p w14:paraId="4FFF3FB1" w14:textId="32FBBAB9" w:rsidR="00D74D5E" w:rsidRDefault="00D74D5E">
      <w:pPr>
        <w:spacing w:after="200" w:line="276" w:lineRule="auto"/>
        <w:ind w:firstLine="709"/>
        <w:rPr>
          <w:rFonts w:ascii="Times New Roman" w:eastAsia="Times New Roman" w:hAnsi="Times New Roman" w:cs="Times New Roman"/>
          <w:sz w:val="28"/>
        </w:rPr>
      </w:pPr>
    </w:p>
    <w:p w14:paraId="7E371AC7" w14:textId="374248ED" w:rsidR="00E90974" w:rsidRDefault="00E90974">
      <w:pPr>
        <w:spacing w:after="200" w:line="276" w:lineRule="auto"/>
        <w:ind w:firstLine="709"/>
        <w:rPr>
          <w:rFonts w:ascii="Times New Roman" w:eastAsia="Times New Roman" w:hAnsi="Times New Roman" w:cs="Times New Roman"/>
          <w:sz w:val="28"/>
        </w:rPr>
      </w:pPr>
    </w:p>
    <w:p w14:paraId="04F489D7" w14:textId="3458AA23" w:rsidR="00E90974" w:rsidRDefault="00E90974">
      <w:pPr>
        <w:spacing w:after="200" w:line="276" w:lineRule="auto"/>
        <w:ind w:firstLine="709"/>
        <w:rPr>
          <w:rFonts w:ascii="Times New Roman" w:eastAsia="Times New Roman" w:hAnsi="Times New Roman" w:cs="Times New Roman"/>
          <w:sz w:val="28"/>
        </w:rPr>
      </w:pPr>
    </w:p>
    <w:p w14:paraId="4883E0EC" w14:textId="0658A045" w:rsidR="00E90974" w:rsidRDefault="00E90974">
      <w:pPr>
        <w:spacing w:after="200" w:line="276" w:lineRule="auto"/>
        <w:ind w:firstLine="709"/>
        <w:rPr>
          <w:rFonts w:ascii="Times New Roman" w:eastAsia="Times New Roman" w:hAnsi="Times New Roman" w:cs="Times New Roman"/>
          <w:sz w:val="28"/>
        </w:rPr>
      </w:pPr>
    </w:p>
    <w:p w14:paraId="11092513" w14:textId="77777777" w:rsidR="00E90974" w:rsidRDefault="00E90974">
      <w:pPr>
        <w:spacing w:after="200" w:line="276" w:lineRule="auto"/>
        <w:ind w:firstLine="709"/>
        <w:rPr>
          <w:rFonts w:ascii="Times New Roman" w:eastAsia="Times New Roman" w:hAnsi="Times New Roman" w:cs="Times New Roman"/>
          <w:sz w:val="28"/>
        </w:rPr>
      </w:pPr>
    </w:p>
    <w:p w14:paraId="0E3B4338" w14:textId="77777777" w:rsidR="00D74D5E" w:rsidRDefault="00E90974">
      <w:pPr>
        <w:keepNext/>
        <w:keepLines/>
        <w:spacing w:before="240" w:after="0" w:line="276"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Рекомендуемая литература</w:t>
      </w:r>
    </w:p>
    <w:p w14:paraId="128E6DA0" w14:textId="77777777" w:rsidR="00D74D5E" w:rsidRDefault="00D74D5E">
      <w:pPr>
        <w:spacing w:after="200" w:line="276" w:lineRule="auto"/>
        <w:rPr>
          <w:rFonts w:ascii="Calibri" w:eastAsia="Calibri" w:hAnsi="Calibri" w:cs="Calibri"/>
        </w:rPr>
      </w:pPr>
    </w:p>
    <w:p w14:paraId="7D104207"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Современные методы диагностики предрасположенности к злокачественной гипертермии/ Казанцева А.А., Лебединский К.М.// Анестезиология и реаниматология – 2014 - </w:t>
      </w:r>
      <w:r>
        <w:rPr>
          <w:rFonts w:ascii="Segoe UI Symbol" w:eastAsia="Segoe UI Symbol" w:hAnsi="Segoe UI Symbol" w:cs="Segoe UI Symbol"/>
          <w:sz w:val="28"/>
        </w:rPr>
        <w:t>№</w:t>
      </w:r>
      <w:r>
        <w:rPr>
          <w:rFonts w:ascii="Times New Roman" w:eastAsia="Times New Roman" w:hAnsi="Times New Roman" w:cs="Times New Roman"/>
          <w:sz w:val="28"/>
        </w:rPr>
        <w:t>4.</w:t>
      </w:r>
    </w:p>
    <w:p w14:paraId="73C1FB81"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современные подходы к профилактике и ле</w:t>
      </w:r>
      <w:r>
        <w:rPr>
          <w:rFonts w:ascii="Times New Roman" w:eastAsia="Times New Roman" w:hAnsi="Times New Roman" w:cs="Times New Roman"/>
          <w:sz w:val="28"/>
        </w:rPr>
        <w:t>чению/ Ким Е.С., Горбачев В.И., Унжаков В.В.// Acta Biomedica Scientifica. – 2017.</w:t>
      </w:r>
    </w:p>
    <w:p w14:paraId="73DA7288"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Карамян Р.А.// Здоровье и образование в XXI веке. – 2016.</w:t>
      </w:r>
    </w:p>
    <w:p w14:paraId="1E68B030"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Злокачественная гипертермия/ Бышовец С.М.// Медицина неотложных состояний. – 2013.</w:t>
      </w:r>
    </w:p>
    <w:p w14:paraId="313BE0C1" w14:textId="77777777" w:rsidR="00D74D5E" w:rsidRDefault="00E90974">
      <w:pPr>
        <w:numPr>
          <w:ilvl w:val="0"/>
          <w:numId w:val="11"/>
        </w:numPr>
        <w:spacing w:after="200" w:line="276" w:lineRule="auto"/>
        <w:ind w:left="720" w:hanging="360"/>
        <w:rPr>
          <w:rFonts w:ascii="Times New Roman" w:eastAsia="Times New Roman" w:hAnsi="Times New Roman" w:cs="Times New Roman"/>
          <w:sz w:val="28"/>
        </w:rPr>
      </w:pPr>
      <w:hyperlink r:id="rId6">
        <w:r>
          <w:rPr>
            <w:rFonts w:ascii="Times New Roman" w:eastAsia="Times New Roman" w:hAnsi="Times New Roman" w:cs="Times New Roman"/>
            <w:color w:val="0000FF"/>
            <w:sz w:val="28"/>
            <w:u w:val="single"/>
          </w:rPr>
          <w:t>http://symona.ru/shkola-professionala/temperatura/zlokachestvennaya-gipertermiya/</w:t>
        </w:r>
      </w:hyperlink>
    </w:p>
    <w:p w14:paraId="612A123F" w14:textId="77777777" w:rsidR="00D74D5E" w:rsidRDefault="00D74D5E">
      <w:pPr>
        <w:spacing w:after="200" w:line="276" w:lineRule="auto"/>
        <w:rPr>
          <w:rFonts w:ascii="Calibri" w:eastAsia="Calibri" w:hAnsi="Calibri" w:cs="Calibri"/>
        </w:rPr>
      </w:pPr>
    </w:p>
    <w:p w14:paraId="260AD554" w14:textId="77777777" w:rsidR="00D74D5E" w:rsidRDefault="00D74D5E">
      <w:pPr>
        <w:spacing w:after="200" w:line="276" w:lineRule="auto"/>
        <w:rPr>
          <w:rFonts w:ascii="Calibri" w:eastAsia="Calibri" w:hAnsi="Calibri" w:cs="Calibri"/>
        </w:rPr>
      </w:pPr>
    </w:p>
    <w:sectPr w:rsidR="00D7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82"/>
    <w:multiLevelType w:val="multilevel"/>
    <w:tmpl w:val="878E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33947"/>
    <w:multiLevelType w:val="multilevel"/>
    <w:tmpl w:val="2A08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C88"/>
    <w:multiLevelType w:val="multilevel"/>
    <w:tmpl w:val="9452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31704"/>
    <w:multiLevelType w:val="multilevel"/>
    <w:tmpl w:val="40D8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F7D0F"/>
    <w:multiLevelType w:val="hybridMultilevel"/>
    <w:tmpl w:val="B0B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EF3923"/>
    <w:multiLevelType w:val="multilevel"/>
    <w:tmpl w:val="4976C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748DB"/>
    <w:multiLevelType w:val="multilevel"/>
    <w:tmpl w:val="7814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7A5453"/>
    <w:multiLevelType w:val="multilevel"/>
    <w:tmpl w:val="7366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E2180B"/>
    <w:multiLevelType w:val="multilevel"/>
    <w:tmpl w:val="37B4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A6181"/>
    <w:multiLevelType w:val="multilevel"/>
    <w:tmpl w:val="DD3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F327CE"/>
    <w:multiLevelType w:val="multilevel"/>
    <w:tmpl w:val="815C2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A426DE"/>
    <w:multiLevelType w:val="multilevel"/>
    <w:tmpl w:val="B9A22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0"/>
  </w:num>
  <w:num w:numId="5">
    <w:abstractNumId w:val="9"/>
  </w:num>
  <w:num w:numId="6">
    <w:abstractNumId w:val="3"/>
  </w:num>
  <w:num w:numId="7">
    <w:abstractNumId w:val="6"/>
  </w:num>
  <w:num w:numId="8">
    <w:abstractNumId w:val="7"/>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D5E"/>
    <w:rsid w:val="00D74D5E"/>
    <w:rsid w:val="00E9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409"/>
  <w15:docId w15:val="{ECD9EA9E-F873-45F5-A034-683C713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ona.ru/shkola-professionala/temperatura/zlokachestvennaya-gipertermiya/" TargetMode="External"/><Relationship Id="rId5" Type="http://schemas.openxmlformats.org/officeDocument/2006/relationships/hyperlink" Target="https://www.krasotaimedicina.ru/diseases/zabolevanija_cardiology/atrioventricul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cheerfuloff@yandex.ru</cp:lastModifiedBy>
  <cp:revision>2</cp:revision>
  <dcterms:created xsi:type="dcterms:W3CDTF">2022-12-24T14:07:00Z</dcterms:created>
  <dcterms:modified xsi:type="dcterms:W3CDTF">2022-12-24T14:15:00Z</dcterms:modified>
</cp:coreProperties>
</file>