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5" w:rsidRPr="00964725" w:rsidRDefault="00964725" w:rsidP="0096472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4725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Давлетшина Марина Вячеславовна, ординатор 1 года по специальности неврология, группа 115.  </w:t>
      </w:r>
    </w:p>
    <w:p w:rsidR="00964725" w:rsidRPr="000E078D" w:rsidRDefault="00964725" w:rsidP="00964725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предстательной железы</w:t>
      </w:r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., СН II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964725" w:rsidRPr="000E078D" w:rsidRDefault="00964725" w:rsidP="00964725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Диагноз?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4725" w:rsidRPr="000E078D" w:rsidRDefault="00964725" w:rsidP="00964725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0E078D">
        <w:rPr>
          <w:rFonts w:ascii="Times New Roman" w:hAnsi="Times New Roman" w:cs="Times New Roman"/>
          <w:sz w:val="28"/>
          <w:szCs w:val="28"/>
        </w:rPr>
        <w:t xml:space="preserve">: О чем говорит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:rsidR="00964725" w:rsidRPr="000E078D" w:rsidRDefault="00964725" w:rsidP="00964725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0E078D">
        <w:rPr>
          <w:rFonts w:ascii="Times New Roman" w:hAnsi="Times New Roman" w:cs="Times New Roman"/>
          <w:sz w:val="28"/>
          <w:szCs w:val="28"/>
        </w:rPr>
        <w:t> Какие факторы могли повлиять на уровень ПСА у данного пациента?</w:t>
      </w:r>
    </w:p>
    <w:p w:rsidR="00964725" w:rsidRPr="000E078D" w:rsidRDefault="00964725" w:rsidP="00964725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4: </w:t>
      </w:r>
      <w:r w:rsidRPr="000E078D">
        <w:rPr>
          <w:rFonts w:ascii="Times New Roman" w:hAnsi="Times New Roman" w:cs="Times New Roman"/>
          <w:sz w:val="28"/>
          <w:szCs w:val="28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964725" w:rsidRPr="000E078D" w:rsidRDefault="00964725" w:rsidP="00964725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План лечения?</w:t>
      </w:r>
    </w:p>
    <w:p w:rsidR="00964725" w:rsidRPr="000E078D" w:rsidRDefault="00964725" w:rsidP="0096472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жалобы, анамнез, объективный статус можно думать о диагнозе: рак предстательной железы, </w:t>
      </w:r>
      <w:r w:rsidRPr="000E078D">
        <w:rPr>
          <w:rFonts w:ascii="Times New Roman" w:hAnsi="Times New Roman" w:cs="Times New Roman"/>
          <w:sz w:val="28"/>
          <w:szCs w:val="28"/>
        </w:rPr>
        <w:t>z03.1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725" w:rsidRPr="000E078D" w:rsidRDefault="00964725" w:rsidP="00964725">
      <w:pPr>
        <w:pStyle w:val="a3"/>
        <w:numPr>
          <w:ilvl w:val="0"/>
          <w:numId w:val="1"/>
        </w:numPr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Используется для гистологической оценки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дифференцировки  клеток рака предстательной железы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4725" w:rsidRPr="000E078D" w:rsidRDefault="00964725" w:rsidP="00964725">
      <w:pPr>
        <w:pStyle w:val="a3"/>
        <w:numPr>
          <w:ilvl w:val="0"/>
          <w:numId w:val="1"/>
        </w:numPr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Возраст, гормональный фон, национальность, терапия сопутствующих заболеваний.</w:t>
      </w:r>
    </w:p>
    <w:p w:rsidR="00964725" w:rsidRPr="000E078D" w:rsidRDefault="00964725" w:rsidP="00964725">
      <w:pPr>
        <w:pStyle w:val="a3"/>
        <w:numPr>
          <w:ilvl w:val="0"/>
          <w:numId w:val="1"/>
        </w:numPr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Пэт-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МРТ,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4725" w:rsidRPr="000E078D" w:rsidRDefault="00964725" w:rsidP="00964725">
      <w:pPr>
        <w:pStyle w:val="a3"/>
        <w:numPr>
          <w:ilvl w:val="0"/>
          <w:numId w:val="1"/>
        </w:numPr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химиотерапию.</w:t>
      </w:r>
    </w:p>
    <w:p w:rsidR="00964725" w:rsidRPr="000E078D" w:rsidRDefault="00964725" w:rsidP="00964725">
      <w:pPr>
        <w:rPr>
          <w:rFonts w:ascii="Times New Roman" w:hAnsi="Times New Roman" w:cs="Times New Roman"/>
          <w:sz w:val="28"/>
          <w:szCs w:val="28"/>
        </w:rPr>
      </w:pPr>
    </w:p>
    <w:p w:rsidR="00964725" w:rsidRPr="000E078D" w:rsidRDefault="00964725" w:rsidP="009647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78D">
        <w:rPr>
          <w:rFonts w:ascii="Times New Roman" w:hAnsi="Times New Roman" w:cs="Times New Roman"/>
          <w:b/>
          <w:sz w:val="28"/>
          <w:szCs w:val="28"/>
        </w:rPr>
        <w:t>Колоректальный</w:t>
      </w:r>
      <w:proofErr w:type="spellEnd"/>
      <w:r w:rsidRPr="000E078D">
        <w:rPr>
          <w:rFonts w:ascii="Times New Roman" w:hAnsi="Times New Roman" w:cs="Times New Roman"/>
          <w:b/>
          <w:sz w:val="28"/>
          <w:szCs w:val="28"/>
        </w:rPr>
        <w:t xml:space="preserve"> рак</w:t>
      </w:r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4725" w:rsidRPr="000E078D" w:rsidRDefault="00964725" w:rsidP="00964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:rsidR="00964725" w:rsidRPr="000E078D" w:rsidRDefault="00964725" w:rsidP="00964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</w:p>
    <w:p w:rsidR="00964725" w:rsidRPr="000E078D" w:rsidRDefault="00964725" w:rsidP="00964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раке?</w:t>
      </w:r>
    </w:p>
    <w:p w:rsidR="00964725" w:rsidRPr="000E078D" w:rsidRDefault="00964725" w:rsidP="00964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:rsidR="00964725" w:rsidRPr="00964725" w:rsidRDefault="00964725" w:rsidP="009647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рака?</w:t>
      </w:r>
      <w:bookmarkStart w:id="0" w:name="_GoBack"/>
      <w:bookmarkEnd w:id="0"/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Токсико-анемическая форма.</w:t>
      </w:r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Аденоматозные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полипы,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ворсиначатые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опухоли, семейные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полипозы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Иммунохимический тест определения скрытой крови IFOBT (FIT).</w:t>
      </w:r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78D">
        <w:rPr>
          <w:rFonts w:ascii="Times New Roman" w:hAnsi="Times New Roman" w:cs="Times New Roman"/>
          <w:sz w:val="28"/>
          <w:szCs w:val="28"/>
        </w:rPr>
        <w:t xml:space="preserve">4) Правосторонняя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гемиколэктомия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725" w:rsidRPr="000E078D" w:rsidRDefault="00964725" w:rsidP="00964725">
      <w:pPr>
        <w:jc w:val="both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Болюсное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:rsidR="00A966A3" w:rsidRDefault="00A966A3"/>
    <w:sectPr w:rsidR="00A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29"/>
    <w:rsid w:val="005A4C29"/>
    <w:rsid w:val="00964725"/>
    <w:rsid w:val="00A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Granatov Ryslan</dc:creator>
  <cp:keywords/>
  <dc:description/>
  <cp:lastModifiedBy>Granatov Ryslan</cp:lastModifiedBy>
  <cp:revision>2</cp:revision>
  <dcterms:created xsi:type="dcterms:W3CDTF">2024-03-07T12:44:00Z</dcterms:created>
  <dcterms:modified xsi:type="dcterms:W3CDTF">2024-03-07T12:44:00Z</dcterms:modified>
</cp:coreProperties>
</file>