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13" w:rsidRDefault="00237513" w:rsidP="00237513">
      <w:pPr>
        <w:spacing w:after="0" w:line="240" w:lineRule="auto"/>
        <w:ind w:left="11" w:right="75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</w:t>
      </w:r>
      <w:r>
        <w:rPr>
          <w:rFonts w:ascii="Times New Roman" w:eastAsia="Times New Roman" w:hAnsi="Times New Roman" w:cs="Times New Roman"/>
          <w:color w:val="000000"/>
          <w:sz w:val="28"/>
        </w:rPr>
        <w:t>итет имени профессора В.Ф. Войно</w:t>
      </w: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-Ясенецкого» </w:t>
      </w:r>
    </w:p>
    <w:p w:rsidR="00237513" w:rsidRPr="00150AD9" w:rsidRDefault="00237513" w:rsidP="00237513">
      <w:pPr>
        <w:spacing w:after="0" w:line="240" w:lineRule="auto"/>
        <w:ind w:left="11" w:right="75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Министерства здравоохранения Российской Федерации </w:t>
      </w:r>
    </w:p>
    <w:p w:rsidR="00237513" w:rsidRPr="00150AD9" w:rsidRDefault="00237513" w:rsidP="00237513">
      <w:pPr>
        <w:spacing w:after="0" w:line="240" w:lineRule="auto"/>
        <w:ind w:left="11" w:right="146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>Фармацевтический колледж</w:t>
      </w:r>
    </w:p>
    <w:p w:rsidR="00237513" w:rsidRPr="00150AD9" w:rsidRDefault="00237513" w:rsidP="00237513">
      <w:pPr>
        <w:spacing w:after="14"/>
        <w:ind w:right="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spacing w:after="340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keepNext/>
        <w:keepLines/>
        <w:spacing w:after="0"/>
        <w:ind w:right="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Toc73610147"/>
      <w:bookmarkStart w:id="1" w:name="_Toc73610389"/>
      <w:r w:rsidRPr="00150AD9">
        <w:rPr>
          <w:rFonts w:ascii="Cambria" w:eastAsia="Cambria" w:hAnsi="Cambria" w:cs="Cambria"/>
          <w:b/>
          <w:color w:val="000000"/>
          <w:sz w:val="36"/>
        </w:rPr>
        <w:t>Дневник</w:t>
      </w:r>
      <w:bookmarkEnd w:id="0"/>
      <w:bookmarkEnd w:id="1"/>
    </w:p>
    <w:p w:rsidR="00237513" w:rsidRPr="00150AD9" w:rsidRDefault="00237513" w:rsidP="00237513">
      <w:pPr>
        <w:spacing w:after="113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2129B" w:rsidRDefault="00237513" w:rsidP="00237513">
      <w:pPr>
        <w:spacing w:after="132"/>
        <w:ind w:left="10" w:right="14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212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Учебной практики </w:t>
      </w:r>
    </w:p>
    <w:p w:rsidR="00237513" w:rsidRPr="004C5096" w:rsidRDefault="00237513" w:rsidP="00237513">
      <w:pPr>
        <w:spacing w:after="4" w:line="358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C509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МДК 04.01 «Теория и практика лабораторных микробиологических и иммунологических исследований» </w:t>
      </w:r>
    </w:p>
    <w:p w:rsidR="00237513" w:rsidRDefault="00237513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0E4031" w:rsidRDefault="000E4031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Монгуш Дансрон Мергенович</w:t>
      </w:r>
    </w:p>
    <w:p w:rsidR="00237513" w:rsidRPr="000E4031" w:rsidRDefault="0067468A" w:rsidP="00237513">
      <w:pPr>
        <w:spacing w:after="44"/>
        <w:ind w:left="-28"/>
        <w:rPr>
          <w:rFonts w:ascii="Times New Roman" w:eastAsia="Times New Roman" w:hAnsi="Times New Roman" w:cs="Times New Roman"/>
          <w:color w:val="000000"/>
          <w:sz w:val="28"/>
        </w:rPr>
      </w:pPr>
      <w:r w:rsidRPr="000E403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797550" cy="18415"/>
                <wp:effectExtent l="0" t="0" r="0" b="635"/>
                <wp:docPr id="2" name="Group 3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8415"/>
                          <a:chOff x="0" y="0"/>
                          <a:chExt cx="57972" cy="182"/>
                        </a:xfrm>
                      </wpg:grpSpPr>
                      <wps:wsp>
                        <wps:cNvPr id="3" name="Shape 46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182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18288"/>
                              <a:gd name="T2" fmla="*/ 57972 w 5797296"/>
                              <a:gd name="T3" fmla="*/ 0 h 18288"/>
                              <a:gd name="T4" fmla="*/ 57972 w 5797296"/>
                              <a:gd name="T5" fmla="*/ 182 h 18288"/>
                              <a:gd name="T6" fmla="*/ 0 w 5797296"/>
                              <a:gd name="T7" fmla="*/ 182 h 18288"/>
                              <a:gd name="T8" fmla="*/ 0 w 579729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7296"/>
                              <a:gd name="T16" fmla="*/ 0 h 18288"/>
                              <a:gd name="T17" fmla="*/ 5797296 w 579729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2CCAE" id="Group 32669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">
                <v:shape id="Shape 46569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Uf8IA&#10;AADaAAAADwAAAGRycy9kb3ducmV2LnhtbESP0WrCQBRE3wv+w3KFvjWbKpQQs4oUxNLig9EPuGav&#10;STB7N2bXJP59VxB8HGbmDJOtRtOInjpXW1bwGcUgiAuray4VHA+bjwSE88gaG8uk4E4OVsvJW4ap&#10;tgPvqc99KQKEXYoKKu/bVEpXVGTQRbYlDt7ZdgZ9kF0pdYdDgJtGzuL4SxqsOSxU2NJ3RcUlvxkF&#10;rM+/pz8fJ0fcJdfbTs/z+7hV6n06rhcgPI3+FX62f7SCOTyu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JR/wgAAANoAAAAPAAAAAAAAAAAAAAAAAJgCAABkcnMvZG93&#10;bnJldi54bWxQSwUGAAAAAAQABAD1AAAAhwMAAAAA&#10;" path="m,l5797296,r,18288l,18288,,e" fillcolor="black" stroked="f" strokeweight="0">
                  <v:stroke miterlimit="83231f" joinstyle="miter"/>
                  <v:path arrowok="t" o:connecttype="custom" o:connectlocs="0,0;580,0;580,2;0,2;0,0" o:connectangles="0,0,0,0,0" textboxrect="0,0,5797296,18288"/>
                </v:shape>
                <w10:anchorlock/>
              </v:group>
            </w:pict>
          </mc:Fallback>
        </mc:AlternateContent>
      </w:r>
    </w:p>
    <w:p w:rsidR="00237513" w:rsidRDefault="00237513" w:rsidP="00237513">
      <w:pPr>
        <w:spacing w:after="72"/>
        <w:ind w:right="14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50AD9"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:rsidR="00237513" w:rsidRPr="00150AD9" w:rsidRDefault="00237513" w:rsidP="00237513">
      <w:pPr>
        <w:spacing w:after="72"/>
        <w:ind w:right="14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spacing w:after="5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прохождения практики: Фармацевтический колледж</w:t>
      </w:r>
    </w:p>
    <w:p w:rsidR="00237513" w:rsidRPr="00150AD9" w:rsidRDefault="0067468A" w:rsidP="00237513">
      <w:pPr>
        <w:tabs>
          <w:tab w:val="center" w:pos="709"/>
          <w:tab w:val="center" w:pos="4164"/>
        </w:tabs>
        <w:spacing w:after="240" w:line="25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5850255" cy="635"/>
                <wp:effectExtent l="0" t="0" r="36195" b="37465"/>
                <wp:wrapNone/>
                <wp:docPr id="4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0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91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5" o:spid="_x0000_s1026" type="#_x0000_t32" style="position:absolute;margin-left:-5.55pt;margin-top:-.5pt;width:460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">
                <o:lock v:ext="edit" shapetype="f"/>
              </v:shape>
            </w:pict>
          </mc:Fallback>
        </mc:AlternateContent>
      </w:r>
      <w:r w:rsidR="00237513" w:rsidRPr="00150AD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37513" w:rsidRPr="00150AD9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37513" w:rsidRPr="00150AD9" w:rsidRDefault="00237513" w:rsidP="00237513">
      <w:pPr>
        <w:spacing w:after="316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247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0E4031">
        <w:rPr>
          <w:rFonts w:ascii="Times New Roman" w:eastAsia="Times New Roman" w:hAnsi="Times New Roman" w:cs="Times New Roman"/>
          <w:color w:val="000000"/>
          <w:sz w:val="28"/>
          <w:u w:val="single"/>
        </w:rPr>
        <w:t>«0</w:t>
      </w:r>
      <w:r w:rsidR="000E4031" w:rsidRPr="000E4031">
        <w:rPr>
          <w:rFonts w:ascii="Times New Roman" w:eastAsia="Times New Roman" w:hAnsi="Times New Roman" w:cs="Times New Roman"/>
          <w:color w:val="000000"/>
          <w:sz w:val="28"/>
          <w:u w:val="single"/>
        </w:rPr>
        <w:t>5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1C4BC1">
        <w:rPr>
          <w:rFonts w:ascii="Times New Roman" w:eastAsia="Times New Roman" w:hAnsi="Times New Roman" w:cs="Times New Roman"/>
          <w:color w:val="000000"/>
          <w:sz w:val="28"/>
          <w:u w:val="single"/>
        </w:rPr>
        <w:t>июня</w:t>
      </w:r>
      <w:r w:rsidR="000E403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2023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по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«</w:t>
      </w:r>
      <w:r w:rsidR="000E4031">
        <w:rPr>
          <w:rFonts w:ascii="Times New Roman" w:eastAsia="Times New Roman" w:hAnsi="Times New Roman" w:cs="Times New Roman"/>
          <w:color w:val="000000"/>
          <w:sz w:val="28"/>
          <w:u w:val="single"/>
        </w:rPr>
        <w:t>10</w:t>
      </w:r>
      <w:r w:rsidR="001C4BC1">
        <w:rPr>
          <w:rFonts w:ascii="Times New Roman" w:eastAsia="Times New Roman" w:hAnsi="Times New Roman" w:cs="Times New Roman"/>
          <w:color w:val="000000"/>
          <w:sz w:val="28"/>
          <w:u w:val="single"/>
        </w:rPr>
        <w:t>» и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юня </w:t>
      </w:r>
      <w:r w:rsidR="000E4031">
        <w:rPr>
          <w:rFonts w:ascii="Times New Roman" w:eastAsia="Times New Roman" w:hAnsi="Times New Roman" w:cs="Times New Roman"/>
          <w:color w:val="000000"/>
          <w:sz w:val="28"/>
          <w:u w:val="single"/>
        </w:rPr>
        <w:t>2023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г. </w:t>
      </w:r>
    </w:p>
    <w:p w:rsidR="00237513" w:rsidRPr="00D33D57" w:rsidRDefault="00237513" w:rsidP="00237513">
      <w:pPr>
        <w:spacing w:after="247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37513" w:rsidRPr="00EA7407" w:rsidRDefault="00237513" w:rsidP="00237513">
      <w:pPr>
        <w:spacing w:after="100" w:afterAutospacing="1" w:line="361" w:lineRule="auto"/>
        <w:ind w:left="-3" w:right="-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</w:t>
      </w: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 практики: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преподаватель </w:t>
      </w:r>
      <w:r w:rsidR="001C4BC1">
        <w:rPr>
          <w:rFonts w:ascii="Times New Roman" w:eastAsia="Times New Roman" w:hAnsi="Times New Roman" w:cs="Times New Roman"/>
          <w:color w:val="000000"/>
          <w:sz w:val="28"/>
        </w:rPr>
        <w:t>Донгузова Е. Е</w:t>
      </w: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right="146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right="146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356E44" w:rsidRDefault="00237513" w:rsidP="001C4BC1">
      <w:pPr>
        <w:spacing w:after="4"/>
        <w:ind w:right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Красноярск, </w:t>
      </w:r>
      <w:bookmarkStart w:id="2" w:name="_Toc358385187"/>
      <w:bookmarkStart w:id="3" w:name="_Toc358385532"/>
      <w:bookmarkStart w:id="4" w:name="_Toc358385861"/>
      <w:bookmarkStart w:id="5" w:name="_Toc359316870"/>
      <w:r w:rsidR="000E4031">
        <w:rPr>
          <w:rFonts w:ascii="Times New Roman" w:eastAsia="Times New Roman" w:hAnsi="Times New Roman" w:cs="Times New Roman"/>
          <w:color w:val="000000"/>
          <w:sz w:val="28"/>
        </w:rPr>
        <w:t>2023</w:t>
      </w:r>
    </w:p>
    <w:bookmarkEnd w:id="5" w:displacedByCustomXml="next"/>
    <w:bookmarkEnd w:id="4" w:displacedByCustomXml="next"/>
    <w:bookmarkEnd w:id="3" w:displacedByCustomXml="next"/>
    <w:bookmarkEnd w:id="2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711730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206A" w:rsidRPr="0091206A" w:rsidRDefault="0091206A" w:rsidP="0091206A">
          <w:pPr>
            <w:pStyle w:val="af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1206A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Программа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Цель учебной практики: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2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Задачи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_Toc73610392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3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Тематический план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_Toc73610393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4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График выхода на работу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_Toc73610394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5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ПЕРВЫЙ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_Toc73610395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6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Забор материала для исследования с выходом на внешние объекты.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_Toc73610396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7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ВТОРОЙ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_Toc73610397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8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Приготовление простых питательных сред.  Посев на питательные среды исследуемых объектов различными способами.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_Toc73610398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9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ТРЕТИЙ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_Toc73610399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Изучение морфологических и культуральных свойств выращенных культур. Приготовление дифференциально-диагностических сред. Пересев на чистую культуру.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ЧЕТВЕРТЫЙ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2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Проверка чистоты культуры. Приготовление дифференциально-диагностических сред. Пересев на дифференциально-диагностические среды.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_Toc73610402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4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ПЯТЫЙ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_Toc73610404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5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Учет результатов. Утилизация отработанного материала.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_Toc73610405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6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ЛИСТ ЛАБОРАТОРНЫХ ИССЛЕДОВАНИЙ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_Toc73610406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7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ОТЧЕТ ПО УЧЕБНОЙ ПРАКТИКЕ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_Toc73610407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8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Цифровой отчет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_Toc73610408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1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Текстовой отчет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_Toc73610410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F225D3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1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ХАРАКТЕРИСТИКА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_Toc73610411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91206A" w:rsidP="0091206A">
          <w:pPr>
            <w:rPr>
              <w:rFonts w:ascii="Times New Roman" w:hAnsi="Times New Roman" w:cs="Times New Roman"/>
              <w:sz w:val="28"/>
              <w:szCs w:val="28"/>
            </w:rPr>
          </w:pPr>
          <w:r w:rsidRPr="009120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4498E" w:rsidRDefault="00E4498E" w:rsidP="0091206A">
      <w:pPr>
        <w:spacing w:before="100" w:beforeAutospacing="1" w:after="100" w:afterAutospacing="1"/>
        <w:rPr>
          <w:rFonts w:ascii="Times New Roman" w:hAnsi="Times New Roman"/>
        </w:rPr>
      </w:pPr>
    </w:p>
    <w:p w:rsidR="00E4498E" w:rsidRDefault="00E4498E" w:rsidP="00E4498E">
      <w:pPr>
        <w:spacing w:before="100" w:beforeAutospacing="1" w:after="100" w:afterAutospacing="1"/>
        <w:rPr>
          <w:rFonts w:ascii="Times New Roman" w:hAnsi="Times New Roman"/>
        </w:rPr>
      </w:pPr>
    </w:p>
    <w:p w:rsidR="00E4498E" w:rsidRDefault="00E4498E" w:rsidP="00E4498E">
      <w:pPr>
        <w:spacing w:before="100" w:beforeAutospacing="1" w:after="100" w:afterAutospacing="1"/>
        <w:rPr>
          <w:rFonts w:ascii="Times New Roman" w:hAnsi="Times New Roman"/>
        </w:rPr>
      </w:pPr>
    </w:p>
    <w:p w:rsidR="00F8759E" w:rsidRDefault="00F8759E" w:rsidP="00F8759E">
      <w:pPr>
        <w:pStyle w:val="a7"/>
        <w:rPr>
          <w:i/>
        </w:rPr>
      </w:pPr>
    </w:p>
    <w:p w:rsidR="00F8759E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477249" w:rsidRDefault="00477249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59E" w:rsidRPr="0001184B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184B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F8759E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18"/>
          <w:shd w:val="clear" w:color="auto" w:fill="FFFFFF"/>
        </w:rPr>
      </w:pPr>
    </w:p>
    <w:p w:rsidR="00F8759E" w:rsidRPr="00B32A1D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84B">
        <w:rPr>
          <w:rFonts w:ascii="Times New Roman" w:hAnsi="Times New Roman"/>
          <w:b/>
          <w:sz w:val="28"/>
          <w:szCs w:val="18"/>
          <w:shd w:val="clear" w:color="auto" w:fill="FFFFFF"/>
        </w:rPr>
        <w:t xml:space="preserve">ПО 1. </w:t>
      </w:r>
      <w:r w:rsidRPr="0001184B">
        <w:rPr>
          <w:rFonts w:ascii="Times New Roman" w:hAnsi="Times New Roman"/>
          <w:sz w:val="28"/>
          <w:szCs w:val="28"/>
        </w:rPr>
        <w:t>- применения техники бактериологических, вирусологических, микологических</w:t>
      </w:r>
      <w:r>
        <w:rPr>
          <w:rFonts w:ascii="Times New Roman" w:hAnsi="Times New Roman"/>
          <w:sz w:val="28"/>
          <w:szCs w:val="28"/>
        </w:rPr>
        <w:t xml:space="preserve"> и иммунологических исследований.</w:t>
      </w:r>
    </w:p>
    <w:p w:rsidR="00477249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2A1D">
        <w:rPr>
          <w:rFonts w:ascii="Times New Roman" w:hAnsi="Times New Roman"/>
          <w:b/>
          <w:bCs/>
          <w:sz w:val="28"/>
          <w:szCs w:val="28"/>
        </w:rPr>
        <w:t xml:space="preserve">Освоить </w:t>
      </w:r>
    </w:p>
    <w:p w:rsidR="00F8759E" w:rsidRPr="00B32A1D" w:rsidRDefault="00477249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F8759E" w:rsidRPr="00B32A1D">
        <w:rPr>
          <w:rFonts w:ascii="Times New Roman" w:hAnsi="Times New Roman"/>
          <w:b/>
          <w:bCs/>
          <w:sz w:val="28"/>
          <w:szCs w:val="28"/>
        </w:rPr>
        <w:t xml:space="preserve">мения:  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У.1 Принимать, регистрировать, отбирать клинический материал, пробы объектов внешней среды и пищевых продуктов;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У.2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У.3 Проводить микробиологические исследования клинического материала, проб объектов внешней среды и пищевых продуктов;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У.4 Оценивать рез</w:t>
      </w:r>
      <w:r>
        <w:rPr>
          <w:rFonts w:ascii="Times New Roman" w:hAnsi="Times New Roman" w:cs="Times New Roman"/>
          <w:sz w:val="28"/>
          <w:szCs w:val="28"/>
        </w:rPr>
        <w:t xml:space="preserve">ультат проведенных исследований, </w:t>
      </w:r>
      <w:r w:rsidRPr="00B32A1D">
        <w:rPr>
          <w:rFonts w:ascii="Times New Roman" w:hAnsi="Times New Roman" w:cs="Times New Roman"/>
          <w:sz w:val="28"/>
          <w:szCs w:val="28"/>
        </w:rPr>
        <w:t>вести учетно-отчетную документацию;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У.8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F8759E" w:rsidRPr="00B32A1D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B32A1D">
        <w:rPr>
          <w:rFonts w:ascii="Times New Roman" w:hAnsi="Times New Roman"/>
          <w:b/>
          <w:bCs/>
          <w:sz w:val="28"/>
          <w:szCs w:val="28"/>
        </w:rPr>
        <w:t>: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 Задачи, структура</w:t>
      </w:r>
      <w:r w:rsidRPr="00B32A1D">
        <w:rPr>
          <w:rFonts w:ascii="Times New Roman" w:hAnsi="Times New Roman" w:cs="Times New Roman"/>
          <w:sz w:val="28"/>
          <w:szCs w:val="28"/>
        </w:rPr>
        <w:t>, оборудование, правила работы и техники безопасности в микробиологической лаборатории;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З.2 Общие характеристики микроорганизмов, имеющие значение для лабораторной диагностики;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З.3Требования к организации работы с микроорганизмами III - IV групп патогенности;</w:t>
      </w:r>
    </w:p>
    <w:p w:rsidR="00F8759E" w:rsidRDefault="00F8759E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Default="00477249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Default="00477249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Pr="00477249" w:rsidRDefault="00477249" w:rsidP="0091206A">
      <w:pPr>
        <w:pStyle w:val="2"/>
      </w:pPr>
      <w:bookmarkStart w:id="6" w:name="_Toc73610390"/>
      <w:r>
        <w:lastRenderedPageBreak/>
        <w:t xml:space="preserve">Программа </w:t>
      </w:r>
      <w:r w:rsidR="0091206A">
        <w:t xml:space="preserve">учебной </w:t>
      </w:r>
      <w:r>
        <w:t>практики</w:t>
      </w:r>
      <w:bookmarkEnd w:id="6"/>
    </w:p>
    <w:p w:rsidR="00477249" w:rsidRPr="00477249" w:rsidRDefault="00477249" w:rsidP="00477249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77249" w:rsidRPr="00477249" w:rsidRDefault="00477249" w:rsidP="00477249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249">
        <w:rPr>
          <w:rFonts w:ascii="Times New Roman" w:hAnsi="Times New Roman"/>
          <w:sz w:val="28"/>
          <w:szCs w:val="28"/>
        </w:rPr>
        <w:t>В результате прохождения практики студенты должны уметь самостоятельно:</w:t>
      </w:r>
    </w:p>
    <w:p w:rsidR="00477249" w:rsidRPr="00B32A1D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Организовать рабочее м</w:t>
      </w:r>
      <w:r>
        <w:rPr>
          <w:rFonts w:ascii="Times New Roman" w:hAnsi="Times New Roman"/>
          <w:sz w:val="28"/>
          <w:szCs w:val="28"/>
        </w:rPr>
        <w:t>есто для проведения микробиологических</w:t>
      </w:r>
      <w:r w:rsidRPr="00B32A1D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477249" w:rsidRPr="002518C7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препарат для окраски, в</w:t>
      </w:r>
      <w:r w:rsidRPr="00B32A1D">
        <w:rPr>
          <w:rFonts w:ascii="Times New Roman" w:hAnsi="Times New Roman"/>
          <w:sz w:val="28"/>
          <w:szCs w:val="28"/>
        </w:rPr>
        <w:t xml:space="preserve">ыполнять методики </w:t>
      </w:r>
      <w:r>
        <w:rPr>
          <w:rFonts w:ascii="Times New Roman" w:hAnsi="Times New Roman"/>
          <w:sz w:val="28"/>
          <w:szCs w:val="28"/>
        </w:rPr>
        <w:t>окраски</w:t>
      </w:r>
      <w:r w:rsidRPr="00B32A1D">
        <w:rPr>
          <w:rFonts w:ascii="Times New Roman" w:hAnsi="Times New Roman"/>
          <w:sz w:val="28"/>
          <w:szCs w:val="28"/>
        </w:rPr>
        <w:t xml:space="preserve"> согласно алгоритмам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питательные среды и производить посев.</w:t>
      </w:r>
    </w:p>
    <w:p w:rsidR="00477249" w:rsidRPr="002518C7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по проведенным</w:t>
      </w:r>
      <w:r w:rsidRPr="00B32A1D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>м</w:t>
      </w:r>
      <w:r w:rsidRPr="00B32A1D">
        <w:rPr>
          <w:rFonts w:ascii="Times New Roman" w:hAnsi="Times New Roman"/>
          <w:sz w:val="28"/>
          <w:szCs w:val="28"/>
        </w:rPr>
        <w:t>.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Провести дезинфекцию биоматериала, отр</w:t>
      </w:r>
      <w:r>
        <w:rPr>
          <w:rFonts w:ascii="Times New Roman" w:hAnsi="Times New Roman"/>
          <w:sz w:val="28"/>
          <w:szCs w:val="28"/>
        </w:rPr>
        <w:t xml:space="preserve">аботанной посуды, стерилизацию </w:t>
      </w:r>
      <w:r w:rsidRPr="00B32A1D">
        <w:rPr>
          <w:rFonts w:ascii="Times New Roman" w:hAnsi="Times New Roman"/>
          <w:sz w:val="28"/>
          <w:szCs w:val="28"/>
        </w:rPr>
        <w:t>лабораторной посуды.</w:t>
      </w:r>
    </w:p>
    <w:p w:rsidR="00477249" w:rsidRDefault="00477249" w:rsidP="0047724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49" w:rsidRPr="00B147BF" w:rsidRDefault="00477249" w:rsidP="004772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477249" w:rsidRPr="00B147BF" w:rsidRDefault="00477249" w:rsidP="004772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477249" w:rsidRDefault="00477249" w:rsidP="0091206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575">
        <w:rPr>
          <w:rFonts w:ascii="Times New Roman" w:hAnsi="Times New Roman"/>
          <w:sz w:val="28"/>
          <w:szCs w:val="28"/>
        </w:rPr>
        <w:t xml:space="preserve">Дневник с оценкой за практику; </w:t>
      </w:r>
    </w:p>
    <w:p w:rsidR="00477249" w:rsidRPr="00560575" w:rsidRDefault="00477249" w:rsidP="0091206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575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477249" w:rsidRPr="00477249" w:rsidRDefault="00477249" w:rsidP="00477249">
      <w:pPr>
        <w:pStyle w:val="2"/>
      </w:pPr>
    </w:p>
    <w:p w:rsidR="00477249" w:rsidRDefault="00E4498E" w:rsidP="00477249">
      <w:pPr>
        <w:pStyle w:val="2"/>
      </w:pPr>
      <w:bookmarkStart w:id="7" w:name="_Toc73610391"/>
      <w:r w:rsidRPr="00477249">
        <w:rPr>
          <w:rStyle w:val="20"/>
          <w:b/>
        </w:rPr>
        <w:t xml:space="preserve">Цель </w:t>
      </w:r>
      <w:r w:rsidR="00F8759E" w:rsidRPr="00477249">
        <w:rPr>
          <w:rStyle w:val="20"/>
          <w:b/>
        </w:rPr>
        <w:t>учебной практики:</w:t>
      </w:r>
      <w:bookmarkEnd w:id="7"/>
      <w:r w:rsidR="00F8759E" w:rsidRPr="00477249">
        <w:t xml:space="preserve"> </w:t>
      </w:r>
    </w:p>
    <w:p w:rsidR="00477249" w:rsidRPr="00477249" w:rsidRDefault="00477249" w:rsidP="00477249"/>
    <w:p w:rsidR="00F8759E" w:rsidRPr="00F8759E" w:rsidRDefault="00F8759E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59E">
        <w:rPr>
          <w:rFonts w:ascii="Times New Roman" w:hAnsi="Times New Roman"/>
          <w:sz w:val="28"/>
          <w:szCs w:val="28"/>
        </w:rPr>
        <w:t xml:space="preserve">Ознакомление со структурой микробиологической лаборатории и организацией работы </w:t>
      </w:r>
      <w:r>
        <w:rPr>
          <w:rFonts w:ascii="Times New Roman" w:hAnsi="Times New Roman"/>
          <w:sz w:val="28"/>
          <w:szCs w:val="28"/>
        </w:rPr>
        <w:t xml:space="preserve">среднего медицинского персонала. </w:t>
      </w:r>
      <w:r w:rsidRPr="00F8759E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E4498E" w:rsidRDefault="00F8759E" w:rsidP="00477249">
      <w:pPr>
        <w:pStyle w:val="2"/>
      </w:pPr>
      <w:bookmarkStart w:id="8" w:name="_Toc73610392"/>
      <w:r>
        <w:t>З</w:t>
      </w:r>
      <w:r w:rsidR="00E4498E" w:rsidRPr="00812AF5">
        <w:t>ад</w:t>
      </w:r>
      <w:r w:rsidR="00237513">
        <w:t xml:space="preserve">ачи </w:t>
      </w:r>
      <w:r w:rsidR="00E4498E">
        <w:t>учебной</w:t>
      </w:r>
      <w:r w:rsidR="001C4BC1">
        <w:t xml:space="preserve"> </w:t>
      </w:r>
      <w:r w:rsidR="00E4498E" w:rsidRPr="00812AF5">
        <w:t>практики</w:t>
      </w:r>
      <w:bookmarkEnd w:id="8"/>
    </w:p>
    <w:p w:rsidR="00F8759E" w:rsidRPr="00B32A1D" w:rsidRDefault="00F8759E" w:rsidP="00477249">
      <w:pPr>
        <w:pStyle w:val="a7"/>
        <w:spacing w:line="360" w:lineRule="auto"/>
      </w:pP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изучить нормативную документацию;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регистрировать исследуемый материал;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готовить рабочее место;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проводить </w:t>
      </w:r>
      <w:r>
        <w:rPr>
          <w:rFonts w:ascii="Times New Roman" w:hAnsi="Times New Roman"/>
          <w:b w:val="0"/>
          <w:i w:val="0"/>
          <w:sz w:val="28"/>
          <w:szCs w:val="28"/>
        </w:rPr>
        <w:t>микробиологические исследования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>, проб объектов внешней среды и</w:t>
      </w:r>
      <w:r>
        <w:rPr>
          <w:rFonts w:ascii="Times New Roman" w:hAnsi="Times New Roman"/>
          <w:b w:val="0"/>
          <w:i w:val="0"/>
          <w:sz w:val="28"/>
          <w:szCs w:val="28"/>
        </w:rPr>
        <w:t>ли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 xml:space="preserve"> пищевых продуктов;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</w:rPr>
        <w:t>цени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>ть резу</w:t>
      </w:r>
      <w:r>
        <w:rPr>
          <w:rFonts w:ascii="Times New Roman" w:hAnsi="Times New Roman"/>
          <w:b w:val="0"/>
          <w:i w:val="0"/>
          <w:sz w:val="28"/>
          <w:szCs w:val="28"/>
        </w:rPr>
        <w:t>льтат проведенных исследований;</w:t>
      </w:r>
    </w:p>
    <w:p w:rsidR="00F8759E" w:rsidRP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t>пров</w:t>
      </w:r>
      <w:r>
        <w:rPr>
          <w:rFonts w:ascii="Times New Roman" w:hAnsi="Times New Roman"/>
          <w:b w:val="0"/>
          <w:i w:val="0"/>
          <w:sz w:val="28"/>
          <w:szCs w:val="28"/>
        </w:rPr>
        <w:t>одить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 xml:space="preserve"> утилизацию отраб</w:t>
      </w:r>
      <w:r>
        <w:rPr>
          <w:rFonts w:ascii="Times New Roman" w:hAnsi="Times New Roman"/>
          <w:b w:val="0"/>
          <w:i w:val="0"/>
          <w:sz w:val="28"/>
          <w:szCs w:val="28"/>
        </w:rPr>
        <w:t>отанного материала.</w:t>
      </w:r>
    </w:p>
    <w:p w:rsidR="00477249" w:rsidRDefault="00477249" w:rsidP="00477249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943EDA" w:rsidRPr="00477249" w:rsidRDefault="00477249" w:rsidP="00477249">
      <w:pPr>
        <w:pStyle w:val="2"/>
      </w:pPr>
      <w:bookmarkStart w:id="9" w:name="_Toc73610393"/>
      <w:r w:rsidRPr="00477249">
        <w:t>Т</w:t>
      </w:r>
      <w:r w:rsidR="00E4498E" w:rsidRPr="00477249">
        <w:t>ематический план учебной практики</w:t>
      </w:r>
      <w:bookmarkEnd w:id="9"/>
      <w:r w:rsidRPr="00477249">
        <w:t xml:space="preserve"> </w:t>
      </w:r>
    </w:p>
    <w:p w:rsidR="00477249" w:rsidRPr="003C6E38" w:rsidRDefault="00477249" w:rsidP="00477249">
      <w:pPr>
        <w:pStyle w:val="a3"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1134"/>
      </w:tblGrid>
      <w:tr w:rsidR="00943EDA" w:rsidRPr="0023105E" w:rsidTr="00D619AC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943EDA" w:rsidRPr="00172C96" w:rsidTr="00D619AC">
        <w:trPr>
          <w:trHeight w:val="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DA" w:rsidRPr="00172C96" w:rsidRDefault="00943EDA" w:rsidP="004772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DA" w:rsidRPr="00172C96" w:rsidRDefault="00943EDA" w:rsidP="004772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172C96" w:rsidRDefault="00943EDA" w:rsidP="004772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96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172C96" w:rsidRDefault="00943EDA" w:rsidP="004772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Забор материала для исследования с выходом на внешние объекты. </w:t>
            </w:r>
          </w:p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="00237513" w:rsidRPr="003329AD">
              <w:rPr>
                <w:rFonts w:ascii="Times New Roman" w:hAnsi="Times New Roman"/>
                <w:sz w:val="24"/>
                <w:szCs w:val="24"/>
              </w:rPr>
              <w:t>простых питательных</w:t>
            </w:r>
            <w:r w:rsidRPr="003329AD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.  Посев на питательные среды исследуемых объектов различными способами</w:t>
            </w:r>
          </w:p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4BC1" w:rsidRDefault="001C4BC1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Изучение морфологических и культуральных свойств </w:t>
            </w:r>
            <w:r w:rsidR="00DA154D">
              <w:rPr>
                <w:rFonts w:ascii="Times New Roman" w:hAnsi="Times New Roman"/>
                <w:sz w:val="24"/>
                <w:szCs w:val="24"/>
              </w:rPr>
              <w:t>выращенных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 культур. Приготовление дифференциально-диагностических сред. Пересев на чистую культуру</w:t>
            </w:r>
          </w:p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чистоты культуры. Пересев на дифференциально-диагностические среды.</w:t>
            </w:r>
          </w:p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результатов. Утилизация отработанного материала.</w:t>
            </w:r>
          </w:p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EDA" w:rsidRPr="00650B74" w:rsidTr="00D619AC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650B74" w:rsidRDefault="00943EDA" w:rsidP="004772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650B74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650B74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E4498E" w:rsidRDefault="00E4498E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F225D3" w:rsidRDefault="00F225D3" w:rsidP="00E4498E">
      <w:pPr>
        <w:pStyle w:val="a5"/>
        <w:jc w:val="center"/>
        <w:rPr>
          <w:b/>
          <w:sz w:val="28"/>
          <w:szCs w:val="28"/>
        </w:rPr>
      </w:pPr>
    </w:p>
    <w:p w:rsidR="00F225D3" w:rsidRDefault="00F225D3" w:rsidP="00E4498E">
      <w:pPr>
        <w:pStyle w:val="a5"/>
        <w:jc w:val="center"/>
        <w:rPr>
          <w:b/>
          <w:sz w:val="28"/>
          <w:szCs w:val="28"/>
        </w:rPr>
      </w:pPr>
    </w:p>
    <w:p w:rsidR="00F225D3" w:rsidRDefault="00F225D3" w:rsidP="00E4498E">
      <w:pPr>
        <w:pStyle w:val="a5"/>
        <w:jc w:val="center"/>
        <w:rPr>
          <w:b/>
          <w:sz w:val="28"/>
          <w:szCs w:val="28"/>
        </w:rPr>
      </w:pPr>
    </w:p>
    <w:p w:rsidR="00F225D3" w:rsidRDefault="00F225D3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E4498E" w:rsidRDefault="00237513" w:rsidP="00477249">
      <w:pPr>
        <w:pStyle w:val="2"/>
      </w:pPr>
      <w:bookmarkStart w:id="10" w:name="_Toc73610394"/>
      <w:r>
        <w:lastRenderedPageBreak/>
        <w:t xml:space="preserve">График </w:t>
      </w:r>
      <w:r w:rsidR="00E4498E">
        <w:t>выхода на работу</w:t>
      </w:r>
      <w:bookmarkEnd w:id="10"/>
    </w:p>
    <w:p w:rsidR="00E4498E" w:rsidRDefault="00E4498E" w:rsidP="00E4498E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0"/>
        <w:gridCol w:w="2200"/>
        <w:gridCol w:w="2640"/>
      </w:tblGrid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ind w:lef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</w:t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B95DD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</w:t>
            </w:r>
            <w:r w:rsidR="00B95DDA">
              <w:rPr>
                <w:sz w:val="28"/>
                <w:szCs w:val="28"/>
              </w:rPr>
              <w:t>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365067"/>
                  <wp:effectExtent l="0" t="0" r="0" b="0"/>
                  <wp:docPr id="4" name="Рисунок 4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9E4D23">
              <w:rPr>
                <w:sz w:val="28"/>
                <w:szCs w:val="28"/>
              </w:rPr>
              <w:t xml:space="preserve">13:35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 wp14:anchorId="681E09E2" wp14:editId="636E215B">
                  <wp:extent cx="590550" cy="365067"/>
                  <wp:effectExtent l="0" t="0" r="0" b="0"/>
                  <wp:docPr id="5" name="Рисунок 5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 wp14:anchorId="681E09E2" wp14:editId="636E215B">
                  <wp:extent cx="590550" cy="365067"/>
                  <wp:effectExtent l="0" t="0" r="0" b="0"/>
                  <wp:docPr id="6" name="Рисунок 6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 wp14:anchorId="681E09E2" wp14:editId="636E215B">
                  <wp:extent cx="590550" cy="365067"/>
                  <wp:effectExtent l="0" t="0" r="0" b="0"/>
                  <wp:docPr id="7" name="Рисунок 7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 wp14:anchorId="681E09E2" wp14:editId="636E215B">
                  <wp:extent cx="590550" cy="365067"/>
                  <wp:effectExtent l="0" t="0" r="0" b="0"/>
                  <wp:docPr id="8" name="Рисунок 8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0E403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A26E41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F225D3" w:rsidP="00F225D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F225D3">
              <w:rPr>
                <w:noProof/>
                <w:sz w:val="28"/>
                <w:szCs w:val="28"/>
              </w:rPr>
              <w:drawing>
                <wp:inline distT="0" distB="0" distL="0" distR="0" wp14:anchorId="681E09E2" wp14:editId="636E215B">
                  <wp:extent cx="590550" cy="365067"/>
                  <wp:effectExtent l="0" t="0" r="0" b="0"/>
                  <wp:docPr id="9" name="Рисунок 9" descr="G:\Подписи\Донгу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дписи\Донгу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8" cy="3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98E" w:rsidRDefault="00E4498E" w:rsidP="00E4498E">
      <w:pPr>
        <w:pStyle w:val="a5"/>
        <w:rPr>
          <w:sz w:val="28"/>
          <w:szCs w:val="28"/>
        </w:rPr>
      </w:pPr>
    </w:p>
    <w:p w:rsidR="001C4BC1" w:rsidRDefault="00E4498E" w:rsidP="00477249">
      <w:pPr>
        <w:pStyle w:val="2"/>
      </w:pPr>
      <w:r>
        <w:rPr>
          <w:rFonts w:ascii="Arial" w:hAnsi="Arial"/>
          <w:i/>
        </w:rPr>
        <w:br w:type="page"/>
      </w:r>
      <w:bookmarkStart w:id="11" w:name="_Toc73610395"/>
      <w:r w:rsidR="0091206A">
        <w:lastRenderedPageBreak/>
        <w:t>ПЕРВЫЙ ЭТАП БАКТЕРИОЛОГИЧЕСКОГО ИССЛЕДОВАНИЯ</w:t>
      </w:r>
      <w:bookmarkEnd w:id="11"/>
    </w:p>
    <w:p w:rsidR="00477249" w:rsidRDefault="00477249" w:rsidP="001C4BC1">
      <w:pPr>
        <w:spacing w:after="0" w:line="240" w:lineRule="auto"/>
        <w:jc w:val="center"/>
        <w:rPr>
          <w:sz w:val="24"/>
        </w:rPr>
      </w:pPr>
    </w:p>
    <w:p w:rsidR="001C4BC1" w:rsidRDefault="00DA154D" w:rsidP="00477249">
      <w:pPr>
        <w:pStyle w:val="2"/>
        <w:rPr>
          <w:sz w:val="24"/>
        </w:rPr>
      </w:pPr>
      <w:bookmarkStart w:id="12" w:name="_Toc73610396"/>
      <w:r w:rsidRPr="00DA154D">
        <w:t>Забор материала для исследования с выходом на внешние объекты.</w:t>
      </w:r>
      <w:bookmarkEnd w:id="12"/>
    </w:p>
    <w:p w:rsidR="00477249" w:rsidRDefault="00477249" w:rsidP="001C4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1C4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1C4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31" w:rsidRDefault="000E4031" w:rsidP="000E4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31">
        <w:rPr>
          <w:rFonts w:ascii="Times New Roman" w:hAnsi="Times New Roman" w:cs="Times New Roman"/>
          <w:b/>
          <w:sz w:val="28"/>
          <w:szCs w:val="28"/>
        </w:rPr>
        <w:t>Правила техники безопасности:</w:t>
      </w:r>
      <w:r w:rsidR="00B402E3" w:rsidRPr="00DA15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1. Работа в микробиологической лаборатории треб</w:t>
      </w:r>
      <w:r>
        <w:rPr>
          <w:rFonts w:ascii="Times New Roman" w:hAnsi="Times New Roman" w:cs="Times New Roman"/>
          <w:sz w:val="28"/>
          <w:szCs w:val="28"/>
        </w:rPr>
        <w:t>ует строго соблюдать правила, так ка</w:t>
      </w:r>
      <w:r w:rsidRPr="000E4031">
        <w:rPr>
          <w:rFonts w:ascii="Times New Roman" w:hAnsi="Times New Roman" w:cs="Times New Roman"/>
          <w:sz w:val="28"/>
          <w:szCs w:val="28"/>
        </w:rPr>
        <w:t>к исследование проводится с патогенными микроорганизмами. Соблюдение этих правил необходимо для обеспечение не только личной безопасности, но и безопасности окружающих.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2. Находиться и работать в лаборатории в халатах, колпаках и сменной обуви.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3. Пользоваться только отведенным рабочим местом и оборудованием, как меньше ходить по лаборатории.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4. Не принимать пищу.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5. Не выносить материал, посуду, оборудование из лаборатории.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6. Соблюдать чистоту и опрятность. До и после работы следует мыть руки и обрабатывать рабочий стол дезинфицирующим раствором.</w:t>
      </w:r>
    </w:p>
    <w:p w:rsidR="000E4031" w:rsidRPr="000E4031" w:rsidRDefault="000E4031" w:rsidP="00F2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>7. После работы с патогенным и условно патогенным материалом, инструменты, посуду, предметные стекла подлежат обеззараживанию в дезинфицирующем растворе, либо в автоклаве, любо в пламени спиртовки.</w:t>
      </w:r>
    </w:p>
    <w:p w:rsidR="00477249" w:rsidRPr="000E4031" w:rsidRDefault="000E4031" w:rsidP="00F225D3">
      <w:pPr>
        <w:spacing w:after="0" w:line="240" w:lineRule="auto"/>
        <w:jc w:val="both"/>
        <w:rPr>
          <w:sz w:val="24"/>
        </w:rPr>
      </w:pPr>
      <w:r w:rsidRPr="000E4031">
        <w:rPr>
          <w:rFonts w:ascii="Times New Roman" w:hAnsi="Times New Roman" w:cs="Times New Roman"/>
          <w:sz w:val="28"/>
          <w:szCs w:val="28"/>
        </w:rPr>
        <w:t>8. Если разобьется посуда или разольется жидкость, содержащая заразный материал, необходимо сообщить об этом руководителю и тщательно все продезинфицировать.</w:t>
      </w:r>
    </w:p>
    <w:p w:rsidR="00477249" w:rsidRDefault="00477249" w:rsidP="00301C4A">
      <w:pPr>
        <w:tabs>
          <w:tab w:val="left" w:pos="26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1C4A" w:rsidRDefault="00301C4A" w:rsidP="00301C4A">
      <w:pPr>
        <w:tabs>
          <w:tab w:val="left" w:pos="26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25D3">
        <w:rPr>
          <w:rFonts w:ascii="Times New Roman" w:hAnsi="Times New Roman"/>
          <w:b/>
          <w:sz w:val="28"/>
          <w:szCs w:val="28"/>
          <w:highlight w:val="yellow"/>
        </w:rPr>
        <w:t>В</w:t>
      </w:r>
      <w:r w:rsidR="00BB3542" w:rsidRPr="00F225D3">
        <w:rPr>
          <w:rFonts w:ascii="Times New Roman" w:hAnsi="Times New Roman"/>
          <w:b/>
          <w:sz w:val="28"/>
          <w:szCs w:val="28"/>
          <w:highlight w:val="yellow"/>
        </w:rPr>
        <w:t xml:space="preserve">ывод: </w:t>
      </w:r>
      <w:r w:rsidR="000E4031" w:rsidRPr="00F225D3">
        <w:rPr>
          <w:rFonts w:ascii="Times New Roman" w:hAnsi="Times New Roman"/>
          <w:sz w:val="28"/>
          <w:szCs w:val="28"/>
          <w:highlight w:val="yellow"/>
        </w:rPr>
        <w:t>Инструктаж по ТБ пройден</w:t>
      </w:r>
    </w:p>
    <w:p w:rsidR="00F225D3" w:rsidRDefault="00F225D3" w:rsidP="00301C4A">
      <w:pPr>
        <w:tabs>
          <w:tab w:val="left" w:pos="268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5D3" w:rsidRPr="000E4031" w:rsidRDefault="00F225D3" w:rsidP="00301C4A">
      <w:pPr>
        <w:tabs>
          <w:tab w:val="left" w:pos="268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5D3" w:rsidRPr="000E4031" w:rsidRDefault="00F225D3" w:rsidP="00F94789">
      <w:pPr>
        <w:tabs>
          <w:tab w:val="left" w:pos="26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9E4D23">
      <w:pPr>
        <w:tabs>
          <w:tab w:val="left" w:pos="26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49" w:rsidRDefault="00477249" w:rsidP="000E4031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C63" w:rsidRDefault="0091206A" w:rsidP="00477249">
      <w:pPr>
        <w:pStyle w:val="2"/>
      </w:pPr>
      <w:bookmarkStart w:id="13" w:name="_Toc73610397"/>
      <w:r>
        <w:lastRenderedPageBreak/>
        <w:t>ВТОРОЙ ЭТАП БАКТЕРИОЛОГИЧЕСКОГО ИССЛЕДОВАНИЯ</w:t>
      </w:r>
      <w:bookmarkEnd w:id="13"/>
    </w:p>
    <w:p w:rsidR="00477249" w:rsidRPr="00DA154D" w:rsidRDefault="00477249" w:rsidP="00477249">
      <w:pPr>
        <w:pStyle w:val="2"/>
      </w:pPr>
    </w:p>
    <w:p w:rsidR="00E4498E" w:rsidRPr="0091206A" w:rsidRDefault="00DA154D" w:rsidP="0091206A">
      <w:pPr>
        <w:pStyle w:val="2"/>
      </w:pPr>
      <w:bookmarkStart w:id="14" w:name="_Toc73610398"/>
      <w:r w:rsidRPr="0091206A">
        <w:t>Приготовление простых питательных сред.  Посев на питательные среды исследуемых объектов различными способами.</w:t>
      </w:r>
      <w:bookmarkEnd w:id="14"/>
    </w:p>
    <w:p w:rsidR="00477249" w:rsidRPr="00477249" w:rsidRDefault="00477249" w:rsidP="00477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249" w:rsidRPr="00510108" w:rsidRDefault="00477249" w:rsidP="007327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b/>
          <w:sz w:val="28"/>
          <w:lang w:eastAsia="en-US"/>
        </w:rPr>
        <w:t>Запишите требования, предъявляемые к средам.</w:t>
      </w:r>
    </w:p>
    <w:p w:rsidR="000E4031" w:rsidRPr="000E4031" w:rsidRDefault="00477249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77249">
        <w:rPr>
          <w:rFonts w:ascii="Times New Roman" w:eastAsia="Calibri" w:hAnsi="Times New Roman" w:cs="Times New Roman"/>
          <w:sz w:val="28"/>
          <w:lang w:eastAsia="en-US"/>
        </w:rPr>
        <w:t>1.</w:t>
      </w:r>
      <w:r w:rsidR="000E4031" w:rsidRPr="000E4031">
        <w:rPr>
          <w:rFonts w:ascii="Times New Roman" w:eastAsia="Calibri" w:hAnsi="Times New Roman" w:cs="Times New Roman"/>
          <w:sz w:val="28"/>
          <w:lang w:eastAsia="en-US"/>
        </w:rPr>
        <w:t xml:space="preserve"> Быть питательными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2. Иметь оптимальную pH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3. Обладать определенным окислительно-восстановительным потенциалом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4. Быть изотоничными для микробной клетки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5. Быть стерильными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6. Должны быть прозрачными</w:t>
      </w:r>
    </w:p>
    <w:p w:rsidR="00477249" w:rsidRPr="00477249" w:rsidRDefault="00477249" w:rsidP="007327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77249">
        <w:rPr>
          <w:rFonts w:ascii="Times New Roman" w:eastAsia="Calibri" w:hAnsi="Times New Roman" w:cs="Times New Roman"/>
          <w:b/>
          <w:sz w:val="28"/>
          <w:lang w:eastAsia="en-US"/>
        </w:rPr>
        <w:t>Запишите этапы приготовление питательных сред</w:t>
      </w:r>
      <w:r w:rsidR="007327EF">
        <w:rPr>
          <w:rFonts w:ascii="Times New Roman" w:eastAsia="Calibri" w:hAnsi="Times New Roman" w:cs="Times New Roman"/>
          <w:b/>
          <w:sz w:val="28"/>
          <w:lang w:eastAsia="en-US"/>
        </w:rPr>
        <w:t>.</w:t>
      </w:r>
    </w:p>
    <w:p w:rsidR="000E4031" w:rsidRPr="000E4031" w:rsidRDefault="00477249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477249">
        <w:rPr>
          <w:rFonts w:ascii="Times New Roman" w:eastAsia="Calibri" w:hAnsi="Times New Roman" w:cs="Times New Roman"/>
          <w:sz w:val="28"/>
          <w:lang w:eastAsia="en-US"/>
        </w:rPr>
        <w:t>1.</w:t>
      </w:r>
      <w:r w:rsidR="000E4031" w:rsidRPr="000E4031">
        <w:rPr>
          <w:rFonts w:ascii="Times New Roman" w:eastAsia="Calibri" w:hAnsi="Times New Roman" w:cs="Times New Roman"/>
          <w:sz w:val="28"/>
          <w:lang w:eastAsia="en-US"/>
        </w:rPr>
        <w:t xml:space="preserve"> Варка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2. Установление оптимальной величины pH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3. Осветление (если при варке среда мутнеет и темнеет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4. Фильтрация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5. Разлив</w:t>
      </w:r>
    </w:p>
    <w:p w:rsidR="000E4031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6. Стерилизация</w:t>
      </w:r>
    </w:p>
    <w:p w:rsidR="00897883" w:rsidRPr="000E4031" w:rsidRDefault="000E4031" w:rsidP="000E4031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0E4031">
        <w:rPr>
          <w:rFonts w:ascii="Times New Roman" w:eastAsia="Calibri" w:hAnsi="Times New Roman" w:cs="Times New Roman"/>
          <w:sz w:val="28"/>
          <w:lang w:eastAsia="en-US"/>
        </w:rPr>
        <w:t>7. Контроль</w:t>
      </w:r>
      <w:r w:rsidR="00684921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7327EF" w:rsidRDefault="007327EF" w:rsidP="0073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7EF">
        <w:rPr>
          <w:rFonts w:ascii="Times New Roman" w:hAnsi="Times New Roman"/>
          <w:sz w:val="28"/>
          <w:szCs w:val="28"/>
        </w:rPr>
        <w:t>Перед исследованием была взята и промаркирована проба почвы</w:t>
      </w:r>
      <w:r>
        <w:rPr>
          <w:rFonts w:ascii="Times New Roman" w:hAnsi="Times New Roman"/>
          <w:sz w:val="28"/>
          <w:szCs w:val="28"/>
        </w:rPr>
        <w:t xml:space="preserve"> из земли по ул. Никитина 3а.</w:t>
      </w:r>
    </w:p>
    <w:p w:rsidR="00510108" w:rsidRDefault="007327EF" w:rsidP="007052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7EF">
        <w:rPr>
          <w:rFonts w:ascii="Times New Roman" w:hAnsi="Times New Roman"/>
          <w:sz w:val="28"/>
          <w:szCs w:val="28"/>
        </w:rPr>
        <w:t>Посев данного материала должен производиться на МПА с глюкозой.</w:t>
      </w:r>
      <w:r w:rsidR="00705299">
        <w:rPr>
          <w:rFonts w:ascii="Times New Roman" w:hAnsi="Times New Roman"/>
          <w:sz w:val="28"/>
          <w:szCs w:val="28"/>
        </w:rPr>
        <w:t xml:space="preserve"> </w:t>
      </w:r>
      <w:r w:rsidR="00F225D3">
        <w:rPr>
          <w:rFonts w:ascii="Times New Roman" w:hAnsi="Times New Roman"/>
          <w:sz w:val="28"/>
          <w:szCs w:val="28"/>
        </w:rPr>
        <w:t>П</w:t>
      </w:r>
      <w:r w:rsidR="00705299">
        <w:rPr>
          <w:rFonts w:ascii="Times New Roman" w:hAnsi="Times New Roman"/>
          <w:sz w:val="28"/>
          <w:szCs w:val="28"/>
        </w:rPr>
        <w:t>риготовил почвенную взвесь.</w:t>
      </w:r>
    </w:p>
    <w:p w:rsidR="00510108" w:rsidRDefault="00705299" w:rsidP="007052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Взял колбу на 250мл налил туда воды 100мл, добавил туда 1г почвы, после этого тщательно взболтал и положил на плиту. </w:t>
      </w:r>
      <w:r w:rsidR="00E66BBF">
        <w:rPr>
          <w:rFonts w:ascii="Times New Roman" w:hAnsi="Times New Roman"/>
          <w:sz w:val="28"/>
          <w:szCs w:val="28"/>
        </w:rPr>
        <w:t>Довел до кипения для уничтожения не споровых микроорганизмов.</w:t>
      </w:r>
    </w:p>
    <w:p w:rsidR="00E66BBF" w:rsidRDefault="00E66BBF" w:rsidP="007052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 рабочее место и приступил к последующему этапу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BBF">
        <w:rPr>
          <w:rFonts w:ascii="Times New Roman" w:hAnsi="Times New Roman"/>
          <w:b/>
          <w:sz w:val="28"/>
          <w:szCs w:val="28"/>
        </w:rPr>
        <w:t>Посев высоким столбиком:</w:t>
      </w:r>
    </w:p>
    <w:p w:rsidR="00E66BBF" w:rsidRDefault="00E66BBF" w:rsidP="00E66BB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BBF">
        <w:rPr>
          <w:rFonts w:ascii="Times New Roman" w:hAnsi="Times New Roman"/>
          <w:sz w:val="28"/>
          <w:szCs w:val="28"/>
        </w:rPr>
        <w:t>зажег</w:t>
      </w:r>
      <w:r>
        <w:rPr>
          <w:rFonts w:ascii="Times New Roman" w:hAnsi="Times New Roman"/>
          <w:sz w:val="28"/>
          <w:szCs w:val="28"/>
        </w:rPr>
        <w:t xml:space="preserve"> горелку и над пламенем открыл пробирку</w:t>
      </w:r>
    </w:p>
    <w:p w:rsidR="00E66BBF" w:rsidRDefault="00E66BBF" w:rsidP="00E66BB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налил 1 мл взвеси в пробирку</w:t>
      </w:r>
    </w:p>
    <w:p w:rsidR="00E66BBF" w:rsidRDefault="00E66BBF" w:rsidP="00E66BB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добавил среду</w:t>
      </w:r>
    </w:p>
    <w:p w:rsidR="00E66BBF" w:rsidRDefault="00E66BBF" w:rsidP="00E66BB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 пламенем закрываем пробку</w:t>
      </w:r>
    </w:p>
    <w:p w:rsidR="00E66BBF" w:rsidRPr="00E66BBF" w:rsidRDefault="00E66BBF" w:rsidP="00E66BB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 в термостат на сутки</w:t>
      </w:r>
    </w:p>
    <w:p w:rsidR="007327EF" w:rsidRDefault="007327EF" w:rsidP="007D2BBD">
      <w:p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915BD0" w:rsidRDefault="0091206A" w:rsidP="00510108">
      <w:pPr>
        <w:pStyle w:val="2"/>
      </w:pPr>
      <w:bookmarkStart w:id="15" w:name="_Toc73610399"/>
      <w:r>
        <w:t>ТРЕТИЙ ЭТАП БАКТЕРИОЛОГИЧЕСКОГО ИССЛЕДОВАНИЯ</w:t>
      </w:r>
      <w:bookmarkEnd w:id="15"/>
    </w:p>
    <w:p w:rsidR="0091206A" w:rsidRDefault="0091206A" w:rsidP="0091206A">
      <w:pPr>
        <w:pStyle w:val="2"/>
        <w:jc w:val="left"/>
        <w:rPr>
          <w:rFonts w:eastAsiaTheme="minorEastAsia" w:cstheme="minorBidi"/>
          <w:bCs w:val="0"/>
          <w:szCs w:val="28"/>
        </w:rPr>
      </w:pPr>
    </w:p>
    <w:p w:rsidR="00E76E33" w:rsidRDefault="00C63EE8" w:rsidP="0091206A">
      <w:pPr>
        <w:pStyle w:val="2"/>
        <w:jc w:val="left"/>
      </w:pPr>
      <w:bookmarkStart w:id="16" w:name="_Toc73610400"/>
      <w:r w:rsidRPr="00C63EE8">
        <w:t>Изучение морфологических и культуральных свойств выращенных культур. Приготовление дифференциально-диагностических сред. Пересев на чистую культуру</w:t>
      </w:r>
      <w:r w:rsidR="00E76E33">
        <w:t>.</w:t>
      </w:r>
      <w:bookmarkEnd w:id="16"/>
    </w:p>
    <w:p w:rsidR="0091206A" w:rsidRPr="0091206A" w:rsidRDefault="0091206A" w:rsidP="0091206A"/>
    <w:p w:rsidR="004A7422" w:rsidRDefault="000A429B" w:rsidP="000A42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24 часов получил культуру, р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>ост произошел по всему объему среды с образованием газа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0A429B" w:rsidRDefault="000A429B" w:rsidP="000A42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Затем определял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 xml:space="preserve"> морфологические свойства культуры при по</w:t>
      </w:r>
      <w:r>
        <w:rPr>
          <w:rFonts w:ascii="Times New Roman" w:eastAsia="Calibri" w:hAnsi="Times New Roman" w:cs="Times New Roman"/>
          <w:sz w:val="28"/>
          <w:lang w:eastAsia="en-US"/>
        </w:rPr>
        <w:t>мощи окраски по Граму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>, Бу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 xml:space="preserve">ри-Гинсу,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Ожешко, 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>Раздавленная капля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0A429B" w:rsidRPr="000A429B" w:rsidRDefault="000A429B" w:rsidP="000A42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b/>
          <w:sz w:val="28"/>
          <w:lang w:eastAsia="en-US"/>
        </w:rPr>
        <w:t>Окраска по Граму:</w:t>
      </w:r>
    </w:p>
    <w:p w:rsidR="000A429B" w:rsidRPr="000A429B" w:rsidRDefault="000A429B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На фиксированный мазок нанести карболово-спиртовой раство</w:t>
      </w:r>
      <w:r w:rsidR="006B208C">
        <w:rPr>
          <w:rFonts w:ascii="Times New Roman" w:eastAsia="Calibri" w:hAnsi="Times New Roman" w:cs="Times New Roman"/>
          <w:sz w:val="28"/>
          <w:lang w:eastAsia="en-US"/>
        </w:rPr>
        <w:t>р генцианового фиолетового чере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>з по</w:t>
      </w:r>
      <w:r w:rsidR="006B208C">
        <w:rPr>
          <w:rFonts w:ascii="Times New Roman" w:eastAsia="Calibri" w:hAnsi="Times New Roman" w:cs="Times New Roman"/>
          <w:sz w:val="28"/>
          <w:lang w:eastAsia="en-US"/>
        </w:rPr>
        <w:t>лоску фильтровальной бумаги. После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 xml:space="preserve"> 1-2 мин снять ее, а краситель слить.</w:t>
      </w:r>
    </w:p>
    <w:p w:rsidR="000A429B" w:rsidRPr="000A429B" w:rsidRDefault="006B208C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lang w:eastAsia="en-US"/>
        </w:rPr>
        <w:tab/>
        <w:t>Нанести раство</w:t>
      </w:r>
      <w:r w:rsidR="000A429B" w:rsidRPr="000A429B">
        <w:rPr>
          <w:rFonts w:ascii="Times New Roman" w:eastAsia="Calibri" w:hAnsi="Times New Roman" w:cs="Times New Roman"/>
          <w:sz w:val="28"/>
          <w:lang w:eastAsia="en-US"/>
        </w:rPr>
        <w:t>р Люголя на 1-2мин.</w:t>
      </w:r>
    </w:p>
    <w:p w:rsidR="000A429B" w:rsidRPr="000A429B" w:rsidRDefault="000A429B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3.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Обесцветить этиловым спиртом в течении 30-60сек</w:t>
      </w:r>
      <w:r w:rsidR="002775C6">
        <w:rPr>
          <w:rFonts w:ascii="Times New Roman" w:eastAsia="Calibri" w:hAnsi="Times New Roman" w:cs="Times New Roman"/>
          <w:sz w:val="28"/>
          <w:lang w:eastAsia="en-US"/>
        </w:rPr>
        <w:t xml:space="preserve"> до прекращения отхождения фиолетов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>ых струек красителя.</w:t>
      </w:r>
    </w:p>
    <w:p w:rsidR="000A429B" w:rsidRPr="000A429B" w:rsidRDefault="000A429B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4.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Промыть водой.</w:t>
      </w:r>
    </w:p>
    <w:p w:rsidR="000A429B" w:rsidRPr="000A429B" w:rsidRDefault="002775C6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lang w:eastAsia="en-US"/>
        </w:rPr>
        <w:tab/>
        <w:t>Докрасить водным раствор</w:t>
      </w:r>
      <w:r w:rsidR="000A429B" w:rsidRPr="000A429B">
        <w:rPr>
          <w:rFonts w:ascii="Times New Roman" w:eastAsia="Calibri" w:hAnsi="Times New Roman" w:cs="Times New Roman"/>
          <w:sz w:val="28"/>
          <w:lang w:eastAsia="en-US"/>
        </w:rPr>
        <w:t>ом фуксина в течении 1-2мин, промыть водой, высушить.</w:t>
      </w:r>
    </w:p>
    <w:p w:rsidR="000A429B" w:rsidRDefault="000A429B" w:rsidP="000A429B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Грам положительные - синие, грам отрицательные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 xml:space="preserve"> - красные.</w:t>
      </w:r>
    </w:p>
    <w:p w:rsidR="00F225D3" w:rsidRDefault="00F225D3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b/>
          <w:sz w:val="28"/>
          <w:lang w:eastAsia="en-US"/>
        </w:rPr>
        <w:t>Окраска по Бурри-Гинсу: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Приготовить мазок по методу Бурри-Гинсу: смешать на предметном стекле немного культуры и каплю туши 1:1.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Ребром шлифовального стекла сделать тонкий мазок, т/ж как мазок крови (смешать капли туши с каплей культуры, шлиф стекло под углом 45о, прикасаются к капле туши с культурой, передвигаю его взад-вперед 1р, можно 2).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3.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Сбросить шлифовальное стекло в дез ср-во.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4.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Высушить на воздухе.</w:t>
      </w:r>
    </w:p>
    <w:p w:rsidR="000A429B" w:rsidRPr="000A429B" w:rsidRDefault="002775C6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lang w:eastAsia="en-US"/>
        </w:rPr>
        <w:tab/>
        <w:t>Фиксировать физическим</w:t>
      </w:r>
      <w:r w:rsidR="000A429B" w:rsidRPr="000A429B">
        <w:rPr>
          <w:rFonts w:ascii="Times New Roman" w:eastAsia="Calibri" w:hAnsi="Times New Roman" w:cs="Times New Roman"/>
          <w:sz w:val="28"/>
          <w:lang w:eastAsia="en-US"/>
        </w:rPr>
        <w:t>им способом.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6.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Осторожно промывают водой.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7.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На мазок нанести фуксин Пфейффера на 3-5мин.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8.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Промыть водой.</w:t>
      </w:r>
    </w:p>
    <w:p w:rsid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9.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Высушить на воздухе.</w:t>
      </w:r>
    </w:p>
    <w:p w:rsidR="002775C6" w:rsidRDefault="002775C6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Капсулы – белые, бактерии – красные.</w:t>
      </w:r>
    </w:p>
    <w:p w:rsid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0A429B" w:rsidRPr="000A429B" w:rsidRDefault="000A429B" w:rsidP="000A429B">
      <w:pPr>
        <w:tabs>
          <w:tab w:val="left" w:pos="36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b/>
          <w:sz w:val="28"/>
          <w:lang w:eastAsia="en-US"/>
        </w:rPr>
        <w:t>Окраска по Ожешки:</w:t>
      </w:r>
      <w:r w:rsidRPr="000A429B">
        <w:rPr>
          <w:rFonts w:ascii="Times New Roman" w:eastAsia="Calibri" w:hAnsi="Times New Roman" w:cs="Times New Roman"/>
          <w:b/>
          <w:sz w:val="28"/>
          <w:lang w:eastAsia="en-US"/>
        </w:rPr>
        <w:tab/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На нефиксированный мазок наносят 0,5% р-р хлористоводородной к-ты и подогревают на пламени горелки в теч 2-3мин.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К-ту сливают, препарат промывают водой, просушивают и фиксируют над пламенем горелки.</w:t>
      </w:r>
    </w:p>
    <w:p w:rsidR="000A429B" w:rsidRP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3.</w:t>
      </w:r>
      <w:r w:rsidRPr="000A429B">
        <w:rPr>
          <w:rFonts w:ascii="Times New Roman" w:eastAsia="Calibri" w:hAnsi="Times New Roman" w:cs="Times New Roman"/>
          <w:sz w:val="28"/>
          <w:lang w:eastAsia="en-US"/>
        </w:rPr>
        <w:tab/>
        <w:t>Окрашивают препарат по Цилю-Нильсену.</w:t>
      </w:r>
    </w:p>
    <w:p w:rsidR="000A429B" w:rsidRDefault="000A429B" w:rsidP="000A4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A429B">
        <w:rPr>
          <w:rFonts w:ascii="Times New Roman" w:eastAsia="Calibri" w:hAnsi="Times New Roman" w:cs="Times New Roman"/>
          <w:sz w:val="28"/>
          <w:lang w:eastAsia="en-US"/>
        </w:rPr>
        <w:t>Споры – красные, вегетативные формы – синие.</w:t>
      </w:r>
    </w:p>
    <w:p w:rsidR="002775C6" w:rsidRPr="002775C6" w:rsidRDefault="002775C6" w:rsidP="00277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775C6">
        <w:rPr>
          <w:rFonts w:ascii="Times New Roman" w:eastAsia="Calibri" w:hAnsi="Times New Roman" w:cs="Times New Roman"/>
          <w:b/>
          <w:sz w:val="28"/>
          <w:lang w:eastAsia="en-US"/>
        </w:rPr>
        <w:t>Окраска методом раздавленной капли:</w:t>
      </w:r>
    </w:p>
    <w:p w:rsidR="002775C6" w:rsidRPr="002775C6" w:rsidRDefault="002775C6" w:rsidP="00277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775C6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2775C6">
        <w:rPr>
          <w:rFonts w:ascii="Times New Roman" w:eastAsia="Calibri" w:hAnsi="Times New Roman" w:cs="Times New Roman"/>
          <w:sz w:val="28"/>
          <w:lang w:eastAsia="en-US"/>
        </w:rPr>
        <w:tab/>
        <w:t>На предметное стекло наносят каплю культуры и каплю синьки.</w:t>
      </w:r>
    </w:p>
    <w:p w:rsidR="002775C6" w:rsidRDefault="002775C6" w:rsidP="00277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775C6"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2775C6">
        <w:rPr>
          <w:rFonts w:ascii="Times New Roman" w:eastAsia="Calibri" w:hAnsi="Times New Roman" w:cs="Times New Roman"/>
          <w:sz w:val="28"/>
          <w:lang w:eastAsia="en-US"/>
        </w:rPr>
        <w:tab/>
        <w:t xml:space="preserve">Смешивают капли и </w:t>
      </w:r>
      <w:r>
        <w:rPr>
          <w:rFonts w:ascii="Times New Roman" w:eastAsia="Calibri" w:hAnsi="Times New Roman" w:cs="Times New Roman"/>
          <w:sz w:val="28"/>
          <w:lang w:eastAsia="en-US"/>
        </w:rPr>
        <w:t>покрывают покровным стеклом. Чтобы</w:t>
      </w:r>
      <w:r w:rsidRPr="002775C6">
        <w:rPr>
          <w:rFonts w:ascii="Times New Roman" w:eastAsia="Calibri" w:hAnsi="Times New Roman" w:cs="Times New Roman"/>
          <w:sz w:val="28"/>
          <w:lang w:eastAsia="en-US"/>
        </w:rPr>
        <w:t xml:space="preserve"> не образовалось пузырьков воздуха, покровное стекло подводят ребром к краю капли и резко опускают его.</w:t>
      </w:r>
    </w:p>
    <w:p w:rsidR="00F26F16" w:rsidRDefault="00F26F16" w:rsidP="00277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26F16">
        <w:rPr>
          <w:rFonts w:ascii="Times New Roman" w:eastAsia="Calibri" w:hAnsi="Times New Roman" w:cs="Times New Roman"/>
          <w:b/>
          <w:sz w:val="28"/>
          <w:lang w:eastAsia="en-US"/>
        </w:rPr>
        <w:t>После этого произвели посев для выведения чистой культуры на скошенный агар.</w:t>
      </w:r>
    </w:p>
    <w:p w:rsidR="00F26F16" w:rsidRPr="00F26F16" w:rsidRDefault="00F26F16" w:rsidP="00F26F16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lang w:eastAsia="en-US"/>
        </w:rPr>
      </w:pPr>
      <w:r w:rsidRPr="00F26F16">
        <w:rPr>
          <w:rFonts w:ascii="Times New Roman" w:eastAsia="Calibri" w:hAnsi="Times New Roman"/>
          <w:sz w:val="28"/>
          <w:lang w:eastAsia="en-US"/>
        </w:rPr>
        <w:t>После прокалывания петли</w:t>
      </w:r>
      <w:r>
        <w:rPr>
          <w:rFonts w:ascii="Times New Roman" w:eastAsia="Calibri" w:hAnsi="Times New Roman"/>
          <w:sz w:val="28"/>
          <w:lang w:eastAsia="en-US"/>
        </w:rPr>
        <w:t xml:space="preserve"> беру немного культуры и вожжу ее в пробирку с чистой средой, убиреам в термостат.</w:t>
      </w:r>
    </w:p>
    <w:p w:rsidR="004A7422" w:rsidRDefault="004A7422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2D61AF" w:rsidRDefault="0091206A" w:rsidP="0091206A">
      <w:pPr>
        <w:pStyle w:val="2"/>
      </w:pPr>
      <w:bookmarkStart w:id="17" w:name="_Toc73610401"/>
      <w:r>
        <w:t>ЧЕТВЕРТЫЙ ЭТАП БАКТЕРИОЛОГИЧЕСКОГО ИССЛЕДОВАНИЯ</w:t>
      </w:r>
      <w:bookmarkEnd w:id="17"/>
    </w:p>
    <w:p w:rsidR="0091206A" w:rsidRPr="0091206A" w:rsidRDefault="0091206A" w:rsidP="0091206A"/>
    <w:p w:rsidR="00320F6C" w:rsidRDefault="002D61AF" w:rsidP="0091206A">
      <w:pPr>
        <w:pStyle w:val="2"/>
        <w:jc w:val="both"/>
      </w:pPr>
      <w:bookmarkStart w:id="18" w:name="_Toc73610402"/>
      <w:r w:rsidRPr="002D61AF">
        <w:t>Проверка чистоты культуры. Приготовление дифференциально-диагностических сред</w:t>
      </w:r>
      <w:r w:rsidR="00FC0C01">
        <w:t>.</w:t>
      </w:r>
      <w:r w:rsidR="00A5473A">
        <w:t xml:space="preserve"> </w:t>
      </w:r>
      <w:r w:rsidR="00FC0C01" w:rsidRPr="002D61AF">
        <w:t>Пересев на дифференциально-диагностические среды.</w:t>
      </w:r>
      <w:bookmarkEnd w:id="18"/>
    </w:p>
    <w:p w:rsidR="007C2119" w:rsidRDefault="007C2119" w:rsidP="007C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B1" w:rsidRDefault="006B208C" w:rsidP="006B2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После суток выращивания культуры, заметил на ней активный рост по всей поверхности среды.</w:t>
      </w:r>
    </w:p>
    <w:p w:rsidR="006B208C" w:rsidRDefault="006B208C" w:rsidP="006B2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чистоты культуры провел окраску по Граму</w:t>
      </w:r>
    </w:p>
    <w:p w:rsidR="006B208C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1.</w:t>
      </w:r>
      <w:r w:rsidRPr="006B208C">
        <w:rPr>
          <w:rFonts w:ascii="Times New Roman" w:hAnsi="Times New Roman"/>
          <w:sz w:val="28"/>
          <w:szCs w:val="28"/>
        </w:rPr>
        <w:tab/>
        <w:t>На фиксированный мазок нанести карболово-спиртовой раствор генцианового фиолетового через полоску фильтровальной бумаги. После 1-2 мин снять ее, а краситель слить.</w:t>
      </w:r>
    </w:p>
    <w:p w:rsidR="006B208C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2.</w:t>
      </w:r>
      <w:r w:rsidRPr="006B208C">
        <w:rPr>
          <w:rFonts w:ascii="Times New Roman" w:hAnsi="Times New Roman"/>
          <w:sz w:val="28"/>
          <w:szCs w:val="28"/>
        </w:rPr>
        <w:tab/>
        <w:t>Нанести раствор Люголя на 1-2мин.</w:t>
      </w:r>
    </w:p>
    <w:p w:rsidR="006B208C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3.</w:t>
      </w:r>
      <w:r w:rsidRPr="006B208C">
        <w:rPr>
          <w:rFonts w:ascii="Times New Roman" w:hAnsi="Times New Roman"/>
          <w:sz w:val="28"/>
          <w:szCs w:val="28"/>
        </w:rPr>
        <w:tab/>
        <w:t>Обесцветить этиловым спиртом в течении 30-60сек до прекращения отхождения фиолетовых струек красителя.</w:t>
      </w:r>
    </w:p>
    <w:p w:rsidR="006B208C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4.</w:t>
      </w:r>
      <w:r w:rsidRPr="006B208C">
        <w:rPr>
          <w:rFonts w:ascii="Times New Roman" w:hAnsi="Times New Roman"/>
          <w:sz w:val="28"/>
          <w:szCs w:val="28"/>
        </w:rPr>
        <w:tab/>
        <w:t>Промыть водой.</w:t>
      </w:r>
    </w:p>
    <w:p w:rsidR="006B208C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5.</w:t>
      </w:r>
      <w:r w:rsidRPr="006B208C">
        <w:rPr>
          <w:rFonts w:ascii="Times New Roman" w:hAnsi="Times New Roman"/>
          <w:sz w:val="28"/>
          <w:szCs w:val="28"/>
        </w:rPr>
        <w:tab/>
        <w:t>Докрасить водным раствором фуксина в течении 1-2мин, промыть водой, высушить.</w:t>
      </w:r>
    </w:p>
    <w:p w:rsid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8C">
        <w:rPr>
          <w:rFonts w:ascii="Times New Roman" w:hAnsi="Times New Roman"/>
          <w:sz w:val="28"/>
          <w:szCs w:val="28"/>
        </w:rPr>
        <w:t>Грам положительные - синие, грам отрицательные - красные.</w:t>
      </w:r>
    </w:p>
    <w:p w:rsidR="004B7BB1" w:rsidRPr="006B208C" w:rsidRDefault="006B208C" w:rsidP="006B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ферментативных свойств приготовили среды: Клиглера, Симмонса, Ацетатный агар, МПБ с мочевиной.</w:t>
      </w:r>
    </w:p>
    <w:p w:rsidR="004B7BB1" w:rsidRDefault="004B7BB1" w:rsidP="00B330BD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BB1" w:rsidRDefault="004B7BB1" w:rsidP="00B330BD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0A5" w:rsidRPr="0091206A" w:rsidRDefault="0091206A" w:rsidP="0091206A">
      <w:pPr>
        <w:pStyle w:val="2"/>
      </w:pPr>
      <w:bookmarkStart w:id="19" w:name="_Toc73610404"/>
      <w:r w:rsidRPr="0091206A">
        <w:lastRenderedPageBreak/>
        <w:t>ПЯТЫЙ ЭТАП БАКТЕРИОЛОГИЧЕСКОГО ИССЛЕДОВАНИЯ</w:t>
      </w:r>
      <w:bookmarkEnd w:id="19"/>
    </w:p>
    <w:p w:rsidR="004B7BB1" w:rsidRDefault="004B7BB1" w:rsidP="00B330BD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0A5" w:rsidRDefault="004A6DB3" w:rsidP="0091206A">
      <w:pPr>
        <w:pStyle w:val="2"/>
      </w:pPr>
      <w:bookmarkStart w:id="20" w:name="_Toc73610405"/>
      <w:r w:rsidRPr="004A6DB3">
        <w:t>Учет результатов. Утилизация отработанного материала</w:t>
      </w:r>
      <w:r w:rsidR="004B7BB1">
        <w:t>.</w:t>
      </w:r>
      <w:bookmarkEnd w:id="20"/>
    </w:p>
    <w:p w:rsidR="004B7BB1" w:rsidRDefault="004B7BB1" w:rsidP="004B7BB1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7B1" w:rsidRDefault="006B208C" w:rsidP="006B208C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результатов.</w:t>
      </w:r>
    </w:p>
    <w:p w:rsidR="000D17B1" w:rsidRDefault="000D17B1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Симмонса</w:t>
      </w:r>
    </w:p>
    <w:p w:rsidR="006B208C" w:rsidRDefault="006B208C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2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Среда не изменилась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208C" w:rsidRDefault="006B208C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на среде Клиглера</w:t>
      </w:r>
    </w:p>
    <w:p w:rsidR="006B208C" w:rsidRDefault="006B208C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CD">
        <w:rPr>
          <w:rFonts w:ascii="Times New Roman" w:eastAsia="Times New Roman" w:hAnsi="Times New Roman" w:cs="Times New Roman"/>
          <w:color w:val="000000"/>
          <w:sz w:val="28"/>
          <w:szCs w:val="28"/>
        </w:rPr>
        <w:t>Глюкоза +  Лактоза +</w:t>
      </w:r>
    </w:p>
    <w:p w:rsidR="00BE74CD" w:rsidRDefault="00BE74CD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на среде МПБ с мочевиной</w:t>
      </w:r>
    </w:p>
    <w:p w:rsidR="00BE74CD" w:rsidRDefault="00BE74CD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74CD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очевина ферментировала</w:t>
      </w:r>
    </w:p>
    <w:p w:rsidR="00BE74CD" w:rsidRDefault="00BE74CD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Ацетатный агар</w:t>
      </w:r>
    </w:p>
    <w:p w:rsidR="004B7BB1" w:rsidRPr="00BE74CD" w:rsidRDefault="00BE74CD" w:rsidP="00BE7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не изменилась</w:t>
      </w:r>
    </w:p>
    <w:p w:rsidR="00A5473A" w:rsidRDefault="00A5473A" w:rsidP="00F225D3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Утилизация отработанного материала.</w:t>
      </w:r>
    </w:p>
    <w:p w:rsidR="00BF6D6E" w:rsidRDefault="00BF6D6E" w:rsidP="00A5473A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BC9" w:rsidRPr="00E77BC9" w:rsidRDefault="00E77BC9" w:rsidP="00E77BC9">
      <w:pPr>
        <w:pStyle w:val="aa"/>
        <w:numPr>
          <w:ilvl w:val="0"/>
          <w:numId w:val="12"/>
        </w:num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E77BC9">
        <w:rPr>
          <w:rFonts w:ascii="Times New Roman" w:hAnsi="Times New Roman"/>
          <w:sz w:val="28"/>
          <w:szCs w:val="28"/>
        </w:rPr>
        <w:t>Отработанный материал погр</w:t>
      </w:r>
      <w:r>
        <w:rPr>
          <w:rFonts w:ascii="Times New Roman" w:hAnsi="Times New Roman"/>
          <w:sz w:val="28"/>
          <w:szCs w:val="28"/>
        </w:rPr>
        <w:t>ужаем в бак для обеззараживания</w:t>
      </w:r>
      <w:r w:rsidRPr="00E77BC9">
        <w:rPr>
          <w:rFonts w:ascii="Times New Roman" w:hAnsi="Times New Roman"/>
          <w:sz w:val="28"/>
          <w:szCs w:val="28"/>
        </w:rPr>
        <w:t xml:space="preserve"> </w:t>
      </w:r>
    </w:p>
    <w:p w:rsidR="00E77BC9" w:rsidRPr="00E77BC9" w:rsidRDefault="00E77BC9" w:rsidP="00E77BC9">
      <w:pPr>
        <w:pStyle w:val="aa"/>
        <w:numPr>
          <w:ilvl w:val="0"/>
          <w:numId w:val="12"/>
        </w:num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E77BC9">
        <w:rPr>
          <w:rFonts w:ascii="Times New Roman" w:hAnsi="Times New Roman"/>
          <w:sz w:val="28"/>
          <w:szCs w:val="28"/>
        </w:rPr>
        <w:t xml:space="preserve">Среду удаляем </w:t>
      </w:r>
      <w:r>
        <w:rPr>
          <w:rFonts w:ascii="Times New Roman" w:hAnsi="Times New Roman"/>
          <w:sz w:val="28"/>
          <w:szCs w:val="28"/>
        </w:rPr>
        <w:t>и утилизируем в отходы класса Б</w:t>
      </w:r>
    </w:p>
    <w:p w:rsidR="00BF6D6E" w:rsidRPr="00E77BC9" w:rsidRDefault="00E77BC9" w:rsidP="00E77BC9">
      <w:pPr>
        <w:pStyle w:val="aa"/>
        <w:numPr>
          <w:ilvl w:val="0"/>
          <w:numId w:val="12"/>
        </w:num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E77BC9">
        <w:rPr>
          <w:rFonts w:ascii="Times New Roman" w:hAnsi="Times New Roman"/>
          <w:sz w:val="28"/>
          <w:szCs w:val="28"/>
        </w:rPr>
        <w:t>Стерилизация</w:t>
      </w:r>
    </w:p>
    <w:p w:rsidR="00507FD8" w:rsidRDefault="00507FD8" w:rsidP="00507FD8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</w:p>
    <w:p w:rsidR="004340A5" w:rsidRPr="00E77BC9" w:rsidRDefault="00507FD8" w:rsidP="00507FD8">
      <w:pPr>
        <w:spacing w:before="8" w:after="8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07FD8">
        <w:rPr>
          <w:rFonts w:ascii="Times New Roman" w:hAnsi="Times New Roman"/>
          <w:b/>
          <w:sz w:val="28"/>
          <w:szCs w:val="28"/>
        </w:rPr>
        <w:t>Выводы:</w:t>
      </w:r>
      <w:r w:rsidR="00E77BC9">
        <w:rPr>
          <w:rFonts w:ascii="Times New Roman" w:hAnsi="Times New Roman"/>
          <w:b/>
          <w:sz w:val="28"/>
          <w:szCs w:val="28"/>
        </w:rPr>
        <w:t xml:space="preserve"> </w:t>
      </w:r>
      <w:r w:rsidR="00E77BC9" w:rsidRPr="00E77BC9">
        <w:rPr>
          <w:rFonts w:ascii="Times New Roman" w:hAnsi="Times New Roman"/>
          <w:sz w:val="28"/>
          <w:szCs w:val="28"/>
        </w:rPr>
        <w:t>Утилизировал отходы класса Б</w:t>
      </w: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507FD8">
      <w:pPr>
        <w:pStyle w:val="2"/>
      </w:pPr>
      <w:bookmarkStart w:id="21" w:name="_Toc73610406"/>
      <w:r w:rsidRPr="004340A5">
        <w:lastRenderedPageBreak/>
        <w:t>ЛИСТ ЛАБОРАТОРНЫХ ИССЛЕДОВАНИЙ</w:t>
      </w:r>
      <w:bookmarkEnd w:id="21"/>
    </w:p>
    <w:p w:rsidR="00507FD8" w:rsidRPr="004340A5" w:rsidRDefault="00507FD8" w:rsidP="004A6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:rsidR="004340A5" w:rsidRPr="004340A5" w:rsidTr="004A6DB3">
        <w:trPr>
          <w:cantSplit/>
          <w:trHeight w:val="63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340A5" w:rsidRPr="004340A5" w:rsidRDefault="004340A5" w:rsidP="004A6DB3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итого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4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простых и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Посев на питательные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3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культуральных 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 морфологических свойств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Определение подвижности микроорганизмов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Определение спор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биохимических свойств( сахаролитических)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Изучение биохимических свойств(протеолитических)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556EA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   Утилизация отработанного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E77BC9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E77BC9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4</w:t>
            </w:r>
          </w:p>
        </w:tc>
      </w:tr>
    </w:tbl>
    <w:p w:rsidR="00B330BD" w:rsidRPr="002C7AE1" w:rsidRDefault="004340A5" w:rsidP="00507FD8">
      <w:pPr>
        <w:pStyle w:val="2"/>
        <w:rPr>
          <w:highlight w:val="yellow"/>
        </w:rPr>
      </w:pPr>
      <w:r w:rsidRPr="004556EA">
        <w:rPr>
          <w:highlight w:val="yellow"/>
        </w:rPr>
        <w:br w:type="page"/>
      </w:r>
      <w:bookmarkStart w:id="22" w:name="_Toc73610407"/>
      <w:r w:rsidR="00B330BD" w:rsidRPr="004340A5">
        <w:lastRenderedPageBreak/>
        <w:t>ОТЧЕТ ПО УЧЕБНОЙ ПРАКТИКЕ</w:t>
      </w:r>
      <w:bookmarkEnd w:id="22"/>
    </w:p>
    <w:p w:rsidR="00B330BD" w:rsidRPr="00E77BC9" w:rsidRDefault="00B330BD" w:rsidP="00B330BD">
      <w:pPr>
        <w:spacing w:before="8" w:after="8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0BD" w:rsidRPr="00374BCE" w:rsidRDefault="0067468A" w:rsidP="00374BCE">
      <w:pPr>
        <w:tabs>
          <w:tab w:val="left" w:pos="7635"/>
        </w:tabs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161925</wp:posOffset>
                </wp:positionV>
                <wp:extent cx="3333750" cy="952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C398" id="AutoShape 5" o:spid="_x0000_s1026" type="#_x0000_t32" style="position:absolute;margin-left:138.45pt;margin-top:12.75pt;width:262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"/>
            </w:pict>
          </mc:Fallback>
        </mc:AlternateContent>
      </w:r>
      <w:r w:rsidR="000E50C0" w:rsidRPr="00374BCE">
        <w:rPr>
          <w:rFonts w:ascii="Times New Roman" w:hAnsi="Times New Roman"/>
          <w:sz w:val="28"/>
          <w:szCs w:val="28"/>
        </w:rPr>
        <w:t>Ф.И.О. обучающегося</w:t>
      </w:r>
      <w:r w:rsidR="00374BCE">
        <w:rPr>
          <w:rFonts w:ascii="Times New Roman" w:hAnsi="Times New Roman"/>
          <w:sz w:val="28"/>
          <w:szCs w:val="28"/>
        </w:rPr>
        <w:t xml:space="preserve">       </w:t>
      </w:r>
      <w:r w:rsidR="000E50C0" w:rsidRPr="00374BCE">
        <w:rPr>
          <w:rFonts w:ascii="Times New Roman" w:hAnsi="Times New Roman"/>
          <w:sz w:val="28"/>
          <w:szCs w:val="28"/>
        </w:rPr>
        <w:t xml:space="preserve">  </w:t>
      </w:r>
      <w:r w:rsidR="00E77BC9">
        <w:rPr>
          <w:rFonts w:ascii="Times New Roman" w:hAnsi="Times New Roman"/>
          <w:sz w:val="28"/>
          <w:szCs w:val="28"/>
        </w:rPr>
        <w:t>Монгуш Дансрон Мергенович</w:t>
      </w:r>
      <w:r w:rsidR="000E50C0" w:rsidRPr="00374BCE">
        <w:rPr>
          <w:rFonts w:ascii="Times New Roman" w:hAnsi="Times New Roman"/>
          <w:sz w:val="28"/>
          <w:szCs w:val="28"/>
        </w:rPr>
        <w:t xml:space="preserve">       </w:t>
      </w:r>
    </w:p>
    <w:p w:rsidR="00B330BD" w:rsidRPr="00374BCE" w:rsidRDefault="00B330BD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</w:p>
    <w:p w:rsidR="000E50C0" w:rsidRPr="00374BCE" w:rsidRDefault="000E50C0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Группы  </w:t>
      </w:r>
      <w:r w:rsidR="00BF6D6E">
        <w:rPr>
          <w:rFonts w:ascii="Times New Roman" w:hAnsi="Times New Roman"/>
          <w:sz w:val="28"/>
          <w:szCs w:val="28"/>
          <w:u w:val="single"/>
        </w:rPr>
        <w:t>__</w:t>
      </w:r>
      <w:r w:rsidR="00E77BC9">
        <w:rPr>
          <w:rFonts w:ascii="Times New Roman" w:hAnsi="Times New Roman"/>
          <w:sz w:val="28"/>
          <w:szCs w:val="28"/>
          <w:u w:val="single"/>
        </w:rPr>
        <w:t>223</w:t>
      </w:r>
      <w:r w:rsidR="00BF6D6E">
        <w:rPr>
          <w:rFonts w:ascii="Times New Roman" w:hAnsi="Times New Roman"/>
          <w:sz w:val="28"/>
          <w:szCs w:val="28"/>
          <w:u w:val="single"/>
        </w:rPr>
        <w:t>_________</w:t>
      </w:r>
      <w:r w:rsidR="004340A5" w:rsidRPr="00374BCE">
        <w:rPr>
          <w:rFonts w:ascii="Times New Roman" w:hAnsi="Times New Roman"/>
          <w:sz w:val="28"/>
          <w:szCs w:val="28"/>
        </w:rPr>
        <w:t xml:space="preserve">специальности </w:t>
      </w:r>
      <w:r w:rsidRPr="00374BCE"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</w:p>
    <w:p w:rsidR="00B330BD" w:rsidRPr="00374BCE" w:rsidRDefault="00B330BD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Проходившего (ей) учебную практику </w:t>
      </w:r>
    </w:p>
    <w:p w:rsidR="00B330BD" w:rsidRPr="00374BCE" w:rsidRDefault="00374BCE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с </w:t>
      </w:r>
      <w:r w:rsidR="00E77BC9">
        <w:rPr>
          <w:rFonts w:ascii="Times New Roman" w:hAnsi="Times New Roman"/>
          <w:sz w:val="28"/>
          <w:szCs w:val="28"/>
        </w:rPr>
        <w:t>05</w:t>
      </w:r>
      <w:r w:rsidRPr="00374B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6D6E">
        <w:rPr>
          <w:rFonts w:ascii="Times New Roman" w:hAnsi="Times New Roman"/>
          <w:sz w:val="28"/>
          <w:szCs w:val="28"/>
          <w:u w:val="single"/>
        </w:rPr>
        <w:t>июня</w:t>
      </w:r>
      <w:r w:rsidRPr="00374BCE">
        <w:rPr>
          <w:rFonts w:ascii="Times New Roman" w:hAnsi="Times New Roman"/>
          <w:sz w:val="28"/>
          <w:szCs w:val="28"/>
        </w:rPr>
        <w:t xml:space="preserve"> по </w:t>
      </w:r>
      <w:r w:rsidR="00E77BC9">
        <w:rPr>
          <w:rFonts w:ascii="Times New Roman" w:hAnsi="Times New Roman"/>
          <w:sz w:val="28"/>
          <w:szCs w:val="28"/>
          <w:u w:val="single"/>
        </w:rPr>
        <w:t>10</w:t>
      </w:r>
      <w:r w:rsidR="00BF6D6E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E77BC9">
        <w:rPr>
          <w:rFonts w:ascii="Times New Roman" w:hAnsi="Times New Roman"/>
          <w:sz w:val="28"/>
          <w:szCs w:val="28"/>
        </w:rPr>
        <w:t xml:space="preserve"> 2023</w:t>
      </w:r>
      <w:r w:rsidR="00B330BD" w:rsidRPr="00374BCE">
        <w:rPr>
          <w:rFonts w:ascii="Times New Roman" w:hAnsi="Times New Roman"/>
          <w:sz w:val="28"/>
          <w:szCs w:val="28"/>
        </w:rPr>
        <w:t>г</w:t>
      </w:r>
    </w:p>
    <w:p w:rsidR="00BF6D6E" w:rsidRDefault="00BF6D6E" w:rsidP="00B330BD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0BD" w:rsidRPr="00374BCE" w:rsidRDefault="00B330BD" w:rsidP="00B330BD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91206A" w:rsidRDefault="0091206A" w:rsidP="0091206A">
      <w:pPr>
        <w:pStyle w:val="2"/>
      </w:pPr>
    </w:p>
    <w:p w:rsidR="00B330BD" w:rsidRPr="00374BCE" w:rsidRDefault="00B330BD" w:rsidP="0091206A">
      <w:pPr>
        <w:pStyle w:val="2"/>
      </w:pPr>
      <w:bookmarkStart w:id="23" w:name="_Toc73610408"/>
      <w:r w:rsidRPr="00374BCE">
        <w:t>Цифровой отчет</w:t>
      </w:r>
      <w:bookmarkEnd w:id="23"/>
    </w:p>
    <w:p w:rsidR="00B330BD" w:rsidRPr="004340A5" w:rsidRDefault="00B330BD" w:rsidP="0091206A">
      <w:pPr>
        <w:spacing w:before="8" w:after="8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850"/>
      </w:tblGrid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pStyle w:val="3"/>
              <w:spacing w:line="240" w:lineRule="auto"/>
              <w:rPr>
                <w:color w:val="auto"/>
                <w:sz w:val="28"/>
                <w:szCs w:val="24"/>
              </w:rPr>
            </w:pPr>
            <w:bookmarkStart w:id="24" w:name="_Toc358385191"/>
            <w:bookmarkStart w:id="25" w:name="_Toc358385536"/>
            <w:bookmarkStart w:id="26" w:name="_Toc358385865"/>
            <w:bookmarkStart w:id="27" w:name="_Toc359316874"/>
            <w:bookmarkStart w:id="28" w:name="_Toc73610409"/>
            <w:r w:rsidRPr="004340A5">
              <w:rPr>
                <w:color w:val="auto"/>
                <w:sz w:val="28"/>
                <w:szCs w:val="24"/>
              </w:rPr>
              <w:t>Виды работ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Кол-во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before="8" w:after="0" w:line="240" w:lineRule="auto"/>
              <w:ind w:left="125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прием, маркировка, регистрация биоматериала.</w:t>
            </w:r>
          </w:p>
          <w:p w:rsidR="00B330BD" w:rsidRPr="004340A5" w:rsidRDefault="00B330BD" w:rsidP="00BF6D6E">
            <w:pPr>
              <w:spacing w:before="12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sz w:val="28"/>
                <w:szCs w:val="24"/>
              </w:rPr>
              <w:t xml:space="preserve"> -</w:t>
            </w:r>
            <w:r w:rsidRPr="004340A5">
              <w:rPr>
                <w:rFonts w:ascii="Times New Roman" w:hAnsi="Times New Roman"/>
                <w:sz w:val="28"/>
                <w:szCs w:val="24"/>
              </w:rPr>
              <w:t xml:space="preserve"> определение тинкториальных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374BCE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приготовление  питательных сред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посев исследуемого материала на плотные питательные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культуральных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морфологических и тинкториальных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биохимических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Учет результатов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330BD" w:rsidRPr="004556EA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утилизация отработанного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CE" w:rsidRPr="004340A5" w:rsidRDefault="00E77BC9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FD5520" w:rsidRDefault="00FD5520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Pr="004340A5" w:rsidRDefault="004340A5" w:rsidP="0091206A">
      <w:pPr>
        <w:pStyle w:val="2"/>
        <w:rPr>
          <w:caps/>
        </w:rPr>
      </w:pPr>
      <w:bookmarkStart w:id="29" w:name="_Toc73610410"/>
      <w:r w:rsidRPr="004340A5">
        <w:lastRenderedPageBreak/>
        <w:t>Текстовой отчет</w:t>
      </w:r>
      <w:bookmarkEnd w:id="29"/>
    </w:p>
    <w:p w:rsidR="004340A5" w:rsidRPr="004340A5" w:rsidRDefault="004340A5" w:rsidP="00434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340A5" w:rsidRPr="004340A5" w:rsidTr="00F225D3"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E77BC9" w:rsidRDefault="00E77BC9" w:rsidP="00F225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E77BC9">
              <w:rPr>
                <w:rFonts w:ascii="Times New Roman" w:hAnsi="Times New Roman"/>
                <w:sz w:val="28"/>
                <w:szCs w:val="24"/>
                <w:u w:val="single"/>
              </w:rPr>
              <w:t xml:space="preserve">Делать мазки и производить различные окраски. Определять свойства микроорганизмов 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E77BC9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Посев на питательные среды, утилизация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E77BC9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Помощь была оказана каждый день</w:t>
            </w: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  <w:r w:rsidR="009D7A41">
              <w:rPr>
                <w:rFonts w:ascii="Times New Roman" w:hAnsi="Times New Roman"/>
                <w:sz w:val="28"/>
                <w:szCs w:val="24"/>
              </w:rPr>
              <w:t xml:space="preserve"> Нет заинтересованности к предмете. </w:t>
            </w:r>
            <w:bookmarkStart w:id="30" w:name="_GoBack"/>
            <w:bookmarkEnd w:id="30"/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340A5" w:rsidRPr="004340A5" w:rsidTr="00F225D3">
        <w:tc>
          <w:tcPr>
            <w:tcW w:w="9355" w:type="dxa"/>
          </w:tcPr>
          <w:p w:rsidR="004340A5" w:rsidRPr="004340A5" w:rsidRDefault="004340A5" w:rsidP="004A6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340A5" w:rsidRPr="004340A5" w:rsidRDefault="009D7A41" w:rsidP="004340A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180FB5">
        <w:rPr>
          <w:iC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0F121FF9" wp14:editId="45614044">
            <wp:simplePos x="0" y="0"/>
            <wp:positionH relativeFrom="column">
              <wp:posOffset>2948940</wp:posOffset>
            </wp:positionH>
            <wp:positionV relativeFrom="paragraph">
              <wp:posOffset>-635</wp:posOffset>
            </wp:positionV>
            <wp:extent cx="569595" cy="352425"/>
            <wp:effectExtent l="0" t="0" r="1905" b="9525"/>
            <wp:wrapNone/>
            <wp:docPr id="12" name="Рисунок 12" descr="G:\Подписи\Донг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писи\Донгуз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0A5" w:rsidRPr="004340A5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="004340A5" w:rsidRPr="004340A5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="004340A5" w:rsidRPr="004340A5">
        <w:rPr>
          <w:rFonts w:ascii="Times New Roman" w:hAnsi="Times New Roman"/>
          <w:bCs/>
          <w:sz w:val="28"/>
          <w:szCs w:val="24"/>
        </w:rPr>
        <w:t>__</w:t>
      </w:r>
      <w:r>
        <w:rPr>
          <w:rFonts w:ascii="Times New Roman" w:hAnsi="Times New Roman"/>
          <w:bCs/>
          <w:sz w:val="28"/>
          <w:szCs w:val="24"/>
        </w:rPr>
        <w:t xml:space="preserve">Донгузова Е.Е. </w:t>
      </w:r>
    </w:p>
    <w:p w:rsidR="004340A5" w:rsidRPr="004340A5" w:rsidRDefault="004340A5" w:rsidP="004340A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340A5">
        <w:rPr>
          <w:rFonts w:ascii="Times New Roman" w:hAnsi="Times New Roman"/>
          <w:bCs/>
          <w:sz w:val="28"/>
          <w:szCs w:val="24"/>
        </w:rPr>
        <w:t xml:space="preserve">                                  </w:t>
      </w:r>
      <w:r w:rsidR="009D7A41">
        <w:rPr>
          <w:rFonts w:ascii="Times New Roman" w:hAnsi="Times New Roman"/>
          <w:bCs/>
          <w:sz w:val="28"/>
          <w:szCs w:val="24"/>
        </w:rPr>
        <w:t xml:space="preserve">                    </w:t>
      </w:r>
      <w:r w:rsidRPr="004340A5">
        <w:rPr>
          <w:rFonts w:ascii="Times New Roman" w:hAnsi="Times New Roman"/>
          <w:bCs/>
          <w:sz w:val="28"/>
          <w:szCs w:val="24"/>
        </w:rPr>
        <w:t xml:space="preserve"> (подпись)                             (ФИО)</w:t>
      </w:r>
    </w:p>
    <w:p w:rsidR="004340A5" w:rsidRPr="004340A5" w:rsidRDefault="004340A5" w:rsidP="004340A5">
      <w:pPr>
        <w:jc w:val="both"/>
        <w:rPr>
          <w:rFonts w:ascii="Times New Roman" w:hAnsi="Times New Roman"/>
          <w:b/>
          <w:bCs/>
          <w:sz w:val="24"/>
        </w:rPr>
      </w:pPr>
    </w:p>
    <w:p w:rsidR="004340A5" w:rsidRPr="004340A5" w:rsidRDefault="004340A5" w:rsidP="004340A5">
      <w:pPr>
        <w:jc w:val="both"/>
        <w:rPr>
          <w:rFonts w:ascii="Times New Roman" w:hAnsi="Times New Roman"/>
          <w:bCs/>
          <w:sz w:val="24"/>
        </w:rPr>
      </w:pPr>
      <w:r w:rsidRPr="004340A5">
        <w:rPr>
          <w:rFonts w:ascii="Times New Roman" w:hAnsi="Times New Roman"/>
          <w:bCs/>
          <w:sz w:val="24"/>
        </w:rPr>
        <w:t>М.П. организации</w:t>
      </w:r>
    </w:p>
    <w:p w:rsidR="00F225D3" w:rsidRDefault="00F225D3" w:rsidP="0091206A">
      <w:pPr>
        <w:pStyle w:val="2"/>
      </w:pPr>
      <w:bookmarkStart w:id="31" w:name="_Toc359316863"/>
      <w:bookmarkStart w:id="32" w:name="_Toc73610411"/>
    </w:p>
    <w:p w:rsidR="00F225D3" w:rsidRDefault="00F225D3" w:rsidP="00F225D3">
      <w:r>
        <w:br w:type="page"/>
      </w:r>
    </w:p>
    <w:p w:rsidR="004340A5" w:rsidRPr="0091206A" w:rsidRDefault="004340A5" w:rsidP="0091206A">
      <w:pPr>
        <w:pStyle w:val="2"/>
      </w:pPr>
      <w:r w:rsidRPr="0091206A">
        <w:lastRenderedPageBreak/>
        <w:t>ХАРАКТЕРИСТИКА</w:t>
      </w:r>
      <w:bookmarkEnd w:id="31"/>
      <w:bookmarkEnd w:id="32"/>
    </w:p>
    <w:p w:rsidR="004340A5" w:rsidRPr="004340A5" w:rsidRDefault="004340A5" w:rsidP="004340A5">
      <w:pPr>
        <w:pStyle w:val="ac"/>
        <w:spacing w:before="6" w:after="6"/>
        <w:jc w:val="center"/>
        <w:rPr>
          <w:b/>
          <w:iCs/>
          <w:sz w:val="24"/>
          <w:szCs w:val="28"/>
        </w:rPr>
      </w:pPr>
      <w:r w:rsidRPr="004340A5">
        <w:rPr>
          <w:b/>
          <w:iCs/>
          <w:sz w:val="24"/>
          <w:szCs w:val="28"/>
        </w:rPr>
        <w:t>_______</w:t>
      </w:r>
      <w:r w:rsidR="00E77BC9" w:rsidRPr="00E77BC9">
        <w:rPr>
          <w:b/>
          <w:iCs/>
          <w:sz w:val="24"/>
          <w:szCs w:val="28"/>
          <w:u w:val="single"/>
        </w:rPr>
        <w:t>Монгуш Дансрон Мергенович</w:t>
      </w:r>
      <w:r w:rsidR="00E77BC9">
        <w:rPr>
          <w:b/>
          <w:iCs/>
          <w:sz w:val="24"/>
          <w:szCs w:val="28"/>
        </w:rPr>
        <w:t xml:space="preserve">____________ </w:t>
      </w:r>
    </w:p>
    <w:p w:rsidR="004340A5" w:rsidRPr="004340A5" w:rsidRDefault="004340A5" w:rsidP="004340A5">
      <w:pPr>
        <w:pStyle w:val="ac"/>
        <w:spacing w:before="6" w:after="6"/>
        <w:jc w:val="center"/>
        <w:rPr>
          <w:i/>
          <w:iCs/>
          <w:sz w:val="24"/>
          <w:szCs w:val="24"/>
        </w:rPr>
      </w:pPr>
      <w:r w:rsidRPr="004340A5">
        <w:rPr>
          <w:i/>
          <w:iCs/>
          <w:sz w:val="24"/>
          <w:szCs w:val="24"/>
        </w:rPr>
        <w:t>ФИО</w:t>
      </w:r>
    </w:p>
    <w:p w:rsidR="004340A5" w:rsidRPr="004340A5" w:rsidRDefault="00E77BC9" w:rsidP="004340A5">
      <w:pPr>
        <w:pStyle w:val="ac"/>
        <w:spacing w:before="6" w:after="6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 (ая) на </w:t>
      </w:r>
      <w:r w:rsidRPr="00E77BC9">
        <w:rPr>
          <w:iCs/>
          <w:sz w:val="24"/>
          <w:szCs w:val="24"/>
          <w:u w:val="single"/>
        </w:rPr>
        <w:t>2</w:t>
      </w:r>
      <w:r w:rsidR="004340A5" w:rsidRPr="00E77BC9">
        <w:rPr>
          <w:iCs/>
          <w:sz w:val="24"/>
          <w:szCs w:val="24"/>
          <w:u w:val="single"/>
        </w:rPr>
        <w:t>_</w:t>
      </w:r>
      <w:r w:rsidR="004340A5" w:rsidRPr="004340A5">
        <w:rPr>
          <w:iCs/>
          <w:sz w:val="24"/>
          <w:szCs w:val="24"/>
        </w:rPr>
        <w:t xml:space="preserve">_курсе по специальности СПО </w:t>
      </w:r>
      <w:r w:rsidR="004340A5" w:rsidRPr="004340A5">
        <w:rPr>
          <w:iCs/>
          <w:sz w:val="24"/>
          <w:szCs w:val="24"/>
          <w:u w:val="single"/>
        </w:rPr>
        <w:t>31.02.03</w:t>
      </w:r>
      <w:r w:rsidR="004340A5" w:rsidRPr="004340A5">
        <w:rPr>
          <w:b/>
          <w:iCs/>
          <w:sz w:val="24"/>
          <w:szCs w:val="24"/>
          <w:u w:val="single"/>
        </w:rPr>
        <w:t>Лабораторная диагностика</w:t>
      </w:r>
    </w:p>
    <w:p w:rsidR="004340A5" w:rsidRPr="004340A5" w:rsidRDefault="004340A5" w:rsidP="004340A5">
      <w:pPr>
        <w:pStyle w:val="ac"/>
        <w:spacing w:before="6" w:after="6"/>
        <w:jc w:val="both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успешно прошел (ла) учебную практику по профессиональному модулю:          </w:t>
      </w:r>
    </w:p>
    <w:p w:rsidR="004340A5" w:rsidRPr="004340A5" w:rsidRDefault="004340A5" w:rsidP="004340A5">
      <w:pPr>
        <w:pStyle w:val="ac"/>
        <w:spacing w:before="6" w:after="6"/>
        <w:jc w:val="both"/>
        <w:rPr>
          <w:iCs/>
          <w:sz w:val="24"/>
          <w:szCs w:val="24"/>
          <w:u w:val="single"/>
        </w:rPr>
      </w:pPr>
      <w:r w:rsidRPr="004340A5">
        <w:rPr>
          <w:iCs/>
          <w:sz w:val="24"/>
          <w:szCs w:val="24"/>
        </w:rPr>
        <w:t xml:space="preserve">ПМ.04 </w:t>
      </w:r>
      <w:r w:rsidRPr="004340A5">
        <w:rPr>
          <w:b/>
          <w:iCs/>
          <w:sz w:val="24"/>
          <w:szCs w:val="24"/>
          <w:u w:val="single"/>
        </w:rPr>
        <w:t xml:space="preserve">Проведение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4340A5" w:rsidRPr="004340A5" w:rsidRDefault="004340A5" w:rsidP="004340A5">
      <w:pPr>
        <w:pStyle w:val="ac"/>
        <w:spacing w:before="6" w:after="6"/>
        <w:jc w:val="both"/>
        <w:rPr>
          <w:b/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МДК.04.01    </w:t>
      </w:r>
      <w:r w:rsidRPr="004340A5">
        <w:rPr>
          <w:b/>
          <w:iCs/>
          <w:sz w:val="24"/>
          <w:szCs w:val="24"/>
          <w:u w:val="single"/>
        </w:rPr>
        <w:t xml:space="preserve">Теория и практика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4340A5" w:rsidRPr="004340A5" w:rsidRDefault="00E77BC9" w:rsidP="004340A5">
      <w:pPr>
        <w:pStyle w:val="ac"/>
        <w:spacing w:before="6" w:after="6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объеме___36___ часов с «05_» _06__2023г.  по «__10_» ___06___2023</w:t>
      </w:r>
      <w:r w:rsidR="004340A5" w:rsidRPr="004340A5">
        <w:rPr>
          <w:iCs/>
          <w:sz w:val="24"/>
          <w:szCs w:val="24"/>
        </w:rPr>
        <w:t>_г.</w:t>
      </w:r>
    </w:p>
    <w:p w:rsidR="004340A5" w:rsidRPr="004340A5" w:rsidRDefault="004340A5" w:rsidP="004340A5">
      <w:pPr>
        <w:pStyle w:val="ac"/>
        <w:spacing w:before="6" w:after="6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>в организации______________________________________________________</w:t>
      </w:r>
    </w:p>
    <w:p w:rsidR="004340A5" w:rsidRPr="004340A5" w:rsidRDefault="004340A5" w:rsidP="004340A5">
      <w:pPr>
        <w:pStyle w:val="ac"/>
        <w:jc w:val="center"/>
        <w:rPr>
          <w:i/>
          <w:iCs/>
          <w:sz w:val="18"/>
        </w:rPr>
      </w:pPr>
      <w:r w:rsidRPr="004340A5">
        <w:rPr>
          <w:i/>
          <w:iCs/>
          <w:sz w:val="18"/>
        </w:rPr>
        <w:t>наименование организации, юридический адрес</w:t>
      </w:r>
    </w:p>
    <w:p w:rsidR="004340A5" w:rsidRPr="004340A5" w:rsidRDefault="004340A5" w:rsidP="004340A5">
      <w:pPr>
        <w:pStyle w:val="ac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За время прохождения практики:</w:t>
      </w:r>
    </w:p>
    <w:p w:rsidR="004340A5" w:rsidRPr="004340A5" w:rsidRDefault="004340A5" w:rsidP="004340A5">
      <w:pPr>
        <w:pStyle w:val="ac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6"/>
        <w:gridCol w:w="1152"/>
      </w:tblGrid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</w:t>
            </w:r>
          </w:p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  <w:p w:rsidR="00F225D3" w:rsidRPr="004340A5" w:rsidRDefault="00F225D3" w:rsidP="004A6DB3">
            <w:pPr>
              <w:pStyle w:val="ac"/>
              <w:rPr>
                <w:iCs/>
                <w:sz w:val="24"/>
                <w:szCs w:val="24"/>
              </w:rPr>
            </w:pPr>
          </w:p>
        </w:tc>
      </w:tr>
      <w:tr w:rsidR="004340A5" w:rsidRPr="004340A5" w:rsidTr="0091206A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ПК.4.1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 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iCs/>
                <w:sz w:val="24"/>
                <w:szCs w:val="28"/>
              </w:rPr>
            </w:pPr>
            <w:r w:rsidRPr="004340A5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180FB5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</w:tbl>
    <w:p w:rsidR="004340A5" w:rsidRPr="004340A5" w:rsidRDefault="004340A5" w:rsidP="004340A5">
      <w:pPr>
        <w:pStyle w:val="ac"/>
        <w:rPr>
          <w:iCs/>
          <w:sz w:val="22"/>
          <w:szCs w:val="24"/>
        </w:rPr>
      </w:pPr>
    </w:p>
    <w:p w:rsidR="004340A5" w:rsidRPr="004340A5" w:rsidRDefault="00E77BC9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«_10_»___06____2023</w:t>
      </w:r>
      <w:r w:rsidR="004340A5" w:rsidRPr="004340A5">
        <w:rPr>
          <w:iCs/>
          <w:sz w:val="22"/>
          <w:szCs w:val="24"/>
        </w:rPr>
        <w:t>г.</w:t>
      </w: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</w:p>
    <w:p w:rsidR="004340A5" w:rsidRPr="004340A5" w:rsidRDefault="00180FB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180FB5">
        <w:rPr>
          <w:iCs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2A93703E" wp14:editId="7545BACF">
            <wp:simplePos x="0" y="0"/>
            <wp:positionH relativeFrom="column">
              <wp:posOffset>4110990</wp:posOffset>
            </wp:positionH>
            <wp:positionV relativeFrom="paragraph">
              <wp:posOffset>31115</wp:posOffset>
            </wp:positionV>
            <wp:extent cx="493059" cy="304800"/>
            <wp:effectExtent l="0" t="0" r="2540" b="0"/>
            <wp:wrapNone/>
            <wp:docPr id="10" name="Рисунок 10" descr="G:\Подписи\Донг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писи\Донгуз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0A5" w:rsidRPr="004340A5">
        <w:rPr>
          <w:iCs/>
          <w:sz w:val="22"/>
          <w:szCs w:val="24"/>
        </w:rPr>
        <w:t>Подпись непосредственного руководителя практики</w:t>
      </w: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_______________/</w:t>
      </w:r>
      <w:r w:rsidR="009D7A41">
        <w:rPr>
          <w:iCs/>
          <w:sz w:val="22"/>
          <w:szCs w:val="24"/>
        </w:rPr>
        <w:t>Е.Е. Донгузова</w:t>
      </w:r>
    </w:p>
    <w:p w:rsidR="004340A5" w:rsidRPr="004340A5" w:rsidRDefault="00180FB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180FB5">
        <w:rPr>
          <w:iCs/>
          <w:noProof/>
          <w:sz w:val="22"/>
          <w:szCs w:val="24"/>
        </w:rPr>
        <w:drawing>
          <wp:anchor distT="0" distB="0" distL="114300" distR="114300" simplePos="0" relativeHeight="251665408" behindDoc="1" locked="0" layoutInCell="1" allowOverlap="1" wp14:anchorId="17EF3F6D" wp14:editId="5060F238">
            <wp:simplePos x="0" y="0"/>
            <wp:positionH relativeFrom="column">
              <wp:posOffset>4882515</wp:posOffset>
            </wp:positionH>
            <wp:positionV relativeFrom="paragraph">
              <wp:posOffset>71120</wp:posOffset>
            </wp:positionV>
            <wp:extent cx="569595" cy="352425"/>
            <wp:effectExtent l="0" t="0" r="1905" b="9525"/>
            <wp:wrapNone/>
            <wp:docPr id="11" name="Рисунок 11" descr="G:\Подписи\Донг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писи\Донгуз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0A5" w:rsidRPr="004340A5">
        <w:rPr>
          <w:iCs/>
          <w:sz w:val="22"/>
          <w:szCs w:val="24"/>
        </w:rPr>
        <w:t>Подпись общего руководителя практики</w:t>
      </w:r>
    </w:p>
    <w:p w:rsidR="004340A5" w:rsidRDefault="009D7A41" w:rsidP="0091206A">
      <w:pPr>
        <w:pStyle w:val="ac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_____________/Донгузова Е.Е.</w:t>
      </w:r>
    </w:p>
    <w:sectPr w:rsidR="004340A5" w:rsidSect="0091206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BD" w:rsidRDefault="00F357BD" w:rsidP="00F566B0">
      <w:pPr>
        <w:spacing w:after="0" w:line="240" w:lineRule="auto"/>
      </w:pPr>
      <w:r>
        <w:separator/>
      </w:r>
    </w:p>
  </w:endnote>
  <w:endnote w:type="continuationSeparator" w:id="0">
    <w:p w:rsidR="00F357BD" w:rsidRDefault="00F357BD" w:rsidP="00F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96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25D3" w:rsidRPr="0091206A" w:rsidRDefault="00F225D3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91206A">
          <w:rPr>
            <w:rFonts w:ascii="Times New Roman" w:hAnsi="Times New Roman" w:cs="Times New Roman"/>
            <w:sz w:val="24"/>
          </w:rPr>
          <w:fldChar w:fldCharType="begin"/>
        </w:r>
        <w:r w:rsidRPr="0091206A">
          <w:rPr>
            <w:rFonts w:ascii="Times New Roman" w:hAnsi="Times New Roman" w:cs="Times New Roman"/>
            <w:sz w:val="24"/>
          </w:rPr>
          <w:instrText>PAGE   \* MERGEFORMAT</w:instrText>
        </w:r>
        <w:r w:rsidRPr="0091206A">
          <w:rPr>
            <w:rFonts w:ascii="Times New Roman" w:hAnsi="Times New Roman" w:cs="Times New Roman"/>
            <w:sz w:val="24"/>
          </w:rPr>
          <w:fldChar w:fldCharType="separate"/>
        </w:r>
        <w:r w:rsidR="009D7A41">
          <w:rPr>
            <w:rFonts w:ascii="Times New Roman" w:hAnsi="Times New Roman" w:cs="Times New Roman"/>
            <w:noProof/>
            <w:sz w:val="24"/>
          </w:rPr>
          <w:t>14</w:t>
        </w:r>
        <w:r w:rsidRPr="009120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25D3" w:rsidRDefault="00F225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BD" w:rsidRDefault="00F357BD" w:rsidP="00F566B0">
      <w:pPr>
        <w:spacing w:after="0" w:line="240" w:lineRule="auto"/>
      </w:pPr>
      <w:r>
        <w:separator/>
      </w:r>
    </w:p>
  </w:footnote>
  <w:footnote w:type="continuationSeparator" w:id="0">
    <w:p w:rsidR="00F357BD" w:rsidRDefault="00F357BD" w:rsidP="00F5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10D"/>
    <w:multiLevelType w:val="hybridMultilevel"/>
    <w:tmpl w:val="EA28A0D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9074E6"/>
    <w:multiLevelType w:val="hybridMultilevel"/>
    <w:tmpl w:val="E3DADB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C1EE6"/>
    <w:multiLevelType w:val="hybridMultilevel"/>
    <w:tmpl w:val="4574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F5A37"/>
    <w:multiLevelType w:val="hybridMultilevel"/>
    <w:tmpl w:val="87623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90220"/>
    <w:multiLevelType w:val="hybridMultilevel"/>
    <w:tmpl w:val="6DF6FD4A"/>
    <w:lvl w:ilvl="0" w:tplc="BDC6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7E46"/>
    <w:multiLevelType w:val="hybridMultilevel"/>
    <w:tmpl w:val="F8D8268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FD29B3"/>
    <w:multiLevelType w:val="hybridMultilevel"/>
    <w:tmpl w:val="E8909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304"/>
    <w:multiLevelType w:val="hybridMultilevel"/>
    <w:tmpl w:val="BB5091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2"/>
    <w:rsid w:val="0004714D"/>
    <w:rsid w:val="0005668F"/>
    <w:rsid w:val="00057F8B"/>
    <w:rsid w:val="0009115E"/>
    <w:rsid w:val="000A429B"/>
    <w:rsid w:val="000B406B"/>
    <w:rsid w:val="000D17B1"/>
    <w:rsid w:val="000E4031"/>
    <w:rsid w:val="000E50C0"/>
    <w:rsid w:val="00121BDE"/>
    <w:rsid w:val="00180FB5"/>
    <w:rsid w:val="00192E24"/>
    <w:rsid w:val="001A3E4E"/>
    <w:rsid w:val="001C4BC1"/>
    <w:rsid w:val="00212E16"/>
    <w:rsid w:val="00233FA7"/>
    <w:rsid w:val="00237513"/>
    <w:rsid w:val="002775C6"/>
    <w:rsid w:val="00286EAA"/>
    <w:rsid w:val="002C6DC7"/>
    <w:rsid w:val="002C7AE1"/>
    <w:rsid w:val="002D3702"/>
    <w:rsid w:val="002D61AF"/>
    <w:rsid w:val="00301C4A"/>
    <w:rsid w:val="00320F6C"/>
    <w:rsid w:val="0033551E"/>
    <w:rsid w:val="00352603"/>
    <w:rsid w:val="00356E44"/>
    <w:rsid w:val="00374BCE"/>
    <w:rsid w:val="003C22EF"/>
    <w:rsid w:val="00417F12"/>
    <w:rsid w:val="004340A5"/>
    <w:rsid w:val="00443A3A"/>
    <w:rsid w:val="00443B36"/>
    <w:rsid w:val="004556EA"/>
    <w:rsid w:val="00477249"/>
    <w:rsid w:val="004A6DB3"/>
    <w:rsid w:val="004A7422"/>
    <w:rsid w:val="004B7BB1"/>
    <w:rsid w:val="004C1C67"/>
    <w:rsid w:val="00507FD8"/>
    <w:rsid w:val="00510108"/>
    <w:rsid w:val="00574099"/>
    <w:rsid w:val="00592A81"/>
    <w:rsid w:val="005D43E8"/>
    <w:rsid w:val="00625A8B"/>
    <w:rsid w:val="006330D7"/>
    <w:rsid w:val="0065033A"/>
    <w:rsid w:val="00652498"/>
    <w:rsid w:val="0067468A"/>
    <w:rsid w:val="00684921"/>
    <w:rsid w:val="006B208C"/>
    <w:rsid w:val="00705299"/>
    <w:rsid w:val="00714637"/>
    <w:rsid w:val="007327EF"/>
    <w:rsid w:val="007650C3"/>
    <w:rsid w:val="0078799F"/>
    <w:rsid w:val="007C2119"/>
    <w:rsid w:val="007D2BBD"/>
    <w:rsid w:val="008439B7"/>
    <w:rsid w:val="00853E99"/>
    <w:rsid w:val="00897883"/>
    <w:rsid w:val="008E1C63"/>
    <w:rsid w:val="0091206A"/>
    <w:rsid w:val="00915BD0"/>
    <w:rsid w:val="009379BE"/>
    <w:rsid w:val="00943EDA"/>
    <w:rsid w:val="009B3053"/>
    <w:rsid w:val="009D7A41"/>
    <w:rsid w:val="009E309A"/>
    <w:rsid w:val="009E4D23"/>
    <w:rsid w:val="009E79E2"/>
    <w:rsid w:val="009F735E"/>
    <w:rsid w:val="00A26E41"/>
    <w:rsid w:val="00A5473A"/>
    <w:rsid w:val="00A96917"/>
    <w:rsid w:val="00AE77E1"/>
    <w:rsid w:val="00B330BD"/>
    <w:rsid w:val="00B402E3"/>
    <w:rsid w:val="00B95DDA"/>
    <w:rsid w:val="00BB3542"/>
    <w:rsid w:val="00BE74CD"/>
    <w:rsid w:val="00BF1ED9"/>
    <w:rsid w:val="00BF6D6E"/>
    <w:rsid w:val="00C63EE8"/>
    <w:rsid w:val="00C80AB2"/>
    <w:rsid w:val="00CA094A"/>
    <w:rsid w:val="00CF3963"/>
    <w:rsid w:val="00D5374F"/>
    <w:rsid w:val="00D619AC"/>
    <w:rsid w:val="00DA154D"/>
    <w:rsid w:val="00DA29BB"/>
    <w:rsid w:val="00E26F58"/>
    <w:rsid w:val="00E4498E"/>
    <w:rsid w:val="00E650D5"/>
    <w:rsid w:val="00E66BBF"/>
    <w:rsid w:val="00E76E33"/>
    <w:rsid w:val="00E77BC9"/>
    <w:rsid w:val="00E8093A"/>
    <w:rsid w:val="00ED56D4"/>
    <w:rsid w:val="00EE17A1"/>
    <w:rsid w:val="00F140C7"/>
    <w:rsid w:val="00F16A18"/>
    <w:rsid w:val="00F220BF"/>
    <w:rsid w:val="00F225D3"/>
    <w:rsid w:val="00F23C55"/>
    <w:rsid w:val="00F26F16"/>
    <w:rsid w:val="00F357BD"/>
    <w:rsid w:val="00F3640B"/>
    <w:rsid w:val="00F566B0"/>
    <w:rsid w:val="00F60780"/>
    <w:rsid w:val="00F8759E"/>
    <w:rsid w:val="00F938B4"/>
    <w:rsid w:val="00F94789"/>
    <w:rsid w:val="00FC0C01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1EB"/>
  <w15:docId w15:val="{8A4051E7-9DA0-4C40-9FC9-E5A8F325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D7"/>
  </w:style>
  <w:style w:type="paragraph" w:styleId="1">
    <w:name w:val="heading 1"/>
    <w:basedOn w:val="a"/>
    <w:next w:val="a"/>
    <w:link w:val="10"/>
    <w:uiPriority w:val="9"/>
    <w:qFormat/>
    <w:rsid w:val="00C80A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80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0A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80A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B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C80AB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80A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80AB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80A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80A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C80AB2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unhideWhenUsed/>
    <w:rsid w:val="00C80AB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0AB2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 Indent"/>
    <w:basedOn w:val="a"/>
    <w:link w:val="a6"/>
    <w:unhideWhenUsed/>
    <w:rsid w:val="00C80A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80AB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80AB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80AB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C80A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C80A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(2) + Полужирный"/>
    <w:basedOn w:val="a0"/>
    <w:rsid w:val="00C80A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24">
    <w:name w:val="Основной текст (2)"/>
    <w:basedOn w:val="a"/>
    <w:link w:val="25"/>
    <w:uiPriority w:val="99"/>
    <w:rsid w:val="00C80AB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4"/>
    <w:uiPriority w:val="99"/>
    <w:locked/>
    <w:rsid w:val="00C80A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table" w:styleId="a9">
    <w:name w:val="Table Grid"/>
    <w:basedOn w:val="a1"/>
    <w:uiPriority w:val="59"/>
    <w:rsid w:val="00C80A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80A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link w:val="ab"/>
    <w:rsid w:val="00C80AB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b">
    <w:name w:val="Основной текст_"/>
    <w:basedOn w:val="a0"/>
    <w:link w:val="13"/>
    <w:uiPriority w:val="99"/>
    <w:locked/>
    <w:rsid w:val="00C80AB2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8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80AB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0AB2"/>
    <w:rPr>
      <w:rFonts w:ascii="Calibri" w:eastAsia="Times New Roman" w:hAnsi="Calibri" w:cs="Times New Roman"/>
      <w:sz w:val="16"/>
      <w:szCs w:val="16"/>
    </w:rPr>
  </w:style>
  <w:style w:type="paragraph" w:styleId="ac">
    <w:name w:val="footnote text"/>
    <w:basedOn w:val="a"/>
    <w:link w:val="ad"/>
    <w:uiPriority w:val="99"/>
    <w:rsid w:val="00C8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80AB2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Базовый"/>
    <w:rsid w:val="00C80AB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rmal">
    <w:name w:val="ConsPlusNormal"/>
    <w:rsid w:val="00C8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rsid w:val="00C80AB2"/>
    <w:rPr>
      <w:rFonts w:cs="Times New Roman"/>
      <w:color w:val="0066CC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80A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AB2"/>
    <w:rPr>
      <w:rFonts w:ascii="Tahoma" w:eastAsia="Times New Roman" w:hAnsi="Tahoma" w:cs="Tahoma"/>
      <w:sz w:val="16"/>
      <w:szCs w:val="16"/>
    </w:rPr>
  </w:style>
  <w:style w:type="paragraph" w:customStyle="1" w:styleId="01">
    <w:name w:val="_з01"/>
    <w:basedOn w:val="a"/>
    <w:qFormat/>
    <w:rsid w:val="00E4498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F5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566B0"/>
  </w:style>
  <w:style w:type="paragraph" w:styleId="af4">
    <w:name w:val="footer"/>
    <w:basedOn w:val="a"/>
    <w:link w:val="af5"/>
    <w:uiPriority w:val="99"/>
    <w:unhideWhenUsed/>
    <w:rsid w:val="00F5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566B0"/>
  </w:style>
  <w:style w:type="paragraph" w:styleId="af6">
    <w:name w:val="TOC Heading"/>
    <w:basedOn w:val="1"/>
    <w:next w:val="a"/>
    <w:uiPriority w:val="39"/>
    <w:unhideWhenUsed/>
    <w:qFormat/>
    <w:rsid w:val="0091206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1206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1206A"/>
    <w:pPr>
      <w:tabs>
        <w:tab w:val="right" w:leader="dot" w:pos="9345"/>
      </w:tabs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91206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777-AE53-4744-8209-72E66064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Донгузова Елена Евгеньевна</cp:lastModifiedBy>
  <cp:revision>2</cp:revision>
  <cp:lastPrinted>2019-06-28T01:29:00Z</cp:lastPrinted>
  <dcterms:created xsi:type="dcterms:W3CDTF">2023-06-10T04:23:00Z</dcterms:created>
  <dcterms:modified xsi:type="dcterms:W3CDTF">2023-06-10T04:23:00Z</dcterms:modified>
</cp:coreProperties>
</file>