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92" w:rsidRPr="00273E92" w:rsidRDefault="00273E92" w:rsidP="00273E9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304469738"/>
      <w:r w:rsidRPr="0027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образовательное учреждение высшего образования «Красноярский государственный медицинский университет имени профессора </w:t>
      </w:r>
    </w:p>
    <w:p w:rsidR="00273E92" w:rsidRPr="00273E92" w:rsidRDefault="00273E92" w:rsidP="00273E9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273E92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 Войно-Ясенецкого» Министерства здравоохранения Российской Федерации</w:t>
      </w:r>
    </w:p>
    <w:p w:rsidR="00273E92" w:rsidRPr="00273E92" w:rsidRDefault="00273E92" w:rsidP="00273E92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3E92">
        <w:rPr>
          <w:rFonts w:ascii="Times New Roman" w:eastAsia="Times New Roman" w:hAnsi="Times New Roman" w:cs="Times New Roman"/>
          <w:sz w:val="24"/>
          <w:szCs w:val="20"/>
          <w:lang w:eastAsia="ru-RU"/>
        </w:rPr>
        <w:t>ГБОУ ВО КрасГМУ им. проф. В.Ф. Войно-Ясенецкого МЗ РФ</w:t>
      </w:r>
    </w:p>
    <w:p w:rsidR="00273E92" w:rsidRPr="00273E92" w:rsidRDefault="00273E92" w:rsidP="00273E92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273E92">
        <w:rPr>
          <w:rFonts w:ascii="Times New Roman" w:eastAsia="Times New Roman" w:hAnsi="Times New Roman" w:cs="Times New Roman"/>
          <w:sz w:val="24"/>
          <w:szCs w:val="20"/>
          <w:lang w:eastAsia="ru-RU"/>
        </w:rPr>
        <w:t>Кафедра гигиены</w:t>
      </w:r>
    </w:p>
    <w:p w:rsidR="00273E92" w:rsidRPr="00273E92" w:rsidRDefault="00273E92" w:rsidP="00273E92">
      <w:pPr>
        <w:ind w:firstLine="709"/>
        <w:jc w:val="center"/>
      </w:pPr>
    </w:p>
    <w:p w:rsidR="00273E92" w:rsidRPr="00273E92" w:rsidRDefault="00273E92" w:rsidP="00273E92">
      <w:pPr>
        <w:ind w:firstLine="709"/>
        <w:jc w:val="center"/>
      </w:pPr>
    </w:p>
    <w:p w:rsidR="00273E92" w:rsidRPr="00273E92" w:rsidRDefault="00273E92" w:rsidP="00273E92">
      <w:pPr>
        <w:ind w:firstLine="709"/>
        <w:jc w:val="center"/>
      </w:pPr>
    </w:p>
    <w:p w:rsidR="00273E92" w:rsidRPr="00273E92" w:rsidRDefault="00273E92" w:rsidP="00273E92">
      <w:pPr>
        <w:ind w:firstLine="709"/>
        <w:jc w:val="center"/>
        <w:rPr>
          <w:rFonts w:ascii="Calibri" w:eastAsia="Calibri" w:hAnsi="Calibri" w:cs="Times New Roman"/>
        </w:rPr>
      </w:pPr>
    </w:p>
    <w:p w:rsidR="00273E92" w:rsidRPr="00273E92" w:rsidRDefault="00273E92" w:rsidP="00273E92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3E92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</w:t>
      </w:r>
    </w:p>
    <w:p w:rsidR="00273E92" w:rsidRPr="00273E92" w:rsidRDefault="0097399D" w:rsidP="00273E92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273E92" w:rsidRPr="00273E92">
        <w:rPr>
          <w:rFonts w:ascii="Times New Roman" w:hAnsi="Times New Roman" w:cs="Times New Roman"/>
          <w:b/>
          <w:sz w:val="28"/>
          <w:szCs w:val="28"/>
        </w:rPr>
        <w:t>АУДИТОРНОЙ САМОСТОЯТЕЛЬНОЙ РАБОТЫ ОБУЧАЮЩИХСЯ</w:t>
      </w:r>
    </w:p>
    <w:p w:rsidR="00273E92" w:rsidRPr="00273E92" w:rsidRDefault="00273E92" w:rsidP="00273E92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3E92">
        <w:rPr>
          <w:rFonts w:ascii="Times New Roman" w:eastAsia="Calibri" w:hAnsi="Times New Roman" w:cs="Times New Roman"/>
          <w:b/>
          <w:sz w:val="28"/>
          <w:szCs w:val="28"/>
        </w:rPr>
        <w:t xml:space="preserve">по дисциплине </w:t>
      </w:r>
      <w:r w:rsidRPr="00273E92">
        <w:rPr>
          <w:rFonts w:ascii="Times New Roman" w:eastAsia="Calibri" w:hAnsi="Times New Roman" w:cs="Times New Roman"/>
          <w:sz w:val="28"/>
          <w:szCs w:val="28"/>
        </w:rPr>
        <w:t>«Общая гигиена</w:t>
      </w:r>
      <w:r w:rsidRPr="00273E9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73E92" w:rsidRPr="00273E92" w:rsidRDefault="00273E92" w:rsidP="00273E92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73E92">
        <w:rPr>
          <w:rFonts w:ascii="Times New Roman" w:eastAsia="Calibri" w:hAnsi="Times New Roman" w:cs="Times New Roman"/>
          <w:b/>
          <w:sz w:val="28"/>
          <w:szCs w:val="28"/>
        </w:rPr>
        <w:t>для специальности</w:t>
      </w:r>
      <w:r w:rsidRPr="00273E92">
        <w:rPr>
          <w:rFonts w:ascii="Times New Roman" w:hAnsi="Times New Roman" w:cs="Times New Roman"/>
          <w:b/>
          <w:sz w:val="24"/>
          <w:szCs w:val="24"/>
        </w:rPr>
        <w:t>33.05.01</w:t>
      </w:r>
      <w:r w:rsidRPr="00273E92">
        <w:rPr>
          <w:rFonts w:ascii="Times New Roman" w:eastAsia="Calibri" w:hAnsi="Times New Roman" w:cs="Times New Roman"/>
          <w:sz w:val="28"/>
          <w:szCs w:val="28"/>
        </w:rPr>
        <w:t xml:space="preserve"> – Фармация (очная форма обучения)</w:t>
      </w:r>
    </w:p>
    <w:p w:rsidR="00273E92" w:rsidRPr="00273E92" w:rsidRDefault="00273E92" w:rsidP="00273E92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3E92" w:rsidRPr="00273E92" w:rsidRDefault="00273E92" w:rsidP="00273E9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73E9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ПРАКТИЧЕСКОМУ ЗАНЯТИЮ № </w:t>
      </w:r>
      <w:r w:rsidR="005C7C91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273E92" w:rsidRPr="00273E92" w:rsidRDefault="00273E92" w:rsidP="00273E92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="005C7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7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73E92">
        <w:rPr>
          <w:rFonts w:ascii="Times New Roman" w:hAnsi="Times New Roman" w:cs="Times New Roman"/>
          <w:b/>
          <w:sz w:val="28"/>
          <w:szCs w:val="28"/>
        </w:rPr>
        <w:t>Гигиена питания и здоровье населения</w:t>
      </w:r>
      <w:r w:rsidRPr="0027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73E92" w:rsidRPr="00273E92" w:rsidRDefault="00273E92" w:rsidP="00273E9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3E92" w:rsidRPr="00273E92" w:rsidRDefault="00273E92" w:rsidP="00273E9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3E92" w:rsidRPr="00273E92" w:rsidRDefault="00273E92" w:rsidP="00273E92">
      <w:pPr>
        <w:spacing w:after="0" w:line="240" w:lineRule="auto"/>
        <w:ind w:left="720"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E92">
        <w:rPr>
          <w:rFonts w:ascii="Times New Roman" w:eastAsia="Calibri" w:hAnsi="Times New Roman" w:cs="Times New Roman"/>
          <w:sz w:val="28"/>
          <w:szCs w:val="28"/>
        </w:rPr>
        <w:t>Утверждены на кафедральном заседании</w:t>
      </w:r>
    </w:p>
    <w:p w:rsidR="00273E92" w:rsidRPr="00273E92" w:rsidRDefault="00273E92" w:rsidP="00273E92">
      <w:pPr>
        <w:spacing w:after="0" w:line="240" w:lineRule="auto"/>
        <w:ind w:left="720"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E92">
        <w:rPr>
          <w:rFonts w:ascii="Times New Roman" w:eastAsia="Calibri" w:hAnsi="Times New Roman" w:cs="Times New Roman"/>
          <w:sz w:val="28"/>
          <w:szCs w:val="28"/>
        </w:rPr>
        <w:t>протокол № __</w:t>
      </w:r>
      <w:r w:rsidR="0086764F">
        <w:rPr>
          <w:rFonts w:ascii="Times New Roman" w:eastAsia="Calibri" w:hAnsi="Times New Roman" w:cs="Times New Roman"/>
          <w:sz w:val="28"/>
          <w:szCs w:val="28"/>
        </w:rPr>
        <w:t>3</w:t>
      </w:r>
      <w:r w:rsidRPr="00273E92">
        <w:rPr>
          <w:rFonts w:ascii="Times New Roman" w:eastAsia="Calibri" w:hAnsi="Times New Roman" w:cs="Times New Roman"/>
          <w:sz w:val="28"/>
          <w:szCs w:val="28"/>
        </w:rPr>
        <w:t>__ от «__</w:t>
      </w:r>
      <w:r w:rsidR="0086764F">
        <w:rPr>
          <w:rFonts w:ascii="Times New Roman" w:eastAsia="Calibri" w:hAnsi="Times New Roman" w:cs="Times New Roman"/>
          <w:sz w:val="28"/>
          <w:szCs w:val="28"/>
        </w:rPr>
        <w:t>22</w:t>
      </w:r>
      <w:r w:rsidRPr="00273E92">
        <w:rPr>
          <w:rFonts w:ascii="Times New Roman" w:eastAsia="Calibri" w:hAnsi="Times New Roman" w:cs="Times New Roman"/>
          <w:sz w:val="28"/>
          <w:szCs w:val="28"/>
        </w:rPr>
        <w:t>_»__</w:t>
      </w:r>
      <w:r w:rsidR="0086764F">
        <w:rPr>
          <w:rFonts w:ascii="Times New Roman" w:eastAsia="Calibri" w:hAnsi="Times New Roman" w:cs="Times New Roman"/>
          <w:sz w:val="28"/>
          <w:szCs w:val="28"/>
        </w:rPr>
        <w:t>_декабря___ 2016</w:t>
      </w:r>
      <w:r w:rsidRPr="00273E92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273E92" w:rsidRPr="00273E92" w:rsidRDefault="00273E92" w:rsidP="00273E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E92">
        <w:rPr>
          <w:rFonts w:ascii="Times New Roman" w:eastAsia="Calibri" w:hAnsi="Times New Roman" w:cs="Times New Roman"/>
          <w:sz w:val="28"/>
          <w:szCs w:val="28"/>
        </w:rPr>
        <w:t xml:space="preserve">Заведующий кафедрой, д.м.н.,  _____________   </w:t>
      </w:r>
      <w:r w:rsidRPr="00273E92">
        <w:rPr>
          <w:rFonts w:ascii="Times New Roman" w:eastAsia="Calibri" w:hAnsi="Times New Roman" w:cs="Times New Roman"/>
          <w:sz w:val="28"/>
          <w:szCs w:val="28"/>
        </w:rPr>
        <w:tab/>
        <w:t>Куркатов С. В.</w:t>
      </w:r>
    </w:p>
    <w:p w:rsidR="00273E92" w:rsidRPr="00273E92" w:rsidRDefault="00273E92" w:rsidP="0027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E92">
        <w:rPr>
          <w:rFonts w:ascii="Times New Roman" w:hAnsi="Times New Roman" w:cs="Times New Roman"/>
          <w:sz w:val="28"/>
          <w:szCs w:val="28"/>
        </w:rPr>
        <w:t>Составители</w:t>
      </w:r>
      <w:r w:rsidRPr="00273E9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73E92" w:rsidRPr="00273E92" w:rsidRDefault="00273E92" w:rsidP="00273E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E92">
        <w:rPr>
          <w:rFonts w:ascii="Times New Roman" w:hAnsi="Times New Roman" w:cs="Times New Roman"/>
          <w:sz w:val="28"/>
          <w:szCs w:val="28"/>
        </w:rPr>
        <w:t xml:space="preserve">Заведующий кафедрой, </w:t>
      </w:r>
      <w:r w:rsidRPr="00273E92">
        <w:rPr>
          <w:rFonts w:ascii="Times New Roman" w:eastAsia="Calibri" w:hAnsi="Times New Roman" w:cs="Times New Roman"/>
          <w:sz w:val="28"/>
          <w:szCs w:val="28"/>
        </w:rPr>
        <w:t>д.м.н., _____________</w:t>
      </w:r>
      <w:r w:rsidRPr="00273E92">
        <w:rPr>
          <w:rFonts w:ascii="Times New Roman" w:eastAsia="Calibri" w:hAnsi="Times New Roman" w:cs="Times New Roman"/>
          <w:sz w:val="28"/>
          <w:szCs w:val="28"/>
        </w:rPr>
        <w:tab/>
      </w:r>
      <w:r w:rsidRPr="00273E92">
        <w:rPr>
          <w:rFonts w:ascii="Times New Roman" w:eastAsia="Calibri" w:hAnsi="Times New Roman" w:cs="Times New Roman"/>
          <w:sz w:val="28"/>
          <w:szCs w:val="28"/>
        </w:rPr>
        <w:tab/>
        <w:t>Куркатов С. В.</w:t>
      </w:r>
    </w:p>
    <w:p w:rsidR="00273E92" w:rsidRPr="00273E92" w:rsidRDefault="00273E92" w:rsidP="00273E9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E92">
        <w:rPr>
          <w:rFonts w:ascii="Times New Roman" w:eastAsia="Calibri" w:hAnsi="Times New Roman" w:cs="Times New Roman"/>
          <w:sz w:val="28"/>
          <w:szCs w:val="28"/>
        </w:rPr>
        <w:t>а</w:t>
      </w:r>
      <w:r w:rsidRPr="00273E92">
        <w:rPr>
          <w:rFonts w:ascii="Times New Roman" w:hAnsi="Times New Roman" w:cs="Times New Roman"/>
          <w:sz w:val="28"/>
          <w:szCs w:val="28"/>
        </w:rPr>
        <w:t>ссистент кафедры</w:t>
      </w:r>
      <w:r w:rsidRPr="00273E92">
        <w:rPr>
          <w:rFonts w:ascii="Times New Roman" w:hAnsi="Times New Roman" w:cs="Times New Roman"/>
          <w:sz w:val="28"/>
          <w:szCs w:val="28"/>
        </w:rPr>
        <w:tab/>
      </w:r>
      <w:r w:rsidRPr="00273E92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273E92">
        <w:rPr>
          <w:rFonts w:ascii="Times New Roman" w:hAnsi="Times New Roman" w:cs="Times New Roman"/>
          <w:sz w:val="28"/>
          <w:szCs w:val="28"/>
        </w:rPr>
        <w:tab/>
      </w:r>
      <w:r w:rsidRPr="00273E92">
        <w:rPr>
          <w:rFonts w:ascii="Times New Roman" w:hAnsi="Times New Roman" w:cs="Times New Roman"/>
          <w:sz w:val="28"/>
          <w:szCs w:val="28"/>
        </w:rPr>
        <w:tab/>
        <w:t>Бондарцева Г. Н</w:t>
      </w:r>
      <w:r w:rsidRPr="00273E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3E92" w:rsidRPr="00273E92" w:rsidRDefault="00273E92" w:rsidP="00273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E92" w:rsidRPr="00273E92" w:rsidRDefault="00273E92" w:rsidP="00273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E92" w:rsidRPr="00273E92" w:rsidRDefault="00273E92" w:rsidP="00273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E92" w:rsidRPr="00273E92" w:rsidRDefault="00273E92" w:rsidP="00273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E92" w:rsidRPr="00273E92" w:rsidRDefault="00273E92" w:rsidP="00273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E92" w:rsidRPr="00273E92" w:rsidRDefault="00273E92" w:rsidP="00273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E92" w:rsidRPr="00273E92" w:rsidRDefault="00273E92" w:rsidP="00273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E92" w:rsidRPr="00273E92" w:rsidRDefault="00273E92" w:rsidP="00273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E92" w:rsidRDefault="00273E92" w:rsidP="00273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E92" w:rsidRPr="00273E92" w:rsidRDefault="00273E92" w:rsidP="00273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E92" w:rsidRPr="00273E92" w:rsidRDefault="00273E92" w:rsidP="00273E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3E92">
        <w:rPr>
          <w:rFonts w:ascii="Times New Roman" w:eastAsia="Calibri" w:hAnsi="Times New Roman" w:cs="Times New Roman"/>
          <w:sz w:val="24"/>
          <w:szCs w:val="24"/>
        </w:rPr>
        <w:t>Красноярск</w:t>
      </w:r>
    </w:p>
    <w:p w:rsidR="00273E92" w:rsidRPr="00273E92" w:rsidRDefault="00273E92" w:rsidP="00273E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3E92">
        <w:rPr>
          <w:rFonts w:ascii="Times New Roman" w:hAnsi="Times New Roman" w:cs="Times New Roman"/>
          <w:sz w:val="24"/>
          <w:szCs w:val="24"/>
        </w:rPr>
        <w:t>2017</w:t>
      </w:r>
    </w:p>
    <w:bookmarkEnd w:id="0"/>
    <w:p w:rsidR="00E43438" w:rsidRPr="00E43438" w:rsidRDefault="00E43438" w:rsidP="005C7C91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343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Занятие № </w:t>
      </w:r>
      <w:bookmarkStart w:id="1" w:name="_GoBack"/>
      <w:bookmarkEnd w:id="1"/>
      <w:r w:rsidR="005C7C91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273E92" w:rsidRPr="005C7C91" w:rsidRDefault="00273E92" w:rsidP="005C7C91">
      <w:pPr>
        <w:pStyle w:val="a3"/>
        <w:numPr>
          <w:ilvl w:val="0"/>
          <w:numId w:val="6"/>
        </w:num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C7C91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5C7C91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5C7C91">
        <w:rPr>
          <w:rFonts w:ascii="Times New Roman" w:hAnsi="Times New Roman" w:cs="Times New Roman"/>
          <w:b/>
          <w:sz w:val="28"/>
          <w:szCs w:val="28"/>
        </w:rPr>
        <w:t>Гигиена питания и здоровье населения</w:t>
      </w:r>
      <w:r w:rsidRPr="005C7C91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273E92" w:rsidRPr="00273E92" w:rsidRDefault="00273E92" w:rsidP="00B3099D">
      <w:pPr>
        <w:numPr>
          <w:ilvl w:val="0"/>
          <w:numId w:val="6"/>
        </w:num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E92">
        <w:rPr>
          <w:rFonts w:ascii="Times New Roman" w:eastAsia="Calibri" w:hAnsi="Times New Roman" w:cs="Times New Roman"/>
          <w:b/>
          <w:sz w:val="28"/>
          <w:szCs w:val="28"/>
        </w:rPr>
        <w:t>Форма организации учебного процесса:</w:t>
      </w:r>
      <w:r w:rsidRPr="00273E92">
        <w:rPr>
          <w:rFonts w:ascii="Times New Roman" w:eastAsia="Calibri" w:hAnsi="Times New Roman" w:cs="Times New Roman"/>
          <w:sz w:val="28"/>
          <w:szCs w:val="28"/>
        </w:rPr>
        <w:t xml:space="preserve"> практическое занятие.</w:t>
      </w:r>
    </w:p>
    <w:p w:rsidR="00273E92" w:rsidRPr="00273E92" w:rsidRDefault="00273E92" w:rsidP="00B3099D">
      <w:pPr>
        <w:numPr>
          <w:ilvl w:val="0"/>
          <w:numId w:val="6"/>
        </w:num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E92">
        <w:rPr>
          <w:rFonts w:ascii="Times New Roman" w:hAnsi="Times New Roman" w:cs="Times New Roman"/>
          <w:b/>
          <w:sz w:val="28"/>
          <w:szCs w:val="28"/>
        </w:rPr>
        <w:t>Разновидность занятия</w:t>
      </w:r>
      <w:r w:rsidRPr="00273E92">
        <w:rPr>
          <w:rFonts w:ascii="Times New Roman" w:hAnsi="Times New Roman" w:cs="Times New Roman"/>
          <w:sz w:val="28"/>
          <w:szCs w:val="28"/>
        </w:rPr>
        <w:t>: упражнение</w:t>
      </w:r>
      <w:r w:rsidRPr="00273E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3E92" w:rsidRPr="00273E92" w:rsidRDefault="00273E92" w:rsidP="00B3099D">
      <w:pPr>
        <w:numPr>
          <w:ilvl w:val="0"/>
          <w:numId w:val="6"/>
        </w:num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E92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273E92">
        <w:rPr>
          <w:rFonts w:ascii="Times New Roman" w:hAnsi="Times New Roman" w:cs="Times New Roman"/>
          <w:sz w:val="28"/>
          <w:szCs w:val="28"/>
        </w:rPr>
        <w:t xml:space="preserve"> объяснительно-иллюстративный репродуктивный </w:t>
      </w:r>
    </w:p>
    <w:p w:rsidR="00273E92" w:rsidRPr="00B3099D" w:rsidRDefault="00273E92" w:rsidP="00B3099D">
      <w:pPr>
        <w:pStyle w:val="a3"/>
        <w:numPr>
          <w:ilvl w:val="0"/>
          <w:numId w:val="6"/>
        </w:numPr>
        <w:tabs>
          <w:tab w:val="left" w:pos="360"/>
          <w:tab w:val="num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99D">
        <w:rPr>
          <w:rFonts w:ascii="Times New Roman" w:eastAsia="Calibri" w:hAnsi="Times New Roman" w:cs="Times New Roman"/>
          <w:b/>
          <w:sz w:val="28"/>
          <w:szCs w:val="28"/>
        </w:rPr>
        <w:t>Значение темы</w:t>
      </w:r>
      <w:r w:rsidRPr="00B3099D">
        <w:rPr>
          <w:rFonts w:ascii="Times New Roman" w:hAnsi="Times New Roman" w:cs="Times New Roman"/>
          <w:b/>
          <w:sz w:val="28"/>
          <w:szCs w:val="28"/>
        </w:rPr>
        <w:t>:</w:t>
      </w:r>
    </w:p>
    <w:p w:rsidR="00273E92" w:rsidRDefault="00273E92" w:rsidP="00273E92">
      <w:pPr>
        <w:tabs>
          <w:tab w:val="left" w:pos="360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E92">
        <w:rPr>
          <w:rFonts w:ascii="Times New Roman" w:hAnsi="Times New Roman" w:cs="Times New Roman"/>
          <w:sz w:val="28"/>
          <w:szCs w:val="28"/>
        </w:rPr>
        <w:t xml:space="preserve">Питание является одним из важнейших факторов, определяющим здоровье населения. Правильное питание, с учетом условий жизни, труда и быта, обеспечивает постоянство внутренней среды организма человека, деятельность различных органов и систем и, таким образом, является непременным условием хорошего здоровья, гармонического развития, высокой работоспособности. </w:t>
      </w:r>
    </w:p>
    <w:p w:rsidR="00273E92" w:rsidRPr="00273E92" w:rsidRDefault="00273E92" w:rsidP="00273E92">
      <w:pPr>
        <w:tabs>
          <w:tab w:val="left" w:pos="360"/>
          <w:tab w:val="num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E92">
        <w:rPr>
          <w:rFonts w:ascii="Times New Roman" w:hAnsi="Times New Roman" w:cs="Times New Roman"/>
          <w:sz w:val="28"/>
          <w:szCs w:val="28"/>
        </w:rPr>
        <w:t>От условий, качества и характера питания зависят такие показатели здоровья населения, как смертность, продолжительность жизни, заболеваемость и физическое развитие, и т. д.</w:t>
      </w:r>
    </w:p>
    <w:p w:rsidR="00273E92" w:rsidRPr="00273E92" w:rsidRDefault="00273E92" w:rsidP="00B3099D">
      <w:pPr>
        <w:numPr>
          <w:ilvl w:val="0"/>
          <w:numId w:val="6"/>
        </w:numPr>
        <w:tabs>
          <w:tab w:val="left" w:pos="720"/>
          <w:tab w:val="num" w:pos="1080"/>
        </w:tabs>
        <w:spacing w:after="0" w:line="240" w:lineRule="auto"/>
        <w:ind w:firstLine="34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E92">
        <w:rPr>
          <w:rFonts w:ascii="Times New Roman" w:eastAsia="Calibri" w:hAnsi="Times New Roman" w:cs="Times New Roman"/>
          <w:b/>
          <w:sz w:val="28"/>
          <w:szCs w:val="28"/>
        </w:rPr>
        <w:t>Цели обучения:</w:t>
      </w:r>
    </w:p>
    <w:p w:rsidR="00273E92" w:rsidRPr="00273E92" w:rsidRDefault="00273E92" w:rsidP="0027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E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Общая:</w:t>
      </w:r>
      <w:r w:rsidRPr="00273E92">
        <w:rPr>
          <w:rFonts w:ascii="Times New Roman" w:hAnsi="Times New Roman" w:cs="Times New Roman"/>
          <w:sz w:val="28"/>
          <w:szCs w:val="28"/>
        </w:rPr>
        <w:t>изучение данной дисциплины направлено на формирование у обучающихся следующих общекультурных (ОК) ,общепрофессиональных (ОПК) и профессиональных (ПК) компетенций: ОК-1, ОК-5, ОПК-3</w:t>
      </w:r>
    </w:p>
    <w:p w:rsidR="00273E92" w:rsidRPr="00273E92" w:rsidRDefault="00273E92" w:rsidP="00273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3E92">
        <w:rPr>
          <w:rFonts w:ascii="Times New Roman" w:hAnsi="Times New Roman" w:cs="Times New Roman"/>
          <w:b/>
          <w:sz w:val="28"/>
          <w:szCs w:val="28"/>
        </w:rPr>
        <w:t xml:space="preserve">Учебная: </w:t>
      </w:r>
      <w:r w:rsidRPr="00273E92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обучающиеся должны:</w:t>
      </w:r>
    </w:p>
    <w:p w:rsidR="00273E92" w:rsidRPr="00273E92" w:rsidRDefault="00273E92" w:rsidP="00273E9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273E92" w:rsidRPr="00273E92" w:rsidRDefault="00273E92" w:rsidP="00273E9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и средства абстрактного мышления, принципы и технологии аналитики и синтеза информационных потоков в области гигиены </w:t>
      </w:r>
    </w:p>
    <w:p w:rsidR="00273E92" w:rsidRPr="00273E92" w:rsidRDefault="00273E92" w:rsidP="00273E9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планирования личного времени, способы и методы саморазвития и самообразования</w:t>
      </w:r>
    </w:p>
    <w:p w:rsidR="00273E92" w:rsidRPr="00273E92" w:rsidRDefault="00273E92" w:rsidP="00273E9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экономических и правовых норм, обеспечивающих санитарно-эпидемиологическое благополучие населения </w:t>
      </w:r>
    </w:p>
    <w:p w:rsidR="00273E92" w:rsidRPr="00273E92" w:rsidRDefault="00273E92" w:rsidP="00273E9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273E92" w:rsidRPr="00273E92" w:rsidRDefault="00273E92" w:rsidP="00273E9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соответствие (не соответствие) показателей факторов среды обитания человека гигиеническим нормативам </w:t>
      </w:r>
    </w:p>
    <w:p w:rsidR="00273E92" w:rsidRPr="00273E92" w:rsidRDefault="00273E92" w:rsidP="00273E9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меры профилактики вредного воздействия факторов среды обитания человека. </w:t>
      </w:r>
    </w:p>
    <w:p w:rsidR="00273E92" w:rsidRPr="00273E92" w:rsidRDefault="00273E92" w:rsidP="00273E9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последствия нарушений гигиенических норм и правил для здоровья человека </w:t>
      </w:r>
    </w:p>
    <w:p w:rsidR="00273E92" w:rsidRPr="00273E92" w:rsidRDefault="00273E92" w:rsidP="00273E9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ВЛАДЕТЬ:</w:t>
      </w:r>
    </w:p>
    <w:p w:rsidR="00273E92" w:rsidRPr="00273E92" w:rsidRDefault="00273E92" w:rsidP="00273E9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действующих нормативно-правовых актах, устанавливающих санитарно-эпидемиологические требования к факторам среды обитания человек </w:t>
      </w:r>
    </w:p>
    <w:p w:rsidR="00273E92" w:rsidRPr="00273E92" w:rsidRDefault="00273E92" w:rsidP="00273E9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Приемами публичных выступлений и групповых бесед по устранению факторов риска среды обитания и формированию навыков здорового образа жизни </w:t>
      </w:r>
    </w:p>
    <w:p w:rsidR="00273E92" w:rsidRPr="00273E92" w:rsidRDefault="00273E92" w:rsidP="00273E9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тексты гигиенических оценок среды обитания человека </w:t>
      </w:r>
    </w:p>
    <w:p w:rsidR="00273E92" w:rsidRPr="00273E92" w:rsidRDefault="00273E92" w:rsidP="00273E9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E92" w:rsidRPr="00273E92" w:rsidRDefault="00273E92" w:rsidP="00B3099D">
      <w:pPr>
        <w:numPr>
          <w:ilvl w:val="0"/>
          <w:numId w:val="6"/>
        </w:numPr>
        <w:spacing w:after="0" w:line="240" w:lineRule="auto"/>
        <w:ind w:firstLine="34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 И ОСНАЩЕНИЕ ЗАНЯТИЯ</w:t>
      </w:r>
    </w:p>
    <w:p w:rsidR="00273E92" w:rsidRPr="00273E92" w:rsidRDefault="00273E92" w:rsidP="00273E92">
      <w:pPr>
        <w:numPr>
          <w:ilvl w:val="0"/>
          <w:numId w:val="5"/>
        </w:numPr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кабинет - Видеопроектор </w:t>
      </w:r>
    </w:p>
    <w:p w:rsidR="00273E92" w:rsidRPr="00273E92" w:rsidRDefault="00273E92" w:rsidP="00273E92">
      <w:pPr>
        <w:numPr>
          <w:ilvl w:val="0"/>
          <w:numId w:val="5"/>
        </w:numPr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кабинет - Измеритель скорости движения воздуха </w:t>
      </w:r>
    </w:p>
    <w:p w:rsidR="00273E92" w:rsidRPr="00273E92" w:rsidRDefault="00273E92" w:rsidP="00273E92">
      <w:pPr>
        <w:numPr>
          <w:ilvl w:val="0"/>
          <w:numId w:val="5"/>
        </w:numPr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кабинет - Сетевой сервер </w:t>
      </w:r>
    </w:p>
    <w:p w:rsidR="00273E92" w:rsidRPr="00273E92" w:rsidRDefault="00273E92" w:rsidP="00273E92">
      <w:pPr>
        <w:numPr>
          <w:ilvl w:val="0"/>
          <w:numId w:val="5"/>
        </w:numPr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кабинет - Термоанемометр </w:t>
      </w:r>
    </w:p>
    <w:p w:rsidR="00273E92" w:rsidRPr="00273E92" w:rsidRDefault="00273E92" w:rsidP="00273E92">
      <w:pPr>
        <w:numPr>
          <w:ilvl w:val="0"/>
          <w:numId w:val="5"/>
        </w:numPr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комната 4-54 - Персональные компьютеры </w:t>
      </w:r>
    </w:p>
    <w:p w:rsidR="00273E92" w:rsidRPr="00273E92" w:rsidRDefault="00273E92" w:rsidP="00273E92">
      <w:pPr>
        <w:numPr>
          <w:ilvl w:val="0"/>
          <w:numId w:val="5"/>
        </w:numPr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комната 4-56 - Персональные компьютеры </w:t>
      </w:r>
    </w:p>
    <w:p w:rsidR="00273E92" w:rsidRPr="00273E92" w:rsidRDefault="00273E92" w:rsidP="00273E92">
      <w:pPr>
        <w:numPr>
          <w:ilvl w:val="0"/>
          <w:numId w:val="5"/>
        </w:numPr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комната 4-59 - Персональные компьютеры </w:t>
      </w:r>
    </w:p>
    <w:p w:rsidR="00273E92" w:rsidRPr="00273E92" w:rsidRDefault="00273E92" w:rsidP="00273E92">
      <w:pPr>
        <w:numPr>
          <w:ilvl w:val="0"/>
          <w:numId w:val="5"/>
        </w:numPr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комната 4-77 - Персональные компьютеры </w:t>
      </w:r>
    </w:p>
    <w:p w:rsidR="00273E92" w:rsidRPr="00273E92" w:rsidRDefault="00273E92" w:rsidP="00273E92">
      <w:pPr>
        <w:numPr>
          <w:ilvl w:val="0"/>
          <w:numId w:val="5"/>
        </w:numPr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комната 4-82 - Персональные компьютеры </w:t>
      </w:r>
    </w:p>
    <w:p w:rsidR="00273E92" w:rsidRPr="00273E92" w:rsidRDefault="00273E92" w:rsidP="00273E92">
      <w:pPr>
        <w:numPr>
          <w:ilvl w:val="0"/>
          <w:numId w:val="5"/>
        </w:numPr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комната 4-82 – экран</w:t>
      </w:r>
    </w:p>
    <w:p w:rsidR="00273E92" w:rsidRPr="00273E92" w:rsidRDefault="00273E92" w:rsidP="00273E92">
      <w:pPr>
        <w:spacing w:before="150" w:after="15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E92" w:rsidRPr="00273E92" w:rsidRDefault="00273E92" w:rsidP="00B3099D">
      <w:pPr>
        <w:numPr>
          <w:ilvl w:val="0"/>
          <w:numId w:val="6"/>
        </w:numPr>
        <w:spacing w:after="0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73E92">
        <w:rPr>
          <w:rFonts w:ascii="Times New Roman" w:hAnsi="Times New Roman" w:cs="Times New Roman"/>
          <w:b/>
          <w:sz w:val="28"/>
          <w:szCs w:val="28"/>
        </w:rPr>
        <w:t xml:space="preserve"> АННОТАЦИЯ</w:t>
      </w:r>
    </w:p>
    <w:p w:rsidR="00244BE3" w:rsidRPr="00244BE3" w:rsidRDefault="00244BE3" w:rsidP="00244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Медицинская наука раскрыла биологические законы питания, разработала и обосновала концепцию рационального питания человека, учитывающую его социальную деятельность и позволившую с учетом возраста, пола и характера труда рекомендовать рациональное питание. </w:t>
      </w:r>
      <w:r w:rsidRPr="00244BE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Рациональное питание </w:t>
      </w:r>
      <w:r w:rsidRPr="00244BE3">
        <w:rPr>
          <w:rFonts w:ascii="Times New Roman" w:eastAsia="TimesNewRomanPSMT" w:hAnsi="Times New Roman" w:cs="Times New Roman"/>
          <w:sz w:val="28"/>
          <w:szCs w:val="28"/>
          <w:lang w:eastAsia="ru-RU"/>
        </w:rPr>
        <w:t>– удовлетворение энергетических, пластических и других потребностей организма, обеспечение при этом необходимого уровня обмена веществ.</w:t>
      </w:r>
    </w:p>
    <w:p w:rsidR="00244BE3" w:rsidRPr="00244BE3" w:rsidRDefault="00244BE3" w:rsidP="00244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244BE3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Основные принципы рационального питания:</w:t>
      </w:r>
    </w:p>
    <w:p w:rsidR="00244BE3" w:rsidRPr="00244BE3" w:rsidRDefault="00244BE3" w:rsidP="00244BE3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t>1. Энергетическая ценность рациона человека должна соответствовать энерготратам организма;</w:t>
      </w:r>
    </w:p>
    <w:p w:rsidR="00244BE3" w:rsidRPr="00244BE3" w:rsidRDefault="00244BE3" w:rsidP="00244BE3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t>2. Величины потребления основных пищевых веществ – белков, жиров и углеводов – должны находиться в пределах физиологически необходимых соотношений между ними. В рационе предусматриваются физиологически необходимые количества животных белков – источников незаменимых аминокислот, физиологические пропорции ненасыщенных и полиненасыщенных жирных кислот, оптимальное количество витаминов;</w:t>
      </w:r>
    </w:p>
    <w:p w:rsidR="00244BE3" w:rsidRPr="00244BE3" w:rsidRDefault="00244BE3" w:rsidP="00244BE3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t>3. Содержание макроэлементов и эссенциальных микроэлементов должно соответствовать физиологическим потребностям человека;</w:t>
      </w:r>
    </w:p>
    <w:p w:rsidR="00244BE3" w:rsidRPr="00244BE3" w:rsidRDefault="00244BE3" w:rsidP="00244BE3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t>4. Содержание минорных и биологически активных веществ в пище должно соответствовать их адекватным уровням потребления.</w:t>
      </w:r>
    </w:p>
    <w:p w:rsidR="00244BE3" w:rsidRPr="00244BE3" w:rsidRDefault="00244BE3" w:rsidP="00244B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TimesNewRomanPSMT" w:hAnsi="Times New Roman" w:cs="Times New Roman"/>
          <w:sz w:val="28"/>
          <w:szCs w:val="28"/>
          <w:lang w:eastAsia="ru-RU"/>
        </w:rPr>
        <w:t>5. Питание должно быть безупречным в санитарно-эпидемиологическом отношении (безопасность).</w:t>
      </w:r>
    </w:p>
    <w:p w:rsidR="00244BE3" w:rsidRPr="00244BE3" w:rsidRDefault="00244BE3" w:rsidP="00244BE3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t>Учитывая физиологические особенности пола и возраста человека гигиеническими нормами выделяютсяследующие группы: мужчины и женщины 18-29 лет, 30-39 лет, 40-59 лет, а также лица пожилого возраста: мужчины и женщины старше 60 лет.</w:t>
      </w:r>
    </w:p>
    <w:p w:rsidR="00244BE3" w:rsidRPr="00244BE3" w:rsidRDefault="00244BE3" w:rsidP="00244BE3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Энерготраты суточные – сумма суточных энерготрат организма, состоящая из энерготрат основного обмена, затрат энергии на физическую активность,  специфическое динамическое действие пищи (пищевой термогенез), холодовойтермогенез, рост и формирование тканей у детей и дополнительных затрат энергии у беременных и кормящих грудью женщин. </w:t>
      </w: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Физиологическая потребность в энергии и пищевых веществах – это необходимая совокупность алиментарных факторов для поддержания динамического равновесия между человеком, как сформировавшимся в процессе эволюции биологическим видом, и окружающей средой, и направленная на обеспечение жизнедеятельности, сохранения и воспроизводства вида и поддержания адаптационного потенциала.</w:t>
      </w:r>
    </w:p>
    <w:p w:rsidR="00244BE3" w:rsidRPr="00244BE3" w:rsidRDefault="00244BE3" w:rsidP="00244BE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Группы населения, дифференцированные по уровню физической активности. </w:t>
      </w: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Потребность в энергии и пищевых веществах зависит от физической активности, характеризуемой коэффициентом физической активности (КФА), равным отношению энерготрат на выполнение конкретной работы к величине основного обмена (ВОО). </w:t>
      </w:r>
    </w:p>
    <w:p w:rsidR="00244BE3" w:rsidRPr="00244BE3" w:rsidRDefault="00244BE3" w:rsidP="00244BE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t>Величина основного обмена – минимальное количество энергии, необходимое для осуществления жизненно важных процессов, то есть затраты энергии на выполнение всех физиологических, биохимических процессов</w:t>
      </w:r>
      <w:r w:rsidRPr="00244B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,</w:t>
      </w: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 функционирование органов и систем организма в состоянии температурного комфорта (20 </w:t>
      </w:r>
      <w:r w:rsidRPr="00244BE3">
        <w:rPr>
          <w:rFonts w:ascii="Times New Roman" w:eastAsia="MS Mincho" w:hAnsi="Times New Roman" w:cs="Times New Roman"/>
          <w:sz w:val="28"/>
          <w:szCs w:val="28"/>
          <w:vertAlign w:val="superscript"/>
          <w:lang w:eastAsia="ru-RU"/>
        </w:rPr>
        <w:t>0</w:t>
      </w: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t>С), полного физического и психического покоя натощак. ВОО зависит от ряда факторов, в первую очередь, от возраста, массы тела и пола. У женщин: ВОО на 15 % ниже, чем у мужчин.</w:t>
      </w:r>
    </w:p>
    <w:p w:rsidR="00244BE3" w:rsidRPr="00244BE3" w:rsidRDefault="00244BE3" w:rsidP="00244BE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t>При беременности и грудном вскармливании потребности в энергии увеличиваются в среднем на 15 и 25 % соответственно.</w:t>
      </w:r>
    </w:p>
    <w:p w:rsidR="00244BE3" w:rsidRPr="00244BE3" w:rsidRDefault="00244BE3" w:rsidP="00244BE3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t>Расход энергии на адаптацию к холодному климату в районах Крайнего Севера – увеличивается в среднем на – 15 %.</w:t>
      </w:r>
    </w:p>
    <w:p w:rsidR="00244BE3" w:rsidRPr="00244BE3" w:rsidRDefault="00244BE3" w:rsidP="00244BE3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t>У детей: в период новорожденности 15 % потребляемой с пищей энергии тратится на рост. С возрастом  отношение ВОО/масса тела постепенно снижается до наступления полового созревания. Максимальной потребности в энергии соответствует быстрый рост в подростковом возрасте (пубертатный период).</w:t>
      </w:r>
    </w:p>
    <w:p w:rsidR="00244BE3" w:rsidRPr="00244BE3" w:rsidRDefault="00244BE3" w:rsidP="00244BE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t>Все взрослое население в зависимости от величины энерготрат делится на 5 групп для мужчин и 4 группы для женщин, учитывающих производственную физическую активность и иные энерготраты.</w:t>
      </w:r>
    </w:p>
    <w:p w:rsidR="00244BE3" w:rsidRDefault="00244BE3" w:rsidP="00244BE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  <w:t>I</w:t>
      </w:r>
      <w:r w:rsidRPr="00244B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группа </w:t>
      </w: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t>(</w:t>
      </w:r>
      <w:r w:rsidRPr="00244B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очень низкаяфизическая активность; мужчины и женщины</w:t>
      </w: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) – работники преимущественно умственного труда, коэффициент физической активности – </w:t>
      </w:r>
      <w:r w:rsidRPr="00244B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1,4</w:t>
      </w:r>
    </w:p>
    <w:p w:rsidR="00244BE3" w:rsidRDefault="00244BE3" w:rsidP="00244BE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  <w:t>II</w:t>
      </w:r>
      <w:r w:rsidRPr="00244B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группа</w:t>
      </w: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</w:t>
      </w:r>
      <w:r w:rsidRPr="00244B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низкаяфизическая активность; мужчины и женщины)</w:t>
      </w: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работники занятые легким трудом, коэффициент физической активности – </w:t>
      </w:r>
      <w:r w:rsidRPr="00244B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1,6</w:t>
      </w:r>
    </w:p>
    <w:p w:rsidR="00244BE3" w:rsidRDefault="00244BE3" w:rsidP="00244BE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  <w:t>III</w:t>
      </w:r>
      <w:r w:rsidRPr="00244B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группа</w:t>
      </w: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</w:t>
      </w:r>
      <w:r w:rsidRPr="00244B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средняя физическая активность; мужчины и женщины)</w:t>
      </w: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работники средней тяжести труда, коэффициент физической активности – </w:t>
      </w:r>
      <w:r w:rsidRPr="00244B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1,9</w:t>
      </w:r>
    </w:p>
    <w:p w:rsidR="00244BE3" w:rsidRDefault="00244BE3" w:rsidP="00244BE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  <w:t>IV</w:t>
      </w:r>
      <w:r w:rsidRPr="00244B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группа (высокая физическая активность; мужчины и женщины)</w:t>
      </w: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работники тяжелого физического труда, коэффициент физической активности – </w:t>
      </w:r>
      <w:r w:rsidRPr="00244B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2,2</w:t>
      </w:r>
    </w:p>
    <w:p w:rsidR="00244BE3" w:rsidRDefault="00244BE3" w:rsidP="00244BE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  <w:t>V</w:t>
      </w:r>
      <w:r w:rsidRPr="00244B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группа (очень высокая физическая активность; мужчины)</w:t>
      </w: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работники особо тяжелого физического труда, коэффициент физической активности – </w:t>
      </w:r>
      <w:r w:rsidRPr="00244B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2,5</w:t>
      </w:r>
    </w:p>
    <w:p w:rsidR="00244BE3" w:rsidRPr="00244BE3" w:rsidRDefault="00244BE3" w:rsidP="00244BE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Суточные энерготраты определяются энерготратами на конкретные виды деятельности и ВОО. Суточные энерготраты на конкретный вид деятельности – это произведение ВОО на соответствующий КФА.</w:t>
      </w:r>
    </w:p>
    <w:p w:rsidR="00244BE3" w:rsidRPr="00244BE3" w:rsidRDefault="00244BE3" w:rsidP="00244BE3">
      <w:pPr>
        <w:snapToGri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Calibri" w:hAnsi="Times New Roman" w:cs="Times New Roman"/>
          <w:sz w:val="28"/>
          <w:szCs w:val="28"/>
          <w:lang w:eastAsia="ru-RU"/>
        </w:rPr>
        <w:t>Физиологические потребности в энергии для взрослых – от 2100 до 4200 ккал/сутки для мужчин и от 1800 до 3050 ккал/сутки для женщин.</w:t>
      </w:r>
    </w:p>
    <w:p w:rsidR="00244BE3" w:rsidRPr="00244BE3" w:rsidRDefault="00244BE3" w:rsidP="00244BE3">
      <w:pPr>
        <w:snapToGri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Calibri" w:hAnsi="Times New Roman" w:cs="Times New Roman"/>
          <w:sz w:val="28"/>
          <w:szCs w:val="28"/>
          <w:lang w:eastAsia="ru-RU"/>
        </w:rPr>
        <w:t>Физиологические потребности в энергии для детей – 110-115 ккал/кг массы тела для детей до 1 года и от 1200 до 2900 ккал/сутки для детей старше 1 года.</w:t>
      </w:r>
    </w:p>
    <w:p w:rsidR="00244BE3" w:rsidRPr="00244BE3" w:rsidRDefault="00244BE3" w:rsidP="00244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Для оптимального функционирования организма необходимо соблюдение пропорционального поступления </w:t>
      </w:r>
      <w:r w:rsidRPr="00244BE3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макронутриентов.</w:t>
      </w: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среднем физиологически оптимальное соотношение белков, жиров и углеводов в рационе питания здорового человека 1</w:t>
      </w:r>
      <w:r w:rsidRPr="00244BE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:</w:t>
      </w: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 </w:t>
      </w:r>
      <w:r w:rsidRPr="00244BE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: </w:t>
      </w: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t>4. При больших физических нагрузках (5 группа интенсивности труда) это соотношение изменяется за счет увеличения углеводов как источников энергии (1</w:t>
      </w:r>
      <w:r w:rsidRPr="00244BE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:</w:t>
      </w: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 </w:t>
      </w:r>
      <w:r w:rsidRPr="00244BE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: </w:t>
      </w: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5), для работников умственного труда (1 группа интенсивности труда) уменьшается доля жиров и углеводов (1 </w:t>
      </w:r>
      <w:r w:rsidRPr="00244BE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: </w:t>
      </w: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0,8 </w:t>
      </w:r>
      <w:r w:rsidRPr="00244BE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: </w:t>
      </w: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t>3).</w:t>
      </w:r>
    </w:p>
    <w:p w:rsidR="00244BE3" w:rsidRPr="00244BE3" w:rsidRDefault="00244BE3" w:rsidP="00244BE3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Белки</w:t>
      </w: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высокомолекулярные азотсодержащие биополимеры, состоящие из L-аминокислот. Выполняют пластическую, энергетическую, каталитическую, гормональную, регуляторную, защитную, транспортную, энергетическую и другие функции. Потребность в белке – эволюционно сложившаяся доминанта в питании человека, обусловленная необходимостью обеспечивать оптимальный физиологический уровень поступления незаменимых аминокислот. При положительном азотистом балансе в периоды роста и развития организма, а также при интенсивных репаративных процессах потребность в белке на единицу массы тела выше, чем у взрослого здорового человека. </w:t>
      </w:r>
      <w:r w:rsidRPr="00244BE3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Усвояемость белка – </w:t>
      </w: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показатель, характеризующий долю абсорбированного в организме азота от общего количества, потребленного с пищей. </w:t>
      </w:r>
      <w:r w:rsidRPr="00244BE3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Биологическая ценность – </w:t>
      </w: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показатель качества белка, характеризующий степень задержки азота и эффективность его утилизации для растущего организма или для поддержания азотистого равновесия у взрослых. </w:t>
      </w:r>
      <w:r w:rsidRPr="00244BE3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Качество белка </w:t>
      </w: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t>определяется наличием в нем полного набора незаменимых аминокислот в определенном соотношении как между собой, так и с заменимыми аминокислотами. 1 г белка при окислении в организме дает 4 ккал.</w:t>
      </w:r>
    </w:p>
    <w:p w:rsidR="00244BE3" w:rsidRPr="00244BE3" w:rsidRDefault="00244BE3" w:rsidP="00244BE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t>Уточнение потребности в белке для детей старше 1 года сделано на основе результатов новых исследований по фактическому потреблению белка большинством детей обследованной популяции.</w:t>
      </w:r>
    </w:p>
    <w:p w:rsidR="00244BE3" w:rsidRPr="00244BE3" w:rsidRDefault="00244BE3" w:rsidP="00244BE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t>Физиологическая потребность в белке для взрослого населения – от 65 до 117 г/сутки для мужчин, и от 58 до 87 г/сутки для женщин.</w:t>
      </w:r>
    </w:p>
    <w:p w:rsidR="00244BE3" w:rsidRPr="00244BE3" w:rsidRDefault="00244BE3" w:rsidP="00244BE3">
      <w:pPr>
        <w:snapToGri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Calibri" w:hAnsi="Times New Roman" w:cs="Times New Roman"/>
          <w:sz w:val="28"/>
          <w:szCs w:val="28"/>
          <w:lang w:eastAsia="ru-RU"/>
        </w:rPr>
        <w:t>Физиологические потребности в белке детей до 1 года – 2,2-2,9 г/кг массы тела, детей старше 1 года от 36 до 87 г/ сутки.</w:t>
      </w:r>
    </w:p>
    <w:p w:rsidR="00244BE3" w:rsidRPr="00244BE3" w:rsidRDefault="00244BE3" w:rsidP="00244BE3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Белок животного происхождения. </w:t>
      </w: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Источниками полноценного белка, содержащего полный набор незаменимых аминокислот в количестве достаточном для биосинтеза белка в организме человека, являются продукты животного происхождения (молоко, молочные продукты, яйца, мясо и </w:t>
      </w: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мясопродукты, рыба, морепродукты). Белки животного происхождения усваиваются организмом на 93-96 %.</w:t>
      </w:r>
    </w:p>
    <w:p w:rsidR="00244BE3" w:rsidRPr="00244BE3" w:rsidRDefault="00244BE3" w:rsidP="00244BE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t>Для взрослых рекомендуемая в суточном рационедоля белков животного происхождения от общего количества белков – 50 %.</w:t>
      </w:r>
    </w:p>
    <w:p w:rsidR="00244BE3" w:rsidRPr="00244BE3" w:rsidRDefault="00244BE3" w:rsidP="00244BE3">
      <w:pPr>
        <w:snapToGri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44BE3">
        <w:rPr>
          <w:rFonts w:ascii="Times New Roman" w:eastAsia="Calibri" w:hAnsi="Times New Roman" w:cs="Times New Roman"/>
          <w:sz w:val="28"/>
          <w:szCs w:val="28"/>
          <w:lang w:eastAsia="ru-RU"/>
        </w:rPr>
        <w:t>Для детей рекомендуемая в суточном рационе доля белков животного происхождения от общего количества белков – 60 %.</w:t>
      </w:r>
    </w:p>
    <w:p w:rsidR="00244BE3" w:rsidRPr="00244BE3" w:rsidRDefault="00244BE3" w:rsidP="00244BE3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Белок растительного происхождения.</w:t>
      </w: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белках растительного происхождения (злаковые, овощи, фрукты) имеется дефицит незаменимых аминокислот. В составе бобовых содержатся ингибиторы протеиназ, что снижает усвоение белка из них.Что касается изолятов и концентратов белков из бобовых, то их аминокислотный состав и усвоение близки к таковым у белка животного происхождения. Белок из продуктов растительного происхождения усваивается организмом на 62-80 %. Белок из высших грибов усваивается на уровне 20-40 %.</w:t>
      </w:r>
    </w:p>
    <w:p w:rsidR="00244BE3" w:rsidRPr="00244BE3" w:rsidRDefault="00244BE3" w:rsidP="00244BE3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Жиры (липиды)–</w:t>
      </w: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сложные эфиры глицерина и высших жирных карбоновых кислот, являются важнейшими источниками энергии. До 95 % всех липидов – простые нейтральные липиды (глицериды). Жиры (липиды), поступающие с пищей – являются концентрированным источником энергии (1 г жира при окислении в организме дает 9 ккал). Жиры растительного и животного происхождения имеют различный состав жирных кислот, определяющий их физические свойства и физиолого-биохимические эффекты. Жирные кислоты подразделяются на два основных класса – насыщенные и ненасыщенные.</w:t>
      </w:r>
    </w:p>
    <w:p w:rsidR="00244BE3" w:rsidRPr="00244BE3" w:rsidRDefault="00244BE3" w:rsidP="00244BE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t>Физиологическая потребность в жирах – от 70 до 154 г/сутки для мужчин и от 60 до 102 г/сутки для женщин.</w:t>
      </w:r>
    </w:p>
    <w:p w:rsidR="00244BE3" w:rsidRPr="00244BE3" w:rsidRDefault="00244BE3" w:rsidP="00244BE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t>Физиологическая потребность в жирах – для детей до года 6-6,5 г/кг массы тела, для детей старше года – от 40 до 97 г/сутки.</w:t>
      </w:r>
    </w:p>
    <w:p w:rsidR="00244BE3" w:rsidRPr="00244BE3" w:rsidRDefault="00244BE3" w:rsidP="00244BE3">
      <w:pPr>
        <w:suppressAutoHyphens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244BE3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Насыщенные жирные кислоты. </w:t>
      </w:r>
      <w:r w:rsidRPr="00244BE3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Насыщенность жира определяется количеством атомов водорода, которое содержит каждая жирная </w:t>
      </w:r>
      <w:r w:rsidR="0097399D">
        <w:rPr>
          <w:rFonts w:ascii="Times New Roman" w:eastAsia="MS Mincho" w:hAnsi="Times New Roman" w:cs="Times New Roman"/>
          <w:sz w:val="28"/>
          <w:szCs w:val="28"/>
          <w:lang w:eastAsia="ar-SA"/>
        </w:rPr>
        <w:t>кислота.</w:t>
      </w:r>
      <w:r w:rsidRPr="00244BE3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Животные жиры могут содержать насыщенные жирные кислоты с длиной цепи до двадцати и более атомов углерода, они имеют твердую консистенцию и высокую температуру плавления. К таким животным жирам относятся бараний, говяжий, свиной и ряд других. Высокое потребление насыщенных жирных кислот является важнейшим фактором риска развития диабета, ожирения, сердечно-сосудистых и других заболеваний.</w:t>
      </w:r>
    </w:p>
    <w:p w:rsidR="00244BE3" w:rsidRPr="00244BE3" w:rsidRDefault="00244BE3" w:rsidP="00244BE3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t>Потребление насыщенных жирных кислот для взрослых и детей должно составлять не более 10 % от калорийности суточного рациона.</w:t>
      </w:r>
    </w:p>
    <w:p w:rsidR="00244BE3" w:rsidRPr="00244BE3" w:rsidRDefault="00244BE3" w:rsidP="00244BE3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Мононенасыщенные жирные кислоты. </w:t>
      </w: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t>К мононенасыщенным жирным кислотам относятся миристолеиновая и пальмитолеиновая кислоты (жиры рыб и морских млекопитающих), олеиновая (оливковое, сафлоровое, кунжутное, рапсовое масла). Мононенасыщенные жирные кислоты помимо их поступления с пищей ворганизмесинтезируются из насыщенных жирных кислот и  частично из углеводов.</w:t>
      </w:r>
    </w:p>
    <w:p w:rsidR="00244BE3" w:rsidRPr="00244BE3" w:rsidRDefault="00244BE3" w:rsidP="00244BE3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t>Физиологическая потребность в мононенасыщенных жирных кислотах для взрослых должно составлять 10 % от калорийности суточного рациона.</w:t>
      </w:r>
    </w:p>
    <w:p w:rsidR="00244BE3" w:rsidRPr="00244BE3" w:rsidRDefault="00244BE3" w:rsidP="00244BE3">
      <w:pPr>
        <w:suppressAutoHyphens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244BE3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lastRenderedPageBreak/>
        <w:t>Полиненасыщенные жирные кислоты.</w:t>
      </w:r>
      <w:r w:rsidRPr="00244BE3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Жирные кислоты с двумя и более двойными связями между углеродными атомами называются полиненасыщенными (ПНЖК). Особое значение  для организма человека имеют такие ПНЖК как линолевая, линоленовая, являющиеся структурными элементами клеточных  мембран и обеспечивающие нормальное развитие и адаптацию организма человека к неблагоприятным факторам окружающей среды. ПНЖК являются предшественниками образующихся из них биорегуляторов – эйкозаноидов.</w:t>
      </w:r>
    </w:p>
    <w:p w:rsidR="00244BE3" w:rsidRPr="00244BE3" w:rsidRDefault="00244BE3" w:rsidP="00244BE3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t>Физиологическая потребность в ПНЖК – для взрослых 6-10 % от калорийности суточного рациона.</w:t>
      </w:r>
    </w:p>
    <w:p w:rsidR="00244BE3" w:rsidRPr="00244BE3" w:rsidRDefault="00244BE3" w:rsidP="00244BE3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t>Физиологическая потребность в ПНЖК – для детей 5-14 % от калорийности суточного рациона.</w:t>
      </w:r>
    </w:p>
    <w:p w:rsidR="00244BE3" w:rsidRPr="00244BE3" w:rsidRDefault="00244BE3" w:rsidP="00244BE3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Углеводы</w:t>
      </w: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полиатомныеальдегидо- и кетоспирты, простые (моносахариды и дисахариды), сложные (олигосахариды, полисахариды), являются основными источниками энергии для человека. Некоторые углеводы, в частности аминосахара, входят в состав гликопротеидов. Углеводы пищи представлены преимущественно полисахаридами (крахмал), и в меньшей степени моно-, ди- и олигосахаридами. 1 г углеводов при окислении в организме дает 4 ккал.</w:t>
      </w:r>
    </w:p>
    <w:p w:rsidR="00244BE3" w:rsidRPr="00244BE3" w:rsidRDefault="00244BE3" w:rsidP="00244BE3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t>Физиологическая потребность в усвояемых углеводах для взрослого человека составляет 50-60 % от энергетической суточной потребности (от 257 до 586 г/сутки).</w:t>
      </w:r>
    </w:p>
    <w:p w:rsidR="00244BE3" w:rsidRPr="00244BE3" w:rsidRDefault="00244BE3" w:rsidP="00244BE3">
      <w:pPr>
        <w:suppressAutoHyphens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244BE3">
        <w:rPr>
          <w:rFonts w:ascii="Times New Roman" w:eastAsia="MS Mincho" w:hAnsi="Times New Roman" w:cs="Times New Roman"/>
          <w:sz w:val="28"/>
          <w:szCs w:val="28"/>
          <w:lang w:eastAsia="ar-SA"/>
        </w:rPr>
        <w:t>Физиологическая потребность в углеводах – для детей до года 13 г/кг массы тела, для детей старше года – от 170 до 420 г/сутки.</w:t>
      </w:r>
    </w:p>
    <w:p w:rsidR="00244BE3" w:rsidRPr="00244BE3" w:rsidRDefault="00244BE3" w:rsidP="00244B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трех основных классов питательных веществ – белков, жиров, углеводов, пища содержит ряд соединений – соли, витамины, не имеющие большой энергетической ценности и не выполняющие функции строительных блоков, однако играющие важнейшую роль в протекании различных биохимических реакций и участвующие в регуляции обмена веществ.</w:t>
      </w:r>
    </w:p>
    <w:p w:rsidR="00244BE3" w:rsidRPr="00244BE3" w:rsidRDefault="00244BE3" w:rsidP="00244BE3">
      <w:pPr>
        <w:suppressAutoHyphens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244BE3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Моно- и олигосахариды. </w:t>
      </w:r>
      <w:r w:rsidRPr="00244BE3">
        <w:rPr>
          <w:rFonts w:ascii="Times New Roman" w:eastAsia="MS Mincho" w:hAnsi="Times New Roman" w:cs="Times New Roman"/>
          <w:sz w:val="28"/>
          <w:szCs w:val="28"/>
          <w:lang w:eastAsia="ar-SA"/>
        </w:rPr>
        <w:t>К моносахаридам относятся глюкоза, фруктоза и галактоза. Олигосахариды – углеводы, молекулы которых содержат от 2 до 10 остатков моносахаридов. Основными представителями олигосахаридов в питании человека являются сахароза и лактоза. Потребление добавленного сахара не должно превышать 10 % от калорийности суточного рациона.</w:t>
      </w:r>
    </w:p>
    <w:p w:rsidR="00244BE3" w:rsidRPr="00244BE3" w:rsidRDefault="00244BE3" w:rsidP="00244BE3">
      <w:pPr>
        <w:suppressAutoHyphens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244BE3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Полисахариды. </w:t>
      </w:r>
      <w:r w:rsidRPr="00244BE3">
        <w:rPr>
          <w:rFonts w:ascii="Times New Roman" w:eastAsia="MS Mincho" w:hAnsi="Times New Roman" w:cs="Times New Roman"/>
          <w:sz w:val="28"/>
          <w:szCs w:val="28"/>
          <w:lang w:eastAsia="ar-SA"/>
        </w:rPr>
        <w:t>Полисахариды (высокомолекулярные соединения, образуются из большого числа мономеров глюкозы и других моносахаров) подразделяются на крахмальные полисахариды (крахмал и гликоген) и неусвояемые полисахариды – пищевые волокна (клетчатка, гемицеллюлоза, пектины).</w:t>
      </w:r>
    </w:p>
    <w:p w:rsidR="00244BE3" w:rsidRPr="00244BE3" w:rsidRDefault="00244BE3" w:rsidP="00244BE3">
      <w:pPr>
        <w:suppressAutoHyphens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244BE3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Пищевые волокна. </w:t>
      </w:r>
      <w:r w:rsidRPr="00244BE3">
        <w:rPr>
          <w:rFonts w:ascii="Times New Roman" w:eastAsia="MS Mincho" w:hAnsi="Times New Roman" w:cs="Times New Roman"/>
          <w:sz w:val="28"/>
          <w:szCs w:val="28"/>
          <w:lang w:eastAsia="ar-SA"/>
        </w:rPr>
        <w:t>В группу пищевых волокон входят полисахариды, в основном растительные, перевариваются в толстом кишечнике в незначительной степени и существенно влияют на процессы переваривания, усвоения, микробиоциноз и эвакуацию пищи.</w:t>
      </w:r>
    </w:p>
    <w:p w:rsidR="00244BE3" w:rsidRPr="00244BE3" w:rsidRDefault="00244BE3" w:rsidP="00244BE3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Физиологическая потребность в пищевых волокнах для взрослого человека составляет 20 г/сутки, для детей 15-20г/сутки.</w:t>
      </w:r>
    </w:p>
    <w:p w:rsidR="00244BE3" w:rsidRPr="00244BE3" w:rsidRDefault="00244BE3" w:rsidP="00244BE3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Витамины</w:t>
      </w: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группа эссенциальных (незаменимых) микронутриентов, участвующих в регуляции и ферментативном обеспечении большинства метаболических процессов.</w:t>
      </w:r>
    </w:p>
    <w:p w:rsidR="00244BE3" w:rsidRPr="00244BE3" w:rsidRDefault="00244BE3" w:rsidP="00244BE3">
      <w:pPr>
        <w:snapToGri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Витамин С</w:t>
      </w:r>
      <w:r w:rsidRPr="00244B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(формы и метаболиты аскорбиновой кислоты) участвует в окислительно-восстановительных реакциях, функционировании иммунной системы, способствует усвоению железа. Дефицит приводит к рыхлости и кровоточивости десен, носовым кровотечениям вследствие повышенной проницаемости и ломкости кровеносных капилляров. Среднее потребление варьирует в разных странах 70-170 мг/сутки, в России – 55-70 мг/сутки. </w:t>
      </w:r>
    </w:p>
    <w:p w:rsidR="00244BE3" w:rsidRPr="00244BE3" w:rsidRDefault="00244BE3" w:rsidP="00244BE3">
      <w:pPr>
        <w:snapToGri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Витамин В</w:t>
      </w:r>
      <w:r w:rsidRPr="00244BE3">
        <w:rPr>
          <w:rFonts w:ascii="Times New Roman" w:eastAsia="Calibri" w:hAnsi="Times New Roman" w:cs="Times New Roman"/>
          <w:b/>
          <w:sz w:val="28"/>
          <w:szCs w:val="28"/>
          <w:vertAlign w:val="subscript"/>
          <w:lang w:eastAsia="ru-RU"/>
        </w:rPr>
        <w:t>1</w:t>
      </w:r>
      <w:r w:rsidRPr="00244B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(тиамин) </w:t>
      </w:r>
      <w:r w:rsidRPr="00244BE3">
        <w:rPr>
          <w:rFonts w:ascii="Times New Roman" w:eastAsia="Calibri" w:hAnsi="Times New Roman" w:cs="Times New Roman"/>
          <w:sz w:val="28"/>
          <w:szCs w:val="28"/>
          <w:lang w:eastAsia="ru-RU"/>
        </w:rPr>
        <w:t>в форме образующегося из него тиаминдифосфата входит в состав важнейших ферментов углеводного и энергетического обмена, обеспечивающих организм энергией и пластическими веществами, а также метаболизма разветвленных аминокислот. Недостаток этого витамина ведет к серьезным нарушениям со стороны нервной, пищеварительной и сердечно-сосудистой систем. Уточненная физиологическая потребность для взрослых – 1,5 мг/сутки, для детей – от 0,3 до 1,5 мг/ сутки.</w:t>
      </w:r>
    </w:p>
    <w:p w:rsidR="00244BE3" w:rsidRPr="00244BE3" w:rsidRDefault="00244BE3" w:rsidP="00244BE3">
      <w:pPr>
        <w:snapToGri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Витамин В</w:t>
      </w:r>
      <w:r w:rsidRPr="00244BE3">
        <w:rPr>
          <w:rFonts w:ascii="Times New Roman" w:eastAsia="Calibri" w:hAnsi="Times New Roman" w:cs="Times New Roman"/>
          <w:b/>
          <w:sz w:val="28"/>
          <w:szCs w:val="28"/>
          <w:vertAlign w:val="subscript"/>
          <w:lang w:eastAsia="ru-RU"/>
        </w:rPr>
        <w:t>2</w:t>
      </w:r>
      <w:r w:rsidRPr="00244B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(рибофлавин) </w:t>
      </w:r>
      <w:r w:rsidRPr="00244BE3">
        <w:rPr>
          <w:rFonts w:ascii="Times New Roman" w:eastAsia="Calibri" w:hAnsi="Times New Roman" w:cs="Times New Roman"/>
          <w:sz w:val="28"/>
          <w:szCs w:val="28"/>
          <w:lang w:eastAsia="ru-RU"/>
        </w:rPr>
        <w:t>в форме коферментов участвует в окислительно-восстановительных реакциях, способствует повышению восприимчивости цвета зрительным анализатором и темновой адаптации. Недостаточное потребление витамина В</w:t>
      </w:r>
      <w:r w:rsidRPr="00244BE3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2</w:t>
      </w:r>
      <w:r w:rsidRPr="00244B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сопровождается нарушением состояния кожных покровов, слизистых оболочек, нарушением светового и сумеречного зрения. Уточненная физиологическая потребность для взрослых – 1,8 мг/сутки, для детей – 0,4 до 1,8 мг/ сутки.</w:t>
      </w:r>
    </w:p>
    <w:p w:rsidR="00244BE3" w:rsidRPr="00244BE3" w:rsidRDefault="00244BE3" w:rsidP="00244BE3">
      <w:pPr>
        <w:snapToGri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Витамин В</w:t>
      </w:r>
      <w:r w:rsidRPr="00244BE3">
        <w:rPr>
          <w:rFonts w:ascii="Times New Roman" w:eastAsia="Calibri" w:hAnsi="Times New Roman" w:cs="Times New Roman"/>
          <w:b/>
          <w:sz w:val="28"/>
          <w:szCs w:val="28"/>
          <w:vertAlign w:val="subscript"/>
          <w:lang w:eastAsia="ru-RU"/>
        </w:rPr>
        <w:t>6</w:t>
      </w:r>
      <w:r w:rsidRPr="00244B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(пиридоксин)</w:t>
      </w:r>
      <w:r w:rsidRPr="00244B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форме своих коферментов участвует в превращениях аминокислот, метаболизме триптофана, липидов и нуклеиновых кислот, участвует в поддержании иммунного ответа, участвует в процессах торможения и возбуждения в центральной нервной системе, способствует нормальному формированию эритроцитов, поддержанию нормального уровня гомоцистеина в крови. Недостаточное потребление витамина В</w:t>
      </w:r>
      <w:r w:rsidRPr="00244BE3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6</w:t>
      </w:r>
      <w:r w:rsidRPr="00244B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сопровождается снижением аппетита, нарушением состояния кожных покровов, развитием гомоцистеинемии, анемии. Физиологическая потребность для взрослых – 2,0 мг/сутки, для детей – от 0,4 до 2,0 мг/сутки.</w:t>
      </w:r>
    </w:p>
    <w:p w:rsidR="00244BE3" w:rsidRPr="00244BE3" w:rsidRDefault="00244BE3" w:rsidP="00244BE3">
      <w:pPr>
        <w:snapToGri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Витамин А</w:t>
      </w:r>
      <w:r w:rsidRPr="00244B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играет важную роль в процессах роста и репродукции, дифференцировки эпителиальной и костной ткани,  поддержания иммунитета и зрения. Дефицит витамина А ведет к нарушению темновой адаптации («куриная слепота» или гемералопия), ороговению кожных покровов, снижает устойчивость к инфекциям. </w:t>
      </w:r>
    </w:p>
    <w:p w:rsidR="00244BE3" w:rsidRPr="00244BE3" w:rsidRDefault="00244BE3" w:rsidP="00244BE3">
      <w:pPr>
        <w:suppressAutoHyphens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244BE3">
        <w:rPr>
          <w:rFonts w:ascii="Times New Roman" w:eastAsia="MS Mincho" w:hAnsi="Times New Roman" w:cs="Times New Roman"/>
          <w:sz w:val="28"/>
          <w:szCs w:val="28"/>
          <w:lang w:eastAsia="ar-SA"/>
        </w:rPr>
        <w:t>Уточненная физиологическая потребность для взрослых – 900 мкг рет. экв./сутки, для детей – от 400 до 1000 мкг рет. экв./сутки.</w:t>
      </w:r>
    </w:p>
    <w:p w:rsidR="00244BE3" w:rsidRPr="00244BE3" w:rsidRDefault="00244BE3" w:rsidP="00244BE3">
      <w:pPr>
        <w:snapToGri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Витамин Е</w:t>
      </w:r>
      <w:r w:rsidRPr="00244B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 группой токоферолов и токотриенолов, которые обладают антиоксидантными свойствами. Является универсальным стабилизатором клеточных мембран, необходим для функционирования </w:t>
      </w:r>
      <w:r w:rsidRPr="00244BE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половых желез, сердечной мышцы. При дефиците витамина Е наблюдаются гемолиз эритроцитов, неврологические нарушения. Уточненная физиологическая потребность для взрослых – 15 мг ток.экв./сутки, для детей – от 3 до 15 мг ток. экв./ сутки.</w:t>
      </w:r>
    </w:p>
    <w:p w:rsidR="00244BE3" w:rsidRPr="00244BE3" w:rsidRDefault="00244BE3" w:rsidP="00244BE3">
      <w:pPr>
        <w:snapToGri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Витамина </w:t>
      </w:r>
      <w:r w:rsidRPr="00244BE3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D</w:t>
      </w:r>
      <w:r w:rsidRPr="00244B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244B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Основные функции витамина </w:t>
      </w:r>
      <w:r w:rsidRPr="00244BE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</w:t>
      </w:r>
      <w:r w:rsidRPr="00244B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связаны с поддержанием гомеостаза кальция и фосфора, осуществлением процессов минерализации костной ткани. Недостаток витамина </w:t>
      </w:r>
      <w:r w:rsidRPr="00244BE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</w:t>
      </w:r>
      <w:r w:rsidRPr="00244B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приводит к нарушению обмена кальция и фосфора в костях, усилению деминерализации костной ткани, что приводит к увеличению риска развития остеопороза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244BE3">
        <w:rPr>
          <w:rFonts w:ascii="Times New Roman" w:eastAsia="Calibri" w:hAnsi="Times New Roman" w:cs="Times New Roman"/>
          <w:sz w:val="28"/>
          <w:szCs w:val="28"/>
          <w:lang w:eastAsia="ru-RU"/>
        </w:rPr>
        <w:t>Уточненная физиологическая потребность для взрослых – 10 мкг/сутки, для лиц старше 60 лет – 15 мкг/сутки. Физиологическая потребность для детей – 10 мкг/ сутки.</w:t>
      </w:r>
    </w:p>
    <w:p w:rsidR="00244BE3" w:rsidRPr="00244BE3" w:rsidRDefault="00244BE3" w:rsidP="00244BE3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Минеральные вещества. Кальций</w:t>
      </w:r>
      <w:r w:rsidRPr="00244B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необходимый элемент минерального матрикса кости, выступает регулятором нервной системы, участвует в мышечном сокращении. Дефицит кальция приводит к деминерализации позвоночника, костей таза и нижних конечностей, повышает риск развития остеопороза. </w:t>
      </w:r>
    </w:p>
    <w:p w:rsidR="00244BE3" w:rsidRPr="00244BE3" w:rsidRDefault="00244BE3" w:rsidP="00244BE3">
      <w:pPr>
        <w:snapToGri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Calibri" w:hAnsi="Times New Roman" w:cs="Times New Roman"/>
          <w:sz w:val="28"/>
          <w:szCs w:val="28"/>
          <w:lang w:eastAsia="ru-RU"/>
        </w:rPr>
        <w:t>Уточненная физиологическая потребность для взрослых – 1000 мг/сутки, для лиц старше 60 лет – 1200 мг/сутки. Физиологическая потребность для детей – от 400 до 1200 мг/сутки.</w:t>
      </w:r>
    </w:p>
    <w:p w:rsidR="00244BE3" w:rsidRPr="00244BE3" w:rsidRDefault="00244BE3" w:rsidP="00244BE3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Фосфор. </w:t>
      </w: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t>В форме фосфатов принимает участие во многих физиологических процессах, включая энергетический обмен (в виде высокоэнергетического АТФ), регуляции кислотно-щелочного баланса, входит в состав фосфолипидов, нуклеотидов и нуклеиновых кислот, участвует в клеточной регуляции путем фосфорилирования ферментов, необходим для минерализации костей и зубов. Дефицит приводит к анорексии, анемии, рахиту. Оптимальное для всасывания и усвоения кальция соотношение содержания кальция к фосфору в рационе составляет 1:1, а в рационе россиян приближается к 1:2. Уточненная физиологическая потребность для взрослых – 800 мг/сутки, для детей – от 300 до 1200 мг/сутки.</w:t>
      </w:r>
    </w:p>
    <w:p w:rsidR="00244BE3" w:rsidRPr="00244BE3" w:rsidRDefault="00244BE3" w:rsidP="00244BE3">
      <w:pPr>
        <w:snapToGri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Магний. </w:t>
      </w:r>
      <w:r w:rsidRPr="00244BE3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Являетсякофактором многих ферментов, в том числе энергетического метаболизма, участвует в синтезе белков, нуклеиновых кислот, обладает стабилизирующим действием для мембран, необходим для поддержания гомеостаза кальция, калия и натрия. Недостаток магния приводит к гипомагниемии, повышению риска развития гипертонии, болезней сердца.Физиологическая потребность для взрослых – 400 мг/сутки, для детей – от 55 до 400 мг/сутки.</w:t>
      </w:r>
    </w:p>
    <w:p w:rsidR="00244BE3" w:rsidRPr="00244BE3" w:rsidRDefault="00244BE3" w:rsidP="00244BE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Калий </w:t>
      </w: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является основным внутриклеточным ионом, принимающим участие в регуляции водного, кислотного и электролитного баланса, участвует в процессах проведения нервных импульсов, регуляции давления. </w:t>
      </w:r>
    </w:p>
    <w:p w:rsidR="00244BE3" w:rsidRPr="00244BE3" w:rsidRDefault="00244BE3" w:rsidP="00244BE3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t>Физиологическая потребность для взрослых – 2500 мг/сутки (вводится впервые), для детей – от 400 до 2500 мг/сутки.</w:t>
      </w:r>
    </w:p>
    <w:p w:rsidR="00244BE3" w:rsidRPr="00244BE3" w:rsidRDefault="00244BE3" w:rsidP="00244BE3">
      <w:pPr>
        <w:snapToGri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Натрий. </w:t>
      </w:r>
      <w:r w:rsidRPr="00244B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Основной внеклеточный ион, принимающий участие в переносе воды, глюкозы крови, генерации и передаче электрических нервных </w:t>
      </w:r>
      <w:r w:rsidRPr="00244BE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сигналов, мышечном сокращении. Клинические проявления гипонатриемии выражаются как общая слабость, апатия, головные боли, гипотония, мышечные подергивания. Физиологическая потребность для взрослых – 1300 мг/сутки, для детей – от 200 до 1300 мг/сутки.</w:t>
      </w:r>
    </w:p>
    <w:p w:rsidR="00244BE3" w:rsidRPr="00244BE3" w:rsidRDefault="00244BE3" w:rsidP="00244BE3">
      <w:pPr>
        <w:snapToGri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Железо. </w:t>
      </w:r>
      <w:r w:rsidRPr="00244BE3">
        <w:rPr>
          <w:rFonts w:ascii="Times New Roman" w:eastAsia="Calibri" w:hAnsi="Times New Roman" w:cs="Times New Roman"/>
          <w:sz w:val="28"/>
          <w:szCs w:val="28"/>
          <w:lang w:eastAsia="ru-RU"/>
        </w:rPr>
        <w:t>Входит в состав различных по своей функции белков, в том числе ферментов. Участвует в транспорте электронов, кислорода, обеспечивает протекание окислительно-восстановительных реакций и активацию перекисного окисления. Недостаточное потребление ведет к гипохромной анемии, миоглобиндефицитной атонии скелетных мышц, повышенной утомляемости, миокардиопатии, атрофическому гастриту. Физиологическая потребность для взрослых – 10 мг/сутки (для мужчин) и 18 мг/сутки (для женщин), для детей – от 4 до 18 мг/сутки.</w:t>
      </w:r>
    </w:p>
    <w:p w:rsidR="00244BE3" w:rsidRPr="00244BE3" w:rsidRDefault="00244BE3" w:rsidP="00244BE3">
      <w:pPr>
        <w:snapToGri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Цинк. </w:t>
      </w:r>
      <w:r w:rsidRPr="00244BE3">
        <w:rPr>
          <w:rFonts w:ascii="Times New Roman" w:eastAsia="Calibri" w:hAnsi="Times New Roman" w:cs="Times New Roman"/>
          <w:sz w:val="28"/>
          <w:szCs w:val="28"/>
          <w:lang w:eastAsia="ru-RU"/>
        </w:rPr>
        <w:t>Входит в состав более 300 ферментов, участвует в процессах синтеза и распада углеводов, белков, жиров, нуклеиновых кислот и в регуляции экспрессии ряда генов. Недостаточное потребление приводит к анемии, вторичному иммунодефициту, циррозу печени, половой дисфункции, наличию пороков развития плода. Исследованиями последних лет выявлена способность высоких доз цинка нарушать усвоение меди и тем способствовать развитию анемииУточненная физиологическая  потребность для взрослых – 12 мг/сутки, для детей – от 3 до 12 мг/сутки.</w:t>
      </w:r>
    </w:p>
    <w:p w:rsidR="00244BE3" w:rsidRPr="00244BE3" w:rsidRDefault="00244BE3" w:rsidP="00244BE3">
      <w:pPr>
        <w:snapToGri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Йод. </w:t>
      </w:r>
      <w:r w:rsidRPr="00244BE3">
        <w:rPr>
          <w:rFonts w:ascii="Times New Roman" w:eastAsia="Calibri" w:hAnsi="Times New Roman" w:cs="Times New Roman"/>
          <w:sz w:val="28"/>
          <w:szCs w:val="28"/>
          <w:lang w:eastAsia="ru-RU"/>
        </w:rPr>
        <w:t>Участвует в функционировании щитовидной железы, обеспечивая образование гормонов (тироксина и трийодтиронина). Необходим для роста и дифференцировки клеток всех тканей организма человека, митохондриального дыхания, регуляции трансмембранного транспорта натрия и гормонов. Недостаточное поступление приводит к эндемическому зобу с гипотиреозом и замедлению обмена веществ, артериальной гипотензии, отставанию в росте и умственном развитии у детей.Потребление йода с пищей широко варьирует в различных геохимических регионах: 65-230 мкг/сутки. Физиологическая потребность для взрослых – 150 мкг/сутки, для детей – от 60 до 150 мкг/сутки.</w:t>
      </w:r>
    </w:p>
    <w:p w:rsidR="00244BE3" w:rsidRPr="00244BE3" w:rsidRDefault="00244BE3" w:rsidP="00244BE3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Медь. </w:t>
      </w: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t>Входит в состав ферментов, обладающих окислительно-восстановительной активностью и участвующих в метаболизме железа, стимулирует усвоение белков и углеводов. Участвует в процессах обеспечения тканей организма человека кислородом. Клинические проявления недостаточного потребления проявляются нарушениями формирования сердечно-сосудистой системы и скелета, развитием дисплазии соединительной ткани. Физиологическая потребность для взрослых – 1,0 мг/сутки, для детей – от 0,5 до 1,0 мг/сутки.</w:t>
      </w:r>
    </w:p>
    <w:p w:rsidR="00244BE3" w:rsidRPr="00244BE3" w:rsidRDefault="00244BE3" w:rsidP="00244BE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Марганец. </w:t>
      </w: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Участвует в образовании костной и соединительной ткани, входит в состав ферментов, включающихся в метаболизм аминокислот, углеводов, катехоламинов; необходим для синтеза холестерина и нуклеотидов. Недостаточное потребление сопровождается замедлением роста, нарушениями в  репродуктивной системе, повышенной хрупкостью костной ткани, нарушениями углеводного и липидного обмена. Среднее </w:t>
      </w: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потребление</w:t>
      </w:r>
      <w:r w:rsidRPr="00244B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1-10 мг/сутки. </w:t>
      </w:r>
      <w:r w:rsidRPr="00244BE3">
        <w:rPr>
          <w:rFonts w:ascii="Times New Roman" w:eastAsia="Calibri" w:hAnsi="Times New Roman" w:cs="Times New Roman"/>
          <w:sz w:val="28"/>
          <w:szCs w:val="28"/>
          <w:lang w:eastAsia="ru-RU"/>
        </w:rPr>
        <w:t>Физиологическая потребность для взрослых – 2 мг/сутки.</w:t>
      </w:r>
    </w:p>
    <w:p w:rsidR="00244BE3" w:rsidRPr="00244BE3" w:rsidRDefault="00244BE3" w:rsidP="00244BE3">
      <w:pPr>
        <w:snapToGri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Селен. </w:t>
      </w:r>
      <w:r w:rsidRPr="00244BE3">
        <w:rPr>
          <w:rFonts w:ascii="Times New Roman" w:eastAsia="Calibri" w:hAnsi="Times New Roman" w:cs="Times New Roman"/>
          <w:sz w:val="28"/>
          <w:szCs w:val="28"/>
          <w:lang w:eastAsia="ru-RU"/>
        </w:rPr>
        <w:t>Эссенциальный элемент антиоксидантной системы защиты организма человека, обладает иммуномодулирующим действием, участвует в регуляции действия тиреоидных гормонов. Дефицит приводит к болезни Кашина-Бека (остеоартроз с множественной деформацией суставов, позвоночника и конечностей), болезни Кешана (эндемическаямиокардиопатия), наследственной тромбастении. Физиологическая потребность для взрослых – 55 мкг/сутки (для женщин); 70 мкг/сутки (для мужчин), для детей от 10 до 50 мкг/сутки.</w:t>
      </w:r>
    </w:p>
    <w:p w:rsidR="00244BE3" w:rsidRPr="00244BE3" w:rsidRDefault="00244BE3" w:rsidP="00244B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Молибден.</w:t>
      </w: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Является кофактором многих ферментов, обеспечивающих метаболизм серусодержащих аминокислот, пуринов и пиримидинов. </w:t>
      </w:r>
      <w:r w:rsidRPr="00244BE3">
        <w:rPr>
          <w:rFonts w:ascii="Times New Roman" w:eastAsia="Calibri" w:hAnsi="Times New Roman" w:cs="Times New Roman"/>
          <w:sz w:val="28"/>
          <w:szCs w:val="28"/>
          <w:lang w:eastAsia="ru-RU"/>
        </w:rPr>
        <w:t>Физиологическая потребность для взрослых – 70 мкг/сутки.</w:t>
      </w:r>
    </w:p>
    <w:p w:rsidR="00244BE3" w:rsidRPr="00244BE3" w:rsidRDefault="00244BE3" w:rsidP="00244BE3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Фтор. </w:t>
      </w: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t>Инициирует минерализацию костей. Недостаточное потребление приводит к кариесу, преждевременному стиранию эмали зубов. Рекомендуемая физиологическая  потребность для взрослых – 4 мг/сутки, для детей – от 1,0 до 4,0 мг/сутки.</w:t>
      </w:r>
    </w:p>
    <w:p w:rsidR="00244BE3" w:rsidRPr="00244BE3" w:rsidRDefault="00244BE3" w:rsidP="00244BE3">
      <w:pPr>
        <w:snapToGri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Кобальт. </w:t>
      </w:r>
      <w:r w:rsidRPr="00244BE3">
        <w:rPr>
          <w:rFonts w:ascii="Times New Roman" w:eastAsia="Calibri" w:hAnsi="Times New Roman" w:cs="Times New Roman"/>
          <w:sz w:val="28"/>
          <w:szCs w:val="28"/>
          <w:lang w:eastAsia="ru-RU"/>
        </w:rPr>
        <w:t>Входит в состав витамина В</w:t>
      </w:r>
      <w:r w:rsidRPr="00244BE3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12</w:t>
      </w:r>
      <w:r w:rsidRPr="00244BE3">
        <w:rPr>
          <w:rFonts w:ascii="Times New Roman" w:eastAsia="Calibri" w:hAnsi="Times New Roman" w:cs="Times New Roman"/>
          <w:sz w:val="28"/>
          <w:szCs w:val="28"/>
          <w:lang w:eastAsia="ru-RU"/>
        </w:rPr>
        <w:t>. Активирует ферменты обмена жирных кислот и метаболизма фолиевой кислоты. Рекомендуемый уровень потребления для взрослых 10 мкг/сутки.</w:t>
      </w:r>
    </w:p>
    <w:p w:rsidR="00244BE3" w:rsidRPr="00244BE3" w:rsidRDefault="00244BE3" w:rsidP="00244BE3">
      <w:pPr>
        <w:snapToGri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Кремний. </w:t>
      </w:r>
      <w:r w:rsidRPr="00244BE3">
        <w:rPr>
          <w:rFonts w:ascii="Times New Roman" w:eastAsia="Calibri" w:hAnsi="Times New Roman" w:cs="Times New Roman"/>
          <w:sz w:val="28"/>
          <w:szCs w:val="28"/>
          <w:lang w:eastAsia="ru-RU"/>
        </w:rPr>
        <w:t>Кремний входит в качестве структурного компонента в состав гликозоаминогликанов и стимулирует синтез коллагена. Рекомендуемый уровень потребления для взрослых 30 мг/сутки.</w:t>
      </w:r>
    </w:p>
    <w:p w:rsidR="00244BE3" w:rsidRPr="00244BE3" w:rsidRDefault="00244BE3" w:rsidP="00244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44B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Режим питания</w:t>
      </w:r>
      <w:r w:rsidRPr="00244B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время и число приемов пищи в течение дня, интервалы между приемами, количественное распределение суточного рациона.</w:t>
      </w:r>
    </w:p>
    <w:p w:rsidR="00244BE3" w:rsidRPr="00244BE3" w:rsidRDefault="00244BE3" w:rsidP="00244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44BE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Правильный режим питания обеспечивает эффективность работы пищеварительной системы, усвоение пищевых веществ и регулирует обменные процессы.</w:t>
      </w:r>
    </w:p>
    <w:p w:rsidR="00244BE3" w:rsidRPr="00244BE3" w:rsidRDefault="00244BE3" w:rsidP="00244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44BE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Физиологически обоснованным является 3-4-разовое питание с интервалами между приемами пищи от 4 до 5 ч. При 3-разовом питании завтрак должен обеспечивать 30 % суточной энергетической ценности рациона, обед – 45 %, ужин – 25 %. При 4-разовом питании на первый завтрак должно приходиться 25 %, на второй завтрак – 15 %, на обед – 35 % и на ужин – 25 % энергетической ценности. Режим питания может изменяться в соответствии с национальными традициями, характером трудовой деятельности, культурой, привычками в питании, климатом.</w:t>
      </w:r>
    </w:p>
    <w:p w:rsidR="00DD09D3" w:rsidRDefault="00DD09D3" w:rsidP="00DD09D3">
      <w:pPr>
        <w:spacing w:after="0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9D3" w:rsidRPr="00DD09D3" w:rsidRDefault="00DD09D3" w:rsidP="00DD09D3">
      <w:pPr>
        <w:spacing w:after="0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9D3">
        <w:rPr>
          <w:rFonts w:ascii="Times New Roman" w:hAnsi="Times New Roman" w:cs="Times New Roman"/>
          <w:b/>
          <w:sz w:val="28"/>
          <w:szCs w:val="28"/>
        </w:rPr>
        <w:t>9. ВОПРОСЫ ПО ТЕМЕ ЗАНЯТИЯ</w:t>
      </w:r>
    </w:p>
    <w:p w:rsidR="00DD09D3" w:rsidRPr="00DD09D3" w:rsidRDefault="00DD09D3" w:rsidP="00DD0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9D3" w:rsidRDefault="00DD09D3" w:rsidP="00DD09D3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1.</w:t>
      </w:r>
      <w:r w:rsidRPr="00DD09D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Дайте определение рационального питания. </w:t>
      </w:r>
    </w:p>
    <w:p w:rsidR="00DD09D3" w:rsidRPr="00DD09D3" w:rsidRDefault="00DD09D3" w:rsidP="00DD09D3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2.</w:t>
      </w:r>
      <w:r w:rsidRPr="00DD09D3">
        <w:rPr>
          <w:rFonts w:ascii="Times New Roman" w:eastAsia="MS Mincho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ере</w:t>
      </w:r>
      <w:r w:rsidRPr="00DD09D3">
        <w:rPr>
          <w:rFonts w:ascii="Times New Roman" w:eastAsia="MS Mincho" w:hAnsi="Times New Roman" w:cs="Times New Roman"/>
          <w:sz w:val="28"/>
          <w:szCs w:val="28"/>
          <w:lang w:eastAsia="ru-RU"/>
        </w:rPr>
        <w:t>числите основные принципы</w:t>
      </w:r>
      <w:r w:rsidR="0097399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рационального питания</w:t>
      </w:r>
      <w:r w:rsidRPr="00DD09D3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DD09D3" w:rsidRPr="00DD09D3" w:rsidRDefault="00DD09D3" w:rsidP="00DD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3</w:t>
      </w:r>
      <w:r w:rsidRPr="00DD09D3">
        <w:rPr>
          <w:rFonts w:ascii="Times New Roman" w:eastAsia="TimesNewRomanPSMT" w:hAnsi="Times New Roman" w:cs="Times New Roman"/>
          <w:sz w:val="28"/>
          <w:szCs w:val="28"/>
          <w:lang w:eastAsia="ru-RU"/>
        </w:rPr>
        <w:t>. Группы физиологической активности населения и гигиенические нормы питания, их характеристика и назначение</w:t>
      </w:r>
    </w:p>
    <w:p w:rsidR="00DD09D3" w:rsidRPr="00DD09D3" w:rsidRDefault="00DD09D3" w:rsidP="00DD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D09D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Адекватное питание</w:t>
      </w:r>
      <w:r w:rsidRPr="00DD09D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Pr="00DD09D3">
        <w:rPr>
          <w:rFonts w:ascii="Times New Roman" w:eastAsia="TimesNewRomanPSMT" w:hAnsi="Times New Roman" w:cs="Times New Roman"/>
          <w:sz w:val="28"/>
          <w:szCs w:val="28"/>
          <w:lang w:eastAsia="ru-RU"/>
        </w:rPr>
        <w:t>определение и значение.</w:t>
      </w:r>
    </w:p>
    <w:p w:rsidR="00DD09D3" w:rsidRDefault="00DD09D3" w:rsidP="00DD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DD09D3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4. Сбалансированное питание, определение и значение.</w:t>
      </w:r>
    </w:p>
    <w:p w:rsidR="0097399D" w:rsidRPr="00DD09D3" w:rsidRDefault="0097399D" w:rsidP="00DD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5.Роль нутриентов в питании человека</w:t>
      </w:r>
      <w:r w:rsidR="0044651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DD09D3" w:rsidRPr="00DD09D3" w:rsidRDefault="0097399D" w:rsidP="00DD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6</w:t>
      </w:r>
      <w:r w:rsidR="00DD09D3" w:rsidRPr="00DD09D3">
        <w:rPr>
          <w:rFonts w:ascii="Times New Roman" w:eastAsia="TimesNewRomanPSMT" w:hAnsi="Times New Roman" w:cs="Times New Roman"/>
          <w:sz w:val="28"/>
          <w:szCs w:val="28"/>
          <w:lang w:eastAsia="ru-RU"/>
        </w:rPr>
        <w:t>. Режим питания, его основные элементы.</w:t>
      </w:r>
    </w:p>
    <w:p w:rsidR="00DD09D3" w:rsidRPr="00DD09D3" w:rsidRDefault="00DD09D3" w:rsidP="00DD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DD09D3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213712" w:rsidRDefault="00273E92" w:rsidP="002137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Pr="00301E02">
        <w:rPr>
          <w:rFonts w:ascii="Times New Roman" w:hAnsi="Times New Roman" w:cs="Times New Roman"/>
          <w:b/>
          <w:sz w:val="28"/>
          <w:szCs w:val="28"/>
        </w:rPr>
        <w:t xml:space="preserve">ТЕСТОВЫЕ ЗАДАНИЯ ПО ТЕМЕ </w:t>
      </w:r>
    </w:p>
    <w:p w:rsidR="00273E92" w:rsidRPr="00213712" w:rsidRDefault="00273E92" w:rsidP="00213712">
      <w:pPr>
        <w:pStyle w:val="a3"/>
        <w:numPr>
          <w:ilvl w:val="0"/>
          <w:numId w:val="8"/>
        </w:numPr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13712">
        <w:rPr>
          <w:rFonts w:ascii="Times New Roman" w:eastAsia="TimesNewRomanPSMT" w:hAnsi="Times New Roman" w:cs="Times New Roman"/>
          <w:sz w:val="28"/>
          <w:szCs w:val="28"/>
          <w:lang w:eastAsia="ru-RU"/>
        </w:rPr>
        <w:t>ОСНОВНЫМИ ПРИНЦИПАМИ РАЦИОНАЛЬНОГО ПИТАНИЯ ЯВЛЯЮТСЯ</w:t>
      </w:r>
    </w:p>
    <w:p w:rsidR="00273E92" w:rsidRPr="00213712" w:rsidRDefault="00273E92" w:rsidP="00213712">
      <w:pPr>
        <w:pStyle w:val="a3"/>
        <w:numPr>
          <w:ilvl w:val="0"/>
          <w:numId w:val="41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13712">
        <w:rPr>
          <w:rFonts w:ascii="Times New Roman" w:eastAsia="TimesNewRomanPSMT" w:hAnsi="Times New Roman" w:cs="Times New Roman"/>
          <w:sz w:val="28"/>
          <w:szCs w:val="28"/>
          <w:lang w:eastAsia="ru-RU"/>
        </w:rPr>
        <w:t>удовлетворение желания человека в пище</w:t>
      </w:r>
    </w:p>
    <w:p w:rsidR="00273E92" w:rsidRPr="00213712" w:rsidRDefault="00273E92" w:rsidP="00213712">
      <w:pPr>
        <w:pStyle w:val="a3"/>
        <w:numPr>
          <w:ilvl w:val="0"/>
          <w:numId w:val="41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13712">
        <w:rPr>
          <w:rFonts w:ascii="Times New Roman" w:eastAsia="TimesNewRomanPSMT" w:hAnsi="Times New Roman" w:cs="Times New Roman"/>
          <w:sz w:val="28"/>
          <w:szCs w:val="28"/>
          <w:lang w:eastAsia="ru-RU"/>
        </w:rPr>
        <w:t>удовлетворение потребности в незаменимых факторах питания</w:t>
      </w:r>
    </w:p>
    <w:p w:rsidR="00273E92" w:rsidRPr="00213712" w:rsidRDefault="00273E92" w:rsidP="00213712">
      <w:pPr>
        <w:pStyle w:val="a3"/>
        <w:numPr>
          <w:ilvl w:val="0"/>
          <w:numId w:val="41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13712">
        <w:rPr>
          <w:rFonts w:ascii="Times New Roman" w:eastAsia="TimesNewRomanPSMT" w:hAnsi="Times New Roman" w:cs="Times New Roman"/>
          <w:sz w:val="28"/>
          <w:szCs w:val="28"/>
          <w:lang w:eastAsia="ru-RU"/>
        </w:rPr>
        <w:t>удовлетворение потребности в основных пищевых веществах</w:t>
      </w:r>
    </w:p>
    <w:p w:rsidR="00273E92" w:rsidRPr="00213712" w:rsidRDefault="00273E92" w:rsidP="00213712">
      <w:pPr>
        <w:pStyle w:val="a3"/>
        <w:numPr>
          <w:ilvl w:val="0"/>
          <w:numId w:val="41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13712">
        <w:rPr>
          <w:rFonts w:ascii="Times New Roman" w:eastAsia="TimesNewRomanPSMT" w:hAnsi="Times New Roman" w:cs="Times New Roman"/>
          <w:sz w:val="28"/>
          <w:szCs w:val="28"/>
          <w:lang w:eastAsia="ru-RU"/>
        </w:rPr>
        <w:t>удовлетворение потребности во всех пищевых веществах, энергии, соблюдения режима питания</w:t>
      </w:r>
    </w:p>
    <w:p w:rsidR="00273E92" w:rsidRPr="00213712" w:rsidRDefault="00273E92" w:rsidP="00213712">
      <w:pPr>
        <w:pStyle w:val="a3"/>
        <w:numPr>
          <w:ilvl w:val="0"/>
          <w:numId w:val="8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13712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ПРИНЦИП АДЕКВАТНОСТИ РАЦИОНАЛЬНОГО ПИТАНИЯ</w:t>
      </w:r>
    </w:p>
    <w:p w:rsidR="00273E92" w:rsidRPr="00632E9F" w:rsidRDefault="00273E92" w:rsidP="00273E92">
      <w:pPr>
        <w:numPr>
          <w:ilvl w:val="1"/>
          <w:numId w:val="9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соответствие по энергетической ценности пищевого рациона энергозатратам организма</w:t>
      </w:r>
    </w:p>
    <w:p w:rsidR="00273E92" w:rsidRPr="00632E9F" w:rsidRDefault="00273E92" w:rsidP="00273E92">
      <w:pPr>
        <w:numPr>
          <w:ilvl w:val="1"/>
          <w:numId w:val="9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соответствие по энергетической ценности пищевого рациона </w:t>
      </w: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уровню физической активности</w:t>
      </w:r>
    </w:p>
    <w:p w:rsidR="00273E92" w:rsidRPr="00632E9F" w:rsidRDefault="00273E92" w:rsidP="00273E92">
      <w:pPr>
        <w:numPr>
          <w:ilvl w:val="1"/>
          <w:numId w:val="9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соответствие по энергетической ценности пищевого рациона величине основного обмена</w:t>
      </w:r>
    </w:p>
    <w:p w:rsidR="00273E92" w:rsidRPr="00632E9F" w:rsidRDefault="00273E92" w:rsidP="00273E92">
      <w:pPr>
        <w:numPr>
          <w:ilvl w:val="1"/>
          <w:numId w:val="9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TimesNewRomanPSMT" w:hAnsi="Times New Roman" w:cs="Times New Roman"/>
          <w:sz w:val="28"/>
          <w:szCs w:val="28"/>
          <w:lang w:eastAsia="ru-RU"/>
        </w:rPr>
        <w:t>удовлетворение потребности человека в незаменимых факторах питания</w:t>
      </w:r>
    </w:p>
    <w:p w:rsidR="00273E92" w:rsidRPr="00632E9F" w:rsidRDefault="00273E92" w:rsidP="00213712">
      <w:pPr>
        <w:numPr>
          <w:ilvl w:val="0"/>
          <w:numId w:val="8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ПРИНЦИП СБАЛАНСИРОВАННОСИ РАЦИОНАЛЬНОГО ПИТАНИЯ</w:t>
      </w:r>
    </w:p>
    <w:p w:rsidR="00273E92" w:rsidRPr="00632E9F" w:rsidRDefault="00273E92" w:rsidP="00273E92">
      <w:pPr>
        <w:numPr>
          <w:ilvl w:val="1"/>
          <w:numId w:val="10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удовлетворение потребности человека в незаменимых аминокислотах</w:t>
      </w:r>
    </w:p>
    <w:p w:rsidR="00273E92" w:rsidRPr="00632E9F" w:rsidRDefault="00273E92" w:rsidP="00273E92">
      <w:pPr>
        <w:numPr>
          <w:ilvl w:val="1"/>
          <w:numId w:val="10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соответствие по энергетической ценности пищевого рациона </w:t>
      </w: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уровню физической активности</w:t>
      </w:r>
    </w:p>
    <w:p w:rsidR="00273E92" w:rsidRPr="00632E9F" w:rsidRDefault="00273E92" w:rsidP="00273E92">
      <w:pPr>
        <w:numPr>
          <w:ilvl w:val="1"/>
          <w:numId w:val="10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TimesNewRomanPSMT" w:hAnsi="Times New Roman" w:cs="Times New Roman"/>
          <w:sz w:val="28"/>
          <w:szCs w:val="28"/>
          <w:lang w:eastAsia="ru-RU"/>
        </w:rPr>
        <w:t>удовлетворение потребности человека во всех пищевых веществах</w:t>
      </w:r>
    </w:p>
    <w:p w:rsidR="00273E92" w:rsidRPr="00632E9F" w:rsidRDefault="00273E92" w:rsidP="00273E92">
      <w:pPr>
        <w:numPr>
          <w:ilvl w:val="1"/>
          <w:numId w:val="10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TimesNewRomanPSMT" w:hAnsi="Times New Roman" w:cs="Times New Roman"/>
          <w:sz w:val="28"/>
          <w:szCs w:val="28"/>
          <w:lang w:eastAsia="ru-RU"/>
        </w:rPr>
        <w:t>удовлетворение потребности человека в незаменимых факторах питания</w:t>
      </w:r>
    </w:p>
    <w:p w:rsidR="00273E92" w:rsidRPr="00632E9F" w:rsidRDefault="00273E92" w:rsidP="00213712">
      <w:pPr>
        <w:numPr>
          <w:ilvl w:val="0"/>
          <w:numId w:val="8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TimesNewRomanPSMT" w:hAnsi="Times New Roman" w:cs="Times New Roman"/>
          <w:sz w:val="28"/>
          <w:szCs w:val="28"/>
          <w:lang w:eastAsia="ru-RU"/>
        </w:rPr>
        <w:t>ОДИН ИЗ ОСНОВНЫХ ПРИНЦИПОВ РАЦИОНАЛЬНОГО ПИТАНИЯ</w:t>
      </w:r>
    </w:p>
    <w:p w:rsidR="00273E92" w:rsidRPr="00632E9F" w:rsidRDefault="00273E92" w:rsidP="00273E92">
      <w:pPr>
        <w:numPr>
          <w:ilvl w:val="1"/>
          <w:numId w:val="11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удовлетворение потребности в незаменимых аминокислотах</w:t>
      </w:r>
    </w:p>
    <w:p w:rsidR="00273E92" w:rsidRPr="00632E9F" w:rsidRDefault="00273E92" w:rsidP="00273E92">
      <w:pPr>
        <w:numPr>
          <w:ilvl w:val="1"/>
          <w:numId w:val="11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соответствие по энергетической ценности </w:t>
      </w: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уровню физической активности человека</w:t>
      </w:r>
    </w:p>
    <w:p w:rsidR="00273E92" w:rsidRPr="00632E9F" w:rsidRDefault="00273E92" w:rsidP="00273E92">
      <w:pPr>
        <w:numPr>
          <w:ilvl w:val="1"/>
          <w:numId w:val="11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соответствие по энергетической ценности </w:t>
      </w: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величине основного обмена человека</w:t>
      </w:r>
    </w:p>
    <w:p w:rsidR="00273E92" w:rsidRPr="00632E9F" w:rsidRDefault="00273E92" w:rsidP="00273E92">
      <w:pPr>
        <w:numPr>
          <w:ilvl w:val="1"/>
          <w:numId w:val="11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содержание макроэлементов и эссенциальных микроэлементов должно соответствовать физиологическим потребностям человека</w:t>
      </w:r>
    </w:p>
    <w:p w:rsidR="00273E92" w:rsidRPr="00632E9F" w:rsidRDefault="00273E92" w:rsidP="00213712">
      <w:pPr>
        <w:numPr>
          <w:ilvl w:val="0"/>
          <w:numId w:val="8"/>
        </w:numPr>
        <w:tabs>
          <w:tab w:val="left" w:pos="284"/>
        </w:tabs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  <w:t>дифференциация Социально-демографическихгрупп населения РФ в нормах питания ПРИНЯТА</w:t>
      </w:r>
    </w:p>
    <w:p w:rsidR="00273E92" w:rsidRPr="00632E9F" w:rsidRDefault="00273E92" w:rsidP="00273E92">
      <w:pPr>
        <w:numPr>
          <w:ilvl w:val="1"/>
          <w:numId w:val="12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по полу, возрасту, уровню физической активности</w:t>
      </w:r>
    </w:p>
    <w:p w:rsidR="00273E92" w:rsidRPr="00632E9F" w:rsidRDefault="00273E92" w:rsidP="00273E92">
      <w:pPr>
        <w:numPr>
          <w:ilvl w:val="1"/>
          <w:numId w:val="12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по отношению к образу жизни</w:t>
      </w:r>
    </w:p>
    <w:p w:rsidR="00273E92" w:rsidRPr="00632E9F" w:rsidRDefault="00273E92" w:rsidP="00273E92">
      <w:pPr>
        <w:numPr>
          <w:ilvl w:val="1"/>
          <w:numId w:val="12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только детей и подростков</w:t>
      </w:r>
    </w:p>
    <w:p w:rsidR="00273E92" w:rsidRPr="00632E9F" w:rsidRDefault="00273E92" w:rsidP="00273E92">
      <w:pPr>
        <w:numPr>
          <w:ilvl w:val="1"/>
          <w:numId w:val="12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только для работающего населения</w:t>
      </w:r>
    </w:p>
    <w:p w:rsidR="00273E92" w:rsidRPr="00632E9F" w:rsidRDefault="00273E92" w:rsidP="00213712">
      <w:pPr>
        <w:numPr>
          <w:ilvl w:val="0"/>
          <w:numId w:val="8"/>
        </w:numPr>
        <w:tabs>
          <w:tab w:val="left" w:pos="284"/>
        </w:tabs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  <w:t>В ВозрастнОЙ периодизациИ детского населения РФ ВЫДЕЛЕНЫ ВОЗРАСТЫ</w:t>
      </w:r>
    </w:p>
    <w:p w:rsidR="00273E92" w:rsidRPr="00632E9F" w:rsidRDefault="00273E92" w:rsidP="00273E92">
      <w:pPr>
        <w:numPr>
          <w:ilvl w:val="1"/>
          <w:numId w:val="13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грудной, преддошкольный, дошкольный, школьный, подростковый</w:t>
      </w:r>
    </w:p>
    <w:p w:rsidR="00273E92" w:rsidRPr="00632E9F" w:rsidRDefault="00273E92" w:rsidP="00273E92">
      <w:pPr>
        <w:numPr>
          <w:ilvl w:val="1"/>
          <w:numId w:val="13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грудной, дошкольный, школьный, подростковый</w:t>
      </w:r>
    </w:p>
    <w:p w:rsidR="00273E92" w:rsidRPr="00632E9F" w:rsidRDefault="00273E92" w:rsidP="00273E92">
      <w:pPr>
        <w:numPr>
          <w:ilvl w:val="1"/>
          <w:numId w:val="13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ясельный, дошкольный, школьный, подростковый</w:t>
      </w:r>
    </w:p>
    <w:p w:rsidR="00273E92" w:rsidRPr="00632E9F" w:rsidRDefault="00273E92" w:rsidP="00273E92">
      <w:pPr>
        <w:numPr>
          <w:ilvl w:val="1"/>
          <w:numId w:val="13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грудной, ясельный, школьный, подростковый</w:t>
      </w:r>
    </w:p>
    <w:p w:rsidR="00273E92" w:rsidRPr="00632E9F" w:rsidRDefault="00273E92" w:rsidP="00213712">
      <w:pPr>
        <w:numPr>
          <w:ilvl w:val="0"/>
          <w:numId w:val="8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  <w:t>Количество Групп по физической активностидля мужчин</w:t>
      </w:r>
    </w:p>
    <w:p w:rsidR="00273E92" w:rsidRPr="00632E9F" w:rsidRDefault="00273E92" w:rsidP="00273E92">
      <w:pPr>
        <w:numPr>
          <w:ilvl w:val="1"/>
          <w:numId w:val="14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две</w:t>
      </w:r>
    </w:p>
    <w:p w:rsidR="00273E92" w:rsidRPr="00632E9F" w:rsidRDefault="00273E92" w:rsidP="00273E92">
      <w:pPr>
        <w:numPr>
          <w:ilvl w:val="1"/>
          <w:numId w:val="14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три</w:t>
      </w:r>
    </w:p>
    <w:p w:rsidR="00273E92" w:rsidRPr="00632E9F" w:rsidRDefault="00273E92" w:rsidP="00273E92">
      <w:pPr>
        <w:numPr>
          <w:ilvl w:val="1"/>
          <w:numId w:val="14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четыре</w:t>
      </w:r>
    </w:p>
    <w:p w:rsidR="00273E92" w:rsidRPr="00632E9F" w:rsidRDefault="00273E92" w:rsidP="00273E92">
      <w:pPr>
        <w:numPr>
          <w:ilvl w:val="1"/>
          <w:numId w:val="14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пять</w:t>
      </w:r>
    </w:p>
    <w:p w:rsidR="00273E92" w:rsidRPr="00632E9F" w:rsidRDefault="007523DE" w:rsidP="00213712">
      <w:pPr>
        <w:numPr>
          <w:ilvl w:val="0"/>
          <w:numId w:val="8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ВЕЛИЧИНА ОСНОВНОГО</w:t>
      </w:r>
      <w:r w:rsidR="00273E92"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ОБМЕНА ЧЕЛОВЕКА ЗАВИСИТ ОТ</w:t>
      </w:r>
    </w:p>
    <w:p w:rsidR="00273E92" w:rsidRPr="00632E9F" w:rsidRDefault="00273E92" w:rsidP="00273E92">
      <w:pPr>
        <w:numPr>
          <w:ilvl w:val="1"/>
          <w:numId w:val="15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коэффициента физической активности</w:t>
      </w:r>
    </w:p>
    <w:p w:rsidR="00273E92" w:rsidRPr="00632E9F" w:rsidRDefault="00273E92" w:rsidP="00273E92">
      <w:pPr>
        <w:numPr>
          <w:ilvl w:val="1"/>
          <w:numId w:val="15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группы физической активности</w:t>
      </w:r>
    </w:p>
    <w:p w:rsidR="00273E92" w:rsidRPr="00632E9F" w:rsidRDefault="00273E92" w:rsidP="00273E92">
      <w:pPr>
        <w:numPr>
          <w:ilvl w:val="1"/>
          <w:numId w:val="15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коэффициента калорийности продуктов</w:t>
      </w:r>
    </w:p>
    <w:p w:rsidR="00273E92" w:rsidRPr="00632E9F" w:rsidRDefault="00273E92" w:rsidP="00273E92">
      <w:pPr>
        <w:numPr>
          <w:ilvl w:val="1"/>
          <w:numId w:val="15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возраста, массы тела и пола</w:t>
      </w:r>
    </w:p>
    <w:p w:rsidR="00273E92" w:rsidRPr="00632E9F" w:rsidRDefault="005737EC" w:rsidP="00213712">
      <w:pPr>
        <w:numPr>
          <w:ilvl w:val="0"/>
          <w:numId w:val="8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ВЕЛИЧИНА ОСНОВНОГО</w:t>
      </w:r>
      <w:r w:rsidR="00273E92"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ОБМЕНА ЧЕЛОВЕКА ИЗМЕРЯЕТСЯ В</w:t>
      </w:r>
    </w:p>
    <w:p w:rsidR="00273E92" w:rsidRPr="00632E9F" w:rsidRDefault="005737EC" w:rsidP="00273E92">
      <w:pPr>
        <w:numPr>
          <w:ilvl w:val="1"/>
          <w:numId w:val="16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</w:t>
      </w:r>
      <w:r w:rsidR="00273E92"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кал</w:t>
      </w:r>
    </w:p>
    <w:p w:rsidR="00273E92" w:rsidRPr="00632E9F" w:rsidRDefault="00273E92" w:rsidP="00273E92">
      <w:pPr>
        <w:numPr>
          <w:ilvl w:val="1"/>
          <w:numId w:val="16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г/кг</w:t>
      </w:r>
    </w:p>
    <w:p w:rsidR="00273E92" w:rsidRPr="00632E9F" w:rsidRDefault="00273E92" w:rsidP="00273E92">
      <w:pPr>
        <w:numPr>
          <w:ilvl w:val="1"/>
          <w:numId w:val="16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вт</w:t>
      </w:r>
    </w:p>
    <w:p w:rsidR="00273E92" w:rsidRPr="00632E9F" w:rsidRDefault="00273E92" w:rsidP="00273E92">
      <w:pPr>
        <w:numPr>
          <w:ilvl w:val="1"/>
          <w:numId w:val="16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эрг</w:t>
      </w:r>
    </w:p>
    <w:p w:rsidR="00273E92" w:rsidRPr="00632E9F" w:rsidRDefault="00273E92" w:rsidP="00213712">
      <w:pPr>
        <w:numPr>
          <w:ilvl w:val="0"/>
          <w:numId w:val="8"/>
        </w:numPr>
        <w:tabs>
          <w:tab w:val="left" w:pos="0"/>
          <w:tab w:val="left" w:pos="426"/>
        </w:tabs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  <w:t>УСТАНОВЛЕНО КОЛИЧЕСТВО Групп физической активности</w:t>
      </w: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ДЛЯ ЖЕНЩИН – ЭТО</w:t>
      </w:r>
    </w:p>
    <w:p w:rsidR="00273E92" w:rsidRPr="00632E9F" w:rsidRDefault="00273E92" w:rsidP="005737EC">
      <w:pPr>
        <w:numPr>
          <w:ilvl w:val="1"/>
          <w:numId w:val="17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две</w:t>
      </w:r>
    </w:p>
    <w:p w:rsidR="00273E92" w:rsidRPr="00632E9F" w:rsidRDefault="00273E92" w:rsidP="005737EC">
      <w:pPr>
        <w:numPr>
          <w:ilvl w:val="1"/>
          <w:numId w:val="17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три</w:t>
      </w:r>
    </w:p>
    <w:p w:rsidR="00273E92" w:rsidRPr="00632E9F" w:rsidRDefault="00273E92" w:rsidP="005737EC">
      <w:pPr>
        <w:numPr>
          <w:ilvl w:val="1"/>
          <w:numId w:val="17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четыре</w:t>
      </w:r>
    </w:p>
    <w:p w:rsidR="00273E92" w:rsidRPr="00632E9F" w:rsidRDefault="00273E92" w:rsidP="005737EC">
      <w:pPr>
        <w:numPr>
          <w:ilvl w:val="1"/>
          <w:numId w:val="17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пять</w:t>
      </w:r>
    </w:p>
    <w:p w:rsidR="00273E92" w:rsidRPr="00632E9F" w:rsidRDefault="00273E92" w:rsidP="00213712">
      <w:pPr>
        <w:numPr>
          <w:ilvl w:val="0"/>
          <w:numId w:val="8"/>
        </w:numPr>
        <w:tabs>
          <w:tab w:val="left" w:pos="2330"/>
        </w:tabs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  <w:t>Режим питания – это</w:t>
      </w:r>
    </w:p>
    <w:p w:rsidR="00273E92" w:rsidRPr="00632E9F" w:rsidRDefault="00273E92" w:rsidP="005737EC">
      <w:pPr>
        <w:numPr>
          <w:ilvl w:val="1"/>
          <w:numId w:val="18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прием пищи в рабочее время</w:t>
      </w:r>
    </w:p>
    <w:p w:rsidR="00273E92" w:rsidRPr="00632E9F" w:rsidRDefault="00273E92" w:rsidP="005737EC">
      <w:pPr>
        <w:numPr>
          <w:ilvl w:val="1"/>
          <w:numId w:val="18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хорошая усвояемость пищи</w:t>
      </w:r>
    </w:p>
    <w:p w:rsidR="00273E92" w:rsidRPr="00632E9F" w:rsidRDefault="00273E92" w:rsidP="005737EC">
      <w:pPr>
        <w:numPr>
          <w:ilvl w:val="1"/>
          <w:numId w:val="18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прием белковой пищи</w:t>
      </w:r>
    </w:p>
    <w:p w:rsidR="00273E92" w:rsidRPr="00632E9F" w:rsidRDefault="00273E92" w:rsidP="005737EC">
      <w:pPr>
        <w:numPr>
          <w:ilvl w:val="1"/>
          <w:numId w:val="18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прием пищи в установленное время</w:t>
      </w:r>
    </w:p>
    <w:p w:rsidR="00273E92" w:rsidRPr="00632E9F" w:rsidRDefault="00273E92" w:rsidP="00213712">
      <w:pPr>
        <w:numPr>
          <w:ilvl w:val="0"/>
          <w:numId w:val="8"/>
        </w:numPr>
        <w:tabs>
          <w:tab w:val="left" w:pos="2330"/>
        </w:tabs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  <w:t>Сбалансированность питания оценивается ПО</w:t>
      </w:r>
    </w:p>
    <w:p w:rsidR="00273E92" w:rsidRPr="00632E9F" w:rsidRDefault="00273E92" w:rsidP="005737EC">
      <w:pPr>
        <w:numPr>
          <w:ilvl w:val="1"/>
          <w:numId w:val="19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количеству съеденной пищи</w:t>
      </w:r>
    </w:p>
    <w:p w:rsidR="00273E92" w:rsidRPr="00632E9F" w:rsidRDefault="00273E92" w:rsidP="005737EC">
      <w:pPr>
        <w:numPr>
          <w:ilvl w:val="1"/>
          <w:numId w:val="19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усвоенным микронутриентам</w:t>
      </w:r>
    </w:p>
    <w:p w:rsidR="00273E92" w:rsidRPr="00632E9F" w:rsidRDefault="00273E92" w:rsidP="005737EC">
      <w:pPr>
        <w:numPr>
          <w:ilvl w:val="1"/>
          <w:numId w:val="19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макро- и микронутриентам</w:t>
      </w:r>
    </w:p>
    <w:p w:rsidR="00273E92" w:rsidRPr="00632E9F" w:rsidRDefault="00273E92" w:rsidP="005737EC">
      <w:pPr>
        <w:numPr>
          <w:ilvl w:val="1"/>
          <w:numId w:val="19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калорийности пищи</w:t>
      </w:r>
    </w:p>
    <w:p w:rsidR="00273E92" w:rsidRPr="00632E9F" w:rsidRDefault="00273E92" w:rsidP="00213712">
      <w:pPr>
        <w:numPr>
          <w:ilvl w:val="0"/>
          <w:numId w:val="8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  <w:lastRenderedPageBreak/>
        <w:t>Оценка адекватности питания по белку ОСУЩЕСТВЛЯЕТСЯ ПО</w:t>
      </w:r>
    </w:p>
    <w:p w:rsidR="00273E92" w:rsidRPr="00632E9F" w:rsidRDefault="00273E92" w:rsidP="005737EC">
      <w:pPr>
        <w:numPr>
          <w:ilvl w:val="1"/>
          <w:numId w:val="20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количеству белка в моче</w:t>
      </w:r>
    </w:p>
    <w:p w:rsidR="00273E92" w:rsidRPr="00632E9F" w:rsidRDefault="00273E92" w:rsidP="005737EC">
      <w:pPr>
        <w:numPr>
          <w:ilvl w:val="1"/>
          <w:numId w:val="20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количеству белка в ликворе</w:t>
      </w:r>
    </w:p>
    <w:p w:rsidR="00273E92" w:rsidRPr="00632E9F" w:rsidRDefault="00273E92" w:rsidP="005737EC">
      <w:pPr>
        <w:numPr>
          <w:ilvl w:val="1"/>
          <w:numId w:val="20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наличию незаменимых аминокислот</w:t>
      </w:r>
    </w:p>
    <w:p w:rsidR="00273E92" w:rsidRPr="00632E9F" w:rsidRDefault="00273E92" w:rsidP="005737EC">
      <w:pPr>
        <w:numPr>
          <w:ilvl w:val="1"/>
          <w:numId w:val="20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количеству белка в суточном рационе</w:t>
      </w:r>
    </w:p>
    <w:p w:rsidR="00273E92" w:rsidRPr="00632E9F" w:rsidRDefault="00273E92" w:rsidP="00213712">
      <w:pPr>
        <w:numPr>
          <w:ilvl w:val="0"/>
          <w:numId w:val="8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ВАЖНЕЙШАЯ ФУНКЦИЯ БЕЛКОВ ДЛЯ ДЕТЕЙ</w:t>
      </w:r>
    </w:p>
    <w:p w:rsidR="00273E92" w:rsidRPr="00632E9F" w:rsidRDefault="00273E92" w:rsidP="005737EC">
      <w:pPr>
        <w:numPr>
          <w:ilvl w:val="1"/>
          <w:numId w:val="21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энергетическая</w:t>
      </w:r>
    </w:p>
    <w:p w:rsidR="00273E92" w:rsidRPr="00632E9F" w:rsidRDefault="00273E92" w:rsidP="005737EC">
      <w:pPr>
        <w:numPr>
          <w:ilvl w:val="1"/>
          <w:numId w:val="21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пластическая</w:t>
      </w:r>
    </w:p>
    <w:p w:rsidR="00273E92" w:rsidRPr="00632E9F" w:rsidRDefault="00273E92" w:rsidP="005737EC">
      <w:pPr>
        <w:numPr>
          <w:ilvl w:val="1"/>
          <w:numId w:val="21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источник пектина</w:t>
      </w:r>
    </w:p>
    <w:p w:rsidR="00273E92" w:rsidRPr="00632E9F" w:rsidRDefault="00273E92" w:rsidP="005737EC">
      <w:pPr>
        <w:numPr>
          <w:ilvl w:val="1"/>
          <w:numId w:val="21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источник витамина С</w:t>
      </w:r>
    </w:p>
    <w:p w:rsidR="00273E92" w:rsidRPr="00632E9F" w:rsidRDefault="00273E92" w:rsidP="00213712">
      <w:pPr>
        <w:numPr>
          <w:ilvl w:val="0"/>
          <w:numId w:val="8"/>
        </w:numPr>
        <w:tabs>
          <w:tab w:val="left" w:pos="284"/>
          <w:tab w:val="left" w:pos="426"/>
        </w:tabs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СООТНОШЕНИЕ БЕЛКОВ, ЖИРОВ, УГЛЕВОДОВ В СБАЛАНСИРОВАННОМ СУТОЧНОМ РАЦИОНЕ ДЛЯ РАБОТНИКОВ УМСТВЕННОГО ТРУДА СОСТАВЛЯЕТ</w:t>
      </w:r>
    </w:p>
    <w:p w:rsidR="00273E92" w:rsidRPr="00632E9F" w:rsidRDefault="00273E92" w:rsidP="005737EC">
      <w:pPr>
        <w:numPr>
          <w:ilvl w:val="1"/>
          <w:numId w:val="22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1:1:4</w:t>
      </w:r>
    </w:p>
    <w:p w:rsidR="00273E92" w:rsidRPr="00632E9F" w:rsidRDefault="00273E92" w:rsidP="005737EC">
      <w:pPr>
        <w:numPr>
          <w:ilvl w:val="1"/>
          <w:numId w:val="22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1:0,8:3</w:t>
      </w:r>
    </w:p>
    <w:p w:rsidR="00273E92" w:rsidRPr="00632E9F" w:rsidRDefault="00273E92" w:rsidP="005737EC">
      <w:pPr>
        <w:numPr>
          <w:ilvl w:val="1"/>
          <w:numId w:val="22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1:0,8:6</w:t>
      </w:r>
    </w:p>
    <w:p w:rsidR="00273E92" w:rsidRPr="00632E9F" w:rsidRDefault="00273E92" w:rsidP="005737EC">
      <w:pPr>
        <w:numPr>
          <w:ilvl w:val="1"/>
          <w:numId w:val="22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1:1:5</w:t>
      </w:r>
    </w:p>
    <w:p w:rsidR="00273E92" w:rsidRPr="00632E9F" w:rsidRDefault="00273E92" w:rsidP="00213712">
      <w:pPr>
        <w:numPr>
          <w:ilvl w:val="0"/>
          <w:numId w:val="8"/>
        </w:numPr>
        <w:tabs>
          <w:tab w:val="left" w:pos="426"/>
        </w:tabs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В СУТОЧНОМ РАЦИОНЕВЗРОСЛЫХ ДОЛЯ БЕЛКОВ ЖИВОТНОГО ПРОИСХОЖДЕНИЯ ОТ ОБЩЕГО КОЛИЧЕСТВА БЕЛКОВ ДОЛЖНА БЫТЬ</w:t>
      </w:r>
    </w:p>
    <w:p w:rsidR="00273E92" w:rsidRPr="00632E9F" w:rsidRDefault="00273E92" w:rsidP="005737EC">
      <w:pPr>
        <w:numPr>
          <w:ilvl w:val="1"/>
          <w:numId w:val="23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20 %</w:t>
      </w:r>
    </w:p>
    <w:p w:rsidR="00273E92" w:rsidRPr="00632E9F" w:rsidRDefault="00273E92" w:rsidP="005737EC">
      <w:pPr>
        <w:numPr>
          <w:ilvl w:val="1"/>
          <w:numId w:val="23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30 %</w:t>
      </w:r>
    </w:p>
    <w:p w:rsidR="00273E92" w:rsidRPr="00632E9F" w:rsidRDefault="00273E92" w:rsidP="005737EC">
      <w:pPr>
        <w:numPr>
          <w:ilvl w:val="1"/>
          <w:numId w:val="23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40 %</w:t>
      </w:r>
    </w:p>
    <w:p w:rsidR="00273E92" w:rsidRPr="00632E9F" w:rsidRDefault="00273E92" w:rsidP="005737EC">
      <w:pPr>
        <w:numPr>
          <w:ilvl w:val="1"/>
          <w:numId w:val="23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50 %</w:t>
      </w:r>
    </w:p>
    <w:p w:rsidR="00273E92" w:rsidRPr="00632E9F" w:rsidRDefault="00273E92" w:rsidP="00213712">
      <w:pPr>
        <w:numPr>
          <w:ilvl w:val="0"/>
          <w:numId w:val="8"/>
        </w:numPr>
        <w:tabs>
          <w:tab w:val="left" w:pos="426"/>
        </w:tabs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В СУТОЧНОМ РАЦИОНЕ ДЕТЕЙ ДОЛЯ БЕЛКОВ ЖИВОТНОГО ПРОИСХОЖДЕНИЯ ОТ ОБЩЕГО КОЛИЧЕСТВА БЕЛКОВ ДОЛЖНА БЫТЬ</w:t>
      </w:r>
    </w:p>
    <w:p w:rsidR="00273E92" w:rsidRPr="00632E9F" w:rsidRDefault="00273E92" w:rsidP="005737EC">
      <w:pPr>
        <w:numPr>
          <w:ilvl w:val="1"/>
          <w:numId w:val="24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30 %</w:t>
      </w:r>
    </w:p>
    <w:p w:rsidR="00273E92" w:rsidRPr="00632E9F" w:rsidRDefault="00273E92" w:rsidP="005737EC">
      <w:pPr>
        <w:numPr>
          <w:ilvl w:val="1"/>
          <w:numId w:val="24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40 %</w:t>
      </w:r>
    </w:p>
    <w:p w:rsidR="00273E92" w:rsidRPr="00632E9F" w:rsidRDefault="00273E92" w:rsidP="005737EC">
      <w:pPr>
        <w:numPr>
          <w:ilvl w:val="1"/>
          <w:numId w:val="24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50 %</w:t>
      </w:r>
    </w:p>
    <w:p w:rsidR="00273E92" w:rsidRPr="00632E9F" w:rsidRDefault="00273E92" w:rsidP="005737EC">
      <w:pPr>
        <w:numPr>
          <w:ilvl w:val="1"/>
          <w:numId w:val="24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60 %</w:t>
      </w:r>
    </w:p>
    <w:p w:rsidR="00273E92" w:rsidRPr="00632E9F" w:rsidRDefault="00273E92" w:rsidP="00213712">
      <w:pPr>
        <w:numPr>
          <w:ilvl w:val="0"/>
          <w:numId w:val="8"/>
        </w:numPr>
        <w:tabs>
          <w:tab w:val="left" w:pos="426"/>
        </w:tabs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СООТНОШЕНИЕ БЕЛКОВ, ЖИРОВ, УГЛЕВОДОВ В СБАЛАНСИРОВАННОМ СУТОЧНОМ РАЦИОНЕ ДЛЯ РАБОТНИКОВ С БОЛЬШИМИ ФИЗИЧЕСКИМИ НАГРУЗКАМИ СОСТАВЛЯЕТ</w:t>
      </w:r>
    </w:p>
    <w:p w:rsidR="00273E92" w:rsidRPr="00632E9F" w:rsidRDefault="00273E92" w:rsidP="005737EC">
      <w:pPr>
        <w:numPr>
          <w:ilvl w:val="1"/>
          <w:numId w:val="25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1:1:4</w:t>
      </w:r>
    </w:p>
    <w:p w:rsidR="00273E92" w:rsidRPr="00632E9F" w:rsidRDefault="00273E92" w:rsidP="005737EC">
      <w:pPr>
        <w:numPr>
          <w:ilvl w:val="1"/>
          <w:numId w:val="25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1:0,8:3</w:t>
      </w:r>
    </w:p>
    <w:p w:rsidR="00273E92" w:rsidRPr="00632E9F" w:rsidRDefault="00273E92" w:rsidP="005737EC">
      <w:pPr>
        <w:numPr>
          <w:ilvl w:val="1"/>
          <w:numId w:val="25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1:0,8:6</w:t>
      </w:r>
    </w:p>
    <w:p w:rsidR="00273E92" w:rsidRPr="00632E9F" w:rsidRDefault="00273E92" w:rsidP="005737EC">
      <w:pPr>
        <w:numPr>
          <w:ilvl w:val="1"/>
          <w:numId w:val="25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1:1:5</w:t>
      </w:r>
    </w:p>
    <w:p w:rsidR="00273E92" w:rsidRPr="00632E9F" w:rsidRDefault="00273E92" w:rsidP="00213712">
      <w:pPr>
        <w:numPr>
          <w:ilvl w:val="0"/>
          <w:numId w:val="8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СУТОЧНОЙ ЭНЕРГОЗАТРАТОЙ ЯВЛЯЕТСЯ</w:t>
      </w:r>
    </w:p>
    <w:p w:rsidR="00273E92" w:rsidRPr="00632E9F" w:rsidRDefault="00273E92" w:rsidP="005737EC">
      <w:pPr>
        <w:numPr>
          <w:ilvl w:val="1"/>
          <w:numId w:val="26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сумма величины основного обмена и коэффициента физической активности</w:t>
      </w:r>
    </w:p>
    <w:p w:rsidR="00273E92" w:rsidRPr="00632E9F" w:rsidRDefault="00273E92" w:rsidP="005737EC">
      <w:pPr>
        <w:numPr>
          <w:ilvl w:val="1"/>
          <w:numId w:val="26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сумма энерготрат на выполнение конкретных работ в течении суток</w:t>
      </w:r>
    </w:p>
    <w:p w:rsidR="00273E92" w:rsidRPr="00632E9F" w:rsidRDefault="00273E92" w:rsidP="005737EC">
      <w:pPr>
        <w:numPr>
          <w:ilvl w:val="1"/>
          <w:numId w:val="26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произведение величины основного обмена на коэффициент физической активности</w:t>
      </w:r>
    </w:p>
    <w:p w:rsidR="00273E92" w:rsidRPr="00632E9F" w:rsidRDefault="00273E92" w:rsidP="005737EC">
      <w:pPr>
        <w:numPr>
          <w:ilvl w:val="1"/>
          <w:numId w:val="26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доля от величины основного обмена, необходимая для жизнедеятельности</w:t>
      </w:r>
    </w:p>
    <w:p w:rsidR="00273E92" w:rsidRPr="00632E9F" w:rsidRDefault="00273E92" w:rsidP="00213712">
      <w:pPr>
        <w:numPr>
          <w:ilvl w:val="0"/>
          <w:numId w:val="8"/>
        </w:numPr>
        <w:tabs>
          <w:tab w:val="left" w:pos="284"/>
          <w:tab w:val="left" w:pos="426"/>
        </w:tabs>
        <w:snapToGrid w:val="0"/>
        <w:spacing w:after="0" w:line="240" w:lineRule="auto"/>
        <w:jc w:val="both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  <w:t>КритериЯМИ расчета риска недостаточного потребления пищевых веществ ЯВЛЯЮТСЯ</w:t>
      </w:r>
    </w:p>
    <w:p w:rsidR="00273E92" w:rsidRPr="00632E9F" w:rsidRDefault="00273E92" w:rsidP="005737EC">
      <w:pPr>
        <w:numPr>
          <w:ilvl w:val="1"/>
          <w:numId w:val="27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белок, витамины В1, В2, С, А, кальций, железо</w:t>
      </w:r>
    </w:p>
    <w:p w:rsidR="00273E92" w:rsidRPr="00632E9F" w:rsidRDefault="00273E92" w:rsidP="005737EC">
      <w:pPr>
        <w:numPr>
          <w:ilvl w:val="1"/>
          <w:numId w:val="27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белок, витамины В6, РР, С, А, натрий, медь</w:t>
      </w:r>
    </w:p>
    <w:p w:rsidR="00273E92" w:rsidRPr="00632E9F" w:rsidRDefault="00273E92" w:rsidP="005737EC">
      <w:pPr>
        <w:numPr>
          <w:ilvl w:val="1"/>
          <w:numId w:val="27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углеводы, витамин С</w:t>
      </w:r>
    </w:p>
    <w:p w:rsidR="00273E92" w:rsidRPr="00632E9F" w:rsidRDefault="00273E92" w:rsidP="005737EC">
      <w:pPr>
        <w:numPr>
          <w:ilvl w:val="1"/>
          <w:numId w:val="27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белок, углеводы, витамин С</w:t>
      </w:r>
    </w:p>
    <w:p w:rsidR="00273E92" w:rsidRPr="00632E9F" w:rsidRDefault="00273E92" w:rsidP="00213712">
      <w:pPr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  <w:t>Величина основного обмена у женщин</w:t>
      </w:r>
    </w:p>
    <w:p w:rsidR="00273E92" w:rsidRPr="00632E9F" w:rsidRDefault="00273E92" w:rsidP="005737EC">
      <w:pPr>
        <w:numPr>
          <w:ilvl w:val="1"/>
          <w:numId w:val="28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больше чем у мужчин на 10 %</w:t>
      </w:r>
    </w:p>
    <w:p w:rsidR="00273E92" w:rsidRPr="00632E9F" w:rsidRDefault="00273E92" w:rsidP="005737EC">
      <w:pPr>
        <w:numPr>
          <w:ilvl w:val="1"/>
          <w:numId w:val="28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меньше чем у мужчин на 10 %</w:t>
      </w:r>
    </w:p>
    <w:p w:rsidR="00273E92" w:rsidRPr="00632E9F" w:rsidRDefault="00273E92" w:rsidP="005737EC">
      <w:pPr>
        <w:numPr>
          <w:ilvl w:val="1"/>
          <w:numId w:val="28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больше чем у мужчин на 15 %</w:t>
      </w:r>
    </w:p>
    <w:p w:rsidR="00273E92" w:rsidRPr="00632E9F" w:rsidRDefault="00273E92" w:rsidP="005737EC">
      <w:pPr>
        <w:numPr>
          <w:ilvl w:val="1"/>
          <w:numId w:val="28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меньше чем у мужчин на 15 %</w:t>
      </w:r>
    </w:p>
    <w:p w:rsidR="00273E92" w:rsidRPr="00632E9F" w:rsidRDefault="00273E92" w:rsidP="00213712">
      <w:pPr>
        <w:numPr>
          <w:ilvl w:val="0"/>
          <w:numId w:val="8"/>
        </w:num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РАСХОД ЭНЕРГИИ НА АДАПТАЦИЮ К КЛИМАТУ В РАЙОНАХ КРАЙНЕГО СЕВЕРА</w:t>
      </w:r>
    </w:p>
    <w:p w:rsidR="00273E92" w:rsidRPr="00632E9F" w:rsidRDefault="00273E92" w:rsidP="005737EC">
      <w:pPr>
        <w:numPr>
          <w:ilvl w:val="1"/>
          <w:numId w:val="29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увеличивается на 10 %</w:t>
      </w:r>
    </w:p>
    <w:p w:rsidR="00273E92" w:rsidRPr="00632E9F" w:rsidRDefault="00273E92" w:rsidP="005737EC">
      <w:pPr>
        <w:numPr>
          <w:ilvl w:val="1"/>
          <w:numId w:val="29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уменьшается на 10 %</w:t>
      </w:r>
    </w:p>
    <w:p w:rsidR="00273E92" w:rsidRPr="00632E9F" w:rsidRDefault="00273E92" w:rsidP="005737EC">
      <w:pPr>
        <w:numPr>
          <w:ilvl w:val="1"/>
          <w:numId w:val="29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увеличивается на 15 %</w:t>
      </w:r>
    </w:p>
    <w:p w:rsidR="00273E92" w:rsidRPr="00632E9F" w:rsidRDefault="00273E92" w:rsidP="005737EC">
      <w:pPr>
        <w:numPr>
          <w:ilvl w:val="1"/>
          <w:numId w:val="29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уменьшается у мужчин на 15 %</w:t>
      </w:r>
    </w:p>
    <w:p w:rsidR="00273E92" w:rsidRPr="00632E9F" w:rsidRDefault="00273E92" w:rsidP="00213712">
      <w:pPr>
        <w:numPr>
          <w:ilvl w:val="0"/>
          <w:numId w:val="8"/>
        </w:num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ЕССЕНЦИАЛЬНЫЕ ПИЩЕВЫЕ ВЕЩЕСТВА – ЭТО ВЕЩЕСТВА, КОТОРЫЕ</w:t>
      </w:r>
    </w:p>
    <w:p w:rsidR="00273E92" w:rsidRPr="00632E9F" w:rsidRDefault="00273E92" w:rsidP="005737EC">
      <w:pPr>
        <w:numPr>
          <w:ilvl w:val="1"/>
          <w:numId w:val="30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имеют установленную химическую структуру</w:t>
      </w:r>
    </w:p>
    <w:p w:rsidR="00273E92" w:rsidRPr="00632E9F" w:rsidRDefault="00273E92" w:rsidP="005737EC">
      <w:pPr>
        <w:numPr>
          <w:ilvl w:val="1"/>
          <w:numId w:val="30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не образуются в организме человека</w:t>
      </w:r>
    </w:p>
    <w:p w:rsidR="00273E92" w:rsidRPr="00632E9F" w:rsidRDefault="00273E92" w:rsidP="005737EC">
      <w:pPr>
        <w:numPr>
          <w:ilvl w:val="1"/>
          <w:numId w:val="30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являются источниками полноценного белка</w:t>
      </w:r>
    </w:p>
    <w:p w:rsidR="00273E92" w:rsidRPr="00632E9F" w:rsidRDefault="00273E92" w:rsidP="005737EC">
      <w:pPr>
        <w:numPr>
          <w:ilvl w:val="1"/>
          <w:numId w:val="30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вырабатываются в организме человека</w:t>
      </w:r>
    </w:p>
    <w:p w:rsidR="00273E92" w:rsidRPr="00632E9F" w:rsidRDefault="00273E92" w:rsidP="00213712">
      <w:pPr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ЭНЕРГОТРАТЫ СУТОЧНЫЕ – ЭТО</w:t>
      </w:r>
    </w:p>
    <w:p w:rsidR="00273E92" w:rsidRPr="00632E9F" w:rsidRDefault="00273E92" w:rsidP="005737EC">
      <w:pPr>
        <w:numPr>
          <w:ilvl w:val="1"/>
          <w:numId w:val="31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энерготраты основного обмена человека</w:t>
      </w:r>
    </w:p>
    <w:p w:rsidR="00273E92" w:rsidRPr="00632E9F" w:rsidRDefault="00273E92" w:rsidP="005737EC">
      <w:pPr>
        <w:numPr>
          <w:ilvl w:val="1"/>
          <w:numId w:val="31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затраты энергии на основной обмен и физическую активность</w:t>
      </w:r>
    </w:p>
    <w:p w:rsidR="00273E92" w:rsidRPr="00632E9F" w:rsidRDefault="00273E92" w:rsidP="005737EC">
      <w:pPr>
        <w:numPr>
          <w:ilvl w:val="1"/>
          <w:numId w:val="31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затраты энергии на физическую активность</w:t>
      </w:r>
    </w:p>
    <w:p w:rsidR="00273E92" w:rsidRPr="00632E9F" w:rsidRDefault="00273E92" w:rsidP="005737EC">
      <w:pPr>
        <w:numPr>
          <w:ilvl w:val="1"/>
          <w:numId w:val="31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2E9F">
        <w:rPr>
          <w:rFonts w:ascii="Times New Roman" w:eastAsia="MS Mincho" w:hAnsi="Times New Roman" w:cs="Times New Roman"/>
          <w:sz w:val="28"/>
          <w:szCs w:val="28"/>
          <w:lang w:eastAsia="ru-RU"/>
        </w:rPr>
        <w:t>суточная калорийность пищевых продуктов</w:t>
      </w:r>
    </w:p>
    <w:p w:rsidR="007523DE" w:rsidRPr="007523DE" w:rsidRDefault="007523DE" w:rsidP="00213712">
      <w:pPr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7523DE">
        <w:rPr>
          <w:rFonts w:ascii="Times New Roman" w:eastAsia="MS Mincho" w:hAnsi="Times New Roman" w:cs="Times New Roman"/>
          <w:sz w:val="28"/>
          <w:szCs w:val="28"/>
          <w:lang w:eastAsia="ru-RU"/>
        </w:rPr>
        <w:t>ОДИН ГРАММ ЖИРА ПРИ ОКИСЛЕНИИ В ОРГАНИЗМЕ ДАЕТ</w:t>
      </w:r>
    </w:p>
    <w:p w:rsidR="007523DE" w:rsidRPr="007523DE" w:rsidRDefault="007523DE" w:rsidP="00B370BF">
      <w:pPr>
        <w:numPr>
          <w:ilvl w:val="1"/>
          <w:numId w:val="32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523DE">
        <w:rPr>
          <w:rFonts w:ascii="Times New Roman" w:eastAsia="MS Mincho" w:hAnsi="Times New Roman" w:cs="Times New Roman"/>
          <w:sz w:val="28"/>
          <w:szCs w:val="28"/>
          <w:lang w:eastAsia="ru-RU"/>
        </w:rPr>
        <w:t>4 ккал</w:t>
      </w:r>
    </w:p>
    <w:p w:rsidR="007523DE" w:rsidRPr="007523DE" w:rsidRDefault="007523DE" w:rsidP="00B370BF">
      <w:pPr>
        <w:numPr>
          <w:ilvl w:val="1"/>
          <w:numId w:val="32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523DE">
        <w:rPr>
          <w:rFonts w:ascii="Times New Roman" w:eastAsia="MS Mincho" w:hAnsi="Times New Roman" w:cs="Times New Roman"/>
          <w:sz w:val="28"/>
          <w:szCs w:val="28"/>
          <w:lang w:eastAsia="ru-RU"/>
        </w:rPr>
        <w:t>5 ккал</w:t>
      </w:r>
    </w:p>
    <w:p w:rsidR="007523DE" w:rsidRPr="007523DE" w:rsidRDefault="007523DE" w:rsidP="00B370BF">
      <w:pPr>
        <w:numPr>
          <w:ilvl w:val="1"/>
          <w:numId w:val="32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523DE">
        <w:rPr>
          <w:rFonts w:ascii="Times New Roman" w:eastAsia="MS Mincho" w:hAnsi="Times New Roman" w:cs="Times New Roman"/>
          <w:sz w:val="28"/>
          <w:szCs w:val="28"/>
          <w:lang w:eastAsia="ru-RU"/>
        </w:rPr>
        <w:t>8 ккал</w:t>
      </w:r>
    </w:p>
    <w:p w:rsidR="007523DE" w:rsidRPr="007523DE" w:rsidRDefault="007523DE" w:rsidP="00B370BF">
      <w:pPr>
        <w:numPr>
          <w:ilvl w:val="1"/>
          <w:numId w:val="32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523DE">
        <w:rPr>
          <w:rFonts w:ascii="Times New Roman" w:eastAsia="MS Mincho" w:hAnsi="Times New Roman" w:cs="Times New Roman"/>
          <w:sz w:val="28"/>
          <w:szCs w:val="28"/>
          <w:lang w:eastAsia="ru-RU"/>
        </w:rPr>
        <w:t>9 ккал</w:t>
      </w:r>
    </w:p>
    <w:p w:rsidR="007523DE" w:rsidRPr="007523DE" w:rsidRDefault="007523DE" w:rsidP="00213712">
      <w:pPr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7523DE">
        <w:rPr>
          <w:rFonts w:ascii="Times New Roman" w:eastAsia="MS Mincho" w:hAnsi="Times New Roman" w:cs="Times New Roman"/>
          <w:sz w:val="28"/>
          <w:szCs w:val="28"/>
          <w:lang w:eastAsia="ru-RU"/>
        </w:rPr>
        <w:t>ОДИН ГРАММ УГЛЕВОДОВ ПРИ ОКИСЛЕНИИ В ОРГАНИЗМЕ ДАЕТ</w:t>
      </w:r>
    </w:p>
    <w:p w:rsidR="007523DE" w:rsidRPr="007523DE" w:rsidRDefault="007523DE" w:rsidP="00B370BF">
      <w:pPr>
        <w:numPr>
          <w:ilvl w:val="1"/>
          <w:numId w:val="33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523DE">
        <w:rPr>
          <w:rFonts w:ascii="Times New Roman" w:eastAsia="MS Mincho" w:hAnsi="Times New Roman" w:cs="Times New Roman"/>
          <w:sz w:val="28"/>
          <w:szCs w:val="28"/>
          <w:lang w:eastAsia="ru-RU"/>
        </w:rPr>
        <w:t>3 ккал</w:t>
      </w:r>
    </w:p>
    <w:p w:rsidR="007523DE" w:rsidRPr="007523DE" w:rsidRDefault="007523DE" w:rsidP="00B370BF">
      <w:pPr>
        <w:numPr>
          <w:ilvl w:val="1"/>
          <w:numId w:val="33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523DE">
        <w:rPr>
          <w:rFonts w:ascii="Times New Roman" w:eastAsia="MS Mincho" w:hAnsi="Times New Roman" w:cs="Times New Roman"/>
          <w:sz w:val="28"/>
          <w:szCs w:val="28"/>
          <w:lang w:eastAsia="ru-RU"/>
        </w:rPr>
        <w:t>4 ккал</w:t>
      </w:r>
    </w:p>
    <w:p w:rsidR="007523DE" w:rsidRPr="007523DE" w:rsidRDefault="007523DE" w:rsidP="00B370BF">
      <w:pPr>
        <w:numPr>
          <w:ilvl w:val="1"/>
          <w:numId w:val="33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523DE">
        <w:rPr>
          <w:rFonts w:ascii="Times New Roman" w:eastAsia="MS Mincho" w:hAnsi="Times New Roman" w:cs="Times New Roman"/>
          <w:sz w:val="28"/>
          <w:szCs w:val="28"/>
          <w:lang w:eastAsia="ru-RU"/>
        </w:rPr>
        <w:t>5 ккал</w:t>
      </w:r>
    </w:p>
    <w:p w:rsidR="007523DE" w:rsidRPr="007523DE" w:rsidRDefault="007523DE" w:rsidP="00B370BF">
      <w:pPr>
        <w:numPr>
          <w:ilvl w:val="1"/>
          <w:numId w:val="33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523DE">
        <w:rPr>
          <w:rFonts w:ascii="Times New Roman" w:eastAsia="MS Mincho" w:hAnsi="Times New Roman" w:cs="Times New Roman"/>
          <w:sz w:val="28"/>
          <w:szCs w:val="28"/>
          <w:lang w:eastAsia="ru-RU"/>
        </w:rPr>
        <w:t>8 ккал</w:t>
      </w:r>
    </w:p>
    <w:p w:rsidR="007523DE" w:rsidRPr="007523DE" w:rsidRDefault="007523DE" w:rsidP="00213712">
      <w:pPr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7523DE">
        <w:rPr>
          <w:rFonts w:ascii="Times New Roman" w:eastAsia="MS Mincho" w:hAnsi="Times New Roman" w:cs="Times New Roman"/>
          <w:sz w:val="28"/>
          <w:szCs w:val="28"/>
          <w:lang w:eastAsia="ru-RU"/>
        </w:rPr>
        <w:t>ОДИН ГРАММ БЕЛКОВ ПРИ ОКИСЛЕНИИ В ОРГАНИЗМЕ ДАЕТ</w:t>
      </w:r>
    </w:p>
    <w:p w:rsidR="007523DE" w:rsidRPr="007523DE" w:rsidRDefault="007523DE" w:rsidP="00B370BF">
      <w:pPr>
        <w:numPr>
          <w:ilvl w:val="1"/>
          <w:numId w:val="34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523DE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1 ккал</w:t>
      </w:r>
    </w:p>
    <w:p w:rsidR="007523DE" w:rsidRPr="007523DE" w:rsidRDefault="007523DE" w:rsidP="00B370BF">
      <w:pPr>
        <w:numPr>
          <w:ilvl w:val="1"/>
          <w:numId w:val="34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523DE">
        <w:rPr>
          <w:rFonts w:ascii="Times New Roman" w:eastAsia="MS Mincho" w:hAnsi="Times New Roman" w:cs="Times New Roman"/>
          <w:sz w:val="28"/>
          <w:szCs w:val="28"/>
          <w:lang w:eastAsia="ru-RU"/>
        </w:rPr>
        <w:t>2 ккал</w:t>
      </w:r>
    </w:p>
    <w:p w:rsidR="007523DE" w:rsidRPr="007523DE" w:rsidRDefault="007523DE" w:rsidP="00B370BF">
      <w:pPr>
        <w:numPr>
          <w:ilvl w:val="1"/>
          <w:numId w:val="34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523DE">
        <w:rPr>
          <w:rFonts w:ascii="Times New Roman" w:eastAsia="MS Mincho" w:hAnsi="Times New Roman" w:cs="Times New Roman"/>
          <w:sz w:val="28"/>
          <w:szCs w:val="28"/>
          <w:lang w:eastAsia="ru-RU"/>
        </w:rPr>
        <w:t>3 ккал</w:t>
      </w:r>
    </w:p>
    <w:p w:rsidR="007523DE" w:rsidRPr="007523DE" w:rsidRDefault="007523DE" w:rsidP="00B370BF">
      <w:pPr>
        <w:numPr>
          <w:ilvl w:val="1"/>
          <w:numId w:val="34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523DE">
        <w:rPr>
          <w:rFonts w:ascii="Times New Roman" w:eastAsia="MS Mincho" w:hAnsi="Times New Roman" w:cs="Times New Roman"/>
          <w:sz w:val="28"/>
          <w:szCs w:val="28"/>
          <w:lang w:eastAsia="ru-RU"/>
        </w:rPr>
        <w:t>4 ккал</w:t>
      </w:r>
    </w:p>
    <w:p w:rsidR="007523DE" w:rsidRPr="007523DE" w:rsidRDefault="007523DE" w:rsidP="00213712">
      <w:pPr>
        <w:numPr>
          <w:ilvl w:val="0"/>
          <w:numId w:val="8"/>
        </w:numPr>
        <w:tabs>
          <w:tab w:val="left" w:pos="426"/>
        </w:tabs>
        <w:snapToGri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7523D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ФИЗИОЛОГИЧЕСКИ ОБОСНОВАННОЙ КРАТНОСТЬЮ ПИТАНИЯ В ТЕЧЕНИИ СУТОК ЯВЛЯЕТСЯ</w:t>
      </w:r>
    </w:p>
    <w:p w:rsidR="007523DE" w:rsidRPr="007523DE" w:rsidRDefault="007523DE" w:rsidP="00B370BF">
      <w:pPr>
        <w:numPr>
          <w:ilvl w:val="1"/>
          <w:numId w:val="35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523DE">
        <w:rPr>
          <w:rFonts w:ascii="Times New Roman" w:eastAsia="MS Mincho" w:hAnsi="Times New Roman" w:cs="Times New Roman"/>
          <w:sz w:val="28"/>
          <w:szCs w:val="28"/>
          <w:lang w:eastAsia="ru-RU"/>
        </w:rPr>
        <w:t>2-кратное</w:t>
      </w:r>
    </w:p>
    <w:p w:rsidR="007523DE" w:rsidRPr="007523DE" w:rsidRDefault="007523DE" w:rsidP="00B370BF">
      <w:pPr>
        <w:numPr>
          <w:ilvl w:val="1"/>
          <w:numId w:val="35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523DE">
        <w:rPr>
          <w:rFonts w:ascii="Times New Roman" w:eastAsia="MS Mincho" w:hAnsi="Times New Roman" w:cs="Times New Roman"/>
          <w:sz w:val="28"/>
          <w:szCs w:val="28"/>
          <w:lang w:eastAsia="ru-RU"/>
        </w:rPr>
        <w:t>3-кратное</w:t>
      </w:r>
    </w:p>
    <w:p w:rsidR="007523DE" w:rsidRPr="007523DE" w:rsidRDefault="007523DE" w:rsidP="00B370BF">
      <w:pPr>
        <w:numPr>
          <w:ilvl w:val="1"/>
          <w:numId w:val="35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523DE">
        <w:rPr>
          <w:rFonts w:ascii="Times New Roman" w:eastAsia="MS Mincho" w:hAnsi="Times New Roman" w:cs="Times New Roman"/>
          <w:sz w:val="28"/>
          <w:szCs w:val="28"/>
          <w:lang w:eastAsia="ru-RU"/>
        </w:rPr>
        <w:t>4-кратное</w:t>
      </w:r>
    </w:p>
    <w:p w:rsidR="007523DE" w:rsidRPr="007523DE" w:rsidRDefault="007523DE" w:rsidP="00B370BF">
      <w:pPr>
        <w:numPr>
          <w:ilvl w:val="1"/>
          <w:numId w:val="35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523DE">
        <w:rPr>
          <w:rFonts w:ascii="Times New Roman" w:eastAsia="MS Mincho" w:hAnsi="Times New Roman" w:cs="Times New Roman"/>
          <w:sz w:val="28"/>
          <w:szCs w:val="28"/>
          <w:lang w:eastAsia="ru-RU"/>
        </w:rPr>
        <w:t>5-кратное</w:t>
      </w:r>
    </w:p>
    <w:p w:rsidR="007523DE" w:rsidRPr="007523DE" w:rsidRDefault="007523DE" w:rsidP="00213712">
      <w:pPr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7523D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ИНТЕРВАЛ МЕЖДУ ПРИЕМАМИ ПИЩИ ДОЛЖЕН СОСТАВЛЯТЬ</w:t>
      </w:r>
    </w:p>
    <w:p w:rsidR="007523DE" w:rsidRPr="007523DE" w:rsidRDefault="007523DE" w:rsidP="00C34183">
      <w:pPr>
        <w:numPr>
          <w:ilvl w:val="0"/>
          <w:numId w:val="36"/>
        </w:numPr>
        <w:autoSpaceDE w:val="0"/>
        <w:snapToGrid w:val="0"/>
        <w:spacing w:after="0" w:line="240" w:lineRule="auto"/>
        <w:ind w:firstLine="77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523DE">
        <w:rPr>
          <w:rFonts w:ascii="Times New Roman" w:eastAsia="MS Mincho" w:hAnsi="Times New Roman" w:cs="Times New Roman"/>
          <w:sz w:val="28"/>
          <w:szCs w:val="28"/>
          <w:lang w:eastAsia="ru-RU"/>
        </w:rPr>
        <w:t>1-2 час</w:t>
      </w:r>
    </w:p>
    <w:p w:rsidR="007523DE" w:rsidRPr="007523DE" w:rsidRDefault="007523DE" w:rsidP="00C34183">
      <w:pPr>
        <w:numPr>
          <w:ilvl w:val="0"/>
          <w:numId w:val="36"/>
        </w:numPr>
        <w:autoSpaceDE w:val="0"/>
        <w:snapToGrid w:val="0"/>
        <w:spacing w:after="0" w:line="240" w:lineRule="auto"/>
        <w:ind w:firstLine="77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523DE">
        <w:rPr>
          <w:rFonts w:ascii="Times New Roman" w:eastAsia="MS Mincho" w:hAnsi="Times New Roman" w:cs="Times New Roman"/>
          <w:sz w:val="28"/>
          <w:szCs w:val="28"/>
          <w:lang w:eastAsia="ru-RU"/>
        </w:rPr>
        <w:t>2-3 час</w:t>
      </w:r>
    </w:p>
    <w:p w:rsidR="007523DE" w:rsidRPr="007523DE" w:rsidRDefault="007523DE" w:rsidP="00C34183">
      <w:pPr>
        <w:numPr>
          <w:ilvl w:val="0"/>
          <w:numId w:val="36"/>
        </w:numPr>
        <w:autoSpaceDE w:val="0"/>
        <w:snapToGrid w:val="0"/>
        <w:spacing w:after="0" w:line="240" w:lineRule="auto"/>
        <w:ind w:firstLine="77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523DE">
        <w:rPr>
          <w:rFonts w:ascii="Times New Roman" w:eastAsia="MS Mincho" w:hAnsi="Times New Roman" w:cs="Times New Roman"/>
          <w:sz w:val="28"/>
          <w:szCs w:val="28"/>
          <w:lang w:eastAsia="ru-RU"/>
        </w:rPr>
        <w:t>4-5 час</w:t>
      </w:r>
    </w:p>
    <w:p w:rsidR="007523DE" w:rsidRPr="007523DE" w:rsidRDefault="007523DE" w:rsidP="00C34183">
      <w:pPr>
        <w:numPr>
          <w:ilvl w:val="0"/>
          <w:numId w:val="36"/>
        </w:numPr>
        <w:autoSpaceDE w:val="0"/>
        <w:snapToGrid w:val="0"/>
        <w:spacing w:after="0" w:line="240" w:lineRule="auto"/>
        <w:ind w:firstLine="77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523DE">
        <w:rPr>
          <w:rFonts w:ascii="Times New Roman" w:eastAsia="MS Mincho" w:hAnsi="Times New Roman" w:cs="Times New Roman"/>
          <w:sz w:val="28"/>
          <w:szCs w:val="28"/>
          <w:lang w:eastAsia="ru-RU"/>
        </w:rPr>
        <w:t>нет рекомендаций</w:t>
      </w:r>
    </w:p>
    <w:p w:rsidR="00C34183" w:rsidRPr="00C34183" w:rsidRDefault="00C34183" w:rsidP="00213712">
      <w:pPr>
        <w:numPr>
          <w:ilvl w:val="0"/>
          <w:numId w:val="8"/>
        </w:numPr>
        <w:tabs>
          <w:tab w:val="left" w:pos="426"/>
        </w:tabs>
        <w:snapToGri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C3418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ПРИ 3-РАЗОВОМ ПИТАНИИ ЗАВТРАК ДОЛЖЕН ОБЕСПЕЧИВАТЬ ОТ СУТОЧНОЙ ЭНЕРГЕТИЧЕСКОЙ ПОТРЕБНОСТИ</w:t>
      </w:r>
    </w:p>
    <w:p w:rsidR="00C34183" w:rsidRPr="00C34183" w:rsidRDefault="00C34183" w:rsidP="00C34183">
      <w:pPr>
        <w:numPr>
          <w:ilvl w:val="0"/>
          <w:numId w:val="38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34183">
        <w:rPr>
          <w:rFonts w:ascii="Times New Roman" w:eastAsia="MS Mincho" w:hAnsi="Times New Roman" w:cs="Times New Roman"/>
          <w:sz w:val="28"/>
          <w:szCs w:val="28"/>
          <w:lang w:eastAsia="ru-RU"/>
        </w:rPr>
        <w:t>10 %</w:t>
      </w:r>
    </w:p>
    <w:p w:rsidR="00C34183" w:rsidRPr="00C34183" w:rsidRDefault="00C34183" w:rsidP="00C34183">
      <w:pPr>
        <w:numPr>
          <w:ilvl w:val="0"/>
          <w:numId w:val="38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34183">
        <w:rPr>
          <w:rFonts w:ascii="Times New Roman" w:eastAsia="MS Mincho" w:hAnsi="Times New Roman" w:cs="Times New Roman"/>
          <w:sz w:val="28"/>
          <w:szCs w:val="28"/>
          <w:lang w:eastAsia="ru-RU"/>
        </w:rPr>
        <w:t>20 %</w:t>
      </w:r>
    </w:p>
    <w:p w:rsidR="00C34183" w:rsidRPr="00C34183" w:rsidRDefault="00C34183" w:rsidP="00C34183">
      <w:pPr>
        <w:numPr>
          <w:ilvl w:val="0"/>
          <w:numId w:val="38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34183">
        <w:rPr>
          <w:rFonts w:ascii="Times New Roman" w:eastAsia="MS Mincho" w:hAnsi="Times New Roman" w:cs="Times New Roman"/>
          <w:sz w:val="28"/>
          <w:szCs w:val="28"/>
          <w:lang w:eastAsia="ru-RU"/>
        </w:rPr>
        <w:t>25 %</w:t>
      </w:r>
    </w:p>
    <w:p w:rsidR="00C34183" w:rsidRPr="00C34183" w:rsidRDefault="00C34183" w:rsidP="00C34183">
      <w:pPr>
        <w:numPr>
          <w:ilvl w:val="0"/>
          <w:numId w:val="38"/>
        </w:numPr>
        <w:autoSpaceDE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34183">
        <w:rPr>
          <w:rFonts w:ascii="Times New Roman" w:eastAsia="MS Mincho" w:hAnsi="Times New Roman" w:cs="Times New Roman"/>
          <w:sz w:val="28"/>
          <w:szCs w:val="28"/>
          <w:lang w:eastAsia="ru-RU"/>
        </w:rPr>
        <w:t>30 %</w:t>
      </w:r>
    </w:p>
    <w:p w:rsidR="00C34183" w:rsidRPr="00C34183" w:rsidRDefault="00C34183" w:rsidP="00213712">
      <w:pPr>
        <w:numPr>
          <w:ilvl w:val="0"/>
          <w:numId w:val="8"/>
        </w:numPr>
        <w:tabs>
          <w:tab w:val="left" w:pos="426"/>
        </w:tabs>
        <w:snapToGri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C3418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ПРИ 3-РАЗОВОМ ПИТАНИИ ОБЕД ДОЛЖЕН ОБЕСПЕЧИВАТЬ ОТ СУТОЧНОЙ ЭНЕРГЕТИЧЕСКОЙ ПОТРЕБНОСТИ</w:t>
      </w:r>
    </w:p>
    <w:p w:rsidR="00C34183" w:rsidRPr="00C34183" w:rsidRDefault="00C34183" w:rsidP="00C34183">
      <w:pPr>
        <w:numPr>
          <w:ilvl w:val="0"/>
          <w:numId w:val="39"/>
        </w:numPr>
        <w:autoSpaceDE w:val="0"/>
        <w:snapToGrid w:val="0"/>
        <w:spacing w:after="0" w:line="240" w:lineRule="auto"/>
        <w:ind w:firstLine="77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34183">
        <w:rPr>
          <w:rFonts w:ascii="Times New Roman" w:eastAsia="MS Mincho" w:hAnsi="Times New Roman" w:cs="Times New Roman"/>
          <w:sz w:val="28"/>
          <w:szCs w:val="28"/>
          <w:lang w:eastAsia="ru-RU"/>
        </w:rPr>
        <w:t>30 %</w:t>
      </w:r>
    </w:p>
    <w:p w:rsidR="00C34183" w:rsidRPr="00C34183" w:rsidRDefault="00C34183" w:rsidP="00C34183">
      <w:pPr>
        <w:numPr>
          <w:ilvl w:val="0"/>
          <w:numId w:val="39"/>
        </w:numPr>
        <w:tabs>
          <w:tab w:val="clear" w:pos="360"/>
          <w:tab w:val="num" w:pos="0"/>
        </w:tabs>
        <w:autoSpaceDE w:val="0"/>
        <w:snapToGrid w:val="0"/>
        <w:spacing w:after="0" w:line="240" w:lineRule="auto"/>
        <w:ind w:firstLine="77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34183">
        <w:rPr>
          <w:rFonts w:ascii="Times New Roman" w:eastAsia="MS Mincho" w:hAnsi="Times New Roman" w:cs="Times New Roman"/>
          <w:sz w:val="28"/>
          <w:szCs w:val="28"/>
          <w:lang w:eastAsia="ru-RU"/>
        </w:rPr>
        <w:t>35 %</w:t>
      </w:r>
    </w:p>
    <w:p w:rsidR="00C34183" w:rsidRPr="00C34183" w:rsidRDefault="00C34183" w:rsidP="00C34183">
      <w:pPr>
        <w:numPr>
          <w:ilvl w:val="0"/>
          <w:numId w:val="39"/>
        </w:numPr>
        <w:autoSpaceDE w:val="0"/>
        <w:snapToGrid w:val="0"/>
        <w:spacing w:after="0" w:line="240" w:lineRule="auto"/>
        <w:ind w:firstLine="77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34183">
        <w:rPr>
          <w:rFonts w:ascii="Times New Roman" w:eastAsia="MS Mincho" w:hAnsi="Times New Roman" w:cs="Times New Roman"/>
          <w:sz w:val="28"/>
          <w:szCs w:val="28"/>
          <w:lang w:eastAsia="ru-RU"/>
        </w:rPr>
        <w:t>40 %</w:t>
      </w:r>
    </w:p>
    <w:p w:rsidR="00C34183" w:rsidRPr="00C34183" w:rsidRDefault="00C34183" w:rsidP="00C34183">
      <w:pPr>
        <w:numPr>
          <w:ilvl w:val="0"/>
          <w:numId w:val="39"/>
        </w:numPr>
        <w:autoSpaceDE w:val="0"/>
        <w:snapToGrid w:val="0"/>
        <w:spacing w:after="0" w:line="240" w:lineRule="auto"/>
        <w:ind w:firstLine="77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34183">
        <w:rPr>
          <w:rFonts w:ascii="Times New Roman" w:eastAsia="MS Mincho" w:hAnsi="Times New Roman" w:cs="Times New Roman"/>
          <w:sz w:val="28"/>
          <w:szCs w:val="28"/>
          <w:lang w:eastAsia="ru-RU"/>
        </w:rPr>
        <w:t>45 %</w:t>
      </w:r>
    </w:p>
    <w:p w:rsidR="00C34183" w:rsidRPr="00C34183" w:rsidRDefault="00C34183" w:rsidP="00213712">
      <w:pPr>
        <w:numPr>
          <w:ilvl w:val="0"/>
          <w:numId w:val="8"/>
        </w:numPr>
        <w:tabs>
          <w:tab w:val="left" w:pos="426"/>
        </w:tabs>
        <w:snapToGri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C3418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ПРИ 3-РАЗОВОМ ПИТАНИИ УЖИН ДОЛЖЕН ОБЕСПЕЧИВАТЬ ОТ СУТОЧНОЙ ЭНЕРГЕТИЧЕСКОЙ ПОТРЕБНОСТИ</w:t>
      </w:r>
    </w:p>
    <w:p w:rsidR="00C34183" w:rsidRPr="00C34183" w:rsidRDefault="00C34183" w:rsidP="00C34183">
      <w:pPr>
        <w:numPr>
          <w:ilvl w:val="1"/>
          <w:numId w:val="40"/>
        </w:numPr>
        <w:autoSpaceDE w:val="0"/>
        <w:snapToGrid w:val="0"/>
        <w:spacing w:after="0" w:line="240" w:lineRule="auto"/>
        <w:ind w:left="0" w:firstLine="113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34183">
        <w:rPr>
          <w:rFonts w:ascii="Times New Roman" w:eastAsia="MS Mincho" w:hAnsi="Times New Roman" w:cs="Times New Roman"/>
          <w:sz w:val="28"/>
          <w:szCs w:val="28"/>
          <w:lang w:eastAsia="ru-RU"/>
        </w:rPr>
        <w:t>10 %</w:t>
      </w:r>
    </w:p>
    <w:p w:rsidR="00C34183" w:rsidRPr="00C34183" w:rsidRDefault="00C34183" w:rsidP="00C34183">
      <w:pPr>
        <w:numPr>
          <w:ilvl w:val="1"/>
          <w:numId w:val="40"/>
        </w:numPr>
        <w:autoSpaceDE w:val="0"/>
        <w:snapToGrid w:val="0"/>
        <w:spacing w:after="0" w:line="240" w:lineRule="auto"/>
        <w:ind w:left="0" w:firstLine="113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34183">
        <w:rPr>
          <w:rFonts w:ascii="Times New Roman" w:eastAsia="MS Mincho" w:hAnsi="Times New Roman" w:cs="Times New Roman"/>
          <w:sz w:val="28"/>
          <w:szCs w:val="28"/>
          <w:lang w:eastAsia="ru-RU"/>
        </w:rPr>
        <w:t>20 %</w:t>
      </w:r>
    </w:p>
    <w:p w:rsidR="00C34183" w:rsidRPr="00C34183" w:rsidRDefault="00C34183" w:rsidP="00C34183">
      <w:pPr>
        <w:numPr>
          <w:ilvl w:val="1"/>
          <w:numId w:val="40"/>
        </w:numPr>
        <w:autoSpaceDE w:val="0"/>
        <w:snapToGrid w:val="0"/>
        <w:spacing w:after="0" w:line="240" w:lineRule="auto"/>
        <w:ind w:left="0" w:firstLine="113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34183">
        <w:rPr>
          <w:rFonts w:ascii="Times New Roman" w:eastAsia="MS Mincho" w:hAnsi="Times New Roman" w:cs="Times New Roman"/>
          <w:sz w:val="28"/>
          <w:szCs w:val="28"/>
          <w:lang w:eastAsia="ru-RU"/>
        </w:rPr>
        <w:t>25 %</w:t>
      </w:r>
    </w:p>
    <w:p w:rsidR="00C34183" w:rsidRPr="00C34183" w:rsidRDefault="00C34183" w:rsidP="00C34183">
      <w:pPr>
        <w:numPr>
          <w:ilvl w:val="1"/>
          <w:numId w:val="40"/>
        </w:numPr>
        <w:autoSpaceDE w:val="0"/>
        <w:snapToGrid w:val="0"/>
        <w:spacing w:after="0" w:line="240" w:lineRule="auto"/>
        <w:ind w:left="0" w:firstLine="113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34183">
        <w:rPr>
          <w:rFonts w:ascii="Times New Roman" w:eastAsia="MS Mincho" w:hAnsi="Times New Roman" w:cs="Times New Roman"/>
          <w:sz w:val="28"/>
          <w:szCs w:val="28"/>
          <w:lang w:eastAsia="ru-RU"/>
        </w:rPr>
        <w:t>30 %</w:t>
      </w:r>
    </w:p>
    <w:p w:rsidR="007523DE" w:rsidRPr="00632E9F" w:rsidRDefault="007523DE" w:rsidP="005737EC">
      <w:pPr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7523DE" w:rsidRPr="007523DE" w:rsidRDefault="007523DE" w:rsidP="00752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3DE">
        <w:rPr>
          <w:rFonts w:ascii="Times New Roman" w:hAnsi="Times New Roman" w:cs="Times New Roman"/>
          <w:b/>
          <w:sz w:val="28"/>
          <w:szCs w:val="28"/>
        </w:rPr>
        <w:t>11.СИТУАЦИОННЫЕ ЗАДАЧИ ПО ТЕМЕ</w:t>
      </w:r>
    </w:p>
    <w:p w:rsidR="007523DE" w:rsidRPr="007523DE" w:rsidRDefault="00213712" w:rsidP="00213712">
      <w:pPr>
        <w:tabs>
          <w:tab w:val="left" w:pos="709"/>
        </w:tabs>
        <w:snapToGrid w:val="0"/>
        <w:spacing w:before="120" w:after="120" w:line="30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</w:t>
      </w:r>
      <w:r w:rsidR="007523DE" w:rsidRPr="007523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адача № 1.</w:t>
      </w:r>
    </w:p>
    <w:p w:rsidR="007523DE" w:rsidRPr="007523DE" w:rsidRDefault="007523DE" w:rsidP="007523DE">
      <w:pPr>
        <w:snapToGri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3DE">
        <w:rPr>
          <w:rFonts w:ascii="Times New Roman" w:eastAsia="Calibri" w:hAnsi="Times New Roman" w:cs="Times New Roman"/>
          <w:sz w:val="28"/>
          <w:szCs w:val="28"/>
          <w:lang w:eastAsia="ru-RU"/>
        </w:rPr>
        <w:t>Студент Университета имеет следующие параметры: возраст – 19 лет, масса – 75 кг. Режим питания четырехразовый. Суточный рацион питания включает потребление:</w:t>
      </w:r>
    </w:p>
    <w:p w:rsidR="007523DE" w:rsidRPr="007523DE" w:rsidRDefault="007523DE" w:rsidP="007523DE">
      <w:pPr>
        <w:snapToGri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620"/>
        <w:gridCol w:w="2160"/>
        <w:gridCol w:w="1080"/>
        <w:gridCol w:w="1440"/>
      </w:tblGrid>
      <w:tr w:rsidR="007523DE" w:rsidRPr="007523DE" w:rsidTr="007523DE">
        <w:trPr>
          <w:trHeight w:val="248"/>
        </w:trPr>
        <w:tc>
          <w:tcPr>
            <w:tcW w:w="3420" w:type="dxa"/>
            <w:vMerge w:val="restart"/>
            <w:vAlign w:val="center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 потребления, ед. измерения</w:t>
            </w:r>
          </w:p>
        </w:tc>
        <w:tc>
          <w:tcPr>
            <w:tcW w:w="6300" w:type="dxa"/>
            <w:gridSpan w:val="4"/>
            <w:vAlign w:val="center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потребления в</w:t>
            </w:r>
          </w:p>
        </w:tc>
      </w:tr>
      <w:tr w:rsidR="007523DE" w:rsidRPr="007523DE" w:rsidTr="007523DE">
        <w:trPr>
          <w:trHeight w:val="148"/>
        </w:trPr>
        <w:tc>
          <w:tcPr>
            <w:tcW w:w="3420" w:type="dxa"/>
            <w:vMerge/>
            <w:vAlign w:val="center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160" w:type="dxa"/>
            <w:vAlign w:val="center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080" w:type="dxa"/>
            <w:vAlign w:val="center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440" w:type="dxa"/>
            <w:vAlign w:val="center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</w:tr>
      <w:tr w:rsidR="007523DE" w:rsidRPr="007523DE" w:rsidTr="007523DE">
        <w:trPr>
          <w:trHeight w:val="70"/>
        </w:trPr>
        <w:tc>
          <w:tcPr>
            <w:tcW w:w="342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Белки, г</w:t>
            </w:r>
          </w:p>
        </w:tc>
        <w:tc>
          <w:tcPr>
            <w:tcW w:w="162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23DE" w:rsidRPr="007523DE" w:rsidTr="007523DE">
        <w:trPr>
          <w:trHeight w:val="294"/>
        </w:trPr>
        <w:tc>
          <w:tcPr>
            <w:tcW w:w="342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Жиры, г</w:t>
            </w:r>
          </w:p>
        </w:tc>
        <w:tc>
          <w:tcPr>
            <w:tcW w:w="162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23DE" w:rsidRPr="007523DE" w:rsidTr="007523DE">
        <w:trPr>
          <w:trHeight w:val="180"/>
        </w:trPr>
        <w:tc>
          <w:tcPr>
            <w:tcW w:w="342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Углеводы, г</w:t>
            </w:r>
          </w:p>
        </w:tc>
        <w:tc>
          <w:tcPr>
            <w:tcW w:w="162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523DE" w:rsidRPr="007523DE" w:rsidTr="007523DE">
        <w:trPr>
          <w:trHeight w:val="245"/>
        </w:trPr>
        <w:tc>
          <w:tcPr>
            <w:tcW w:w="342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Витамин С, мг</w:t>
            </w:r>
          </w:p>
        </w:tc>
        <w:tc>
          <w:tcPr>
            <w:tcW w:w="162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4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523DE" w:rsidRPr="007523DE" w:rsidTr="007523DE">
        <w:trPr>
          <w:trHeight w:val="146"/>
        </w:trPr>
        <w:tc>
          <w:tcPr>
            <w:tcW w:w="342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Витамин В</w:t>
            </w:r>
            <w:r w:rsidRPr="007523D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162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16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8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7523DE" w:rsidRPr="007523DE" w:rsidTr="007523DE">
        <w:trPr>
          <w:trHeight w:val="225"/>
        </w:trPr>
        <w:tc>
          <w:tcPr>
            <w:tcW w:w="342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Витамин В</w:t>
            </w:r>
            <w:r w:rsidRPr="007523D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162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16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8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4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7523DE" w:rsidRPr="007523DE" w:rsidTr="007523DE">
        <w:trPr>
          <w:trHeight w:val="292"/>
        </w:trPr>
        <w:tc>
          <w:tcPr>
            <w:tcW w:w="342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Витамин В</w:t>
            </w:r>
            <w:r w:rsidRPr="007523D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162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16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4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7523DE" w:rsidRPr="007523DE" w:rsidTr="007523DE">
        <w:trPr>
          <w:trHeight w:val="177"/>
        </w:trPr>
        <w:tc>
          <w:tcPr>
            <w:tcW w:w="342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Витамин А, мкг рет. экв.</w:t>
            </w:r>
          </w:p>
        </w:tc>
        <w:tc>
          <w:tcPr>
            <w:tcW w:w="162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6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4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523DE" w:rsidRPr="007523DE" w:rsidTr="007523DE">
        <w:trPr>
          <w:trHeight w:val="230"/>
        </w:trPr>
        <w:tc>
          <w:tcPr>
            <w:tcW w:w="342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Кальций, мг</w:t>
            </w:r>
          </w:p>
        </w:tc>
        <w:tc>
          <w:tcPr>
            <w:tcW w:w="162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6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4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523DE" w:rsidRPr="007523DE" w:rsidTr="007523DE">
        <w:trPr>
          <w:trHeight w:val="129"/>
        </w:trPr>
        <w:tc>
          <w:tcPr>
            <w:tcW w:w="342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Магний, мг</w:t>
            </w:r>
          </w:p>
        </w:tc>
        <w:tc>
          <w:tcPr>
            <w:tcW w:w="162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6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523DE" w:rsidRPr="007523DE" w:rsidTr="007523DE">
        <w:trPr>
          <w:trHeight w:val="196"/>
        </w:trPr>
        <w:tc>
          <w:tcPr>
            <w:tcW w:w="342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Калий, мг</w:t>
            </w:r>
          </w:p>
        </w:tc>
        <w:tc>
          <w:tcPr>
            <w:tcW w:w="162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6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4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7523DE" w:rsidRPr="007523DE" w:rsidTr="007523DE">
        <w:trPr>
          <w:trHeight w:val="275"/>
        </w:trPr>
        <w:tc>
          <w:tcPr>
            <w:tcW w:w="342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Натрий, мг</w:t>
            </w:r>
          </w:p>
        </w:tc>
        <w:tc>
          <w:tcPr>
            <w:tcW w:w="162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6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4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523DE" w:rsidRPr="007523DE" w:rsidTr="007523DE">
        <w:trPr>
          <w:trHeight w:val="176"/>
        </w:trPr>
        <w:tc>
          <w:tcPr>
            <w:tcW w:w="342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Йод, мкг</w:t>
            </w:r>
          </w:p>
        </w:tc>
        <w:tc>
          <w:tcPr>
            <w:tcW w:w="162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4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23DE" w:rsidRPr="007523DE" w:rsidTr="007523DE">
        <w:trPr>
          <w:trHeight w:val="241"/>
        </w:trPr>
        <w:tc>
          <w:tcPr>
            <w:tcW w:w="342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Марганец, мг</w:t>
            </w:r>
          </w:p>
        </w:tc>
        <w:tc>
          <w:tcPr>
            <w:tcW w:w="162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16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4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7523DE" w:rsidRPr="007523DE" w:rsidTr="007523DE">
        <w:trPr>
          <w:trHeight w:val="142"/>
        </w:trPr>
        <w:tc>
          <w:tcPr>
            <w:tcW w:w="342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Фтор, мг</w:t>
            </w:r>
          </w:p>
        </w:tc>
        <w:tc>
          <w:tcPr>
            <w:tcW w:w="162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523DE" w:rsidRPr="007523DE" w:rsidRDefault="007523DE" w:rsidP="007523DE">
      <w:pPr>
        <w:snapToGri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23DE" w:rsidRPr="007523DE" w:rsidRDefault="007523DE" w:rsidP="007523DE">
      <w:pPr>
        <w:snapToGri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3DE">
        <w:rPr>
          <w:rFonts w:ascii="Times New Roman" w:eastAsia="Calibri" w:hAnsi="Times New Roman" w:cs="Times New Roman"/>
          <w:sz w:val="28"/>
          <w:szCs w:val="28"/>
          <w:lang w:eastAsia="ru-RU"/>
        </w:rPr>
        <w:t>1. Определите адекватность рациона энергетическим затратам.</w:t>
      </w:r>
    </w:p>
    <w:p w:rsidR="007523DE" w:rsidRPr="007523DE" w:rsidRDefault="007523DE" w:rsidP="007523DE">
      <w:pPr>
        <w:snapToGri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3DE">
        <w:rPr>
          <w:rFonts w:ascii="Times New Roman" w:eastAsia="Calibri" w:hAnsi="Times New Roman" w:cs="Times New Roman"/>
          <w:sz w:val="28"/>
          <w:szCs w:val="28"/>
          <w:lang w:eastAsia="ru-RU"/>
        </w:rPr>
        <w:t>2. Оцените соответствие гигиеническим принципам и нормам режим питания.</w:t>
      </w:r>
    </w:p>
    <w:p w:rsidR="007523DE" w:rsidRPr="007523DE" w:rsidRDefault="007523DE" w:rsidP="007523DE">
      <w:pPr>
        <w:snapToGri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3DE">
        <w:rPr>
          <w:rFonts w:ascii="Times New Roman" w:eastAsia="Calibri" w:hAnsi="Times New Roman" w:cs="Times New Roman"/>
          <w:sz w:val="28"/>
          <w:szCs w:val="28"/>
          <w:lang w:eastAsia="ru-RU"/>
        </w:rPr>
        <w:t>3. Определите соответствие гигиеническим нормам потребление пищевых веществ.</w:t>
      </w:r>
    </w:p>
    <w:p w:rsidR="007523DE" w:rsidRPr="007523DE" w:rsidRDefault="007523DE" w:rsidP="007523DE">
      <w:pPr>
        <w:snapToGri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3DE">
        <w:rPr>
          <w:rFonts w:ascii="Times New Roman" w:eastAsia="Calibri" w:hAnsi="Times New Roman" w:cs="Times New Roman"/>
          <w:sz w:val="28"/>
          <w:szCs w:val="28"/>
          <w:lang w:eastAsia="ru-RU"/>
        </w:rPr>
        <w:t>4. Оцените вероятность риска недостаточного потребления пищевых веществ.</w:t>
      </w:r>
    </w:p>
    <w:p w:rsidR="007523DE" w:rsidRPr="007523DE" w:rsidRDefault="007523DE" w:rsidP="007523DE">
      <w:pPr>
        <w:snapToGri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3DE">
        <w:rPr>
          <w:rFonts w:ascii="Times New Roman" w:eastAsia="Calibri" w:hAnsi="Times New Roman" w:cs="Times New Roman"/>
          <w:sz w:val="28"/>
          <w:szCs w:val="28"/>
          <w:lang w:eastAsia="ru-RU"/>
        </w:rPr>
        <w:t>5. Оцените последствия нерационального питания.</w:t>
      </w:r>
    </w:p>
    <w:p w:rsidR="00B3099D" w:rsidRDefault="00B3099D" w:rsidP="007523DE">
      <w:pPr>
        <w:tabs>
          <w:tab w:val="left" w:pos="5400"/>
        </w:tabs>
        <w:snapToGrid w:val="0"/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523DE" w:rsidRPr="007523DE" w:rsidRDefault="00213712" w:rsidP="00213712">
      <w:pPr>
        <w:tabs>
          <w:tab w:val="left" w:pos="5400"/>
        </w:tabs>
        <w:snapToGrid w:val="0"/>
        <w:spacing w:before="120" w:after="12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</w:t>
      </w:r>
      <w:r w:rsidR="007523DE" w:rsidRPr="007523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адача № 2.</w:t>
      </w:r>
    </w:p>
    <w:p w:rsidR="007523DE" w:rsidRPr="007523DE" w:rsidRDefault="007523DE" w:rsidP="007523DE">
      <w:pPr>
        <w:snapToGri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3DE">
        <w:rPr>
          <w:rFonts w:ascii="Times New Roman" w:eastAsia="Calibri" w:hAnsi="Times New Roman" w:cs="Times New Roman"/>
          <w:sz w:val="28"/>
          <w:szCs w:val="28"/>
          <w:lang w:eastAsia="ru-RU"/>
        </w:rPr>
        <w:t>Студентка Заполярного университета в г Норильске имеет следующие параметры: возраст – 20 лет, масса – 75 кг. Режим питания трехразовый. Суточный рацион питания включает потребление:</w:t>
      </w:r>
    </w:p>
    <w:p w:rsidR="007523DE" w:rsidRPr="007523DE" w:rsidRDefault="007523DE" w:rsidP="007523DE">
      <w:pPr>
        <w:snapToGri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2100"/>
        <w:gridCol w:w="2100"/>
        <w:gridCol w:w="2100"/>
      </w:tblGrid>
      <w:tr w:rsidR="007523DE" w:rsidRPr="007523DE" w:rsidTr="007523DE">
        <w:trPr>
          <w:trHeight w:val="292"/>
        </w:trPr>
        <w:tc>
          <w:tcPr>
            <w:tcW w:w="3420" w:type="dxa"/>
            <w:vMerge w:val="restart"/>
            <w:vAlign w:val="center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 потребления, ед. измерения</w:t>
            </w:r>
          </w:p>
        </w:tc>
        <w:tc>
          <w:tcPr>
            <w:tcW w:w="6300" w:type="dxa"/>
            <w:gridSpan w:val="3"/>
            <w:vAlign w:val="center"/>
          </w:tcPr>
          <w:p w:rsidR="007523DE" w:rsidRPr="007523DE" w:rsidRDefault="007523DE" w:rsidP="007523DE">
            <w:pPr>
              <w:snapToGri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потребления в</w:t>
            </w:r>
          </w:p>
        </w:tc>
      </w:tr>
      <w:tr w:rsidR="007523DE" w:rsidRPr="007523DE" w:rsidTr="007523DE">
        <w:trPr>
          <w:trHeight w:val="273"/>
        </w:trPr>
        <w:tc>
          <w:tcPr>
            <w:tcW w:w="3420" w:type="dxa"/>
            <w:vMerge/>
            <w:vAlign w:val="center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Align w:val="center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100" w:type="dxa"/>
            <w:vAlign w:val="center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00" w:type="dxa"/>
            <w:vAlign w:val="center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</w:tr>
      <w:tr w:rsidR="007523DE" w:rsidRPr="007523DE" w:rsidTr="007523DE">
        <w:trPr>
          <w:trHeight w:val="76"/>
        </w:trPr>
        <w:tc>
          <w:tcPr>
            <w:tcW w:w="342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Белки, г</w:t>
            </w:r>
          </w:p>
        </w:tc>
        <w:tc>
          <w:tcPr>
            <w:tcW w:w="210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0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0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23DE" w:rsidRPr="007523DE" w:rsidTr="007523DE">
        <w:trPr>
          <w:trHeight w:val="155"/>
        </w:trPr>
        <w:tc>
          <w:tcPr>
            <w:tcW w:w="342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Жиры, г</w:t>
            </w:r>
          </w:p>
        </w:tc>
        <w:tc>
          <w:tcPr>
            <w:tcW w:w="210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0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0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23DE" w:rsidRPr="007523DE" w:rsidTr="007523DE">
        <w:trPr>
          <w:trHeight w:val="236"/>
        </w:trPr>
        <w:tc>
          <w:tcPr>
            <w:tcW w:w="342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Углеводы, г</w:t>
            </w:r>
          </w:p>
        </w:tc>
        <w:tc>
          <w:tcPr>
            <w:tcW w:w="210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0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0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523DE" w:rsidRPr="007523DE" w:rsidTr="007523DE">
        <w:trPr>
          <w:trHeight w:val="121"/>
        </w:trPr>
        <w:tc>
          <w:tcPr>
            <w:tcW w:w="342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Витамин С, мг</w:t>
            </w:r>
          </w:p>
        </w:tc>
        <w:tc>
          <w:tcPr>
            <w:tcW w:w="210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0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0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523DE" w:rsidRPr="007523DE" w:rsidTr="007523DE">
        <w:trPr>
          <w:trHeight w:val="202"/>
        </w:trPr>
        <w:tc>
          <w:tcPr>
            <w:tcW w:w="342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Витамин В</w:t>
            </w:r>
            <w:r w:rsidRPr="007523D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210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10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0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7523DE" w:rsidRPr="007523DE" w:rsidTr="007523DE">
        <w:trPr>
          <w:trHeight w:val="281"/>
        </w:trPr>
        <w:tc>
          <w:tcPr>
            <w:tcW w:w="342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Витамин В</w:t>
            </w:r>
            <w:r w:rsidRPr="007523D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210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10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10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7523DE" w:rsidRPr="007523DE" w:rsidTr="007523DE">
        <w:trPr>
          <w:trHeight w:val="154"/>
        </w:trPr>
        <w:tc>
          <w:tcPr>
            <w:tcW w:w="342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Витамин В</w:t>
            </w:r>
            <w:r w:rsidRPr="007523D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210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10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10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7523DE" w:rsidRPr="007523DE" w:rsidTr="007523DE">
        <w:trPr>
          <w:trHeight w:val="70"/>
        </w:trPr>
        <w:tc>
          <w:tcPr>
            <w:tcW w:w="342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Витамин А, мкг рет. экв.</w:t>
            </w:r>
          </w:p>
        </w:tc>
        <w:tc>
          <w:tcPr>
            <w:tcW w:w="210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0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10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523DE" w:rsidRPr="007523DE" w:rsidTr="007523DE">
        <w:trPr>
          <w:trHeight w:val="169"/>
        </w:trPr>
        <w:tc>
          <w:tcPr>
            <w:tcW w:w="342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Кальций, мг</w:t>
            </w:r>
          </w:p>
        </w:tc>
        <w:tc>
          <w:tcPr>
            <w:tcW w:w="210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10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10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523DE" w:rsidRPr="007523DE" w:rsidTr="007523DE">
        <w:trPr>
          <w:trHeight w:val="70"/>
        </w:trPr>
        <w:tc>
          <w:tcPr>
            <w:tcW w:w="342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Магний, мг</w:t>
            </w:r>
          </w:p>
        </w:tc>
        <w:tc>
          <w:tcPr>
            <w:tcW w:w="210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0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0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523DE" w:rsidRPr="007523DE" w:rsidTr="007523DE">
        <w:trPr>
          <w:trHeight w:val="135"/>
        </w:trPr>
        <w:tc>
          <w:tcPr>
            <w:tcW w:w="342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Калий, мг</w:t>
            </w:r>
          </w:p>
        </w:tc>
        <w:tc>
          <w:tcPr>
            <w:tcW w:w="210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10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10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7523DE" w:rsidRPr="007523DE" w:rsidTr="007523DE">
        <w:trPr>
          <w:trHeight w:val="215"/>
        </w:trPr>
        <w:tc>
          <w:tcPr>
            <w:tcW w:w="342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Натрий, мг</w:t>
            </w:r>
          </w:p>
        </w:tc>
        <w:tc>
          <w:tcPr>
            <w:tcW w:w="210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0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10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523DE" w:rsidRPr="007523DE" w:rsidTr="007523DE">
        <w:trPr>
          <w:trHeight w:val="280"/>
        </w:trPr>
        <w:tc>
          <w:tcPr>
            <w:tcW w:w="342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Йод, мкг</w:t>
            </w:r>
          </w:p>
        </w:tc>
        <w:tc>
          <w:tcPr>
            <w:tcW w:w="210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0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0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23DE" w:rsidRPr="007523DE" w:rsidTr="007523DE">
        <w:trPr>
          <w:trHeight w:val="180"/>
        </w:trPr>
        <w:tc>
          <w:tcPr>
            <w:tcW w:w="342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Марганец, мг</w:t>
            </w:r>
          </w:p>
        </w:tc>
        <w:tc>
          <w:tcPr>
            <w:tcW w:w="210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10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10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7523DE" w:rsidRPr="007523DE" w:rsidTr="007523DE">
        <w:trPr>
          <w:trHeight w:val="246"/>
        </w:trPr>
        <w:tc>
          <w:tcPr>
            <w:tcW w:w="342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Фтор, мг</w:t>
            </w:r>
          </w:p>
        </w:tc>
        <w:tc>
          <w:tcPr>
            <w:tcW w:w="210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</w:tcPr>
          <w:p w:rsidR="007523DE" w:rsidRPr="007523DE" w:rsidRDefault="007523DE" w:rsidP="007523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523DE" w:rsidRPr="007523DE" w:rsidRDefault="007523DE" w:rsidP="007523DE">
      <w:pPr>
        <w:snapToGrid w:val="0"/>
        <w:spacing w:after="0" w:line="30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23DE" w:rsidRPr="007523DE" w:rsidRDefault="007523DE" w:rsidP="007523DE">
      <w:pPr>
        <w:snapToGri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3D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 Определите адекватность рациона энергетическим затратам.</w:t>
      </w:r>
    </w:p>
    <w:p w:rsidR="007523DE" w:rsidRPr="007523DE" w:rsidRDefault="007523DE" w:rsidP="007523DE">
      <w:pPr>
        <w:snapToGri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3DE">
        <w:rPr>
          <w:rFonts w:ascii="Times New Roman" w:eastAsia="Calibri" w:hAnsi="Times New Roman" w:cs="Times New Roman"/>
          <w:sz w:val="28"/>
          <w:szCs w:val="28"/>
          <w:lang w:eastAsia="ru-RU"/>
        </w:rPr>
        <w:t>2. Оцените соответствие гигиеническим принципам и нормам режим питания.</w:t>
      </w:r>
    </w:p>
    <w:p w:rsidR="007523DE" w:rsidRPr="007523DE" w:rsidRDefault="007523DE" w:rsidP="007523DE">
      <w:pPr>
        <w:snapToGri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3DE">
        <w:rPr>
          <w:rFonts w:ascii="Times New Roman" w:eastAsia="Calibri" w:hAnsi="Times New Roman" w:cs="Times New Roman"/>
          <w:sz w:val="28"/>
          <w:szCs w:val="28"/>
          <w:lang w:eastAsia="ru-RU"/>
        </w:rPr>
        <w:t>3. Определите соответствие гигиеническим нормам потребление основных пищевых веществ.</w:t>
      </w:r>
    </w:p>
    <w:p w:rsidR="007523DE" w:rsidRPr="007523DE" w:rsidRDefault="007523DE" w:rsidP="007523DE">
      <w:pPr>
        <w:snapToGri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3DE">
        <w:rPr>
          <w:rFonts w:ascii="Times New Roman" w:eastAsia="Calibri" w:hAnsi="Times New Roman" w:cs="Times New Roman"/>
          <w:sz w:val="28"/>
          <w:szCs w:val="28"/>
          <w:lang w:eastAsia="ru-RU"/>
        </w:rPr>
        <w:t>4. Оцените вероятность риска недостаточного потребления пищевых веществ.</w:t>
      </w:r>
    </w:p>
    <w:p w:rsidR="007523DE" w:rsidRPr="007523DE" w:rsidRDefault="007523DE" w:rsidP="007523DE">
      <w:pPr>
        <w:snapToGri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3DE">
        <w:rPr>
          <w:rFonts w:ascii="Times New Roman" w:eastAsia="Calibri" w:hAnsi="Times New Roman" w:cs="Times New Roman"/>
          <w:sz w:val="28"/>
          <w:szCs w:val="28"/>
          <w:lang w:eastAsia="ru-RU"/>
        </w:rPr>
        <w:t>5. Оцените последствия нерационального питания.</w:t>
      </w:r>
    </w:p>
    <w:p w:rsidR="00273E92" w:rsidRDefault="00273E92"/>
    <w:p w:rsidR="007523DE" w:rsidRPr="007523DE" w:rsidRDefault="007523DE" w:rsidP="00752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12.ПРИМЕРНАЯ ТЕМАТИКА НИРС ПО ТЕМЕ</w:t>
      </w:r>
    </w:p>
    <w:p w:rsidR="007523DE" w:rsidRPr="007523DE" w:rsidRDefault="007523DE" w:rsidP="0075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D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Оценка среднего уровня потребления основных пищевых веществ в Красноярском крае</w:t>
      </w:r>
    </w:p>
    <w:p w:rsidR="007523DE" w:rsidRPr="007523DE" w:rsidRDefault="007523DE" w:rsidP="0075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DE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Гигиенические основы организации лечебного (диетического) питания</w:t>
      </w:r>
    </w:p>
    <w:p w:rsidR="007523DE" w:rsidRPr="007523DE" w:rsidRDefault="007523DE" w:rsidP="0075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DE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Гигиенические основы организации лечебно-профилактического питания</w:t>
      </w:r>
    </w:p>
    <w:p w:rsidR="008D337B" w:rsidRDefault="008D337B" w:rsidP="00752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23DE" w:rsidRPr="007523DE" w:rsidRDefault="007523DE" w:rsidP="00752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2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13.ПЕРЕЧЕНЬ ОСНОВНОЙ ЛИТЕРАТУРЫ, НЕОБХОДИМОЙ ДЛЯ ОСВОЕНИЯ ДИСЦИПЛИНЫ</w:t>
      </w:r>
    </w:p>
    <w:p w:rsidR="007523DE" w:rsidRPr="007523DE" w:rsidRDefault="007523DE" w:rsidP="00752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"/>
        <w:gridCol w:w="4737"/>
        <w:gridCol w:w="1239"/>
        <w:gridCol w:w="1248"/>
        <w:gridCol w:w="1102"/>
        <w:gridCol w:w="792"/>
      </w:tblGrid>
      <w:tr w:rsidR="007523DE" w:rsidRPr="007523DE" w:rsidTr="007523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7523DE" w:rsidRPr="007523DE" w:rsidTr="007523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Наименование, вид издания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Автор(-ы),</w:t>
            </w:r>
            <w:r w:rsidRPr="00752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составитель(-и),</w:t>
            </w:r>
            <w:r w:rsidRPr="00752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редактор(-ы)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издания, издательство, год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библиотеке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кафедре</w:t>
            </w:r>
          </w:p>
        </w:tc>
      </w:tr>
      <w:tr w:rsidR="007523DE" w:rsidRPr="007523DE" w:rsidTr="007523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523DE" w:rsidRPr="007523DE" w:rsidTr="007523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4609EE" w:rsidP="0075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7523DE" w:rsidRPr="007523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Общая гигиена</w:t>
              </w:r>
            </w:hyperlink>
            <w:r w:rsidR="007523DE" w:rsidRPr="0075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учебник. - Режим доступа: http://www.studmedlib.ru/ru/book/ISBN9785970436875.html 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М. Большаков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 ГЭОТАР-Медиа, 2016.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 Консультант студента (ВУЗ)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DE" w:rsidRPr="007523DE" w:rsidTr="007523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4609EE" w:rsidP="0075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7523DE" w:rsidRPr="007523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Общая гигиена</w:t>
              </w:r>
            </w:hyperlink>
            <w:r w:rsidR="007523DE" w:rsidRPr="0075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М. Большаков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 ГЭОТАР-Медиа, 2014.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523DE" w:rsidRPr="007523DE" w:rsidRDefault="007523DE" w:rsidP="007523DE">
      <w:pPr>
        <w:rPr>
          <w:rFonts w:ascii="Times New Roman" w:hAnsi="Times New Roman" w:cs="Times New Roman"/>
          <w:b/>
          <w:sz w:val="28"/>
          <w:szCs w:val="28"/>
        </w:rPr>
      </w:pPr>
    </w:p>
    <w:p w:rsidR="007523DE" w:rsidRPr="007523DE" w:rsidRDefault="007523DE" w:rsidP="00752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2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14.ПЕРЕЧЕНЬ ДОПОЛНИТЕЛЬНОЙ ЛИТЕРАТУРЫ, НЕОБХОДИМОЙ ДЛЯ ОСВОЕНИЯ ДИСЦИПЛИНЫ</w:t>
      </w:r>
    </w:p>
    <w:p w:rsidR="007523DE" w:rsidRPr="007523DE" w:rsidRDefault="007523DE" w:rsidP="00752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4681"/>
        <w:gridCol w:w="1332"/>
        <w:gridCol w:w="1234"/>
        <w:gridCol w:w="1089"/>
        <w:gridCol w:w="784"/>
      </w:tblGrid>
      <w:tr w:rsidR="007523DE" w:rsidRPr="007523DE" w:rsidTr="007523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7523DE" w:rsidRPr="007523DE" w:rsidTr="007523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Наименование, вид издания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Автор(-ы),</w:t>
            </w:r>
            <w:r w:rsidRPr="00752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составитель(-и),</w:t>
            </w:r>
            <w:r w:rsidRPr="00752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752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редактор(-ы)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Место издания, издательс</w:t>
            </w:r>
            <w:r w:rsidRPr="00752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тво, год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библиотеке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кафедре</w:t>
            </w:r>
          </w:p>
        </w:tc>
      </w:tr>
      <w:tr w:rsidR="007523DE" w:rsidRPr="007523DE" w:rsidTr="007523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523DE" w:rsidRPr="007523DE" w:rsidTr="007523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4609EE" w:rsidP="0075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7523DE" w:rsidRPr="007523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Гигиена</w:t>
              </w:r>
            </w:hyperlink>
            <w:r w:rsidR="007523DE" w:rsidRPr="0075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учебник. - Режим доступа: http://www.studmedlib.ru/ru/book/ISBN9785970430835.html 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И. Архангельский, Т. А. Козлова, Н. И. Прохоров [и др.] ; ред. П. И. Мельниченко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 ГЭОТАР-Медиа, 2014.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 Консультант студента (ВУЗ)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DE" w:rsidRPr="007523DE" w:rsidTr="007523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4609EE" w:rsidP="0075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7523DE" w:rsidRPr="007523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Гигиена</w:t>
              </w:r>
            </w:hyperlink>
            <w:r w:rsidR="007523DE" w:rsidRPr="0075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учеб.для вузов. Т.1. 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ред. Ю. П. Пивоваров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 Академия, 2013.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DE" w:rsidRPr="007523DE" w:rsidTr="007523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4609EE" w:rsidP="0075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7523DE" w:rsidRPr="007523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Гигиена</w:t>
              </w:r>
            </w:hyperlink>
            <w:r w:rsidR="007523DE" w:rsidRPr="0075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учеб.для вузов. Т.2. 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П. Пивоваров, В. В. Королик, А. К. Зиневич [и др.] ; ред. Ю. П. Пивоваров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 Академия, 2013.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DE" w:rsidRPr="007523DE" w:rsidTr="007523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4609EE" w:rsidP="0075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7523DE" w:rsidRPr="007523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Гигиена</w:t>
              </w:r>
            </w:hyperlink>
            <w:r w:rsidR="007523DE" w:rsidRPr="0075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И. Архангельский, Т. А. Козлова, Н. И. Прохоров [и др.] ; ред. П. И. Мельниченко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 ГЭОТАР-Медиа, 2014.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DE" w:rsidRPr="007523DE" w:rsidTr="007523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4609EE" w:rsidP="0075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7523DE" w:rsidRPr="007523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Гигиена питания</w:t>
              </w:r>
            </w:hyperlink>
            <w:r w:rsidR="007523DE" w:rsidRPr="0075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рук.для врачей. - Режим доступа: http://www.rosmedlib.ru/book/ISBN9785970437063.html 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Королев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 ГЭОТАР-Медиа, 2016.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 Консультант врача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DE" w:rsidRPr="007523DE" w:rsidTr="007523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4609EE" w:rsidP="0075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7523DE" w:rsidRPr="007523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Гигиена труда</w:t>
              </w:r>
            </w:hyperlink>
            <w:r w:rsidR="007523DE" w:rsidRPr="0075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учебник. - Режим доступа: http://www.studmedlib.ru/ru/book/ISBN9785970436912.html 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ред. Н. Ф. Измеров, В. Ф. Кириллов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 ГЭОТАР-Медиа, 2016.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 Консультант студента (ВУЗ)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DE" w:rsidRPr="007523DE" w:rsidTr="007523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4609EE" w:rsidP="0075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7523DE" w:rsidRPr="007523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Коммунальная гигиена</w:t>
              </w:r>
            </w:hyperlink>
            <w:r w:rsidR="007523DE" w:rsidRPr="0075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учебник. - Режим доступа: http://www.studmedlib.ru/ru/book/ISBN9785970430217.html 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Т. Мазаев, Т. Г. Шлепнина ; ред. В. Т. Мазаев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 ГЭОТАР-Медиа, 2014.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 Консультант студента (ВУЗ)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DE" w:rsidRPr="007523DE" w:rsidTr="007523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4609EE" w:rsidP="0075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7523DE" w:rsidRPr="007523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Экология человека</w:t>
              </w:r>
            </w:hyperlink>
            <w:r w:rsidR="007523DE" w:rsidRPr="0075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:учебник для вузов. - Режим доступа: http://www.studmedlib.ru/ru/book/ISBN9785970437476.html </w:t>
            </w: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23DE" w:rsidRPr="007523DE" w:rsidRDefault="007523DE" w:rsidP="0075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523DE" w:rsidRDefault="007523DE" w:rsidP="00B3099D"/>
    <w:sectPr w:rsidR="007523DE" w:rsidSect="00B3099D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41E" w:rsidRDefault="00AE441E" w:rsidP="00B3099D">
      <w:pPr>
        <w:spacing w:after="0" w:line="240" w:lineRule="auto"/>
      </w:pPr>
      <w:r>
        <w:separator/>
      </w:r>
    </w:p>
  </w:endnote>
  <w:endnote w:type="continuationSeparator" w:id="1">
    <w:p w:rsidR="00AE441E" w:rsidRDefault="00AE441E" w:rsidP="00B3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093436"/>
      <w:docPartObj>
        <w:docPartGallery w:val="Page Numbers (Bottom of Page)"/>
        <w:docPartUnique/>
      </w:docPartObj>
    </w:sdtPr>
    <w:sdtContent>
      <w:p w:rsidR="00B3099D" w:rsidRDefault="004609EE">
        <w:pPr>
          <w:pStyle w:val="a6"/>
          <w:jc w:val="right"/>
        </w:pPr>
        <w:r>
          <w:fldChar w:fldCharType="begin"/>
        </w:r>
        <w:r w:rsidR="00B3099D">
          <w:instrText>PAGE   \* MERGEFORMAT</w:instrText>
        </w:r>
        <w:r>
          <w:fldChar w:fldCharType="separate"/>
        </w:r>
        <w:r w:rsidR="005C7C9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41E" w:rsidRDefault="00AE441E" w:rsidP="00B3099D">
      <w:pPr>
        <w:spacing w:after="0" w:line="240" w:lineRule="auto"/>
      </w:pPr>
      <w:r>
        <w:separator/>
      </w:r>
    </w:p>
  </w:footnote>
  <w:footnote w:type="continuationSeparator" w:id="1">
    <w:p w:rsidR="00AE441E" w:rsidRDefault="00AE441E" w:rsidP="00B30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BD8"/>
    <w:multiLevelType w:val="hybridMultilevel"/>
    <w:tmpl w:val="F59ABF9C"/>
    <w:lvl w:ilvl="0" w:tplc="760AC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4B1019"/>
    <w:multiLevelType w:val="hybridMultilevel"/>
    <w:tmpl w:val="8586FF1E"/>
    <w:lvl w:ilvl="0" w:tplc="760AC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234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4F2445"/>
    <w:multiLevelType w:val="hybridMultilevel"/>
    <w:tmpl w:val="34BECA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991DC7"/>
    <w:multiLevelType w:val="hybridMultilevel"/>
    <w:tmpl w:val="1314233A"/>
    <w:lvl w:ilvl="0" w:tplc="760AC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CE4A5D"/>
    <w:multiLevelType w:val="hybridMultilevel"/>
    <w:tmpl w:val="24BCBF46"/>
    <w:lvl w:ilvl="0" w:tplc="760AC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B40986"/>
    <w:multiLevelType w:val="hybridMultilevel"/>
    <w:tmpl w:val="F0F6C58A"/>
    <w:lvl w:ilvl="0" w:tplc="760AC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7B30C5"/>
    <w:multiLevelType w:val="hybridMultilevel"/>
    <w:tmpl w:val="7A58F44A"/>
    <w:lvl w:ilvl="0" w:tplc="760AC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A0542B"/>
    <w:multiLevelType w:val="hybridMultilevel"/>
    <w:tmpl w:val="7DDC0762"/>
    <w:lvl w:ilvl="0" w:tplc="760AC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A44616"/>
    <w:multiLevelType w:val="hybridMultilevel"/>
    <w:tmpl w:val="F4D09524"/>
    <w:lvl w:ilvl="0" w:tplc="760AC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8B1627"/>
    <w:multiLevelType w:val="hybridMultilevel"/>
    <w:tmpl w:val="3B2204EE"/>
    <w:lvl w:ilvl="0" w:tplc="760AC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993F2F"/>
    <w:multiLevelType w:val="hybridMultilevel"/>
    <w:tmpl w:val="62306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86FB4"/>
    <w:multiLevelType w:val="hybridMultilevel"/>
    <w:tmpl w:val="3768139A"/>
    <w:lvl w:ilvl="0" w:tplc="760AC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19175E"/>
    <w:multiLevelType w:val="hybridMultilevel"/>
    <w:tmpl w:val="8B2A6A9C"/>
    <w:lvl w:ilvl="0" w:tplc="5C78D7E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-540"/>
        </w:tabs>
        <w:ind w:left="-900" w:firstLine="0"/>
      </w:pPr>
    </w:lvl>
    <w:lvl w:ilvl="2" w:tplc="45D0982C">
      <w:numFmt w:val="none"/>
      <w:lvlText w:val=""/>
      <w:lvlJc w:val="left"/>
      <w:pPr>
        <w:tabs>
          <w:tab w:val="num" w:pos="-540"/>
        </w:tabs>
        <w:ind w:left="-900" w:firstLine="0"/>
      </w:pPr>
    </w:lvl>
    <w:lvl w:ilvl="3" w:tplc="650E6798">
      <w:numFmt w:val="none"/>
      <w:lvlText w:val=""/>
      <w:lvlJc w:val="left"/>
      <w:pPr>
        <w:tabs>
          <w:tab w:val="num" w:pos="-540"/>
        </w:tabs>
        <w:ind w:left="-900" w:firstLine="0"/>
      </w:pPr>
    </w:lvl>
    <w:lvl w:ilvl="4" w:tplc="9564C2A8">
      <w:numFmt w:val="none"/>
      <w:lvlText w:val=""/>
      <w:lvlJc w:val="left"/>
      <w:pPr>
        <w:tabs>
          <w:tab w:val="num" w:pos="-540"/>
        </w:tabs>
        <w:ind w:left="-900" w:firstLine="0"/>
      </w:pPr>
    </w:lvl>
    <w:lvl w:ilvl="5" w:tplc="310AB124">
      <w:numFmt w:val="none"/>
      <w:lvlText w:val=""/>
      <w:lvlJc w:val="left"/>
      <w:pPr>
        <w:tabs>
          <w:tab w:val="num" w:pos="-540"/>
        </w:tabs>
        <w:ind w:left="-900" w:firstLine="0"/>
      </w:pPr>
    </w:lvl>
    <w:lvl w:ilvl="6" w:tplc="51FC88D2">
      <w:numFmt w:val="none"/>
      <w:lvlText w:val=""/>
      <w:lvlJc w:val="left"/>
      <w:pPr>
        <w:tabs>
          <w:tab w:val="num" w:pos="-540"/>
        </w:tabs>
        <w:ind w:left="-900" w:firstLine="0"/>
      </w:pPr>
    </w:lvl>
    <w:lvl w:ilvl="7" w:tplc="84D2EF1C">
      <w:numFmt w:val="none"/>
      <w:lvlText w:val=""/>
      <w:lvlJc w:val="left"/>
      <w:pPr>
        <w:tabs>
          <w:tab w:val="num" w:pos="-540"/>
        </w:tabs>
        <w:ind w:left="-900" w:firstLine="0"/>
      </w:pPr>
    </w:lvl>
    <w:lvl w:ilvl="8" w:tplc="A9FCA950">
      <w:numFmt w:val="none"/>
      <w:lvlText w:val=""/>
      <w:lvlJc w:val="left"/>
      <w:pPr>
        <w:tabs>
          <w:tab w:val="num" w:pos="-540"/>
        </w:tabs>
        <w:ind w:left="-900" w:firstLine="0"/>
      </w:pPr>
    </w:lvl>
  </w:abstractNum>
  <w:abstractNum w:abstractNumId="13">
    <w:nsid w:val="271B7C09"/>
    <w:multiLevelType w:val="hybridMultilevel"/>
    <w:tmpl w:val="8F623EC2"/>
    <w:lvl w:ilvl="0" w:tplc="760AC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1808DF"/>
    <w:multiLevelType w:val="hybridMultilevel"/>
    <w:tmpl w:val="25382668"/>
    <w:lvl w:ilvl="0" w:tplc="760AC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895FE3"/>
    <w:multiLevelType w:val="hybridMultilevel"/>
    <w:tmpl w:val="8850E9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5F26A0"/>
    <w:multiLevelType w:val="hybridMultilevel"/>
    <w:tmpl w:val="25DCF27E"/>
    <w:lvl w:ilvl="0" w:tplc="760AC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0F2ECF"/>
    <w:multiLevelType w:val="hybridMultilevel"/>
    <w:tmpl w:val="EE54C18A"/>
    <w:lvl w:ilvl="0" w:tplc="760AC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1B3CB8"/>
    <w:multiLevelType w:val="hybridMultilevel"/>
    <w:tmpl w:val="163E8702"/>
    <w:lvl w:ilvl="0" w:tplc="FB48AE6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56324"/>
    <w:multiLevelType w:val="hybridMultilevel"/>
    <w:tmpl w:val="4BA2F05E"/>
    <w:lvl w:ilvl="0" w:tplc="760AC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1D6E63"/>
    <w:multiLevelType w:val="hybridMultilevel"/>
    <w:tmpl w:val="2A34938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3130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1">
    <w:nsid w:val="42FD3524"/>
    <w:multiLevelType w:val="hybridMultilevel"/>
    <w:tmpl w:val="31724BA6"/>
    <w:lvl w:ilvl="0" w:tplc="760AC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3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F0030F"/>
    <w:multiLevelType w:val="hybridMultilevel"/>
    <w:tmpl w:val="1F9E3D24"/>
    <w:lvl w:ilvl="0" w:tplc="760AC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D44DC1"/>
    <w:multiLevelType w:val="hybridMultilevel"/>
    <w:tmpl w:val="79B69A5A"/>
    <w:lvl w:ilvl="0" w:tplc="760AC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EE3D23"/>
    <w:multiLevelType w:val="hybridMultilevel"/>
    <w:tmpl w:val="6A0A79A4"/>
    <w:lvl w:ilvl="0" w:tplc="760AC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4E15C0"/>
    <w:multiLevelType w:val="hybridMultilevel"/>
    <w:tmpl w:val="3A94C704"/>
    <w:lvl w:ilvl="0" w:tplc="760AC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4753D6"/>
    <w:multiLevelType w:val="hybridMultilevel"/>
    <w:tmpl w:val="10E2F03C"/>
    <w:lvl w:ilvl="0" w:tplc="760AC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B20D36"/>
    <w:multiLevelType w:val="hybridMultilevel"/>
    <w:tmpl w:val="10C6F180"/>
    <w:lvl w:ilvl="0" w:tplc="760ACC74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2410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66906B25"/>
    <w:multiLevelType w:val="hybridMultilevel"/>
    <w:tmpl w:val="7E7035FC"/>
    <w:lvl w:ilvl="0" w:tplc="760AC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920F11"/>
    <w:multiLevelType w:val="hybridMultilevel"/>
    <w:tmpl w:val="83BC4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F03895"/>
    <w:multiLevelType w:val="hybridMultilevel"/>
    <w:tmpl w:val="C8A266A0"/>
    <w:lvl w:ilvl="0" w:tplc="760AC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39277D"/>
    <w:multiLevelType w:val="hybridMultilevel"/>
    <w:tmpl w:val="236A0AD8"/>
    <w:lvl w:ilvl="0" w:tplc="760AC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D45D4D"/>
    <w:multiLevelType w:val="hybridMultilevel"/>
    <w:tmpl w:val="173E0536"/>
    <w:lvl w:ilvl="0" w:tplc="760AC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842484"/>
    <w:multiLevelType w:val="hybridMultilevel"/>
    <w:tmpl w:val="38D23DC8"/>
    <w:lvl w:ilvl="0" w:tplc="760AC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226880"/>
    <w:multiLevelType w:val="hybridMultilevel"/>
    <w:tmpl w:val="90FC7AA8"/>
    <w:lvl w:ilvl="0" w:tplc="760AC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1C1CBB"/>
    <w:multiLevelType w:val="hybridMultilevel"/>
    <w:tmpl w:val="E87ED6D0"/>
    <w:lvl w:ilvl="0" w:tplc="760AC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4BB7AA5"/>
    <w:multiLevelType w:val="hybridMultilevel"/>
    <w:tmpl w:val="B55C2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EE7EDD"/>
    <w:multiLevelType w:val="hybridMultilevel"/>
    <w:tmpl w:val="84BC9A96"/>
    <w:lvl w:ilvl="0" w:tplc="760AC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989617D"/>
    <w:multiLevelType w:val="hybridMultilevel"/>
    <w:tmpl w:val="9F9CD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9355CC"/>
    <w:multiLevelType w:val="hybridMultilevel"/>
    <w:tmpl w:val="8C204DF0"/>
    <w:lvl w:ilvl="0" w:tplc="760AC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234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B279F3"/>
    <w:multiLevelType w:val="hybridMultilevel"/>
    <w:tmpl w:val="59220544"/>
    <w:lvl w:ilvl="0" w:tplc="760AC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38"/>
  </w:num>
  <w:num w:numId="4">
    <w:abstractNumId w:val="29"/>
  </w:num>
  <w:num w:numId="5">
    <w:abstractNumId w:val="36"/>
  </w:num>
  <w:num w:numId="6">
    <w:abstractNumId w:val="18"/>
  </w:num>
  <w:num w:numId="7">
    <w:abstractNumId w:val="21"/>
  </w:num>
  <w:num w:numId="8">
    <w:abstractNumId w:val="15"/>
  </w:num>
  <w:num w:numId="9">
    <w:abstractNumId w:val="13"/>
  </w:num>
  <w:num w:numId="10">
    <w:abstractNumId w:val="16"/>
  </w:num>
  <w:num w:numId="11">
    <w:abstractNumId w:val="35"/>
  </w:num>
  <w:num w:numId="12">
    <w:abstractNumId w:val="5"/>
  </w:num>
  <w:num w:numId="13">
    <w:abstractNumId w:val="3"/>
  </w:num>
  <w:num w:numId="14">
    <w:abstractNumId w:val="6"/>
  </w:num>
  <w:num w:numId="15">
    <w:abstractNumId w:val="34"/>
  </w:num>
  <w:num w:numId="16">
    <w:abstractNumId w:val="17"/>
  </w:num>
  <w:num w:numId="17">
    <w:abstractNumId w:val="14"/>
  </w:num>
  <w:num w:numId="18">
    <w:abstractNumId w:val="33"/>
  </w:num>
  <w:num w:numId="19">
    <w:abstractNumId w:val="11"/>
  </w:num>
  <w:num w:numId="20">
    <w:abstractNumId w:val="0"/>
  </w:num>
  <w:num w:numId="21">
    <w:abstractNumId w:val="40"/>
  </w:num>
  <w:num w:numId="22">
    <w:abstractNumId w:val="37"/>
  </w:num>
  <w:num w:numId="23">
    <w:abstractNumId w:val="19"/>
  </w:num>
  <w:num w:numId="24">
    <w:abstractNumId w:val="4"/>
  </w:num>
  <w:num w:numId="25">
    <w:abstractNumId w:val="26"/>
  </w:num>
  <w:num w:numId="26">
    <w:abstractNumId w:val="9"/>
  </w:num>
  <w:num w:numId="27">
    <w:abstractNumId w:val="23"/>
  </w:num>
  <w:num w:numId="28">
    <w:abstractNumId w:val="22"/>
  </w:num>
  <w:num w:numId="29">
    <w:abstractNumId w:val="30"/>
  </w:num>
  <w:num w:numId="30">
    <w:abstractNumId w:val="31"/>
  </w:num>
  <w:num w:numId="31">
    <w:abstractNumId w:val="8"/>
  </w:num>
  <w:num w:numId="32">
    <w:abstractNumId w:val="32"/>
  </w:num>
  <w:num w:numId="33">
    <w:abstractNumId w:val="25"/>
  </w:num>
  <w:num w:numId="34">
    <w:abstractNumId w:val="7"/>
  </w:num>
  <w:num w:numId="35">
    <w:abstractNumId w:val="24"/>
  </w:num>
  <w:num w:numId="36">
    <w:abstractNumId w:val="28"/>
  </w:num>
  <w:num w:numId="37">
    <w:abstractNumId w:val="27"/>
  </w:num>
  <w:num w:numId="38">
    <w:abstractNumId w:val="20"/>
  </w:num>
  <w:num w:numId="39">
    <w:abstractNumId w:val="39"/>
  </w:num>
  <w:num w:numId="40">
    <w:abstractNumId w:val="1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A19"/>
    <w:rsid w:val="00213712"/>
    <w:rsid w:val="00244BE3"/>
    <w:rsid w:val="00256B59"/>
    <w:rsid w:val="00273E92"/>
    <w:rsid w:val="002740BD"/>
    <w:rsid w:val="00387FBD"/>
    <w:rsid w:val="003941C1"/>
    <w:rsid w:val="00446518"/>
    <w:rsid w:val="004609EE"/>
    <w:rsid w:val="005200F1"/>
    <w:rsid w:val="005737EC"/>
    <w:rsid w:val="005C7C91"/>
    <w:rsid w:val="007523DE"/>
    <w:rsid w:val="0086764F"/>
    <w:rsid w:val="008D337B"/>
    <w:rsid w:val="0097399D"/>
    <w:rsid w:val="00AE441E"/>
    <w:rsid w:val="00B141FF"/>
    <w:rsid w:val="00B3099D"/>
    <w:rsid w:val="00B370BF"/>
    <w:rsid w:val="00C34183"/>
    <w:rsid w:val="00DD09D3"/>
    <w:rsid w:val="00E123E0"/>
    <w:rsid w:val="00E1378C"/>
    <w:rsid w:val="00E43438"/>
    <w:rsid w:val="00F35A19"/>
    <w:rsid w:val="00FE2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E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0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99D"/>
  </w:style>
  <w:style w:type="paragraph" w:styleId="a6">
    <w:name w:val="footer"/>
    <w:basedOn w:val="a"/>
    <w:link w:val="a7"/>
    <w:uiPriority w:val="99"/>
    <w:unhideWhenUsed/>
    <w:rsid w:val="00B30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E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0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99D"/>
  </w:style>
  <w:style w:type="paragraph" w:styleId="a6">
    <w:name w:val="footer"/>
    <w:basedOn w:val="a"/>
    <w:link w:val="a7"/>
    <w:uiPriority w:val="99"/>
    <w:unhideWhenUsed/>
    <w:rsid w:val="00B30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gmu.ru/index.php?page%5bcommon%5d=elib&amp;cat=catalog&amp;res_id=61025" TargetMode="External"/><Relationship Id="rId13" Type="http://schemas.openxmlformats.org/officeDocument/2006/relationships/hyperlink" Target="http://krasgmu.ru/index.php?page%5bcommon%5d=elib&amp;cat=catalog&amp;res_id=6305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sgmu.ru/index.php?page%5bcommon%5d=elib&amp;cat=catalog&amp;res_id=61254" TargetMode="External"/><Relationship Id="rId12" Type="http://schemas.openxmlformats.org/officeDocument/2006/relationships/hyperlink" Target="http://krasgmu.ru/index.php?page%5bcommon%5d=elib&amp;cat=catalog&amp;res_id=54138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krasgmu.ru/index.php?page%5bcommon%5d=elib&amp;cat=catalog&amp;res_id=56075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rasgmu.ru/index.php?page%5bcommon%5d=elib&amp;cat=catalog&amp;res_id=4128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rasgmu.ru/index.php?page%5bcommon%5d=elib&amp;cat=catalog&amp;res_id=63046" TargetMode="External"/><Relationship Id="rId10" Type="http://schemas.openxmlformats.org/officeDocument/2006/relationships/hyperlink" Target="http://krasgmu.ru/index.php?page%5bcommon%5d=elib&amp;cat=catalog&amp;res_id=4128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rasgmu.ru/index.php?page%5bcommon%5d=elib&amp;cat=catalog&amp;res_id=56071" TargetMode="External"/><Relationship Id="rId14" Type="http://schemas.openxmlformats.org/officeDocument/2006/relationships/hyperlink" Target="http://krasgmu.ru/index.php?page%5bcommon%5d=elib&amp;cat=catalog&amp;res_id=63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20</Pages>
  <Words>5602</Words>
  <Characters>31938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 Бондарцева</dc:creator>
  <cp:keywords/>
  <dc:description/>
  <cp:lastModifiedBy>ASUS</cp:lastModifiedBy>
  <cp:revision>15</cp:revision>
  <dcterms:created xsi:type="dcterms:W3CDTF">2017-05-23T11:46:00Z</dcterms:created>
  <dcterms:modified xsi:type="dcterms:W3CDTF">2017-12-09T00:37:00Z</dcterms:modified>
</cp:coreProperties>
</file>