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B9" w:rsidRPr="001D4DB9" w:rsidRDefault="001D4DB9" w:rsidP="001D4DB9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Pr="001D4DB9">
        <w:rPr>
          <w:rFonts w:ascii="Times New Roman" w:hAnsi="Times New Roman" w:cs="Times New Roman"/>
          <w:b/>
          <w:sz w:val="28"/>
          <w:szCs w:val="28"/>
        </w:rPr>
        <w:t>промежуточной аттестации  ординаторов</w:t>
      </w:r>
    </w:p>
    <w:p w:rsidR="001D4DB9" w:rsidRDefault="001D4DB9" w:rsidP="001D4DB9">
      <w:pPr>
        <w:spacing w:after="0" w:line="240" w:lineRule="auto"/>
        <w:ind w:left="1440" w:right="143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1D4DB9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Pr="001D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33.08.02 </w:t>
      </w:r>
    </w:p>
    <w:p w:rsidR="001D4DB9" w:rsidRPr="001D4DB9" w:rsidRDefault="001D4DB9" w:rsidP="001D4DB9">
      <w:pPr>
        <w:spacing w:after="0" w:line="240" w:lineRule="auto"/>
        <w:ind w:left="1440" w:right="143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и экономика фармации</w:t>
      </w:r>
    </w:p>
    <w:p w:rsidR="001D4DB9" w:rsidRPr="00046210" w:rsidRDefault="001D4DB9" w:rsidP="001D4DB9">
      <w:pPr>
        <w:spacing w:after="0" w:line="240" w:lineRule="auto"/>
        <w:ind w:left="720" w:right="846"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DB9" w:rsidRDefault="001D4DB9" w:rsidP="001D4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DB9">
        <w:rPr>
          <w:rFonts w:ascii="Times New Roman" w:eastAsia="Times New Roman" w:hAnsi="Times New Roman" w:cs="Times New Roman"/>
          <w:b/>
          <w:sz w:val="28"/>
          <w:szCs w:val="28"/>
        </w:rPr>
        <w:t>Ситуационные задачи</w:t>
      </w:r>
    </w:p>
    <w:p w:rsidR="001D4DB9" w:rsidRDefault="001D4DB9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B4D" w:rsidRPr="00AE7B4D" w:rsidRDefault="00AE7B4D" w:rsidP="00AE7B4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Возникла необходимость организовать процедуру ввоза в Российскую Федерацию конкретной партии зарегистрированных и незарегистрированных лекарственных средств. </w:t>
      </w:r>
    </w:p>
    <w:p w:rsidR="00AE7B4D" w:rsidRPr="004813E7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AE7B4D" w:rsidRPr="004813E7" w:rsidRDefault="00AE7B4D" w:rsidP="00AE7B4D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E7">
        <w:rPr>
          <w:rFonts w:ascii="Times New Roman" w:eastAsia="Times New Roman" w:hAnsi="Times New Roman" w:cs="Times New Roman"/>
          <w:sz w:val="24"/>
          <w:szCs w:val="24"/>
        </w:rPr>
        <w:t>Кем установлен порядок ввоза лекарственных средств в Российскую Федерацию?</w:t>
      </w:r>
    </w:p>
    <w:p w:rsidR="00AE7B4D" w:rsidRPr="004813E7" w:rsidRDefault="00AE7B4D" w:rsidP="00AE7B4D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E7">
        <w:rPr>
          <w:rFonts w:ascii="Times New Roman" w:eastAsia="Times New Roman" w:hAnsi="Times New Roman" w:cs="Times New Roman"/>
          <w:sz w:val="24"/>
          <w:szCs w:val="24"/>
        </w:rPr>
        <w:t>Где должны быть зарегистрированы ввозимые в РФ лекарственные средства?</w:t>
      </w:r>
    </w:p>
    <w:p w:rsidR="00AE7B4D" w:rsidRPr="004813E7" w:rsidRDefault="00AE7B4D" w:rsidP="00AE7B4D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E7">
        <w:rPr>
          <w:rFonts w:ascii="Times New Roman" w:eastAsia="Times New Roman" w:hAnsi="Times New Roman" w:cs="Times New Roman"/>
          <w:sz w:val="24"/>
          <w:szCs w:val="24"/>
        </w:rPr>
        <w:t>Для каких целей допускается ввоз в Российскую Федерацию конкретной партии зарегистрированных и (или) незарегистрированных лекарственных средств?</w:t>
      </w:r>
    </w:p>
    <w:p w:rsidR="00AE7B4D" w:rsidRDefault="00AE7B4D" w:rsidP="00AE7B4D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E7">
        <w:rPr>
          <w:rFonts w:ascii="Times New Roman" w:eastAsia="Times New Roman" w:hAnsi="Times New Roman" w:cs="Times New Roman"/>
          <w:sz w:val="24"/>
          <w:szCs w:val="24"/>
        </w:rPr>
        <w:t>Каким образом подтверждается качество ввозимых в РФ лекарственных средств?</w:t>
      </w:r>
    </w:p>
    <w:p w:rsidR="001113D9" w:rsidRDefault="00AE7B4D" w:rsidP="00AE7B4D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Какие существуют ограничения на ввоз лекарственных средств?</w:t>
      </w:r>
    </w:p>
    <w:p w:rsid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02.</w:t>
      </w:r>
      <w:r w:rsidRPr="00AE7B4D">
        <w:rPr>
          <w:rFonts w:ascii="Times New Roman" w:eastAsia="Times New Roman" w:hAnsi="Times New Roman" w:cs="Times New Roman"/>
          <w:b/>
          <w:sz w:val="24"/>
          <w:szCs w:val="24"/>
        </w:rPr>
        <w:t>Уполномоченным федеральным органом исполнительной власти, осуществляющим государственный надзор в сфере обращения ЛС (Управлением Росздравнадзора по Красноярскому краю) проводятся плановые и внеплановые мероприятия по контролю за уничтожением ЛС. Одними из наиболее часто встречающихся нарушений правил уничтожения недоброкачественных и фальсифицированных лекарственных средств являются нарушение сроков их уничтожения и оформление актов уничтожения лекарственных средств с нарушением установленных требований.</w:t>
      </w: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E7B4D">
        <w:rPr>
          <w:rFonts w:ascii="Times New Roman" w:eastAsia="Times New Roman" w:hAnsi="Times New Roman" w:cs="Times New Roman"/>
          <w:sz w:val="24"/>
          <w:szCs w:val="24"/>
        </w:rPr>
        <w:tab/>
        <w:t>Какие ЛС являются недоброкачественными, фальсифицированными и контрафактными?</w:t>
      </w: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E7B4D">
        <w:rPr>
          <w:rFonts w:ascii="Times New Roman" w:eastAsia="Times New Roman" w:hAnsi="Times New Roman" w:cs="Times New Roman"/>
          <w:sz w:val="24"/>
          <w:szCs w:val="24"/>
        </w:rPr>
        <w:tab/>
        <w:t>Каким нормативным документом утверждены действующие Правила уничтожения недоброкачественных, фальсифицированных и контрафактных ЛС?</w:t>
      </w: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E7B4D">
        <w:rPr>
          <w:rFonts w:ascii="Times New Roman" w:eastAsia="Times New Roman" w:hAnsi="Times New Roman" w:cs="Times New Roman"/>
          <w:sz w:val="24"/>
          <w:szCs w:val="24"/>
        </w:rPr>
        <w:tab/>
        <w:t>Кто принимает решение об изъятии и уничтожении недоброкачественных и (или) фальсифицированных ЛС?</w:t>
      </w: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E7B4D">
        <w:rPr>
          <w:rFonts w:ascii="Times New Roman" w:eastAsia="Times New Roman" w:hAnsi="Times New Roman" w:cs="Times New Roman"/>
          <w:sz w:val="24"/>
          <w:szCs w:val="24"/>
        </w:rPr>
        <w:tab/>
        <w:t>Какие сведения должен содержать акт об уничтожении недоброкачественных и (или) фальсифицированных ЛС?</w:t>
      </w:r>
    </w:p>
    <w:p w:rsid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E7B4D">
        <w:rPr>
          <w:rFonts w:ascii="Times New Roman" w:eastAsia="Times New Roman" w:hAnsi="Times New Roman" w:cs="Times New Roman"/>
          <w:sz w:val="24"/>
          <w:szCs w:val="24"/>
        </w:rPr>
        <w:tab/>
        <w:t>Кем осуществляется уничтожение недоброкачественных и (или) фальсифицированных ЛС?</w:t>
      </w:r>
    </w:p>
    <w:p w:rsid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03.</w:t>
      </w:r>
      <w:r w:rsidRPr="00AE7B4D">
        <w:rPr>
          <w:rFonts w:ascii="Times New Roman" w:eastAsia="Times New Roman" w:hAnsi="Times New Roman" w:cs="Times New Roman"/>
          <w:b/>
          <w:sz w:val="24"/>
          <w:szCs w:val="24"/>
        </w:rPr>
        <w:t>Уполномоченным федеральным органом исполнительной власти, осуществляющим государственный надзор в сфере обращения ЛС (Управлением Росздравнадзора по Красноярскому краю) проводятся плановые и внеплановые мероприятия по контролю за уничтожением ЛС. Одними из наиболее часто встречающихся нарушений правил уничтожения недоброкачественных и фальсифицированных лекарственных средств являются нарушение сроков их уничтожения и оформление актов уничтожения лекарственных средств с нарушением установленных требований</w:t>
      </w:r>
      <w:r w:rsidRPr="00AE7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E7B4D">
        <w:rPr>
          <w:rFonts w:ascii="Times New Roman" w:eastAsia="Times New Roman" w:hAnsi="Times New Roman" w:cs="Times New Roman"/>
          <w:sz w:val="24"/>
          <w:szCs w:val="24"/>
        </w:rPr>
        <w:tab/>
        <w:t>Какие ЛС являются недоброкачественными, фальсифицированными и контрафактными?</w:t>
      </w: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E7B4D">
        <w:rPr>
          <w:rFonts w:ascii="Times New Roman" w:eastAsia="Times New Roman" w:hAnsi="Times New Roman" w:cs="Times New Roman"/>
          <w:sz w:val="24"/>
          <w:szCs w:val="24"/>
        </w:rPr>
        <w:tab/>
        <w:t>Каким нормативным документом утверждены действующие Правила уничтожения недоброкачественных, фальсифицированных и контрафактных ЛС?</w:t>
      </w: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Pr="00AE7B4D">
        <w:rPr>
          <w:rFonts w:ascii="Times New Roman" w:eastAsia="Times New Roman" w:hAnsi="Times New Roman" w:cs="Times New Roman"/>
          <w:sz w:val="24"/>
          <w:szCs w:val="24"/>
        </w:rPr>
        <w:tab/>
        <w:t>Кто принимает решение об изъятии и уничтожении недоброкачественных и (или) фальсифицированных ЛС?</w:t>
      </w:r>
    </w:p>
    <w:p w:rsidR="00AE7B4D" w:rsidRP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E7B4D">
        <w:rPr>
          <w:rFonts w:ascii="Times New Roman" w:eastAsia="Times New Roman" w:hAnsi="Times New Roman" w:cs="Times New Roman"/>
          <w:sz w:val="24"/>
          <w:szCs w:val="24"/>
        </w:rPr>
        <w:tab/>
        <w:t>Какие сведения должен содержать акт об уничтожении недоброкачественных и (или) фальсифицированных ЛС?</w:t>
      </w:r>
    </w:p>
    <w:p w:rsidR="00AE7B4D" w:rsidRDefault="00AE7B4D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E7B4D">
        <w:rPr>
          <w:rFonts w:ascii="Times New Roman" w:eastAsia="Times New Roman" w:hAnsi="Times New Roman" w:cs="Times New Roman"/>
          <w:sz w:val="24"/>
          <w:szCs w:val="24"/>
        </w:rPr>
        <w:tab/>
        <w:t>Кем осуществляется уничтожение недоброкачественных и (или) фальсифицированных ЛС?</w:t>
      </w:r>
    </w:p>
    <w:p w:rsidR="00A86983" w:rsidRDefault="00A86983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983" w:rsidRDefault="00A86983" w:rsidP="00AE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983" w:rsidRPr="00311A2A" w:rsidRDefault="00311A2A" w:rsidP="00A86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04. </w:t>
      </w:r>
      <w:r w:rsidR="00A86983"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В телевизионном пространстве была размещена реклама </w:t>
      </w:r>
      <w:proofErr w:type="spellStart"/>
      <w:r w:rsidR="00A86983" w:rsidRPr="00311A2A">
        <w:rPr>
          <w:rFonts w:ascii="Times New Roman" w:eastAsia="Times New Roman" w:hAnsi="Times New Roman" w:cs="Times New Roman"/>
          <w:b/>
          <w:sz w:val="24"/>
          <w:szCs w:val="24"/>
        </w:rPr>
        <w:t>БАДа</w:t>
      </w:r>
      <w:proofErr w:type="spellEnd"/>
      <w:r w:rsidR="00A86983"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86983" w:rsidRPr="00311A2A">
        <w:rPr>
          <w:rFonts w:ascii="Times New Roman" w:eastAsia="Times New Roman" w:hAnsi="Times New Roman" w:cs="Times New Roman"/>
          <w:b/>
          <w:sz w:val="24"/>
          <w:szCs w:val="24"/>
        </w:rPr>
        <w:t>Фулфлекс</w:t>
      </w:r>
      <w:proofErr w:type="spellEnd"/>
      <w:r w:rsidR="00A86983"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». Рекламодатель рекомендовал лечение им подагры. ФАС запретила трансляцию видеоролика и оштрафовала компанию производителя. </w:t>
      </w:r>
    </w:p>
    <w:p w:rsidR="00A86983" w:rsidRPr="00A86983" w:rsidRDefault="00A86983" w:rsidP="00A8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83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A86983" w:rsidRPr="00A86983" w:rsidRDefault="00A86983" w:rsidP="00A8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8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86983">
        <w:rPr>
          <w:rFonts w:ascii="Times New Roman" w:eastAsia="Times New Roman" w:hAnsi="Times New Roman" w:cs="Times New Roman"/>
          <w:sz w:val="24"/>
          <w:szCs w:val="24"/>
        </w:rPr>
        <w:tab/>
        <w:t xml:space="preserve">Дайте понятие недобросовестной конкуренции. </w:t>
      </w:r>
    </w:p>
    <w:p w:rsidR="00A86983" w:rsidRPr="00A86983" w:rsidRDefault="00A86983" w:rsidP="00A8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8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86983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несоответствия ФЗ «О рекламе» были выявлены ФАС в данном случае? </w:t>
      </w:r>
    </w:p>
    <w:p w:rsidR="00A86983" w:rsidRPr="00A86983" w:rsidRDefault="00A86983" w:rsidP="00A8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8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86983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виды недобросовестной конкуренции встречаются на фармацевтическом рынке? </w:t>
      </w:r>
    </w:p>
    <w:p w:rsidR="00A86983" w:rsidRPr="00A86983" w:rsidRDefault="00A86983" w:rsidP="00A8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8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86983">
        <w:rPr>
          <w:rFonts w:ascii="Times New Roman" w:eastAsia="Times New Roman" w:hAnsi="Times New Roman" w:cs="Times New Roman"/>
          <w:sz w:val="24"/>
          <w:szCs w:val="24"/>
        </w:rPr>
        <w:tab/>
        <w:t xml:space="preserve">Условия размещения рекламы на препараты рецептурного и безрецептурного отпуска. </w:t>
      </w:r>
    </w:p>
    <w:p w:rsidR="00A86983" w:rsidRDefault="00A86983" w:rsidP="00A8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8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86983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дополнительные надписи при рекламе </w:t>
      </w:r>
      <w:proofErr w:type="spellStart"/>
      <w:r w:rsidRPr="00A86983">
        <w:rPr>
          <w:rFonts w:ascii="Times New Roman" w:eastAsia="Times New Roman" w:hAnsi="Times New Roman" w:cs="Times New Roman"/>
          <w:sz w:val="24"/>
          <w:szCs w:val="24"/>
        </w:rPr>
        <w:t>БАДов</w:t>
      </w:r>
      <w:proofErr w:type="spellEnd"/>
      <w:r w:rsidRPr="00A86983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на экране?</w:t>
      </w:r>
    </w:p>
    <w:p w:rsidR="00311A2A" w:rsidRDefault="00311A2A" w:rsidP="00A8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05. </w:t>
      </w:r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Руководство аптечной организации приняло решение об автоматизации аптеки.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процессы в аптечной организации должны быть автоматизированы в первую очередь?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преимущества получает аптечная организация при автоматизации процессов?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Имеются ли риски при автоматизации работ?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Основные функции системного администратора (представителя ИТ-службы) в аптечной организации. 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Какие справочники в помощь провизору-технологу можно включить в комплексную программу автоматизации рабочего места?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06. При расчете с покупателем провизор не смог рассчитать клиента из-за отсутствия разменной монеты. Клиент был возмущен, потребовал «жалобную» книгу. Провизор отказал ее предоставить.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нарушения допущены провизором?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Как должна вестись книга отзывов и предложений?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Каков порядок осуществления наличных расчётов с покупателями?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Мог ли в такой ситуации провизор предложить расчёт с помощью платёжных банковских карт? Каков порядок осуществления? 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Какая информация для потребителей должна быть в торговом зале в удобном для ознакомления месте?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>07.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Вы устраиваетесь на работу в аптеку, которая будет открываться через месяц. Руководитель обязал провизора-технолога сформировать заявку для наполнения ассортимента аптеки.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существуют подходы к формированию ассортимента?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Будете ли Вы учитывать местонахождения аптеки при формировании ассортимента?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перечни лекарственных препаратов (ЛП) необходимо учитывать при формировании ассортимента?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группы товаров разрешены к отпуску из аптек, кроме ЛП? 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Возможно ли размещение заказа у одного поставщика? Критерии выбора поставщика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>08. В аптеку № 56 города К. от иногороднего поставщика пришла партия товара под наименованием «</w:t>
      </w:r>
      <w:proofErr w:type="spellStart"/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>Альмагель</w:t>
      </w:r>
      <w:proofErr w:type="spellEnd"/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>». Сопроводительные документы были оформлены по всем требованиям. Расхождений в количестве и качестве не было. Товар не был принят, так как выяснилось, что аптека заказывала товар под наименованием «</w:t>
      </w:r>
      <w:proofErr w:type="spellStart"/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>Альмагель</w:t>
      </w:r>
      <w:proofErr w:type="spellEnd"/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 А». Экспедитор настаивал на приемке товара. Возникла конфликтная ситуация.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Причины возникновения конфликтов в аптеке.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Перечислите наиболее частые причины возникновения конфликтов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Диагностируйте причину данного конфликта.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Какие методы управления конфликтами вы знаете?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Какие методы управления могут быть применены в данном случае?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09. В производственную аптеку обратился провизор (стаж работы 2 года) с просьбой принять на вакантную должность провизора-аналитика.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Были предоставлены документы: паспорт и диплом о высшем фармацевтическом образовании. Но ему было отказано в приеме на работу.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Кто имеет право на занятие фармацевтической деятельностью (нормативные документы)?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Перечислите полный пакет документов, который должен быть представлен специалистом при оформлении на работу. 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Обоснован ли в данном случае отказ в приеме на работу?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10. Необходимо рассчитать потребность в лекарственных препаратах.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Какой метод используется для определения потребности в Морфине?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Объясните методику расчета требуемого количества морфина на год для травматологического отделения на 50 коек.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Объясните методику расчета требуемого количества </w:t>
      </w:r>
      <w:proofErr w:type="spellStart"/>
      <w:r w:rsidRPr="00311A2A">
        <w:rPr>
          <w:rFonts w:ascii="Times New Roman" w:eastAsia="Times New Roman" w:hAnsi="Times New Roman" w:cs="Times New Roman"/>
          <w:sz w:val="24"/>
          <w:szCs w:val="24"/>
        </w:rPr>
        <w:t>Тримеперидина</w:t>
      </w:r>
      <w:proofErr w:type="spellEnd"/>
      <w:r w:rsidRPr="00311A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11A2A">
        <w:rPr>
          <w:rFonts w:ascii="Times New Roman" w:eastAsia="Times New Roman" w:hAnsi="Times New Roman" w:cs="Times New Roman"/>
          <w:sz w:val="24"/>
          <w:szCs w:val="24"/>
        </w:rPr>
        <w:t>Промедола</w:t>
      </w:r>
      <w:proofErr w:type="spellEnd"/>
      <w:r w:rsidRPr="00311A2A">
        <w:rPr>
          <w:rFonts w:ascii="Times New Roman" w:eastAsia="Times New Roman" w:hAnsi="Times New Roman" w:cs="Times New Roman"/>
          <w:sz w:val="24"/>
          <w:szCs w:val="24"/>
        </w:rPr>
        <w:t>) на год для отделения патологии беременных (акушерское дело) родильного дома № 3 города К. с количеством 20 коек.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Выбрав самый недорогой препарат, пациент оплатил его и ушел. А через некоторое время вернулся и попросил поменять препарат на рекомендованный врачом, объяснив, что передумал.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Опишите порядок возврата/обмена товаров надлежащего и ненадлежащего качества в аптечных организациях.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проверке помещения аптечного склада инспектор Росздравнадзора обнаружил, что площадь складского помещения составляет 140 </w:t>
      </w:r>
      <w:proofErr w:type="spellStart"/>
      <w:proofErr w:type="gramStart"/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>кв.м</w:t>
      </w:r>
      <w:proofErr w:type="spellEnd"/>
      <w:proofErr w:type="gramEnd"/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, в помещении для хранения огнеопасных и взрывоопасных ЛС </w:t>
      </w:r>
      <w:proofErr w:type="spellStart"/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>пристенные</w:t>
      </w:r>
      <w:proofErr w:type="spellEnd"/>
      <w:r w:rsidRPr="00311A2A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стеллажи приварены к стенам, расстояние от пола до стеллажей составляет 0,25 м, от потолка 1,0 м, расстояние между стеллажами составляет 0,70 м и достаточно для проезда имеющейся на складе техники – ручных гидравлических тележек.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Соответствуют ли помещения и размещение оборудования лицензионным требованиям?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Как следует поступить, если при приёмке товара на аптечном складе были выявлены ЛС без сопроводительных документов? 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Аптека, получившая товар на аптечном складе, намерена его вернуть. Как следует хранить возвращенные получателем ЛС? 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 xml:space="preserve">На какие организации распространяются правила хранения лекарственных средств (Приказ </w:t>
      </w:r>
      <w:proofErr w:type="spellStart"/>
      <w:r w:rsidRPr="00311A2A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11A2A">
        <w:rPr>
          <w:rFonts w:ascii="Times New Roman" w:eastAsia="Times New Roman" w:hAnsi="Times New Roman" w:cs="Times New Roman"/>
          <w:sz w:val="24"/>
          <w:szCs w:val="24"/>
        </w:rPr>
        <w:t xml:space="preserve"> России от 23 августа 2010 г. N 706н)? 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Какие лекарственные средства относятся к огнеопасным и взрывоопасным?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A2A" w:rsidRPr="005C060B" w:rsidRDefault="005C060B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 w:rsidR="00311A2A" w:rsidRPr="005C060B">
        <w:rPr>
          <w:rFonts w:ascii="Times New Roman" w:eastAsia="Times New Roman" w:hAnsi="Times New Roman" w:cs="Times New Roman"/>
          <w:b/>
          <w:sz w:val="24"/>
          <w:szCs w:val="24"/>
        </w:rPr>
        <w:t>В аптеку поступили лекарственные препараты:</w:t>
      </w:r>
    </w:p>
    <w:p w:rsidR="00311A2A" w:rsidRPr="005C060B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- иммуноглобулин против клещевого энцефалита,</w:t>
      </w:r>
    </w:p>
    <w:p w:rsidR="00311A2A" w:rsidRPr="005C060B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- вакцина «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Гриппол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»,</w:t>
      </w:r>
    </w:p>
    <w:p w:rsidR="00311A2A" w:rsidRPr="005C060B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- суппозитории «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Виферон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»,</w:t>
      </w:r>
    </w:p>
    <w:p w:rsidR="00311A2A" w:rsidRPr="005C060B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- капсулы «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Аципол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»,</w:t>
      </w:r>
    </w:p>
    <w:p w:rsidR="00311A2A" w:rsidRPr="005C060B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- раствор «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Гриппферон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Какие из перечисленных выше препаратов относятся к иммунобиологическим и на основании какого документа?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Как учитываются иммунобиологические лекарственные препараты (ИЛП) в аптеке?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Правила соблюдения «</w:t>
      </w:r>
      <w:proofErr w:type="spellStart"/>
      <w:r w:rsidRPr="00311A2A">
        <w:rPr>
          <w:rFonts w:ascii="Times New Roman" w:eastAsia="Times New Roman" w:hAnsi="Times New Roman" w:cs="Times New Roman"/>
          <w:sz w:val="24"/>
          <w:szCs w:val="24"/>
        </w:rPr>
        <w:t>холодовой</w:t>
      </w:r>
      <w:proofErr w:type="spellEnd"/>
      <w:r w:rsidRPr="00311A2A">
        <w:rPr>
          <w:rFonts w:ascii="Times New Roman" w:eastAsia="Times New Roman" w:hAnsi="Times New Roman" w:cs="Times New Roman"/>
          <w:sz w:val="24"/>
          <w:szCs w:val="24"/>
        </w:rPr>
        <w:t xml:space="preserve"> цепи» на уровне аптеки.</w:t>
      </w:r>
    </w:p>
    <w:p w:rsidR="00311A2A" w:rsidRP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Каким образом работник аптеки быстрее всего может определить режим, при котором необходимо хранить лекарственные препараты, поступившие в аптеку?</w:t>
      </w:r>
    </w:p>
    <w:p w:rsidR="00311A2A" w:rsidRDefault="00311A2A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2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11A2A">
        <w:rPr>
          <w:rFonts w:ascii="Times New Roman" w:eastAsia="Times New Roman" w:hAnsi="Times New Roman" w:cs="Times New Roman"/>
          <w:sz w:val="24"/>
          <w:szCs w:val="24"/>
        </w:rPr>
        <w:tab/>
        <w:t>Каковы должны быть действия работника аптеки, направленные на обеспечение сохранности ЛП в случае отключения электроэнергии?</w:t>
      </w:r>
    </w:p>
    <w:p w:rsidR="005C060B" w:rsidRDefault="005C060B" w:rsidP="0031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 </w:t>
      </w: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проверки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 xml:space="preserve"> в аптеке «Деловая» было выявлено, что витаминно-минеральный комплекс «Алфавит», являющийся БАД, и витаминно-минеральный комплекс «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Супрадин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 xml:space="preserve">», являющийся ЛП, хранились в одном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метабоксе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. При этом на упаковке БАД отсутствовала надпись: «Не является лекарством». На данное замечание фармацевт ответила, что они имеют одинаковые условия хранения и сходны по области применения.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Назовите условия хранения БАД к пище, обоснуйте свой ответ.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Какими документами подтверждается качество товаров, поступивших в аптеку?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Какие требования предъявляются к этикетке БАД?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Какие требования были нарушены при приёмочном контроле «Алфавита»?</w:t>
      </w:r>
    </w:p>
    <w:p w:rsid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Чем отличаются БАД к пище от лекарственных препаратов?</w:t>
      </w:r>
    </w:p>
    <w:p w:rsid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проведении внутренней проверки аптечного склада уполномоченным по качеству было обнаружено, что в холодильной камере хранятся анатоксин АДС-М, вакцина АКДС, Иммуноглобулин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фл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., АТФ табл., Амоксициллин табл. Одновременно было установлено, что подготовленные для транспортирования в аптечную организацию вакцины имели оставшийся срок годности 3 месяца. Результат проверки был оформлен протоколом, в котором содержались замечания по организации хранения.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Какие были сделаны замечания и почему? Какие рекомендации будут целесообразны?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 должно быть организовано хранение иммунобиологических лекарственных препаратов (ИЛП) на аптечном складе?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 осуществляется контроль соблюдения температурного режима при хранении ИЛП?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Какие нарушения были допущены на складе при подготовке доставки ИЛП в аптечную организацию?</w:t>
      </w:r>
    </w:p>
    <w:p w:rsid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Порядок отпуска АТФ из аптек.</w:t>
      </w:r>
    </w:p>
    <w:p w:rsid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16. </w:t>
      </w: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приемке в аптеке коклюшно-дифтерийно-столбнячной вакцины, дифтерийно-столбнячного анатоксина, вакцин против гепатита B и A было обнаружено, что указанные ИЛП поступили в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термоконтейнере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 xml:space="preserve">, снабженном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термоиндикатором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 xml:space="preserve">, с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хладоэлементами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. У сотрудника, принимающего товар, возникли сомнения, что необходимые условия транспортирования ИЛП не были нарушены во время транспортирования, он отказался от приемки ИЛП.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Имел ли право провизор, принимающий ИЛП, отказаться от поставки?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 регистрируются ИЛП при приемке в аптеке?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Какие лекарственные препараты относятся к иммунобиологическим?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Какие требования к организации хранения и транспортирования ИЛП установлены на третьем уровне «</w:t>
      </w:r>
      <w:proofErr w:type="spellStart"/>
      <w:r w:rsidRPr="005C060B">
        <w:rPr>
          <w:rFonts w:ascii="Times New Roman" w:eastAsia="Times New Roman" w:hAnsi="Times New Roman" w:cs="Times New Roman"/>
          <w:sz w:val="24"/>
          <w:szCs w:val="24"/>
        </w:rPr>
        <w:t>холодовой</w:t>
      </w:r>
      <w:proofErr w:type="spellEnd"/>
      <w:r w:rsidRPr="005C060B">
        <w:rPr>
          <w:rFonts w:ascii="Times New Roman" w:eastAsia="Times New Roman" w:hAnsi="Times New Roman" w:cs="Times New Roman"/>
          <w:sz w:val="24"/>
          <w:szCs w:val="24"/>
        </w:rPr>
        <w:t xml:space="preserve"> цепи»?</w:t>
      </w:r>
    </w:p>
    <w:p w:rsid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Каков порядок отпуска ИЛП населению?</w:t>
      </w:r>
    </w:p>
    <w:p w:rsid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17. </w:t>
      </w: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Территориальным органом Росздравнадзора в аптечном пункте проведена плановая проверка, в результате которой выявлено: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- в помещении хранения на полу находилась принятая коробка с товаром без сопроводительных документов;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 xml:space="preserve">- выявлены препараты с истекшим сроком годности: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Корвалол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 xml:space="preserve"> капли для приема внутрь 25 мл, 4 флакона, срок годности «до 02.2017», данные лекарственные препараты хранились вместе с препаратами, срок годности которых еще не истек;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- не предоставлены паспорта на приборы для регистрации параметров воздуха в помещениях хранения, торговый зал не оснащен приборами для регистрации параметров воздуха.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Нормативные документы, регламентирующие прием товара в аптеку. Сущность приемочного контроля.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В чем заключались нарушения при приемке товара?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 в аптечной организации должен вестись учет лекарственных препаратов с ограниченным сроком годности?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Каковы требования к условиям хранения препаратов с истекшим сроком годности?</w:t>
      </w:r>
    </w:p>
    <w:p w:rsid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Каким образом осуществляется контроль параметров воздуха в помещениях хранения?</w:t>
      </w:r>
    </w:p>
    <w:p w:rsid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>В производственной аптеке по рецепту был изготовлен лекарственный препарат для медицинского применения: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Rp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.:</w:t>
      </w:r>
      <w:proofErr w:type="gramEnd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Acidi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nicotinici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0,05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Acidi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ascorbinici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0</w:t>
      </w:r>
      <w:proofErr w:type="gramStart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,1</w:t>
      </w:r>
      <w:proofErr w:type="gramEnd"/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M. f. </w:t>
      </w:r>
      <w:proofErr w:type="spellStart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pulv</w:t>
      </w:r>
      <w:proofErr w:type="spellEnd"/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5C060B" w:rsidRPr="001D4DB9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D4D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1D4D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  <w:r w:rsidRPr="001D4D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1D4D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5C06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1D4D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20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D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5C060B">
        <w:rPr>
          <w:rFonts w:ascii="Times New Roman" w:eastAsia="Times New Roman" w:hAnsi="Times New Roman" w:cs="Times New Roman"/>
          <w:b/>
          <w:sz w:val="24"/>
          <w:szCs w:val="24"/>
        </w:rPr>
        <w:t xml:space="preserve">S. Внутрь по 1 порошку 2 раза в день 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Какими субъектами обращения ЛС осуществляется изготовление лекарственных препаратов для медицинского применения?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Приведите действующие нормативные документы, регламентирующие изготовление лекарственных препаратов для медицинского применения?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Каковы правила маркировки изготовленных в аптеке лекарственных препаратов для медицинского применения?</w:t>
      </w:r>
    </w:p>
    <w:p w:rsidR="005C060B" w:rsidRP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>Каков срок хранения изготовленного в аптеке лекарственного препарата?</w:t>
      </w:r>
    </w:p>
    <w:p w:rsidR="005C060B" w:rsidRDefault="005C060B" w:rsidP="005C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0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C060B">
        <w:rPr>
          <w:rFonts w:ascii="Times New Roman" w:eastAsia="Times New Roman" w:hAnsi="Times New Roman" w:cs="Times New Roman"/>
          <w:sz w:val="24"/>
          <w:szCs w:val="24"/>
        </w:rPr>
        <w:tab/>
        <w:t xml:space="preserve">Изготовление каких лекарственных препаратов аптечными организациями и индивидуальными предпринимателями, имеющими лицензию </w:t>
      </w:r>
      <w:proofErr w:type="gramStart"/>
      <w:r w:rsidRPr="005C060B">
        <w:rPr>
          <w:rFonts w:ascii="Times New Roman" w:eastAsia="Times New Roman" w:hAnsi="Times New Roman" w:cs="Times New Roman"/>
          <w:sz w:val="24"/>
          <w:szCs w:val="24"/>
        </w:rPr>
        <w:t>на фармацевтическую деятельность</w:t>
      </w:r>
      <w:proofErr w:type="gramEnd"/>
      <w:r w:rsidRPr="005C060B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допускается?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19. </w:t>
      </w:r>
      <w:r w:rsidRPr="00726A61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регистрация лекарственных препаратов на территории Российской Федерации осуществляется по результатам экспертизы лекарственных средств.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26A61">
        <w:rPr>
          <w:rFonts w:ascii="Times New Roman" w:eastAsia="Times New Roman" w:hAnsi="Times New Roman" w:cs="Times New Roman"/>
          <w:sz w:val="24"/>
          <w:szCs w:val="24"/>
        </w:rPr>
        <w:tab/>
        <w:t>Назовите принципы экспертизы лекарственных средств.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26A61">
        <w:rPr>
          <w:rFonts w:ascii="Times New Roman" w:eastAsia="Times New Roman" w:hAnsi="Times New Roman" w:cs="Times New Roman"/>
          <w:sz w:val="24"/>
          <w:szCs w:val="24"/>
        </w:rPr>
        <w:tab/>
        <w:t>Что включает в себя экспертиза лекарственных препаратов для медицинского применения?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26A61">
        <w:rPr>
          <w:rFonts w:ascii="Times New Roman" w:eastAsia="Times New Roman" w:hAnsi="Times New Roman" w:cs="Times New Roman"/>
          <w:sz w:val="24"/>
          <w:szCs w:val="24"/>
        </w:rPr>
        <w:tab/>
        <w:t>Что включает в себя экспертиза лекарственных препаратов для ветеринарного применения?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26A61">
        <w:rPr>
          <w:rFonts w:ascii="Times New Roman" w:eastAsia="Times New Roman" w:hAnsi="Times New Roman" w:cs="Times New Roman"/>
          <w:sz w:val="24"/>
          <w:szCs w:val="24"/>
        </w:rPr>
        <w:tab/>
        <w:t>Кем проводится экспертиза лекарственных средств?</w:t>
      </w:r>
    </w:p>
    <w:p w:rsid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26A61">
        <w:rPr>
          <w:rFonts w:ascii="Times New Roman" w:eastAsia="Times New Roman" w:hAnsi="Times New Roman" w:cs="Times New Roman"/>
          <w:sz w:val="24"/>
          <w:szCs w:val="24"/>
        </w:rPr>
        <w:tab/>
        <w:t>Кто является экспертом при проведении экспертизы лекарственных средств?</w:t>
      </w:r>
    </w:p>
    <w:p w:rsid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A61">
        <w:rPr>
          <w:rFonts w:ascii="Times New Roman" w:eastAsia="Times New Roman" w:hAnsi="Times New Roman" w:cs="Times New Roman"/>
          <w:b/>
          <w:sz w:val="24"/>
          <w:szCs w:val="24"/>
        </w:rPr>
        <w:t>В производственной аптеке по рецепту был изготовлен лекарственный препарат для медицинского применения: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>Rp</w:t>
      </w:r>
      <w:proofErr w:type="spellEnd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>.:</w:t>
      </w:r>
      <w:proofErr w:type="gramEnd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Sol. </w:t>
      </w:r>
      <w:proofErr w:type="spellStart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>Calcii</w:t>
      </w:r>
      <w:proofErr w:type="spellEnd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>chloridi</w:t>
      </w:r>
      <w:proofErr w:type="spellEnd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5% - 200 ml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>bromidi</w:t>
      </w:r>
      <w:proofErr w:type="spellEnd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</w:t>
      </w:r>
      <w:proofErr w:type="gramStart"/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726A61" w:rsidRPr="001D4DB9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6A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DB9">
        <w:rPr>
          <w:rFonts w:ascii="Times New Roman" w:eastAsia="Times New Roman" w:hAnsi="Times New Roman" w:cs="Times New Roman"/>
          <w:sz w:val="24"/>
          <w:szCs w:val="24"/>
          <w:lang w:val="en-US"/>
        </w:rPr>
        <w:t>Adonisidi</w:t>
      </w:r>
      <w:proofErr w:type="spellEnd"/>
      <w:r w:rsidRPr="001D4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ml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6A61">
        <w:rPr>
          <w:rFonts w:ascii="Times New Roman" w:eastAsia="Times New Roman" w:hAnsi="Times New Roman" w:cs="Times New Roman"/>
          <w:sz w:val="24"/>
          <w:szCs w:val="24"/>
        </w:rPr>
        <w:t>M. D. S. Внутрь по 1 столовой ложке 3 раза в день.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26A61">
        <w:rPr>
          <w:rFonts w:ascii="Times New Roman" w:eastAsia="Times New Roman" w:hAnsi="Times New Roman" w:cs="Times New Roman"/>
          <w:sz w:val="24"/>
          <w:szCs w:val="24"/>
        </w:rPr>
        <w:tab/>
        <w:t>Приведите действующие нормативные документы, регламентирующие контроль качества лекарственных препаратов, изготовленных в аптечных организациях и индивидуальными предпринимателями, имеющими лицензию на фармацевтическую деятельность в РФ.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26A61">
        <w:rPr>
          <w:rFonts w:ascii="Times New Roman" w:eastAsia="Times New Roman" w:hAnsi="Times New Roman" w:cs="Times New Roman"/>
          <w:sz w:val="24"/>
          <w:szCs w:val="24"/>
        </w:rPr>
        <w:tab/>
        <w:t>Каков срок хранения изготовленного в аптеке лекарственного препарата?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26A61">
        <w:rPr>
          <w:rFonts w:ascii="Times New Roman" w:eastAsia="Times New Roman" w:hAnsi="Times New Roman" w:cs="Times New Roman"/>
          <w:sz w:val="24"/>
          <w:szCs w:val="24"/>
        </w:rPr>
        <w:tab/>
        <w:t xml:space="preserve">Укажите обязательные виды внутриаптечного контроля качества для изготовленного лекарственного препарата. </w:t>
      </w:r>
    </w:p>
    <w:p w:rsidR="00726A61" w:rsidRP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26A61">
        <w:rPr>
          <w:rFonts w:ascii="Times New Roman" w:eastAsia="Times New Roman" w:hAnsi="Times New Roman" w:cs="Times New Roman"/>
          <w:sz w:val="24"/>
          <w:szCs w:val="24"/>
        </w:rPr>
        <w:tab/>
        <w:t>Укажите выборочные виды внутриаптечного контроля качества для изготовленного лекарственного препарата.</w:t>
      </w:r>
    </w:p>
    <w:p w:rsidR="00726A61" w:rsidRDefault="00726A61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6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26A61">
        <w:rPr>
          <w:rFonts w:ascii="Times New Roman" w:eastAsia="Times New Roman" w:hAnsi="Times New Roman" w:cs="Times New Roman"/>
          <w:sz w:val="24"/>
          <w:szCs w:val="24"/>
        </w:rPr>
        <w:tab/>
        <w:t>В чем состоит методика проведения письменного контроля качества лекарственного препарата, изготовленного в аптеке?</w:t>
      </w:r>
    </w:p>
    <w:p w:rsidR="006D6CB9" w:rsidRDefault="006D6CB9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78A3"/>
    <w:multiLevelType w:val="hybridMultilevel"/>
    <w:tmpl w:val="0742C04E"/>
    <w:lvl w:ilvl="0" w:tplc="597AFE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7111"/>
    <w:multiLevelType w:val="hybridMultilevel"/>
    <w:tmpl w:val="E770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D4F42"/>
    <w:multiLevelType w:val="hybridMultilevel"/>
    <w:tmpl w:val="E436753C"/>
    <w:lvl w:ilvl="0" w:tplc="C91EF8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969FA"/>
    <w:multiLevelType w:val="hybridMultilevel"/>
    <w:tmpl w:val="813E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ED"/>
    <w:rsid w:val="001D4DB9"/>
    <w:rsid w:val="00311A2A"/>
    <w:rsid w:val="00367436"/>
    <w:rsid w:val="00452BF3"/>
    <w:rsid w:val="005C060B"/>
    <w:rsid w:val="006D6CB9"/>
    <w:rsid w:val="00726A61"/>
    <w:rsid w:val="008D4CE2"/>
    <w:rsid w:val="00981D44"/>
    <w:rsid w:val="00A22FFC"/>
    <w:rsid w:val="00A760E4"/>
    <w:rsid w:val="00A86983"/>
    <w:rsid w:val="00AE7B4D"/>
    <w:rsid w:val="00DD72ED"/>
    <w:rsid w:val="00E5109F"/>
    <w:rsid w:val="00EF1CFF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F2DF3-7278-49C9-8250-ED0126D2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</dc:creator>
  <cp:lastModifiedBy>Alex</cp:lastModifiedBy>
  <cp:revision>2</cp:revision>
  <dcterms:created xsi:type="dcterms:W3CDTF">2021-10-26T01:02:00Z</dcterms:created>
  <dcterms:modified xsi:type="dcterms:W3CDTF">2021-10-26T01:02:00Z</dcterms:modified>
</cp:coreProperties>
</file>