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C2AF0">
        <w:rPr>
          <w:rFonts w:ascii="Times New Roman" w:hAnsi="Times New Roman"/>
          <w:sz w:val="28"/>
          <w:szCs w:val="28"/>
        </w:rPr>
        <w:t>ВО</w:t>
      </w:r>
      <w:proofErr w:type="gramEnd"/>
      <w:r w:rsidRPr="008C2AF0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>им. проф. В. Ф. Войно-Ясенецкого» Минздрава России</w:t>
      </w:r>
    </w:p>
    <w:p w:rsidR="00F233BD" w:rsidRPr="008C2AF0" w:rsidRDefault="00110124" w:rsidP="0011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педиатрии ИПО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Зав. Кафедрой:</w:t>
      </w:r>
      <w:r w:rsidR="00F233BD" w:rsidRPr="008C2A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д.м.н., проф. Таранушенко Т.Е.</w:t>
      </w:r>
    </w:p>
    <w:p w:rsidR="00110124" w:rsidRPr="008C2AF0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14ADF">
        <w:rPr>
          <w:rFonts w:ascii="Times New Roman" w:hAnsi="Times New Roman"/>
          <w:sz w:val="28"/>
          <w:szCs w:val="28"/>
        </w:rPr>
        <w:t xml:space="preserve">                     </w:t>
      </w:r>
      <w:r w:rsidR="0050115F">
        <w:rPr>
          <w:rFonts w:ascii="Times New Roman" w:hAnsi="Times New Roman"/>
          <w:sz w:val="28"/>
          <w:szCs w:val="28"/>
        </w:rPr>
        <w:t xml:space="preserve">        </w:t>
      </w:r>
      <w:r w:rsidR="003375F9">
        <w:rPr>
          <w:rFonts w:ascii="Times New Roman" w:hAnsi="Times New Roman"/>
          <w:sz w:val="28"/>
          <w:szCs w:val="28"/>
        </w:rPr>
        <w:t xml:space="preserve"> </w:t>
      </w:r>
      <w:r w:rsidR="00714ADF">
        <w:rPr>
          <w:rFonts w:ascii="Times New Roman" w:hAnsi="Times New Roman"/>
          <w:sz w:val="28"/>
          <w:szCs w:val="28"/>
        </w:rPr>
        <w:t xml:space="preserve">Проверил: </w:t>
      </w:r>
      <w:r w:rsidR="0050115F">
        <w:rPr>
          <w:rFonts w:ascii="Times New Roman" w:hAnsi="Times New Roman"/>
          <w:sz w:val="28"/>
          <w:szCs w:val="28"/>
        </w:rPr>
        <w:t xml:space="preserve">д.м.н., проф. </w:t>
      </w:r>
      <w:proofErr w:type="spellStart"/>
      <w:r w:rsidR="0050115F">
        <w:rPr>
          <w:rFonts w:ascii="Times New Roman" w:hAnsi="Times New Roman"/>
          <w:sz w:val="28"/>
          <w:szCs w:val="28"/>
        </w:rPr>
        <w:t>Емельянчик</w:t>
      </w:r>
      <w:proofErr w:type="spellEnd"/>
      <w:r w:rsidR="0050115F">
        <w:rPr>
          <w:rFonts w:ascii="Times New Roman" w:hAnsi="Times New Roman"/>
          <w:sz w:val="28"/>
          <w:szCs w:val="28"/>
        </w:rPr>
        <w:t xml:space="preserve"> Е.Ю.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10124" w:rsidRDefault="00110124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:rsidR="00110124" w:rsidRPr="007F45D3" w:rsidRDefault="007F45D3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Реферат на тему:</w:t>
      </w:r>
    </w:p>
    <w:p w:rsidR="005941C7" w:rsidRPr="008C2AF0" w:rsidRDefault="0050115F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Хроническая сердечная недостаточность.</w:t>
      </w:r>
    </w:p>
    <w:p w:rsidR="00110124" w:rsidRDefault="00110124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15F" w:rsidRDefault="0050115F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15F" w:rsidRDefault="0050115F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15F" w:rsidRDefault="0050115F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B0565C" w:rsidRPr="008C2AF0">
        <w:rPr>
          <w:rFonts w:ascii="Times New Roman" w:hAnsi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color w:val="000000"/>
          <w:sz w:val="28"/>
          <w:szCs w:val="28"/>
        </w:rPr>
        <w:t xml:space="preserve">а: врач-ординатор </w:t>
      </w:r>
      <w:r w:rsidR="00391F9A">
        <w:rPr>
          <w:rFonts w:ascii="Times New Roman" w:hAnsi="Times New Roman"/>
          <w:color w:val="000000"/>
          <w:sz w:val="28"/>
          <w:szCs w:val="28"/>
        </w:rPr>
        <w:t xml:space="preserve">Масленникова </w:t>
      </w:r>
      <w:r>
        <w:rPr>
          <w:rFonts w:ascii="Times New Roman" w:hAnsi="Times New Roman"/>
          <w:color w:val="000000"/>
          <w:sz w:val="28"/>
          <w:szCs w:val="28"/>
        </w:rPr>
        <w:t>А.А.</w:t>
      </w:r>
    </w:p>
    <w:p w:rsidR="00714ADF" w:rsidRPr="008C2AF0" w:rsidRDefault="00714ADF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специальность - педиатрия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15F" w:rsidRDefault="0050115F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15F" w:rsidRDefault="0050115F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15F" w:rsidRDefault="0050115F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1B9F" w:rsidRPr="003375F9" w:rsidRDefault="00E074D1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 2021</w:t>
      </w:r>
      <w:r w:rsidR="003375F9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110124" w:rsidRDefault="00110124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4A733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……………………………………………………………………….3</w:t>
      </w:r>
    </w:p>
    <w:p w:rsidR="004A733A" w:rsidRDefault="003375F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Этиология……………………………</w:t>
      </w:r>
      <w:r w:rsidR="005A773D">
        <w:rPr>
          <w:rFonts w:ascii="Times New Roman" w:hAnsi="Times New Roman"/>
          <w:sz w:val="28"/>
          <w:szCs w:val="28"/>
        </w:rPr>
        <w:t>…………………..</w:t>
      </w:r>
      <w:r w:rsidR="005A773D">
        <w:rPr>
          <w:rFonts w:ascii="Times New Roman" w:hAnsi="Times New Roman"/>
          <w:color w:val="000000"/>
          <w:sz w:val="28"/>
          <w:szCs w:val="28"/>
        </w:rPr>
        <w:t>……………</w:t>
      </w:r>
      <w:r>
        <w:rPr>
          <w:rFonts w:ascii="Times New Roman" w:hAnsi="Times New Roman"/>
          <w:color w:val="000000"/>
          <w:sz w:val="28"/>
          <w:szCs w:val="28"/>
        </w:rPr>
        <w:t>..……...4</w:t>
      </w:r>
    </w:p>
    <w:p w:rsidR="004A733A" w:rsidRPr="003375F9" w:rsidRDefault="00B73B19" w:rsidP="003375F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Патогенез……………………</w:t>
      </w:r>
      <w:r w:rsidR="005A773D" w:rsidRPr="003375F9">
        <w:rPr>
          <w:rFonts w:ascii="Times New Roman" w:hAnsi="Times New Roman"/>
          <w:sz w:val="28"/>
          <w:szCs w:val="28"/>
        </w:rPr>
        <w:t>……</w:t>
      </w:r>
      <w:r w:rsidR="003375F9">
        <w:rPr>
          <w:rFonts w:ascii="Times New Roman" w:hAnsi="Times New Roman"/>
          <w:sz w:val="28"/>
          <w:szCs w:val="28"/>
        </w:rPr>
        <w:t>………..</w:t>
      </w:r>
      <w:r w:rsidR="005A773D" w:rsidRPr="003375F9">
        <w:rPr>
          <w:rFonts w:ascii="Times New Roman" w:hAnsi="Times New Roman"/>
          <w:sz w:val="28"/>
          <w:szCs w:val="28"/>
        </w:rPr>
        <w:t>…………………</w:t>
      </w:r>
      <w:r w:rsidR="003375F9">
        <w:rPr>
          <w:rFonts w:ascii="Times New Roman" w:hAnsi="Times New Roman"/>
          <w:sz w:val="28"/>
          <w:szCs w:val="28"/>
        </w:rPr>
        <w:t>……………</w:t>
      </w:r>
      <w:r w:rsidR="005A773D" w:rsidRPr="003375F9">
        <w:rPr>
          <w:rFonts w:ascii="Times New Roman" w:hAnsi="Times New Roman"/>
          <w:sz w:val="28"/>
          <w:szCs w:val="28"/>
        </w:rPr>
        <w:t>….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5F9">
        <w:rPr>
          <w:rFonts w:ascii="Times New Roman" w:hAnsi="Times New Roman"/>
          <w:color w:val="000000"/>
          <w:sz w:val="28"/>
          <w:szCs w:val="28"/>
        </w:rPr>
        <w:t>5</w:t>
      </w:r>
    </w:p>
    <w:p w:rsidR="004A733A" w:rsidRPr="005A773D" w:rsidRDefault="00B73B19" w:rsidP="005A773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Классификация…………………...</w:t>
      </w:r>
      <w:r w:rsidR="003375F9">
        <w:rPr>
          <w:rFonts w:ascii="Times New Roman" w:hAnsi="Times New Roman"/>
          <w:sz w:val="28"/>
          <w:szCs w:val="28"/>
        </w:rPr>
        <w:t xml:space="preserve"> ……………………………</w:t>
      </w:r>
      <w:r w:rsidR="00987C25">
        <w:rPr>
          <w:rFonts w:ascii="Times New Roman" w:hAnsi="Times New Roman"/>
          <w:sz w:val="28"/>
          <w:szCs w:val="28"/>
        </w:rPr>
        <w:t>………</w:t>
      </w:r>
      <w:r w:rsidR="003375F9">
        <w:rPr>
          <w:rFonts w:ascii="Times New Roman" w:hAnsi="Times New Roman"/>
          <w:sz w:val="28"/>
          <w:szCs w:val="28"/>
        </w:rPr>
        <w:t>…..</w:t>
      </w:r>
      <w:r w:rsidR="00987C2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6</w:t>
      </w:r>
    </w:p>
    <w:p w:rsidR="004A733A" w:rsidRDefault="003375F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375F9">
        <w:rPr>
          <w:rFonts w:ascii="Times New Roman" w:hAnsi="Times New Roman"/>
          <w:sz w:val="28"/>
          <w:szCs w:val="28"/>
        </w:rPr>
        <w:t>Диагностические мероприятия</w:t>
      </w:r>
      <w:r w:rsidR="00B73B19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……………………………………..…...…..8</w:t>
      </w:r>
    </w:p>
    <w:p w:rsidR="004A733A" w:rsidRDefault="00B73B1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лечения………………….</w:t>
      </w:r>
      <w:r w:rsidR="003375F9">
        <w:rPr>
          <w:rFonts w:ascii="Times New Roman" w:hAnsi="Times New Roman"/>
          <w:sz w:val="28"/>
          <w:szCs w:val="28"/>
        </w:rPr>
        <w:t>…...</w:t>
      </w:r>
      <w:r w:rsidR="005A773D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…………………………..</w:t>
      </w:r>
      <w:r w:rsidR="005A773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16</w:t>
      </w:r>
    </w:p>
    <w:p w:rsidR="004A733A" w:rsidRDefault="00B73B1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диспансерное наблюдение</w:t>
      </w:r>
      <w:r w:rsidR="005A773D">
        <w:rPr>
          <w:rFonts w:ascii="Times New Roman" w:hAnsi="Times New Roman"/>
          <w:color w:val="000000"/>
          <w:sz w:val="28"/>
          <w:szCs w:val="28"/>
        </w:rPr>
        <w:t>……</w:t>
      </w:r>
      <w:r>
        <w:rPr>
          <w:rFonts w:ascii="Times New Roman" w:hAnsi="Times New Roman"/>
          <w:color w:val="000000"/>
          <w:sz w:val="28"/>
          <w:szCs w:val="28"/>
        </w:rPr>
        <w:t>…………………..</w:t>
      </w:r>
      <w:r w:rsidR="003375F9">
        <w:rPr>
          <w:rFonts w:ascii="Times New Roman" w:hAnsi="Times New Roman"/>
          <w:color w:val="000000"/>
          <w:sz w:val="28"/>
          <w:szCs w:val="28"/>
        </w:rPr>
        <w:t>....</w:t>
      </w:r>
      <w:r>
        <w:rPr>
          <w:rFonts w:ascii="Times New Roman" w:hAnsi="Times New Roman"/>
          <w:color w:val="000000"/>
          <w:sz w:val="28"/>
          <w:szCs w:val="28"/>
        </w:rPr>
        <w:t>…...18</w:t>
      </w:r>
    </w:p>
    <w:p w:rsidR="005A773D" w:rsidRPr="003375F9" w:rsidRDefault="003375F9" w:rsidP="003375F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5F9">
        <w:rPr>
          <w:rFonts w:ascii="Times New Roman" w:hAnsi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………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…..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>...</w:t>
      </w:r>
      <w:r w:rsidR="00B73B19">
        <w:rPr>
          <w:rFonts w:ascii="Times New Roman" w:hAnsi="Times New Roman"/>
          <w:color w:val="000000"/>
          <w:sz w:val="28"/>
          <w:szCs w:val="28"/>
        </w:rPr>
        <w:t>20</w:t>
      </w:r>
    </w:p>
    <w:p w:rsidR="005A773D" w:rsidRPr="00305F2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Список ли</w:t>
      </w:r>
      <w:r w:rsidR="00B73B19">
        <w:rPr>
          <w:rFonts w:ascii="Times New Roman" w:hAnsi="Times New Roman"/>
          <w:color w:val="000000"/>
          <w:sz w:val="28"/>
          <w:szCs w:val="28"/>
        </w:rPr>
        <w:t>тературы…………………………………………………………21</w:t>
      </w: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A773D" w:rsidRDefault="005A773D" w:rsidP="005A77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F66FB" w:rsidRDefault="001F66FB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75F9" w:rsidRDefault="003375F9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B19" w:rsidRDefault="00B73B19" w:rsidP="00B73B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74D1" w:rsidRPr="00B73B19" w:rsidRDefault="00110124" w:rsidP="00B73B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74D1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02FE" w:rsidRPr="001602FE" w:rsidRDefault="0050115F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FE">
        <w:rPr>
          <w:rFonts w:ascii="Times New Roman" w:hAnsi="Times New Roman"/>
          <w:sz w:val="28"/>
          <w:szCs w:val="28"/>
        </w:rPr>
        <w:t xml:space="preserve"> </w:t>
      </w:r>
      <w:r w:rsidR="00B73B19">
        <w:rPr>
          <w:rFonts w:ascii="Times New Roman" w:hAnsi="Times New Roman"/>
          <w:sz w:val="28"/>
          <w:szCs w:val="28"/>
        </w:rPr>
        <w:t xml:space="preserve">   </w:t>
      </w:r>
      <w:r w:rsidRPr="001602FE">
        <w:rPr>
          <w:rFonts w:ascii="Times New Roman" w:hAnsi="Times New Roman"/>
          <w:sz w:val="28"/>
          <w:szCs w:val="28"/>
        </w:rPr>
        <w:t xml:space="preserve"> Хроническая сердечная недостаточность (ХСН) - синдром, развивающийся в результате различных заболеваний </w:t>
      </w:r>
      <w:proofErr w:type="spellStart"/>
      <w:proofErr w:type="gramStart"/>
      <w:r w:rsidRPr="001602FE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1602FE">
        <w:rPr>
          <w:rFonts w:ascii="Times New Roman" w:hAnsi="Times New Roman"/>
          <w:sz w:val="28"/>
          <w:szCs w:val="28"/>
        </w:rPr>
        <w:t xml:space="preserve"> системы (ССС), приводящих к неспособности сердца обеспечить системный кровоток, адекватный метаболическим потребностям организма, что сопровождается внутрисердечными и периферическими гемодинамическими сдвигами, структурной перестройкой сердца, нарушениями нейрогуморальной регуляции кровообращения, застойными явлениями в большом и/или малом круге кровообращения. </w:t>
      </w:r>
    </w:p>
    <w:p w:rsidR="001602FE" w:rsidRP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FE">
        <w:rPr>
          <w:rFonts w:ascii="Times New Roman" w:hAnsi="Times New Roman"/>
          <w:sz w:val="28"/>
          <w:szCs w:val="28"/>
        </w:rPr>
        <w:t xml:space="preserve">     </w:t>
      </w:r>
      <w:r w:rsidR="0050115F" w:rsidRPr="001602FE">
        <w:rPr>
          <w:rFonts w:ascii="Times New Roman" w:hAnsi="Times New Roman"/>
          <w:sz w:val="28"/>
          <w:szCs w:val="28"/>
        </w:rPr>
        <w:t xml:space="preserve">В зависимости от скорости развития симптомов сердечная недостаточность (СН) может быть острой или хронической. </w:t>
      </w:r>
    </w:p>
    <w:p w:rsidR="001602FE" w:rsidRP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FE">
        <w:rPr>
          <w:rFonts w:ascii="Times New Roman" w:hAnsi="Times New Roman"/>
          <w:sz w:val="28"/>
          <w:szCs w:val="28"/>
        </w:rPr>
        <w:t xml:space="preserve">     </w:t>
      </w:r>
      <w:r w:rsidR="0050115F" w:rsidRPr="001602FE">
        <w:rPr>
          <w:rFonts w:ascii="Times New Roman" w:hAnsi="Times New Roman"/>
          <w:sz w:val="28"/>
          <w:szCs w:val="28"/>
        </w:rPr>
        <w:t xml:space="preserve">Под острой СН принято подразумевать внезапное развитие гемодинамических нарушений вследствие </w:t>
      </w:r>
      <w:proofErr w:type="spellStart"/>
      <w:r w:rsidR="0050115F" w:rsidRPr="001602FE">
        <w:rPr>
          <w:rFonts w:ascii="Times New Roman" w:hAnsi="Times New Roman"/>
          <w:sz w:val="28"/>
          <w:szCs w:val="28"/>
        </w:rPr>
        <w:t>циркуляторных</w:t>
      </w:r>
      <w:proofErr w:type="spellEnd"/>
      <w:r w:rsidR="0050115F" w:rsidRPr="001602FE">
        <w:rPr>
          <w:rFonts w:ascii="Times New Roman" w:hAnsi="Times New Roman"/>
          <w:sz w:val="28"/>
          <w:szCs w:val="28"/>
        </w:rPr>
        <w:t xml:space="preserve"> перегрузок сердца или острого повреждения миокарда с быстрым развитием застоя в малом круге кровообращения, вплоть до отека легких или </w:t>
      </w:r>
      <w:proofErr w:type="spellStart"/>
      <w:r w:rsidR="0050115F" w:rsidRPr="001602FE">
        <w:rPr>
          <w:rFonts w:ascii="Times New Roman" w:hAnsi="Times New Roman"/>
          <w:sz w:val="28"/>
          <w:szCs w:val="28"/>
        </w:rPr>
        <w:t>кардиогенного</w:t>
      </w:r>
      <w:proofErr w:type="spellEnd"/>
      <w:r w:rsidR="0050115F" w:rsidRPr="001602FE">
        <w:rPr>
          <w:rFonts w:ascii="Times New Roman" w:hAnsi="Times New Roman"/>
          <w:sz w:val="28"/>
          <w:szCs w:val="28"/>
        </w:rPr>
        <w:t xml:space="preserve"> шока. </w:t>
      </w:r>
    </w:p>
    <w:p w:rsidR="001602FE" w:rsidRP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F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0115F" w:rsidRPr="001602FE">
        <w:rPr>
          <w:rFonts w:ascii="Times New Roman" w:hAnsi="Times New Roman"/>
          <w:sz w:val="28"/>
          <w:szCs w:val="28"/>
        </w:rPr>
        <w:t>Хроническая</w:t>
      </w:r>
      <w:proofErr w:type="gramEnd"/>
      <w:r w:rsidR="0050115F" w:rsidRPr="001602FE">
        <w:rPr>
          <w:rFonts w:ascii="Times New Roman" w:hAnsi="Times New Roman"/>
          <w:sz w:val="28"/>
          <w:szCs w:val="28"/>
        </w:rPr>
        <w:t xml:space="preserve"> СН (ХСН) является следствием длительно текущего заболевания </w:t>
      </w:r>
      <w:proofErr w:type="spellStart"/>
      <w:r w:rsidR="0050115F" w:rsidRPr="001602FE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="0050115F" w:rsidRPr="001602FE">
        <w:rPr>
          <w:rFonts w:ascii="Times New Roman" w:hAnsi="Times New Roman"/>
          <w:sz w:val="28"/>
          <w:szCs w:val="28"/>
        </w:rPr>
        <w:t xml:space="preserve"> системы. Прогрессирование ХСН проявляется либо внезапным, либо постепенным усилением/появлением симптомов. </w:t>
      </w:r>
    </w:p>
    <w:p w:rsidR="001602FE" w:rsidRP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FE">
        <w:rPr>
          <w:rFonts w:ascii="Times New Roman" w:hAnsi="Times New Roman"/>
          <w:sz w:val="28"/>
          <w:szCs w:val="28"/>
        </w:rPr>
        <w:t xml:space="preserve">     </w:t>
      </w:r>
      <w:r w:rsidR="0050115F" w:rsidRPr="001602FE">
        <w:rPr>
          <w:rFonts w:ascii="Times New Roman" w:hAnsi="Times New Roman"/>
          <w:sz w:val="28"/>
          <w:szCs w:val="28"/>
        </w:rPr>
        <w:t xml:space="preserve">Острая декомпенсация СН (ОДСН), потребовавшая госпитализации, как правило, обусловлена сочетанием несостоятельности миокарда, нейрогуморального дисбаланса, прогрессирования системного воспаления. ОДСН следует расценивать как самостоятельный синдром и разграничивать с </w:t>
      </w:r>
      <w:proofErr w:type="gramStart"/>
      <w:r w:rsidR="0050115F" w:rsidRPr="001602FE">
        <w:rPr>
          <w:rFonts w:ascii="Times New Roman" w:hAnsi="Times New Roman"/>
          <w:sz w:val="28"/>
          <w:szCs w:val="28"/>
        </w:rPr>
        <w:t>острой</w:t>
      </w:r>
      <w:proofErr w:type="gramEnd"/>
      <w:r w:rsidR="0050115F" w:rsidRPr="001602FE">
        <w:rPr>
          <w:rFonts w:ascii="Times New Roman" w:hAnsi="Times New Roman"/>
          <w:sz w:val="28"/>
          <w:szCs w:val="28"/>
        </w:rPr>
        <w:t xml:space="preserve"> СН. </w:t>
      </w:r>
    </w:p>
    <w:p w:rsidR="00E074D1" w:rsidRP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FE">
        <w:rPr>
          <w:rFonts w:ascii="Times New Roman" w:hAnsi="Times New Roman"/>
          <w:sz w:val="28"/>
          <w:szCs w:val="28"/>
        </w:rPr>
        <w:t xml:space="preserve">     </w:t>
      </w:r>
      <w:r w:rsidR="0050115F" w:rsidRPr="001602FE">
        <w:rPr>
          <w:rFonts w:ascii="Times New Roman" w:hAnsi="Times New Roman"/>
          <w:sz w:val="28"/>
          <w:szCs w:val="28"/>
        </w:rPr>
        <w:t xml:space="preserve">Выделяют систолическую и </w:t>
      </w:r>
      <w:proofErr w:type="spellStart"/>
      <w:r w:rsidR="0050115F" w:rsidRPr="001602FE">
        <w:rPr>
          <w:rFonts w:ascii="Times New Roman" w:hAnsi="Times New Roman"/>
          <w:sz w:val="28"/>
          <w:szCs w:val="28"/>
        </w:rPr>
        <w:t>диастолическую</w:t>
      </w:r>
      <w:proofErr w:type="spellEnd"/>
      <w:r w:rsidR="0050115F" w:rsidRPr="001602FE">
        <w:rPr>
          <w:rFonts w:ascii="Times New Roman" w:hAnsi="Times New Roman"/>
          <w:sz w:val="28"/>
          <w:szCs w:val="28"/>
        </w:rPr>
        <w:t xml:space="preserve"> СН. В первом случае декомпенсация, в том числе уменьшение сердечного выброса, обусловлено снижением сократительной функции миокарда, которую оценивают по величине фракции выброса (ФВ) ЛЖ (</w:t>
      </w:r>
      <w:r w:rsidRPr="001602FE">
        <w:rPr>
          <w:rFonts w:ascii="Times New Roman" w:hAnsi="Times New Roman"/>
          <w:sz w:val="28"/>
          <w:szCs w:val="28"/>
        </w:rPr>
        <w:t>&lt;45-50%).</w:t>
      </w:r>
    </w:p>
    <w:p w:rsidR="001602FE" w:rsidRP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FE">
        <w:rPr>
          <w:rFonts w:ascii="Times New Roman" w:hAnsi="Times New Roman"/>
          <w:sz w:val="28"/>
          <w:szCs w:val="28"/>
        </w:rPr>
        <w:lastRenderedPageBreak/>
        <w:t xml:space="preserve">     У части больных СН обусловлена нарушением </w:t>
      </w:r>
      <w:proofErr w:type="spellStart"/>
      <w:r w:rsidRPr="001602FE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1602FE">
        <w:rPr>
          <w:rFonts w:ascii="Times New Roman" w:hAnsi="Times New Roman"/>
          <w:sz w:val="28"/>
          <w:szCs w:val="28"/>
        </w:rPr>
        <w:t xml:space="preserve"> функции и, главным образом, вызвана уменьшением наполнения полостей сердца во время диастолы. Причинами ее развития у детей являются: жесткость миокарда (гипертрофическая и </w:t>
      </w:r>
      <w:proofErr w:type="spellStart"/>
      <w:r w:rsidRPr="001602FE">
        <w:rPr>
          <w:rFonts w:ascii="Times New Roman" w:hAnsi="Times New Roman"/>
          <w:sz w:val="28"/>
          <w:szCs w:val="28"/>
        </w:rPr>
        <w:t>рестриктивная</w:t>
      </w:r>
      <w:proofErr w:type="spellEnd"/>
      <w:r w:rsidRPr="0016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2FE">
        <w:rPr>
          <w:rFonts w:ascii="Times New Roman" w:hAnsi="Times New Roman"/>
          <w:sz w:val="28"/>
          <w:szCs w:val="28"/>
        </w:rPr>
        <w:t>кардиомиопатия</w:t>
      </w:r>
      <w:proofErr w:type="spellEnd"/>
      <w:r w:rsidRPr="001602FE">
        <w:rPr>
          <w:rFonts w:ascii="Times New Roman" w:hAnsi="Times New Roman"/>
          <w:sz w:val="28"/>
          <w:szCs w:val="28"/>
        </w:rPr>
        <w:t>), повышенное напряжение артериального русла (артериальная гипертензия), нарушение расслабления миокарда в диастоле (</w:t>
      </w:r>
      <w:proofErr w:type="spellStart"/>
      <w:r w:rsidRPr="001602FE">
        <w:rPr>
          <w:rFonts w:ascii="Times New Roman" w:hAnsi="Times New Roman"/>
          <w:sz w:val="28"/>
          <w:szCs w:val="28"/>
        </w:rPr>
        <w:t>констриктивный</w:t>
      </w:r>
      <w:proofErr w:type="spellEnd"/>
      <w:r w:rsidRPr="001602FE">
        <w:rPr>
          <w:rFonts w:ascii="Times New Roman" w:hAnsi="Times New Roman"/>
          <w:sz w:val="28"/>
          <w:szCs w:val="28"/>
        </w:rPr>
        <w:t xml:space="preserve"> перикардит), уменьшение объема полостей сердца (опухоль), значительное укорочение диастолы (</w:t>
      </w:r>
      <w:proofErr w:type="spellStart"/>
      <w:r w:rsidRPr="001602FE">
        <w:rPr>
          <w:rFonts w:ascii="Times New Roman" w:hAnsi="Times New Roman"/>
          <w:sz w:val="28"/>
          <w:szCs w:val="28"/>
        </w:rPr>
        <w:t>тахисистолические</w:t>
      </w:r>
      <w:proofErr w:type="spellEnd"/>
      <w:r w:rsidRPr="001602FE">
        <w:rPr>
          <w:rFonts w:ascii="Times New Roman" w:hAnsi="Times New Roman"/>
          <w:sz w:val="28"/>
          <w:szCs w:val="28"/>
        </w:rPr>
        <w:t xml:space="preserve"> формы нарушения ритма сердца). В большинстве случаев дети с СН имеют признаки как систолической, так и 7 </w:t>
      </w:r>
      <w:proofErr w:type="spellStart"/>
      <w:r w:rsidRPr="001602FE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1602FE">
        <w:rPr>
          <w:rFonts w:ascii="Times New Roman" w:hAnsi="Times New Roman"/>
          <w:sz w:val="28"/>
          <w:szCs w:val="28"/>
        </w:rPr>
        <w:t xml:space="preserve"> дисфункции. </w:t>
      </w:r>
    </w:p>
    <w:p w:rsid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FE">
        <w:rPr>
          <w:rFonts w:ascii="Times New Roman" w:hAnsi="Times New Roman"/>
          <w:sz w:val="28"/>
          <w:szCs w:val="28"/>
        </w:rPr>
        <w:t xml:space="preserve">     В зависимости от преобладания застойных явлений в малом или большом кругах кровообращения, соответственно подразделяется на лево- или </w:t>
      </w:r>
      <w:proofErr w:type="gramStart"/>
      <w:r w:rsidRPr="001602FE">
        <w:rPr>
          <w:rFonts w:ascii="Times New Roman" w:hAnsi="Times New Roman"/>
          <w:sz w:val="28"/>
          <w:szCs w:val="28"/>
        </w:rPr>
        <w:t>правожелудочковую</w:t>
      </w:r>
      <w:proofErr w:type="gramEnd"/>
      <w:r w:rsidRPr="001602FE">
        <w:rPr>
          <w:rFonts w:ascii="Times New Roman" w:hAnsi="Times New Roman"/>
          <w:sz w:val="28"/>
          <w:szCs w:val="28"/>
        </w:rPr>
        <w:t xml:space="preserve"> СН.</w:t>
      </w:r>
    </w:p>
    <w:p w:rsid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02FE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02FE">
        <w:rPr>
          <w:rFonts w:ascii="Times New Roman" w:hAnsi="Times New Roman"/>
          <w:b/>
          <w:sz w:val="28"/>
          <w:szCs w:val="28"/>
        </w:rPr>
        <w:t xml:space="preserve">Этиология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1602FE" w:rsidRPr="008E74D1" w:rsidTr="001602FE">
        <w:tc>
          <w:tcPr>
            <w:tcW w:w="4927" w:type="dxa"/>
          </w:tcPr>
          <w:p w:rsidR="001602FE" w:rsidRPr="008E74D1" w:rsidRDefault="001602FE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 xml:space="preserve">Патогенетический механизм </w:t>
            </w:r>
          </w:p>
        </w:tc>
        <w:tc>
          <w:tcPr>
            <w:tcW w:w="4927" w:type="dxa"/>
          </w:tcPr>
          <w:p w:rsidR="001602FE" w:rsidRPr="008E74D1" w:rsidRDefault="001602FE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>Заболевания, состояния</w:t>
            </w:r>
          </w:p>
        </w:tc>
      </w:tr>
      <w:tr w:rsidR="001602FE" w:rsidRPr="008E74D1" w:rsidTr="001602FE">
        <w:tc>
          <w:tcPr>
            <w:tcW w:w="4927" w:type="dxa"/>
          </w:tcPr>
          <w:p w:rsidR="001602FE" w:rsidRPr="008E74D1" w:rsidRDefault="001602FE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>Токсическое повреждение</w:t>
            </w:r>
          </w:p>
        </w:tc>
        <w:tc>
          <w:tcPr>
            <w:tcW w:w="4927" w:type="dxa"/>
          </w:tcPr>
          <w:p w:rsidR="001602FE" w:rsidRPr="008E74D1" w:rsidRDefault="001602FE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 xml:space="preserve">Алкоголь, кокаин,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амфетамин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>, анаболические стероиды. Тяжелые металлы (медь, свинец, кобальт). Лекарственные средства (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цитостатики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>, используемые для химиотерапии</w:t>
            </w:r>
            <w:r w:rsidR="009732E0" w:rsidRPr="008E7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732E0" w:rsidRPr="008E74D1">
              <w:rPr>
                <w:rFonts w:ascii="Times New Roman" w:hAnsi="Times New Roman"/>
                <w:sz w:val="24"/>
                <w:szCs w:val="24"/>
              </w:rPr>
              <w:t>иммуномодуляторы</w:t>
            </w:r>
            <w:proofErr w:type="spellEnd"/>
            <w:r w:rsidR="009732E0" w:rsidRPr="008E74D1">
              <w:rPr>
                <w:rFonts w:ascii="Times New Roman" w:hAnsi="Times New Roman"/>
                <w:sz w:val="24"/>
                <w:szCs w:val="24"/>
              </w:rPr>
              <w:t>, антидепрессанты, антиаритмические препараты, нестероидные противовоспалительные средства, анестетики).</w:t>
            </w:r>
          </w:p>
        </w:tc>
      </w:tr>
      <w:tr w:rsidR="001602FE" w:rsidRPr="008E74D1" w:rsidTr="001602FE"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>Иммунологическое и воспалительное повреждение</w:t>
            </w:r>
          </w:p>
        </w:tc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 xml:space="preserve">Вторичная, воспалительная </w:t>
            </w:r>
            <w:proofErr w:type="spellStart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кардиомиопатия</w:t>
            </w:r>
            <w:proofErr w:type="spellEnd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 xml:space="preserve"> вследствие инфекционного</w:t>
            </w:r>
            <w:r w:rsidRPr="008E74D1">
              <w:rPr>
                <w:rFonts w:ascii="Times New Roman" w:hAnsi="Times New Roman"/>
                <w:sz w:val="24"/>
                <w:szCs w:val="24"/>
              </w:rPr>
              <w:t xml:space="preserve"> (бактерии, спирохеты, грибы, простейшие, паразиты, вирусы) или неинфекционного (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лимфоцитарный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 миокардит, аутоиммунные заболевания,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саркоидоз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, эозинофильный миокардит, </w:t>
            </w:r>
            <w:r w:rsidRPr="008E74D1">
              <w:rPr>
                <w:rFonts w:ascii="Times New Roman" w:hAnsi="Times New Roman"/>
                <w:sz w:val="24"/>
                <w:szCs w:val="24"/>
              </w:rPr>
              <w:lastRenderedPageBreak/>
              <w:t>побочные действия вакцин и сывороток) заболевания.</w:t>
            </w:r>
            <w:proofErr w:type="gramEnd"/>
          </w:p>
        </w:tc>
      </w:tr>
      <w:tr w:rsidR="001602FE" w:rsidRPr="008E74D1" w:rsidTr="001602FE"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lastRenderedPageBreak/>
              <w:t>Гипертрофия миокарда</w:t>
            </w:r>
          </w:p>
        </w:tc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Артериальная гипертензия</w:t>
            </w:r>
          </w:p>
        </w:tc>
      </w:tr>
      <w:tr w:rsidR="001602FE" w:rsidRPr="008E74D1" w:rsidTr="001602FE"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>Инфильтрация миокарда</w:t>
            </w:r>
          </w:p>
        </w:tc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 xml:space="preserve">Амилоидоз,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гемохроматоз</w:t>
            </w:r>
            <w:proofErr w:type="spellEnd"/>
          </w:p>
        </w:tc>
      </w:tr>
      <w:tr w:rsidR="001602FE" w:rsidRPr="008E74D1" w:rsidTr="001602FE"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>Генетические аномалии</w:t>
            </w:r>
          </w:p>
        </w:tc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b/>
                <w:sz w:val="24"/>
                <w:szCs w:val="24"/>
              </w:rPr>
              <w:t xml:space="preserve">Первичные </w:t>
            </w:r>
            <w:proofErr w:type="spellStart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кардиомиопатии</w:t>
            </w:r>
            <w:proofErr w:type="spellEnd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дилатационная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E74D1">
              <w:rPr>
                <w:rFonts w:ascii="Times New Roman" w:hAnsi="Times New Roman"/>
                <w:sz w:val="24"/>
                <w:szCs w:val="24"/>
              </w:rPr>
              <w:t>гипертрофическая</w:t>
            </w:r>
            <w:proofErr w:type="gram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, неклассифицированные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кардиомиопатии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>, мышечные дистрофии.</w:t>
            </w:r>
          </w:p>
        </w:tc>
      </w:tr>
      <w:tr w:rsidR="001602FE" w:rsidRPr="008E74D1" w:rsidTr="001602FE"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>Метаболические и гормональные нарушения</w:t>
            </w:r>
          </w:p>
        </w:tc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 xml:space="preserve">Заболевания щитовидной и паращитовидной желез, акромегалия, дефицит гормона роста,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гиперкортицизм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, первичный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гиперальдостеронизм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, болезнь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Аддисона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, сахарный диабет, метаболический синдром и ожирение,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феохромоцитома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>, патология беременности и родов.</w:t>
            </w:r>
          </w:p>
        </w:tc>
      </w:tr>
      <w:tr w:rsidR="001602FE" w:rsidRPr="008E74D1" w:rsidTr="001602FE"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Рестриктивные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 процессы </w:t>
            </w:r>
          </w:p>
        </w:tc>
        <w:tc>
          <w:tcPr>
            <w:tcW w:w="4927" w:type="dxa"/>
          </w:tcPr>
          <w:p w:rsidR="001602FE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Констриктивный</w:t>
            </w:r>
            <w:proofErr w:type="spellEnd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 xml:space="preserve"> перикардит, экссудативный перикардит. </w:t>
            </w:r>
            <w:proofErr w:type="spellStart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Рестриктивная</w:t>
            </w:r>
            <w:proofErr w:type="spellEnd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кардиомиопатия</w:t>
            </w:r>
            <w:proofErr w:type="spellEnd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Эндомиокардиальный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 фиброз,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фиброэластоз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 эндокарда. </w:t>
            </w:r>
          </w:p>
        </w:tc>
      </w:tr>
      <w:tr w:rsidR="009732E0" w:rsidRPr="008E74D1" w:rsidTr="001602FE">
        <w:tc>
          <w:tcPr>
            <w:tcW w:w="4927" w:type="dxa"/>
          </w:tcPr>
          <w:p w:rsidR="009732E0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>Состояния, связанные с повышением сердечного выброса</w:t>
            </w:r>
          </w:p>
        </w:tc>
        <w:tc>
          <w:tcPr>
            <w:tcW w:w="4927" w:type="dxa"/>
          </w:tcPr>
          <w:p w:rsidR="009732E0" w:rsidRPr="008E74D1" w:rsidRDefault="009732E0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 xml:space="preserve">Анемия, сепсис, гипертиреоз, артериовенозная фистула, болезнь 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Педжета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32E0" w:rsidRPr="008E74D1" w:rsidTr="009732E0">
        <w:tc>
          <w:tcPr>
            <w:tcW w:w="9854" w:type="dxa"/>
            <w:gridSpan w:val="2"/>
          </w:tcPr>
          <w:p w:rsidR="009732E0" w:rsidRPr="008E74D1" w:rsidRDefault="008E74D1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Врожденные и приобретенные пороки сердца.</w:t>
            </w:r>
          </w:p>
        </w:tc>
      </w:tr>
      <w:tr w:rsidR="009732E0" w:rsidRPr="008E74D1" w:rsidTr="009732E0">
        <w:tc>
          <w:tcPr>
            <w:tcW w:w="9854" w:type="dxa"/>
            <w:gridSpan w:val="2"/>
          </w:tcPr>
          <w:p w:rsidR="009732E0" w:rsidRPr="008E74D1" w:rsidRDefault="008E74D1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4D1"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ритма и проводимости. </w:t>
            </w:r>
          </w:p>
        </w:tc>
      </w:tr>
      <w:tr w:rsidR="008E74D1" w:rsidRPr="008E74D1" w:rsidTr="009732E0">
        <w:tc>
          <w:tcPr>
            <w:tcW w:w="9854" w:type="dxa"/>
            <w:gridSpan w:val="2"/>
          </w:tcPr>
          <w:p w:rsidR="008E74D1" w:rsidRPr="008E74D1" w:rsidRDefault="008E74D1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Острая ревматическая лихорадка</w:t>
            </w:r>
            <w:r w:rsidRPr="008E74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74D1" w:rsidRPr="008E74D1" w:rsidTr="009732E0">
        <w:tc>
          <w:tcPr>
            <w:tcW w:w="9854" w:type="dxa"/>
            <w:gridSpan w:val="2"/>
          </w:tcPr>
          <w:p w:rsidR="008E74D1" w:rsidRPr="008E74D1" w:rsidRDefault="008E74D1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74D1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заболевания соединительной ткани, </w:t>
            </w:r>
            <w:proofErr w:type="spellStart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васкулиты</w:t>
            </w:r>
            <w:proofErr w:type="spellEnd"/>
            <w:r w:rsidRPr="008E74D1">
              <w:rPr>
                <w:rFonts w:ascii="Times New Roman" w:hAnsi="Times New Roman"/>
                <w:b/>
                <w:sz w:val="24"/>
                <w:szCs w:val="24"/>
              </w:rPr>
              <w:t>, особенно при болезни Кавасаки.</w:t>
            </w:r>
          </w:p>
        </w:tc>
      </w:tr>
      <w:tr w:rsidR="009732E0" w:rsidRPr="008E74D1" w:rsidTr="009732E0">
        <w:tc>
          <w:tcPr>
            <w:tcW w:w="9854" w:type="dxa"/>
            <w:gridSpan w:val="2"/>
          </w:tcPr>
          <w:p w:rsidR="009732E0" w:rsidRPr="008E74D1" w:rsidRDefault="008E74D1" w:rsidP="008E74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4D1">
              <w:rPr>
                <w:rFonts w:ascii="Times New Roman" w:hAnsi="Times New Roman"/>
                <w:sz w:val="24"/>
                <w:szCs w:val="24"/>
              </w:rPr>
              <w:t xml:space="preserve">Опухоли миокарда, метастатическое поражение. Ионизирующая радиация. Алиментарный дефицит тиамина, </w:t>
            </w:r>
            <w:r w:rsidRPr="008E74D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E74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74D1">
              <w:rPr>
                <w:rFonts w:ascii="Times New Roman" w:hAnsi="Times New Roman"/>
                <w:sz w:val="24"/>
                <w:szCs w:val="24"/>
              </w:rPr>
              <w:t>карнитина</w:t>
            </w:r>
            <w:proofErr w:type="spellEnd"/>
            <w:r w:rsidRPr="008E74D1">
              <w:rPr>
                <w:rFonts w:ascii="Times New Roman" w:hAnsi="Times New Roman"/>
                <w:sz w:val="24"/>
                <w:szCs w:val="24"/>
              </w:rPr>
              <w:t>, селена, железа, кахексия.</w:t>
            </w:r>
          </w:p>
        </w:tc>
      </w:tr>
    </w:tbl>
    <w:p w:rsidR="001602FE" w:rsidRPr="008E74D1" w:rsidRDefault="001602FE" w:rsidP="00160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115F" w:rsidRPr="006F3C42" w:rsidRDefault="008E74D1" w:rsidP="006F3C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C42">
        <w:rPr>
          <w:rFonts w:ascii="Times New Roman" w:hAnsi="Times New Roman"/>
          <w:b/>
          <w:color w:val="000000" w:themeColor="text1"/>
          <w:sz w:val="28"/>
          <w:szCs w:val="28"/>
        </w:rPr>
        <w:t>Патогенез</w:t>
      </w:r>
    </w:p>
    <w:p w:rsidR="006F3C42" w:rsidRPr="006F3C42" w:rsidRDefault="008E74D1" w:rsidP="006F3C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F3C42"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Патогенез формирования сердечной недостаточности у детей включает в себя: гемодинамические, нейрогуморальные, иммунологические механизмы </w:t>
      </w:r>
      <w:r w:rsidRPr="006F3C4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развития ХСН, а так же эндотелиальную дисфункцию и нарушения клеточного </w:t>
      </w:r>
      <w:proofErr w:type="spellStart"/>
      <w:r w:rsidRPr="006F3C42">
        <w:rPr>
          <w:rFonts w:ascii="Times New Roman" w:hAnsi="Times New Roman"/>
          <w:color w:val="000000" w:themeColor="text1"/>
          <w:sz w:val="28"/>
          <w:szCs w:val="28"/>
        </w:rPr>
        <w:t>энергообмена</w:t>
      </w:r>
      <w:proofErr w:type="spellEnd"/>
      <w:r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E74D1" w:rsidRPr="006F3C42" w:rsidRDefault="006F3C42" w:rsidP="006F3C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E74D1"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Сохранение этиологического фактора способствует прогрессированию ХСН с </w:t>
      </w:r>
      <w:proofErr w:type="spellStart"/>
      <w:proofErr w:type="gramStart"/>
      <w:r w:rsidR="008E74D1" w:rsidRPr="006F3C42">
        <w:rPr>
          <w:rFonts w:ascii="Times New Roman" w:hAnsi="Times New Roman"/>
          <w:color w:val="000000" w:themeColor="text1"/>
          <w:sz w:val="28"/>
          <w:szCs w:val="28"/>
        </w:rPr>
        <w:t>морфо-функциональными</w:t>
      </w:r>
      <w:proofErr w:type="spellEnd"/>
      <w:proofErr w:type="gramEnd"/>
      <w:r w:rsidR="008E74D1"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 проявлениями поздней </w:t>
      </w:r>
      <w:proofErr w:type="spellStart"/>
      <w:r w:rsidR="008E74D1" w:rsidRPr="006F3C42">
        <w:rPr>
          <w:rFonts w:ascii="Times New Roman" w:hAnsi="Times New Roman"/>
          <w:color w:val="000000" w:themeColor="text1"/>
          <w:sz w:val="28"/>
          <w:szCs w:val="28"/>
        </w:rPr>
        <w:t>дезадаптации</w:t>
      </w:r>
      <w:proofErr w:type="spellEnd"/>
      <w:r w:rsidR="008E74D1"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 или декомпенсации в виде застоя в легких, отечного синдрома, </w:t>
      </w:r>
      <w:proofErr w:type="spellStart"/>
      <w:r w:rsidR="008E74D1" w:rsidRPr="006F3C42">
        <w:rPr>
          <w:rFonts w:ascii="Times New Roman" w:hAnsi="Times New Roman"/>
          <w:color w:val="000000" w:themeColor="text1"/>
          <w:sz w:val="28"/>
          <w:szCs w:val="28"/>
        </w:rPr>
        <w:t>апоптоза</w:t>
      </w:r>
      <w:proofErr w:type="spellEnd"/>
      <w:r w:rsidR="008E74D1" w:rsidRPr="006F3C42">
        <w:rPr>
          <w:rFonts w:ascii="Times New Roman" w:hAnsi="Times New Roman"/>
          <w:color w:val="000000" w:themeColor="text1"/>
          <w:sz w:val="28"/>
          <w:szCs w:val="28"/>
        </w:rPr>
        <w:t xml:space="preserve"> и некроза клеток со снижением сердечного выброса и развитием аритмий.</w:t>
      </w:r>
    </w:p>
    <w:p w:rsidR="006F3C42" w:rsidRDefault="006F3C42" w:rsidP="006F3C42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Условно в развитии сердечной недостаточности у детей выделяют несколько этапов. Увеличение легочного объема крови и интерстициальный отек легких приводит к </w:t>
      </w:r>
      <w:proofErr w:type="gramStart"/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рефлекторному</w:t>
      </w:r>
      <w:proofErr w:type="gramEnd"/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тахипноэ</w:t>
      </w:r>
      <w:proofErr w:type="spellEnd"/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гипокапнии и гипоксемии. Гипоксемия обусловливает </w:t>
      </w:r>
      <w:proofErr w:type="spellStart"/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гиперкатехолемию</w:t>
      </w:r>
      <w:proofErr w:type="spellEnd"/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которая на коротком этапе </w:t>
      </w:r>
      <w:proofErr w:type="spellStart"/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патогенетически</w:t>
      </w:r>
      <w:proofErr w:type="spellEnd"/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важна и обеспечивает поддержание сердечного выброса за счет тахикардии и централизации кровообращения. Но наряду с этим, постепенно возрастает</w:t>
      </w:r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EFF1FA"/>
        </w:rPr>
        <w:t xml:space="preserve"> </w:t>
      </w:r>
      <w:r w:rsidRPr="006F3C4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внутригрудной объем крови, возникает альвеолярный отек. Централизация кровообращения вместе с гипоксией тканей является причиной метаболического ацидоза и электролитных сдвигов, которые вызывают дальнейшее ухудшение сократительной способности миокарда желудочков.</w:t>
      </w:r>
    </w:p>
    <w:p w:rsidR="006F3C42" w:rsidRDefault="006F3C42" w:rsidP="006F3C42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6F3C42" w:rsidRPr="006F3C42" w:rsidRDefault="006F3C42" w:rsidP="006F3C42">
      <w:pPr>
        <w:shd w:val="clear" w:color="auto" w:fill="FFFFFF" w:themeFill="background1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6F3C4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>Классификация</w:t>
      </w:r>
    </w:p>
    <w:p w:rsidR="006F3C42" w:rsidRDefault="006F3C42" w:rsidP="006F3C42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6F3C42">
        <w:rPr>
          <w:rFonts w:ascii="Times New Roman" w:hAnsi="Times New Roman"/>
          <w:sz w:val="28"/>
          <w:szCs w:val="28"/>
        </w:rPr>
        <w:t xml:space="preserve">     Для определения тяжести СН эксперты ESC (</w:t>
      </w:r>
      <w:proofErr w:type="spellStart"/>
      <w:r w:rsidRPr="006F3C42">
        <w:rPr>
          <w:rFonts w:ascii="Times New Roman" w:hAnsi="Times New Roman"/>
          <w:sz w:val="28"/>
          <w:szCs w:val="28"/>
        </w:rPr>
        <w:t>European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Society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of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Cardiology</w:t>
      </w:r>
      <w:proofErr w:type="spellEnd"/>
      <w:r w:rsidRPr="006F3C42">
        <w:rPr>
          <w:rFonts w:ascii="Times New Roman" w:hAnsi="Times New Roman"/>
          <w:sz w:val="28"/>
          <w:szCs w:val="28"/>
        </w:rPr>
        <w:t>, 2008 г.) рекомендуют применять одну из двух классификаций: NYHA (</w:t>
      </w:r>
      <w:proofErr w:type="spellStart"/>
      <w:r w:rsidRPr="006F3C42">
        <w:rPr>
          <w:rFonts w:ascii="Times New Roman" w:hAnsi="Times New Roman"/>
          <w:sz w:val="28"/>
          <w:szCs w:val="28"/>
        </w:rPr>
        <w:t>New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York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Heart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Association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- Нью-Йоркская ассоциация сердца) или ACC/AHA (</w:t>
      </w:r>
      <w:proofErr w:type="spellStart"/>
      <w:r w:rsidRPr="006F3C42">
        <w:rPr>
          <w:rFonts w:ascii="Times New Roman" w:hAnsi="Times New Roman"/>
          <w:sz w:val="28"/>
          <w:szCs w:val="28"/>
        </w:rPr>
        <w:t>American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College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of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Cardiology</w:t>
      </w:r>
      <w:proofErr w:type="spellEnd"/>
      <w:r w:rsidRPr="006F3C42">
        <w:rPr>
          <w:rFonts w:ascii="Times New Roman" w:hAnsi="Times New Roman"/>
          <w:sz w:val="28"/>
          <w:szCs w:val="28"/>
        </w:rPr>
        <w:t>/</w:t>
      </w:r>
      <w:proofErr w:type="spellStart"/>
      <w:r w:rsidRPr="006F3C42">
        <w:rPr>
          <w:rFonts w:ascii="Times New Roman" w:hAnsi="Times New Roman"/>
          <w:sz w:val="28"/>
          <w:szCs w:val="28"/>
        </w:rPr>
        <w:t>American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Heart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C42">
        <w:rPr>
          <w:rFonts w:ascii="Times New Roman" w:hAnsi="Times New Roman"/>
          <w:sz w:val="28"/>
          <w:szCs w:val="28"/>
        </w:rPr>
        <w:t>Association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- Американское общество кардиологов/Американская ассоциация сердца). Классификация NYHA базируется на функциональных изменениях (симптоматика СН, переносимость физической нагрузки) (табл.1). Классификация ACC/AHA, аналогично отечественной классификации Василенко В.Х. и </w:t>
      </w:r>
      <w:proofErr w:type="spellStart"/>
      <w:r w:rsidRPr="006F3C42">
        <w:rPr>
          <w:rFonts w:ascii="Times New Roman" w:hAnsi="Times New Roman"/>
          <w:sz w:val="28"/>
          <w:szCs w:val="28"/>
        </w:rPr>
        <w:t>Стражеско</w:t>
      </w:r>
      <w:proofErr w:type="spellEnd"/>
      <w:r w:rsidRPr="006F3C42">
        <w:rPr>
          <w:rFonts w:ascii="Times New Roman" w:hAnsi="Times New Roman"/>
          <w:sz w:val="28"/>
          <w:szCs w:val="28"/>
        </w:rPr>
        <w:t xml:space="preserve"> Н.Д., основана на структурных изменениях сердца и на том, как эта патология отражается на клинических проявлениях СН. У детей эта классификация может быть использована в подростковом и школьном возрасте.</w:t>
      </w:r>
    </w:p>
    <w:tbl>
      <w:tblPr>
        <w:tblStyle w:val="a4"/>
        <w:tblW w:w="0" w:type="auto"/>
        <w:tblLook w:val="04A0"/>
      </w:tblPr>
      <w:tblGrid>
        <w:gridCol w:w="959"/>
        <w:gridCol w:w="3967"/>
        <w:gridCol w:w="1136"/>
        <w:gridCol w:w="3792"/>
      </w:tblGrid>
      <w:tr w:rsidR="006F3C42" w:rsidRPr="00C34943" w:rsidTr="00C34943">
        <w:tc>
          <w:tcPr>
            <w:tcW w:w="959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 xml:space="preserve">Стадии ХСН по </w:t>
            </w:r>
            <w:proofErr w:type="spellStart"/>
            <w:r w:rsidRPr="00C34943">
              <w:rPr>
                <w:rFonts w:ascii="Times New Roman" w:hAnsi="Times New Roman"/>
                <w:sz w:val="24"/>
                <w:szCs w:val="24"/>
              </w:rPr>
              <w:t>Василенко-Стражеско</w:t>
            </w:r>
            <w:proofErr w:type="spellEnd"/>
          </w:p>
        </w:tc>
        <w:tc>
          <w:tcPr>
            <w:tcW w:w="1136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Функциональные классы ХСН по NYHA</w:t>
            </w:r>
          </w:p>
        </w:tc>
      </w:tr>
      <w:tr w:rsidR="006F3C42" w:rsidRPr="00C34943" w:rsidTr="00C34943">
        <w:tc>
          <w:tcPr>
            <w:tcW w:w="959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967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Начальная стадия заболевания (поражения) сердца. Гемодинамика не нарушена. Скрытая сердечная недостаточность.</w:t>
            </w:r>
          </w:p>
        </w:tc>
        <w:tc>
          <w:tcPr>
            <w:tcW w:w="1136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 ФК</w:t>
            </w:r>
          </w:p>
        </w:tc>
        <w:tc>
          <w:tcPr>
            <w:tcW w:w="3792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 xml:space="preserve">Ограничения физической активности отсутствуют: привычная физическая активность не сопровождается быстрой утомляемостью, появлением одышки или сердцебиения. </w:t>
            </w:r>
            <w:r w:rsidRPr="00C34943">
              <w:rPr>
                <w:rFonts w:ascii="Times New Roman" w:hAnsi="Times New Roman"/>
                <w:sz w:val="24"/>
                <w:szCs w:val="24"/>
              </w:rPr>
              <w:lastRenderedPageBreak/>
              <w:t>Повышенную нагрузку больной переносит, но она может сопровождаться одышкой и/или замедленным восстановлением сил.</w:t>
            </w:r>
          </w:p>
        </w:tc>
      </w:tr>
      <w:tr w:rsidR="006F3C42" w:rsidRPr="00C34943" w:rsidTr="00C34943">
        <w:tc>
          <w:tcPr>
            <w:tcW w:w="959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  <w:proofErr w:type="gramStart"/>
            <w:r w:rsidRPr="00C3494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967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Клинически выраженная стадия заболевания (поражения) сердца. Нарушения гемодинамики в одном из кругов кровообращения, выраженные умеренно.</w:t>
            </w:r>
          </w:p>
        </w:tc>
        <w:tc>
          <w:tcPr>
            <w:tcW w:w="1136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4943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3792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Незначительное ограничение физической активности: в покое симптомы отсутствуют, привычная физическая активность сопровождается утомляемостью, одышкой или сердцебиением.</w:t>
            </w:r>
          </w:p>
        </w:tc>
      </w:tr>
      <w:tr w:rsidR="006F3C42" w:rsidRPr="00C34943" w:rsidTr="00C34943">
        <w:tc>
          <w:tcPr>
            <w:tcW w:w="959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Start"/>
            <w:r w:rsidRPr="00C3494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967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Тяжелая стадия заболевания (поражения) сердца. Выраженные изменения гемодинамики в обоих кругах кровообращения, выраженные умеренно.</w:t>
            </w:r>
          </w:p>
        </w:tc>
        <w:tc>
          <w:tcPr>
            <w:tcW w:w="1136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</w:t>
            </w: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4943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3792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Заметное ограничение физической активности: в покое симптомы отсутствуют, физическая активность меньшей интенсивности по сравнению с привычными нагрузками сопровождается появлением симптомов.</w:t>
            </w:r>
          </w:p>
        </w:tc>
      </w:tr>
      <w:tr w:rsidR="006F3C42" w:rsidRPr="00C34943" w:rsidTr="00C34943">
        <w:tc>
          <w:tcPr>
            <w:tcW w:w="959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67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 xml:space="preserve">Конечная стадия поражения сердца. </w:t>
            </w:r>
            <w:proofErr w:type="gramStart"/>
            <w:r w:rsidRPr="00C34943">
              <w:rPr>
                <w:rFonts w:ascii="Times New Roman" w:hAnsi="Times New Roman"/>
                <w:sz w:val="24"/>
                <w:szCs w:val="24"/>
              </w:rPr>
              <w:t>Выраженные изменения гемодинамики и тяжелые (необратимые) структурные изменения органов-мишеней (сердца, легких, сосудов, головного мозга, почек).</w:t>
            </w:r>
            <w:proofErr w:type="gramEnd"/>
          </w:p>
        </w:tc>
        <w:tc>
          <w:tcPr>
            <w:tcW w:w="1136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</w:t>
            </w: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34943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3792" w:type="dxa"/>
          </w:tcPr>
          <w:p w:rsidR="006F3C42" w:rsidRPr="00C34943" w:rsidRDefault="006F3C42" w:rsidP="006F3C4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Невозможность выполнить какую-либо нагрузку без появления дискомфорта; симптомы сердечной недостаточности присутствуют в покое и усиливаются при минимальной физической активности</w:t>
            </w:r>
          </w:p>
        </w:tc>
      </w:tr>
    </w:tbl>
    <w:p w:rsidR="006F3C42" w:rsidRPr="00C34943" w:rsidRDefault="006F3C42" w:rsidP="006F3C42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3C42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C34943">
        <w:rPr>
          <w:rFonts w:ascii="Times New Roman" w:hAnsi="Times New Roman"/>
          <w:sz w:val="28"/>
          <w:szCs w:val="28"/>
        </w:rPr>
        <w:t>Для детей раннего возраста стадии недостаточности кровообращения (НК) определяют с учетом клинических критериев в соответствии с классификацией, предложенной Н.А. Белоконь (1987г).</w:t>
      </w:r>
    </w:p>
    <w:p w:rsid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4784"/>
      </w:tblGrid>
      <w:tr w:rsidR="00C34943" w:rsidTr="00C34943">
        <w:tc>
          <w:tcPr>
            <w:tcW w:w="959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Стадия</w:t>
            </w:r>
          </w:p>
        </w:tc>
        <w:tc>
          <w:tcPr>
            <w:tcW w:w="4111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Левожелудочковая недостаточность</w:t>
            </w:r>
          </w:p>
        </w:tc>
        <w:tc>
          <w:tcPr>
            <w:tcW w:w="47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Правожелудочковая недостаточность</w:t>
            </w:r>
          </w:p>
        </w:tc>
      </w:tr>
      <w:tr w:rsidR="00C34943" w:rsidTr="00C34943">
        <w:tc>
          <w:tcPr>
            <w:tcW w:w="959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2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Сердечная недостаточность отсутствует в покое и появляется после нагрузки в виде одышки и тахикардии</w:t>
            </w:r>
          </w:p>
        </w:tc>
      </w:tr>
      <w:tr w:rsidR="00C34943" w:rsidTr="00C34943">
        <w:tc>
          <w:tcPr>
            <w:tcW w:w="959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</w:t>
            </w: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4111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Число сердечных сокращений увеличено на 15-30% в 1 мин. Число дыханий увеличено на 30-50%</w:t>
            </w:r>
          </w:p>
        </w:tc>
        <w:tc>
          <w:tcPr>
            <w:tcW w:w="47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Печень выступает на 2-3 см из-под края реберной дуги</w:t>
            </w:r>
          </w:p>
        </w:tc>
      </w:tr>
      <w:tr w:rsidR="00C34943" w:rsidTr="00C34943">
        <w:tc>
          <w:tcPr>
            <w:tcW w:w="959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I</w:t>
            </w: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IB</w:t>
            </w:r>
          </w:p>
        </w:tc>
        <w:tc>
          <w:tcPr>
            <w:tcW w:w="4111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 xml:space="preserve">Число сердечных сокращений увеличено на 30-50% в 1 мин. Число дыханий </w:t>
            </w:r>
            <w:proofErr w:type="gramStart"/>
            <w:r w:rsidRPr="00C34943">
              <w:rPr>
                <w:rFonts w:ascii="Times New Roman" w:hAnsi="Times New Roman"/>
                <w:sz w:val="24"/>
                <w:szCs w:val="24"/>
              </w:rPr>
              <w:t>увеличено на 50-70% Возможен</w:t>
            </w:r>
            <w:proofErr w:type="gramEnd"/>
            <w:r w:rsidRPr="00C3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43">
              <w:rPr>
                <w:rFonts w:ascii="Times New Roman" w:hAnsi="Times New Roman"/>
                <w:sz w:val="24"/>
                <w:szCs w:val="24"/>
              </w:rPr>
              <w:t>акроцианоз</w:t>
            </w:r>
            <w:proofErr w:type="spellEnd"/>
            <w:r w:rsidRPr="00C34943">
              <w:rPr>
                <w:rFonts w:ascii="Times New Roman" w:hAnsi="Times New Roman"/>
                <w:sz w:val="24"/>
                <w:szCs w:val="24"/>
              </w:rPr>
              <w:t xml:space="preserve">, навязчивый кашель, влажные мелкопузырчатые </w:t>
            </w:r>
            <w:r w:rsidRPr="00C34943">
              <w:rPr>
                <w:rFonts w:ascii="Times New Roman" w:hAnsi="Times New Roman"/>
                <w:sz w:val="24"/>
                <w:szCs w:val="24"/>
              </w:rPr>
              <w:lastRenderedPageBreak/>
              <w:t>хрипы</w:t>
            </w:r>
          </w:p>
        </w:tc>
        <w:tc>
          <w:tcPr>
            <w:tcW w:w="47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lastRenderedPageBreak/>
              <w:t>Печень выступает на 3-5 см из-под края реберной дуги, возможна пастозность, набухание шейных вен</w:t>
            </w:r>
          </w:p>
        </w:tc>
      </w:tr>
      <w:tr w:rsidR="00C34943" w:rsidTr="00C34943">
        <w:tc>
          <w:tcPr>
            <w:tcW w:w="959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 xml:space="preserve">Число сердечных сокращений увеличено на 50-60% в 1 мин. Число дыханий увеличено на 70-100% Клиническая картина </w:t>
            </w:r>
            <w:proofErr w:type="spellStart"/>
            <w:r w:rsidRPr="00C34943">
              <w:rPr>
                <w:rFonts w:ascii="Times New Roman" w:hAnsi="Times New Roman"/>
                <w:sz w:val="24"/>
                <w:szCs w:val="24"/>
              </w:rPr>
              <w:t>предотека</w:t>
            </w:r>
            <w:proofErr w:type="spellEnd"/>
            <w:r w:rsidRPr="00C34943">
              <w:rPr>
                <w:rFonts w:ascii="Times New Roman" w:hAnsi="Times New Roman"/>
                <w:sz w:val="24"/>
                <w:szCs w:val="24"/>
              </w:rPr>
              <w:t xml:space="preserve"> легких</w:t>
            </w:r>
          </w:p>
        </w:tc>
        <w:tc>
          <w:tcPr>
            <w:tcW w:w="47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43">
              <w:rPr>
                <w:rFonts w:ascii="Times New Roman" w:hAnsi="Times New Roman"/>
                <w:sz w:val="24"/>
                <w:szCs w:val="24"/>
              </w:rPr>
              <w:t>Гепатомегалия</w:t>
            </w:r>
            <w:proofErr w:type="spellEnd"/>
            <w:r w:rsidRPr="00C34943">
              <w:rPr>
                <w:rFonts w:ascii="Times New Roman" w:hAnsi="Times New Roman"/>
                <w:sz w:val="24"/>
                <w:szCs w:val="24"/>
              </w:rPr>
              <w:t xml:space="preserve">, отечный синдром, </w:t>
            </w:r>
            <w:proofErr w:type="spellStart"/>
            <w:r w:rsidRPr="00C34943">
              <w:rPr>
                <w:rFonts w:ascii="Times New Roman" w:hAnsi="Times New Roman"/>
                <w:sz w:val="24"/>
                <w:szCs w:val="24"/>
              </w:rPr>
              <w:t>гидроперикард</w:t>
            </w:r>
            <w:proofErr w:type="spellEnd"/>
            <w:r w:rsidRPr="00C34943">
              <w:rPr>
                <w:rFonts w:ascii="Times New Roman" w:hAnsi="Times New Roman"/>
                <w:sz w:val="24"/>
                <w:szCs w:val="24"/>
              </w:rPr>
              <w:t>, асцит</w:t>
            </w:r>
          </w:p>
        </w:tc>
      </w:tr>
    </w:tbl>
    <w:p w:rsidR="00C34943" w:rsidRPr="008E74D1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115F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C34943">
        <w:rPr>
          <w:rFonts w:ascii="Times New Roman" w:hAnsi="Times New Roman"/>
          <w:sz w:val="28"/>
          <w:szCs w:val="28"/>
        </w:rPr>
        <w:t xml:space="preserve">Для определения функционального класса (ФК) СН, у детей раннего и дошкольного возраста используется классификация </w:t>
      </w:r>
      <w:proofErr w:type="spellStart"/>
      <w:r w:rsidRPr="00C34943">
        <w:rPr>
          <w:rFonts w:ascii="Times New Roman" w:hAnsi="Times New Roman"/>
          <w:sz w:val="28"/>
          <w:szCs w:val="28"/>
        </w:rPr>
        <w:t>Ross</w:t>
      </w:r>
      <w:proofErr w:type="spellEnd"/>
      <w:r w:rsidRPr="00C34943">
        <w:rPr>
          <w:rFonts w:ascii="Times New Roman" w:hAnsi="Times New Roman"/>
          <w:sz w:val="28"/>
          <w:szCs w:val="28"/>
        </w:rPr>
        <w:t>.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8470"/>
      </w:tblGrid>
      <w:tr w:rsidR="00C34943" w:rsidTr="00C34943">
        <w:tc>
          <w:tcPr>
            <w:tcW w:w="13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70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Интерпретация</w:t>
            </w:r>
          </w:p>
        </w:tc>
      </w:tr>
      <w:tr w:rsidR="00C34943" w:rsidTr="00C34943">
        <w:tc>
          <w:tcPr>
            <w:tcW w:w="13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70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>Нет симптомов</w:t>
            </w:r>
          </w:p>
        </w:tc>
      </w:tr>
      <w:tr w:rsidR="00C34943" w:rsidTr="00C34943">
        <w:tc>
          <w:tcPr>
            <w:tcW w:w="13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70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943">
              <w:rPr>
                <w:rFonts w:ascii="Times New Roman" w:hAnsi="Times New Roman"/>
                <w:sz w:val="24"/>
                <w:szCs w:val="24"/>
              </w:rPr>
              <w:t>Небольшое</w:t>
            </w:r>
            <w:proofErr w:type="gramEnd"/>
            <w:r w:rsidRPr="00C3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43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  <w:r w:rsidRPr="00C34943">
              <w:rPr>
                <w:rFonts w:ascii="Times New Roman" w:hAnsi="Times New Roman"/>
                <w:sz w:val="24"/>
                <w:szCs w:val="24"/>
              </w:rPr>
              <w:t xml:space="preserve"> или потливость при кормлении у грудных детей. Диспноэ при нагрузке у старших детей.</w:t>
            </w:r>
          </w:p>
        </w:tc>
      </w:tr>
      <w:tr w:rsidR="00C34943" w:rsidTr="00C34943">
        <w:tc>
          <w:tcPr>
            <w:tcW w:w="13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70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943">
              <w:rPr>
                <w:rFonts w:ascii="Times New Roman" w:hAnsi="Times New Roman"/>
                <w:sz w:val="24"/>
                <w:szCs w:val="24"/>
              </w:rPr>
              <w:t>Выраженное</w:t>
            </w:r>
            <w:proofErr w:type="gramEnd"/>
            <w:r w:rsidRPr="00C3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43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  <w:r w:rsidRPr="00C34943">
              <w:rPr>
                <w:rFonts w:ascii="Times New Roman" w:hAnsi="Times New Roman"/>
                <w:sz w:val="24"/>
                <w:szCs w:val="24"/>
              </w:rPr>
              <w:t xml:space="preserve"> или потливость при кормлении у грудных детей. Удлиненное время кормления, задержка роста вследствие сердечной недостаточности. Выраженное диспноэ при нагрузке у старших детей.</w:t>
            </w:r>
          </w:p>
        </w:tc>
      </w:tr>
      <w:tr w:rsidR="00C34943" w:rsidTr="00C34943">
        <w:tc>
          <w:tcPr>
            <w:tcW w:w="1384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470" w:type="dxa"/>
          </w:tcPr>
          <w:p w:rsidR="00C34943" w:rsidRPr="00C34943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43">
              <w:rPr>
                <w:rFonts w:ascii="Times New Roman" w:hAnsi="Times New Roman"/>
                <w:sz w:val="24"/>
                <w:szCs w:val="24"/>
              </w:rPr>
              <w:t xml:space="preserve">В покое имеются такие симптомы как </w:t>
            </w:r>
            <w:proofErr w:type="spellStart"/>
            <w:r w:rsidRPr="00C34943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  <w:r w:rsidRPr="00C34943">
              <w:rPr>
                <w:rFonts w:ascii="Times New Roman" w:hAnsi="Times New Roman"/>
                <w:sz w:val="24"/>
                <w:szCs w:val="24"/>
              </w:rPr>
              <w:t>, втяжение мышц, «хрюканье», потливость.</w:t>
            </w:r>
          </w:p>
        </w:tc>
      </w:tr>
    </w:tbl>
    <w:p w:rsid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15F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4943">
        <w:rPr>
          <w:rFonts w:ascii="Times New Roman" w:hAnsi="Times New Roman"/>
          <w:b/>
          <w:sz w:val="28"/>
          <w:szCs w:val="28"/>
        </w:rPr>
        <w:t>Диагностика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     Жалобы и анамнез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     Выраженность симптомов СН может быть от минимальных проявлений, возникающих только при физической нагрузке, до тяжелой одышки в состоянии покоя.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sym w:font="Symbol" w:char="F0B7"/>
      </w:r>
      <w:r w:rsidRPr="00C34943">
        <w:rPr>
          <w:rFonts w:ascii="Times New Roman" w:hAnsi="Times New Roman"/>
          <w:sz w:val="28"/>
          <w:szCs w:val="28"/>
        </w:rPr>
        <w:t xml:space="preserve"> При сборе анамнеза необходимо обратить внимание </w:t>
      </w:r>
      <w:proofErr w:type="gramStart"/>
      <w:r w:rsidRPr="00C34943">
        <w:rPr>
          <w:rFonts w:ascii="Times New Roman" w:hAnsi="Times New Roman"/>
          <w:sz w:val="28"/>
          <w:szCs w:val="28"/>
        </w:rPr>
        <w:t>на</w:t>
      </w:r>
      <w:proofErr w:type="gramEnd"/>
      <w:r w:rsidRPr="00C34943">
        <w:rPr>
          <w:rFonts w:ascii="Times New Roman" w:hAnsi="Times New Roman"/>
          <w:sz w:val="28"/>
          <w:szCs w:val="28"/>
        </w:rPr>
        <w:t xml:space="preserve">: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- быструю утомляемость,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- повышенную потливость,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- снижение аппетита,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- одышку (чувство нехватки воздуха при физической нагрузке, затем в покое, усиливающуюся в горизонтальном положении), возможно нарушение сна на фоне одышки;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lastRenderedPageBreak/>
        <w:t xml:space="preserve">- ощущение сердцебиения,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- снижение двигательной активности,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- кашель сухой или влажный (с отделением слизистой мокроты, чаще при физической нагрузке и в ночное время),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- кровохарканье и легочные кровотечения (редко). 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34943">
        <w:rPr>
          <w:rFonts w:ascii="Times New Roman" w:hAnsi="Times New Roman"/>
          <w:sz w:val="28"/>
          <w:szCs w:val="28"/>
        </w:rPr>
        <w:t>никтурию</w:t>
      </w:r>
      <w:proofErr w:type="spellEnd"/>
      <w:r w:rsidRPr="00C349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4943">
        <w:rPr>
          <w:rFonts w:ascii="Times New Roman" w:hAnsi="Times New Roman"/>
          <w:sz w:val="28"/>
          <w:szCs w:val="28"/>
        </w:rPr>
        <w:t>олигурию</w:t>
      </w:r>
      <w:proofErr w:type="spellEnd"/>
      <w:r w:rsidRPr="00C34943">
        <w:rPr>
          <w:rFonts w:ascii="Times New Roman" w:hAnsi="Times New Roman"/>
          <w:sz w:val="28"/>
          <w:szCs w:val="28"/>
        </w:rPr>
        <w:t xml:space="preserve"> либо анурию.</w:t>
      </w:r>
    </w:p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>- у детей до года недостаточную прибавку в весе.</w:t>
      </w:r>
    </w:p>
    <w:p w:rsidR="0050115F" w:rsidRPr="00C34943" w:rsidRDefault="0050115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943">
        <w:rPr>
          <w:rFonts w:ascii="Times New Roman" w:hAnsi="Times New Roman"/>
          <w:sz w:val="28"/>
          <w:szCs w:val="28"/>
        </w:rPr>
        <w:t xml:space="preserve">     Симптомы и признаки сердечной недостаточности по Европейским рекомендациям 2012 года (</w:t>
      </w:r>
      <w:proofErr w:type="gramStart"/>
      <w:r w:rsidRPr="00C34943">
        <w:rPr>
          <w:rFonts w:ascii="Times New Roman" w:hAnsi="Times New Roman"/>
          <w:sz w:val="28"/>
          <w:szCs w:val="28"/>
        </w:rPr>
        <w:t>применим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детей старшего возраста).</w:t>
      </w: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F">
              <w:rPr>
                <w:rFonts w:ascii="Times New Roman" w:hAnsi="Times New Roman"/>
                <w:b/>
                <w:sz w:val="24"/>
                <w:szCs w:val="24"/>
              </w:rPr>
              <w:t>Симптомы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F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F">
              <w:rPr>
                <w:rFonts w:ascii="Times New Roman" w:hAnsi="Times New Roman"/>
                <w:b/>
                <w:sz w:val="24"/>
                <w:szCs w:val="24"/>
              </w:rPr>
              <w:t>Типичные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F">
              <w:rPr>
                <w:rFonts w:ascii="Times New Roman" w:hAnsi="Times New Roman"/>
                <w:b/>
                <w:sz w:val="24"/>
                <w:szCs w:val="24"/>
              </w:rPr>
              <w:t>Специфичные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Повышение давления в яремных венах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53F">
              <w:rPr>
                <w:rFonts w:ascii="Times New Roman" w:hAnsi="Times New Roman"/>
                <w:sz w:val="24"/>
                <w:szCs w:val="24"/>
              </w:rPr>
              <w:t>Ортопноэ</w:t>
            </w:r>
            <w:proofErr w:type="spellEnd"/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53F">
              <w:rPr>
                <w:rFonts w:ascii="Times New Roman" w:hAnsi="Times New Roman"/>
                <w:sz w:val="24"/>
                <w:szCs w:val="24"/>
              </w:rPr>
              <w:t>Гепатоюгулярный</w:t>
            </w:r>
            <w:proofErr w:type="spellEnd"/>
            <w:r w:rsidRPr="0042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53F">
              <w:rPr>
                <w:rFonts w:ascii="Times New Roman" w:hAnsi="Times New Roman"/>
                <w:sz w:val="24"/>
                <w:szCs w:val="24"/>
              </w:rPr>
              <w:t>рефлюкс</w:t>
            </w:r>
            <w:proofErr w:type="spellEnd"/>
            <w:r w:rsidRPr="0042553F">
              <w:rPr>
                <w:rFonts w:ascii="Times New Roman" w:hAnsi="Times New Roman"/>
                <w:sz w:val="24"/>
                <w:szCs w:val="24"/>
              </w:rPr>
              <w:t xml:space="preserve"> (набухание яремных  вен при надавливании в правом подреберье)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Пароксизмальная ночная одышка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Третий тон (ритм галопа)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Снижение толерантности к физическим нагрузкам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53F">
              <w:rPr>
                <w:rFonts w:ascii="Times New Roman" w:hAnsi="Times New Roman"/>
                <w:sz w:val="24"/>
                <w:szCs w:val="24"/>
              </w:rPr>
              <w:t>Более латеральное</w:t>
            </w:r>
            <w:proofErr w:type="gramEnd"/>
            <w:r w:rsidRPr="0042553F">
              <w:rPr>
                <w:rFonts w:ascii="Times New Roman" w:hAnsi="Times New Roman"/>
                <w:sz w:val="24"/>
                <w:szCs w:val="24"/>
              </w:rPr>
              <w:t xml:space="preserve"> расположение верхушечного толчка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Слабость, утомляемость, увеличение времени восстановления после физических нагрузок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Сердечные шумы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Отеки голеней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F">
              <w:rPr>
                <w:rFonts w:ascii="Times New Roman" w:hAnsi="Times New Roman"/>
                <w:b/>
                <w:sz w:val="24"/>
                <w:szCs w:val="24"/>
              </w:rPr>
              <w:t>Менее типичные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F">
              <w:rPr>
                <w:rFonts w:ascii="Times New Roman" w:hAnsi="Times New Roman"/>
                <w:b/>
                <w:sz w:val="24"/>
                <w:szCs w:val="24"/>
              </w:rPr>
              <w:t>Менее специфичные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Ночной кашель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Периферические отеки (голени, крестцовая область, область мошонки)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Хрипы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Крепитация в легких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Увеличение веса (&gt;2 кг/неделя)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  <w:proofErr w:type="spellStart"/>
            <w:r w:rsidRPr="0042553F">
              <w:rPr>
                <w:rFonts w:ascii="Times New Roman" w:hAnsi="Times New Roman"/>
                <w:sz w:val="24"/>
                <w:szCs w:val="24"/>
              </w:rPr>
              <w:t>оксигенации</w:t>
            </w:r>
            <w:proofErr w:type="spellEnd"/>
            <w:r w:rsidRPr="0042553F">
              <w:rPr>
                <w:rFonts w:ascii="Times New Roman" w:hAnsi="Times New Roman"/>
                <w:sz w:val="24"/>
                <w:szCs w:val="24"/>
              </w:rPr>
              <w:t xml:space="preserve"> и притупление </w:t>
            </w:r>
            <w:proofErr w:type="spellStart"/>
            <w:r w:rsidRPr="0042553F">
              <w:rPr>
                <w:rFonts w:ascii="Times New Roman" w:hAnsi="Times New Roman"/>
                <w:sz w:val="24"/>
                <w:szCs w:val="24"/>
              </w:rPr>
              <w:t>перкуторного</w:t>
            </w:r>
            <w:proofErr w:type="spellEnd"/>
            <w:r w:rsidRPr="0042553F">
              <w:rPr>
                <w:rFonts w:ascii="Times New Roman" w:hAnsi="Times New Roman"/>
                <w:sz w:val="24"/>
                <w:szCs w:val="24"/>
              </w:rPr>
              <w:t xml:space="preserve"> звука в нижних отделах легких (выпот в плевральных полостях)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 xml:space="preserve">Потеря веса (при </w:t>
            </w:r>
            <w:proofErr w:type="gramStart"/>
            <w:r w:rsidRPr="0042553F">
              <w:rPr>
                <w:rFonts w:ascii="Times New Roman" w:hAnsi="Times New Roman"/>
                <w:sz w:val="24"/>
                <w:szCs w:val="24"/>
              </w:rPr>
              <w:t>прогрессирующей</w:t>
            </w:r>
            <w:proofErr w:type="gramEnd"/>
            <w:r w:rsidRPr="0042553F">
              <w:rPr>
                <w:rFonts w:ascii="Times New Roman" w:hAnsi="Times New Roman"/>
                <w:sz w:val="24"/>
                <w:szCs w:val="24"/>
              </w:rPr>
              <w:t xml:space="preserve"> СН)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Тахикардия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Чувство вздутия живота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Нерегулярный пульс (неравномерный)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lastRenderedPageBreak/>
              <w:t>Снижение аппетита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Нерегулярный пульс (неравномерный)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C34943" w:rsidP="0042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 xml:space="preserve">Состояния замешательства </w:t>
            </w:r>
          </w:p>
        </w:tc>
        <w:tc>
          <w:tcPr>
            <w:tcW w:w="4927" w:type="dxa"/>
          </w:tcPr>
          <w:p w:rsidR="00C34943" w:rsidRPr="0042553F" w:rsidRDefault="0042553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53F">
              <w:rPr>
                <w:rFonts w:ascii="Times New Roman" w:hAnsi="Times New Roman"/>
                <w:sz w:val="24"/>
                <w:szCs w:val="24"/>
              </w:rPr>
              <w:t>Гепатомегалия</w:t>
            </w:r>
            <w:proofErr w:type="spellEnd"/>
          </w:p>
        </w:tc>
      </w:tr>
      <w:tr w:rsidR="00C34943" w:rsidTr="00C34943">
        <w:tc>
          <w:tcPr>
            <w:tcW w:w="4927" w:type="dxa"/>
          </w:tcPr>
          <w:p w:rsidR="00C34943" w:rsidRPr="0042553F" w:rsidRDefault="0042553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Депрессия</w:t>
            </w:r>
          </w:p>
        </w:tc>
        <w:tc>
          <w:tcPr>
            <w:tcW w:w="4927" w:type="dxa"/>
          </w:tcPr>
          <w:p w:rsidR="00C34943" w:rsidRPr="0042553F" w:rsidRDefault="0042553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Асцит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42553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Учащенное сердцебиение</w:t>
            </w:r>
          </w:p>
        </w:tc>
        <w:tc>
          <w:tcPr>
            <w:tcW w:w="4927" w:type="dxa"/>
          </w:tcPr>
          <w:p w:rsidR="00C34943" w:rsidRPr="0042553F" w:rsidRDefault="0042553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Атрофия тканей (кахексия)</w:t>
            </w:r>
          </w:p>
        </w:tc>
      </w:tr>
      <w:tr w:rsidR="00C34943" w:rsidTr="00C34943">
        <w:tc>
          <w:tcPr>
            <w:tcW w:w="4927" w:type="dxa"/>
          </w:tcPr>
          <w:p w:rsidR="00C34943" w:rsidRPr="0042553F" w:rsidRDefault="0042553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53F">
              <w:rPr>
                <w:rFonts w:ascii="Times New Roman" w:hAnsi="Times New Roman"/>
                <w:sz w:val="24"/>
                <w:szCs w:val="24"/>
              </w:rPr>
              <w:t>Синкопе</w:t>
            </w:r>
          </w:p>
        </w:tc>
        <w:tc>
          <w:tcPr>
            <w:tcW w:w="4927" w:type="dxa"/>
          </w:tcPr>
          <w:p w:rsidR="00C34943" w:rsidRPr="0042553F" w:rsidRDefault="00C3494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943" w:rsidRPr="00C34943" w:rsidRDefault="00C3494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15F" w:rsidRDefault="0050115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proofErr w:type="spellStart"/>
      <w:r w:rsidRPr="0042553F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обследование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t xml:space="preserve">     </w:t>
      </w: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При осмотре ребенка СН следует заподозрить при выявлении следующих признаков: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положение </w:t>
      </w:r>
      <w:proofErr w:type="spellStart"/>
      <w:r w:rsidRPr="0042553F">
        <w:rPr>
          <w:rFonts w:ascii="Times New Roman" w:hAnsi="Times New Roman"/>
          <w:sz w:val="28"/>
          <w:szCs w:val="28"/>
        </w:rPr>
        <w:t>ортопноэ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553F">
        <w:rPr>
          <w:rFonts w:ascii="Times New Roman" w:hAnsi="Times New Roman"/>
          <w:sz w:val="28"/>
          <w:szCs w:val="28"/>
        </w:rPr>
        <w:t>полусидячее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);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напряжение и раздувание крыльев носа, втяжение податливых мест грудной клетки, </w:t>
      </w:r>
      <w:proofErr w:type="spellStart"/>
      <w:r w:rsidRPr="0042553F">
        <w:rPr>
          <w:rFonts w:ascii="Times New Roman" w:hAnsi="Times New Roman"/>
          <w:sz w:val="28"/>
          <w:szCs w:val="28"/>
        </w:rPr>
        <w:t>тахипноэ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(реже диспноэ);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тахикардия (реже брадикардия);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влажные разнокалиберные хрипы в легких (сначала в нижнебоковых отделах легких и/или преимущественно слева из-за сдавливания левого легкого увеличенным сердцем, затем над всей поверхностью легких);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сердечный горб;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расширение границ относительной сердечной тупости влево при перкуссии;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глухость сердечных тонов и появление дополнительных тонов – протодиастолического III и </w:t>
      </w:r>
      <w:proofErr w:type="spellStart"/>
      <w:r w:rsidRPr="0042553F">
        <w:rPr>
          <w:rFonts w:ascii="Times New Roman" w:hAnsi="Times New Roman"/>
          <w:sz w:val="28"/>
          <w:szCs w:val="28"/>
        </w:rPr>
        <w:t>пресистолического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IV, акцент II тона (характерен для легочной гипертензии), возможен </w:t>
      </w:r>
      <w:proofErr w:type="spellStart"/>
      <w:r w:rsidRPr="0042553F">
        <w:rPr>
          <w:rFonts w:ascii="Times New Roman" w:hAnsi="Times New Roman"/>
          <w:sz w:val="28"/>
          <w:szCs w:val="28"/>
        </w:rPr>
        <w:t>суммационный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ритм галопа. Имеют место шум относительной недостаточности </w:t>
      </w:r>
      <w:proofErr w:type="spellStart"/>
      <w:r w:rsidRPr="0042553F">
        <w:rPr>
          <w:rFonts w:ascii="Times New Roman" w:hAnsi="Times New Roman"/>
          <w:sz w:val="28"/>
          <w:szCs w:val="28"/>
        </w:rPr>
        <w:t>трикуспидального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или митрального клапана;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увеличение размеров и болезненность при пальпации печени;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симптом </w:t>
      </w:r>
      <w:proofErr w:type="spellStart"/>
      <w:r w:rsidRPr="0042553F">
        <w:rPr>
          <w:rFonts w:ascii="Times New Roman" w:hAnsi="Times New Roman"/>
          <w:sz w:val="28"/>
          <w:szCs w:val="28"/>
        </w:rPr>
        <w:t>Плеша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(набухание шейных вен при надавливании на область печени);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умеренное увеличение селезенки (характерно у детей раннего возраста);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53F">
        <w:rPr>
          <w:rFonts w:ascii="Times New Roman" w:hAnsi="Times New Roman"/>
          <w:sz w:val="28"/>
          <w:szCs w:val="28"/>
        </w:rPr>
        <w:t>диспептические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явления (понос, запор, тошнота, рвота), связанные с застоем крови в </w:t>
      </w:r>
      <w:proofErr w:type="spellStart"/>
      <w:r w:rsidRPr="0042553F">
        <w:rPr>
          <w:rFonts w:ascii="Times New Roman" w:hAnsi="Times New Roman"/>
          <w:sz w:val="28"/>
          <w:szCs w:val="28"/>
        </w:rPr>
        <w:t>мезентериальных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сосудах и застойным гастритом; </w:t>
      </w: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Pr="0042553F">
        <w:rPr>
          <w:rFonts w:ascii="Times New Roman" w:hAnsi="Times New Roman"/>
          <w:sz w:val="28"/>
          <w:szCs w:val="28"/>
        </w:rPr>
        <w:t xml:space="preserve"> периферические отеки на стопах, затем на лодыжках, голенях, у лежачих больных - в области крестца, обычно увеличивающиеся к вечеру (чаще у детей старшего возраста, так как у детей первых лет жизни отеки могут быть не видны из-за высокой </w:t>
      </w:r>
      <w:proofErr w:type="spellStart"/>
      <w:r w:rsidRPr="0042553F">
        <w:rPr>
          <w:rFonts w:ascii="Times New Roman" w:hAnsi="Times New Roman"/>
          <w:sz w:val="28"/>
          <w:szCs w:val="28"/>
        </w:rPr>
        <w:t>гидрофильности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тканей); </w:t>
      </w:r>
      <w:proofErr w:type="gramEnd"/>
    </w:p>
    <w:p w:rsidR="0050115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53F">
        <w:rPr>
          <w:rFonts w:ascii="Times New Roman" w:hAnsi="Times New Roman"/>
          <w:sz w:val="28"/>
          <w:szCs w:val="28"/>
        </w:rPr>
        <w:t xml:space="preserve"> могут выявляться гидроторакс, асцит, обычно появляющиеся позднее, чем периферические отеки;</w:t>
      </w: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t xml:space="preserve">     Лабораторная диагностика </w:t>
      </w: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Исследование общего анализа крови – для исключения воспалительной природы заболевания сердца, а также анемии, усугубляющей течение СН.</w:t>
      </w:r>
    </w:p>
    <w:p w:rsidR="007D5415" w:rsidRPr="0042553F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Исследование общего анализа мочи. </w:t>
      </w:r>
      <w:proofErr w:type="gramStart"/>
      <w:r w:rsidRPr="0042553F">
        <w:rPr>
          <w:rFonts w:ascii="Times New Roman" w:hAnsi="Times New Roman"/>
          <w:sz w:val="28"/>
          <w:szCs w:val="28"/>
        </w:rPr>
        <w:t>При</w:t>
      </w:r>
      <w:proofErr w:type="gramEnd"/>
      <w:r w:rsidRPr="0042553F">
        <w:rPr>
          <w:rFonts w:ascii="Times New Roman" w:hAnsi="Times New Roman"/>
          <w:sz w:val="28"/>
          <w:szCs w:val="28"/>
        </w:rPr>
        <w:t xml:space="preserve"> тяжелой ХСН умеренная протеинурия или гематурия могут быть следствием гемодинамических нарушений, но требуют исключить патологию почек. </w:t>
      </w:r>
    </w:p>
    <w:p w:rsidR="007D5415" w:rsidRPr="0042553F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Исследование биохимического анализа крови (определение электролитов крови особенно на фоне диуретической терапии, общего белка, печеночных </w:t>
      </w:r>
      <w:proofErr w:type="spellStart"/>
      <w:r w:rsidRPr="0042553F">
        <w:rPr>
          <w:rFonts w:ascii="Times New Roman" w:hAnsi="Times New Roman"/>
          <w:sz w:val="28"/>
          <w:szCs w:val="28"/>
        </w:rPr>
        <w:t>трансаминаз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, мочевины, </w:t>
      </w:r>
      <w:proofErr w:type="spellStart"/>
      <w:r w:rsidRPr="0042553F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, билирубина). </w:t>
      </w:r>
    </w:p>
    <w:p w:rsidR="007D5415" w:rsidRPr="0042553F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Проведение иммунологических и серологических исследований по показаниям при необходимости исключения воспалительной природы заболевания сердца, таких как эндокардит, миокардит, перикардит и т. д. Определяют количество иммуноглобулинов (</w:t>
      </w:r>
      <w:proofErr w:type="spellStart"/>
      <w:r w:rsidRPr="0042553F">
        <w:rPr>
          <w:rFonts w:ascii="Times New Roman" w:hAnsi="Times New Roman"/>
          <w:sz w:val="28"/>
          <w:szCs w:val="28"/>
        </w:rPr>
        <w:t>IgG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, A, M), уровень </w:t>
      </w:r>
      <w:proofErr w:type="spellStart"/>
      <w:r w:rsidRPr="0042553F">
        <w:rPr>
          <w:rFonts w:ascii="Times New Roman" w:hAnsi="Times New Roman"/>
          <w:sz w:val="28"/>
          <w:szCs w:val="28"/>
        </w:rPr>
        <w:t>ревматоидного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фактора (РФ), </w:t>
      </w:r>
      <w:proofErr w:type="spellStart"/>
      <w:proofErr w:type="gramStart"/>
      <w:r w:rsidRPr="0042553F">
        <w:rPr>
          <w:rFonts w:ascii="Times New Roman" w:hAnsi="Times New Roman"/>
          <w:sz w:val="28"/>
          <w:szCs w:val="28"/>
        </w:rPr>
        <w:t>С-реактивного</w:t>
      </w:r>
      <w:proofErr w:type="spellEnd"/>
      <w:proofErr w:type="gramEnd"/>
      <w:r w:rsidRPr="0042553F">
        <w:rPr>
          <w:rFonts w:ascii="Times New Roman" w:hAnsi="Times New Roman"/>
          <w:sz w:val="28"/>
          <w:szCs w:val="28"/>
        </w:rPr>
        <w:t xml:space="preserve"> белка (СРБ), антитела к </w:t>
      </w:r>
      <w:proofErr w:type="spellStart"/>
      <w:r w:rsidRPr="0042553F">
        <w:rPr>
          <w:rFonts w:ascii="Times New Roman" w:hAnsi="Times New Roman"/>
          <w:sz w:val="28"/>
          <w:szCs w:val="28"/>
        </w:rPr>
        <w:t>стрептолизину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(АСЛ-О) и т.д. </w:t>
      </w:r>
    </w:p>
    <w:p w:rsidR="007D5415" w:rsidRPr="0042553F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Исследование </w:t>
      </w:r>
      <w:proofErr w:type="spellStart"/>
      <w:r w:rsidRPr="0042553F">
        <w:rPr>
          <w:rFonts w:ascii="Times New Roman" w:hAnsi="Times New Roman"/>
          <w:sz w:val="28"/>
          <w:szCs w:val="28"/>
        </w:rPr>
        <w:t>коагулограммы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при наличии факторов, предрасполагающих к </w:t>
      </w:r>
      <w:proofErr w:type="spellStart"/>
      <w:r w:rsidRPr="0042553F">
        <w:rPr>
          <w:rFonts w:ascii="Times New Roman" w:hAnsi="Times New Roman"/>
          <w:sz w:val="28"/>
          <w:szCs w:val="28"/>
        </w:rPr>
        <w:t>тромбообразованию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(нарушения ритма, искусственные клапаны, значительная дилатация камер сердца, резкое снижение сократительной способности, тромбоэмболии в анамнезе, признаки тромбоза ЛЖ по данным </w:t>
      </w:r>
      <w:proofErr w:type="spellStart"/>
      <w:r w:rsidRPr="0042553F">
        <w:rPr>
          <w:rFonts w:ascii="Times New Roman" w:hAnsi="Times New Roman"/>
          <w:sz w:val="28"/>
          <w:szCs w:val="28"/>
        </w:rPr>
        <w:t>ЭхоКГ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и др.), </w:t>
      </w:r>
      <w:r w:rsidRPr="0042553F">
        <w:rPr>
          <w:rFonts w:ascii="Times New Roman" w:hAnsi="Times New Roman"/>
          <w:sz w:val="28"/>
          <w:szCs w:val="28"/>
        </w:rPr>
        <w:lastRenderedPageBreak/>
        <w:t xml:space="preserve">определение фибриногена, международного нормализованного 12 отношения (МНО), активированного частичного </w:t>
      </w:r>
      <w:proofErr w:type="spellStart"/>
      <w:r w:rsidRPr="0042553F">
        <w:rPr>
          <w:rFonts w:ascii="Times New Roman" w:hAnsi="Times New Roman"/>
          <w:sz w:val="28"/>
          <w:szCs w:val="28"/>
        </w:rPr>
        <w:t>тромбопластинового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времени (АЧТВ). </w:t>
      </w:r>
    </w:p>
    <w:p w:rsidR="007D5415" w:rsidRPr="0042553F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Проведение анализа газового состава крови и кислотно-щелочного состояния (КЩС). Снижение парциального напряжения (PаО2) и сатурации кислорода (SаO2) свидетельствует в первую очередь о нарушении </w:t>
      </w:r>
      <w:proofErr w:type="spellStart"/>
      <w:r w:rsidRPr="0042553F">
        <w:rPr>
          <w:rFonts w:ascii="Times New Roman" w:hAnsi="Times New Roman"/>
          <w:sz w:val="28"/>
          <w:szCs w:val="28"/>
        </w:rPr>
        <w:t>оксигенации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крови в легких или о </w:t>
      </w:r>
      <w:proofErr w:type="spellStart"/>
      <w:r w:rsidRPr="0042553F">
        <w:rPr>
          <w:rFonts w:ascii="Times New Roman" w:hAnsi="Times New Roman"/>
          <w:sz w:val="28"/>
          <w:szCs w:val="28"/>
        </w:rPr>
        <w:t>цианотическом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пороке сердца, а также при расстройствах периферического кровообращения (синдром гипоплазии левого сердца, перерыв дуги аорты). Расстройства кровообращения сопровождаются нарушениями КЩС и развитием метаболического ацидоза, который вначале носит компенсированный характер (снижение ВЕ), а затем становится </w:t>
      </w:r>
      <w:proofErr w:type="spellStart"/>
      <w:r w:rsidRPr="0042553F">
        <w:rPr>
          <w:rFonts w:ascii="Times New Roman" w:hAnsi="Times New Roman"/>
          <w:sz w:val="28"/>
          <w:szCs w:val="28"/>
        </w:rPr>
        <w:t>декомпенсированным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(снижение </w:t>
      </w:r>
      <w:proofErr w:type="spellStart"/>
      <w:r w:rsidRPr="0042553F">
        <w:rPr>
          <w:rFonts w:ascii="Times New Roman" w:hAnsi="Times New Roman"/>
          <w:sz w:val="28"/>
          <w:szCs w:val="28"/>
        </w:rPr>
        <w:t>рН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и ВЕ). </w:t>
      </w:r>
    </w:p>
    <w:p w:rsidR="007D5415" w:rsidRPr="0042553F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Определение уровня натрийуретических пептидов. Исследование позволяет проводить эффективный скрининг ранее не леченных больных с подозрением на наличие дисфункции ЛЖ и точно оценивать ее выраженность, проводить дифференциальную диагностику сложных форм СН (</w:t>
      </w:r>
      <w:proofErr w:type="spellStart"/>
      <w:r w:rsidRPr="0042553F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53F">
        <w:rPr>
          <w:rFonts w:ascii="Times New Roman" w:hAnsi="Times New Roman"/>
          <w:sz w:val="28"/>
          <w:szCs w:val="28"/>
        </w:rPr>
        <w:t>асимптоматической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), делать долгосрочный прогноз СН, а так же оценивать эффективность проводимой терапии и динамику состояния. Определение N-концевого фрагмента </w:t>
      </w:r>
      <w:proofErr w:type="spellStart"/>
      <w:r w:rsidRPr="0042553F">
        <w:rPr>
          <w:rFonts w:ascii="Times New Roman" w:hAnsi="Times New Roman"/>
          <w:sz w:val="28"/>
          <w:szCs w:val="28"/>
        </w:rPr>
        <w:t>промозгового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натрийу</w:t>
      </w:r>
      <w:r>
        <w:rPr>
          <w:rFonts w:ascii="Times New Roman" w:hAnsi="Times New Roman"/>
          <w:sz w:val="28"/>
          <w:szCs w:val="28"/>
        </w:rPr>
        <w:t>ретического пептида (</w:t>
      </w:r>
      <w:proofErr w:type="spellStart"/>
      <w:r>
        <w:rPr>
          <w:rFonts w:ascii="Times New Roman" w:hAnsi="Times New Roman"/>
          <w:sz w:val="28"/>
          <w:szCs w:val="28"/>
        </w:rPr>
        <w:t>NT-proBNP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25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53F">
        <w:rPr>
          <w:rFonts w:ascii="Times New Roman" w:hAnsi="Times New Roman"/>
          <w:sz w:val="28"/>
          <w:szCs w:val="28"/>
        </w:rPr>
        <w:t>NT-proBNP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1000 </w:t>
      </w:r>
      <w:proofErr w:type="spellStart"/>
      <w:r w:rsidRPr="0042553F">
        <w:rPr>
          <w:rFonts w:ascii="Times New Roman" w:hAnsi="Times New Roman"/>
          <w:sz w:val="28"/>
          <w:szCs w:val="28"/>
        </w:rPr>
        <w:t>пг</w:t>
      </w:r>
      <w:proofErr w:type="spellEnd"/>
      <w:r w:rsidRPr="0042553F">
        <w:rPr>
          <w:rFonts w:ascii="Times New Roman" w:hAnsi="Times New Roman"/>
          <w:sz w:val="28"/>
          <w:szCs w:val="28"/>
        </w:rPr>
        <w:t>/мл НКII</w:t>
      </w:r>
      <w:proofErr w:type="gramStart"/>
      <w:r w:rsidRPr="0042553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42553F">
        <w:rPr>
          <w:rFonts w:ascii="Times New Roman" w:hAnsi="Times New Roman"/>
          <w:sz w:val="28"/>
          <w:szCs w:val="28"/>
        </w:rPr>
        <w:t xml:space="preserve"> - III ст. </w:t>
      </w:r>
    </w:p>
    <w:p w:rsidR="007D5415" w:rsidRPr="0042553F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553F" w:rsidRP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53F">
        <w:rPr>
          <w:rFonts w:ascii="Times New Roman" w:hAnsi="Times New Roman"/>
          <w:sz w:val="28"/>
          <w:szCs w:val="28"/>
        </w:rPr>
        <w:sym w:font="Symbol" w:char="F0B7"/>
      </w:r>
      <w:r w:rsidRPr="0042553F">
        <w:rPr>
          <w:rFonts w:ascii="Times New Roman" w:hAnsi="Times New Roman"/>
          <w:sz w:val="28"/>
          <w:szCs w:val="28"/>
        </w:rPr>
        <w:t xml:space="preserve"> Определение маркеров повреждения миокарда. Повышение уровня </w:t>
      </w:r>
      <w:proofErr w:type="spellStart"/>
      <w:r w:rsidRPr="0042553F">
        <w:rPr>
          <w:rFonts w:ascii="Times New Roman" w:hAnsi="Times New Roman"/>
          <w:sz w:val="28"/>
          <w:szCs w:val="28"/>
        </w:rPr>
        <w:t>тропонинов</w:t>
      </w:r>
      <w:proofErr w:type="spellEnd"/>
      <w:r w:rsidRPr="0042553F">
        <w:rPr>
          <w:rFonts w:ascii="Times New Roman" w:hAnsi="Times New Roman"/>
          <w:sz w:val="28"/>
          <w:szCs w:val="28"/>
        </w:rPr>
        <w:t xml:space="preserve"> I или T указывает на некроз миокарда, это возможно при остром миокардите и ишемическом повреждении.</w:t>
      </w:r>
    </w:p>
    <w:p w:rsidR="0042553F" w:rsidRDefault="0042553F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42553F" w:rsidRPr="007D5415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t xml:space="preserve">     Инструментальная диагностика </w:t>
      </w:r>
    </w:p>
    <w:p w:rsidR="007D5415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="007D5415" w:rsidRPr="007D5415">
        <w:rPr>
          <w:rFonts w:ascii="Times New Roman" w:hAnsi="Times New Roman"/>
          <w:sz w:val="28"/>
          <w:szCs w:val="28"/>
        </w:rPr>
        <w:t xml:space="preserve"> П</w:t>
      </w:r>
      <w:r w:rsidRPr="007D5415">
        <w:rPr>
          <w:rFonts w:ascii="Times New Roman" w:hAnsi="Times New Roman"/>
          <w:sz w:val="28"/>
          <w:szCs w:val="28"/>
        </w:rPr>
        <w:t>роведение 12 каналь</w:t>
      </w:r>
      <w:r w:rsidR="007D5415" w:rsidRPr="007D5415">
        <w:rPr>
          <w:rFonts w:ascii="Times New Roman" w:hAnsi="Times New Roman"/>
          <w:sz w:val="28"/>
          <w:szCs w:val="28"/>
        </w:rPr>
        <w:t xml:space="preserve">ной электрокардиографии (ЭКГ). </w:t>
      </w:r>
      <w:r w:rsidRPr="007D5415">
        <w:rPr>
          <w:rFonts w:ascii="Times New Roman" w:hAnsi="Times New Roman"/>
          <w:sz w:val="28"/>
          <w:szCs w:val="28"/>
        </w:rPr>
        <w:t xml:space="preserve"> </w:t>
      </w:r>
      <w:r w:rsidR="007D5415" w:rsidRPr="007D5415">
        <w:rPr>
          <w:rFonts w:ascii="Times New Roman" w:hAnsi="Times New Roman"/>
          <w:sz w:val="28"/>
          <w:szCs w:val="28"/>
        </w:rPr>
        <w:t>С</w:t>
      </w:r>
      <w:r w:rsidRPr="007D5415">
        <w:rPr>
          <w:rFonts w:ascii="Times New Roman" w:hAnsi="Times New Roman"/>
          <w:sz w:val="28"/>
          <w:szCs w:val="28"/>
        </w:rPr>
        <w:t xml:space="preserve">пецифических признаков, соответствующих СН, не существует. При анализе ЭКГ можно выявить: признаки перегрузки или гипертрофии предсердий или желудочков </w:t>
      </w:r>
      <w:r w:rsidRPr="007D5415">
        <w:rPr>
          <w:rFonts w:ascii="Times New Roman" w:hAnsi="Times New Roman"/>
          <w:sz w:val="28"/>
          <w:szCs w:val="28"/>
        </w:rPr>
        <w:lastRenderedPageBreak/>
        <w:t xml:space="preserve">сердца, патологическое отклонение электрической оси сердца влево или вправо, нарушения сердечного ритма и проводимости, нарушения процесса </w:t>
      </w:r>
      <w:proofErr w:type="spellStart"/>
      <w:r w:rsidRPr="007D5415">
        <w:rPr>
          <w:rFonts w:ascii="Times New Roman" w:hAnsi="Times New Roman"/>
          <w:sz w:val="28"/>
          <w:szCs w:val="28"/>
        </w:rPr>
        <w:t>реполяризации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миокарда (ST– и T–изменения). </w:t>
      </w:r>
    </w:p>
    <w:p w:rsidR="007D5415" w:rsidRP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415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</w:t>
      </w:r>
      <w:r w:rsidR="007D5415" w:rsidRPr="007D5415">
        <w:rPr>
          <w:rFonts w:ascii="Times New Roman" w:hAnsi="Times New Roman"/>
          <w:sz w:val="28"/>
          <w:szCs w:val="28"/>
        </w:rPr>
        <w:t>П</w:t>
      </w:r>
      <w:r w:rsidRPr="007D5415">
        <w:rPr>
          <w:rFonts w:ascii="Times New Roman" w:hAnsi="Times New Roman"/>
          <w:sz w:val="28"/>
          <w:szCs w:val="28"/>
        </w:rPr>
        <w:t xml:space="preserve">роведение суточного </w:t>
      </w:r>
      <w:proofErr w:type="spellStart"/>
      <w:r w:rsidRPr="007D5415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ЭКГ для диагностики аритмии и л</w:t>
      </w:r>
      <w:r w:rsidR="007D5415" w:rsidRPr="007D5415">
        <w:rPr>
          <w:rFonts w:ascii="Times New Roman" w:hAnsi="Times New Roman"/>
          <w:sz w:val="28"/>
          <w:szCs w:val="28"/>
        </w:rPr>
        <w:t>атентной ишемии миокарда</w:t>
      </w:r>
      <w:r w:rsidRPr="007D5415">
        <w:rPr>
          <w:rFonts w:ascii="Times New Roman" w:hAnsi="Times New Roman"/>
          <w:sz w:val="28"/>
          <w:szCs w:val="28"/>
        </w:rPr>
        <w:t xml:space="preserve">. </w:t>
      </w:r>
      <w:r w:rsidR="007D5415" w:rsidRPr="007D5415">
        <w:rPr>
          <w:rFonts w:ascii="Times New Roman" w:hAnsi="Times New Roman"/>
          <w:sz w:val="28"/>
          <w:szCs w:val="28"/>
        </w:rPr>
        <w:t>В</w:t>
      </w:r>
      <w:r w:rsidRPr="007D5415">
        <w:rPr>
          <w:rFonts w:ascii="Times New Roman" w:hAnsi="Times New Roman"/>
          <w:sz w:val="28"/>
          <w:szCs w:val="28"/>
        </w:rPr>
        <w:t xml:space="preserve">ыявление хронических </w:t>
      </w:r>
      <w:proofErr w:type="spellStart"/>
      <w:r w:rsidRPr="007D5415">
        <w:rPr>
          <w:rFonts w:ascii="Times New Roman" w:hAnsi="Times New Roman"/>
          <w:sz w:val="28"/>
          <w:szCs w:val="28"/>
        </w:rPr>
        <w:t>тахиаритмий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, длительных пароксизмов тахикардии </w:t>
      </w:r>
      <w:proofErr w:type="spellStart"/>
      <w:r w:rsidRPr="007D5415">
        <w:rPr>
          <w:rFonts w:ascii="Times New Roman" w:hAnsi="Times New Roman"/>
          <w:sz w:val="28"/>
          <w:szCs w:val="28"/>
        </w:rPr>
        <w:t>требу</w:t>
      </w:r>
      <w:proofErr w:type="gramStart"/>
      <w:r w:rsidRPr="007D5415">
        <w:rPr>
          <w:rFonts w:ascii="Times New Roman" w:hAnsi="Times New Roman"/>
          <w:sz w:val="28"/>
          <w:szCs w:val="28"/>
        </w:rPr>
        <w:t>e</w:t>
      </w:r>
      <w:proofErr w:type="gramEnd"/>
      <w:r w:rsidRPr="007D5415">
        <w:rPr>
          <w:rFonts w:ascii="Times New Roman" w:hAnsi="Times New Roman"/>
          <w:sz w:val="28"/>
          <w:szCs w:val="28"/>
        </w:rPr>
        <w:t>т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исключения </w:t>
      </w:r>
      <w:proofErr w:type="spellStart"/>
      <w:r w:rsidRPr="007D5415">
        <w:rPr>
          <w:rFonts w:ascii="Times New Roman" w:hAnsi="Times New Roman"/>
          <w:sz w:val="28"/>
          <w:szCs w:val="28"/>
        </w:rPr>
        <w:t>аритмогенного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генеза СН. </w:t>
      </w:r>
    </w:p>
    <w:p w:rsidR="007D5415" w:rsidRP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415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</w:t>
      </w:r>
      <w:r w:rsidR="007D5415" w:rsidRPr="007D5415">
        <w:rPr>
          <w:rFonts w:ascii="Times New Roman" w:hAnsi="Times New Roman"/>
          <w:sz w:val="28"/>
          <w:szCs w:val="28"/>
        </w:rPr>
        <w:t>И</w:t>
      </w:r>
      <w:r w:rsidRPr="007D5415">
        <w:rPr>
          <w:rFonts w:ascii="Times New Roman" w:hAnsi="Times New Roman"/>
          <w:sz w:val="28"/>
          <w:szCs w:val="28"/>
        </w:rPr>
        <w:t xml:space="preserve">сследования с дозированной физической нагрузкой (нагрузочный тест). </w:t>
      </w:r>
      <w:r w:rsidR="007D5415" w:rsidRPr="007D5415">
        <w:rPr>
          <w:rFonts w:ascii="Times New Roman" w:hAnsi="Times New Roman"/>
          <w:sz w:val="28"/>
          <w:szCs w:val="28"/>
        </w:rPr>
        <w:t>И</w:t>
      </w:r>
      <w:r w:rsidRPr="007D5415">
        <w:rPr>
          <w:rFonts w:ascii="Times New Roman" w:hAnsi="Times New Roman"/>
          <w:sz w:val="28"/>
          <w:szCs w:val="28"/>
        </w:rPr>
        <w:t xml:space="preserve">спользуют велоэргометр или </w:t>
      </w:r>
      <w:proofErr w:type="spellStart"/>
      <w:r w:rsidRPr="007D5415">
        <w:rPr>
          <w:rFonts w:ascii="Times New Roman" w:hAnsi="Times New Roman"/>
          <w:sz w:val="28"/>
          <w:szCs w:val="28"/>
        </w:rPr>
        <w:t>тредмил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до достижения критериев остановки. Оценивают субъективную реакцию ребенка, изменения ЭКГ, артериального давления, потребление кислорода на максимуме нагрузки. Результаты сравнивают с показателями, соответствующими норме для данного возраста, пола и </w:t>
      </w:r>
      <w:r w:rsidR="007D5415" w:rsidRPr="007D5415">
        <w:rPr>
          <w:rFonts w:ascii="Times New Roman" w:hAnsi="Times New Roman"/>
          <w:sz w:val="28"/>
          <w:szCs w:val="28"/>
        </w:rPr>
        <w:t>площади поверхности тела</w:t>
      </w:r>
      <w:r w:rsidRPr="007D5415">
        <w:rPr>
          <w:rFonts w:ascii="Times New Roman" w:hAnsi="Times New Roman"/>
          <w:sz w:val="28"/>
          <w:szCs w:val="28"/>
        </w:rPr>
        <w:t xml:space="preserve">. </w:t>
      </w:r>
    </w:p>
    <w:p w:rsidR="007D5415" w:rsidRP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415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</w:t>
      </w:r>
      <w:r w:rsidR="007D5415" w:rsidRPr="007D5415">
        <w:rPr>
          <w:rFonts w:ascii="Times New Roman" w:hAnsi="Times New Roman"/>
          <w:sz w:val="28"/>
          <w:szCs w:val="28"/>
        </w:rPr>
        <w:t>П</w:t>
      </w:r>
      <w:r w:rsidRPr="007D5415">
        <w:rPr>
          <w:rFonts w:ascii="Times New Roman" w:hAnsi="Times New Roman"/>
          <w:sz w:val="28"/>
          <w:szCs w:val="28"/>
        </w:rPr>
        <w:t xml:space="preserve">роведение </w:t>
      </w:r>
      <w:proofErr w:type="spellStart"/>
      <w:r w:rsidRPr="007D5415">
        <w:rPr>
          <w:rFonts w:ascii="Times New Roman" w:hAnsi="Times New Roman"/>
          <w:sz w:val="28"/>
          <w:szCs w:val="28"/>
        </w:rPr>
        <w:t>эхокардиографии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(Э</w:t>
      </w:r>
      <w:r w:rsidR="007D5415" w:rsidRPr="007D5415">
        <w:rPr>
          <w:rFonts w:ascii="Times New Roman" w:hAnsi="Times New Roman"/>
          <w:sz w:val="28"/>
          <w:szCs w:val="28"/>
        </w:rPr>
        <w:t xml:space="preserve">хо-КГ) с </w:t>
      </w:r>
      <w:proofErr w:type="spellStart"/>
      <w:r w:rsidR="007D5415" w:rsidRPr="007D5415">
        <w:rPr>
          <w:rFonts w:ascii="Times New Roman" w:hAnsi="Times New Roman"/>
          <w:sz w:val="28"/>
          <w:szCs w:val="28"/>
        </w:rPr>
        <w:t>допплерографией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. </w:t>
      </w:r>
      <w:r w:rsidR="007D5415" w:rsidRPr="007D5415">
        <w:rPr>
          <w:rFonts w:ascii="Times New Roman" w:hAnsi="Times New Roman"/>
          <w:sz w:val="28"/>
          <w:szCs w:val="28"/>
        </w:rPr>
        <w:t>П</w:t>
      </w:r>
      <w:r w:rsidRPr="007D5415">
        <w:rPr>
          <w:rFonts w:ascii="Times New Roman" w:hAnsi="Times New Roman"/>
          <w:sz w:val="28"/>
          <w:szCs w:val="28"/>
        </w:rPr>
        <w:t xml:space="preserve">озволяет выявить различные структурные нарушения со стороны миокарда и клапанов сердца, другие возможные кардиальные причины СН. </w:t>
      </w:r>
      <w:proofErr w:type="gramStart"/>
      <w:r w:rsidRPr="007D5415">
        <w:rPr>
          <w:rFonts w:ascii="Times New Roman" w:hAnsi="Times New Roman"/>
          <w:sz w:val="28"/>
          <w:szCs w:val="28"/>
        </w:rPr>
        <w:t xml:space="preserve">Традиционными критериями дисфункции сердца являются дилатация его полостей (увеличение </w:t>
      </w:r>
      <w:proofErr w:type="spellStart"/>
      <w:r w:rsidRPr="007D5415">
        <w:rPr>
          <w:rFonts w:ascii="Times New Roman" w:hAnsi="Times New Roman"/>
          <w:sz w:val="28"/>
          <w:szCs w:val="28"/>
        </w:rPr>
        <w:t>конечно-диастолического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и конечно-систолического размера и объема), гипертрофия стенок желудочков и межжелудочковой перегородки, а также увеличение массы миокарда, выходящие за рамки норм, определяемых по площади поверхности тела, оценка систолической (как критерий снижения систолической функции принят уровень ФВ левого желудочка (ЛЖ) ниже 55%, подсчитанной методом двухмерной Эхо-КГ по </w:t>
      </w:r>
      <w:proofErr w:type="spellStart"/>
      <w:r w:rsidRPr="007D5415">
        <w:rPr>
          <w:rFonts w:ascii="Times New Roman" w:hAnsi="Times New Roman"/>
          <w:sz w:val="28"/>
          <w:szCs w:val="28"/>
        </w:rPr>
        <w:t>Simpson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и ниже 60% - по</w:t>
      </w:r>
      <w:proofErr w:type="gramEnd"/>
      <w:r w:rsidRPr="007D5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5415">
        <w:rPr>
          <w:rFonts w:ascii="Times New Roman" w:hAnsi="Times New Roman"/>
          <w:sz w:val="28"/>
          <w:szCs w:val="28"/>
        </w:rPr>
        <w:t>Teichgolz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. Степень снижения ФВ ЛЖ ассоциируется с выраженностью систолической дисфункции и </w:t>
      </w:r>
      <w:proofErr w:type="spellStart"/>
      <w:r w:rsidRPr="007D5415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функции левого желудочка. В качестве вспомогательных критериев ориентируются также на </w:t>
      </w:r>
      <w:proofErr w:type="spellStart"/>
      <w:r w:rsidRPr="007D5415">
        <w:rPr>
          <w:rFonts w:ascii="Times New Roman" w:hAnsi="Times New Roman"/>
          <w:sz w:val="28"/>
          <w:szCs w:val="28"/>
        </w:rPr>
        <w:t>гип</w:t>
      </w:r>
      <w:proofErr w:type="gramStart"/>
      <w:r w:rsidRPr="007D5415">
        <w:rPr>
          <w:rFonts w:ascii="Times New Roman" w:hAnsi="Times New Roman"/>
          <w:sz w:val="28"/>
          <w:szCs w:val="28"/>
        </w:rPr>
        <w:t>о</w:t>
      </w:r>
      <w:proofErr w:type="spellEnd"/>
      <w:r w:rsidRPr="007D5415">
        <w:rPr>
          <w:rFonts w:ascii="Times New Roman" w:hAnsi="Times New Roman"/>
          <w:sz w:val="28"/>
          <w:szCs w:val="28"/>
        </w:rPr>
        <w:t>-</w:t>
      </w:r>
      <w:proofErr w:type="gramEnd"/>
      <w:r w:rsidRPr="007D541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D5415">
        <w:rPr>
          <w:rFonts w:ascii="Times New Roman" w:hAnsi="Times New Roman"/>
          <w:sz w:val="28"/>
          <w:szCs w:val="28"/>
        </w:rPr>
        <w:t>дискинезии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стенок желудочков или межжелудочковой перегородки, увеличение </w:t>
      </w:r>
      <w:r w:rsidRPr="007D5415">
        <w:rPr>
          <w:rFonts w:ascii="Times New Roman" w:hAnsi="Times New Roman"/>
          <w:sz w:val="28"/>
          <w:szCs w:val="28"/>
        </w:rPr>
        <w:lastRenderedPageBreak/>
        <w:t xml:space="preserve">объема предсердий, повышение среднего и систолического давления в легочной артерии.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D5415">
        <w:rPr>
          <w:rFonts w:ascii="Times New Roman" w:hAnsi="Times New Roman"/>
          <w:sz w:val="28"/>
          <w:szCs w:val="28"/>
        </w:rPr>
        <w:t>Оценка систолическ</w:t>
      </w:r>
      <w:r>
        <w:rPr>
          <w:rFonts w:ascii="Times New Roman" w:hAnsi="Times New Roman"/>
          <w:sz w:val="28"/>
          <w:szCs w:val="28"/>
        </w:rPr>
        <w:t xml:space="preserve">ой функции правого желудочка. </w:t>
      </w:r>
      <w:r w:rsidRPr="007D5415">
        <w:rPr>
          <w:rFonts w:ascii="Times New Roman" w:hAnsi="Times New Roman"/>
          <w:sz w:val="28"/>
          <w:szCs w:val="28"/>
        </w:rPr>
        <w:t xml:space="preserve">К основным показателям, характеризующим систолическую функцию правого желудочка, относятся: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размеры ПЖ – фракционное измерение ПЖ в А</w:t>
      </w:r>
      <w:proofErr w:type="gramStart"/>
      <w:r w:rsidRPr="007D5415">
        <w:rPr>
          <w:rFonts w:ascii="Times New Roman" w:hAnsi="Times New Roman"/>
          <w:sz w:val="28"/>
          <w:szCs w:val="28"/>
        </w:rPr>
        <w:t>4</w:t>
      </w:r>
      <w:proofErr w:type="gramEnd"/>
      <w:r w:rsidRPr="007D5415">
        <w:rPr>
          <w:rFonts w:ascii="Times New Roman" w:hAnsi="Times New Roman"/>
          <w:sz w:val="28"/>
          <w:szCs w:val="28"/>
        </w:rPr>
        <w:t xml:space="preserve"> С. В норме ФИППЖ 32-60%;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толщина свободной стенки П</w:t>
      </w:r>
      <w:proofErr w:type="gramStart"/>
      <w:r w:rsidRPr="007D5415">
        <w:rPr>
          <w:rFonts w:ascii="Times New Roman" w:hAnsi="Times New Roman"/>
          <w:sz w:val="28"/>
          <w:szCs w:val="28"/>
        </w:rPr>
        <w:t>Ж-</w:t>
      </w:r>
      <w:proofErr w:type="gramEnd"/>
      <w:r w:rsidRPr="007D5415">
        <w:rPr>
          <w:rFonts w:ascii="Times New Roman" w:hAnsi="Times New Roman"/>
          <w:sz w:val="28"/>
          <w:szCs w:val="28"/>
        </w:rPr>
        <w:t xml:space="preserve"> в норме более 5 см;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расчетное давление легочной артерии (РСДЛА</w:t>
      </w:r>
      <w:proofErr w:type="gramStart"/>
      <w:r w:rsidRPr="007D5415">
        <w:rPr>
          <w:rFonts w:ascii="Times New Roman" w:hAnsi="Times New Roman"/>
          <w:sz w:val="28"/>
          <w:szCs w:val="28"/>
        </w:rPr>
        <w:t>)-</w:t>
      </w:r>
      <w:proofErr w:type="gramEnd"/>
      <w:r w:rsidRPr="007D5415">
        <w:rPr>
          <w:rFonts w:ascii="Times New Roman" w:hAnsi="Times New Roman"/>
          <w:sz w:val="28"/>
          <w:szCs w:val="28"/>
        </w:rPr>
        <w:t xml:space="preserve">СДПЖ=СДЛА (при отсутствии легочного стеноза);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систолическая экскурсия плоскости </w:t>
      </w:r>
      <w:proofErr w:type="spellStart"/>
      <w:r w:rsidRPr="007D5415">
        <w:rPr>
          <w:rFonts w:ascii="Times New Roman" w:hAnsi="Times New Roman"/>
          <w:sz w:val="28"/>
          <w:szCs w:val="28"/>
        </w:rPr>
        <w:t>трикуспидального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кольца – при оценке TAPSE предполагается, что ПЖ сокращается одинаково хорошо, и что базальная сократимость отражает глобальную функцию ПЖ. После оперативной коррекции оценка TAPSE не корректно.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5415">
        <w:rPr>
          <w:rFonts w:ascii="Times New Roman" w:hAnsi="Times New Roman"/>
          <w:sz w:val="28"/>
          <w:szCs w:val="28"/>
        </w:rPr>
        <w:t>Тей-индекс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(ВИС+ВИР)/ВИ: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для оценки глобальной функции (систолической и </w:t>
      </w:r>
      <w:proofErr w:type="spellStart"/>
      <w:r w:rsidRPr="007D5415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) миокарда желудочков следует использовать </w:t>
      </w:r>
      <w:proofErr w:type="spellStart"/>
      <w:r w:rsidRPr="007D5415">
        <w:rPr>
          <w:rFonts w:ascii="Times New Roman" w:hAnsi="Times New Roman"/>
          <w:sz w:val="28"/>
          <w:szCs w:val="28"/>
        </w:rPr>
        <w:t>Тей-индекс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5415">
        <w:rPr>
          <w:rFonts w:ascii="Times New Roman" w:hAnsi="Times New Roman"/>
          <w:sz w:val="28"/>
          <w:szCs w:val="28"/>
        </w:rPr>
        <w:t>–п</w:t>
      </w:r>
      <w:proofErr w:type="gramEnd"/>
      <w:r w:rsidRPr="007D5415">
        <w:rPr>
          <w:rFonts w:ascii="Times New Roman" w:hAnsi="Times New Roman"/>
          <w:sz w:val="28"/>
          <w:szCs w:val="28"/>
        </w:rPr>
        <w:t xml:space="preserve">оказатель, основанный на измерении по допплеровскому спектру кровотоков наполнения и изгнания как отношение суммы времени </w:t>
      </w:r>
      <w:proofErr w:type="spellStart"/>
      <w:r w:rsidRPr="007D5415">
        <w:rPr>
          <w:rFonts w:ascii="Times New Roman" w:hAnsi="Times New Roman"/>
          <w:sz w:val="28"/>
          <w:szCs w:val="28"/>
        </w:rPr>
        <w:t>изоволюметрического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сокращения, </w:t>
      </w:r>
      <w:proofErr w:type="spellStart"/>
      <w:r w:rsidRPr="007D5415">
        <w:rPr>
          <w:rFonts w:ascii="Times New Roman" w:hAnsi="Times New Roman"/>
          <w:sz w:val="28"/>
          <w:szCs w:val="28"/>
        </w:rPr>
        <w:t>изоволюметрического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расслабления и времени изгнания.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индекс вычисляется как для левого, так и для правого желудочков, не зависит от геометрии желудочков, ЧСС, АД, степени легочной гипертензии, недостаточности атриовентрикулярных клапанов.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нормальные значения для ЛЖ составляют 0,36±0,50, для ПЖ 0,24±0,04. </w:t>
      </w:r>
    </w:p>
    <w:p w:rsidR="007D5415" w:rsidRP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при СН циклы сокращения и расслабления миокарда становятся медленнее и </w:t>
      </w:r>
      <w:proofErr w:type="spellStart"/>
      <w:r w:rsidRPr="007D5415">
        <w:rPr>
          <w:rFonts w:ascii="Times New Roman" w:hAnsi="Times New Roman"/>
          <w:sz w:val="28"/>
          <w:szCs w:val="28"/>
        </w:rPr>
        <w:t>Тей-индекс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увеличивается.</w:t>
      </w:r>
    </w:p>
    <w:p w:rsidR="007D5415" w:rsidRP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415" w:rsidRDefault="0042553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</w:t>
      </w:r>
      <w:r w:rsidR="007D5415" w:rsidRPr="007D5415">
        <w:rPr>
          <w:rFonts w:ascii="Times New Roman" w:hAnsi="Times New Roman"/>
          <w:sz w:val="28"/>
          <w:szCs w:val="28"/>
        </w:rPr>
        <w:t>П</w:t>
      </w:r>
      <w:r w:rsidRPr="007D5415">
        <w:rPr>
          <w:rFonts w:ascii="Times New Roman" w:hAnsi="Times New Roman"/>
          <w:sz w:val="28"/>
          <w:szCs w:val="28"/>
        </w:rPr>
        <w:t xml:space="preserve">роведение рентгенографии органов грудной клетки. </w:t>
      </w:r>
      <w:r w:rsidR="007D5415" w:rsidRPr="007D5415">
        <w:rPr>
          <w:rFonts w:ascii="Times New Roman" w:hAnsi="Times New Roman"/>
          <w:sz w:val="28"/>
          <w:szCs w:val="28"/>
        </w:rPr>
        <w:t>О</w:t>
      </w:r>
      <w:r w:rsidRPr="007D5415">
        <w:rPr>
          <w:rFonts w:ascii="Times New Roman" w:hAnsi="Times New Roman"/>
          <w:sz w:val="28"/>
          <w:szCs w:val="28"/>
        </w:rPr>
        <w:t xml:space="preserve">тражает объемную перегрузку сердца или поражение сократительного миокарда. </w:t>
      </w:r>
      <w:proofErr w:type="spellStart"/>
      <w:r w:rsidRPr="007D5415">
        <w:rPr>
          <w:rFonts w:ascii="Times New Roman" w:hAnsi="Times New Roman"/>
          <w:sz w:val="28"/>
          <w:szCs w:val="28"/>
        </w:rPr>
        <w:t>Кардиоторакальный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индекс (КТИ), нормальная верхняя </w:t>
      </w:r>
      <w:proofErr w:type="gramStart"/>
      <w:r w:rsidRPr="007D5415">
        <w:rPr>
          <w:rFonts w:ascii="Times New Roman" w:hAnsi="Times New Roman"/>
          <w:sz w:val="28"/>
          <w:szCs w:val="28"/>
        </w:rPr>
        <w:t>граница</w:t>
      </w:r>
      <w:proofErr w:type="gramEnd"/>
      <w:r w:rsidRPr="007D5415">
        <w:rPr>
          <w:rFonts w:ascii="Times New Roman" w:hAnsi="Times New Roman"/>
          <w:sz w:val="28"/>
          <w:szCs w:val="28"/>
        </w:rPr>
        <w:t xml:space="preserve"> которого в </w:t>
      </w:r>
      <w:r w:rsidRPr="007D5415">
        <w:rPr>
          <w:rFonts w:ascii="Times New Roman" w:hAnsi="Times New Roman"/>
          <w:sz w:val="28"/>
          <w:szCs w:val="28"/>
        </w:rPr>
        <w:lastRenderedPageBreak/>
        <w:t xml:space="preserve">грудном возрасте составляет 0,55, с 3-х лет – 0,50. Нормальные размеры сердца не исключают наличия </w:t>
      </w:r>
      <w:proofErr w:type="spellStart"/>
      <w:r w:rsidRPr="007D5415">
        <w:rPr>
          <w:rFonts w:ascii="Times New Roman" w:hAnsi="Times New Roman"/>
          <w:sz w:val="28"/>
          <w:szCs w:val="28"/>
        </w:rPr>
        <w:t>диастолической</w:t>
      </w:r>
      <w:proofErr w:type="spellEnd"/>
      <w:r w:rsidRPr="007D5415">
        <w:rPr>
          <w:rFonts w:ascii="Times New Roman" w:hAnsi="Times New Roman"/>
          <w:sz w:val="28"/>
          <w:szCs w:val="28"/>
        </w:rPr>
        <w:t xml:space="preserve"> СН. Наличие венозного легочного застоя является критерием тяжести ХСН, а динамика этих изменений служит маркером эффективности терапии. Изменения легочного рисунка по типу венозного застоя, альвеолярный и интерстициальный отек является признаком левожелудочковой недостаточности низкой фракции выброса и/или высокого д</w:t>
      </w:r>
      <w:r w:rsidR="007D5415" w:rsidRPr="007D5415">
        <w:rPr>
          <w:rFonts w:ascii="Times New Roman" w:hAnsi="Times New Roman"/>
          <w:sz w:val="28"/>
          <w:szCs w:val="28"/>
        </w:rPr>
        <w:t>авления легочной артерии</w:t>
      </w:r>
      <w:r w:rsidRPr="007D5415">
        <w:rPr>
          <w:rFonts w:ascii="Times New Roman" w:hAnsi="Times New Roman"/>
          <w:sz w:val="28"/>
          <w:szCs w:val="28"/>
        </w:rPr>
        <w:t xml:space="preserve">. </w:t>
      </w:r>
    </w:p>
    <w:p w:rsid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415" w:rsidRP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t xml:space="preserve">Определение дистанции шестиминутной ходьбы: </w:t>
      </w:r>
    </w:p>
    <w:p w:rsidR="007D5415" w:rsidRPr="007D5415" w:rsidRDefault="007D541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415">
        <w:rPr>
          <w:rFonts w:ascii="Times New Roman" w:hAnsi="Times New Roman"/>
          <w:sz w:val="28"/>
          <w:szCs w:val="28"/>
        </w:rPr>
        <w:sym w:font="Symbol" w:char="F0B7"/>
      </w:r>
      <w:r w:rsidRPr="007D5415">
        <w:rPr>
          <w:rFonts w:ascii="Times New Roman" w:hAnsi="Times New Roman"/>
          <w:sz w:val="28"/>
          <w:szCs w:val="28"/>
        </w:rPr>
        <w:t xml:space="preserve"> позволяет оценить толерантность пациента к физическим нагрузкам, используя минимальные технические средства. Суть его заключается в том, что нужно измерить, какую дистанцию в состоянии пройти пациент в течение 6 минут. Для этого требуются лишь часы с секундной стрелкой и рулетка. Проще всего заранее разметить больничный/поликлинический коридор и попросить пациента двигаться по нему в течение 6 минут. Если пациент пойдет слишком быстро и вынужден будет остановиться, эта пауза, включается в 6 минут. В итоге определяется физическая толерантность больного к нагрузкам. Каждому ФК ХСН соответствует определенная дистанция 6-минутной ходьбы.</w:t>
      </w:r>
    </w:p>
    <w:p w:rsidR="0050115F" w:rsidRDefault="0050115F" w:rsidP="00BC6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D5415" w:rsidTr="007D5415"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Выраженность ХСН</w:t>
            </w:r>
          </w:p>
        </w:tc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Дистанция 6-мин ходьбы (м)</w:t>
            </w:r>
          </w:p>
        </w:tc>
      </w:tr>
      <w:tr w:rsidR="007D5415" w:rsidTr="007D5415"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Нет ХСН</w:t>
            </w:r>
          </w:p>
        </w:tc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&gt; 551 м</w:t>
            </w:r>
          </w:p>
        </w:tc>
      </w:tr>
      <w:tr w:rsidR="007D5415" w:rsidTr="007D5415"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I ФК ХСН</w:t>
            </w:r>
          </w:p>
        </w:tc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426-550 м</w:t>
            </w:r>
          </w:p>
        </w:tc>
      </w:tr>
      <w:tr w:rsidR="007D5415" w:rsidTr="007D5415"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II ФК ХСН</w:t>
            </w:r>
          </w:p>
        </w:tc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301-425 м</w:t>
            </w:r>
          </w:p>
        </w:tc>
      </w:tr>
      <w:tr w:rsidR="007D5415" w:rsidTr="007D5415"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III ФК ХСН</w:t>
            </w:r>
          </w:p>
        </w:tc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151-300 м</w:t>
            </w:r>
          </w:p>
        </w:tc>
      </w:tr>
      <w:tr w:rsidR="007D5415" w:rsidTr="007D5415">
        <w:tc>
          <w:tcPr>
            <w:tcW w:w="4927" w:type="dxa"/>
          </w:tcPr>
          <w:p w:rsidR="007D5415" w:rsidRPr="00BC682F" w:rsidRDefault="007D5415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2F">
              <w:rPr>
                <w:rFonts w:ascii="Times New Roman" w:hAnsi="Times New Roman"/>
                <w:sz w:val="24"/>
                <w:szCs w:val="24"/>
              </w:rPr>
              <w:t>IV ФК ХСН</w:t>
            </w:r>
          </w:p>
        </w:tc>
        <w:tc>
          <w:tcPr>
            <w:tcW w:w="4927" w:type="dxa"/>
          </w:tcPr>
          <w:p w:rsidR="007D5415" w:rsidRPr="00BC682F" w:rsidRDefault="00BC682F" w:rsidP="00BC6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82F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C68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50115F" w:rsidRDefault="0050115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682F" w:rsidRP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</w:t>
      </w:r>
      <w:r w:rsidRPr="00BC682F">
        <w:rPr>
          <w:rFonts w:ascii="Times New Roman" w:hAnsi="Times New Roman"/>
          <w:b/>
          <w:color w:val="000000" w:themeColor="text1"/>
          <w:sz w:val="28"/>
          <w:szCs w:val="28"/>
        </w:rPr>
        <w:t>Лечение</w:t>
      </w:r>
    </w:p>
    <w:p w:rsidR="00BC682F" w:rsidRP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C682F">
        <w:rPr>
          <w:rFonts w:ascii="Times New Roman" w:hAnsi="Times New Roman"/>
          <w:sz w:val="28"/>
          <w:szCs w:val="28"/>
        </w:rPr>
        <w:t xml:space="preserve">Тактика лечения: </w:t>
      </w: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C682F">
        <w:rPr>
          <w:rFonts w:ascii="Times New Roman" w:hAnsi="Times New Roman"/>
          <w:sz w:val="28"/>
          <w:szCs w:val="28"/>
        </w:rPr>
        <w:t xml:space="preserve">Лечение ХСН направлено главным образом на продление жизни больного и улучшение качества его жизни. Тактика лечения ХСН: </w:t>
      </w: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sym w:font="Symbol" w:char="F0B7"/>
      </w:r>
      <w:r w:rsidRPr="00BC682F">
        <w:rPr>
          <w:rFonts w:ascii="Times New Roman" w:hAnsi="Times New Roman"/>
          <w:sz w:val="28"/>
          <w:szCs w:val="28"/>
        </w:rPr>
        <w:t xml:space="preserve"> воздействие на этиологический фактор; </w:t>
      </w: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sym w:font="Symbol" w:char="F0B7"/>
      </w:r>
      <w:r w:rsidRPr="00BC682F">
        <w:rPr>
          <w:rFonts w:ascii="Times New Roman" w:hAnsi="Times New Roman"/>
          <w:sz w:val="28"/>
          <w:szCs w:val="28"/>
        </w:rPr>
        <w:t xml:space="preserve"> снижение требований к сердечному выбросу (ограничение физической активности, создание температурного комфорта, уменьшение периферического сосудистого сопротивления); </w:t>
      </w: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sym w:font="Symbol" w:char="F0B7"/>
      </w:r>
      <w:r w:rsidRPr="00BC682F">
        <w:rPr>
          <w:rFonts w:ascii="Times New Roman" w:hAnsi="Times New Roman"/>
          <w:sz w:val="28"/>
          <w:szCs w:val="28"/>
        </w:rPr>
        <w:t xml:space="preserve"> воздействие на миокард (повышение сократимости миокарда, снижение сопротивления выбросу, регуляция ОЦК); </w:t>
      </w: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sym w:font="Symbol" w:char="F0B7"/>
      </w:r>
      <w:r w:rsidRPr="00BC682F">
        <w:rPr>
          <w:rFonts w:ascii="Times New Roman" w:hAnsi="Times New Roman"/>
          <w:sz w:val="28"/>
          <w:szCs w:val="28"/>
        </w:rPr>
        <w:t xml:space="preserve"> коррекция нарушений гомеостаза и профилактика/лечение осложнений (коррекция электролитного баланса и кислотно-основного равновесия, устранение нейрогормональных сдвигов, профилактика и лечение тромбоэмболического синдрома); </w:t>
      </w:r>
    </w:p>
    <w:p w:rsidR="0050115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sym w:font="Symbol" w:char="F0B7"/>
      </w:r>
      <w:r w:rsidRPr="00BC682F">
        <w:rPr>
          <w:rFonts w:ascii="Times New Roman" w:hAnsi="Times New Roman"/>
          <w:sz w:val="28"/>
          <w:szCs w:val="28"/>
        </w:rPr>
        <w:t xml:space="preserve"> регуляция частоты сердечных сокращений и лечение нарушений ритма сердца и проводимости.</w:t>
      </w:r>
    </w:p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</w:t>
      </w:r>
    </w:p>
    <w:p w:rsidR="00BC682F" w:rsidRP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t xml:space="preserve">     Рекомендуется организация правильного режима и ухода за больным – как правило, необходимо ограничение двигательной активности, ограничение потребления жидкости. </w:t>
      </w:r>
    </w:p>
    <w:p w:rsidR="00BC682F" w:rsidRP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sym w:font="Symbol" w:char="F0B7"/>
      </w:r>
      <w:r w:rsidRPr="00BC682F">
        <w:rPr>
          <w:rFonts w:ascii="Times New Roman" w:hAnsi="Times New Roman"/>
          <w:sz w:val="28"/>
          <w:szCs w:val="28"/>
        </w:rPr>
        <w:t xml:space="preserve"> Рекомендуется диетотерапия – рациональное питание, ограничение потребления соли, для коррекции недостаточности питания обязательно назначение специального лечебного питания в соответствии с рекомендациями диетолога. </w:t>
      </w:r>
    </w:p>
    <w:p w:rsidR="00BC682F" w:rsidRP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sym w:font="Symbol" w:char="F0B7"/>
      </w:r>
      <w:r w:rsidRPr="00BC682F">
        <w:rPr>
          <w:rFonts w:ascii="Times New Roman" w:hAnsi="Times New Roman"/>
          <w:sz w:val="28"/>
          <w:szCs w:val="28"/>
        </w:rPr>
        <w:t xml:space="preserve"> Рекомендуется оксигенотерапия (назначается при наличии дыхательной недостаточности). </w:t>
      </w:r>
      <w:proofErr w:type="gramStart"/>
      <w:r w:rsidRPr="00BC682F">
        <w:rPr>
          <w:rFonts w:ascii="Times New Roman" w:hAnsi="Times New Roman"/>
          <w:sz w:val="28"/>
          <w:szCs w:val="28"/>
        </w:rPr>
        <w:t xml:space="preserve">Противопоказана при неизвестной топике ВПС, при </w:t>
      </w:r>
      <w:proofErr w:type="spellStart"/>
      <w:r w:rsidRPr="00BC682F">
        <w:rPr>
          <w:rFonts w:ascii="Times New Roman" w:hAnsi="Times New Roman"/>
          <w:sz w:val="28"/>
          <w:szCs w:val="28"/>
        </w:rPr>
        <w:t>дуктусзависимых</w:t>
      </w:r>
      <w:proofErr w:type="spellEnd"/>
      <w:r w:rsidRPr="00BC682F">
        <w:rPr>
          <w:rFonts w:ascii="Times New Roman" w:hAnsi="Times New Roman"/>
          <w:sz w:val="28"/>
          <w:szCs w:val="28"/>
        </w:rPr>
        <w:t xml:space="preserve"> пороках (атрезия легочной артерии, </w:t>
      </w:r>
      <w:proofErr w:type="spellStart"/>
      <w:r w:rsidRPr="00BC682F">
        <w:rPr>
          <w:rFonts w:ascii="Times New Roman" w:hAnsi="Times New Roman"/>
          <w:sz w:val="28"/>
          <w:szCs w:val="28"/>
        </w:rPr>
        <w:t>коарктация</w:t>
      </w:r>
      <w:proofErr w:type="spellEnd"/>
      <w:r w:rsidRPr="00BC682F">
        <w:rPr>
          <w:rFonts w:ascii="Times New Roman" w:hAnsi="Times New Roman"/>
          <w:sz w:val="28"/>
          <w:szCs w:val="28"/>
        </w:rPr>
        <w:t xml:space="preserve"> аорты) и при ВПС с </w:t>
      </w:r>
      <w:proofErr w:type="spellStart"/>
      <w:r w:rsidRPr="00BC682F">
        <w:rPr>
          <w:rFonts w:ascii="Times New Roman" w:hAnsi="Times New Roman"/>
          <w:sz w:val="28"/>
          <w:szCs w:val="28"/>
        </w:rPr>
        <w:t>гиперволемией</w:t>
      </w:r>
      <w:proofErr w:type="spellEnd"/>
      <w:r w:rsidRPr="00BC682F">
        <w:rPr>
          <w:rFonts w:ascii="Times New Roman" w:hAnsi="Times New Roman"/>
          <w:sz w:val="28"/>
          <w:szCs w:val="28"/>
        </w:rPr>
        <w:t xml:space="preserve"> малого круга, обусловленной лево-правым </w:t>
      </w:r>
      <w:r w:rsidRPr="00BC682F">
        <w:rPr>
          <w:rFonts w:ascii="Times New Roman" w:hAnsi="Times New Roman"/>
          <w:sz w:val="28"/>
          <w:szCs w:val="28"/>
        </w:rPr>
        <w:lastRenderedPageBreak/>
        <w:t xml:space="preserve">шунтированием (дефект 16 межжелудочковой перегородки, дефект </w:t>
      </w:r>
      <w:proofErr w:type="spellStart"/>
      <w:r w:rsidRPr="00BC682F">
        <w:rPr>
          <w:rFonts w:ascii="Times New Roman" w:hAnsi="Times New Roman"/>
          <w:sz w:val="28"/>
          <w:szCs w:val="28"/>
        </w:rPr>
        <w:t>межпредсердной</w:t>
      </w:r>
      <w:proofErr w:type="spellEnd"/>
      <w:r w:rsidRPr="00BC682F">
        <w:rPr>
          <w:rFonts w:ascii="Times New Roman" w:hAnsi="Times New Roman"/>
          <w:sz w:val="28"/>
          <w:szCs w:val="28"/>
        </w:rPr>
        <w:t xml:space="preserve"> перегородки открытый артериальный проток)). </w:t>
      </w:r>
      <w:proofErr w:type="gramEnd"/>
    </w:p>
    <w:p w:rsidR="00BC682F" w:rsidRP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sym w:font="Symbol" w:char="F0B7"/>
      </w:r>
      <w:r w:rsidRPr="00BC682F">
        <w:rPr>
          <w:rFonts w:ascii="Times New Roman" w:hAnsi="Times New Roman"/>
          <w:sz w:val="28"/>
          <w:szCs w:val="28"/>
        </w:rPr>
        <w:t xml:space="preserve"> Фармакологическое лечение пациентов рекомендовано проводить в зависимости от функционального класса ХСН. </w:t>
      </w:r>
    </w:p>
    <w:p w:rsidR="00BC682F" w:rsidRP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2F">
        <w:rPr>
          <w:rFonts w:ascii="Times New Roman" w:hAnsi="Times New Roman"/>
          <w:sz w:val="28"/>
          <w:szCs w:val="28"/>
        </w:rPr>
        <w:t xml:space="preserve">     В настоящее время для лечения ХСН у детей используются те же группы препаратов, что и у взрослых. Лекарственные препараты для лечения больных ХСН применяются согласно классификации и рейтинговой оценке пользы или эффективности, а также уровня доказательности.     </w:t>
      </w:r>
    </w:p>
    <w:p w:rsidR="00BC682F" w:rsidRP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15F" w:rsidRPr="00A334C3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A334C3">
        <w:rPr>
          <w:rFonts w:ascii="Times New Roman" w:hAnsi="Times New Roman"/>
          <w:sz w:val="28"/>
          <w:szCs w:val="28"/>
        </w:rPr>
        <w:t>Фармакологическое лечение больных ХСН с ФВ &lt; 40% (лекарства, доказавшие способность к снижению риска смерти и госпитализаций именно при ХСН и применяющиеся у всех пациентов).</w:t>
      </w:r>
    </w:p>
    <w:tbl>
      <w:tblPr>
        <w:tblStyle w:val="a4"/>
        <w:tblW w:w="0" w:type="auto"/>
        <w:tblLook w:val="04A0"/>
      </w:tblPr>
      <w:tblGrid>
        <w:gridCol w:w="1668"/>
        <w:gridCol w:w="6520"/>
        <w:gridCol w:w="1666"/>
      </w:tblGrid>
      <w:tr w:rsidR="00BC682F" w:rsidTr="00A334C3">
        <w:tc>
          <w:tcPr>
            <w:tcW w:w="1668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Препарат</w:t>
            </w:r>
          </w:p>
        </w:tc>
        <w:tc>
          <w:tcPr>
            <w:tcW w:w="6520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Показание</w:t>
            </w:r>
          </w:p>
        </w:tc>
        <w:tc>
          <w:tcPr>
            <w:tcW w:w="1666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Класс СН</w:t>
            </w:r>
          </w:p>
        </w:tc>
      </w:tr>
      <w:tr w:rsidR="00BC682F" w:rsidTr="00A334C3">
        <w:tc>
          <w:tcPr>
            <w:tcW w:w="1668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иАПФ</w:t>
            </w:r>
            <w:proofErr w:type="spellEnd"/>
          </w:p>
        </w:tc>
        <w:tc>
          <w:tcPr>
            <w:tcW w:w="6520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 xml:space="preserve">Применяются у всех больных ХСН I–IV ФК и ФВ ЛЖ &lt;40% для снижения риска смерти, повторных госпитализаций и улучшения клинического состояния; при II–IV ФК вместе с </w:t>
            </w:r>
            <w:proofErr w:type="gramStart"/>
            <w:r w:rsidRPr="00A334C3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gramEnd"/>
            <w:r w:rsidRPr="00A334C3">
              <w:rPr>
                <w:rFonts w:ascii="Times New Roman" w:hAnsi="Times New Roman"/>
                <w:sz w:val="24"/>
                <w:szCs w:val="24"/>
              </w:rPr>
              <w:t>АБ и АМКРА</w:t>
            </w:r>
          </w:p>
        </w:tc>
        <w:tc>
          <w:tcPr>
            <w:tcW w:w="1666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C682F" w:rsidTr="00A334C3">
        <w:tc>
          <w:tcPr>
            <w:tcW w:w="1668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БРА</w:t>
            </w:r>
          </w:p>
        </w:tc>
        <w:tc>
          <w:tcPr>
            <w:tcW w:w="6520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 xml:space="preserve">Применяются у больных ХСН I–IV ФК для снижения риска суммы смертей плюс госпитализаций из-за ХСН при непереносимости </w:t>
            </w: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иАПФ</w:t>
            </w:r>
            <w:proofErr w:type="spellEnd"/>
          </w:p>
        </w:tc>
        <w:tc>
          <w:tcPr>
            <w:tcW w:w="1666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I</w:t>
            </w:r>
            <w:r w:rsidRPr="00A334C3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</w:p>
        </w:tc>
      </w:tr>
      <w:tr w:rsidR="00BC682F" w:rsidTr="00A334C3">
        <w:tc>
          <w:tcPr>
            <w:tcW w:w="1668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β-АБ</w:t>
            </w:r>
          </w:p>
        </w:tc>
        <w:tc>
          <w:tcPr>
            <w:tcW w:w="6520" w:type="dxa"/>
          </w:tcPr>
          <w:p w:rsidR="00BC682F" w:rsidRPr="00A334C3" w:rsidRDefault="00BC682F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Применяются у всех больных ХСН II–IV ФК и ФВ ЛЖ &lt;</w:t>
            </w:r>
            <w:r w:rsidR="00A334C3" w:rsidRPr="00A334C3">
              <w:rPr>
                <w:rFonts w:ascii="Times New Roman" w:hAnsi="Times New Roman"/>
                <w:sz w:val="24"/>
                <w:szCs w:val="24"/>
              </w:rPr>
              <w:t xml:space="preserve">40% для снижения риска смерти и повторных госпитализаций и вместе с </w:t>
            </w:r>
            <w:proofErr w:type="spellStart"/>
            <w:r w:rsidR="00A334C3" w:rsidRPr="00A334C3">
              <w:rPr>
                <w:rFonts w:ascii="Times New Roman" w:hAnsi="Times New Roman"/>
                <w:sz w:val="24"/>
                <w:szCs w:val="24"/>
              </w:rPr>
              <w:t>иАПФ</w:t>
            </w:r>
            <w:proofErr w:type="spellEnd"/>
            <w:r w:rsidR="00A334C3" w:rsidRPr="00A334C3">
              <w:rPr>
                <w:rFonts w:ascii="Times New Roman" w:hAnsi="Times New Roman"/>
                <w:sz w:val="24"/>
                <w:szCs w:val="24"/>
              </w:rPr>
              <w:t xml:space="preserve"> (АРА) и АМКР</w:t>
            </w:r>
          </w:p>
        </w:tc>
        <w:tc>
          <w:tcPr>
            <w:tcW w:w="1666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C682F" w:rsidTr="00A334C3">
        <w:tc>
          <w:tcPr>
            <w:tcW w:w="1668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6520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 xml:space="preserve">Применяется у больных ХСН II–IV и ФВ ЛЖ &lt;40% для снижения риска суммы смертей плюс госпитализаций из-за ХСН </w:t>
            </w: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синусовым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 ритмом, ЧСС &gt;70 уд / мин при непереносимости </w:t>
            </w:r>
            <w:proofErr w:type="gramStart"/>
            <w:r w:rsidRPr="00A334C3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gramEnd"/>
            <w:r w:rsidRPr="00A334C3">
              <w:rPr>
                <w:rFonts w:ascii="Times New Roman" w:hAnsi="Times New Roman"/>
                <w:sz w:val="24"/>
                <w:szCs w:val="24"/>
              </w:rPr>
              <w:t>АБ C</w:t>
            </w:r>
          </w:p>
        </w:tc>
        <w:tc>
          <w:tcPr>
            <w:tcW w:w="1666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I</w:t>
            </w:r>
            <w:r w:rsidRPr="00A334C3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</w:p>
        </w:tc>
      </w:tr>
      <w:tr w:rsidR="00BC682F" w:rsidTr="00A334C3">
        <w:tc>
          <w:tcPr>
            <w:tcW w:w="1668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АМКР</w:t>
            </w:r>
          </w:p>
        </w:tc>
        <w:tc>
          <w:tcPr>
            <w:tcW w:w="6520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 xml:space="preserve">Применяются у всех больных ХСН II–IV ФК и ФВ ЛЖ &lt;40% для снижения риска смерти, повторных госпитализаций и улучшения клинического состояния вместе с </w:t>
            </w: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иАПФ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 (АРА) и </w:t>
            </w:r>
            <w:proofErr w:type="gramStart"/>
            <w:r w:rsidRPr="00A334C3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gramEnd"/>
            <w:r w:rsidRPr="00A334C3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666" w:type="dxa"/>
          </w:tcPr>
          <w:p w:rsidR="00BC682F" w:rsidRPr="00A334C3" w:rsidRDefault="00A334C3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BC682F" w:rsidRDefault="00BC682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15F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</w:t>
      </w:r>
      <w:r w:rsidRPr="00A334C3">
        <w:rPr>
          <w:rFonts w:ascii="Times New Roman" w:hAnsi="Times New Roman"/>
          <w:sz w:val="28"/>
          <w:szCs w:val="28"/>
        </w:rPr>
        <w:t xml:space="preserve">Препараты для лечения ХСН </w:t>
      </w:r>
      <w:proofErr w:type="spellStart"/>
      <w:proofErr w:type="gramStart"/>
      <w:r w:rsidRPr="00A334C3">
        <w:rPr>
          <w:rFonts w:ascii="Times New Roman" w:hAnsi="Times New Roman"/>
          <w:sz w:val="28"/>
          <w:szCs w:val="28"/>
        </w:rPr>
        <w:t>c</w:t>
      </w:r>
      <w:proofErr w:type="gramEnd"/>
      <w:r w:rsidRPr="00A334C3">
        <w:rPr>
          <w:rFonts w:ascii="Times New Roman" w:hAnsi="Times New Roman"/>
          <w:sz w:val="28"/>
          <w:szCs w:val="28"/>
        </w:rPr>
        <w:t>о</w:t>
      </w:r>
      <w:proofErr w:type="spellEnd"/>
      <w:r w:rsidRPr="00A334C3">
        <w:rPr>
          <w:rFonts w:ascii="Times New Roman" w:hAnsi="Times New Roman"/>
          <w:sz w:val="28"/>
          <w:szCs w:val="28"/>
        </w:rPr>
        <w:t xml:space="preserve"> сниженной систолической функцией сердца.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334C3" w:rsidTr="00A334C3">
        <w:tc>
          <w:tcPr>
            <w:tcW w:w="9854" w:type="dxa"/>
            <w:gridSpan w:val="3"/>
          </w:tcPr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 для лечения ХСН со </w:t>
            </w:r>
            <w:proofErr w:type="gramStart"/>
            <w:r w:rsidRPr="00A334C3">
              <w:rPr>
                <w:rFonts w:ascii="Times New Roman" w:hAnsi="Times New Roman"/>
                <w:sz w:val="24"/>
                <w:szCs w:val="24"/>
              </w:rPr>
              <w:t>сниженной</w:t>
            </w:r>
            <w:proofErr w:type="gram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 ФВ ЛЖ &lt;40% (35%)</w:t>
            </w:r>
          </w:p>
        </w:tc>
      </w:tr>
      <w:tr w:rsidR="00A334C3" w:rsidTr="00A334C3">
        <w:tc>
          <w:tcPr>
            <w:tcW w:w="6569" w:type="dxa"/>
            <w:gridSpan w:val="2"/>
          </w:tcPr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Средства, доказавшие способность к снижению смертности и заболеваемости именно при ХСН</w:t>
            </w:r>
          </w:p>
        </w:tc>
        <w:tc>
          <w:tcPr>
            <w:tcW w:w="3285" w:type="dxa"/>
            <w:vMerge w:val="restart"/>
          </w:tcPr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Препараты, не влияющие на прогноз при ХСН, но улучшающие симптоматику в определенных клинических ситуациях</w:t>
            </w:r>
          </w:p>
        </w:tc>
      </w:tr>
      <w:tr w:rsidR="00A334C3" w:rsidTr="00A334C3">
        <w:tc>
          <w:tcPr>
            <w:tcW w:w="3284" w:type="dxa"/>
          </w:tcPr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Препараты, применяемые у всех больных</w:t>
            </w:r>
          </w:p>
        </w:tc>
        <w:tc>
          <w:tcPr>
            <w:tcW w:w="3285" w:type="dxa"/>
          </w:tcPr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>Препараты, применяемые в особых клинических ситуациях;</w:t>
            </w:r>
          </w:p>
        </w:tc>
        <w:tc>
          <w:tcPr>
            <w:tcW w:w="3285" w:type="dxa"/>
            <w:vMerge/>
          </w:tcPr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C3" w:rsidTr="00A334C3">
        <w:tc>
          <w:tcPr>
            <w:tcW w:w="3284" w:type="dxa"/>
          </w:tcPr>
          <w:p w:rsid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Ингибиторы АПФ </w:t>
            </w:r>
          </w:p>
          <w:p w:rsid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Блокаторы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 рецепторо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ангиотензину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Блокаторы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 βадренерги</w:t>
            </w:r>
            <w:r>
              <w:rPr>
                <w:rFonts w:ascii="Times New Roman" w:hAnsi="Times New Roman"/>
                <w:sz w:val="24"/>
                <w:szCs w:val="24"/>
              </w:rPr>
              <w:t>ческих рецепторов</w:t>
            </w:r>
          </w:p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 xml:space="preserve">Антагонисты минералокортикоидных рецепторов (АМКР) </w:t>
            </w:r>
          </w:p>
        </w:tc>
        <w:tc>
          <w:tcPr>
            <w:tcW w:w="3285" w:type="dxa"/>
          </w:tcPr>
          <w:p w:rsid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Диуретики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Сердечные гликозиды </w:t>
            </w:r>
            <w:r w:rsidRPr="00A334C3">
              <w:rPr>
                <w:rFonts w:ascii="Times New Roman" w:hAnsi="Times New Roman"/>
                <w:sz w:val="24"/>
                <w:szCs w:val="24"/>
              </w:rPr>
              <w:t xml:space="preserve"> Антикоагулянты </w:t>
            </w:r>
          </w:p>
        </w:tc>
        <w:tc>
          <w:tcPr>
            <w:tcW w:w="3285" w:type="dxa"/>
          </w:tcPr>
          <w:p w:rsid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 xml:space="preserve">Антиаритмические средства </w:t>
            </w:r>
          </w:p>
          <w:p w:rsid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4C3">
              <w:rPr>
                <w:rFonts w:ascii="Times New Roman" w:hAnsi="Times New Roman"/>
                <w:sz w:val="24"/>
                <w:szCs w:val="24"/>
              </w:rPr>
              <w:t xml:space="preserve">Ацетилсалициловая кислота (и др. </w:t>
            </w: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антиагреганты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Негликозидные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стимуляторы </w:t>
            </w:r>
          </w:p>
          <w:p w:rsid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Цитопротекторы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триметаздин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334C3" w:rsidRPr="00A334C3" w:rsidRDefault="00A334C3" w:rsidP="00A33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4C3">
              <w:rPr>
                <w:rFonts w:ascii="Times New Roman" w:hAnsi="Times New Roman"/>
                <w:sz w:val="24"/>
                <w:szCs w:val="24"/>
              </w:rPr>
              <w:t>Блокаторы</w:t>
            </w:r>
            <w:proofErr w:type="spellEnd"/>
            <w:r w:rsidRPr="00A334C3">
              <w:rPr>
                <w:rFonts w:ascii="Times New Roman" w:hAnsi="Times New Roman"/>
                <w:sz w:val="24"/>
                <w:szCs w:val="24"/>
              </w:rPr>
              <w:t xml:space="preserve"> медленных кальциевых каналов (БМКК)</w:t>
            </w:r>
          </w:p>
        </w:tc>
      </w:tr>
    </w:tbl>
    <w:p w:rsidR="00A334C3" w:rsidRP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15F" w:rsidRP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34C3">
        <w:rPr>
          <w:rFonts w:ascii="Times New Roman" w:hAnsi="Times New Roman"/>
          <w:b/>
          <w:sz w:val="28"/>
          <w:szCs w:val="28"/>
        </w:rPr>
        <w:t>Профилактика и диспансерное наблюдение</w:t>
      </w:r>
    </w:p>
    <w:p w:rsid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4C3">
        <w:rPr>
          <w:rFonts w:ascii="Times New Roman" w:hAnsi="Times New Roman"/>
          <w:sz w:val="28"/>
          <w:szCs w:val="28"/>
        </w:rPr>
        <w:t>Профилактика ХСН заключается в раннем выявлении заболеваний, сопровождающихся развитием сердечной недостаточности, профилактика развития ухудшения состоя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уже выявленной ХСН. </w:t>
      </w:r>
    </w:p>
    <w:p w:rsid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4C3">
        <w:rPr>
          <w:rFonts w:ascii="Times New Roman" w:hAnsi="Times New Roman"/>
          <w:sz w:val="28"/>
          <w:szCs w:val="28"/>
        </w:rPr>
        <w:t>Ведение детей с ХСН</w:t>
      </w:r>
      <w:r>
        <w:rPr>
          <w:rFonts w:ascii="Times New Roman" w:hAnsi="Times New Roman"/>
          <w:sz w:val="28"/>
          <w:szCs w:val="28"/>
        </w:rPr>
        <w:t>.</w:t>
      </w:r>
      <w:r w:rsidRPr="00A334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4C3">
        <w:rPr>
          <w:rFonts w:ascii="Times New Roman" w:hAnsi="Times New Roman"/>
          <w:sz w:val="28"/>
          <w:szCs w:val="28"/>
        </w:rPr>
        <w:t>В</w:t>
      </w:r>
      <w:proofErr w:type="gramEnd"/>
      <w:r w:rsidRPr="00A334C3">
        <w:rPr>
          <w:rFonts w:ascii="Times New Roman" w:hAnsi="Times New Roman"/>
          <w:sz w:val="28"/>
          <w:szCs w:val="28"/>
        </w:rPr>
        <w:t>се пациенты с ХСН должны быть под диспансерным наблюдением кардиолога по месту жительства. В случае ухудшения состояния необходима госпитализация в стационар для коррекции проводимой терапии. Длительн</w:t>
      </w:r>
      <w:r>
        <w:rPr>
          <w:rFonts w:ascii="Times New Roman" w:hAnsi="Times New Roman"/>
          <w:sz w:val="28"/>
          <w:szCs w:val="28"/>
        </w:rPr>
        <w:t xml:space="preserve">ость пребывания в стационаре </w:t>
      </w:r>
      <w:r w:rsidRPr="00A334C3">
        <w:rPr>
          <w:rFonts w:ascii="Times New Roman" w:hAnsi="Times New Roman"/>
          <w:sz w:val="28"/>
          <w:szCs w:val="28"/>
        </w:rPr>
        <w:t>зависит от тяжести состояния и стадии НК, и, как правило, составляет: для НК 2Б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4C3">
        <w:rPr>
          <w:rFonts w:ascii="Times New Roman" w:hAnsi="Times New Roman"/>
          <w:sz w:val="28"/>
          <w:szCs w:val="28"/>
        </w:rPr>
        <w:t xml:space="preserve">3ст – 21-28 суток, НК 2Б-А ст. 14-21 сутки, НК 2А-1 ст. – 10-14 суток. При стабильном состоянии при НК 1 ст. и отсутствии необходимости проведения коррекции терапии возможно пребывание в условиях дневного стационара (10-14 суток). 1-2 раза в год необходимо плановое стационарное обследование пациентов с ХСН при стабильном состоянии для контроля и коррекции терапии. </w:t>
      </w:r>
    </w:p>
    <w:p w:rsid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334C3">
        <w:rPr>
          <w:rFonts w:ascii="Times New Roman" w:hAnsi="Times New Roman"/>
          <w:sz w:val="28"/>
          <w:szCs w:val="28"/>
        </w:rPr>
        <w:t xml:space="preserve">Оказание медицинской помощи детей с ХСН осуществляется в соответствии со следующими уровнями: </w:t>
      </w:r>
    </w:p>
    <w:p w:rsid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4C3">
        <w:rPr>
          <w:rFonts w:ascii="Times New Roman" w:hAnsi="Times New Roman"/>
          <w:sz w:val="28"/>
          <w:szCs w:val="28"/>
        </w:rPr>
        <w:t xml:space="preserve">1 уровень - первичная медико-санитарная помощь: выявление и направление детей с подозрением на СН в медицинские организации 2 уровня; выполнение стандарта оказания медицинской помощи на основании рекомендаций специалистов медицинских организаций 2-3 уровня; диспансерное наблюдение детей, получающих лечение по поводу ХСН; </w:t>
      </w:r>
      <w:proofErr w:type="gramStart"/>
      <w:r w:rsidRPr="00A334C3">
        <w:rPr>
          <w:rFonts w:ascii="Times New Roman" w:hAnsi="Times New Roman"/>
          <w:sz w:val="28"/>
          <w:szCs w:val="28"/>
        </w:rPr>
        <w:t xml:space="preserve">направление в медицинские организации 2 уровней детей, находящихся на диспансерном наблюдении по поводу болезней системы кровообращения, при ухудшении состояния и/или развитии осложнений; направление на реабилитацию детей при наличии медицинских показаний и отсутствии медицинских противопоказаний; госпитализация для оказания экстренной и неотложной медицинской помощи с последующим переводом в медицинские организации 3 уровня </w:t>
      </w:r>
      <w:proofErr w:type="gramEnd"/>
    </w:p>
    <w:p w:rsid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4C3">
        <w:rPr>
          <w:rFonts w:ascii="Times New Roman" w:hAnsi="Times New Roman"/>
          <w:sz w:val="28"/>
          <w:szCs w:val="28"/>
        </w:rPr>
        <w:t xml:space="preserve">2 уровень - специализированная амбулаторная и (или) стационарная помощь: плановая амбулаторная помощь; медицинская помощь детям в стационарных условиях; оказание организационно-методической и консультативной помощи медицинским организациям 1 уровня; направление для обследования и лечения при наличии медицинских показаний в медицинские организации 3 уровня. </w:t>
      </w:r>
    </w:p>
    <w:p w:rsidR="00A334C3" w:rsidRPr="00A334C3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34C3">
        <w:rPr>
          <w:rFonts w:ascii="Times New Roman" w:hAnsi="Times New Roman"/>
          <w:sz w:val="28"/>
          <w:szCs w:val="28"/>
        </w:rPr>
        <w:t xml:space="preserve">3 уровень - специализированная кардиологическая и (или) специализированная, в том числе, высокотехнологичная помощь: оказание плановой, неотложной и экстренной специализированной медицинской помощи; плановая госпитализация пациентов по направлению медицинской организации 2 или 3 уровня; лечение в стационарных условиях и диспансерное наблюдение детей при наличии медицинских показаний; подготовка и направление для проведения кардиохирургических или </w:t>
      </w:r>
      <w:proofErr w:type="spellStart"/>
      <w:r w:rsidRPr="00A334C3">
        <w:rPr>
          <w:rFonts w:ascii="Times New Roman" w:hAnsi="Times New Roman"/>
          <w:sz w:val="28"/>
          <w:szCs w:val="28"/>
        </w:rPr>
        <w:t>рентгенэндоваскулярных</w:t>
      </w:r>
      <w:proofErr w:type="spellEnd"/>
      <w:r w:rsidRPr="00A334C3">
        <w:rPr>
          <w:rFonts w:ascii="Times New Roman" w:hAnsi="Times New Roman"/>
          <w:sz w:val="28"/>
          <w:szCs w:val="28"/>
        </w:rPr>
        <w:t xml:space="preserve"> исследований;</w:t>
      </w:r>
      <w:proofErr w:type="gramEnd"/>
      <w:r w:rsidRPr="00A334C3">
        <w:rPr>
          <w:rFonts w:ascii="Times New Roman" w:hAnsi="Times New Roman"/>
          <w:sz w:val="28"/>
          <w:szCs w:val="28"/>
        </w:rPr>
        <w:t xml:space="preserve"> проведение первого этапа медицинской реабилитации; оказание организационно-методической и консультативной помощи медицинским организациям 1 и 2 уровня; консультирование врачей по сложным вопросам диагностики и лечения.</w:t>
      </w:r>
    </w:p>
    <w:p w:rsidR="0050115F" w:rsidRPr="00EA2F7B" w:rsidRDefault="00A334C3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A2F7B">
        <w:rPr>
          <w:rFonts w:ascii="Times New Roman" w:hAnsi="Times New Roman"/>
          <w:b/>
          <w:sz w:val="28"/>
          <w:szCs w:val="28"/>
        </w:rPr>
        <w:lastRenderedPageBreak/>
        <w:t>Залючение</w:t>
      </w:r>
      <w:proofErr w:type="spellEnd"/>
    </w:p>
    <w:p w:rsidR="003832F1" w:rsidRPr="00EA2F7B" w:rsidRDefault="003832F1" w:rsidP="003832F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F7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   </w:t>
      </w:r>
      <w:r w:rsidR="00EA2F7B" w:rsidRPr="00EA2F7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A2F7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Несмотря на достижения последних десятилетий в области изучения патогенеза, клиники и лечения сердечная недостаточность по-прежнему остается одним из самых распространенных, тяжелых и </w:t>
      </w:r>
      <w:proofErr w:type="spellStart"/>
      <w:r w:rsidRPr="00EA2F7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прогностически</w:t>
      </w:r>
      <w:proofErr w:type="spellEnd"/>
      <w:r w:rsidRPr="00EA2F7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неблагоприятных осложнений всех заболеваний </w:t>
      </w:r>
      <w:proofErr w:type="spellStart"/>
      <w:proofErr w:type="gramStart"/>
      <w:r w:rsidRPr="00EA2F7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сердечно-сосудистой</w:t>
      </w:r>
      <w:proofErr w:type="spellEnd"/>
      <w:proofErr w:type="gramEnd"/>
      <w:r w:rsidRPr="00EA2F7B">
        <w:rPr>
          <w:rFonts w:ascii="Times New Roman" w:hAnsi="Times New Roman"/>
          <w:color w:val="000000"/>
          <w:sz w:val="28"/>
          <w:szCs w:val="28"/>
          <w:shd w:val="clear" w:color="auto" w:fill="FFFFDD"/>
        </w:rPr>
        <w:t xml:space="preserve"> </w:t>
      </w:r>
      <w:r w:rsidRPr="00EA2F7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системы.</w:t>
      </w:r>
    </w:p>
    <w:p w:rsidR="003832F1" w:rsidRPr="00EA2F7B" w:rsidRDefault="00EA2F7B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F7B">
        <w:rPr>
          <w:rFonts w:ascii="Times New Roman" w:hAnsi="Times New Roman"/>
          <w:sz w:val="28"/>
          <w:szCs w:val="28"/>
        </w:rPr>
        <w:t xml:space="preserve">     </w:t>
      </w:r>
      <w:r w:rsidR="003832F1" w:rsidRPr="00EA2F7B">
        <w:rPr>
          <w:rFonts w:ascii="Times New Roman" w:hAnsi="Times New Roman"/>
          <w:sz w:val="28"/>
          <w:szCs w:val="28"/>
        </w:rPr>
        <w:t xml:space="preserve">Прогноз СН определяется степенью тяжести заболевания. По данным Педиатрического </w:t>
      </w:r>
      <w:proofErr w:type="spellStart"/>
      <w:r w:rsidR="003832F1" w:rsidRPr="00EA2F7B">
        <w:rPr>
          <w:rFonts w:ascii="Times New Roman" w:hAnsi="Times New Roman"/>
          <w:sz w:val="28"/>
          <w:szCs w:val="28"/>
        </w:rPr>
        <w:t>Кардиомиопатического</w:t>
      </w:r>
      <w:proofErr w:type="spellEnd"/>
      <w:r w:rsidR="003832F1" w:rsidRPr="00EA2F7B">
        <w:rPr>
          <w:rFonts w:ascii="Times New Roman" w:hAnsi="Times New Roman"/>
          <w:sz w:val="28"/>
          <w:szCs w:val="28"/>
        </w:rPr>
        <w:t xml:space="preserve"> Регистра США за 5 лет умирают до 50% детей с СН. По данным Британской сердечной ассоциации 34% детей с остро возникшей СН вследствие поражения сердечной мышцы нуждаются в трансплантации сердца или погибают в пределах первого года наблюдения.</w:t>
      </w:r>
    </w:p>
    <w:p w:rsidR="0050115F" w:rsidRDefault="0050115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15F" w:rsidRDefault="0050115F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F7B" w:rsidRDefault="00EA2F7B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33A" w:rsidRPr="003375F9" w:rsidRDefault="004A733A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5F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375F9" w:rsidRDefault="00EA2F7B" w:rsidP="003375F9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рекомендации «Хроническая сердечная недостаточность у детей» 2016г.</w:t>
      </w:r>
    </w:p>
    <w:p w:rsidR="003375F9" w:rsidRPr="003375F9" w:rsidRDefault="003375F9" w:rsidP="003375F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F7B" w:rsidRPr="00EA2F7B" w:rsidRDefault="00EA2F7B" w:rsidP="00EA2F7B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Клинический протокол диагностики и лечения. Хроническая сердечная недостаточность. 2016 г.</w:t>
      </w:r>
    </w:p>
    <w:p w:rsidR="00485870" w:rsidRPr="003375F9" w:rsidRDefault="00EA2F7B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С-реактивный</w:t>
      </w:r>
      <w:proofErr w:type="spellEnd"/>
      <w:proofErr w:type="gramEnd"/>
      <w:r>
        <w:rPr>
          <w:sz w:val="28"/>
          <w:szCs w:val="28"/>
        </w:rPr>
        <w:t xml:space="preserve"> белок и другие маркеры воспаления в прогнозировании хронической сердечной недостаточности у детей. Ульяновский медико-биологический журнал. №4, 2016 г. С. 26-27</w:t>
      </w:r>
    </w:p>
    <w:p w:rsidR="00EA2F7B" w:rsidRPr="00EA2F7B" w:rsidRDefault="00EA2F7B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EA2F7B">
        <w:rPr>
          <w:sz w:val="28"/>
          <w:szCs w:val="28"/>
        </w:rPr>
        <w:t xml:space="preserve">Жарова О.П., </w:t>
      </w:r>
      <w:proofErr w:type="spellStart"/>
      <w:r w:rsidRPr="00EA2F7B">
        <w:rPr>
          <w:sz w:val="28"/>
          <w:szCs w:val="28"/>
        </w:rPr>
        <w:t>Басаргина</w:t>
      </w:r>
      <w:proofErr w:type="spellEnd"/>
      <w:r w:rsidRPr="00EA2F7B">
        <w:rPr>
          <w:sz w:val="28"/>
          <w:szCs w:val="28"/>
        </w:rPr>
        <w:t xml:space="preserve"> Е.Н., </w:t>
      </w:r>
      <w:proofErr w:type="spellStart"/>
      <w:r w:rsidRPr="00EA2F7B">
        <w:rPr>
          <w:sz w:val="28"/>
          <w:szCs w:val="28"/>
        </w:rPr>
        <w:t>Фисенко</w:t>
      </w:r>
      <w:proofErr w:type="spellEnd"/>
      <w:r w:rsidRPr="00EA2F7B">
        <w:rPr>
          <w:sz w:val="28"/>
          <w:szCs w:val="28"/>
        </w:rPr>
        <w:t xml:space="preserve"> А.П., </w:t>
      </w:r>
      <w:proofErr w:type="spellStart"/>
      <w:r w:rsidRPr="00EA2F7B">
        <w:rPr>
          <w:sz w:val="28"/>
          <w:szCs w:val="28"/>
        </w:rPr>
        <w:t>Гандаева</w:t>
      </w:r>
      <w:proofErr w:type="spellEnd"/>
      <w:r w:rsidRPr="00EA2F7B">
        <w:rPr>
          <w:sz w:val="28"/>
          <w:szCs w:val="28"/>
        </w:rPr>
        <w:t xml:space="preserve"> Л.А., </w:t>
      </w:r>
      <w:proofErr w:type="spellStart"/>
      <w:r w:rsidRPr="00EA2F7B">
        <w:rPr>
          <w:sz w:val="28"/>
          <w:szCs w:val="28"/>
        </w:rPr>
        <w:t>Деревнина</w:t>
      </w:r>
      <w:proofErr w:type="spellEnd"/>
      <w:r w:rsidRPr="00EA2F7B">
        <w:rPr>
          <w:sz w:val="28"/>
          <w:szCs w:val="28"/>
        </w:rPr>
        <w:t xml:space="preserve"> Ю.В., Эффективность медикаментозной терапии хронической сердечной недостаточности у детей раннего возраста с </w:t>
      </w:r>
      <w:proofErr w:type="spellStart"/>
      <w:r w:rsidRPr="00EA2F7B">
        <w:rPr>
          <w:sz w:val="28"/>
          <w:szCs w:val="28"/>
        </w:rPr>
        <w:t>дилатационной</w:t>
      </w:r>
      <w:proofErr w:type="spellEnd"/>
      <w:r w:rsidRPr="00EA2F7B">
        <w:rPr>
          <w:sz w:val="28"/>
          <w:szCs w:val="28"/>
        </w:rPr>
        <w:t xml:space="preserve"> </w:t>
      </w:r>
      <w:proofErr w:type="spellStart"/>
      <w:r w:rsidRPr="00EA2F7B">
        <w:rPr>
          <w:sz w:val="28"/>
          <w:szCs w:val="28"/>
        </w:rPr>
        <w:t>кардиомиопатией</w:t>
      </w:r>
      <w:proofErr w:type="spellEnd"/>
      <w:r w:rsidRPr="00EA2F7B">
        <w:rPr>
          <w:sz w:val="28"/>
          <w:szCs w:val="28"/>
        </w:rPr>
        <w:t>. Российский педиатрический журнал. 2019; 22(4)</w:t>
      </w:r>
      <w:r>
        <w:rPr>
          <w:sz w:val="28"/>
          <w:szCs w:val="28"/>
        </w:rPr>
        <w:t xml:space="preserve"> С. 219-225</w:t>
      </w:r>
    </w:p>
    <w:p w:rsidR="00B73B19" w:rsidRPr="00B73B19" w:rsidRDefault="00EA2F7B" w:rsidP="00B73B1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Деформация </w:t>
      </w:r>
      <w:r w:rsidRPr="00B73B19">
        <w:rPr>
          <w:sz w:val="28"/>
          <w:szCs w:val="28"/>
        </w:rPr>
        <w:t xml:space="preserve">миокарда и хроническая сердечная недостаточность у детей с </w:t>
      </w:r>
      <w:proofErr w:type="gramStart"/>
      <w:r w:rsidRPr="00B73B19">
        <w:rPr>
          <w:sz w:val="28"/>
          <w:szCs w:val="28"/>
        </w:rPr>
        <w:t>гипертрофической</w:t>
      </w:r>
      <w:proofErr w:type="gramEnd"/>
      <w:r w:rsidRPr="00B73B19">
        <w:rPr>
          <w:sz w:val="28"/>
          <w:szCs w:val="28"/>
        </w:rPr>
        <w:t xml:space="preserve"> </w:t>
      </w:r>
      <w:proofErr w:type="spellStart"/>
      <w:r w:rsidRPr="00B73B19">
        <w:rPr>
          <w:sz w:val="28"/>
          <w:szCs w:val="28"/>
        </w:rPr>
        <w:t>кардиомиопатией</w:t>
      </w:r>
      <w:proofErr w:type="spellEnd"/>
      <w:r w:rsidRPr="00B73B19">
        <w:rPr>
          <w:sz w:val="28"/>
          <w:szCs w:val="28"/>
        </w:rPr>
        <w:t>. РОССИЙСКИЙ ВЕСТНИК ПЕРИНАТОЛОГИИ И ПЕДИАТРИИ, 2018; 63:(4)</w:t>
      </w:r>
    </w:p>
    <w:p w:rsidR="00B73B19" w:rsidRPr="00B73B19" w:rsidRDefault="00B73B19" w:rsidP="00B73B1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 w:themeColor="text1"/>
          <w:spacing w:val="2"/>
          <w:sz w:val="28"/>
          <w:szCs w:val="28"/>
        </w:rPr>
      </w:pPr>
      <w:r w:rsidRPr="00B73B19">
        <w:rPr>
          <w:bCs/>
          <w:color w:val="000000" w:themeColor="text1"/>
          <w:sz w:val="28"/>
          <w:szCs w:val="28"/>
        </w:rPr>
        <w:t xml:space="preserve">Физиология и патология </w:t>
      </w:r>
      <w:proofErr w:type="spellStart"/>
      <w:r w:rsidRPr="00B73B19">
        <w:rPr>
          <w:bCs/>
          <w:color w:val="000000" w:themeColor="text1"/>
          <w:sz w:val="28"/>
          <w:szCs w:val="28"/>
        </w:rPr>
        <w:t>сердечно-сосудистой</w:t>
      </w:r>
      <w:proofErr w:type="spellEnd"/>
      <w:r w:rsidRPr="00B73B19">
        <w:rPr>
          <w:bCs/>
          <w:color w:val="000000" w:themeColor="text1"/>
          <w:sz w:val="28"/>
          <w:szCs w:val="28"/>
        </w:rPr>
        <w:t xml:space="preserve"> системы у детей первого года жизни</w:t>
      </w:r>
      <w:r w:rsidRPr="00B73B19">
        <w:rPr>
          <w:b/>
          <w:bCs/>
          <w:color w:val="000000" w:themeColor="text1"/>
          <w:sz w:val="28"/>
          <w:szCs w:val="28"/>
        </w:rPr>
        <w:t xml:space="preserve"> </w:t>
      </w:r>
      <w:r w:rsidRPr="00B73B19">
        <w:rPr>
          <w:color w:val="000000" w:themeColor="text1"/>
          <w:sz w:val="28"/>
          <w:szCs w:val="28"/>
        </w:rPr>
        <w:t xml:space="preserve">(Под ред. </w:t>
      </w:r>
      <w:proofErr w:type="spellStart"/>
      <w:r w:rsidRPr="00B73B19">
        <w:rPr>
          <w:color w:val="000000" w:themeColor="text1"/>
          <w:sz w:val="28"/>
          <w:szCs w:val="28"/>
        </w:rPr>
        <w:t>Школьниковой</w:t>
      </w:r>
      <w:proofErr w:type="spellEnd"/>
      <w:r w:rsidRPr="00B73B19">
        <w:rPr>
          <w:color w:val="000000" w:themeColor="text1"/>
          <w:sz w:val="28"/>
          <w:szCs w:val="28"/>
        </w:rPr>
        <w:t xml:space="preserve"> М.А., Кравцовой Л. А.) - М.: ИД "</w:t>
      </w:r>
      <w:proofErr w:type="spellStart"/>
      <w:r w:rsidRPr="00B73B19">
        <w:rPr>
          <w:color w:val="000000" w:themeColor="text1"/>
          <w:sz w:val="28"/>
          <w:szCs w:val="28"/>
        </w:rPr>
        <w:t>Медпрактика-М</w:t>
      </w:r>
      <w:proofErr w:type="spellEnd"/>
      <w:r w:rsidRPr="00B73B19">
        <w:rPr>
          <w:color w:val="000000" w:themeColor="text1"/>
          <w:sz w:val="28"/>
          <w:szCs w:val="28"/>
        </w:rPr>
        <w:t xml:space="preserve">", 2002, 160 </w:t>
      </w:r>
      <w:proofErr w:type="gramStart"/>
      <w:r w:rsidRPr="00B73B19">
        <w:rPr>
          <w:color w:val="000000" w:themeColor="text1"/>
          <w:sz w:val="28"/>
          <w:szCs w:val="28"/>
        </w:rPr>
        <w:t>с</w:t>
      </w:r>
      <w:proofErr w:type="gramEnd"/>
      <w:r w:rsidRPr="00B73B19">
        <w:rPr>
          <w:color w:val="000000" w:themeColor="text1"/>
          <w:sz w:val="28"/>
          <w:szCs w:val="28"/>
        </w:rPr>
        <w:t>.</w:t>
      </w:r>
    </w:p>
    <w:p w:rsidR="00B73B19" w:rsidRPr="00B73B19" w:rsidRDefault="00B73B19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B73B19">
        <w:rPr>
          <w:iCs/>
          <w:color w:val="000000"/>
          <w:sz w:val="28"/>
          <w:szCs w:val="28"/>
          <w:shd w:val="clear" w:color="auto" w:fill="FFFFFF"/>
        </w:rPr>
        <w:t xml:space="preserve">Синдром сердечной недостаточности у новорожденных/ А.С. </w:t>
      </w:r>
      <w:proofErr w:type="spellStart"/>
      <w:r w:rsidRPr="00B73B19">
        <w:rPr>
          <w:iCs/>
          <w:color w:val="000000"/>
          <w:sz w:val="28"/>
          <w:szCs w:val="28"/>
          <w:shd w:val="clear" w:color="auto" w:fill="FFFFFF"/>
        </w:rPr>
        <w:t>Сенаторова</w:t>
      </w:r>
      <w:proofErr w:type="spellEnd"/>
      <w:r w:rsidRPr="00B73B19">
        <w:rPr>
          <w:iCs/>
          <w:color w:val="000000"/>
          <w:sz w:val="28"/>
          <w:szCs w:val="28"/>
          <w:shd w:val="clear" w:color="auto" w:fill="FFFFFF"/>
        </w:rPr>
        <w:t xml:space="preserve">, М.А. </w:t>
      </w:r>
      <w:proofErr w:type="spellStart"/>
      <w:r w:rsidRPr="00B73B19">
        <w:rPr>
          <w:iCs/>
          <w:color w:val="000000"/>
          <w:sz w:val="28"/>
          <w:szCs w:val="28"/>
          <w:shd w:val="clear" w:color="auto" w:fill="FFFFFF"/>
        </w:rPr>
        <w:t>Гончарь</w:t>
      </w:r>
      <w:proofErr w:type="spellEnd"/>
      <w:r w:rsidRPr="00B73B19">
        <w:rPr>
          <w:iCs/>
          <w:color w:val="000000"/>
          <w:sz w:val="28"/>
          <w:szCs w:val="28"/>
          <w:shd w:val="clear" w:color="auto" w:fill="FFFFFF"/>
        </w:rPr>
        <w:t>, А.Д. Бойченко. — 2012.</w:t>
      </w:r>
    </w:p>
    <w:p w:rsidR="00485870" w:rsidRPr="00B73B19" w:rsidRDefault="00485870" w:rsidP="00B73B1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485870" w:rsidRPr="00B73B19" w:rsidSect="00953A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3C" w:rsidRDefault="00C9003C" w:rsidP="00B26508">
      <w:pPr>
        <w:spacing w:after="0" w:line="240" w:lineRule="auto"/>
      </w:pPr>
      <w:r>
        <w:separator/>
      </w:r>
    </w:p>
  </w:endnote>
  <w:endnote w:type="continuationSeparator" w:id="0">
    <w:p w:rsidR="00C9003C" w:rsidRDefault="00C9003C" w:rsidP="00B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015"/>
      <w:docPartObj>
        <w:docPartGallery w:val="Page Numbers (Bottom of Page)"/>
        <w:docPartUnique/>
      </w:docPartObj>
    </w:sdtPr>
    <w:sdtContent>
      <w:p w:rsidR="00A334C3" w:rsidRDefault="00A334C3">
        <w:pPr>
          <w:pStyle w:val="a7"/>
          <w:jc w:val="right"/>
        </w:pPr>
        <w:fldSimple w:instr=" PAGE   \* MERGEFORMAT ">
          <w:r w:rsidR="00B73B19">
            <w:rPr>
              <w:noProof/>
            </w:rPr>
            <w:t>1</w:t>
          </w:r>
        </w:fldSimple>
      </w:p>
    </w:sdtContent>
  </w:sdt>
  <w:p w:rsidR="00A334C3" w:rsidRDefault="00A334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3C" w:rsidRDefault="00C9003C" w:rsidP="00B26508">
      <w:pPr>
        <w:spacing w:after="0" w:line="240" w:lineRule="auto"/>
      </w:pPr>
      <w:r>
        <w:separator/>
      </w:r>
    </w:p>
  </w:footnote>
  <w:footnote w:type="continuationSeparator" w:id="0">
    <w:p w:rsidR="00C9003C" w:rsidRDefault="00C9003C" w:rsidP="00B2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60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0B5"/>
    <w:multiLevelType w:val="hybridMultilevel"/>
    <w:tmpl w:val="295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02B"/>
    <w:multiLevelType w:val="hybridMultilevel"/>
    <w:tmpl w:val="254C5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53DAA"/>
    <w:multiLevelType w:val="hybridMultilevel"/>
    <w:tmpl w:val="A762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5FD4"/>
    <w:multiLevelType w:val="hybridMultilevel"/>
    <w:tmpl w:val="B54C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E2BE6"/>
    <w:multiLevelType w:val="multilevel"/>
    <w:tmpl w:val="C87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8A62EA"/>
    <w:multiLevelType w:val="multilevel"/>
    <w:tmpl w:val="F3E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85279"/>
    <w:multiLevelType w:val="hybridMultilevel"/>
    <w:tmpl w:val="5516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72BC1"/>
    <w:multiLevelType w:val="multilevel"/>
    <w:tmpl w:val="9BD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27677"/>
    <w:multiLevelType w:val="multilevel"/>
    <w:tmpl w:val="FABCB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722E7"/>
    <w:multiLevelType w:val="hybridMultilevel"/>
    <w:tmpl w:val="68F4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01648"/>
    <w:multiLevelType w:val="hybridMultilevel"/>
    <w:tmpl w:val="2B76B9F0"/>
    <w:lvl w:ilvl="0" w:tplc="463C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D702D"/>
    <w:multiLevelType w:val="hybridMultilevel"/>
    <w:tmpl w:val="914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693E"/>
    <w:multiLevelType w:val="hybridMultilevel"/>
    <w:tmpl w:val="B4E0842C"/>
    <w:lvl w:ilvl="0" w:tplc="6D388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6CCD"/>
    <w:multiLevelType w:val="hybridMultilevel"/>
    <w:tmpl w:val="D41E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181"/>
    <w:multiLevelType w:val="multilevel"/>
    <w:tmpl w:val="BA4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03210"/>
    <w:multiLevelType w:val="hybridMultilevel"/>
    <w:tmpl w:val="7B4CA928"/>
    <w:lvl w:ilvl="0" w:tplc="E06AE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77AE"/>
    <w:multiLevelType w:val="hybridMultilevel"/>
    <w:tmpl w:val="2538522A"/>
    <w:lvl w:ilvl="0" w:tplc="8904CE6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0B7768"/>
    <w:multiLevelType w:val="hybridMultilevel"/>
    <w:tmpl w:val="B39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E2F5C"/>
    <w:multiLevelType w:val="multilevel"/>
    <w:tmpl w:val="277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E72A5"/>
    <w:multiLevelType w:val="hybridMultilevel"/>
    <w:tmpl w:val="FB6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E449A"/>
    <w:multiLevelType w:val="multilevel"/>
    <w:tmpl w:val="19F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D2891"/>
    <w:multiLevelType w:val="hybridMultilevel"/>
    <w:tmpl w:val="C4F4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5B85"/>
    <w:multiLevelType w:val="hybridMultilevel"/>
    <w:tmpl w:val="3A1CA758"/>
    <w:lvl w:ilvl="0" w:tplc="17B0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1924C7"/>
    <w:multiLevelType w:val="multilevel"/>
    <w:tmpl w:val="5B7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20266"/>
    <w:multiLevelType w:val="hybridMultilevel"/>
    <w:tmpl w:val="C9B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3736"/>
    <w:multiLevelType w:val="hybridMultilevel"/>
    <w:tmpl w:val="7E843646"/>
    <w:lvl w:ilvl="0" w:tplc="AE46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27975"/>
    <w:multiLevelType w:val="hybridMultilevel"/>
    <w:tmpl w:val="C4FCA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EF0D9D"/>
    <w:multiLevelType w:val="hybridMultilevel"/>
    <w:tmpl w:val="CA5245E6"/>
    <w:lvl w:ilvl="0" w:tplc="024A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F0477"/>
    <w:multiLevelType w:val="multilevel"/>
    <w:tmpl w:val="E00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32907"/>
    <w:multiLevelType w:val="hybridMultilevel"/>
    <w:tmpl w:val="CA7A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3551B"/>
    <w:multiLevelType w:val="hybridMultilevel"/>
    <w:tmpl w:val="DE4CC748"/>
    <w:lvl w:ilvl="0" w:tplc="248EBD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B0E20FB"/>
    <w:multiLevelType w:val="multilevel"/>
    <w:tmpl w:val="FE6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85DD9"/>
    <w:multiLevelType w:val="hybridMultilevel"/>
    <w:tmpl w:val="D67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32"/>
  </w:num>
  <w:num w:numId="5">
    <w:abstractNumId w:val="19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27"/>
  </w:num>
  <w:num w:numId="11">
    <w:abstractNumId w:val="8"/>
  </w:num>
  <w:num w:numId="12">
    <w:abstractNumId w:val="15"/>
  </w:num>
  <w:num w:numId="13">
    <w:abstractNumId w:val="21"/>
  </w:num>
  <w:num w:numId="14">
    <w:abstractNumId w:val="2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0"/>
  </w:num>
  <w:num w:numId="20">
    <w:abstractNumId w:val="16"/>
  </w:num>
  <w:num w:numId="21">
    <w:abstractNumId w:val="1"/>
  </w:num>
  <w:num w:numId="22">
    <w:abstractNumId w:val="11"/>
  </w:num>
  <w:num w:numId="23">
    <w:abstractNumId w:val="33"/>
  </w:num>
  <w:num w:numId="24">
    <w:abstractNumId w:val="23"/>
  </w:num>
  <w:num w:numId="25">
    <w:abstractNumId w:val="14"/>
  </w:num>
  <w:num w:numId="26">
    <w:abstractNumId w:val="3"/>
  </w:num>
  <w:num w:numId="27">
    <w:abstractNumId w:val="28"/>
  </w:num>
  <w:num w:numId="28">
    <w:abstractNumId w:val="0"/>
  </w:num>
  <w:num w:numId="29">
    <w:abstractNumId w:val="30"/>
  </w:num>
  <w:num w:numId="30">
    <w:abstractNumId w:val="4"/>
  </w:num>
  <w:num w:numId="31">
    <w:abstractNumId w:val="18"/>
  </w:num>
  <w:num w:numId="32">
    <w:abstractNumId w:val="10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BD"/>
    <w:rsid w:val="00006BE3"/>
    <w:rsid w:val="000328C7"/>
    <w:rsid w:val="000370A4"/>
    <w:rsid w:val="00037A18"/>
    <w:rsid w:val="00040290"/>
    <w:rsid w:val="00040579"/>
    <w:rsid w:val="000506F4"/>
    <w:rsid w:val="00057B30"/>
    <w:rsid w:val="00063F2C"/>
    <w:rsid w:val="000660DC"/>
    <w:rsid w:val="000727DF"/>
    <w:rsid w:val="000B0DFE"/>
    <w:rsid w:val="000B67CC"/>
    <w:rsid w:val="000C01D8"/>
    <w:rsid w:val="000C1341"/>
    <w:rsid w:val="000C43D4"/>
    <w:rsid w:val="000D0664"/>
    <w:rsid w:val="000F0F3D"/>
    <w:rsid w:val="000F4006"/>
    <w:rsid w:val="000F713B"/>
    <w:rsid w:val="00110124"/>
    <w:rsid w:val="0011412D"/>
    <w:rsid w:val="00116678"/>
    <w:rsid w:val="0014405D"/>
    <w:rsid w:val="001602FE"/>
    <w:rsid w:val="00164ACC"/>
    <w:rsid w:val="001743A1"/>
    <w:rsid w:val="001847C9"/>
    <w:rsid w:val="001A068E"/>
    <w:rsid w:val="001A186A"/>
    <w:rsid w:val="001C4797"/>
    <w:rsid w:val="001D181C"/>
    <w:rsid w:val="001D6063"/>
    <w:rsid w:val="001D68A4"/>
    <w:rsid w:val="001E0C6A"/>
    <w:rsid w:val="001E2911"/>
    <w:rsid w:val="001E4522"/>
    <w:rsid w:val="001F15A6"/>
    <w:rsid w:val="001F66FB"/>
    <w:rsid w:val="002053A5"/>
    <w:rsid w:val="00207BAF"/>
    <w:rsid w:val="002105C5"/>
    <w:rsid w:val="00211AC4"/>
    <w:rsid w:val="00221843"/>
    <w:rsid w:val="002353EB"/>
    <w:rsid w:val="00254A2D"/>
    <w:rsid w:val="00262B7B"/>
    <w:rsid w:val="002711B6"/>
    <w:rsid w:val="00271DDF"/>
    <w:rsid w:val="00291545"/>
    <w:rsid w:val="002A0CC6"/>
    <w:rsid w:val="002A13E7"/>
    <w:rsid w:val="002B6983"/>
    <w:rsid w:val="002C32AF"/>
    <w:rsid w:val="002C7D37"/>
    <w:rsid w:val="002D4392"/>
    <w:rsid w:val="002E3BE5"/>
    <w:rsid w:val="002E6AC7"/>
    <w:rsid w:val="002E6D7B"/>
    <w:rsid w:val="002F5899"/>
    <w:rsid w:val="00305F2A"/>
    <w:rsid w:val="00314D19"/>
    <w:rsid w:val="00320BB3"/>
    <w:rsid w:val="0032630B"/>
    <w:rsid w:val="00327C6F"/>
    <w:rsid w:val="00333EFE"/>
    <w:rsid w:val="003375F9"/>
    <w:rsid w:val="0034093D"/>
    <w:rsid w:val="0035452B"/>
    <w:rsid w:val="00363F4A"/>
    <w:rsid w:val="00374EF5"/>
    <w:rsid w:val="003832F1"/>
    <w:rsid w:val="0038406F"/>
    <w:rsid w:val="0038656D"/>
    <w:rsid w:val="00391F9A"/>
    <w:rsid w:val="00396392"/>
    <w:rsid w:val="003A1B68"/>
    <w:rsid w:val="003A48FF"/>
    <w:rsid w:val="003B12FE"/>
    <w:rsid w:val="003B4A93"/>
    <w:rsid w:val="003D1C56"/>
    <w:rsid w:val="003D6C2C"/>
    <w:rsid w:val="00404CC9"/>
    <w:rsid w:val="004239D5"/>
    <w:rsid w:val="0042553F"/>
    <w:rsid w:val="004427AC"/>
    <w:rsid w:val="00463237"/>
    <w:rsid w:val="0047771C"/>
    <w:rsid w:val="00482479"/>
    <w:rsid w:val="0048446F"/>
    <w:rsid w:val="00485870"/>
    <w:rsid w:val="0048687F"/>
    <w:rsid w:val="00491F06"/>
    <w:rsid w:val="0049309B"/>
    <w:rsid w:val="004A1277"/>
    <w:rsid w:val="004A733A"/>
    <w:rsid w:val="004C35A0"/>
    <w:rsid w:val="004C7C49"/>
    <w:rsid w:val="004E14C4"/>
    <w:rsid w:val="004E6A14"/>
    <w:rsid w:val="004F205E"/>
    <w:rsid w:val="0050115F"/>
    <w:rsid w:val="005066C8"/>
    <w:rsid w:val="0051500E"/>
    <w:rsid w:val="005168EA"/>
    <w:rsid w:val="00536BB8"/>
    <w:rsid w:val="0054315A"/>
    <w:rsid w:val="00546979"/>
    <w:rsid w:val="0055525F"/>
    <w:rsid w:val="005758BA"/>
    <w:rsid w:val="005830C5"/>
    <w:rsid w:val="00585625"/>
    <w:rsid w:val="00592BD2"/>
    <w:rsid w:val="005941C7"/>
    <w:rsid w:val="005A0DEA"/>
    <w:rsid w:val="005A7051"/>
    <w:rsid w:val="005A773D"/>
    <w:rsid w:val="005B714A"/>
    <w:rsid w:val="005C4A95"/>
    <w:rsid w:val="005C6EE9"/>
    <w:rsid w:val="005D3134"/>
    <w:rsid w:val="005E1475"/>
    <w:rsid w:val="005F4C9A"/>
    <w:rsid w:val="00627417"/>
    <w:rsid w:val="00632005"/>
    <w:rsid w:val="00644E53"/>
    <w:rsid w:val="00653043"/>
    <w:rsid w:val="00654C90"/>
    <w:rsid w:val="0066070E"/>
    <w:rsid w:val="00662DB8"/>
    <w:rsid w:val="00674F89"/>
    <w:rsid w:val="0068429F"/>
    <w:rsid w:val="006A2649"/>
    <w:rsid w:val="006A272E"/>
    <w:rsid w:val="006A6015"/>
    <w:rsid w:val="006B0E00"/>
    <w:rsid w:val="006B5CE1"/>
    <w:rsid w:val="006D2D53"/>
    <w:rsid w:val="006D59B6"/>
    <w:rsid w:val="006E0B88"/>
    <w:rsid w:val="006E27CF"/>
    <w:rsid w:val="006F021D"/>
    <w:rsid w:val="006F3C42"/>
    <w:rsid w:val="006F41E7"/>
    <w:rsid w:val="006F4A34"/>
    <w:rsid w:val="007108E9"/>
    <w:rsid w:val="00714ADF"/>
    <w:rsid w:val="0071565E"/>
    <w:rsid w:val="00730A19"/>
    <w:rsid w:val="00732984"/>
    <w:rsid w:val="0073311E"/>
    <w:rsid w:val="0075755F"/>
    <w:rsid w:val="007A5B44"/>
    <w:rsid w:val="007B09E0"/>
    <w:rsid w:val="007B492D"/>
    <w:rsid w:val="007C4779"/>
    <w:rsid w:val="007D4615"/>
    <w:rsid w:val="007D5030"/>
    <w:rsid w:val="007D5415"/>
    <w:rsid w:val="007E6093"/>
    <w:rsid w:val="007F45D3"/>
    <w:rsid w:val="00824742"/>
    <w:rsid w:val="00827F6A"/>
    <w:rsid w:val="00830B58"/>
    <w:rsid w:val="00834360"/>
    <w:rsid w:val="00842952"/>
    <w:rsid w:val="008464EE"/>
    <w:rsid w:val="008667C1"/>
    <w:rsid w:val="00866CE0"/>
    <w:rsid w:val="00874D49"/>
    <w:rsid w:val="008A0026"/>
    <w:rsid w:val="008A2860"/>
    <w:rsid w:val="008A55F7"/>
    <w:rsid w:val="008A5B63"/>
    <w:rsid w:val="008B0AD4"/>
    <w:rsid w:val="008B24CD"/>
    <w:rsid w:val="008C2AF0"/>
    <w:rsid w:val="008D5662"/>
    <w:rsid w:val="008D75D6"/>
    <w:rsid w:val="008E74D1"/>
    <w:rsid w:val="008F208B"/>
    <w:rsid w:val="008F5740"/>
    <w:rsid w:val="00911456"/>
    <w:rsid w:val="00921E0B"/>
    <w:rsid w:val="00924C7A"/>
    <w:rsid w:val="0094350E"/>
    <w:rsid w:val="00946B7A"/>
    <w:rsid w:val="00953AA5"/>
    <w:rsid w:val="009732E0"/>
    <w:rsid w:val="00987C25"/>
    <w:rsid w:val="009964A9"/>
    <w:rsid w:val="009A2C43"/>
    <w:rsid w:val="009A5E74"/>
    <w:rsid w:val="009C043A"/>
    <w:rsid w:val="009C5728"/>
    <w:rsid w:val="009D0FC0"/>
    <w:rsid w:val="009E0449"/>
    <w:rsid w:val="009E678C"/>
    <w:rsid w:val="009F717E"/>
    <w:rsid w:val="00A00A21"/>
    <w:rsid w:val="00A00F5E"/>
    <w:rsid w:val="00A119B2"/>
    <w:rsid w:val="00A1475C"/>
    <w:rsid w:val="00A2753E"/>
    <w:rsid w:val="00A334C3"/>
    <w:rsid w:val="00A33663"/>
    <w:rsid w:val="00A35A2E"/>
    <w:rsid w:val="00A45AF3"/>
    <w:rsid w:val="00AA7675"/>
    <w:rsid w:val="00AD4E36"/>
    <w:rsid w:val="00AE02C4"/>
    <w:rsid w:val="00B033DC"/>
    <w:rsid w:val="00B0565C"/>
    <w:rsid w:val="00B26508"/>
    <w:rsid w:val="00B5663E"/>
    <w:rsid w:val="00B65EFD"/>
    <w:rsid w:val="00B66D68"/>
    <w:rsid w:val="00B73B19"/>
    <w:rsid w:val="00B77506"/>
    <w:rsid w:val="00BB62C7"/>
    <w:rsid w:val="00BC682F"/>
    <w:rsid w:val="00BE3596"/>
    <w:rsid w:val="00BE57B0"/>
    <w:rsid w:val="00BE6629"/>
    <w:rsid w:val="00BF2340"/>
    <w:rsid w:val="00C0263C"/>
    <w:rsid w:val="00C05402"/>
    <w:rsid w:val="00C24053"/>
    <w:rsid w:val="00C336C2"/>
    <w:rsid w:val="00C34943"/>
    <w:rsid w:val="00C4381D"/>
    <w:rsid w:val="00C46996"/>
    <w:rsid w:val="00C9003C"/>
    <w:rsid w:val="00C94957"/>
    <w:rsid w:val="00CA010D"/>
    <w:rsid w:val="00CA249D"/>
    <w:rsid w:val="00CA2F53"/>
    <w:rsid w:val="00CB58EF"/>
    <w:rsid w:val="00CD4F61"/>
    <w:rsid w:val="00CF25BE"/>
    <w:rsid w:val="00CF2E1D"/>
    <w:rsid w:val="00D120BD"/>
    <w:rsid w:val="00D14CBC"/>
    <w:rsid w:val="00D16FAF"/>
    <w:rsid w:val="00D241F1"/>
    <w:rsid w:val="00D31B9F"/>
    <w:rsid w:val="00D32299"/>
    <w:rsid w:val="00D53EA2"/>
    <w:rsid w:val="00D63AD6"/>
    <w:rsid w:val="00D70DDA"/>
    <w:rsid w:val="00D837EA"/>
    <w:rsid w:val="00D90A59"/>
    <w:rsid w:val="00D96271"/>
    <w:rsid w:val="00DA1E54"/>
    <w:rsid w:val="00DA2100"/>
    <w:rsid w:val="00DA3AA4"/>
    <w:rsid w:val="00DB4A4B"/>
    <w:rsid w:val="00DB690D"/>
    <w:rsid w:val="00DE1AF9"/>
    <w:rsid w:val="00DE33F8"/>
    <w:rsid w:val="00E074D1"/>
    <w:rsid w:val="00E105B6"/>
    <w:rsid w:val="00E10AFC"/>
    <w:rsid w:val="00E11932"/>
    <w:rsid w:val="00E13C78"/>
    <w:rsid w:val="00E357D6"/>
    <w:rsid w:val="00E4098A"/>
    <w:rsid w:val="00E604F9"/>
    <w:rsid w:val="00E75307"/>
    <w:rsid w:val="00E83113"/>
    <w:rsid w:val="00EA2F7B"/>
    <w:rsid w:val="00EB046A"/>
    <w:rsid w:val="00EB2562"/>
    <w:rsid w:val="00EB28E2"/>
    <w:rsid w:val="00EC1247"/>
    <w:rsid w:val="00EE58F3"/>
    <w:rsid w:val="00F12C99"/>
    <w:rsid w:val="00F137D0"/>
    <w:rsid w:val="00F15D0A"/>
    <w:rsid w:val="00F233BD"/>
    <w:rsid w:val="00F268CF"/>
    <w:rsid w:val="00F2705B"/>
    <w:rsid w:val="00F46640"/>
    <w:rsid w:val="00F52B2E"/>
    <w:rsid w:val="00F52BF5"/>
    <w:rsid w:val="00F5719B"/>
    <w:rsid w:val="00F9129A"/>
    <w:rsid w:val="00F92B17"/>
    <w:rsid w:val="00F97257"/>
    <w:rsid w:val="00FA7486"/>
    <w:rsid w:val="00FC278B"/>
    <w:rsid w:val="00FD698D"/>
    <w:rsid w:val="00FD6D8B"/>
    <w:rsid w:val="00FE2016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  <w:style w:type="paragraph" w:customStyle="1" w:styleId="topicauthors--description">
    <w:name w:val="topic__authors--description"/>
    <w:basedOn w:val="a"/>
    <w:rsid w:val="00485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73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2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24F9-2E4C-4B08-AB38-8F2A7E1B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2021-04-29T15:09:00Z</dcterms:created>
  <dcterms:modified xsi:type="dcterms:W3CDTF">2021-04-29T15:09:00Z</dcterms:modified>
</cp:coreProperties>
</file>