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3" w:rsidRPr="004C2D2D" w:rsidRDefault="00DB3FB3" w:rsidP="00DB3FB3">
      <w:pPr>
        <w:pStyle w:val="a3"/>
        <w:spacing w:before="59"/>
        <w:ind w:left="113" w:right="490" w:firstLine="709"/>
        <w:jc w:val="center"/>
      </w:pPr>
      <w:r w:rsidRPr="004C2D2D">
        <w:t>ФЕДЕРАЛЬНОЕ ГОСУДАРСТВЕННОЕ БЮДЖЕТНОЕ</w:t>
      </w:r>
      <w:r w:rsidRPr="004C2D2D">
        <w:rPr>
          <w:spacing w:val="1"/>
        </w:rPr>
        <w:t xml:space="preserve"> </w:t>
      </w:r>
      <w:r w:rsidRPr="004C2D2D">
        <w:rPr>
          <w:w w:val="95"/>
        </w:rPr>
        <w:t>ОБРАЗОВАТЕЛЬНОЕ</w:t>
      </w:r>
      <w:r w:rsidRPr="004C2D2D">
        <w:rPr>
          <w:spacing w:val="22"/>
          <w:w w:val="95"/>
        </w:rPr>
        <w:t xml:space="preserve"> </w:t>
      </w:r>
      <w:r w:rsidRPr="004C2D2D">
        <w:rPr>
          <w:w w:val="95"/>
        </w:rPr>
        <w:t>УЧРЕЖДЕНИЕ</w:t>
      </w:r>
      <w:r w:rsidRPr="004C2D2D">
        <w:rPr>
          <w:spacing w:val="22"/>
          <w:w w:val="95"/>
        </w:rPr>
        <w:t xml:space="preserve"> </w:t>
      </w:r>
      <w:r w:rsidRPr="004C2D2D">
        <w:rPr>
          <w:w w:val="95"/>
        </w:rPr>
        <w:t>ВЫСШЕГООБРАЗОВАНИЯ</w:t>
      </w:r>
    </w:p>
    <w:p w:rsidR="00DB3FB3" w:rsidRPr="004C2D2D" w:rsidRDefault="00DB3FB3" w:rsidP="00DB3FB3">
      <w:pPr>
        <w:pStyle w:val="a3"/>
        <w:ind w:left="113" w:right="101" w:firstLine="709"/>
        <w:jc w:val="center"/>
      </w:pPr>
      <w:r w:rsidRPr="004C2D2D">
        <w:t>«КРАСНОЯРСКИЙ ГОСУДАРСТВЕННЫЙ МЕДИЦИНСКИЙ</w:t>
      </w:r>
      <w:r w:rsidRPr="004C2D2D">
        <w:rPr>
          <w:spacing w:val="1"/>
        </w:rPr>
        <w:t xml:space="preserve"> </w:t>
      </w:r>
      <w:r w:rsidRPr="004C2D2D">
        <w:t>УНИВЕРСИТЕТ</w:t>
      </w:r>
      <w:r w:rsidRPr="004C2D2D">
        <w:rPr>
          <w:spacing w:val="-13"/>
        </w:rPr>
        <w:t xml:space="preserve"> </w:t>
      </w:r>
      <w:r w:rsidRPr="004C2D2D">
        <w:t>ИМЕНИ</w:t>
      </w:r>
      <w:r w:rsidRPr="004C2D2D">
        <w:rPr>
          <w:spacing w:val="-14"/>
        </w:rPr>
        <w:t xml:space="preserve"> </w:t>
      </w:r>
      <w:r w:rsidRPr="004C2D2D">
        <w:t>ПРОФЕССОРА</w:t>
      </w:r>
      <w:r w:rsidRPr="004C2D2D">
        <w:rPr>
          <w:spacing w:val="-14"/>
        </w:rPr>
        <w:t xml:space="preserve"> </w:t>
      </w:r>
      <w:r w:rsidRPr="004C2D2D">
        <w:t>В.Ф.</w:t>
      </w:r>
      <w:r w:rsidRPr="004C2D2D">
        <w:rPr>
          <w:spacing w:val="-13"/>
        </w:rPr>
        <w:t xml:space="preserve"> </w:t>
      </w:r>
      <w:r w:rsidRPr="004C2D2D">
        <w:t>ВОЙНО-ЯСЕНЕЦКОГО»</w:t>
      </w:r>
      <w:r w:rsidRPr="004C2D2D">
        <w:rPr>
          <w:spacing w:val="-67"/>
        </w:rPr>
        <w:t xml:space="preserve"> </w:t>
      </w:r>
      <w:r w:rsidRPr="004C2D2D">
        <w:rPr>
          <w:w w:val="95"/>
        </w:rPr>
        <w:t>МИНИСТЕРСТВА</w:t>
      </w:r>
      <w:r w:rsidRPr="004C2D2D">
        <w:rPr>
          <w:spacing w:val="49"/>
          <w:w w:val="95"/>
        </w:rPr>
        <w:t xml:space="preserve"> </w:t>
      </w:r>
      <w:r w:rsidRPr="004C2D2D">
        <w:rPr>
          <w:w w:val="95"/>
        </w:rPr>
        <w:t>ЗДРАВООХРАНЕНИЯ</w:t>
      </w:r>
      <w:r w:rsidRPr="004C2D2D">
        <w:rPr>
          <w:spacing w:val="58"/>
          <w:w w:val="95"/>
        </w:rPr>
        <w:t xml:space="preserve"> </w:t>
      </w:r>
      <w:r w:rsidRPr="004C2D2D">
        <w:rPr>
          <w:w w:val="95"/>
        </w:rPr>
        <w:t>РОССИЙСКОЙФЕДЕРАЦИИ</w:t>
      </w:r>
    </w:p>
    <w:p w:rsidR="00DB3FB3" w:rsidRPr="004C2D2D" w:rsidRDefault="00DB3FB3" w:rsidP="00DB3FB3">
      <w:pPr>
        <w:ind w:left="113" w:firstLine="709"/>
        <w:jc w:val="center"/>
        <w:rPr>
          <w:color w:val="363636"/>
          <w:sz w:val="28"/>
          <w:szCs w:val="28"/>
          <w:shd w:val="clear" w:color="auto" w:fill="FFFFFF"/>
        </w:rPr>
      </w:pPr>
    </w:p>
    <w:p w:rsidR="00DB3FB3" w:rsidRPr="004C2D2D" w:rsidRDefault="00DB3FB3" w:rsidP="00DB3FB3">
      <w:pPr>
        <w:ind w:left="113" w:firstLine="709"/>
        <w:jc w:val="center"/>
        <w:rPr>
          <w:sz w:val="28"/>
          <w:szCs w:val="28"/>
        </w:rPr>
      </w:pPr>
      <w:r w:rsidRPr="004C2D2D">
        <w:rPr>
          <w:color w:val="363636"/>
          <w:sz w:val="28"/>
          <w:szCs w:val="28"/>
          <w:shd w:val="clear" w:color="auto" w:fill="FFFFFF"/>
        </w:rPr>
        <w:t>Кафедра мобилизационной подготовки здравоохранения, медицины катастроф и скорой помощи с курсом ПО</w:t>
      </w: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ind w:left="113" w:firstLine="709"/>
        <w:jc w:val="right"/>
        <w:rPr>
          <w:sz w:val="28"/>
          <w:szCs w:val="28"/>
        </w:rPr>
      </w:pPr>
      <w:r w:rsidRPr="004C2D2D">
        <w:rPr>
          <w:sz w:val="28"/>
          <w:szCs w:val="28"/>
        </w:rPr>
        <w:t>Заведующий кафедрой:</w:t>
      </w:r>
    </w:p>
    <w:p w:rsidR="00DB3FB3" w:rsidRPr="004C2D2D" w:rsidRDefault="00DB3FB3" w:rsidP="00DB3FB3">
      <w:pPr>
        <w:ind w:left="113" w:firstLine="709"/>
        <w:jc w:val="right"/>
        <w:rPr>
          <w:sz w:val="28"/>
          <w:szCs w:val="28"/>
        </w:rPr>
      </w:pPr>
      <w:r w:rsidRPr="004C2D2D">
        <w:rPr>
          <w:sz w:val="28"/>
          <w:szCs w:val="28"/>
        </w:rPr>
        <w:t xml:space="preserve">ДМН, доцент </w:t>
      </w:r>
      <w:proofErr w:type="spellStart"/>
      <w:r w:rsidRPr="004C2D2D"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4C2D2D"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DB3FB3" w:rsidRPr="004C2D2D" w:rsidRDefault="00DB3FB3" w:rsidP="00DB3FB3">
      <w:pPr>
        <w:pStyle w:val="a3"/>
        <w:spacing w:before="3"/>
        <w:ind w:left="113" w:firstLine="709"/>
      </w:pPr>
    </w:p>
    <w:p w:rsidR="00DB3FB3" w:rsidRPr="004C2D2D" w:rsidRDefault="00DB3FB3" w:rsidP="00DB3FB3">
      <w:pPr>
        <w:pStyle w:val="a3"/>
        <w:spacing w:before="3"/>
        <w:ind w:left="113" w:firstLine="709"/>
      </w:pPr>
    </w:p>
    <w:p w:rsidR="00DB3FB3" w:rsidRPr="004C2D2D" w:rsidRDefault="00DB3FB3" w:rsidP="00DB3FB3">
      <w:pPr>
        <w:pStyle w:val="a3"/>
        <w:spacing w:before="3"/>
        <w:ind w:left="113" w:firstLine="709"/>
      </w:pPr>
    </w:p>
    <w:p w:rsidR="00DB3FB3" w:rsidRPr="004C2D2D" w:rsidRDefault="00DB3FB3" w:rsidP="00DB3FB3">
      <w:pPr>
        <w:pStyle w:val="a3"/>
        <w:ind w:left="113" w:right="1529" w:firstLine="709"/>
        <w:jc w:val="center"/>
      </w:pPr>
      <w:r w:rsidRPr="004C2D2D">
        <w:t>Реферат</w:t>
      </w:r>
      <w:r w:rsidRPr="004C2D2D">
        <w:rPr>
          <w:spacing w:val="-8"/>
        </w:rPr>
        <w:t xml:space="preserve"> </w:t>
      </w:r>
      <w:r w:rsidRPr="004C2D2D">
        <w:t>на</w:t>
      </w:r>
      <w:r w:rsidRPr="004C2D2D">
        <w:rPr>
          <w:spacing w:val="-5"/>
        </w:rPr>
        <w:t xml:space="preserve"> </w:t>
      </w:r>
      <w:r w:rsidRPr="004C2D2D">
        <w:t>тему:</w:t>
      </w:r>
    </w:p>
    <w:p w:rsidR="00DB3FB3" w:rsidRPr="004C2D2D" w:rsidRDefault="00DB3FB3" w:rsidP="00DB3FB3">
      <w:pPr>
        <w:pStyle w:val="a3"/>
        <w:spacing w:before="48"/>
        <w:ind w:left="113" w:right="1529" w:firstLine="709"/>
        <w:jc w:val="center"/>
      </w:pPr>
      <w:r w:rsidRPr="004C2D2D">
        <w:t>«</w:t>
      </w:r>
      <w:r w:rsidR="006A39EE">
        <w:t>Неотложная помощь при трансмиссивных инфекциях</w:t>
      </w:r>
      <w:r w:rsidRPr="004C2D2D">
        <w:t>»</w:t>
      </w: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spacing w:before="2"/>
        <w:ind w:left="113" w:firstLine="709"/>
      </w:pPr>
    </w:p>
    <w:p w:rsidR="00DB3FB3" w:rsidRPr="004C2D2D" w:rsidRDefault="00DB3FB3" w:rsidP="00DB3FB3">
      <w:pPr>
        <w:pStyle w:val="a3"/>
        <w:ind w:left="113" w:right="323" w:firstLine="709"/>
        <w:jc w:val="right"/>
      </w:pPr>
      <w:r w:rsidRPr="004C2D2D">
        <w:t>Выполнил:</w:t>
      </w:r>
      <w:r w:rsidRPr="004C2D2D">
        <w:rPr>
          <w:spacing w:val="-17"/>
        </w:rPr>
        <w:t xml:space="preserve"> </w:t>
      </w:r>
      <w:r w:rsidRPr="004C2D2D">
        <w:t>ординатор</w:t>
      </w:r>
      <w:r w:rsidRPr="004C2D2D">
        <w:rPr>
          <w:spacing w:val="-13"/>
        </w:rPr>
        <w:t xml:space="preserve"> </w:t>
      </w:r>
      <w:r w:rsidRPr="004C2D2D">
        <w:t>1</w:t>
      </w:r>
      <w:r w:rsidRPr="004C2D2D">
        <w:rPr>
          <w:spacing w:val="-12"/>
        </w:rPr>
        <w:t xml:space="preserve"> </w:t>
      </w:r>
      <w:r w:rsidRPr="004C2D2D">
        <w:t>года</w:t>
      </w:r>
      <w:r w:rsidRPr="004C2D2D">
        <w:rPr>
          <w:spacing w:val="-67"/>
        </w:rPr>
        <w:t xml:space="preserve"> </w:t>
      </w:r>
      <w:r w:rsidRPr="004C2D2D">
        <w:t xml:space="preserve"> </w:t>
      </w:r>
    </w:p>
    <w:p w:rsidR="00DB3FB3" w:rsidRPr="004C2D2D" w:rsidRDefault="006A39EE" w:rsidP="00DB3FB3">
      <w:pPr>
        <w:pStyle w:val="a3"/>
        <w:ind w:left="113" w:right="323" w:firstLine="709"/>
        <w:jc w:val="right"/>
      </w:pPr>
      <w:r>
        <w:t>Гурьянов Дмитрий Александрович</w:t>
      </w:r>
    </w:p>
    <w:p w:rsidR="00DB3FB3" w:rsidRPr="004C2D2D" w:rsidRDefault="00DB3FB3" w:rsidP="00DB3FB3">
      <w:pPr>
        <w:pStyle w:val="a3"/>
        <w:ind w:left="113" w:firstLine="709"/>
        <w:jc w:val="center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0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ind w:left="113" w:firstLine="709"/>
      </w:pPr>
    </w:p>
    <w:p w:rsidR="00DB3FB3" w:rsidRPr="004C2D2D" w:rsidRDefault="00DB3FB3" w:rsidP="00DB3FB3">
      <w:pPr>
        <w:pStyle w:val="a3"/>
        <w:spacing w:before="9"/>
        <w:ind w:left="0"/>
      </w:pPr>
    </w:p>
    <w:p w:rsidR="00DB3FB3" w:rsidRPr="004C2D2D" w:rsidRDefault="00DB3FB3" w:rsidP="00DB3FB3">
      <w:pPr>
        <w:ind w:left="113" w:firstLine="709"/>
        <w:jc w:val="center"/>
        <w:rPr>
          <w:sz w:val="28"/>
          <w:szCs w:val="28"/>
        </w:rPr>
      </w:pPr>
      <w:r w:rsidRPr="004C2D2D">
        <w:rPr>
          <w:sz w:val="28"/>
          <w:szCs w:val="28"/>
        </w:rPr>
        <w:t>Красноярск,</w:t>
      </w:r>
      <w:r w:rsidRPr="004C2D2D">
        <w:rPr>
          <w:spacing w:val="-4"/>
          <w:sz w:val="28"/>
          <w:szCs w:val="28"/>
        </w:rPr>
        <w:t xml:space="preserve"> </w:t>
      </w:r>
      <w:r w:rsidRPr="004C2D2D">
        <w:rPr>
          <w:sz w:val="28"/>
          <w:szCs w:val="28"/>
        </w:rPr>
        <w:t>2022</w:t>
      </w:r>
    </w:p>
    <w:p w:rsidR="00123417" w:rsidRPr="00D21C09" w:rsidRDefault="00123417" w:rsidP="006A39EE">
      <w:pPr>
        <w:pStyle w:val="a8"/>
        <w:shd w:val="clear" w:color="auto" w:fill="F8F9FA"/>
        <w:spacing w:before="0" w:beforeAutospacing="0"/>
        <w:jc w:val="both"/>
        <w:rPr>
          <w:b/>
          <w:color w:val="000000"/>
          <w:sz w:val="28"/>
          <w:szCs w:val="28"/>
        </w:rPr>
      </w:pPr>
      <w:r w:rsidRPr="00D21C09">
        <w:rPr>
          <w:b/>
          <w:color w:val="000000"/>
          <w:sz w:val="28"/>
          <w:szCs w:val="28"/>
        </w:rPr>
        <w:lastRenderedPageBreak/>
        <w:t>Содержание:</w:t>
      </w:r>
    </w:p>
    <w:p w:rsidR="00123417" w:rsidRPr="00D21C09" w:rsidRDefault="00123417" w:rsidP="006A39EE">
      <w:pPr>
        <w:pStyle w:val="a8"/>
        <w:shd w:val="clear" w:color="auto" w:fill="F8F9FA"/>
        <w:spacing w:before="0" w:beforeAutospacing="0"/>
        <w:jc w:val="both"/>
        <w:rPr>
          <w:b/>
          <w:color w:val="000000"/>
          <w:sz w:val="28"/>
          <w:szCs w:val="28"/>
        </w:rPr>
      </w:pPr>
      <w:r w:rsidRPr="00D21C09">
        <w:rPr>
          <w:b/>
          <w:color w:val="000000"/>
          <w:sz w:val="28"/>
          <w:szCs w:val="28"/>
        </w:rPr>
        <w:t>- Введение</w:t>
      </w:r>
      <w:r w:rsidR="00D21C09">
        <w:rPr>
          <w:b/>
          <w:color w:val="000000"/>
          <w:sz w:val="28"/>
          <w:szCs w:val="28"/>
        </w:rPr>
        <w:t xml:space="preserve"> (2-4стр.)</w:t>
      </w:r>
    </w:p>
    <w:p w:rsidR="00123417" w:rsidRPr="00D21C09" w:rsidRDefault="00123417" w:rsidP="006A39EE">
      <w:pPr>
        <w:pStyle w:val="a8"/>
        <w:shd w:val="clear" w:color="auto" w:fill="F8F9FA"/>
        <w:spacing w:before="0" w:beforeAutospacing="0"/>
        <w:jc w:val="both"/>
        <w:rPr>
          <w:b/>
          <w:color w:val="000000"/>
          <w:sz w:val="28"/>
          <w:szCs w:val="28"/>
        </w:rPr>
      </w:pPr>
      <w:r w:rsidRPr="00D21C09">
        <w:rPr>
          <w:b/>
          <w:color w:val="000000"/>
          <w:sz w:val="28"/>
          <w:szCs w:val="28"/>
        </w:rPr>
        <w:t>- Чума</w:t>
      </w:r>
      <w:r w:rsidR="00D21C09">
        <w:rPr>
          <w:b/>
          <w:color w:val="000000"/>
          <w:sz w:val="28"/>
          <w:szCs w:val="28"/>
        </w:rPr>
        <w:t xml:space="preserve"> (4-5 стр.)</w:t>
      </w:r>
    </w:p>
    <w:p w:rsidR="00123417" w:rsidRPr="00D21C09" w:rsidRDefault="00123417" w:rsidP="006A39EE">
      <w:pPr>
        <w:pStyle w:val="a8"/>
        <w:shd w:val="clear" w:color="auto" w:fill="F8F9FA"/>
        <w:spacing w:before="0" w:beforeAutospacing="0"/>
        <w:jc w:val="both"/>
        <w:rPr>
          <w:b/>
          <w:color w:val="000000"/>
          <w:sz w:val="28"/>
          <w:szCs w:val="28"/>
        </w:rPr>
      </w:pPr>
      <w:r w:rsidRPr="00D21C09">
        <w:rPr>
          <w:b/>
          <w:color w:val="000000"/>
          <w:sz w:val="28"/>
          <w:szCs w:val="28"/>
        </w:rPr>
        <w:t>- Туляремия</w:t>
      </w:r>
      <w:r w:rsidR="00D21C09">
        <w:rPr>
          <w:b/>
          <w:color w:val="000000"/>
          <w:sz w:val="28"/>
          <w:szCs w:val="28"/>
        </w:rPr>
        <w:t xml:space="preserve"> (6-7 стр.)</w:t>
      </w:r>
    </w:p>
    <w:p w:rsidR="00123417" w:rsidRPr="00D21C09" w:rsidRDefault="00123417" w:rsidP="006A39EE">
      <w:pPr>
        <w:pStyle w:val="a8"/>
        <w:shd w:val="clear" w:color="auto" w:fill="F8F9FA"/>
        <w:spacing w:before="0" w:beforeAutospacing="0"/>
        <w:jc w:val="both"/>
        <w:rPr>
          <w:b/>
          <w:color w:val="000000"/>
          <w:sz w:val="28"/>
          <w:szCs w:val="28"/>
        </w:rPr>
      </w:pPr>
      <w:r w:rsidRPr="00D21C09">
        <w:rPr>
          <w:b/>
          <w:color w:val="000000"/>
          <w:sz w:val="28"/>
          <w:szCs w:val="28"/>
        </w:rPr>
        <w:t>- Малярия</w:t>
      </w:r>
      <w:r w:rsidR="00D21C09">
        <w:rPr>
          <w:b/>
          <w:color w:val="000000"/>
          <w:sz w:val="28"/>
          <w:szCs w:val="28"/>
        </w:rPr>
        <w:t xml:space="preserve"> (7-8 стр.)</w:t>
      </w:r>
    </w:p>
    <w:p w:rsidR="00123417" w:rsidRPr="00D21C09" w:rsidRDefault="00123417" w:rsidP="006A39EE">
      <w:pPr>
        <w:pStyle w:val="a8"/>
        <w:shd w:val="clear" w:color="auto" w:fill="F8F9FA"/>
        <w:spacing w:before="0" w:beforeAutospacing="0"/>
        <w:jc w:val="both"/>
        <w:rPr>
          <w:b/>
          <w:color w:val="000000"/>
          <w:sz w:val="28"/>
          <w:szCs w:val="28"/>
        </w:rPr>
      </w:pPr>
      <w:r w:rsidRPr="00D21C09">
        <w:rPr>
          <w:b/>
          <w:color w:val="000000"/>
          <w:sz w:val="28"/>
          <w:szCs w:val="28"/>
        </w:rPr>
        <w:t>- Эпидемический сыпной тиф</w:t>
      </w:r>
      <w:r w:rsidR="00D21C09">
        <w:rPr>
          <w:b/>
          <w:color w:val="000000"/>
          <w:sz w:val="28"/>
          <w:szCs w:val="28"/>
        </w:rPr>
        <w:t xml:space="preserve"> (8стр.)</w:t>
      </w:r>
    </w:p>
    <w:p w:rsidR="00123417" w:rsidRPr="00D21C09" w:rsidRDefault="00123417" w:rsidP="006A39EE">
      <w:pPr>
        <w:pStyle w:val="a8"/>
        <w:shd w:val="clear" w:color="auto" w:fill="F8F9FA"/>
        <w:spacing w:before="0" w:beforeAutospacing="0"/>
        <w:jc w:val="both"/>
        <w:rPr>
          <w:b/>
          <w:color w:val="363636"/>
          <w:sz w:val="28"/>
          <w:szCs w:val="28"/>
        </w:rPr>
      </w:pPr>
      <w:r w:rsidRPr="00D21C09">
        <w:rPr>
          <w:b/>
          <w:color w:val="363636"/>
          <w:sz w:val="28"/>
          <w:szCs w:val="28"/>
        </w:rPr>
        <w:t xml:space="preserve">- </w:t>
      </w:r>
      <w:proofErr w:type="gramStart"/>
      <w:r w:rsidRPr="00D21C09">
        <w:rPr>
          <w:b/>
          <w:color w:val="363636"/>
          <w:sz w:val="28"/>
          <w:szCs w:val="28"/>
        </w:rPr>
        <w:t>Иксодовый</w:t>
      </w:r>
      <w:proofErr w:type="gramEnd"/>
      <w:r w:rsidRPr="00D21C09">
        <w:rPr>
          <w:b/>
          <w:color w:val="363636"/>
          <w:sz w:val="28"/>
          <w:szCs w:val="28"/>
        </w:rPr>
        <w:t xml:space="preserve"> клещевой </w:t>
      </w:r>
      <w:proofErr w:type="spellStart"/>
      <w:r w:rsidRPr="00D21C09">
        <w:rPr>
          <w:b/>
          <w:color w:val="363636"/>
          <w:sz w:val="28"/>
          <w:szCs w:val="28"/>
        </w:rPr>
        <w:t>боррелиоз</w:t>
      </w:r>
      <w:proofErr w:type="spellEnd"/>
      <w:r w:rsidRPr="00D21C09">
        <w:rPr>
          <w:b/>
          <w:color w:val="363636"/>
          <w:sz w:val="28"/>
          <w:szCs w:val="28"/>
        </w:rPr>
        <w:t xml:space="preserve"> (болезнь Лайма)</w:t>
      </w:r>
      <w:r w:rsidR="00D21C09">
        <w:rPr>
          <w:b/>
          <w:color w:val="363636"/>
          <w:sz w:val="28"/>
          <w:szCs w:val="28"/>
        </w:rPr>
        <w:t xml:space="preserve"> (8-9 стр.)</w:t>
      </w:r>
    </w:p>
    <w:p w:rsidR="00123417" w:rsidRDefault="00123417" w:rsidP="006A39EE">
      <w:pPr>
        <w:pStyle w:val="a8"/>
        <w:shd w:val="clear" w:color="auto" w:fill="F8F9FA"/>
        <w:spacing w:before="0" w:beforeAutospacing="0"/>
        <w:jc w:val="both"/>
        <w:rPr>
          <w:b/>
          <w:color w:val="363636"/>
          <w:sz w:val="28"/>
          <w:szCs w:val="28"/>
        </w:rPr>
      </w:pPr>
      <w:r w:rsidRPr="00D21C09">
        <w:rPr>
          <w:b/>
          <w:color w:val="363636"/>
          <w:sz w:val="28"/>
          <w:szCs w:val="28"/>
        </w:rPr>
        <w:t>- Клещевой энцефалит</w:t>
      </w:r>
      <w:r w:rsidR="00D21C09">
        <w:rPr>
          <w:b/>
          <w:color w:val="363636"/>
          <w:sz w:val="28"/>
          <w:szCs w:val="28"/>
        </w:rPr>
        <w:t xml:space="preserve"> (9 стр.)</w:t>
      </w:r>
    </w:p>
    <w:p w:rsidR="00D21C09" w:rsidRPr="00D21C09" w:rsidRDefault="00D21C09" w:rsidP="006A39EE">
      <w:pPr>
        <w:pStyle w:val="a8"/>
        <w:shd w:val="clear" w:color="auto" w:fill="F8F9FA"/>
        <w:spacing w:before="0" w:beforeAutospacing="0"/>
        <w:jc w:val="both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 xml:space="preserve">- Список </w:t>
      </w:r>
      <w:proofErr w:type="spellStart"/>
      <w:r>
        <w:rPr>
          <w:b/>
          <w:color w:val="363636"/>
          <w:sz w:val="28"/>
          <w:szCs w:val="28"/>
        </w:rPr>
        <w:t>летиратуры</w:t>
      </w:r>
      <w:proofErr w:type="spellEnd"/>
      <w:r>
        <w:rPr>
          <w:b/>
          <w:color w:val="363636"/>
          <w:sz w:val="28"/>
          <w:szCs w:val="28"/>
        </w:rPr>
        <w:t xml:space="preserve"> (10 стр.)</w:t>
      </w:r>
    </w:p>
    <w:p w:rsidR="00123417" w:rsidRPr="00123417" w:rsidRDefault="00123417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23417" w:rsidRDefault="00123417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23417" w:rsidRDefault="00123417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23417" w:rsidRDefault="00123417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23417" w:rsidRDefault="00123417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23417" w:rsidRDefault="00123417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23417" w:rsidRDefault="00123417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6A39EE" w:rsidRPr="006A39EE" w:rsidRDefault="006A39EE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123417">
        <w:rPr>
          <w:b/>
          <w:color w:val="000000"/>
          <w:sz w:val="28"/>
          <w:szCs w:val="28"/>
        </w:rPr>
        <w:t>Трансмиссивные  болезни</w:t>
      </w:r>
      <w:r w:rsidRPr="006A39EE">
        <w:rPr>
          <w:color w:val="000000"/>
          <w:sz w:val="28"/>
          <w:szCs w:val="28"/>
        </w:rPr>
        <w:t> (лат. </w:t>
      </w:r>
      <w:proofErr w:type="spellStart"/>
      <w:r w:rsidRPr="006A39EE">
        <w:rPr>
          <w:color w:val="000000"/>
          <w:sz w:val="28"/>
          <w:szCs w:val="28"/>
        </w:rPr>
        <w:t>transmissio</w:t>
      </w:r>
      <w:proofErr w:type="spellEnd"/>
      <w:r w:rsidRPr="006A39EE">
        <w:rPr>
          <w:color w:val="000000"/>
          <w:sz w:val="28"/>
          <w:szCs w:val="28"/>
        </w:rPr>
        <w:t xml:space="preserve"> — перенесение на других) </w:t>
      </w:r>
      <w:proofErr w:type="gramStart"/>
      <w:r w:rsidRPr="006A39EE">
        <w:rPr>
          <w:color w:val="000000"/>
          <w:sz w:val="28"/>
          <w:szCs w:val="28"/>
        </w:rPr>
        <w:t>—и</w:t>
      </w:r>
      <w:proofErr w:type="gramEnd"/>
      <w:r w:rsidRPr="006A39EE">
        <w:rPr>
          <w:color w:val="000000"/>
          <w:sz w:val="28"/>
          <w:szCs w:val="28"/>
        </w:rPr>
        <w:t>нфекционные болезни человека, возбудители которых передаются кровососущими членистоногими (насекомыми и клещами).</w:t>
      </w:r>
    </w:p>
    <w:p w:rsidR="006A39EE" w:rsidRPr="006A39EE" w:rsidRDefault="006A39EE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6A39EE">
        <w:rPr>
          <w:color w:val="000000"/>
          <w:sz w:val="28"/>
          <w:szCs w:val="28"/>
        </w:rPr>
        <w:t xml:space="preserve">Трансмиссивные болезни  включают более 200 нозологических форм, вызываемых вирусами, бактериями, риккетсиями, простейшими и гельминтами. Часть из них передаётся только с помощью кровососущих переносчиков (облигатные трансмиссивные болезни, например сыпной тиф, малярия и др.), часть различными способами, в том числе и </w:t>
      </w:r>
      <w:proofErr w:type="spellStart"/>
      <w:r w:rsidRPr="006A39EE">
        <w:rPr>
          <w:color w:val="000000"/>
          <w:sz w:val="28"/>
          <w:szCs w:val="28"/>
        </w:rPr>
        <w:t>трансмиссивно</w:t>
      </w:r>
      <w:proofErr w:type="spellEnd"/>
      <w:r w:rsidRPr="006A39EE">
        <w:rPr>
          <w:color w:val="000000"/>
          <w:sz w:val="28"/>
          <w:szCs w:val="28"/>
        </w:rPr>
        <w:t xml:space="preserve"> (например, туляремия, заражение которой происходит при укусах комаров и клещей, а также при снятии шкурок с больных животных).</w:t>
      </w:r>
    </w:p>
    <w:p w:rsidR="006A39EE" w:rsidRPr="006A39EE" w:rsidRDefault="006A39EE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6A39EE">
        <w:rPr>
          <w:color w:val="000000"/>
          <w:sz w:val="28"/>
          <w:szCs w:val="28"/>
        </w:rPr>
        <w:t xml:space="preserve">Таким образом, возбудитель трансмиссивных инфекций является </w:t>
      </w:r>
      <w:proofErr w:type="gramStart"/>
      <w:r w:rsidRPr="006A39EE">
        <w:rPr>
          <w:color w:val="000000"/>
          <w:sz w:val="28"/>
          <w:szCs w:val="28"/>
        </w:rPr>
        <w:t>паразитом</w:t>
      </w:r>
      <w:proofErr w:type="gramEnd"/>
      <w:r w:rsidRPr="006A39EE">
        <w:rPr>
          <w:color w:val="000000"/>
          <w:sz w:val="28"/>
          <w:szCs w:val="28"/>
        </w:rPr>
        <w:t xml:space="preserve"> как человека (животного), так и членистоногого, причем хорошо </w:t>
      </w:r>
      <w:r w:rsidRPr="006A39EE">
        <w:rPr>
          <w:color w:val="000000"/>
          <w:sz w:val="28"/>
          <w:szCs w:val="28"/>
        </w:rPr>
        <w:lastRenderedPageBreak/>
        <w:t xml:space="preserve">адаптированным к жизни в организме последнего. Эта адаптация проявляется в том, что инфекция может развиваться только у представителей одного вида членистоногого (риккетсия </w:t>
      </w:r>
      <w:proofErr w:type="spellStart"/>
      <w:r w:rsidRPr="006A39EE">
        <w:rPr>
          <w:color w:val="000000"/>
          <w:sz w:val="28"/>
          <w:szCs w:val="28"/>
        </w:rPr>
        <w:t>Провачека</w:t>
      </w:r>
      <w:proofErr w:type="spellEnd"/>
      <w:r w:rsidRPr="006A39EE">
        <w:rPr>
          <w:color w:val="000000"/>
          <w:sz w:val="28"/>
          <w:szCs w:val="28"/>
        </w:rPr>
        <w:t xml:space="preserve"> — платяная вошь), либо одного рода (плазмодии малярии — комары рода Анофелес), либо иногда — семейства (вирус клещевого энцефалита — Иксодовые клещи). В ряде случаев инфекция для членистоногого сопровождается болезнью, нередко смертельной. Так, платяная вошь переносит заражение риккетсиями </w:t>
      </w:r>
      <w:proofErr w:type="spellStart"/>
      <w:r w:rsidRPr="006A39EE">
        <w:rPr>
          <w:color w:val="000000"/>
          <w:sz w:val="28"/>
          <w:szCs w:val="28"/>
        </w:rPr>
        <w:t>Провачека</w:t>
      </w:r>
      <w:proofErr w:type="spellEnd"/>
      <w:r w:rsidRPr="006A39EE">
        <w:rPr>
          <w:color w:val="000000"/>
          <w:sz w:val="28"/>
          <w:szCs w:val="28"/>
        </w:rPr>
        <w:t xml:space="preserve"> очень тяжело — инфицированная вошь живет всего несколько дней, максимально 1 </w:t>
      </w:r>
      <w:proofErr w:type="spellStart"/>
      <w:proofErr w:type="gramStart"/>
      <w:r w:rsidRPr="006A39EE">
        <w:rPr>
          <w:color w:val="000000"/>
          <w:sz w:val="28"/>
          <w:szCs w:val="28"/>
        </w:rPr>
        <w:t>мес</w:t>
      </w:r>
      <w:proofErr w:type="spellEnd"/>
      <w:proofErr w:type="gramEnd"/>
      <w:r w:rsidRPr="006A39EE">
        <w:rPr>
          <w:color w:val="000000"/>
          <w:sz w:val="28"/>
          <w:szCs w:val="28"/>
        </w:rPr>
        <w:t>, в отличие от здоровой, срок жизни которой равен примерно 2 мес. В связи с изложенным возникает вопрос: относить ли членистоногого к переносчикам или правильнее говорить о том, что он является промежуточным, а возможно, основным хозяином.</w:t>
      </w:r>
    </w:p>
    <w:p w:rsidR="006A39EE" w:rsidRPr="006A39EE" w:rsidRDefault="006A39EE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6A39EE">
        <w:rPr>
          <w:color w:val="000000"/>
          <w:sz w:val="28"/>
          <w:szCs w:val="28"/>
        </w:rPr>
        <w:t>Сложившийся антропоцентризм  в науке привел к признанию, что членистоногие — это не более</w:t>
      </w:r>
      <w:proofErr w:type="gramStart"/>
      <w:r w:rsidRPr="006A39EE">
        <w:rPr>
          <w:color w:val="000000"/>
          <w:sz w:val="28"/>
          <w:szCs w:val="28"/>
        </w:rPr>
        <w:t>,</w:t>
      </w:r>
      <w:proofErr w:type="gramEnd"/>
      <w:r w:rsidRPr="006A39EE">
        <w:rPr>
          <w:color w:val="000000"/>
          <w:sz w:val="28"/>
          <w:szCs w:val="28"/>
        </w:rPr>
        <w:t xml:space="preserve"> чем переносчики. Между тем, например, при малярии половой цикл развития плазмодий происходит в теле комара, в теле человека — бесполый цикл, что позволяет признать основным хозяином плазмодий комаров рода Анофелес, человека — промежуточным (если провести некоторые аналогии с гельминтозами, при которых основным хозяином считается тот, в организме которого происходит развитие половых форм). У многих членистоногих, в частности </w:t>
      </w:r>
      <w:proofErr w:type="spellStart"/>
      <w:proofErr w:type="gramStart"/>
      <w:r w:rsidRPr="006A39EE">
        <w:rPr>
          <w:color w:val="000000"/>
          <w:sz w:val="28"/>
          <w:szCs w:val="28"/>
        </w:rPr>
        <w:t>иксодо-вых</w:t>
      </w:r>
      <w:proofErr w:type="spellEnd"/>
      <w:proofErr w:type="gramEnd"/>
      <w:r w:rsidRPr="006A39EE">
        <w:rPr>
          <w:color w:val="000000"/>
          <w:sz w:val="28"/>
          <w:szCs w:val="28"/>
        </w:rPr>
        <w:t xml:space="preserve"> клещей, имеет место </w:t>
      </w:r>
      <w:proofErr w:type="spellStart"/>
      <w:r w:rsidRPr="006A39EE">
        <w:rPr>
          <w:color w:val="000000"/>
          <w:sz w:val="28"/>
          <w:szCs w:val="28"/>
        </w:rPr>
        <w:t>трансфазная</w:t>
      </w:r>
      <w:proofErr w:type="spellEnd"/>
      <w:r w:rsidRPr="006A39EE">
        <w:rPr>
          <w:color w:val="000000"/>
          <w:sz w:val="28"/>
          <w:szCs w:val="28"/>
        </w:rPr>
        <w:t xml:space="preserve"> и </w:t>
      </w:r>
      <w:proofErr w:type="spellStart"/>
      <w:r w:rsidRPr="006A39EE">
        <w:rPr>
          <w:color w:val="000000"/>
          <w:sz w:val="28"/>
          <w:szCs w:val="28"/>
        </w:rPr>
        <w:t>трансовариальная</w:t>
      </w:r>
      <w:proofErr w:type="spellEnd"/>
      <w:r w:rsidRPr="006A39EE">
        <w:rPr>
          <w:color w:val="000000"/>
          <w:sz w:val="28"/>
          <w:szCs w:val="28"/>
        </w:rPr>
        <w:t xml:space="preserve"> передача паразита потомству (вируса клещевого энцефалита, </w:t>
      </w:r>
      <w:proofErr w:type="spellStart"/>
      <w:r w:rsidRPr="006A39EE">
        <w:rPr>
          <w:color w:val="000000"/>
          <w:sz w:val="28"/>
          <w:szCs w:val="28"/>
        </w:rPr>
        <w:t>боррелий</w:t>
      </w:r>
      <w:proofErr w:type="spellEnd"/>
      <w:r w:rsidRPr="006A39EE">
        <w:rPr>
          <w:color w:val="000000"/>
          <w:sz w:val="28"/>
          <w:szCs w:val="28"/>
        </w:rPr>
        <w:t xml:space="preserve"> — возбудителей иксодового клещевого </w:t>
      </w:r>
      <w:proofErr w:type="spellStart"/>
      <w:r w:rsidRPr="006A39EE">
        <w:rPr>
          <w:color w:val="000000"/>
          <w:sz w:val="28"/>
          <w:szCs w:val="28"/>
        </w:rPr>
        <w:t>боррелиоза</w:t>
      </w:r>
      <w:proofErr w:type="spellEnd"/>
      <w:r w:rsidRPr="006A39EE">
        <w:rPr>
          <w:color w:val="000000"/>
          <w:sz w:val="28"/>
          <w:szCs w:val="28"/>
        </w:rPr>
        <w:t xml:space="preserve">). Голодные клещи могут сохранять возбудителя месяцами и годами, наиболее ярко эта особенность проявляется у </w:t>
      </w:r>
      <w:proofErr w:type="spellStart"/>
      <w:r w:rsidRPr="006A39EE">
        <w:rPr>
          <w:color w:val="000000"/>
          <w:sz w:val="28"/>
          <w:szCs w:val="28"/>
        </w:rPr>
        <w:t>аргасовых</w:t>
      </w:r>
      <w:proofErr w:type="spellEnd"/>
      <w:r w:rsidRPr="006A39EE">
        <w:rPr>
          <w:color w:val="000000"/>
          <w:sz w:val="28"/>
          <w:szCs w:val="28"/>
        </w:rPr>
        <w:t xml:space="preserve"> клещей — в их теле возбудители клещевого возвратного тифа могут сохраняться многие годы. Таким образом, многие членистоногие по существу являются источником инфекции (в их теле происходит питание, размножение возбудителей и выход их за пределы организма членистоногого).</w:t>
      </w:r>
    </w:p>
    <w:p w:rsidR="006A39EE" w:rsidRPr="006A39EE" w:rsidRDefault="006A39EE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6A39EE">
        <w:rPr>
          <w:color w:val="000000"/>
          <w:sz w:val="28"/>
          <w:szCs w:val="28"/>
        </w:rPr>
        <w:t xml:space="preserve">Кроме того, учитывая длительное сохранение возбудителей трансмиссивных инфекций в теле членистоногого (в межсезонный период, иногда многие годы, поддержание популяции паразита за счет </w:t>
      </w:r>
      <w:proofErr w:type="spellStart"/>
      <w:r w:rsidRPr="006A39EE">
        <w:rPr>
          <w:color w:val="000000"/>
          <w:sz w:val="28"/>
          <w:szCs w:val="28"/>
        </w:rPr>
        <w:t>трансовариальной</w:t>
      </w:r>
      <w:proofErr w:type="spellEnd"/>
      <w:r w:rsidRPr="006A39EE">
        <w:rPr>
          <w:color w:val="000000"/>
          <w:sz w:val="28"/>
          <w:szCs w:val="28"/>
        </w:rPr>
        <w:t xml:space="preserve"> передачи, т. е. без участия позвоночных), именно членистоногие, а не позвоночные, часто являются резервуаром возбудителей в природе. Надо, правда, заметить, что </w:t>
      </w:r>
      <w:proofErr w:type="spellStart"/>
      <w:r w:rsidRPr="006A39EE">
        <w:rPr>
          <w:color w:val="000000"/>
          <w:sz w:val="28"/>
          <w:szCs w:val="28"/>
        </w:rPr>
        <w:t>грансовариальная</w:t>
      </w:r>
      <w:proofErr w:type="spellEnd"/>
      <w:r w:rsidRPr="006A39EE">
        <w:rPr>
          <w:color w:val="000000"/>
          <w:sz w:val="28"/>
          <w:szCs w:val="28"/>
        </w:rPr>
        <w:t xml:space="preserve"> (вертикальная) передача без подключения в циркуляцию животных не в состоянии обеспечить сохранение паразитического вида. Итак, хотя в науке и практике укоренилось применительно к членистоногим понятие «переносчик» (вполне объяснимое понимание — клещ или насекомое заражают человека потому, что приносят, т. е. переносят, возбудителя откуда-то), тем не </w:t>
      </w:r>
      <w:proofErr w:type="gramStart"/>
      <w:r w:rsidRPr="006A39EE">
        <w:rPr>
          <w:color w:val="000000"/>
          <w:sz w:val="28"/>
          <w:szCs w:val="28"/>
        </w:rPr>
        <w:t>менее</w:t>
      </w:r>
      <w:proofErr w:type="gramEnd"/>
      <w:r w:rsidRPr="006A39EE">
        <w:rPr>
          <w:color w:val="000000"/>
          <w:sz w:val="28"/>
          <w:szCs w:val="28"/>
        </w:rPr>
        <w:t xml:space="preserve"> надо, пользуясь устоявшимся термином «переносчик», понимать истинную значимость членистоногих для поддержания и существования паразитических видов, которая является отражением длительного эволюционного процесса микроорганизмов.</w:t>
      </w:r>
    </w:p>
    <w:p w:rsidR="006A39EE" w:rsidRDefault="006A39EE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6A39EE">
        <w:rPr>
          <w:color w:val="000000"/>
          <w:sz w:val="28"/>
          <w:szCs w:val="28"/>
        </w:rPr>
        <w:lastRenderedPageBreak/>
        <w:t xml:space="preserve">Членистоногие заражаются при </w:t>
      </w:r>
      <w:proofErr w:type="spellStart"/>
      <w:r w:rsidRPr="006A39EE">
        <w:rPr>
          <w:color w:val="000000"/>
          <w:sz w:val="28"/>
          <w:szCs w:val="28"/>
        </w:rPr>
        <w:t>кровососании</w:t>
      </w:r>
      <w:proofErr w:type="spellEnd"/>
      <w:r w:rsidRPr="006A39EE">
        <w:rPr>
          <w:color w:val="000000"/>
          <w:sz w:val="28"/>
          <w:szCs w:val="28"/>
        </w:rPr>
        <w:t xml:space="preserve"> теплокровных, а иногда хладнокровных животных. После размножения или завершения определенного цикла развития паразита членистоногое становится опасным для человека или животных. Заражение человека может быть при </w:t>
      </w:r>
      <w:proofErr w:type="spellStart"/>
      <w:r w:rsidRPr="006A39EE">
        <w:rPr>
          <w:color w:val="000000"/>
          <w:sz w:val="28"/>
          <w:szCs w:val="28"/>
        </w:rPr>
        <w:t>кровососании</w:t>
      </w:r>
      <w:proofErr w:type="spellEnd"/>
      <w:r w:rsidRPr="006A39EE">
        <w:rPr>
          <w:color w:val="000000"/>
          <w:sz w:val="28"/>
          <w:szCs w:val="28"/>
        </w:rPr>
        <w:t xml:space="preserve"> (обозначается как «специфическая инокуляция» или просто «инокуляция»), что наблюдается чаще всего. Однако при некоторых заболеваниях заражение реализуется не при </w:t>
      </w:r>
      <w:proofErr w:type="spellStart"/>
      <w:r w:rsidRPr="006A39EE">
        <w:rPr>
          <w:color w:val="000000"/>
          <w:sz w:val="28"/>
          <w:szCs w:val="28"/>
        </w:rPr>
        <w:t>кровососании</w:t>
      </w:r>
      <w:proofErr w:type="spellEnd"/>
      <w:r w:rsidRPr="006A39EE">
        <w:rPr>
          <w:color w:val="000000"/>
          <w:sz w:val="28"/>
          <w:szCs w:val="28"/>
        </w:rPr>
        <w:t xml:space="preserve"> (возбудитель отсутствует в ротовом аппарате и слюне насекомого), а при так называемой контаминации. В патологии человека этот способ заражения </w:t>
      </w:r>
      <w:proofErr w:type="spellStart"/>
      <w:proofErr w:type="gramStart"/>
      <w:r w:rsidRPr="006A39EE">
        <w:rPr>
          <w:color w:val="000000"/>
          <w:sz w:val="28"/>
          <w:szCs w:val="28"/>
        </w:rPr>
        <w:t>эволюцион-но</w:t>
      </w:r>
      <w:proofErr w:type="spellEnd"/>
      <w:proofErr w:type="gramEnd"/>
      <w:r w:rsidRPr="006A39EE">
        <w:rPr>
          <w:color w:val="000000"/>
          <w:sz w:val="28"/>
          <w:szCs w:val="28"/>
        </w:rPr>
        <w:t xml:space="preserve"> сформировался при паразитарных тифах — вшивом сыпном и вшивом возвратном тифах. Заражение сыпным тифом реализуется при втирании фекальных масс вшей, возвратным — при раздавливании вшей и втирании </w:t>
      </w:r>
      <w:proofErr w:type="spellStart"/>
      <w:r w:rsidRPr="006A39EE">
        <w:rPr>
          <w:color w:val="000000"/>
          <w:sz w:val="28"/>
          <w:szCs w:val="28"/>
        </w:rPr>
        <w:t>гемолимфы</w:t>
      </w:r>
      <w:proofErr w:type="spellEnd"/>
      <w:r w:rsidRPr="006A39EE">
        <w:rPr>
          <w:color w:val="000000"/>
          <w:sz w:val="28"/>
          <w:szCs w:val="28"/>
        </w:rPr>
        <w:t xml:space="preserve"> насекомого.</w:t>
      </w:r>
    </w:p>
    <w:p w:rsidR="00123417" w:rsidRDefault="00123417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23417" w:rsidRPr="00123417" w:rsidRDefault="00123417" w:rsidP="00123417">
      <w:pPr>
        <w:pStyle w:val="a8"/>
        <w:shd w:val="clear" w:color="auto" w:fill="F8F9FA"/>
        <w:spacing w:before="0" w:beforeAutospacing="0"/>
        <w:jc w:val="center"/>
        <w:rPr>
          <w:b/>
          <w:color w:val="000000"/>
          <w:sz w:val="44"/>
          <w:szCs w:val="44"/>
        </w:rPr>
      </w:pPr>
      <w:r w:rsidRPr="00123417">
        <w:rPr>
          <w:b/>
          <w:color w:val="000000"/>
          <w:sz w:val="44"/>
          <w:szCs w:val="44"/>
        </w:rPr>
        <w:t>Чума</w:t>
      </w:r>
    </w:p>
    <w:p w:rsidR="006A39EE" w:rsidRDefault="006A39EE" w:rsidP="006A39EE">
      <w:pPr>
        <w:pStyle w:val="a8"/>
        <w:shd w:val="clear" w:color="auto" w:fill="F8F9FA"/>
        <w:spacing w:before="0" w:beforeAutospacing="0"/>
        <w:jc w:val="both"/>
        <w:rPr>
          <w:color w:val="363636"/>
          <w:sz w:val="28"/>
          <w:szCs w:val="28"/>
          <w:shd w:val="clear" w:color="auto" w:fill="FFFFFF"/>
        </w:rPr>
      </w:pPr>
      <w:r w:rsidRPr="00123417">
        <w:rPr>
          <w:b/>
          <w:color w:val="363636"/>
          <w:sz w:val="28"/>
          <w:szCs w:val="28"/>
          <w:shd w:val="clear" w:color="auto" w:fill="FFFFFF"/>
        </w:rPr>
        <w:t>Чума</w:t>
      </w:r>
      <w:r w:rsidRPr="006A39EE">
        <w:rPr>
          <w:color w:val="363636"/>
          <w:sz w:val="28"/>
          <w:szCs w:val="28"/>
          <w:shd w:val="clear" w:color="auto" w:fill="FFFFFF"/>
        </w:rPr>
        <w:t xml:space="preserve"> - острое инфекционное заболевание человека из группы карантинных инфекций, проявляющаяся тяжелой интоксикацией, поражением кожи, лимфатических узлов, легких и других органов. Вызывается </w:t>
      </w:r>
      <w:proofErr w:type="spellStart"/>
      <w:r w:rsidRPr="006A39EE">
        <w:rPr>
          <w:color w:val="363636"/>
          <w:sz w:val="28"/>
          <w:szCs w:val="28"/>
          <w:shd w:val="clear" w:color="auto" w:fill="FFFFFF"/>
        </w:rPr>
        <w:t>Yersinia</w:t>
      </w:r>
      <w:proofErr w:type="spellEnd"/>
      <w:r w:rsidRPr="006A39EE">
        <w:rPr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6A39EE">
        <w:rPr>
          <w:color w:val="363636"/>
          <w:sz w:val="28"/>
          <w:szCs w:val="28"/>
          <w:shd w:val="clear" w:color="auto" w:fill="FFFFFF"/>
        </w:rPr>
        <w:t>pestis</w:t>
      </w:r>
      <w:proofErr w:type="spellEnd"/>
      <w:r w:rsidRPr="006A39EE">
        <w:rPr>
          <w:color w:val="363636"/>
          <w:sz w:val="28"/>
          <w:szCs w:val="28"/>
          <w:shd w:val="clear" w:color="auto" w:fill="FFFFFF"/>
        </w:rPr>
        <w:t xml:space="preserve">. Передается </w:t>
      </w:r>
      <w:proofErr w:type="spellStart"/>
      <w:r w:rsidRPr="006A39EE">
        <w:rPr>
          <w:color w:val="363636"/>
          <w:sz w:val="28"/>
          <w:szCs w:val="28"/>
          <w:shd w:val="clear" w:color="auto" w:fill="FFFFFF"/>
        </w:rPr>
        <w:t>транссмисивным</w:t>
      </w:r>
      <w:proofErr w:type="spellEnd"/>
      <w:r w:rsidRPr="006A39EE">
        <w:rPr>
          <w:color w:val="363636"/>
          <w:sz w:val="28"/>
          <w:szCs w:val="28"/>
          <w:shd w:val="clear" w:color="auto" w:fill="FFFFFF"/>
        </w:rPr>
        <w:t xml:space="preserve"> путем (от грызунов человеку, переносчиком являются блохи) либо воздушно-капельным путем (от человека к человеку). Заболевание отличается высокой летальностью, склонностью к рецидивам и частым возникновениям осложнений, связанных с присоединением вторичной инфекции и побочным действием антибиотиков.</w:t>
      </w:r>
    </w:p>
    <w:p w:rsidR="006A39EE" w:rsidRPr="006A39EE" w:rsidRDefault="00123417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123417">
        <w:rPr>
          <w:b/>
          <w:color w:val="363636"/>
          <w:sz w:val="28"/>
          <w:szCs w:val="28"/>
        </w:rPr>
        <w:t>Лечение</w:t>
      </w:r>
      <w:r>
        <w:rPr>
          <w:color w:val="363636"/>
          <w:sz w:val="28"/>
          <w:szCs w:val="28"/>
        </w:rPr>
        <w:t xml:space="preserve"> </w:t>
      </w:r>
      <w:r w:rsidR="006A39EE" w:rsidRPr="006A39EE">
        <w:rPr>
          <w:color w:val="363636"/>
          <w:sz w:val="28"/>
          <w:szCs w:val="28"/>
        </w:rPr>
        <w:t xml:space="preserve">чумы должно быть комплексное. Оно включает применение </w:t>
      </w:r>
      <w:proofErr w:type="spellStart"/>
      <w:r w:rsidR="006A39EE" w:rsidRPr="006A39EE">
        <w:rPr>
          <w:color w:val="363636"/>
          <w:sz w:val="28"/>
          <w:szCs w:val="28"/>
        </w:rPr>
        <w:t>этиотропных</w:t>
      </w:r>
      <w:proofErr w:type="spellEnd"/>
      <w:r w:rsidR="006A39EE" w:rsidRPr="006A39EE">
        <w:rPr>
          <w:color w:val="363636"/>
          <w:sz w:val="28"/>
          <w:szCs w:val="28"/>
        </w:rPr>
        <w:t xml:space="preserve">, патогенетических и симптоматических средств. Из специфических препаратов для лечения чумы широкое применение нашли антибиотики. Наиболее эффективны антибиотики </w:t>
      </w:r>
      <w:proofErr w:type="spellStart"/>
      <w:r w:rsidR="006A39EE" w:rsidRPr="006A39EE">
        <w:rPr>
          <w:color w:val="363636"/>
          <w:sz w:val="28"/>
          <w:szCs w:val="28"/>
        </w:rPr>
        <w:t>стрептомицинового</w:t>
      </w:r>
      <w:proofErr w:type="spellEnd"/>
      <w:r w:rsidR="006A39EE" w:rsidRPr="006A39EE">
        <w:rPr>
          <w:color w:val="363636"/>
          <w:sz w:val="28"/>
          <w:szCs w:val="28"/>
        </w:rPr>
        <w:t xml:space="preserve"> ряда: стрептомицин, </w:t>
      </w:r>
      <w:proofErr w:type="spellStart"/>
      <w:r w:rsidR="006A39EE" w:rsidRPr="006A39EE">
        <w:rPr>
          <w:color w:val="363636"/>
          <w:sz w:val="28"/>
          <w:szCs w:val="28"/>
        </w:rPr>
        <w:t>дигидрострептомицин</w:t>
      </w:r>
      <w:proofErr w:type="spellEnd"/>
      <w:r w:rsidR="006A39EE" w:rsidRPr="006A39EE">
        <w:rPr>
          <w:color w:val="363636"/>
          <w:sz w:val="28"/>
          <w:szCs w:val="28"/>
        </w:rPr>
        <w:t xml:space="preserve">, </w:t>
      </w:r>
      <w:proofErr w:type="spellStart"/>
      <w:r w:rsidR="006A39EE" w:rsidRPr="006A39EE">
        <w:rPr>
          <w:color w:val="363636"/>
          <w:sz w:val="28"/>
          <w:szCs w:val="28"/>
        </w:rPr>
        <w:t>пасомицин</w:t>
      </w:r>
      <w:proofErr w:type="spellEnd"/>
      <w:r w:rsidR="006A39EE" w:rsidRPr="006A39EE">
        <w:rPr>
          <w:color w:val="363636"/>
          <w:sz w:val="28"/>
          <w:szCs w:val="28"/>
        </w:rPr>
        <w:t xml:space="preserve">. Доза зависит от формы заболевания, тяжести течения и времени начала лечения. Стрептомицин при лечении бубонной формы чумы вводят в дозах 0,5-1,0г 3 раза в сутки. Больным с легочной формой и септической антибиотики вводят первые 4-5 дней по 1г 4 раза в сутки. С 5-6 дня при улучшении состояния больного можно перейти на 3 разовое введение. При этом разовую дозу препарата можно снизить до 0,75г. Помимо антибиотиков </w:t>
      </w:r>
      <w:proofErr w:type="spellStart"/>
      <w:r w:rsidR="006A39EE" w:rsidRPr="006A39EE">
        <w:rPr>
          <w:color w:val="363636"/>
          <w:sz w:val="28"/>
          <w:szCs w:val="28"/>
        </w:rPr>
        <w:t>стрептомицинового</w:t>
      </w:r>
      <w:proofErr w:type="spellEnd"/>
      <w:r w:rsidR="006A39EE" w:rsidRPr="006A39EE">
        <w:rPr>
          <w:color w:val="363636"/>
          <w:sz w:val="28"/>
          <w:szCs w:val="28"/>
        </w:rPr>
        <w:t xml:space="preserve"> ряда применяют антибиотики тетрациклинового ряда и в первую очередь </w:t>
      </w:r>
      <w:proofErr w:type="spellStart"/>
      <w:r w:rsidR="006A39EE" w:rsidRPr="006A39EE">
        <w:rPr>
          <w:color w:val="363636"/>
          <w:sz w:val="28"/>
          <w:szCs w:val="28"/>
        </w:rPr>
        <w:t>окситетрациклин</w:t>
      </w:r>
      <w:proofErr w:type="spellEnd"/>
      <w:r w:rsidR="006A39EE" w:rsidRPr="006A39EE">
        <w:rPr>
          <w:color w:val="363636"/>
          <w:sz w:val="28"/>
          <w:szCs w:val="28"/>
        </w:rPr>
        <w:t>, который вводят в/</w:t>
      </w:r>
      <w:proofErr w:type="gramStart"/>
      <w:r w:rsidR="006A39EE" w:rsidRPr="006A39EE">
        <w:rPr>
          <w:color w:val="363636"/>
          <w:sz w:val="28"/>
          <w:szCs w:val="28"/>
        </w:rPr>
        <w:t>м</w:t>
      </w:r>
      <w:proofErr w:type="gramEnd"/>
      <w:r w:rsidR="006A39EE" w:rsidRPr="006A39EE">
        <w:rPr>
          <w:color w:val="363636"/>
          <w:sz w:val="28"/>
          <w:szCs w:val="28"/>
        </w:rPr>
        <w:t xml:space="preserve"> 6 раз в сутки по 0,2г.</w:t>
      </w:r>
    </w:p>
    <w:p w:rsidR="006A39EE" w:rsidRP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6A39EE">
        <w:rPr>
          <w:color w:val="363636"/>
          <w:sz w:val="28"/>
          <w:szCs w:val="28"/>
        </w:rPr>
        <w:t>Тетрациклины при чуме рассматриваются как резервные препараты, их используют для лечения больных легкими бубонными формами.</w:t>
      </w:r>
    </w:p>
    <w:p w:rsidR="006A39EE" w:rsidRP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6A39EE">
        <w:rPr>
          <w:color w:val="363636"/>
          <w:sz w:val="28"/>
          <w:szCs w:val="28"/>
        </w:rPr>
        <w:t xml:space="preserve">Для лечения больных легочной и септической формами чумы антибиотики тетрациклинового ряда применяют в сочетании со стрептомицином или </w:t>
      </w:r>
      <w:proofErr w:type="spellStart"/>
      <w:r w:rsidRPr="006A39EE">
        <w:rPr>
          <w:color w:val="363636"/>
          <w:sz w:val="28"/>
          <w:szCs w:val="28"/>
        </w:rPr>
        <w:lastRenderedPageBreak/>
        <w:t>мономицином</w:t>
      </w:r>
      <w:proofErr w:type="spellEnd"/>
      <w:r w:rsidRPr="006A39EE">
        <w:rPr>
          <w:color w:val="363636"/>
          <w:sz w:val="28"/>
          <w:szCs w:val="28"/>
        </w:rPr>
        <w:t xml:space="preserve">. Курс лечения больных чумой колеблется от 7 до 10 дней. О выздоровлении больных судят по отсутствию клинических симптомов болезни и трехкратному отрицательному результату </w:t>
      </w:r>
      <w:proofErr w:type="spellStart"/>
      <w:r w:rsidRPr="006A39EE">
        <w:rPr>
          <w:color w:val="363636"/>
          <w:sz w:val="28"/>
          <w:szCs w:val="28"/>
        </w:rPr>
        <w:t>бактериологичекого</w:t>
      </w:r>
      <w:proofErr w:type="spellEnd"/>
      <w:r w:rsidRPr="006A39EE">
        <w:rPr>
          <w:color w:val="363636"/>
          <w:sz w:val="28"/>
          <w:szCs w:val="28"/>
        </w:rPr>
        <w:t xml:space="preserve"> исследования </w:t>
      </w:r>
      <w:proofErr w:type="spellStart"/>
      <w:r w:rsidRPr="006A39EE">
        <w:rPr>
          <w:color w:val="363636"/>
          <w:sz w:val="28"/>
          <w:szCs w:val="28"/>
        </w:rPr>
        <w:t>пунктата</w:t>
      </w:r>
      <w:proofErr w:type="spellEnd"/>
      <w:r w:rsidRPr="006A39EE">
        <w:rPr>
          <w:color w:val="363636"/>
          <w:sz w:val="28"/>
          <w:szCs w:val="28"/>
        </w:rPr>
        <w:t xml:space="preserve"> из бубона или мокроты и крови, </w:t>
      </w:r>
      <w:proofErr w:type="gramStart"/>
      <w:r w:rsidRPr="006A39EE">
        <w:rPr>
          <w:color w:val="363636"/>
          <w:sz w:val="28"/>
          <w:szCs w:val="28"/>
        </w:rPr>
        <w:t>которое</w:t>
      </w:r>
      <w:proofErr w:type="gramEnd"/>
      <w:r w:rsidRPr="006A39EE">
        <w:rPr>
          <w:color w:val="363636"/>
          <w:sz w:val="28"/>
          <w:szCs w:val="28"/>
        </w:rPr>
        <w:t xml:space="preserve"> обычно производят на 2-4-6 день после окончания лечения.</w:t>
      </w:r>
    </w:p>
    <w:p w:rsidR="006A39EE" w:rsidRP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6A39EE">
        <w:rPr>
          <w:color w:val="363636"/>
          <w:sz w:val="28"/>
          <w:szCs w:val="28"/>
        </w:rPr>
        <w:t>При чуме наряду со специфическим лечением большое значение придается патогенетической и симптоматической терапии.</w:t>
      </w:r>
    </w:p>
    <w:p w:rsidR="006A39EE" w:rsidRP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6A39EE">
        <w:rPr>
          <w:color w:val="363636"/>
          <w:sz w:val="28"/>
          <w:szCs w:val="28"/>
        </w:rPr>
        <w:t xml:space="preserve">При выраженной интоксикации больным вводят внутривенно 40% раствор глюкозы в количестве 20-40 мл или 500-1000 мл 5% раствора глюкозы, физиологический раствор или растворы соды при выраженном ацидозе. Хороший эффект дает применение сухой или </w:t>
      </w:r>
      <w:proofErr w:type="spellStart"/>
      <w:r w:rsidRPr="006A39EE">
        <w:rPr>
          <w:color w:val="363636"/>
          <w:sz w:val="28"/>
          <w:szCs w:val="28"/>
        </w:rPr>
        <w:t>нативной</w:t>
      </w:r>
      <w:proofErr w:type="spellEnd"/>
      <w:r w:rsidRPr="006A39EE">
        <w:rPr>
          <w:color w:val="363636"/>
          <w:sz w:val="28"/>
          <w:szCs w:val="28"/>
        </w:rPr>
        <w:t xml:space="preserve"> плазмы. Введение жидкости должно контролироваться учетом диуреза, составом электролитов крови. В случае задержки в организме больного жидкости показано применение мочегонных средств. При нарушении деятельности </w:t>
      </w:r>
      <w:proofErr w:type="spellStart"/>
      <w:proofErr w:type="gramStart"/>
      <w:r w:rsidRPr="006A39EE">
        <w:rPr>
          <w:color w:val="363636"/>
          <w:sz w:val="28"/>
          <w:szCs w:val="28"/>
        </w:rPr>
        <w:t>сердечно-сосудистой</w:t>
      </w:r>
      <w:proofErr w:type="spellEnd"/>
      <w:proofErr w:type="gramEnd"/>
      <w:r w:rsidRPr="006A39EE">
        <w:rPr>
          <w:color w:val="363636"/>
          <w:sz w:val="28"/>
          <w:szCs w:val="28"/>
        </w:rPr>
        <w:t xml:space="preserve"> системы больным назначают кордиамин, кофеин, адреналин.</w:t>
      </w:r>
    </w:p>
    <w:p w:rsidR="006A39EE" w:rsidRP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6A39EE">
        <w:rPr>
          <w:color w:val="363636"/>
          <w:sz w:val="28"/>
          <w:szCs w:val="28"/>
        </w:rPr>
        <w:t>Осложнения: специфический гнойный менингит, для которого характерны резкое усиление головных болей, ригидность затылочных мышц, быстро наступает бессознательное состояние. Как правило, присоединение специфического менингита приводит к летальному исходу. Из других осложнений в настоящее время отмечают присоединение различного рода эндогенной гнойной инфекции, что наблюдается чаще на фоне улучшения состояния больного.</w:t>
      </w:r>
    </w:p>
    <w:p w:rsidR="006A39EE" w:rsidRP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123417">
        <w:rPr>
          <w:b/>
          <w:color w:val="363636"/>
          <w:sz w:val="28"/>
          <w:szCs w:val="28"/>
        </w:rPr>
        <w:t>ЭКСТРЕННАЯ ПРОФИЛАКТИКА</w:t>
      </w:r>
      <w:r w:rsidRPr="006A39EE">
        <w:rPr>
          <w:color w:val="363636"/>
          <w:sz w:val="28"/>
          <w:szCs w:val="28"/>
        </w:rPr>
        <w:t>.</w:t>
      </w:r>
    </w:p>
    <w:p w:rsidR="006A39EE" w:rsidRP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6A39EE">
        <w:rPr>
          <w:color w:val="363636"/>
          <w:sz w:val="28"/>
          <w:szCs w:val="28"/>
        </w:rPr>
        <w:t>В целях профилактики чумы назначают антибиотики лицам, бывшим в общении с больными чумой. Продолжительность курса профилактического лечения обычно равна 5 суток.</w:t>
      </w:r>
    </w:p>
    <w:p w:rsidR="006A39EE" w:rsidRP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6A39EE">
        <w:rPr>
          <w:color w:val="363636"/>
          <w:sz w:val="28"/>
          <w:szCs w:val="28"/>
        </w:rPr>
        <w:t xml:space="preserve">Стрептомицин вводят по 0,5г 2 раза в сутки. При назначении </w:t>
      </w:r>
      <w:proofErr w:type="spellStart"/>
      <w:r w:rsidRPr="006A39EE">
        <w:rPr>
          <w:color w:val="363636"/>
          <w:sz w:val="28"/>
          <w:szCs w:val="28"/>
        </w:rPr>
        <w:t>мономицина</w:t>
      </w:r>
      <w:proofErr w:type="spellEnd"/>
      <w:r w:rsidRPr="006A39EE">
        <w:rPr>
          <w:color w:val="363636"/>
          <w:sz w:val="28"/>
          <w:szCs w:val="28"/>
        </w:rPr>
        <w:t xml:space="preserve"> его вводят в/</w:t>
      </w:r>
      <w:proofErr w:type="gramStart"/>
      <w:r w:rsidRPr="006A39EE">
        <w:rPr>
          <w:color w:val="363636"/>
          <w:sz w:val="28"/>
          <w:szCs w:val="28"/>
        </w:rPr>
        <w:t>м</w:t>
      </w:r>
      <w:proofErr w:type="gramEnd"/>
      <w:r w:rsidRPr="006A39EE">
        <w:rPr>
          <w:color w:val="363636"/>
          <w:sz w:val="28"/>
          <w:szCs w:val="28"/>
        </w:rPr>
        <w:t xml:space="preserve"> по 0,5г 2 раза в сутки. Экстренную профилактику можно проводить также антибиотиками тетрациклинового ряда самостоятельно и в комбинации с другими препаратами.</w:t>
      </w:r>
    </w:p>
    <w:p w:rsid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123417">
        <w:rPr>
          <w:b/>
          <w:color w:val="363636"/>
          <w:sz w:val="28"/>
          <w:szCs w:val="28"/>
        </w:rPr>
        <w:t>Профилактика</w:t>
      </w:r>
      <w:r w:rsidRPr="006A39EE">
        <w:rPr>
          <w:color w:val="363636"/>
          <w:sz w:val="28"/>
          <w:szCs w:val="28"/>
        </w:rPr>
        <w:t>. Вакцина, приготовленная из убитых нагреванием возбудителей чумы, может создать иммунитет после 3-х кратного введения с промежутком 2 недели. В последующем для поддержания иммунитета каждые 2 года необходимо проводить ревакцинацию. Живая сухая противочумная вакцина вводится однократно и создает иммунитет длительностью до 6 мес. В особо неблагоприятных эпидемических условиях через 6 месяцев проводят ревакцинацию.</w:t>
      </w:r>
    </w:p>
    <w:p w:rsidR="00D21C09" w:rsidRDefault="00D21C09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</w:p>
    <w:p w:rsidR="00D21C09" w:rsidRDefault="00D21C09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</w:p>
    <w:p w:rsidR="00123417" w:rsidRDefault="00123417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</w:p>
    <w:p w:rsidR="006A39EE" w:rsidRPr="00123417" w:rsidRDefault="00123417" w:rsidP="00123417">
      <w:pPr>
        <w:pStyle w:val="a8"/>
        <w:shd w:val="clear" w:color="auto" w:fill="FFFFFF"/>
        <w:spacing w:before="150" w:beforeAutospacing="0" w:after="150" w:afterAutospacing="0"/>
        <w:jc w:val="center"/>
        <w:rPr>
          <w:b/>
          <w:color w:val="363636"/>
          <w:sz w:val="44"/>
          <w:szCs w:val="44"/>
        </w:rPr>
      </w:pPr>
      <w:r w:rsidRPr="00123417">
        <w:rPr>
          <w:b/>
          <w:color w:val="363636"/>
          <w:sz w:val="44"/>
          <w:szCs w:val="44"/>
        </w:rPr>
        <w:lastRenderedPageBreak/>
        <w:t>Туляремия</w:t>
      </w:r>
    </w:p>
    <w:p w:rsidR="004C2979" w:rsidRP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123417">
        <w:rPr>
          <w:rStyle w:val="a7"/>
          <w:b/>
          <w:bCs/>
          <w:color w:val="363636"/>
          <w:sz w:val="28"/>
          <w:szCs w:val="28"/>
          <w:bdr w:val="none" w:sz="0" w:space="0" w:color="auto" w:frame="1"/>
        </w:rPr>
        <w:t>Туляремия</w:t>
      </w:r>
      <w:r w:rsidRPr="004C2979">
        <w:rPr>
          <w:color w:val="363636"/>
          <w:sz w:val="28"/>
          <w:szCs w:val="28"/>
        </w:rPr>
        <w:t> (</w:t>
      </w:r>
      <w:proofErr w:type="spellStart"/>
      <w:r w:rsidRPr="004C2979">
        <w:rPr>
          <w:color w:val="363636"/>
          <w:sz w:val="28"/>
          <w:szCs w:val="28"/>
        </w:rPr>
        <w:t>Tularemia</w:t>
      </w:r>
      <w:proofErr w:type="spellEnd"/>
      <w:r w:rsidRPr="004C2979">
        <w:rPr>
          <w:color w:val="363636"/>
          <w:sz w:val="28"/>
          <w:szCs w:val="28"/>
        </w:rPr>
        <w:t>) - природно-очаговая, бактериальная инфекция, протекающая с интоксикацией, лихорадкой, развитием лимфаденита и поражением различных органов.</w:t>
      </w:r>
    </w:p>
    <w:p w:rsidR="004C2979" w:rsidRP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123417">
        <w:rPr>
          <w:rStyle w:val="a6"/>
          <w:color w:val="363636"/>
          <w:sz w:val="28"/>
          <w:szCs w:val="28"/>
          <w:bdr w:val="none" w:sz="0" w:space="0" w:color="auto" w:frame="1"/>
        </w:rPr>
        <w:t>Этиология</w:t>
      </w:r>
      <w:r w:rsidRPr="004C2979">
        <w:rPr>
          <w:color w:val="363636"/>
          <w:sz w:val="28"/>
          <w:szCs w:val="28"/>
        </w:rPr>
        <w:t xml:space="preserve">. Возбудитель туляремии - </w:t>
      </w:r>
      <w:proofErr w:type="spellStart"/>
      <w:r w:rsidRPr="004C2979">
        <w:rPr>
          <w:color w:val="363636"/>
          <w:sz w:val="28"/>
          <w:szCs w:val="28"/>
        </w:rPr>
        <w:t>Francisella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tularensis</w:t>
      </w:r>
      <w:proofErr w:type="spellEnd"/>
      <w:r w:rsidRPr="004C2979">
        <w:rPr>
          <w:color w:val="363636"/>
          <w:sz w:val="28"/>
          <w:szCs w:val="28"/>
        </w:rPr>
        <w:t xml:space="preserve"> (</w:t>
      </w:r>
      <w:proofErr w:type="spellStart"/>
      <w:r w:rsidRPr="004C2979">
        <w:rPr>
          <w:color w:val="363636"/>
          <w:sz w:val="28"/>
          <w:szCs w:val="28"/>
        </w:rPr>
        <w:t>Bacteri</w:t>
      </w:r>
      <w:r w:rsidRPr="004C2979">
        <w:rPr>
          <w:color w:val="363636"/>
          <w:sz w:val="28"/>
          <w:szCs w:val="28"/>
        </w:rPr>
        <w:softHyphen/>
        <w:t>um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tularense</w:t>
      </w:r>
      <w:proofErr w:type="spellEnd"/>
      <w:r w:rsidRPr="004C2979">
        <w:rPr>
          <w:color w:val="363636"/>
          <w:sz w:val="28"/>
          <w:szCs w:val="28"/>
        </w:rPr>
        <w:t xml:space="preserve">)- относится к роду </w:t>
      </w:r>
      <w:proofErr w:type="spellStart"/>
      <w:r w:rsidRPr="004C2979">
        <w:rPr>
          <w:color w:val="363636"/>
          <w:sz w:val="28"/>
          <w:szCs w:val="28"/>
        </w:rPr>
        <w:t>Francisella</w:t>
      </w:r>
      <w:proofErr w:type="spellEnd"/>
      <w:r w:rsidRPr="004C2979">
        <w:rPr>
          <w:color w:val="363636"/>
          <w:sz w:val="28"/>
          <w:szCs w:val="28"/>
        </w:rPr>
        <w:t xml:space="preserve">, семейству </w:t>
      </w:r>
      <w:proofErr w:type="spellStart"/>
      <w:r w:rsidRPr="004C2979">
        <w:rPr>
          <w:color w:val="363636"/>
          <w:sz w:val="28"/>
          <w:szCs w:val="28"/>
        </w:rPr>
        <w:t>Brucellaceae</w:t>
      </w:r>
      <w:proofErr w:type="spellEnd"/>
      <w:r w:rsidRPr="004C2979">
        <w:rPr>
          <w:color w:val="363636"/>
          <w:sz w:val="28"/>
          <w:szCs w:val="28"/>
        </w:rPr>
        <w:t>.</w:t>
      </w:r>
    </w:p>
    <w:p w:rsidR="004C2979" w:rsidRP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4C2979">
        <w:rPr>
          <w:rStyle w:val="a6"/>
          <w:b w:val="0"/>
          <w:color w:val="363636"/>
          <w:sz w:val="28"/>
          <w:szCs w:val="28"/>
          <w:bdr w:val="none" w:sz="0" w:space="0" w:color="auto" w:frame="1"/>
        </w:rPr>
        <w:t>Эпидемиология</w:t>
      </w:r>
      <w:r w:rsidRPr="004C2979">
        <w:rPr>
          <w:color w:val="363636"/>
          <w:sz w:val="28"/>
          <w:szCs w:val="28"/>
        </w:rPr>
        <w:t>. Эпидемиологические особенности туляремии связаны с естественной зараженностью ее возбудителем позвоночных животных (около 125 видов), преимущественно представителей отря</w:t>
      </w:r>
      <w:r w:rsidRPr="004C2979">
        <w:rPr>
          <w:color w:val="363636"/>
          <w:sz w:val="28"/>
          <w:szCs w:val="28"/>
        </w:rPr>
        <w:softHyphen/>
        <w:t xml:space="preserve">да грызунов. Основными источниками инфекции для человека являются полевка обыкновенная, водяная крыса, домовая мышь, зайцы; из домашних </w:t>
      </w:r>
      <w:proofErr w:type="spellStart"/>
      <w:proofErr w:type="gramStart"/>
      <w:r w:rsidRPr="004C2979">
        <w:rPr>
          <w:color w:val="363636"/>
          <w:sz w:val="28"/>
          <w:szCs w:val="28"/>
        </w:rPr>
        <w:t>животных-овцы</w:t>
      </w:r>
      <w:proofErr w:type="spellEnd"/>
      <w:proofErr w:type="gramEnd"/>
      <w:r w:rsidRPr="004C2979">
        <w:rPr>
          <w:color w:val="363636"/>
          <w:sz w:val="28"/>
          <w:szCs w:val="28"/>
        </w:rPr>
        <w:t>, свиньи, крупный рогатый скот.</w:t>
      </w: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color w:val="363636"/>
          <w:sz w:val="28"/>
          <w:szCs w:val="28"/>
        </w:rPr>
        <w:t>Природные очаги туляремии характеризуются исключительной стойкостью.</w:t>
      </w: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color w:val="363636"/>
          <w:sz w:val="28"/>
          <w:szCs w:val="28"/>
        </w:rPr>
        <w:t>Человеку возбудитель туляремии передается трансмиссивным, контактным, алиментарным и воздушно-пылевым путем. Трансмиссивный механизм осуществляется через кровососущих членистоногих (клещей, слепней).</w:t>
      </w: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color w:val="363636"/>
          <w:sz w:val="28"/>
          <w:szCs w:val="28"/>
        </w:rPr>
        <w:t>Преимущественно туляремией болеют жители сельскохозяйствен</w:t>
      </w:r>
      <w:r w:rsidRPr="004C2979">
        <w:rPr>
          <w:color w:val="363636"/>
          <w:sz w:val="28"/>
          <w:szCs w:val="28"/>
        </w:rPr>
        <w:softHyphen/>
        <w:t>ных районов. В условиях городов чаще заболевают охотники и рыба</w:t>
      </w:r>
      <w:r w:rsidRPr="004C2979">
        <w:rPr>
          <w:color w:val="363636"/>
          <w:sz w:val="28"/>
          <w:szCs w:val="28"/>
        </w:rPr>
        <w:softHyphen/>
        <w:t xml:space="preserve">ки, выезжающие в </w:t>
      </w:r>
      <w:proofErr w:type="spellStart"/>
      <w:r w:rsidRPr="004C2979">
        <w:rPr>
          <w:color w:val="363636"/>
          <w:sz w:val="28"/>
          <w:szCs w:val="28"/>
        </w:rPr>
        <w:t>эндемичные</w:t>
      </w:r>
      <w:proofErr w:type="spellEnd"/>
      <w:r w:rsidRPr="004C2979">
        <w:rPr>
          <w:color w:val="363636"/>
          <w:sz w:val="28"/>
          <w:szCs w:val="28"/>
        </w:rPr>
        <w:t xml:space="preserve"> очаги, горожане, осваивающие при</w:t>
      </w:r>
      <w:r w:rsidRPr="004C2979">
        <w:rPr>
          <w:color w:val="363636"/>
          <w:sz w:val="28"/>
          <w:szCs w:val="28"/>
        </w:rPr>
        <w:softHyphen/>
        <w:t>городные территории (дачное строительство, работы на садовых и огородных участках, промысловая деятельность), а также рабочие боен.</w:t>
      </w:r>
    </w:p>
    <w:p w:rsid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color w:val="363636"/>
          <w:sz w:val="28"/>
          <w:szCs w:val="28"/>
        </w:rPr>
        <w:t>Восприимчивость людей к инфекции очень высока и не зависит от возраста. Лица, перенесшие инфекцию, приобретают стойкий им</w:t>
      </w:r>
      <w:r w:rsidRPr="004C2979">
        <w:rPr>
          <w:color w:val="363636"/>
          <w:sz w:val="28"/>
          <w:szCs w:val="28"/>
        </w:rPr>
        <w:softHyphen/>
        <w:t>мунитет.</w:t>
      </w:r>
    </w:p>
    <w:p w:rsidR="004C2979" w:rsidRP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4C2979">
        <w:rPr>
          <w:rStyle w:val="a6"/>
          <w:color w:val="363636"/>
          <w:sz w:val="28"/>
          <w:szCs w:val="28"/>
          <w:bdr w:val="none" w:sz="0" w:space="0" w:color="auto" w:frame="1"/>
        </w:rPr>
        <w:t>Лечение. </w:t>
      </w:r>
      <w:r w:rsidRPr="004C2979">
        <w:rPr>
          <w:color w:val="363636"/>
          <w:sz w:val="28"/>
          <w:szCs w:val="28"/>
        </w:rPr>
        <w:t>В лечении больных туляремией ведущая роль принадлежит антибактериальным препаратам. Наиболее эф</w:t>
      </w:r>
      <w:r w:rsidRPr="004C2979">
        <w:rPr>
          <w:color w:val="363636"/>
          <w:sz w:val="28"/>
          <w:szCs w:val="28"/>
        </w:rPr>
        <w:softHyphen/>
        <w:t xml:space="preserve">фективны из них стрептомицин, тетрациклин, </w:t>
      </w:r>
      <w:proofErr w:type="spellStart"/>
      <w:r w:rsidRPr="004C2979">
        <w:rPr>
          <w:color w:val="363636"/>
          <w:sz w:val="28"/>
          <w:szCs w:val="28"/>
        </w:rPr>
        <w:t>левомицетин</w:t>
      </w:r>
      <w:proofErr w:type="spellEnd"/>
      <w:r w:rsidRPr="004C2979">
        <w:rPr>
          <w:color w:val="363636"/>
          <w:sz w:val="28"/>
          <w:szCs w:val="28"/>
        </w:rPr>
        <w:t>. Стрептомицин назначают по 1,0 </w:t>
      </w:r>
      <w:r w:rsidRPr="004C2979">
        <w:rPr>
          <w:rStyle w:val="a6"/>
          <w:color w:val="363636"/>
          <w:sz w:val="28"/>
          <w:szCs w:val="28"/>
          <w:bdr w:val="none" w:sz="0" w:space="0" w:color="auto" w:frame="1"/>
        </w:rPr>
        <w:t>г</w:t>
      </w:r>
      <w:r w:rsidRPr="004C2979">
        <w:rPr>
          <w:color w:val="363636"/>
          <w:sz w:val="28"/>
          <w:szCs w:val="28"/>
        </w:rPr>
        <w:t xml:space="preserve"> в сутки в течение 8-10 дней. При легочной и </w:t>
      </w:r>
      <w:proofErr w:type="spellStart"/>
      <w:r w:rsidRPr="004C2979">
        <w:rPr>
          <w:color w:val="363636"/>
          <w:sz w:val="28"/>
          <w:szCs w:val="28"/>
        </w:rPr>
        <w:t>генерализованной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gramStart"/>
      <w:r w:rsidRPr="004C2979">
        <w:rPr>
          <w:color w:val="363636"/>
          <w:sz w:val="28"/>
          <w:szCs w:val="28"/>
        </w:rPr>
        <w:t>формах</w:t>
      </w:r>
      <w:proofErr w:type="gramEnd"/>
      <w:r w:rsidRPr="004C2979">
        <w:rPr>
          <w:color w:val="363636"/>
          <w:sz w:val="28"/>
          <w:szCs w:val="28"/>
        </w:rPr>
        <w:t xml:space="preserve"> суточная доза стрептомицина составляет 2,0 г. Тетрациклин применяют в дозе 2,0 г в сутки, </w:t>
      </w:r>
      <w:proofErr w:type="spellStart"/>
      <w:r w:rsidRPr="004C2979">
        <w:rPr>
          <w:color w:val="363636"/>
          <w:sz w:val="28"/>
          <w:szCs w:val="28"/>
        </w:rPr>
        <w:t>доксициклин</w:t>
      </w:r>
      <w:proofErr w:type="spellEnd"/>
      <w:r w:rsidRPr="004C2979">
        <w:rPr>
          <w:color w:val="363636"/>
          <w:sz w:val="28"/>
          <w:szCs w:val="28"/>
        </w:rPr>
        <w:t xml:space="preserve"> - 0,2 г в сутки, </w:t>
      </w:r>
      <w:proofErr w:type="spellStart"/>
      <w:r w:rsidRPr="004C2979">
        <w:rPr>
          <w:color w:val="363636"/>
          <w:sz w:val="28"/>
          <w:szCs w:val="28"/>
        </w:rPr>
        <w:t>левомицетин</w:t>
      </w:r>
      <w:proofErr w:type="spellEnd"/>
      <w:r w:rsidRPr="004C2979">
        <w:rPr>
          <w:color w:val="363636"/>
          <w:sz w:val="28"/>
          <w:szCs w:val="28"/>
        </w:rPr>
        <w:t xml:space="preserve"> – 2-2,5 г в сутки. Лечение проводят длительно. После нормализации температуры антибактериальную терапию про</w:t>
      </w:r>
      <w:r w:rsidRPr="004C2979">
        <w:rPr>
          <w:color w:val="363636"/>
          <w:sz w:val="28"/>
          <w:szCs w:val="28"/>
        </w:rPr>
        <w:softHyphen/>
        <w:t>должают еще в течение 5-7 дней.</w:t>
      </w: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color w:val="363636"/>
          <w:sz w:val="28"/>
          <w:szCs w:val="28"/>
        </w:rPr>
        <w:t>При затяжном течении показано комбинированное лече</w:t>
      </w:r>
      <w:r w:rsidRPr="004C2979">
        <w:rPr>
          <w:color w:val="363636"/>
          <w:sz w:val="28"/>
          <w:szCs w:val="28"/>
        </w:rPr>
        <w:softHyphen/>
        <w:t xml:space="preserve">ние антибиотиками и вакциной. Вакцину вводят </w:t>
      </w:r>
      <w:proofErr w:type="spellStart"/>
      <w:r w:rsidRPr="004C2979">
        <w:rPr>
          <w:color w:val="363636"/>
          <w:sz w:val="28"/>
          <w:szCs w:val="28"/>
        </w:rPr>
        <w:t>внутрикожно</w:t>
      </w:r>
      <w:proofErr w:type="spellEnd"/>
      <w:r w:rsidRPr="004C2979">
        <w:rPr>
          <w:color w:val="363636"/>
          <w:sz w:val="28"/>
          <w:szCs w:val="28"/>
        </w:rPr>
        <w:t>, подкожно, внутримышечно или внутривенно в дозе 1 - 15 млн. микробных тел на инъекцию с интервалом 3-5 дней, курс лечения 10-12 инъекций. Однако в последние годы вак</w:t>
      </w:r>
      <w:r w:rsidRPr="004C2979">
        <w:rPr>
          <w:color w:val="363636"/>
          <w:sz w:val="28"/>
          <w:szCs w:val="28"/>
        </w:rPr>
        <w:softHyphen/>
        <w:t>цинотерапию не проводят в связи с неблагоприятными аллер</w:t>
      </w:r>
      <w:r w:rsidRPr="004C2979">
        <w:rPr>
          <w:color w:val="363636"/>
          <w:sz w:val="28"/>
          <w:szCs w:val="28"/>
        </w:rPr>
        <w:softHyphen/>
        <w:t>гическими последствиями.</w:t>
      </w: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color w:val="363636"/>
          <w:sz w:val="28"/>
          <w:szCs w:val="28"/>
        </w:rPr>
        <w:t xml:space="preserve">Наряду с </w:t>
      </w:r>
      <w:proofErr w:type="spellStart"/>
      <w:r w:rsidRPr="004C2979">
        <w:rPr>
          <w:color w:val="363636"/>
          <w:sz w:val="28"/>
          <w:szCs w:val="28"/>
        </w:rPr>
        <w:t>этиотропной</w:t>
      </w:r>
      <w:proofErr w:type="spellEnd"/>
      <w:r w:rsidRPr="004C2979">
        <w:rPr>
          <w:color w:val="363636"/>
          <w:sz w:val="28"/>
          <w:szCs w:val="28"/>
        </w:rPr>
        <w:t xml:space="preserve"> терапией проводят патогенетиче</w:t>
      </w:r>
      <w:r w:rsidRPr="004C2979">
        <w:rPr>
          <w:color w:val="363636"/>
          <w:sz w:val="28"/>
          <w:szCs w:val="28"/>
        </w:rPr>
        <w:softHyphen/>
        <w:t xml:space="preserve">скую, включающую </w:t>
      </w:r>
      <w:proofErr w:type="spellStart"/>
      <w:r w:rsidRPr="004C2979">
        <w:rPr>
          <w:color w:val="363636"/>
          <w:sz w:val="28"/>
          <w:szCs w:val="28"/>
        </w:rPr>
        <w:t>дезинтоксикацонные</w:t>
      </w:r>
      <w:proofErr w:type="spellEnd"/>
      <w:r w:rsidRPr="004C2979">
        <w:rPr>
          <w:color w:val="363636"/>
          <w:sz w:val="28"/>
          <w:szCs w:val="28"/>
        </w:rPr>
        <w:t xml:space="preserve">, стимулирующие и </w:t>
      </w:r>
      <w:proofErr w:type="spellStart"/>
      <w:r w:rsidRPr="004C2979">
        <w:rPr>
          <w:color w:val="363636"/>
          <w:sz w:val="28"/>
          <w:szCs w:val="28"/>
        </w:rPr>
        <w:t>гипосенсибилизирующие</w:t>
      </w:r>
      <w:proofErr w:type="spellEnd"/>
      <w:r w:rsidRPr="004C2979">
        <w:rPr>
          <w:color w:val="363636"/>
          <w:sz w:val="28"/>
          <w:szCs w:val="28"/>
        </w:rPr>
        <w:t xml:space="preserve"> средства. Осуществляют и местное лечение (компрессы, тепловые процедуры), по </w:t>
      </w:r>
      <w:r w:rsidRPr="004C2979">
        <w:rPr>
          <w:color w:val="363636"/>
          <w:sz w:val="28"/>
          <w:szCs w:val="28"/>
        </w:rPr>
        <w:lastRenderedPageBreak/>
        <w:t>показаниям - с использованием хирургических методов (вскрытие нагноив</w:t>
      </w:r>
      <w:r w:rsidRPr="004C2979">
        <w:rPr>
          <w:color w:val="363636"/>
          <w:sz w:val="28"/>
          <w:szCs w:val="28"/>
        </w:rPr>
        <w:softHyphen/>
        <w:t>шихся бубонов).</w:t>
      </w:r>
    </w:p>
    <w:p w:rsid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4C2979">
        <w:rPr>
          <w:rStyle w:val="a6"/>
          <w:color w:val="363636"/>
          <w:sz w:val="28"/>
          <w:szCs w:val="28"/>
          <w:bdr w:val="none" w:sz="0" w:space="0" w:color="auto" w:frame="1"/>
        </w:rPr>
        <w:t>Профилактика </w:t>
      </w:r>
      <w:r w:rsidRPr="004C2979">
        <w:rPr>
          <w:color w:val="363636"/>
          <w:sz w:val="28"/>
          <w:szCs w:val="28"/>
        </w:rPr>
        <w:t>включает мероприятия по борьбе с грызуна</w:t>
      </w:r>
      <w:r w:rsidRPr="004C2979">
        <w:rPr>
          <w:color w:val="363636"/>
          <w:sz w:val="28"/>
          <w:szCs w:val="28"/>
        </w:rPr>
        <w:softHyphen/>
        <w:t xml:space="preserve">ми, уничтожение их в складах, амбарах, жилищах, защиту складских и животноводческих помещений от проникновения грызунов. В энзоотичных по туляремии территориях проводят </w:t>
      </w:r>
      <w:proofErr w:type="gramStart"/>
      <w:r w:rsidRPr="004C2979">
        <w:rPr>
          <w:color w:val="363636"/>
          <w:sz w:val="28"/>
          <w:szCs w:val="28"/>
        </w:rPr>
        <w:t>плановую</w:t>
      </w:r>
      <w:proofErr w:type="gram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вакцинопрофилактику</w:t>
      </w:r>
      <w:proofErr w:type="spellEnd"/>
      <w:r w:rsidRPr="004C2979">
        <w:rPr>
          <w:color w:val="363636"/>
          <w:sz w:val="28"/>
          <w:szCs w:val="28"/>
        </w:rPr>
        <w:t xml:space="preserve"> населения сухой живой </w:t>
      </w:r>
      <w:proofErr w:type="spellStart"/>
      <w:r w:rsidRPr="004C2979">
        <w:rPr>
          <w:color w:val="363636"/>
          <w:sz w:val="28"/>
          <w:szCs w:val="28"/>
        </w:rPr>
        <w:t>туляремийной</w:t>
      </w:r>
      <w:proofErr w:type="spellEnd"/>
      <w:r w:rsidRPr="004C2979">
        <w:rPr>
          <w:color w:val="363636"/>
          <w:sz w:val="28"/>
          <w:szCs w:val="28"/>
        </w:rPr>
        <w:t xml:space="preserve"> вакциной. Ревак</w:t>
      </w:r>
      <w:r w:rsidRPr="004C2979">
        <w:rPr>
          <w:color w:val="363636"/>
          <w:sz w:val="28"/>
          <w:szCs w:val="28"/>
        </w:rPr>
        <w:softHyphen/>
        <w:t>цинацию проводят по эпидемиологическим показаниям через 5 лет после вакцинации.</w:t>
      </w:r>
    </w:p>
    <w:p w:rsidR="00123417" w:rsidRDefault="00123417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4C2979" w:rsidRPr="00123417" w:rsidRDefault="00123417" w:rsidP="0012341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44"/>
          <w:szCs w:val="44"/>
        </w:rPr>
      </w:pPr>
      <w:r w:rsidRPr="00123417">
        <w:rPr>
          <w:b/>
          <w:color w:val="363636"/>
          <w:sz w:val="44"/>
          <w:szCs w:val="44"/>
        </w:rPr>
        <w:t>Малярия</w:t>
      </w: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b/>
          <w:color w:val="363636"/>
          <w:sz w:val="28"/>
          <w:szCs w:val="28"/>
        </w:rPr>
        <w:t>Малярия</w:t>
      </w:r>
      <w:r w:rsidRPr="004C2979">
        <w:rPr>
          <w:color w:val="363636"/>
          <w:sz w:val="28"/>
          <w:szCs w:val="28"/>
        </w:rPr>
        <w:t xml:space="preserve"> – </w:t>
      </w:r>
      <w:proofErr w:type="spellStart"/>
      <w:r w:rsidRPr="004C2979">
        <w:rPr>
          <w:color w:val="363636"/>
          <w:sz w:val="28"/>
          <w:szCs w:val="28"/>
        </w:rPr>
        <w:t>протозойная</w:t>
      </w:r>
      <w:proofErr w:type="spellEnd"/>
      <w:r w:rsidRPr="004C2979">
        <w:rPr>
          <w:color w:val="363636"/>
          <w:sz w:val="28"/>
          <w:szCs w:val="28"/>
        </w:rPr>
        <w:t xml:space="preserve"> болезнь, передающаяся трансмиссивным путем и характеризующаяся приступами лихорадки, анемией, увеличением печени и селезенки и, иногда рецидивирующим течением.</w:t>
      </w: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color w:val="363636"/>
          <w:sz w:val="28"/>
          <w:szCs w:val="28"/>
        </w:rPr>
        <w:t xml:space="preserve">Возбудитель малярии - простейшие, плазмодии 4 видов: </w:t>
      </w:r>
      <w:proofErr w:type="spellStart"/>
      <w:r w:rsidRPr="004C2979">
        <w:rPr>
          <w:color w:val="363636"/>
          <w:sz w:val="28"/>
          <w:szCs w:val="28"/>
        </w:rPr>
        <w:t>Plasmodium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falciparum</w:t>
      </w:r>
      <w:proofErr w:type="spellEnd"/>
      <w:r w:rsidRPr="004C2979">
        <w:rPr>
          <w:color w:val="363636"/>
          <w:sz w:val="28"/>
          <w:szCs w:val="28"/>
        </w:rPr>
        <w:t xml:space="preserve"> – возбудитель тропической малярии, </w:t>
      </w:r>
      <w:proofErr w:type="spellStart"/>
      <w:r w:rsidRPr="004C2979">
        <w:rPr>
          <w:color w:val="363636"/>
          <w:sz w:val="28"/>
          <w:szCs w:val="28"/>
        </w:rPr>
        <w:t>Plasmodium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vivax</w:t>
      </w:r>
      <w:proofErr w:type="spellEnd"/>
      <w:r w:rsidRPr="004C2979">
        <w:rPr>
          <w:color w:val="363636"/>
          <w:sz w:val="28"/>
          <w:szCs w:val="28"/>
        </w:rPr>
        <w:t xml:space="preserve"> – возбудитель трехдневной малярии, </w:t>
      </w:r>
      <w:proofErr w:type="spellStart"/>
      <w:r w:rsidRPr="004C2979">
        <w:rPr>
          <w:color w:val="363636"/>
          <w:sz w:val="28"/>
          <w:szCs w:val="28"/>
        </w:rPr>
        <w:t>Plasmodium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malaria</w:t>
      </w:r>
      <w:proofErr w:type="spellEnd"/>
      <w:r w:rsidRPr="004C2979">
        <w:rPr>
          <w:color w:val="363636"/>
          <w:sz w:val="28"/>
          <w:szCs w:val="28"/>
        </w:rPr>
        <w:t xml:space="preserve"> – возбудитель четырехдневной малярии, </w:t>
      </w:r>
      <w:proofErr w:type="spellStart"/>
      <w:r w:rsidRPr="004C2979">
        <w:rPr>
          <w:color w:val="363636"/>
          <w:sz w:val="28"/>
          <w:szCs w:val="28"/>
        </w:rPr>
        <w:t>Plasmodium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ovale</w:t>
      </w:r>
      <w:proofErr w:type="spellEnd"/>
      <w:r w:rsidRPr="004C2979">
        <w:rPr>
          <w:color w:val="363636"/>
          <w:sz w:val="28"/>
          <w:szCs w:val="28"/>
        </w:rPr>
        <w:t xml:space="preserve"> – возбудитель овале – малярии.</w:t>
      </w:r>
    </w:p>
    <w:p w:rsid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color w:val="363636"/>
          <w:sz w:val="28"/>
          <w:szCs w:val="28"/>
        </w:rPr>
        <w:t xml:space="preserve">Жизненный цикл плазмодиев осуществляется со сменой хозяев: половое развитие (спорогония) протекает в организме комара рода </w:t>
      </w:r>
      <w:proofErr w:type="spellStart"/>
      <w:r w:rsidRPr="004C2979">
        <w:rPr>
          <w:color w:val="363636"/>
          <w:sz w:val="28"/>
          <w:szCs w:val="28"/>
        </w:rPr>
        <w:t>Anopheles</w:t>
      </w:r>
      <w:proofErr w:type="spellEnd"/>
      <w:r w:rsidRPr="004C2979">
        <w:rPr>
          <w:color w:val="363636"/>
          <w:sz w:val="28"/>
          <w:szCs w:val="28"/>
        </w:rPr>
        <w:t xml:space="preserve">, бесполое развитие (шизогония) – в организме человека. В желудок комара с кровью человека проникают мужские и женские половые клетки плазмодиев (гаметы), которые </w:t>
      </w:r>
      <w:proofErr w:type="gramStart"/>
      <w:r w:rsidRPr="004C2979">
        <w:rPr>
          <w:color w:val="363636"/>
          <w:sz w:val="28"/>
          <w:szCs w:val="28"/>
        </w:rPr>
        <w:t>проходят ряд</w:t>
      </w:r>
      <w:proofErr w:type="gramEnd"/>
      <w:r w:rsidRPr="004C2979">
        <w:rPr>
          <w:color w:val="363636"/>
          <w:sz w:val="28"/>
          <w:szCs w:val="28"/>
        </w:rPr>
        <w:t xml:space="preserve"> последовательных стадий развития – от зиготы до </w:t>
      </w:r>
      <w:proofErr w:type="spellStart"/>
      <w:r w:rsidRPr="004C2979">
        <w:rPr>
          <w:color w:val="363636"/>
          <w:sz w:val="28"/>
          <w:szCs w:val="28"/>
        </w:rPr>
        <w:t>спорозоитов</w:t>
      </w:r>
      <w:proofErr w:type="spellEnd"/>
      <w:r w:rsidRPr="004C2979">
        <w:rPr>
          <w:color w:val="363636"/>
          <w:sz w:val="28"/>
          <w:szCs w:val="28"/>
        </w:rPr>
        <w:t>, накапливающихся в слюнных железах насекомого.</w:t>
      </w:r>
    </w:p>
    <w:p w:rsidR="004C2979" w:rsidRPr="004C2979" w:rsidRDefault="004C2979" w:rsidP="004C2979">
      <w:pPr>
        <w:widowControl/>
        <w:shd w:val="clear" w:color="auto" w:fill="FFFFFF"/>
        <w:autoSpaceDE/>
        <w:autoSpaceDN/>
        <w:spacing w:before="150" w:after="150"/>
        <w:jc w:val="both"/>
        <w:rPr>
          <w:color w:val="363636"/>
          <w:sz w:val="28"/>
          <w:szCs w:val="28"/>
          <w:lang w:eastAsia="ru-RU"/>
        </w:rPr>
      </w:pPr>
      <w:r w:rsidRPr="004C2979">
        <w:rPr>
          <w:b/>
          <w:color w:val="363636"/>
          <w:sz w:val="28"/>
          <w:szCs w:val="28"/>
          <w:lang w:eastAsia="ru-RU"/>
        </w:rPr>
        <w:t>Лечение.</w:t>
      </w:r>
      <w:r w:rsidRPr="004C2979">
        <w:rPr>
          <w:color w:val="363636"/>
          <w:sz w:val="28"/>
          <w:szCs w:val="28"/>
          <w:lang w:eastAsia="ru-RU"/>
        </w:rPr>
        <w:t xml:space="preserve"> Современные методы химиотерапии малярии направлены на лечение острых пароксизмов, предупреждение рецидивов и уничтожение </w:t>
      </w:r>
      <w:proofErr w:type="spellStart"/>
      <w:r w:rsidRPr="004C2979">
        <w:rPr>
          <w:color w:val="363636"/>
          <w:sz w:val="28"/>
          <w:szCs w:val="28"/>
          <w:lang w:eastAsia="ru-RU"/>
        </w:rPr>
        <w:t>гамонтов</w:t>
      </w:r>
      <w:proofErr w:type="spellEnd"/>
      <w:r w:rsidRPr="004C2979">
        <w:rPr>
          <w:color w:val="363636"/>
          <w:sz w:val="28"/>
          <w:szCs w:val="28"/>
          <w:lang w:eastAsia="ru-RU"/>
        </w:rPr>
        <w:t>. Все противомалярийные препараты подразделяют на 4 группы:</w:t>
      </w:r>
    </w:p>
    <w:p w:rsidR="004C2979" w:rsidRPr="004C2979" w:rsidRDefault="004C2979" w:rsidP="004C2979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rPr>
          <w:color w:val="363636"/>
          <w:sz w:val="28"/>
          <w:szCs w:val="28"/>
          <w:lang w:eastAsia="ru-RU"/>
        </w:rPr>
      </w:pPr>
      <w:proofErr w:type="spellStart"/>
      <w:r w:rsidRPr="004C2979">
        <w:rPr>
          <w:color w:val="363636"/>
          <w:sz w:val="28"/>
          <w:szCs w:val="28"/>
          <w:lang w:eastAsia="ru-RU"/>
        </w:rPr>
        <w:t>Гематошизотропные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– предупреждающие развитие </w:t>
      </w:r>
      <w:proofErr w:type="spellStart"/>
      <w:r w:rsidRPr="004C2979">
        <w:rPr>
          <w:color w:val="363636"/>
          <w:sz w:val="28"/>
          <w:szCs w:val="28"/>
          <w:lang w:eastAsia="ru-RU"/>
        </w:rPr>
        <w:t>эритроцитарных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</w:t>
      </w:r>
      <w:proofErr w:type="spellStart"/>
      <w:r w:rsidRPr="004C2979">
        <w:rPr>
          <w:color w:val="363636"/>
          <w:sz w:val="28"/>
          <w:szCs w:val="28"/>
          <w:lang w:eastAsia="ru-RU"/>
        </w:rPr>
        <w:t>шизонтов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– хинин, </w:t>
      </w:r>
      <w:proofErr w:type="spellStart"/>
      <w:r w:rsidRPr="004C2979">
        <w:rPr>
          <w:color w:val="363636"/>
          <w:sz w:val="28"/>
          <w:szCs w:val="28"/>
          <w:lang w:eastAsia="ru-RU"/>
        </w:rPr>
        <w:t>делагил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, </w:t>
      </w:r>
      <w:proofErr w:type="spellStart"/>
      <w:r w:rsidRPr="004C2979">
        <w:rPr>
          <w:color w:val="363636"/>
          <w:sz w:val="28"/>
          <w:szCs w:val="28"/>
          <w:lang w:eastAsia="ru-RU"/>
        </w:rPr>
        <w:t>мепакрин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, </w:t>
      </w:r>
      <w:proofErr w:type="spellStart"/>
      <w:r w:rsidRPr="004C2979">
        <w:rPr>
          <w:color w:val="363636"/>
          <w:sz w:val="28"/>
          <w:szCs w:val="28"/>
          <w:lang w:eastAsia="ru-RU"/>
        </w:rPr>
        <w:t>прогуанил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, производные </w:t>
      </w:r>
      <w:proofErr w:type="spellStart"/>
      <w:r w:rsidRPr="004C2979">
        <w:rPr>
          <w:color w:val="363636"/>
          <w:sz w:val="28"/>
          <w:szCs w:val="28"/>
          <w:lang w:eastAsia="ru-RU"/>
        </w:rPr>
        <w:t>аминохинолина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(</w:t>
      </w:r>
      <w:proofErr w:type="spellStart"/>
      <w:r w:rsidRPr="004C2979">
        <w:rPr>
          <w:color w:val="363636"/>
          <w:sz w:val="28"/>
          <w:szCs w:val="28"/>
          <w:lang w:eastAsia="ru-RU"/>
        </w:rPr>
        <w:t>хинтамин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, </w:t>
      </w:r>
      <w:proofErr w:type="spellStart"/>
      <w:r w:rsidRPr="004C2979">
        <w:rPr>
          <w:color w:val="363636"/>
          <w:sz w:val="28"/>
          <w:szCs w:val="28"/>
          <w:lang w:eastAsia="ru-RU"/>
        </w:rPr>
        <w:t>плаквенил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, </w:t>
      </w:r>
      <w:proofErr w:type="spellStart"/>
      <w:r w:rsidRPr="004C2979">
        <w:rPr>
          <w:color w:val="363636"/>
          <w:sz w:val="28"/>
          <w:szCs w:val="28"/>
          <w:lang w:eastAsia="ru-RU"/>
        </w:rPr>
        <w:t>амодиахим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), </w:t>
      </w:r>
      <w:proofErr w:type="spellStart"/>
      <w:r w:rsidRPr="004C2979">
        <w:rPr>
          <w:color w:val="363636"/>
          <w:sz w:val="28"/>
          <w:szCs w:val="28"/>
          <w:lang w:eastAsia="ru-RU"/>
        </w:rPr>
        <w:t>пириметамин</w:t>
      </w:r>
      <w:proofErr w:type="spellEnd"/>
      <w:r w:rsidRPr="004C2979">
        <w:rPr>
          <w:color w:val="363636"/>
          <w:sz w:val="28"/>
          <w:szCs w:val="28"/>
          <w:lang w:eastAsia="ru-RU"/>
        </w:rPr>
        <w:t>.</w:t>
      </w:r>
    </w:p>
    <w:p w:rsidR="004C2979" w:rsidRPr="004C2979" w:rsidRDefault="004C2979" w:rsidP="004C2979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rPr>
          <w:color w:val="363636"/>
          <w:sz w:val="28"/>
          <w:szCs w:val="28"/>
          <w:lang w:eastAsia="ru-RU"/>
        </w:rPr>
      </w:pPr>
      <w:proofErr w:type="spellStart"/>
      <w:r w:rsidRPr="004C2979">
        <w:rPr>
          <w:color w:val="363636"/>
          <w:sz w:val="28"/>
          <w:szCs w:val="28"/>
          <w:lang w:eastAsia="ru-RU"/>
        </w:rPr>
        <w:t>Гистошизотропные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– предупреждающие развитие </w:t>
      </w:r>
      <w:proofErr w:type="gramStart"/>
      <w:r w:rsidRPr="004C2979">
        <w:rPr>
          <w:color w:val="363636"/>
          <w:sz w:val="28"/>
          <w:szCs w:val="28"/>
          <w:lang w:eastAsia="ru-RU"/>
        </w:rPr>
        <w:t>тканевых</w:t>
      </w:r>
      <w:proofErr w:type="gramEnd"/>
      <w:r w:rsidRPr="004C2979">
        <w:rPr>
          <w:color w:val="363636"/>
          <w:sz w:val="28"/>
          <w:szCs w:val="28"/>
          <w:lang w:eastAsia="ru-RU"/>
        </w:rPr>
        <w:t xml:space="preserve"> </w:t>
      </w:r>
      <w:proofErr w:type="spellStart"/>
      <w:r w:rsidRPr="004C2979">
        <w:rPr>
          <w:color w:val="363636"/>
          <w:sz w:val="28"/>
          <w:szCs w:val="28"/>
          <w:lang w:eastAsia="ru-RU"/>
        </w:rPr>
        <w:t>трофозоитов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– </w:t>
      </w:r>
      <w:proofErr w:type="spellStart"/>
      <w:r w:rsidRPr="004C2979">
        <w:rPr>
          <w:color w:val="363636"/>
          <w:sz w:val="28"/>
          <w:szCs w:val="28"/>
          <w:lang w:eastAsia="ru-RU"/>
        </w:rPr>
        <w:t>прогуанил</w:t>
      </w:r>
      <w:proofErr w:type="spellEnd"/>
      <w:r w:rsidRPr="004C2979">
        <w:rPr>
          <w:color w:val="363636"/>
          <w:sz w:val="28"/>
          <w:szCs w:val="28"/>
          <w:lang w:eastAsia="ru-RU"/>
        </w:rPr>
        <w:t>, производные 8-аминохинолина (</w:t>
      </w:r>
      <w:proofErr w:type="spellStart"/>
      <w:r w:rsidRPr="004C2979">
        <w:rPr>
          <w:color w:val="363636"/>
          <w:sz w:val="28"/>
          <w:szCs w:val="28"/>
          <w:lang w:eastAsia="ru-RU"/>
        </w:rPr>
        <w:t>примахин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, </w:t>
      </w:r>
      <w:proofErr w:type="spellStart"/>
      <w:r w:rsidRPr="004C2979">
        <w:rPr>
          <w:color w:val="363636"/>
          <w:sz w:val="28"/>
          <w:szCs w:val="28"/>
          <w:lang w:eastAsia="ru-RU"/>
        </w:rPr>
        <w:t>хиноцид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), </w:t>
      </w:r>
      <w:proofErr w:type="spellStart"/>
      <w:r w:rsidRPr="004C2979">
        <w:rPr>
          <w:color w:val="363636"/>
          <w:sz w:val="28"/>
          <w:szCs w:val="28"/>
          <w:lang w:eastAsia="ru-RU"/>
        </w:rPr>
        <w:t>пириметамин</w:t>
      </w:r>
      <w:proofErr w:type="spellEnd"/>
      <w:r w:rsidRPr="004C2979">
        <w:rPr>
          <w:color w:val="363636"/>
          <w:sz w:val="28"/>
          <w:szCs w:val="28"/>
          <w:lang w:eastAsia="ru-RU"/>
        </w:rPr>
        <w:t>.</w:t>
      </w:r>
    </w:p>
    <w:p w:rsidR="004C2979" w:rsidRPr="004C2979" w:rsidRDefault="004C2979" w:rsidP="004C2979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rPr>
          <w:color w:val="363636"/>
          <w:sz w:val="28"/>
          <w:szCs w:val="28"/>
          <w:lang w:eastAsia="ru-RU"/>
        </w:rPr>
      </w:pPr>
      <w:proofErr w:type="spellStart"/>
      <w:r w:rsidRPr="004C2979">
        <w:rPr>
          <w:color w:val="363636"/>
          <w:sz w:val="28"/>
          <w:szCs w:val="28"/>
          <w:lang w:eastAsia="ru-RU"/>
        </w:rPr>
        <w:t>Гаметоцидные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– вызывающие гибель </w:t>
      </w:r>
      <w:proofErr w:type="spellStart"/>
      <w:r w:rsidRPr="004C2979">
        <w:rPr>
          <w:color w:val="363636"/>
          <w:sz w:val="28"/>
          <w:szCs w:val="28"/>
          <w:lang w:eastAsia="ru-RU"/>
        </w:rPr>
        <w:t>гамонтов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– </w:t>
      </w:r>
      <w:proofErr w:type="spellStart"/>
      <w:r w:rsidRPr="004C2979">
        <w:rPr>
          <w:color w:val="363636"/>
          <w:sz w:val="28"/>
          <w:szCs w:val="28"/>
          <w:lang w:eastAsia="ru-RU"/>
        </w:rPr>
        <w:t>пириметамин</w:t>
      </w:r>
      <w:proofErr w:type="spellEnd"/>
      <w:r w:rsidRPr="004C2979">
        <w:rPr>
          <w:color w:val="363636"/>
          <w:sz w:val="28"/>
          <w:szCs w:val="28"/>
          <w:lang w:eastAsia="ru-RU"/>
        </w:rPr>
        <w:t>, производные 8-аминохинолина (</w:t>
      </w:r>
      <w:proofErr w:type="spellStart"/>
      <w:r w:rsidRPr="004C2979">
        <w:rPr>
          <w:color w:val="363636"/>
          <w:sz w:val="28"/>
          <w:szCs w:val="28"/>
          <w:lang w:eastAsia="ru-RU"/>
        </w:rPr>
        <w:t>примахин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, </w:t>
      </w:r>
      <w:proofErr w:type="spellStart"/>
      <w:r w:rsidRPr="004C2979">
        <w:rPr>
          <w:color w:val="363636"/>
          <w:sz w:val="28"/>
          <w:szCs w:val="28"/>
          <w:lang w:eastAsia="ru-RU"/>
        </w:rPr>
        <w:t>хиноцид</w:t>
      </w:r>
      <w:proofErr w:type="spellEnd"/>
      <w:r w:rsidRPr="004C2979">
        <w:rPr>
          <w:color w:val="363636"/>
          <w:sz w:val="28"/>
          <w:szCs w:val="28"/>
          <w:lang w:eastAsia="ru-RU"/>
        </w:rPr>
        <w:t>).</w:t>
      </w:r>
    </w:p>
    <w:p w:rsidR="004C2979" w:rsidRDefault="004C2979" w:rsidP="004C2979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rPr>
          <w:color w:val="363636"/>
          <w:sz w:val="28"/>
          <w:szCs w:val="28"/>
          <w:lang w:eastAsia="ru-RU"/>
        </w:rPr>
      </w:pPr>
      <w:proofErr w:type="spellStart"/>
      <w:r w:rsidRPr="004C2979">
        <w:rPr>
          <w:color w:val="363636"/>
          <w:sz w:val="28"/>
          <w:szCs w:val="28"/>
          <w:lang w:eastAsia="ru-RU"/>
        </w:rPr>
        <w:t>споронтоцидные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– предупреждающие созревание и развитие </w:t>
      </w:r>
      <w:proofErr w:type="spellStart"/>
      <w:r w:rsidRPr="004C2979">
        <w:rPr>
          <w:color w:val="363636"/>
          <w:sz w:val="28"/>
          <w:szCs w:val="28"/>
          <w:lang w:eastAsia="ru-RU"/>
        </w:rPr>
        <w:t>гамонтов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в </w:t>
      </w:r>
      <w:proofErr w:type="spellStart"/>
      <w:r w:rsidRPr="004C2979">
        <w:rPr>
          <w:color w:val="363636"/>
          <w:sz w:val="28"/>
          <w:szCs w:val="28"/>
          <w:lang w:eastAsia="ru-RU"/>
        </w:rPr>
        <w:t>жедудке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комара – </w:t>
      </w:r>
      <w:proofErr w:type="spellStart"/>
      <w:r w:rsidRPr="004C2979">
        <w:rPr>
          <w:color w:val="363636"/>
          <w:sz w:val="28"/>
          <w:szCs w:val="28"/>
          <w:lang w:eastAsia="ru-RU"/>
        </w:rPr>
        <w:t>прогуанил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, </w:t>
      </w:r>
      <w:proofErr w:type="spellStart"/>
      <w:r w:rsidRPr="004C2979">
        <w:rPr>
          <w:color w:val="363636"/>
          <w:sz w:val="28"/>
          <w:szCs w:val="28"/>
          <w:lang w:eastAsia="ru-RU"/>
        </w:rPr>
        <w:t>пириметамин</w:t>
      </w:r>
      <w:proofErr w:type="spellEnd"/>
      <w:r w:rsidRPr="004C2979">
        <w:rPr>
          <w:color w:val="363636"/>
          <w:sz w:val="28"/>
          <w:szCs w:val="28"/>
          <w:lang w:eastAsia="ru-RU"/>
        </w:rPr>
        <w:t>, производные 8-аминохинолина (</w:t>
      </w:r>
      <w:proofErr w:type="spellStart"/>
      <w:r w:rsidRPr="004C2979">
        <w:rPr>
          <w:color w:val="363636"/>
          <w:sz w:val="28"/>
          <w:szCs w:val="28"/>
          <w:lang w:eastAsia="ru-RU"/>
        </w:rPr>
        <w:t>примахин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, </w:t>
      </w:r>
      <w:proofErr w:type="spellStart"/>
      <w:r w:rsidRPr="004C2979">
        <w:rPr>
          <w:color w:val="363636"/>
          <w:sz w:val="28"/>
          <w:szCs w:val="28"/>
          <w:lang w:eastAsia="ru-RU"/>
        </w:rPr>
        <w:t>хиноцид</w:t>
      </w:r>
      <w:proofErr w:type="spellEnd"/>
      <w:r w:rsidRPr="004C2979">
        <w:rPr>
          <w:color w:val="363636"/>
          <w:sz w:val="28"/>
          <w:szCs w:val="28"/>
          <w:lang w:eastAsia="ru-RU"/>
        </w:rPr>
        <w:t>).</w:t>
      </w:r>
    </w:p>
    <w:p w:rsidR="004C2979" w:rsidRDefault="004C2979" w:rsidP="004C2979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rPr>
          <w:color w:val="363636"/>
          <w:sz w:val="28"/>
          <w:szCs w:val="28"/>
          <w:lang w:eastAsia="ru-RU"/>
        </w:rPr>
      </w:pPr>
      <w:r w:rsidRPr="004C2979">
        <w:rPr>
          <w:b/>
          <w:color w:val="363636"/>
          <w:sz w:val="28"/>
          <w:szCs w:val="28"/>
          <w:lang w:eastAsia="ru-RU"/>
        </w:rPr>
        <w:t>Профилактика.</w:t>
      </w:r>
      <w:r w:rsidRPr="004C2979">
        <w:rPr>
          <w:color w:val="363636"/>
          <w:sz w:val="28"/>
          <w:szCs w:val="28"/>
          <w:lang w:eastAsia="ru-RU"/>
        </w:rPr>
        <w:t xml:space="preserve"> Основное значение в профилактике малярии имеет выявление и учет лиц, пораженных малярией. Все выявленные больные и </w:t>
      </w:r>
      <w:proofErr w:type="spellStart"/>
      <w:r w:rsidRPr="004C2979">
        <w:rPr>
          <w:color w:val="363636"/>
          <w:sz w:val="28"/>
          <w:szCs w:val="28"/>
          <w:lang w:eastAsia="ru-RU"/>
        </w:rPr>
        <w:t>паразитоносители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подвергаются лечению с использованием </w:t>
      </w:r>
      <w:proofErr w:type="spellStart"/>
      <w:r w:rsidRPr="004C2979">
        <w:rPr>
          <w:color w:val="363636"/>
          <w:sz w:val="28"/>
          <w:szCs w:val="28"/>
          <w:lang w:eastAsia="ru-RU"/>
        </w:rPr>
        <w:t>гамонтоцидных</w:t>
      </w:r>
      <w:proofErr w:type="spellEnd"/>
      <w:r w:rsidRPr="004C2979">
        <w:rPr>
          <w:color w:val="363636"/>
          <w:sz w:val="28"/>
          <w:szCs w:val="28"/>
          <w:lang w:eastAsia="ru-RU"/>
        </w:rPr>
        <w:t xml:space="preserve"> </w:t>
      </w:r>
      <w:r w:rsidRPr="004C2979">
        <w:rPr>
          <w:color w:val="363636"/>
          <w:sz w:val="28"/>
          <w:szCs w:val="28"/>
          <w:lang w:eastAsia="ru-RU"/>
        </w:rPr>
        <w:lastRenderedPageBreak/>
        <w:t>средств. Лечение проводится в условиях стационара и изоляции от нападения комаров.</w:t>
      </w:r>
    </w:p>
    <w:p w:rsidR="00123417" w:rsidRPr="004C2979" w:rsidRDefault="00123417" w:rsidP="00123417">
      <w:pPr>
        <w:widowControl/>
        <w:shd w:val="clear" w:color="auto" w:fill="FFFFFF"/>
        <w:autoSpaceDE/>
        <w:autoSpaceDN/>
        <w:rPr>
          <w:color w:val="363636"/>
          <w:sz w:val="28"/>
          <w:szCs w:val="28"/>
          <w:lang w:eastAsia="ru-RU"/>
        </w:rPr>
      </w:pPr>
    </w:p>
    <w:p w:rsidR="004C2979" w:rsidRDefault="00123417" w:rsidP="00123417">
      <w:pPr>
        <w:widowControl/>
        <w:shd w:val="clear" w:color="auto" w:fill="FFFFFF"/>
        <w:autoSpaceDE/>
        <w:autoSpaceDN/>
        <w:spacing w:before="150" w:after="150"/>
        <w:jc w:val="center"/>
        <w:rPr>
          <w:b/>
          <w:color w:val="363636"/>
          <w:sz w:val="44"/>
          <w:szCs w:val="44"/>
          <w:lang w:eastAsia="ru-RU"/>
        </w:rPr>
      </w:pPr>
      <w:r w:rsidRPr="00123417">
        <w:rPr>
          <w:b/>
          <w:color w:val="363636"/>
          <w:sz w:val="44"/>
          <w:szCs w:val="44"/>
          <w:lang w:eastAsia="ru-RU"/>
        </w:rPr>
        <w:t>Эпидемический сыпной тиф</w:t>
      </w:r>
    </w:p>
    <w:p w:rsidR="00123417" w:rsidRPr="00123417" w:rsidRDefault="00123417" w:rsidP="00123417">
      <w:pPr>
        <w:widowControl/>
        <w:shd w:val="clear" w:color="auto" w:fill="FFFFFF"/>
        <w:autoSpaceDE/>
        <w:autoSpaceDN/>
        <w:spacing w:before="150" w:after="150"/>
        <w:jc w:val="center"/>
        <w:rPr>
          <w:b/>
          <w:color w:val="363636"/>
          <w:sz w:val="44"/>
          <w:szCs w:val="44"/>
          <w:lang w:eastAsia="ru-RU"/>
        </w:rPr>
      </w:pPr>
    </w:p>
    <w:p w:rsidR="004C2979" w:rsidRP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4C2979">
        <w:rPr>
          <w:rStyle w:val="a6"/>
          <w:color w:val="363636"/>
          <w:sz w:val="28"/>
          <w:szCs w:val="28"/>
          <w:bdr w:val="none" w:sz="0" w:space="0" w:color="auto" w:frame="1"/>
        </w:rPr>
        <w:t>Эпидемический сыпной тиф</w:t>
      </w:r>
      <w:r w:rsidRPr="004C2979">
        <w:rPr>
          <w:color w:val="363636"/>
          <w:sz w:val="28"/>
          <w:szCs w:val="28"/>
        </w:rPr>
        <w:t xml:space="preserve"> (синонимы: исторический, вшивый, головной, тюремный тифы) – острая инфекционная болезнь, вызываемая риккетсиями </w:t>
      </w:r>
      <w:proofErr w:type="spellStart"/>
      <w:r w:rsidRPr="004C2979">
        <w:rPr>
          <w:color w:val="363636"/>
          <w:sz w:val="28"/>
          <w:szCs w:val="28"/>
        </w:rPr>
        <w:t>Провачека</w:t>
      </w:r>
      <w:proofErr w:type="spellEnd"/>
      <w:r w:rsidRPr="004C2979">
        <w:rPr>
          <w:color w:val="363636"/>
          <w:sz w:val="28"/>
          <w:szCs w:val="28"/>
        </w:rPr>
        <w:t xml:space="preserve">, передаваемыми вшами, и клинически характеризующаяся циклическим течением с лихорадкой, тифозным состоянием, своеобразной экзантемой, а также острым поражением нервной и </w:t>
      </w:r>
      <w:proofErr w:type="spellStart"/>
      <w:proofErr w:type="gramStart"/>
      <w:r w:rsidRPr="004C2979">
        <w:rPr>
          <w:color w:val="363636"/>
          <w:sz w:val="28"/>
          <w:szCs w:val="28"/>
        </w:rPr>
        <w:t>сердечно-сосудистой</w:t>
      </w:r>
      <w:proofErr w:type="spellEnd"/>
      <w:proofErr w:type="gramEnd"/>
      <w:r w:rsidRPr="004C2979">
        <w:rPr>
          <w:color w:val="363636"/>
          <w:sz w:val="28"/>
          <w:szCs w:val="28"/>
        </w:rPr>
        <w:t xml:space="preserve"> систем.</w:t>
      </w:r>
    </w:p>
    <w:p w:rsidR="004C2979" w:rsidRP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4C2979">
        <w:rPr>
          <w:rStyle w:val="a6"/>
          <w:color w:val="363636"/>
          <w:sz w:val="28"/>
          <w:szCs w:val="28"/>
          <w:bdr w:val="none" w:sz="0" w:space="0" w:color="auto" w:frame="1"/>
        </w:rPr>
        <w:t>Этиология.</w:t>
      </w:r>
      <w:r w:rsidRPr="004C2979">
        <w:rPr>
          <w:color w:val="363636"/>
          <w:sz w:val="28"/>
          <w:szCs w:val="28"/>
        </w:rPr>
        <w:t xml:space="preserve"> Для возбудителя эпидемического сыпного тифа – </w:t>
      </w:r>
      <w:proofErr w:type="spellStart"/>
      <w:r w:rsidRPr="004C2979">
        <w:rPr>
          <w:color w:val="363636"/>
          <w:sz w:val="28"/>
          <w:szCs w:val="28"/>
        </w:rPr>
        <w:t>Rickettsia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prowazekii</w:t>
      </w:r>
      <w:proofErr w:type="spellEnd"/>
      <w:r w:rsidRPr="004C2979">
        <w:rPr>
          <w:color w:val="363636"/>
          <w:sz w:val="28"/>
          <w:szCs w:val="28"/>
        </w:rPr>
        <w:t xml:space="preserve"> характерно наличие двух антигенов: поверхностно расположенного </w:t>
      </w:r>
      <w:proofErr w:type="spellStart"/>
      <w:r w:rsidRPr="004C2979">
        <w:rPr>
          <w:color w:val="363636"/>
          <w:sz w:val="28"/>
          <w:szCs w:val="28"/>
        </w:rPr>
        <w:t>термостабильного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видонеспецифического</w:t>
      </w:r>
      <w:proofErr w:type="spellEnd"/>
      <w:r w:rsidRPr="004C2979">
        <w:rPr>
          <w:color w:val="363636"/>
          <w:sz w:val="28"/>
          <w:szCs w:val="28"/>
        </w:rPr>
        <w:t xml:space="preserve"> и расположенного под ним </w:t>
      </w:r>
      <w:proofErr w:type="spellStart"/>
      <w:r w:rsidRPr="004C2979">
        <w:rPr>
          <w:color w:val="363636"/>
          <w:sz w:val="28"/>
          <w:szCs w:val="28"/>
        </w:rPr>
        <w:t>термолабильного</w:t>
      </w:r>
      <w:proofErr w:type="spellEnd"/>
      <w:r w:rsidRPr="004C2979">
        <w:rPr>
          <w:color w:val="363636"/>
          <w:sz w:val="28"/>
          <w:szCs w:val="28"/>
        </w:rPr>
        <w:t xml:space="preserve"> </w:t>
      </w:r>
      <w:proofErr w:type="spellStart"/>
      <w:r w:rsidRPr="004C2979">
        <w:rPr>
          <w:color w:val="363636"/>
          <w:sz w:val="28"/>
          <w:szCs w:val="28"/>
        </w:rPr>
        <w:t>видоспецифического</w:t>
      </w:r>
      <w:proofErr w:type="spellEnd"/>
      <w:r w:rsidRPr="004C2979">
        <w:rPr>
          <w:color w:val="363636"/>
          <w:sz w:val="28"/>
          <w:szCs w:val="28"/>
        </w:rPr>
        <w:t xml:space="preserve"> антигена.</w:t>
      </w:r>
    </w:p>
    <w:p w:rsid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4C2979">
        <w:rPr>
          <w:rStyle w:val="a6"/>
          <w:color w:val="363636"/>
          <w:sz w:val="28"/>
          <w:szCs w:val="28"/>
          <w:bdr w:val="none" w:sz="0" w:space="0" w:color="auto" w:frame="1"/>
        </w:rPr>
        <w:t>Эпидемиология. </w:t>
      </w:r>
      <w:r w:rsidRPr="004C2979">
        <w:rPr>
          <w:color w:val="363636"/>
          <w:sz w:val="28"/>
          <w:szCs w:val="28"/>
        </w:rPr>
        <w:t>Антропоноз. Источник болезни – больной человек. Путь передачи – трансмиссивный, через платяных и головных вшей, у которых риккетсий с фекальными массами выталкиваются наружу и попадают на кожу. На месте укуса вшей отмечается зуд, расчесывая его, укушенный втирает в ранку от укуса фекальные массы вши, а вместе с ними и риккетсий. Инфицирование может произойти и при втирании тканей раздавленных зараженных вшей.</w:t>
      </w:r>
    </w:p>
    <w:p w:rsidR="004C2979" w:rsidRP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4C2979" w:rsidRP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4C2979">
        <w:rPr>
          <w:rStyle w:val="a6"/>
          <w:color w:val="363636"/>
          <w:sz w:val="28"/>
          <w:szCs w:val="28"/>
          <w:bdr w:val="none" w:sz="0" w:space="0" w:color="auto" w:frame="1"/>
        </w:rPr>
        <w:t>Лечение.</w:t>
      </w:r>
      <w:r w:rsidRPr="004C2979">
        <w:rPr>
          <w:color w:val="363636"/>
          <w:sz w:val="28"/>
          <w:szCs w:val="28"/>
        </w:rPr>
        <w:t> </w:t>
      </w:r>
      <w:proofErr w:type="spellStart"/>
      <w:r w:rsidRPr="004C2979">
        <w:rPr>
          <w:color w:val="363636"/>
          <w:sz w:val="28"/>
          <w:szCs w:val="28"/>
        </w:rPr>
        <w:t>Этиотропная</w:t>
      </w:r>
      <w:proofErr w:type="spellEnd"/>
      <w:r w:rsidRPr="004C2979">
        <w:rPr>
          <w:color w:val="363636"/>
          <w:sz w:val="28"/>
          <w:szCs w:val="28"/>
        </w:rPr>
        <w:t xml:space="preserve"> терапия: препараты тетрациклинового ряда по 0,3–0,4 г, </w:t>
      </w:r>
      <w:proofErr w:type="spellStart"/>
      <w:r w:rsidRPr="004C2979">
        <w:rPr>
          <w:color w:val="363636"/>
          <w:sz w:val="28"/>
          <w:szCs w:val="28"/>
        </w:rPr>
        <w:t>левомицетин</w:t>
      </w:r>
      <w:proofErr w:type="spellEnd"/>
      <w:r w:rsidRPr="004C2979">
        <w:rPr>
          <w:color w:val="363636"/>
          <w:sz w:val="28"/>
          <w:szCs w:val="28"/>
        </w:rPr>
        <w:t xml:space="preserve"> 0,5 г 4 раза в сутки для взрослых.</w:t>
      </w: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4C2979">
        <w:rPr>
          <w:color w:val="363636"/>
          <w:sz w:val="28"/>
          <w:szCs w:val="28"/>
        </w:rPr>
        <w:t xml:space="preserve">Патогенетическую терапию, в частности сердечные и сосудистые, особенно </w:t>
      </w:r>
      <w:proofErr w:type="spellStart"/>
      <w:r w:rsidRPr="004C2979">
        <w:rPr>
          <w:color w:val="363636"/>
          <w:sz w:val="28"/>
          <w:szCs w:val="28"/>
        </w:rPr>
        <w:t>прессорные</w:t>
      </w:r>
      <w:proofErr w:type="spellEnd"/>
      <w:r w:rsidRPr="004C2979">
        <w:rPr>
          <w:color w:val="363636"/>
          <w:sz w:val="28"/>
          <w:szCs w:val="28"/>
        </w:rPr>
        <w:t xml:space="preserve"> средства назначают по показаниям. В случае выраженного возбуждения больных и делирия применяют седативные средства. При тяжелом и очень тяжелом течении проводится интенсивная терапия с использованием </w:t>
      </w:r>
      <w:proofErr w:type="spellStart"/>
      <w:r w:rsidRPr="004C2979">
        <w:rPr>
          <w:color w:val="363636"/>
          <w:sz w:val="28"/>
          <w:szCs w:val="28"/>
        </w:rPr>
        <w:t>стероидных</w:t>
      </w:r>
      <w:proofErr w:type="spellEnd"/>
      <w:r w:rsidRPr="004C2979">
        <w:rPr>
          <w:color w:val="363636"/>
          <w:sz w:val="28"/>
          <w:szCs w:val="28"/>
        </w:rPr>
        <w:t xml:space="preserve"> гормонов, антикоагулянтов.</w:t>
      </w:r>
    </w:p>
    <w:p w:rsid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4C2979">
        <w:rPr>
          <w:rStyle w:val="a6"/>
          <w:color w:val="363636"/>
          <w:sz w:val="28"/>
          <w:szCs w:val="28"/>
          <w:bdr w:val="none" w:sz="0" w:space="0" w:color="auto" w:frame="1"/>
        </w:rPr>
        <w:t>Профилактика</w:t>
      </w:r>
      <w:r w:rsidRPr="004C2979">
        <w:rPr>
          <w:color w:val="363636"/>
          <w:sz w:val="28"/>
          <w:szCs w:val="28"/>
        </w:rPr>
        <w:t> при эпидемическом сыпном тифе сводится к раннему выявлению больных, борьбе с педикулезом. Важнейшим фактором в этом отношении является повышение материального благосостояния населения.</w:t>
      </w:r>
    </w:p>
    <w:p w:rsidR="00123417" w:rsidRDefault="00123417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123417" w:rsidRDefault="00123417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123417" w:rsidRDefault="00123417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2F0B1E" w:rsidRPr="00123417" w:rsidRDefault="00123417" w:rsidP="0012341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48"/>
          <w:szCs w:val="48"/>
        </w:rPr>
      </w:pPr>
      <w:r w:rsidRPr="00123417">
        <w:rPr>
          <w:b/>
          <w:color w:val="363636"/>
          <w:sz w:val="48"/>
          <w:szCs w:val="48"/>
        </w:rPr>
        <w:t>Болезнь Лайма</w:t>
      </w:r>
    </w:p>
    <w:p w:rsidR="002F0B1E" w:rsidRPr="002F0B1E" w:rsidRDefault="002F0B1E" w:rsidP="002F0B1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proofErr w:type="gramStart"/>
      <w:r w:rsidRPr="002F0B1E">
        <w:rPr>
          <w:b/>
          <w:color w:val="363636"/>
          <w:sz w:val="28"/>
          <w:szCs w:val="28"/>
        </w:rPr>
        <w:t>Иксодовый</w:t>
      </w:r>
      <w:proofErr w:type="gramEnd"/>
      <w:r w:rsidRPr="002F0B1E">
        <w:rPr>
          <w:b/>
          <w:color w:val="363636"/>
          <w:sz w:val="28"/>
          <w:szCs w:val="28"/>
        </w:rPr>
        <w:t xml:space="preserve"> клещевой </w:t>
      </w:r>
      <w:proofErr w:type="spellStart"/>
      <w:r w:rsidRPr="002F0B1E">
        <w:rPr>
          <w:b/>
          <w:color w:val="363636"/>
          <w:sz w:val="28"/>
          <w:szCs w:val="28"/>
        </w:rPr>
        <w:t>боррелиоз</w:t>
      </w:r>
      <w:proofErr w:type="spellEnd"/>
      <w:r w:rsidRPr="002F0B1E">
        <w:rPr>
          <w:b/>
          <w:color w:val="363636"/>
          <w:sz w:val="28"/>
          <w:szCs w:val="28"/>
        </w:rPr>
        <w:t xml:space="preserve"> (болезнь Лайма)</w:t>
      </w:r>
      <w:r w:rsidRPr="002F0B1E">
        <w:rPr>
          <w:color w:val="363636"/>
          <w:sz w:val="28"/>
          <w:szCs w:val="28"/>
        </w:rPr>
        <w:t xml:space="preserve"> - инфекционное трансмиссивное </w:t>
      </w:r>
      <w:proofErr w:type="spellStart"/>
      <w:r w:rsidRPr="002F0B1E">
        <w:rPr>
          <w:color w:val="363636"/>
          <w:sz w:val="28"/>
          <w:szCs w:val="28"/>
        </w:rPr>
        <w:t>природноочаговое</w:t>
      </w:r>
      <w:proofErr w:type="spellEnd"/>
      <w:r w:rsidRPr="002F0B1E">
        <w:rPr>
          <w:color w:val="363636"/>
          <w:sz w:val="28"/>
          <w:szCs w:val="28"/>
        </w:rPr>
        <w:t xml:space="preserve"> заболевание, вызываемое спирохетами и передающееся клещами, имеющее наклонность к хроническому и </w:t>
      </w:r>
      <w:r w:rsidRPr="002F0B1E">
        <w:rPr>
          <w:color w:val="363636"/>
          <w:sz w:val="28"/>
          <w:szCs w:val="28"/>
        </w:rPr>
        <w:lastRenderedPageBreak/>
        <w:t>рецидивирующему течению и преимущественному поражению кожи, нервной системы, опорно-двигательного аппарата и сердца.</w:t>
      </w:r>
    </w:p>
    <w:p w:rsidR="002F0B1E" w:rsidRPr="002F0B1E" w:rsidRDefault="002F0B1E" w:rsidP="002F0B1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2F0B1E">
        <w:rPr>
          <w:color w:val="363636"/>
          <w:sz w:val="28"/>
          <w:szCs w:val="28"/>
        </w:rPr>
        <w:t xml:space="preserve">Возбудителями клещевого </w:t>
      </w:r>
      <w:proofErr w:type="spellStart"/>
      <w:r w:rsidRPr="002F0B1E">
        <w:rPr>
          <w:color w:val="363636"/>
          <w:sz w:val="28"/>
          <w:szCs w:val="28"/>
        </w:rPr>
        <w:t>боррелиоза</w:t>
      </w:r>
      <w:proofErr w:type="spellEnd"/>
      <w:r w:rsidRPr="002F0B1E">
        <w:rPr>
          <w:color w:val="363636"/>
          <w:sz w:val="28"/>
          <w:szCs w:val="28"/>
        </w:rPr>
        <w:t xml:space="preserve"> являются спирохеты рода </w:t>
      </w:r>
      <w:proofErr w:type="spellStart"/>
      <w:r w:rsidRPr="002F0B1E">
        <w:rPr>
          <w:color w:val="363636"/>
          <w:sz w:val="28"/>
          <w:szCs w:val="28"/>
        </w:rPr>
        <w:t>боррелий</w:t>
      </w:r>
      <w:proofErr w:type="spellEnd"/>
      <w:r w:rsidRPr="002F0B1E">
        <w:rPr>
          <w:color w:val="363636"/>
          <w:sz w:val="28"/>
          <w:szCs w:val="28"/>
        </w:rPr>
        <w:t xml:space="preserve">. Возбудитель тесно связан с иксодовыми клещами и их естественными хозяевами. Общность переносчиков для возбудителей иксодовых клещевых </w:t>
      </w:r>
      <w:proofErr w:type="spellStart"/>
      <w:r w:rsidRPr="002F0B1E">
        <w:rPr>
          <w:color w:val="363636"/>
          <w:sz w:val="28"/>
          <w:szCs w:val="28"/>
        </w:rPr>
        <w:t>боррелиозов</w:t>
      </w:r>
      <w:proofErr w:type="spellEnd"/>
      <w:r w:rsidRPr="002F0B1E">
        <w:rPr>
          <w:color w:val="363636"/>
          <w:sz w:val="28"/>
          <w:szCs w:val="28"/>
        </w:rPr>
        <w:t xml:space="preserve"> и вирусов клещевого энцефалита обуславливает наличие у клещей, </w:t>
      </w:r>
      <w:proofErr w:type="gramStart"/>
      <w:r w:rsidRPr="002F0B1E">
        <w:rPr>
          <w:color w:val="363636"/>
          <w:sz w:val="28"/>
          <w:szCs w:val="28"/>
        </w:rPr>
        <w:t>а</w:t>
      </w:r>
      <w:proofErr w:type="gramEnd"/>
      <w:r w:rsidRPr="002F0B1E">
        <w:rPr>
          <w:color w:val="363636"/>
          <w:sz w:val="28"/>
          <w:szCs w:val="28"/>
        </w:rPr>
        <w:t xml:space="preserve"> следовательно у больных, случаев смешанной инфекции.</w:t>
      </w:r>
    </w:p>
    <w:p w:rsidR="002F0B1E" w:rsidRDefault="002F0B1E" w:rsidP="002F0B1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  <w:r w:rsidRPr="002F0B1E">
        <w:rPr>
          <w:color w:val="363636"/>
          <w:sz w:val="28"/>
          <w:szCs w:val="28"/>
        </w:rPr>
        <w:t xml:space="preserve">Географическое распространение клещевого </w:t>
      </w:r>
      <w:proofErr w:type="spellStart"/>
      <w:r w:rsidRPr="002F0B1E">
        <w:rPr>
          <w:color w:val="363636"/>
          <w:sz w:val="28"/>
          <w:szCs w:val="28"/>
        </w:rPr>
        <w:t>боррелиоза</w:t>
      </w:r>
      <w:proofErr w:type="spellEnd"/>
      <w:r w:rsidRPr="002F0B1E">
        <w:rPr>
          <w:color w:val="363636"/>
          <w:sz w:val="28"/>
          <w:szCs w:val="28"/>
        </w:rPr>
        <w:t xml:space="preserve"> (болезни Лайма) обширно, оно встречается на всех континентах (кроме Антарктиды). Зараженность возбудителями болезни Лайма клещей - переносчиков в разных природных очагах может варьировать в широком диапазоне (от 5-10 до 70-90%). Больной </w:t>
      </w:r>
      <w:proofErr w:type="gramStart"/>
      <w:r w:rsidRPr="002F0B1E">
        <w:rPr>
          <w:color w:val="363636"/>
          <w:sz w:val="28"/>
          <w:szCs w:val="28"/>
        </w:rPr>
        <w:t>клещевым</w:t>
      </w:r>
      <w:proofErr w:type="gramEnd"/>
      <w:r w:rsidRPr="002F0B1E">
        <w:rPr>
          <w:color w:val="363636"/>
          <w:sz w:val="28"/>
          <w:szCs w:val="28"/>
        </w:rPr>
        <w:t xml:space="preserve"> </w:t>
      </w:r>
      <w:proofErr w:type="spellStart"/>
      <w:r w:rsidRPr="002F0B1E">
        <w:rPr>
          <w:color w:val="363636"/>
          <w:sz w:val="28"/>
          <w:szCs w:val="28"/>
        </w:rPr>
        <w:t>боррелиозом</w:t>
      </w:r>
      <w:proofErr w:type="spellEnd"/>
      <w:r w:rsidRPr="002F0B1E">
        <w:rPr>
          <w:color w:val="363636"/>
          <w:sz w:val="28"/>
          <w:szCs w:val="28"/>
        </w:rPr>
        <w:t xml:space="preserve"> (болезнью Лайма) для окружающих не заразен.</w:t>
      </w:r>
    </w:p>
    <w:p w:rsidR="002F0B1E" w:rsidRDefault="002F0B1E" w:rsidP="002F0B1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shd w:val="clear" w:color="auto" w:fill="FFFFFF"/>
        </w:rPr>
      </w:pPr>
      <w:r w:rsidRPr="002F0B1E">
        <w:rPr>
          <w:b/>
          <w:color w:val="363636"/>
          <w:sz w:val="28"/>
          <w:szCs w:val="28"/>
          <w:shd w:val="clear" w:color="auto" w:fill="FFFFFF"/>
        </w:rPr>
        <w:t>Лечение.</w:t>
      </w:r>
      <w:r>
        <w:rPr>
          <w:color w:val="363636"/>
          <w:sz w:val="28"/>
          <w:szCs w:val="28"/>
          <w:shd w:val="clear" w:color="auto" w:fill="FFFFFF"/>
        </w:rPr>
        <w:t xml:space="preserve"> </w:t>
      </w:r>
      <w:r w:rsidRPr="002F0B1E">
        <w:rPr>
          <w:color w:val="363636"/>
          <w:sz w:val="28"/>
          <w:szCs w:val="28"/>
          <w:shd w:val="clear" w:color="auto" w:fill="FFFFFF"/>
        </w:rPr>
        <w:t xml:space="preserve">При ранней инфекции (при наличии мигрирующей эритемы) применяют </w:t>
      </w:r>
      <w:proofErr w:type="spellStart"/>
      <w:r w:rsidRPr="002F0B1E">
        <w:rPr>
          <w:color w:val="363636"/>
          <w:sz w:val="28"/>
          <w:szCs w:val="28"/>
          <w:shd w:val="clear" w:color="auto" w:fill="FFFFFF"/>
        </w:rPr>
        <w:t>доксициклин</w:t>
      </w:r>
      <w:proofErr w:type="spellEnd"/>
      <w:r w:rsidRPr="002F0B1E">
        <w:rPr>
          <w:color w:val="363636"/>
          <w:sz w:val="28"/>
          <w:szCs w:val="28"/>
          <w:shd w:val="clear" w:color="auto" w:fill="FFFFFF"/>
        </w:rPr>
        <w:t xml:space="preserve"> (по 0,1 г 2 раза в сутки внутрь) или </w:t>
      </w:r>
      <w:proofErr w:type="spellStart"/>
      <w:r w:rsidRPr="002F0B1E">
        <w:rPr>
          <w:color w:val="363636"/>
          <w:sz w:val="28"/>
          <w:szCs w:val="28"/>
          <w:shd w:val="clear" w:color="auto" w:fill="FFFFFF"/>
        </w:rPr>
        <w:t>амоксициллин</w:t>
      </w:r>
      <w:proofErr w:type="spellEnd"/>
      <w:r w:rsidRPr="002F0B1E">
        <w:rPr>
          <w:color w:val="363636"/>
          <w:sz w:val="28"/>
          <w:szCs w:val="28"/>
          <w:shd w:val="clear" w:color="auto" w:fill="FFFFFF"/>
        </w:rPr>
        <w:t xml:space="preserve"> (по 0,5-1 г внутрь 3 раза в сутки), длительность терапии 14 дней. </w:t>
      </w:r>
      <w:proofErr w:type="gramStart"/>
      <w:r w:rsidRPr="002F0B1E">
        <w:rPr>
          <w:color w:val="363636"/>
          <w:sz w:val="28"/>
          <w:szCs w:val="28"/>
          <w:shd w:val="clear" w:color="auto" w:fill="FFFFFF"/>
        </w:rPr>
        <w:t xml:space="preserve">При развитии кардитов, менингитов антибиотики вводят </w:t>
      </w:r>
      <w:proofErr w:type="spellStart"/>
      <w:r w:rsidRPr="002F0B1E">
        <w:rPr>
          <w:color w:val="363636"/>
          <w:sz w:val="28"/>
          <w:szCs w:val="28"/>
          <w:shd w:val="clear" w:color="auto" w:fill="FFFFFF"/>
        </w:rPr>
        <w:t>парентерально</w:t>
      </w:r>
      <w:proofErr w:type="spellEnd"/>
      <w:r w:rsidRPr="002F0B1E">
        <w:rPr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2F0B1E">
        <w:rPr>
          <w:color w:val="363636"/>
          <w:sz w:val="28"/>
          <w:szCs w:val="28"/>
          <w:shd w:val="clear" w:color="auto" w:fill="FFFFFF"/>
        </w:rPr>
        <w:t>цефтриаксон</w:t>
      </w:r>
      <w:proofErr w:type="spellEnd"/>
      <w:r w:rsidRPr="002F0B1E">
        <w:rPr>
          <w:color w:val="363636"/>
          <w:sz w:val="28"/>
          <w:szCs w:val="28"/>
          <w:shd w:val="clear" w:color="auto" w:fill="FFFFFF"/>
        </w:rPr>
        <w:t xml:space="preserve"> в/в по 2 г 1-2 раза в сутки.</w:t>
      </w:r>
      <w:proofErr w:type="gramEnd"/>
    </w:p>
    <w:p w:rsidR="00123417" w:rsidRDefault="00123417" w:rsidP="002F0B1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shd w:val="clear" w:color="auto" w:fill="FFFFFF"/>
        </w:rPr>
      </w:pPr>
    </w:p>
    <w:p w:rsidR="00123417" w:rsidRDefault="00123417" w:rsidP="002F0B1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  <w:shd w:val="clear" w:color="auto" w:fill="FFFFFF"/>
        </w:rPr>
      </w:pPr>
    </w:p>
    <w:p w:rsidR="002F0B1E" w:rsidRPr="00123417" w:rsidRDefault="00123417" w:rsidP="00123417">
      <w:pPr>
        <w:pStyle w:val="a8"/>
        <w:shd w:val="clear" w:color="auto" w:fill="FFFFFF"/>
        <w:spacing w:before="150" w:beforeAutospacing="0" w:after="150" w:afterAutospacing="0"/>
        <w:jc w:val="center"/>
        <w:rPr>
          <w:b/>
          <w:color w:val="363636"/>
          <w:sz w:val="44"/>
          <w:szCs w:val="44"/>
          <w:shd w:val="clear" w:color="auto" w:fill="FFFFFF"/>
        </w:rPr>
      </w:pPr>
      <w:r w:rsidRPr="00123417">
        <w:rPr>
          <w:b/>
          <w:color w:val="363636"/>
          <w:sz w:val="44"/>
          <w:szCs w:val="44"/>
          <w:shd w:val="clear" w:color="auto" w:fill="FFFFFF"/>
        </w:rPr>
        <w:t>Клещевой энцефалит</w:t>
      </w:r>
    </w:p>
    <w:p w:rsidR="002F0B1E" w:rsidRDefault="002F0B1E" w:rsidP="002F0B1E">
      <w:pPr>
        <w:pStyle w:val="a8"/>
        <w:shd w:val="clear" w:color="auto" w:fill="FFFFFF"/>
        <w:spacing w:before="150" w:beforeAutospacing="0" w:after="150" w:afterAutospacing="0"/>
        <w:jc w:val="both"/>
        <w:rPr>
          <w:color w:val="4B515C"/>
          <w:sz w:val="28"/>
          <w:szCs w:val="28"/>
          <w:shd w:val="clear" w:color="auto" w:fill="FFFFFF"/>
        </w:rPr>
      </w:pPr>
      <w:r w:rsidRPr="002F0B1E">
        <w:rPr>
          <w:b/>
          <w:color w:val="4B515C"/>
          <w:sz w:val="28"/>
          <w:szCs w:val="28"/>
          <w:shd w:val="clear" w:color="auto" w:fill="FFFFFF"/>
        </w:rPr>
        <w:t>Клещевой энцефалит</w:t>
      </w:r>
      <w:r w:rsidRPr="002F0B1E">
        <w:rPr>
          <w:color w:val="4B515C"/>
          <w:sz w:val="28"/>
          <w:szCs w:val="28"/>
          <w:shd w:val="clear" w:color="auto" w:fill="FFFFFF"/>
        </w:rPr>
        <w:t xml:space="preserve"> – тяжёлое инфекционное природно-опосредованное заболевание, которое вызывается вирусом из рода </w:t>
      </w:r>
      <w:proofErr w:type="spellStart"/>
      <w:r w:rsidRPr="002F0B1E">
        <w:rPr>
          <w:color w:val="4B515C"/>
          <w:sz w:val="28"/>
          <w:szCs w:val="28"/>
          <w:shd w:val="clear" w:color="auto" w:fill="FFFFFF"/>
        </w:rPr>
        <w:t>Flavivirus</w:t>
      </w:r>
      <w:proofErr w:type="spellEnd"/>
      <w:r w:rsidRPr="002F0B1E">
        <w:rPr>
          <w:color w:val="4B515C"/>
          <w:sz w:val="28"/>
          <w:szCs w:val="28"/>
          <w:shd w:val="clear" w:color="auto" w:fill="FFFFFF"/>
        </w:rPr>
        <w:t xml:space="preserve"> и обычно проявляется лихорадкой, поражением ЦНС (центральной нервной системы) и развитием вялых параличей и парезов</w:t>
      </w:r>
      <w:r w:rsidR="00D20868">
        <w:rPr>
          <w:color w:val="4B515C"/>
          <w:sz w:val="28"/>
          <w:szCs w:val="28"/>
          <w:shd w:val="clear" w:color="auto" w:fill="FFFFFF"/>
        </w:rPr>
        <w:t>.</w:t>
      </w:r>
    </w:p>
    <w:p w:rsidR="00D20868" w:rsidRDefault="00D20868" w:rsidP="002F0B1E">
      <w:pPr>
        <w:pStyle w:val="a8"/>
        <w:shd w:val="clear" w:color="auto" w:fill="FFFFFF"/>
        <w:spacing w:before="150" w:beforeAutospacing="0" w:after="150" w:afterAutospacing="0"/>
        <w:jc w:val="both"/>
        <w:rPr>
          <w:color w:val="4B515C"/>
          <w:sz w:val="28"/>
          <w:szCs w:val="28"/>
          <w:shd w:val="clear" w:color="auto" w:fill="FFFFFF"/>
        </w:rPr>
      </w:pPr>
      <w:r w:rsidRPr="00D20868">
        <w:rPr>
          <w:color w:val="4B515C"/>
          <w:sz w:val="28"/>
          <w:szCs w:val="28"/>
          <w:shd w:val="clear" w:color="auto" w:fill="FFFFFF"/>
        </w:rPr>
        <w:t xml:space="preserve">Вирус, проникая после укуса в кровь, размножается в защитных клетках крови – макрофагах. Потом начинается стадия </w:t>
      </w:r>
      <w:proofErr w:type="spellStart"/>
      <w:r w:rsidRPr="00D20868">
        <w:rPr>
          <w:color w:val="4B515C"/>
          <w:sz w:val="28"/>
          <w:szCs w:val="28"/>
          <w:shd w:val="clear" w:color="auto" w:fill="FFFFFF"/>
        </w:rPr>
        <w:t>вирусемии</w:t>
      </w:r>
      <w:proofErr w:type="spellEnd"/>
      <w:r w:rsidRPr="00D20868">
        <w:rPr>
          <w:color w:val="4B515C"/>
          <w:sz w:val="28"/>
          <w:szCs w:val="28"/>
          <w:shd w:val="clear" w:color="auto" w:fill="FFFFFF"/>
        </w:rPr>
        <w:t>, когда новые вирусы выходят в кровь. После этого они следуют в регионарные лимфатические узлы, клетки печени, селезёнки, сосудов и там повторно размножаются. Далее вирусы попадают в двигательные нейроны передних рогов шейной части спинного мозга (</w:t>
      </w:r>
      <w:proofErr w:type="gramStart"/>
      <w:r w:rsidRPr="00D20868">
        <w:rPr>
          <w:color w:val="4B515C"/>
          <w:sz w:val="28"/>
          <w:szCs w:val="28"/>
          <w:shd w:val="clear" w:color="auto" w:fill="FFFFFF"/>
        </w:rPr>
        <w:t>в следствии</w:t>
      </w:r>
      <w:proofErr w:type="gramEnd"/>
      <w:r w:rsidRPr="00D20868">
        <w:rPr>
          <w:color w:val="4B515C"/>
          <w:sz w:val="28"/>
          <w:szCs w:val="28"/>
          <w:shd w:val="clear" w:color="auto" w:fill="FFFFFF"/>
        </w:rPr>
        <w:t xml:space="preserve"> чего и возникают парезы и параличи) , в клетки мозжечка и мягкой мозговой оболочки.</w:t>
      </w:r>
    </w:p>
    <w:p w:rsidR="002F0B1E" w:rsidRDefault="002F0B1E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2F0B1E" w:rsidRDefault="00D20868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  <w:shd w:val="clear" w:color="auto" w:fill="FFFFFF"/>
        </w:rPr>
      </w:pPr>
      <w:r w:rsidRPr="00D20868">
        <w:rPr>
          <w:color w:val="202122"/>
          <w:sz w:val="28"/>
          <w:szCs w:val="28"/>
          <w:shd w:val="clear" w:color="auto" w:fill="FFFFFF"/>
        </w:rPr>
        <w:t>В России экстренная профилактика клещевого энцефалита проводится с помощью препаратов </w:t>
      </w:r>
      <w:r>
        <w:rPr>
          <w:sz w:val="28"/>
          <w:szCs w:val="28"/>
          <w:shd w:val="clear" w:color="auto" w:fill="FFFFFF"/>
        </w:rPr>
        <w:t>иммуноглобулинов,</w:t>
      </w:r>
      <w:r w:rsidRPr="00D20868">
        <w:rPr>
          <w:color w:val="202122"/>
          <w:sz w:val="28"/>
          <w:szCs w:val="28"/>
          <w:shd w:val="clear" w:color="auto" w:fill="FFFFFF"/>
        </w:rPr>
        <w:t xml:space="preserve"> в частности, </w:t>
      </w:r>
      <w:proofErr w:type="spellStart"/>
      <w:proofErr w:type="gramStart"/>
      <w:r>
        <w:rPr>
          <w:color w:val="202122"/>
          <w:sz w:val="28"/>
          <w:szCs w:val="28"/>
          <w:shd w:val="clear" w:color="auto" w:fill="FFFFFF"/>
        </w:rPr>
        <w:t>гамма-глобулина</w:t>
      </w:r>
      <w:proofErr w:type="spellEnd"/>
      <w:proofErr w:type="gramEnd"/>
      <w:r>
        <w:rPr>
          <w:color w:val="202122"/>
          <w:sz w:val="28"/>
          <w:szCs w:val="28"/>
          <w:shd w:val="clear" w:color="auto" w:fill="FFFFFF"/>
        </w:rPr>
        <w:t>,</w:t>
      </w:r>
      <w:r w:rsidRPr="00D20868">
        <w:rPr>
          <w:color w:val="202122"/>
          <w:sz w:val="28"/>
          <w:szCs w:val="28"/>
          <w:shd w:val="clear" w:color="auto" w:fill="FFFFFF"/>
        </w:rPr>
        <w:t xml:space="preserve"> получаемых из плазмы крови доноров. Иммуноглобулины </w:t>
      </w:r>
      <w:proofErr w:type="gramStart"/>
      <w:r w:rsidRPr="00D20868">
        <w:rPr>
          <w:color w:val="202122"/>
          <w:sz w:val="28"/>
          <w:szCs w:val="28"/>
          <w:shd w:val="clear" w:color="auto" w:fill="FFFFFF"/>
        </w:rPr>
        <w:t>имеют выраженный терапевтический эффект</w:t>
      </w:r>
      <w:proofErr w:type="gramEnd"/>
      <w:r w:rsidRPr="00D20868">
        <w:rPr>
          <w:color w:val="202122"/>
          <w:sz w:val="28"/>
          <w:szCs w:val="28"/>
          <w:shd w:val="clear" w:color="auto" w:fill="FFFFFF"/>
        </w:rPr>
        <w:t xml:space="preserve">: снижение температуры тела пациента, ослабевание головных болей и </w:t>
      </w:r>
      <w:proofErr w:type="spellStart"/>
      <w:r w:rsidRPr="00D20868">
        <w:rPr>
          <w:color w:val="202122"/>
          <w:sz w:val="28"/>
          <w:szCs w:val="28"/>
          <w:shd w:val="clear" w:color="auto" w:fill="FFFFFF"/>
        </w:rPr>
        <w:t>менингеальных</w:t>
      </w:r>
      <w:proofErr w:type="spellEnd"/>
      <w:r w:rsidRPr="00D20868">
        <w:rPr>
          <w:color w:val="202122"/>
          <w:sz w:val="28"/>
          <w:szCs w:val="28"/>
          <w:shd w:val="clear" w:color="auto" w:fill="FFFFFF"/>
        </w:rPr>
        <w:t xml:space="preserve"> явлений. Для достижения максимальной эффективности требуется как можно более раннее введение препарата</w:t>
      </w:r>
      <w:r>
        <w:rPr>
          <w:color w:val="202122"/>
          <w:sz w:val="28"/>
          <w:szCs w:val="28"/>
          <w:shd w:val="clear" w:color="auto" w:fill="FFFFFF"/>
        </w:rPr>
        <w:t>.</w:t>
      </w:r>
    </w:p>
    <w:p w:rsidR="00D20868" w:rsidRDefault="00D20868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  <w:shd w:val="clear" w:color="auto" w:fill="FFFFFF"/>
        </w:rPr>
      </w:pPr>
    </w:p>
    <w:p w:rsidR="00D20868" w:rsidRDefault="00D20868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  <w:shd w:val="clear" w:color="auto" w:fill="FFFFFF"/>
        </w:rPr>
      </w:pPr>
    </w:p>
    <w:p w:rsidR="00D20868" w:rsidRPr="00D20868" w:rsidRDefault="00D20868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4C2979" w:rsidRDefault="00D20868" w:rsidP="004C2979">
      <w:pPr>
        <w:widowControl/>
        <w:shd w:val="clear" w:color="auto" w:fill="FFFFFF"/>
        <w:autoSpaceDE/>
        <w:autoSpaceDN/>
        <w:spacing w:before="150" w:after="150"/>
        <w:jc w:val="both"/>
        <w:rPr>
          <w:color w:val="363636"/>
          <w:sz w:val="28"/>
          <w:szCs w:val="28"/>
          <w:lang w:eastAsia="ru-RU"/>
        </w:rPr>
      </w:pPr>
      <w:r>
        <w:rPr>
          <w:color w:val="363636"/>
          <w:sz w:val="28"/>
          <w:szCs w:val="28"/>
          <w:lang w:eastAsia="ru-RU"/>
        </w:rPr>
        <w:t xml:space="preserve">Список </w:t>
      </w:r>
      <w:proofErr w:type="spellStart"/>
      <w:r>
        <w:rPr>
          <w:color w:val="363636"/>
          <w:sz w:val="28"/>
          <w:szCs w:val="28"/>
          <w:lang w:eastAsia="ru-RU"/>
        </w:rPr>
        <w:t>летиратуры</w:t>
      </w:r>
      <w:proofErr w:type="spellEnd"/>
      <w:r>
        <w:rPr>
          <w:color w:val="363636"/>
          <w:sz w:val="28"/>
          <w:szCs w:val="28"/>
          <w:lang w:eastAsia="ru-RU"/>
        </w:rPr>
        <w:t>:</w:t>
      </w:r>
    </w:p>
    <w:p w:rsidR="00D20868" w:rsidRPr="00D20868" w:rsidRDefault="00D20868" w:rsidP="00D208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50" w:after="150"/>
        <w:jc w:val="both"/>
        <w:rPr>
          <w:color w:val="363636"/>
          <w:sz w:val="28"/>
          <w:szCs w:val="28"/>
          <w:lang w:eastAsia="ru-RU"/>
        </w:rPr>
      </w:pPr>
      <w:hyperlink r:id="rId7" w:history="1">
        <w:proofErr w:type="spellStart"/>
        <w:r>
          <w:rPr>
            <w:rStyle w:val="af"/>
          </w:rPr>
          <w:t>КрасГМУ</w:t>
        </w:r>
        <w:proofErr w:type="spellEnd"/>
        <w:r>
          <w:rPr>
            <w:rStyle w:val="af"/>
          </w:rPr>
          <w:t xml:space="preserve"> (</w:t>
        </w:r>
        <w:proofErr w:type="spellStart"/>
        <w:r>
          <w:rPr>
            <w:rStyle w:val="af"/>
          </w:rPr>
          <w:t>krasgmu.ru</w:t>
        </w:r>
        <w:proofErr w:type="spellEnd"/>
        <w:r>
          <w:rPr>
            <w:rStyle w:val="af"/>
          </w:rPr>
          <w:t>)</w:t>
        </w:r>
      </w:hyperlink>
    </w:p>
    <w:p w:rsidR="00D20868" w:rsidRPr="001D6E3D" w:rsidRDefault="00D20868" w:rsidP="00D208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50" w:after="150"/>
        <w:jc w:val="both"/>
        <w:rPr>
          <w:color w:val="363636"/>
          <w:sz w:val="28"/>
          <w:szCs w:val="28"/>
          <w:lang w:eastAsia="ru-RU"/>
        </w:rPr>
      </w:pPr>
      <w:hyperlink r:id="rId8" w:history="1">
        <w:r>
          <w:rPr>
            <w:rStyle w:val="af"/>
          </w:rPr>
          <w:t>Трансмиссивные болезни (</w:t>
        </w:r>
        <w:proofErr w:type="spellStart"/>
        <w:r>
          <w:rPr>
            <w:rStyle w:val="af"/>
          </w:rPr>
          <w:t>who.int</w:t>
        </w:r>
        <w:proofErr w:type="spellEnd"/>
        <w:r>
          <w:rPr>
            <w:rStyle w:val="af"/>
          </w:rPr>
          <w:t>)</w:t>
        </w:r>
      </w:hyperlink>
    </w:p>
    <w:p w:rsidR="001D6E3D" w:rsidRPr="001D6E3D" w:rsidRDefault="001D6E3D" w:rsidP="00D208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50" w:after="150"/>
        <w:jc w:val="both"/>
        <w:rPr>
          <w:color w:val="363636"/>
          <w:sz w:val="28"/>
          <w:szCs w:val="28"/>
          <w:lang w:eastAsia="ru-RU"/>
        </w:rPr>
      </w:pPr>
      <w:hyperlink r:id="rId9" w:history="1">
        <w:proofErr w:type="spellStart"/>
        <w:r>
          <w:rPr>
            <w:rStyle w:val="af"/>
          </w:rPr>
          <w:t>Этиотропные</w:t>
        </w:r>
        <w:proofErr w:type="spellEnd"/>
        <w:r>
          <w:rPr>
            <w:rStyle w:val="af"/>
          </w:rPr>
          <w:t xml:space="preserve"> препараты для экстренной профилактики клещевого энцефалита: перспективные разработки и проблемы эпидемиологической оценки эффективности (</w:t>
        </w:r>
        <w:proofErr w:type="spellStart"/>
        <w:r>
          <w:rPr>
            <w:rStyle w:val="af"/>
          </w:rPr>
          <w:t>elibrary.ru</w:t>
        </w:r>
        <w:proofErr w:type="spellEnd"/>
        <w:r>
          <w:rPr>
            <w:rStyle w:val="af"/>
          </w:rPr>
          <w:t>)</w:t>
        </w:r>
      </w:hyperlink>
    </w:p>
    <w:p w:rsidR="001D6E3D" w:rsidRPr="001D6E3D" w:rsidRDefault="001D6E3D" w:rsidP="00D208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50" w:after="150"/>
        <w:jc w:val="both"/>
        <w:rPr>
          <w:color w:val="363636"/>
          <w:sz w:val="28"/>
          <w:szCs w:val="28"/>
          <w:lang w:eastAsia="ru-RU"/>
        </w:rPr>
      </w:pPr>
      <w:hyperlink r:id="rId10" w:history="1">
        <w:r>
          <w:rPr>
            <w:rStyle w:val="af"/>
          </w:rPr>
          <w:t>Клещевой энцефалит: симптомы после укуса клеща, лечение в статье инфекциониста Александрова П. А. (</w:t>
        </w:r>
        <w:proofErr w:type="spellStart"/>
        <w:r>
          <w:rPr>
            <w:rStyle w:val="af"/>
          </w:rPr>
          <w:t>probolezny.ru</w:t>
        </w:r>
        <w:proofErr w:type="spellEnd"/>
        <w:r>
          <w:rPr>
            <w:rStyle w:val="af"/>
          </w:rPr>
          <w:t>)</w:t>
        </w:r>
      </w:hyperlink>
    </w:p>
    <w:p w:rsidR="001D6E3D" w:rsidRPr="001D6E3D" w:rsidRDefault="001D6E3D" w:rsidP="00D208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50" w:after="150"/>
        <w:jc w:val="both"/>
        <w:rPr>
          <w:color w:val="363636"/>
          <w:sz w:val="28"/>
          <w:szCs w:val="28"/>
          <w:lang w:eastAsia="ru-RU"/>
        </w:rPr>
      </w:pPr>
      <w:hyperlink r:id="rId11" w:history="1">
        <w:r>
          <w:rPr>
            <w:rStyle w:val="af"/>
          </w:rPr>
          <w:t xml:space="preserve">Антибиотики при укусе клеща </w:t>
        </w:r>
        <w:proofErr w:type="gramStart"/>
        <w:r>
          <w:rPr>
            <w:rStyle w:val="af"/>
          </w:rPr>
          <w:t>человека</w:t>
        </w:r>
        <w:proofErr w:type="gramEnd"/>
        <w:r>
          <w:rPr>
            <w:rStyle w:val="af"/>
          </w:rPr>
          <w:t>: какие, инструкция (</w:t>
        </w:r>
        <w:proofErr w:type="spellStart"/>
        <w:r>
          <w:rPr>
            <w:rStyle w:val="af"/>
          </w:rPr>
          <w:t>ilive.com.ua</w:t>
        </w:r>
        <w:proofErr w:type="spellEnd"/>
        <w:r>
          <w:rPr>
            <w:rStyle w:val="af"/>
          </w:rPr>
          <w:t>)</w:t>
        </w:r>
      </w:hyperlink>
    </w:p>
    <w:p w:rsidR="001D6E3D" w:rsidRPr="001D6E3D" w:rsidRDefault="001D6E3D" w:rsidP="00D208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before="150" w:after="150"/>
        <w:jc w:val="both"/>
        <w:rPr>
          <w:color w:val="363636"/>
          <w:sz w:val="28"/>
          <w:szCs w:val="28"/>
          <w:lang w:eastAsia="ru-RU"/>
        </w:rPr>
      </w:pPr>
      <w:hyperlink r:id="rId12" w:history="1">
        <w:r>
          <w:rPr>
            <w:rStyle w:val="af"/>
          </w:rPr>
          <w:t>Клещевой энцефалит - симптомы, последствия, как не заразиться. Что делать, если укусил клещ? (</w:t>
        </w:r>
        <w:proofErr w:type="spellStart"/>
        <w:r>
          <w:rPr>
            <w:rStyle w:val="af"/>
          </w:rPr>
          <w:t>vakcina.ru</w:t>
        </w:r>
        <w:proofErr w:type="spellEnd"/>
        <w:r>
          <w:rPr>
            <w:rStyle w:val="af"/>
          </w:rPr>
          <w:t>)</w:t>
        </w:r>
      </w:hyperlink>
    </w:p>
    <w:p w:rsidR="001D6E3D" w:rsidRPr="00D20868" w:rsidRDefault="001D6E3D" w:rsidP="001D6E3D">
      <w:pPr>
        <w:pStyle w:val="a5"/>
        <w:widowControl/>
        <w:shd w:val="clear" w:color="auto" w:fill="FFFFFF"/>
        <w:autoSpaceDE/>
        <w:autoSpaceDN/>
        <w:spacing w:before="150" w:after="150"/>
        <w:jc w:val="both"/>
        <w:rPr>
          <w:color w:val="363636"/>
          <w:sz w:val="28"/>
          <w:szCs w:val="28"/>
          <w:lang w:eastAsia="ru-RU"/>
        </w:rPr>
      </w:pP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</w:p>
    <w:p w:rsidR="004C2979" w:rsidRPr="004C2979" w:rsidRDefault="004C2979" w:rsidP="004C2979">
      <w:pPr>
        <w:pStyle w:val="a8"/>
        <w:shd w:val="clear" w:color="auto" w:fill="FFFFFF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4C2979" w:rsidRPr="004C2979" w:rsidRDefault="004C2979" w:rsidP="004C2979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</w:p>
    <w:p w:rsidR="006A39EE" w:rsidRPr="006A39EE" w:rsidRDefault="006A39EE" w:rsidP="006A39EE">
      <w:pPr>
        <w:pStyle w:val="a8"/>
        <w:shd w:val="clear" w:color="auto" w:fill="FFFFFF"/>
        <w:spacing w:before="150" w:beforeAutospacing="0" w:after="150" w:afterAutospacing="0"/>
        <w:jc w:val="both"/>
        <w:rPr>
          <w:color w:val="363636"/>
          <w:sz w:val="28"/>
          <w:szCs w:val="28"/>
        </w:rPr>
      </w:pPr>
    </w:p>
    <w:p w:rsidR="006A39EE" w:rsidRPr="006A39EE" w:rsidRDefault="006A39EE" w:rsidP="006A39EE">
      <w:pPr>
        <w:pStyle w:val="a8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2048E9" w:rsidRPr="004C2D2D" w:rsidRDefault="002048E9">
      <w:pPr>
        <w:rPr>
          <w:b/>
          <w:sz w:val="28"/>
          <w:szCs w:val="28"/>
        </w:rPr>
      </w:pPr>
    </w:p>
    <w:sectPr w:rsidR="002048E9" w:rsidRPr="004C2D2D" w:rsidSect="0076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EC" w:rsidRDefault="00B850EC" w:rsidP="004C2D2D">
      <w:r>
        <w:separator/>
      </w:r>
    </w:p>
  </w:endnote>
  <w:endnote w:type="continuationSeparator" w:id="0">
    <w:p w:rsidR="00B850EC" w:rsidRDefault="00B850EC" w:rsidP="004C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EC" w:rsidRDefault="00B850EC" w:rsidP="004C2D2D">
      <w:r>
        <w:separator/>
      </w:r>
    </w:p>
  </w:footnote>
  <w:footnote w:type="continuationSeparator" w:id="0">
    <w:p w:rsidR="00B850EC" w:rsidRDefault="00B850EC" w:rsidP="004C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74"/>
    <w:multiLevelType w:val="multilevel"/>
    <w:tmpl w:val="240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C7515"/>
    <w:multiLevelType w:val="multilevel"/>
    <w:tmpl w:val="FA7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62BA"/>
    <w:multiLevelType w:val="multilevel"/>
    <w:tmpl w:val="AAD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B506B"/>
    <w:multiLevelType w:val="multilevel"/>
    <w:tmpl w:val="DB74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0FD6"/>
    <w:multiLevelType w:val="multilevel"/>
    <w:tmpl w:val="81AE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83E3A"/>
    <w:multiLevelType w:val="multilevel"/>
    <w:tmpl w:val="D4F4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50ED9"/>
    <w:multiLevelType w:val="multilevel"/>
    <w:tmpl w:val="59F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31A26"/>
    <w:multiLevelType w:val="multilevel"/>
    <w:tmpl w:val="9DC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A1207"/>
    <w:multiLevelType w:val="hybridMultilevel"/>
    <w:tmpl w:val="A8B8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D191F"/>
    <w:multiLevelType w:val="hybridMultilevel"/>
    <w:tmpl w:val="FE12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50C"/>
    <w:rsid w:val="00123417"/>
    <w:rsid w:val="001D6E3D"/>
    <w:rsid w:val="002048E9"/>
    <w:rsid w:val="00255B45"/>
    <w:rsid w:val="002F0B1E"/>
    <w:rsid w:val="003E3156"/>
    <w:rsid w:val="004C2979"/>
    <w:rsid w:val="004C2D2D"/>
    <w:rsid w:val="006A39EE"/>
    <w:rsid w:val="00767BC0"/>
    <w:rsid w:val="00B850EC"/>
    <w:rsid w:val="00D20868"/>
    <w:rsid w:val="00D21C09"/>
    <w:rsid w:val="00DB3FB3"/>
    <w:rsid w:val="00DB4D67"/>
    <w:rsid w:val="00F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3FB3"/>
    <w:pPr>
      <w:ind w:left="4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3F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B3FB3"/>
    <w:pPr>
      <w:ind w:left="720"/>
      <w:contextualSpacing/>
    </w:pPr>
  </w:style>
  <w:style w:type="character" w:styleId="a6">
    <w:name w:val="Strong"/>
    <w:basedOn w:val="a0"/>
    <w:uiPriority w:val="22"/>
    <w:qFormat/>
    <w:rsid w:val="00DB3FB3"/>
    <w:rPr>
      <w:b/>
      <w:bCs/>
    </w:rPr>
  </w:style>
  <w:style w:type="paragraph" w:customStyle="1" w:styleId="p147">
    <w:name w:val="p147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63">
    <w:name w:val="ft63"/>
    <w:basedOn w:val="a0"/>
    <w:rsid w:val="00255B45"/>
  </w:style>
  <w:style w:type="paragraph" w:customStyle="1" w:styleId="p148">
    <w:name w:val="p148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9">
    <w:name w:val="p149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9">
    <w:name w:val="ft9"/>
    <w:basedOn w:val="a0"/>
    <w:rsid w:val="00255B45"/>
  </w:style>
  <w:style w:type="character" w:customStyle="1" w:styleId="ft64">
    <w:name w:val="ft64"/>
    <w:basedOn w:val="a0"/>
    <w:rsid w:val="00255B45"/>
  </w:style>
  <w:style w:type="paragraph" w:customStyle="1" w:styleId="p150">
    <w:name w:val="p150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65">
    <w:name w:val="ft65"/>
    <w:basedOn w:val="a0"/>
    <w:rsid w:val="00255B45"/>
  </w:style>
  <w:style w:type="paragraph" w:customStyle="1" w:styleId="p151">
    <w:name w:val="p151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52">
    <w:name w:val="p152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53">
    <w:name w:val="p153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54">
    <w:name w:val="p154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15">
    <w:name w:val="ft15"/>
    <w:basedOn w:val="a0"/>
    <w:rsid w:val="00255B45"/>
  </w:style>
  <w:style w:type="paragraph" w:customStyle="1" w:styleId="p155">
    <w:name w:val="p155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56">
    <w:name w:val="p156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4">
    <w:name w:val="p134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54">
    <w:name w:val="ft54"/>
    <w:basedOn w:val="a0"/>
    <w:rsid w:val="00255B45"/>
  </w:style>
  <w:style w:type="paragraph" w:customStyle="1" w:styleId="p0">
    <w:name w:val="p0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5">
    <w:name w:val="p135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6">
    <w:name w:val="p136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55">
    <w:name w:val="ft55"/>
    <w:basedOn w:val="a0"/>
    <w:rsid w:val="00255B45"/>
  </w:style>
  <w:style w:type="paragraph" w:customStyle="1" w:styleId="p137">
    <w:name w:val="p137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8">
    <w:name w:val="p138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56">
    <w:name w:val="ft56"/>
    <w:basedOn w:val="a0"/>
    <w:rsid w:val="00255B45"/>
  </w:style>
  <w:style w:type="paragraph" w:customStyle="1" w:styleId="p139">
    <w:name w:val="p139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57">
    <w:name w:val="ft57"/>
    <w:basedOn w:val="a0"/>
    <w:rsid w:val="00255B45"/>
  </w:style>
  <w:style w:type="paragraph" w:customStyle="1" w:styleId="p125">
    <w:name w:val="p125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0">
    <w:name w:val="p140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1">
    <w:name w:val="p141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40">
    <w:name w:val="p240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22">
    <w:name w:val="ft22"/>
    <w:basedOn w:val="a0"/>
    <w:rsid w:val="00255B45"/>
  </w:style>
  <w:style w:type="paragraph" w:customStyle="1" w:styleId="p241">
    <w:name w:val="p241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42">
    <w:name w:val="p242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43">
    <w:name w:val="p243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81">
    <w:name w:val="ft81"/>
    <w:basedOn w:val="a0"/>
    <w:rsid w:val="00255B45"/>
  </w:style>
  <w:style w:type="character" w:customStyle="1" w:styleId="ft82">
    <w:name w:val="ft82"/>
    <w:basedOn w:val="a0"/>
    <w:rsid w:val="00255B45"/>
  </w:style>
  <w:style w:type="paragraph" w:customStyle="1" w:styleId="p244">
    <w:name w:val="p244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83">
    <w:name w:val="ft83"/>
    <w:basedOn w:val="a0"/>
    <w:rsid w:val="00255B45"/>
  </w:style>
  <w:style w:type="paragraph" w:customStyle="1" w:styleId="p245">
    <w:name w:val="p245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84">
    <w:name w:val="ft84"/>
    <w:basedOn w:val="a0"/>
    <w:rsid w:val="00255B45"/>
  </w:style>
  <w:style w:type="paragraph" w:customStyle="1" w:styleId="p2">
    <w:name w:val="p2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46">
    <w:name w:val="p246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66">
    <w:name w:val="ft66"/>
    <w:basedOn w:val="a0"/>
    <w:rsid w:val="00255B45"/>
  </w:style>
  <w:style w:type="character" w:customStyle="1" w:styleId="ft85">
    <w:name w:val="ft85"/>
    <w:basedOn w:val="a0"/>
    <w:rsid w:val="00255B45"/>
  </w:style>
  <w:style w:type="paragraph" w:customStyle="1" w:styleId="p145">
    <w:name w:val="p145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86">
    <w:name w:val="ft86"/>
    <w:basedOn w:val="a0"/>
    <w:rsid w:val="00255B45"/>
  </w:style>
  <w:style w:type="paragraph" w:customStyle="1" w:styleId="p144">
    <w:name w:val="p144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47">
    <w:name w:val="p247"/>
    <w:basedOn w:val="a"/>
    <w:rsid w:val="0025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87">
    <w:name w:val="ft87"/>
    <w:basedOn w:val="a0"/>
    <w:rsid w:val="00255B45"/>
  </w:style>
  <w:style w:type="character" w:styleId="a7">
    <w:name w:val="Emphasis"/>
    <w:basedOn w:val="a0"/>
    <w:uiPriority w:val="20"/>
    <w:qFormat/>
    <w:rsid w:val="00255B45"/>
    <w:rPr>
      <w:i/>
      <w:iCs/>
    </w:rPr>
  </w:style>
  <w:style w:type="paragraph" w:styleId="a8">
    <w:name w:val="Normal (Web)"/>
    <w:basedOn w:val="a"/>
    <w:uiPriority w:val="99"/>
    <w:semiHidden/>
    <w:unhideWhenUsed/>
    <w:rsid w:val="004C2D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C2D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2D2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C2D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2D2D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A39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9EE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D20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72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8410924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423965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782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fact-sheets/detail/vector-borne-disea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org%5d=dean&amp;cat=oop&amp;cat=oop&amp;mode=umkd&amp;umkd_id=8223&amp;umkd_block=4&amp;umkd_page=0" TargetMode="External"/><Relationship Id="rId12" Type="http://schemas.openxmlformats.org/officeDocument/2006/relationships/hyperlink" Target="https://vakcina.ru/kleshevoy-encefalit-kovarniy-vrag-na-prirode-ukusil-klesh?_openstat=ZGlyZWN0LnlhbmRleC5ydTszMzcyMjIyODs1NTE0NzM3NTg3O3lhbmRleC5ydTpwcmVtaXVt&amp;yclid=39683133434494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ilive.com.ua/health/antibiotiki-posle-ukusa-kleshcha-vzroslym-i-detyam-dlya-lecheniya-i-profilaktiki_128183i1582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bolezny.ru/encefalit-kleshevoy/?ysclid=ldc5mlqy3z48969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130768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Димасик</cp:lastModifiedBy>
  <cp:revision>9</cp:revision>
  <dcterms:created xsi:type="dcterms:W3CDTF">2023-01-24T12:07:00Z</dcterms:created>
  <dcterms:modified xsi:type="dcterms:W3CDTF">2023-01-25T21:30:00Z</dcterms:modified>
</cp:coreProperties>
</file>