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офтальмологии имени профессора М.А. Дмитриева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Фликтенулез</w:t>
      </w:r>
      <w:proofErr w:type="spellEnd"/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Ивченко Е.А.</w:t>
      </w: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DF" w:rsidRDefault="00375ADF" w:rsidP="0037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2024 год</w:t>
      </w:r>
    </w:p>
    <w:p w:rsidR="00375ADF" w:rsidRDefault="00375ADF" w:rsidP="00375ADF"/>
    <w:p w:rsidR="008B6596" w:rsidRPr="00BF7577" w:rsidRDefault="008B6596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311375840"/>
        <w:docPartObj>
          <w:docPartGallery w:val="Table of Contents"/>
          <w:docPartUnique/>
        </w:docPartObj>
      </w:sdtPr>
      <w:sdtEndPr/>
      <w:sdtContent>
        <w:p w:rsidR="00A419C2" w:rsidRPr="00BF7577" w:rsidRDefault="00A419C2">
          <w:pPr>
            <w:pStyle w:val="a9"/>
            <w:rPr>
              <w:rFonts w:ascii="Times New Roman" w:hAnsi="Times New Roman" w:cs="Times New Roman"/>
            </w:rPr>
          </w:pPr>
          <w:r w:rsidRPr="00BF7577">
            <w:rPr>
              <w:rFonts w:ascii="Times New Roman" w:hAnsi="Times New Roman" w:cs="Times New Roman"/>
            </w:rPr>
            <w:t>Оглавление</w:t>
          </w:r>
        </w:p>
        <w:p w:rsidR="00A419C2" w:rsidRPr="00BF7577" w:rsidRDefault="00A419C2" w:rsidP="00A419C2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F7577" w:rsidRDefault="00A419C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F75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F75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F75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139903" w:history="1">
            <w:r w:rsidR="00BF7577" w:rsidRPr="007B2124">
              <w:rPr>
                <w:rStyle w:val="ac"/>
                <w:rFonts w:ascii="Times New Roman" w:hAnsi="Times New Roman" w:cs="Times New Roman"/>
                <w:noProof/>
              </w:rPr>
              <w:t>Патофизиология</w:t>
            </w:r>
            <w:r w:rsidR="00BF7577">
              <w:rPr>
                <w:noProof/>
                <w:webHidden/>
              </w:rPr>
              <w:tab/>
            </w:r>
            <w:r w:rsidR="00BF7577">
              <w:rPr>
                <w:noProof/>
                <w:webHidden/>
              </w:rPr>
              <w:fldChar w:fldCharType="begin"/>
            </w:r>
            <w:r w:rsidR="00BF7577">
              <w:rPr>
                <w:noProof/>
                <w:webHidden/>
              </w:rPr>
              <w:instrText xml:space="preserve"> PAGEREF _Toc160139903 \h </w:instrText>
            </w:r>
            <w:r w:rsidR="00BF7577">
              <w:rPr>
                <w:noProof/>
                <w:webHidden/>
              </w:rPr>
            </w:r>
            <w:r w:rsidR="00BF7577">
              <w:rPr>
                <w:noProof/>
                <w:webHidden/>
              </w:rPr>
              <w:fldChar w:fldCharType="separate"/>
            </w:r>
            <w:r w:rsidR="00BF7577">
              <w:rPr>
                <w:noProof/>
                <w:webHidden/>
              </w:rPr>
              <w:t>3</w:t>
            </w:r>
            <w:r w:rsidR="00BF7577">
              <w:rPr>
                <w:noProof/>
                <w:webHidden/>
              </w:rPr>
              <w:fldChar w:fldCharType="end"/>
            </w:r>
          </w:hyperlink>
        </w:p>
        <w:p w:rsidR="00BF7577" w:rsidRDefault="00BF75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139904" w:history="1">
            <w:r w:rsidRPr="007B2124">
              <w:rPr>
                <w:rStyle w:val="ac"/>
                <w:rFonts w:ascii="Times New Roman" w:hAnsi="Times New Roman" w:cs="Times New Roman"/>
                <w:noProof/>
              </w:rPr>
              <w:t>Этиология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_Toc160139904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577" w:rsidRDefault="00BF75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139905" w:history="1">
            <w:r w:rsidRPr="007B2124">
              <w:rPr>
                <w:rStyle w:val="ac"/>
                <w:rFonts w:ascii="Times New Roman" w:hAnsi="Times New Roman" w:cs="Times New Roman"/>
                <w:noProof/>
              </w:rPr>
              <w:t>Клиническая картина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_Toc160139905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577" w:rsidRDefault="00BF75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139906" w:history="1">
            <w:r w:rsidRPr="007B2124">
              <w:rPr>
                <w:rStyle w:val="ac"/>
                <w:rFonts w:ascii="Times New Roman" w:hAnsi="Times New Roman" w:cs="Times New Roman"/>
                <w:noProof/>
              </w:rPr>
              <w:t>Встречаются разновидности фликтенулезного кератита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_Toc160139906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577" w:rsidRDefault="00BF75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139907" w:history="1">
            <w:r w:rsidRPr="007B2124">
              <w:rPr>
                <w:rStyle w:val="ac"/>
                <w:rFonts w:ascii="Times New Roman" w:hAnsi="Times New Roman" w:cs="Times New Roman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_Toc160139907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577" w:rsidRDefault="00BF757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139908" w:history="1">
            <w:r w:rsidRPr="007B2124">
              <w:rPr>
                <w:rStyle w:val="ac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_Toc160139908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9C2" w:rsidRPr="00BF7577" w:rsidRDefault="00A419C2">
          <w:pPr>
            <w:rPr>
              <w:rFonts w:ascii="Times New Roman" w:hAnsi="Times New Roman" w:cs="Times New Roman"/>
              <w:sz w:val="28"/>
              <w:szCs w:val="28"/>
            </w:rPr>
          </w:pPr>
          <w:r w:rsidRPr="00BF757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19C2" w:rsidRPr="00BF7577" w:rsidRDefault="006013BF" w:rsidP="00A41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75ADF" w:rsidRPr="00BF7577" w:rsidRDefault="00375ADF" w:rsidP="00A419C2">
      <w:pPr>
        <w:pStyle w:val="1"/>
        <w:rPr>
          <w:rFonts w:ascii="Times New Roman" w:hAnsi="Times New Roman" w:cs="Times New Roman"/>
        </w:rPr>
      </w:pPr>
      <w:bookmarkStart w:id="1" w:name="_Toc160139903"/>
      <w:r w:rsidRPr="00BF7577">
        <w:rPr>
          <w:rFonts w:ascii="Times New Roman" w:hAnsi="Times New Roman" w:cs="Times New Roman"/>
        </w:rPr>
        <w:lastRenderedPageBreak/>
        <w:t>Патофизиология</w:t>
      </w:r>
      <w:bookmarkEnd w:id="1"/>
    </w:p>
    <w:p w:rsidR="00A419C2" w:rsidRPr="00BF7577" w:rsidRDefault="00A419C2" w:rsidP="00A419C2">
      <w:pPr>
        <w:rPr>
          <w:rFonts w:ascii="Times New Roman" w:hAnsi="Times New Roman" w:cs="Times New Roman"/>
          <w:sz w:val="28"/>
          <w:szCs w:val="28"/>
        </w:rPr>
      </w:pPr>
    </w:p>
    <w:p w:rsidR="00375ADF" w:rsidRPr="00BF7577" w:rsidRDefault="009123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7577">
        <w:rPr>
          <w:rFonts w:ascii="Times New Roman" w:hAnsi="Times New Roman" w:cs="Times New Roman"/>
          <w:sz w:val="28"/>
          <w:szCs w:val="28"/>
        </w:rPr>
        <w:t>Фликтенулез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 представляет собой иммунную реакцию роговицы, провоцирующим фактором чаще всего выступают бактериальные белки, распознаваемые как антигены. Иммунную реакцию классифицируют как замедленную реакцию гиперчувствительности </w:t>
      </w:r>
      <w:r w:rsidRPr="00BF75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7577">
        <w:rPr>
          <w:rFonts w:ascii="Times New Roman" w:hAnsi="Times New Roman" w:cs="Times New Roman"/>
          <w:sz w:val="28"/>
          <w:szCs w:val="28"/>
        </w:rPr>
        <w:t xml:space="preserve"> типа, она приводит к формированию выступающих над поверхностью узелков и развитию </w:t>
      </w:r>
      <w:proofErr w:type="spellStart"/>
      <w:r w:rsidRPr="00BF7577">
        <w:rPr>
          <w:rFonts w:ascii="Times New Roman" w:hAnsi="Times New Roman" w:cs="Times New Roman"/>
          <w:sz w:val="28"/>
          <w:szCs w:val="28"/>
        </w:rPr>
        <w:t>периваскулярного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 воспаления. Узелок может подвергаться некрозу, изъязвляться и тем самым еще более стимулировать воспалительную реакцию.</w:t>
      </w:r>
    </w:p>
    <w:p w:rsidR="006013BF" w:rsidRPr="00BF7577" w:rsidRDefault="006013BF">
      <w:p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br w:type="page"/>
      </w:r>
    </w:p>
    <w:p w:rsidR="00912308" w:rsidRPr="00BF7577" w:rsidRDefault="00912308" w:rsidP="00A419C2">
      <w:pPr>
        <w:pStyle w:val="1"/>
        <w:rPr>
          <w:rFonts w:ascii="Times New Roman" w:hAnsi="Times New Roman" w:cs="Times New Roman"/>
        </w:rPr>
      </w:pPr>
      <w:bookmarkStart w:id="2" w:name="_Toc160139904"/>
      <w:r w:rsidRPr="00BF7577">
        <w:rPr>
          <w:rFonts w:ascii="Times New Roman" w:hAnsi="Times New Roman" w:cs="Times New Roman"/>
        </w:rPr>
        <w:lastRenderedPageBreak/>
        <w:t>Этиология</w:t>
      </w:r>
      <w:bookmarkEnd w:id="2"/>
    </w:p>
    <w:p w:rsidR="00A419C2" w:rsidRPr="00BF7577" w:rsidRDefault="00A419C2">
      <w:pPr>
        <w:rPr>
          <w:rFonts w:ascii="Times New Roman" w:hAnsi="Times New Roman" w:cs="Times New Roman"/>
          <w:sz w:val="28"/>
          <w:szCs w:val="28"/>
        </w:rPr>
      </w:pPr>
    </w:p>
    <w:p w:rsidR="00912308" w:rsidRPr="00BF7577" w:rsidRDefault="00951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7577">
        <w:rPr>
          <w:rFonts w:ascii="Times New Roman" w:hAnsi="Times New Roman" w:cs="Times New Roman"/>
          <w:sz w:val="28"/>
          <w:szCs w:val="28"/>
        </w:rPr>
        <w:t>Фликтенулез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 развивается в результате системной или местной инфекции, патогенный микроорганизм выступает в роли антигена. Чаще всего </w:t>
      </w:r>
      <w:proofErr w:type="spellStart"/>
      <w:r w:rsidRPr="00BF7577">
        <w:rPr>
          <w:rFonts w:ascii="Times New Roman" w:hAnsi="Times New Roman" w:cs="Times New Roman"/>
          <w:sz w:val="28"/>
          <w:szCs w:val="28"/>
        </w:rPr>
        <w:t>фликтенулярную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 реакцию вызывают бациллы туберкулеза и </w:t>
      </w:r>
      <w:proofErr w:type="spellStart"/>
      <w:r w:rsidRPr="00BF7577">
        <w:rPr>
          <w:rFonts w:ascii="Times New Roman" w:hAnsi="Times New Roman" w:cs="Times New Roman"/>
          <w:sz w:val="28"/>
          <w:szCs w:val="28"/>
          <w:lang w:val="en-US"/>
        </w:rPr>
        <w:t>Staphylococus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77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>. (</w:t>
      </w:r>
      <w:r w:rsidR="00927F24" w:rsidRPr="00BF7577">
        <w:rPr>
          <w:rFonts w:ascii="Times New Roman" w:hAnsi="Times New Roman" w:cs="Times New Roman"/>
          <w:sz w:val="28"/>
          <w:szCs w:val="28"/>
        </w:rPr>
        <w:t xml:space="preserve">золотистый стафилококк). Ранее считалось первичной причиной системный туберкулез, однако согласно современным взглядам, самой частой причиной заболевания является гиперчувствительность к стафилококку, развивающаяся на фоне бактериального блефарита. Другие, более редкие провоцирующие факторы, включают инфекции </w:t>
      </w:r>
      <w:proofErr w:type="spellStart"/>
      <w:r w:rsidR="00927F24" w:rsidRPr="00BF7577">
        <w:rPr>
          <w:rFonts w:ascii="Times New Roman" w:hAnsi="Times New Roman" w:cs="Times New Roman"/>
          <w:sz w:val="28"/>
          <w:szCs w:val="28"/>
          <w:lang w:val="en-US"/>
        </w:rPr>
        <w:t>Coccidioides</w:t>
      </w:r>
      <w:proofErr w:type="spellEnd"/>
      <w:r w:rsidR="00927F24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24" w:rsidRPr="00BF7577">
        <w:rPr>
          <w:rFonts w:ascii="Times New Roman" w:hAnsi="Times New Roman" w:cs="Times New Roman"/>
          <w:sz w:val="28"/>
          <w:szCs w:val="28"/>
          <w:lang w:val="en-US"/>
        </w:rPr>
        <w:t>immitis</w:t>
      </w:r>
      <w:proofErr w:type="spellEnd"/>
      <w:r w:rsidR="00927F24" w:rsidRPr="00BF75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7F24" w:rsidRPr="00BF7577">
        <w:rPr>
          <w:rFonts w:ascii="Times New Roman" w:hAnsi="Times New Roman" w:cs="Times New Roman"/>
          <w:sz w:val="28"/>
          <w:szCs w:val="28"/>
        </w:rPr>
        <w:t>кокцидиоидес</w:t>
      </w:r>
      <w:proofErr w:type="spellEnd"/>
      <w:r w:rsidR="00927F24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24" w:rsidRPr="00BF7577">
        <w:rPr>
          <w:rFonts w:ascii="Times New Roman" w:hAnsi="Times New Roman" w:cs="Times New Roman"/>
          <w:sz w:val="28"/>
          <w:szCs w:val="28"/>
        </w:rPr>
        <w:t>иммитис</w:t>
      </w:r>
      <w:proofErr w:type="spellEnd"/>
      <w:r w:rsidR="00927F24" w:rsidRPr="00BF7577">
        <w:rPr>
          <w:rFonts w:ascii="Times New Roman" w:hAnsi="Times New Roman" w:cs="Times New Roman"/>
          <w:sz w:val="28"/>
          <w:szCs w:val="28"/>
        </w:rPr>
        <w:t xml:space="preserve">), </w:t>
      </w:r>
      <w:r w:rsidR="00C4501D" w:rsidRPr="00BF7577">
        <w:rPr>
          <w:rFonts w:ascii="Times New Roman" w:hAnsi="Times New Roman" w:cs="Times New Roman"/>
          <w:sz w:val="28"/>
          <w:szCs w:val="28"/>
          <w:lang w:val="en-US"/>
        </w:rPr>
        <w:t>Candida</w:t>
      </w:r>
      <w:r w:rsidR="00C4501D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D" w:rsidRPr="00BF7577">
        <w:rPr>
          <w:rFonts w:ascii="Times New Roman" w:hAnsi="Times New Roman" w:cs="Times New Roman"/>
          <w:sz w:val="28"/>
          <w:szCs w:val="28"/>
          <w:lang w:val="en-US"/>
        </w:rPr>
        <w:t>albicans</w:t>
      </w:r>
      <w:proofErr w:type="spellEnd"/>
      <w:r w:rsidR="00C4501D" w:rsidRPr="00BF75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501D" w:rsidRPr="00BF7577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="00C4501D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D" w:rsidRPr="00BF7577">
        <w:rPr>
          <w:rFonts w:ascii="Times New Roman" w:hAnsi="Times New Roman" w:cs="Times New Roman"/>
          <w:sz w:val="28"/>
          <w:szCs w:val="28"/>
        </w:rPr>
        <w:t>альбиканс</w:t>
      </w:r>
      <w:proofErr w:type="spellEnd"/>
      <w:r w:rsidR="00C4501D" w:rsidRPr="00BF7577">
        <w:rPr>
          <w:rFonts w:ascii="Times New Roman" w:hAnsi="Times New Roman" w:cs="Times New Roman"/>
          <w:sz w:val="28"/>
          <w:szCs w:val="28"/>
        </w:rPr>
        <w:t xml:space="preserve">), </w:t>
      </w:r>
      <w:r w:rsidR="00C4501D" w:rsidRPr="00BF7577">
        <w:rPr>
          <w:rFonts w:ascii="Times New Roman" w:hAnsi="Times New Roman" w:cs="Times New Roman"/>
          <w:sz w:val="28"/>
          <w:szCs w:val="28"/>
          <w:lang w:val="en-US"/>
        </w:rPr>
        <w:t>Chlamydia</w:t>
      </w:r>
      <w:r w:rsidR="00C4501D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D" w:rsidRPr="00BF7577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="00C4501D" w:rsidRPr="00BF7577">
        <w:rPr>
          <w:rFonts w:ascii="Times New Roman" w:hAnsi="Times New Roman" w:cs="Times New Roman"/>
          <w:sz w:val="28"/>
          <w:szCs w:val="28"/>
        </w:rPr>
        <w:t xml:space="preserve">, вирус </w:t>
      </w:r>
      <w:proofErr w:type="gramStart"/>
      <w:r w:rsidR="00C4501D" w:rsidRPr="00BF757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C4501D"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D" w:rsidRPr="00BF7577">
        <w:rPr>
          <w:rFonts w:ascii="Times New Roman" w:hAnsi="Times New Roman" w:cs="Times New Roman"/>
          <w:sz w:val="28"/>
          <w:szCs w:val="28"/>
        </w:rPr>
        <w:t>герписа</w:t>
      </w:r>
      <w:proofErr w:type="spellEnd"/>
      <w:r w:rsidR="00C4501D" w:rsidRPr="00BF7577">
        <w:rPr>
          <w:rFonts w:ascii="Times New Roman" w:hAnsi="Times New Roman" w:cs="Times New Roman"/>
          <w:sz w:val="28"/>
          <w:szCs w:val="28"/>
        </w:rPr>
        <w:t>, а также различных нематод.</w:t>
      </w:r>
    </w:p>
    <w:p w:rsidR="006013BF" w:rsidRPr="00BF7577" w:rsidRDefault="006013BF">
      <w:p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br w:type="page"/>
      </w:r>
    </w:p>
    <w:p w:rsidR="00C4501D" w:rsidRPr="00BF7577" w:rsidRDefault="00C4501D" w:rsidP="00A419C2">
      <w:pPr>
        <w:pStyle w:val="1"/>
        <w:rPr>
          <w:rFonts w:ascii="Times New Roman" w:hAnsi="Times New Roman" w:cs="Times New Roman"/>
        </w:rPr>
      </w:pPr>
      <w:bookmarkStart w:id="3" w:name="_Toc160139905"/>
      <w:r w:rsidRPr="00BF7577">
        <w:rPr>
          <w:rFonts w:ascii="Times New Roman" w:hAnsi="Times New Roman" w:cs="Times New Roman"/>
        </w:rPr>
        <w:lastRenderedPageBreak/>
        <w:t>Клиническая картина</w:t>
      </w:r>
      <w:bookmarkEnd w:id="3"/>
    </w:p>
    <w:p w:rsidR="00A419C2" w:rsidRPr="00BF7577" w:rsidRDefault="00A419C2" w:rsidP="00A419C2">
      <w:pPr>
        <w:rPr>
          <w:rFonts w:ascii="Times New Roman" w:hAnsi="Times New Roman" w:cs="Times New Roman"/>
          <w:sz w:val="28"/>
          <w:szCs w:val="28"/>
        </w:rPr>
      </w:pPr>
    </w:p>
    <w:p w:rsidR="00C4501D" w:rsidRPr="00BF7577" w:rsidRDefault="00C4501D" w:rsidP="00C4501D">
      <w:pPr>
        <w:pStyle w:val="a3"/>
        <w:rPr>
          <w:sz w:val="28"/>
          <w:szCs w:val="28"/>
        </w:rPr>
      </w:pPr>
      <w:r w:rsidRPr="00BF7577">
        <w:rPr>
          <w:sz w:val="28"/>
          <w:szCs w:val="28"/>
        </w:rPr>
        <w:t xml:space="preserve">Жалобы: на дискомфорт или боли (особенно при </w:t>
      </w:r>
      <w:proofErr w:type="spellStart"/>
      <w:r w:rsidRPr="00BF7577">
        <w:rPr>
          <w:sz w:val="28"/>
          <w:szCs w:val="28"/>
        </w:rPr>
        <w:t>лимбальных</w:t>
      </w:r>
      <w:proofErr w:type="spellEnd"/>
      <w:r w:rsidRPr="00BF7577">
        <w:rPr>
          <w:sz w:val="28"/>
          <w:szCs w:val="28"/>
        </w:rPr>
        <w:t xml:space="preserve"> или роговичных </w:t>
      </w:r>
      <w:proofErr w:type="spellStart"/>
      <w:r w:rsidRPr="00BF7577">
        <w:rPr>
          <w:sz w:val="28"/>
          <w:szCs w:val="28"/>
        </w:rPr>
        <w:t>фликтенах</w:t>
      </w:r>
      <w:proofErr w:type="spellEnd"/>
      <w:r w:rsidRPr="00BF7577">
        <w:rPr>
          <w:sz w:val="28"/>
          <w:szCs w:val="28"/>
        </w:rPr>
        <w:t>), светобоязнь, блефароспазм</w:t>
      </w:r>
      <w:r w:rsidRPr="00BF7577">
        <w:rPr>
          <w:color w:val="000000"/>
          <w:sz w:val="28"/>
          <w:szCs w:val="28"/>
        </w:rPr>
        <w:t xml:space="preserve"> обильное слезотечение, отек и </w:t>
      </w:r>
      <w:proofErr w:type="spellStart"/>
      <w:r w:rsidRPr="00BF7577">
        <w:rPr>
          <w:color w:val="000000"/>
          <w:sz w:val="28"/>
          <w:szCs w:val="28"/>
        </w:rPr>
        <w:t>мацерациию</w:t>
      </w:r>
      <w:proofErr w:type="spellEnd"/>
      <w:r w:rsidRPr="00BF7577">
        <w:rPr>
          <w:color w:val="000000"/>
          <w:sz w:val="28"/>
          <w:szCs w:val="28"/>
        </w:rPr>
        <w:t xml:space="preserve"> век, отек носа и губ.</w:t>
      </w:r>
    </w:p>
    <w:p w:rsidR="00C4501D" w:rsidRPr="00BF7577" w:rsidRDefault="00C4501D" w:rsidP="00C4501D">
      <w:pPr>
        <w:pStyle w:val="a3"/>
        <w:rPr>
          <w:sz w:val="28"/>
          <w:szCs w:val="28"/>
        </w:rPr>
      </w:pPr>
      <w:r w:rsidRPr="00BF7577">
        <w:rPr>
          <w:sz w:val="28"/>
          <w:szCs w:val="28"/>
        </w:rPr>
        <w:t xml:space="preserve">Объективно: </w:t>
      </w:r>
      <w:r w:rsidRPr="00BF7577">
        <w:rPr>
          <w:color w:val="000000"/>
          <w:sz w:val="28"/>
          <w:szCs w:val="28"/>
        </w:rPr>
        <w:t>На роговой оболочке появляются сероватые полупрозрачные очаги округлой формы, внешне напоминающие пузырек-</w:t>
      </w:r>
      <w:proofErr w:type="spellStart"/>
      <w:r w:rsidRPr="00BF7577">
        <w:rPr>
          <w:color w:val="000000"/>
          <w:sz w:val="28"/>
          <w:szCs w:val="28"/>
        </w:rPr>
        <w:t>фликтену</w:t>
      </w:r>
      <w:proofErr w:type="spellEnd"/>
      <w:r w:rsidRPr="00BF7577">
        <w:rPr>
          <w:color w:val="000000"/>
          <w:sz w:val="28"/>
          <w:szCs w:val="28"/>
        </w:rPr>
        <w:t xml:space="preserve">. Число, локализация и величина очагов могут быть различными. </w:t>
      </w:r>
      <w:proofErr w:type="gramStart"/>
      <w:r w:rsidRPr="00BF7577">
        <w:rPr>
          <w:color w:val="000000"/>
          <w:sz w:val="28"/>
          <w:szCs w:val="28"/>
        </w:rPr>
        <w:t xml:space="preserve">Мелкие милиарные </w:t>
      </w:r>
      <w:proofErr w:type="spellStart"/>
      <w:r w:rsidRPr="00BF7577">
        <w:rPr>
          <w:color w:val="000000"/>
          <w:sz w:val="28"/>
          <w:szCs w:val="28"/>
        </w:rPr>
        <w:t>фликтены</w:t>
      </w:r>
      <w:proofErr w:type="spellEnd"/>
      <w:r w:rsidRPr="00BF7577">
        <w:rPr>
          <w:color w:val="000000"/>
          <w:sz w:val="28"/>
          <w:szCs w:val="28"/>
        </w:rPr>
        <w:t xml:space="preserve"> величиной менее просяного зерна, бывают чаще множественными.</w:t>
      </w:r>
      <w:proofErr w:type="gramEnd"/>
      <w:r w:rsidRPr="00BF7577">
        <w:rPr>
          <w:color w:val="000000"/>
          <w:sz w:val="28"/>
          <w:szCs w:val="28"/>
        </w:rPr>
        <w:t xml:space="preserve"> Единичные (</w:t>
      </w:r>
      <w:proofErr w:type="spellStart"/>
      <w:r w:rsidRPr="00BF7577">
        <w:rPr>
          <w:color w:val="000000"/>
          <w:sz w:val="28"/>
          <w:szCs w:val="28"/>
        </w:rPr>
        <w:t>солитарные</w:t>
      </w:r>
      <w:proofErr w:type="spellEnd"/>
      <w:r w:rsidRPr="00BF7577">
        <w:rPr>
          <w:color w:val="000000"/>
          <w:sz w:val="28"/>
          <w:szCs w:val="28"/>
        </w:rPr>
        <w:t xml:space="preserve">) </w:t>
      </w:r>
      <w:proofErr w:type="spellStart"/>
      <w:r w:rsidRPr="00BF7577">
        <w:rPr>
          <w:color w:val="000000"/>
          <w:sz w:val="28"/>
          <w:szCs w:val="28"/>
        </w:rPr>
        <w:t>фликтены</w:t>
      </w:r>
      <w:proofErr w:type="spellEnd"/>
      <w:r w:rsidRPr="00BF7577">
        <w:rPr>
          <w:color w:val="000000"/>
          <w:sz w:val="28"/>
          <w:szCs w:val="28"/>
        </w:rPr>
        <w:t xml:space="preserve">, имеющие вид </w:t>
      </w:r>
      <w:proofErr w:type="spellStart"/>
      <w:r w:rsidRPr="00BF7577">
        <w:rPr>
          <w:color w:val="000000"/>
          <w:sz w:val="28"/>
          <w:szCs w:val="28"/>
        </w:rPr>
        <w:t>солитарных</w:t>
      </w:r>
      <w:proofErr w:type="spellEnd"/>
      <w:r w:rsidRPr="00BF7577">
        <w:rPr>
          <w:color w:val="000000"/>
          <w:sz w:val="28"/>
          <w:szCs w:val="28"/>
        </w:rPr>
        <w:t xml:space="preserve"> узелков, могут достигнуть 3-4 мм в диаметре. Они всегда располагаются в поверхностных слоях роговицы, иногда захватывают глубокие слои стромы. После возникновения </w:t>
      </w:r>
      <w:proofErr w:type="spellStart"/>
      <w:r w:rsidRPr="00BF7577">
        <w:rPr>
          <w:color w:val="000000"/>
          <w:sz w:val="28"/>
          <w:szCs w:val="28"/>
        </w:rPr>
        <w:t>фликтен</w:t>
      </w:r>
      <w:proofErr w:type="spellEnd"/>
      <w:r w:rsidRPr="00BF7577">
        <w:rPr>
          <w:color w:val="000000"/>
          <w:sz w:val="28"/>
          <w:szCs w:val="28"/>
        </w:rPr>
        <w:t xml:space="preserve"> в роговицу внедряются поверхностные сосуды, которые в виде пучков тянутся к очагу. При осмотре на глазном яблоке выявляется ярко-выраженная </w:t>
      </w:r>
      <w:proofErr w:type="spellStart"/>
      <w:r w:rsidRPr="00BF7577">
        <w:rPr>
          <w:color w:val="000000"/>
          <w:sz w:val="28"/>
          <w:szCs w:val="28"/>
        </w:rPr>
        <w:t>перикорнеальная</w:t>
      </w:r>
      <w:proofErr w:type="spellEnd"/>
      <w:r w:rsidRPr="00BF7577">
        <w:rPr>
          <w:color w:val="000000"/>
          <w:sz w:val="28"/>
          <w:szCs w:val="28"/>
        </w:rPr>
        <w:t xml:space="preserve"> или смешанная инъекция, на роговице разной величины и локализации </w:t>
      </w:r>
      <w:proofErr w:type="spellStart"/>
      <w:r w:rsidRPr="00BF7577">
        <w:rPr>
          <w:color w:val="000000"/>
          <w:sz w:val="28"/>
          <w:szCs w:val="28"/>
        </w:rPr>
        <w:t>фликтены</w:t>
      </w:r>
      <w:proofErr w:type="spellEnd"/>
      <w:r w:rsidRPr="00BF7577">
        <w:rPr>
          <w:color w:val="000000"/>
          <w:sz w:val="28"/>
          <w:szCs w:val="28"/>
        </w:rPr>
        <w:t>.</w:t>
      </w:r>
    </w:p>
    <w:p w:rsidR="00BD628B" w:rsidRPr="00BF7577" w:rsidRDefault="00BD628B" w:rsidP="00BD628B">
      <w:pPr>
        <w:pStyle w:val="a3"/>
        <w:rPr>
          <w:color w:val="000000"/>
          <w:sz w:val="28"/>
          <w:szCs w:val="28"/>
        </w:rPr>
      </w:pPr>
      <w:r w:rsidRPr="00BF7577">
        <w:rPr>
          <w:color w:val="000000"/>
          <w:sz w:val="28"/>
          <w:szCs w:val="28"/>
          <w:u w:val="single"/>
        </w:rPr>
        <w:t>Исходы</w:t>
      </w:r>
      <w:r w:rsidRPr="00BF7577">
        <w:rPr>
          <w:color w:val="000000"/>
          <w:sz w:val="28"/>
          <w:szCs w:val="28"/>
        </w:rPr>
        <w:t xml:space="preserve">: очень редко </w:t>
      </w:r>
      <w:proofErr w:type="spellStart"/>
      <w:r w:rsidRPr="00BF7577">
        <w:rPr>
          <w:color w:val="000000"/>
          <w:sz w:val="28"/>
          <w:szCs w:val="28"/>
        </w:rPr>
        <w:t>фликтена</w:t>
      </w:r>
      <w:proofErr w:type="spellEnd"/>
      <w:r w:rsidRPr="00BF7577">
        <w:rPr>
          <w:color w:val="000000"/>
          <w:sz w:val="28"/>
          <w:szCs w:val="28"/>
        </w:rPr>
        <w:t xml:space="preserve"> рассасывается без изъязвления, не оставляя следов; чаще подвержена распаду с образованием глубоких </w:t>
      </w:r>
      <w:proofErr w:type="spellStart"/>
      <w:r w:rsidRPr="00BF7577">
        <w:rPr>
          <w:color w:val="000000"/>
          <w:sz w:val="28"/>
          <w:szCs w:val="28"/>
        </w:rPr>
        <w:t>кратерообразных</w:t>
      </w:r>
      <w:proofErr w:type="spellEnd"/>
      <w:r w:rsidRPr="00BF7577">
        <w:rPr>
          <w:color w:val="000000"/>
          <w:sz w:val="28"/>
          <w:szCs w:val="28"/>
        </w:rPr>
        <w:t xml:space="preserve"> язвочек, дно которых быстро </w:t>
      </w:r>
      <w:proofErr w:type="spellStart"/>
      <w:r w:rsidRPr="00BF7577">
        <w:rPr>
          <w:color w:val="000000"/>
          <w:sz w:val="28"/>
          <w:szCs w:val="28"/>
        </w:rPr>
        <w:t>эпителизируется</w:t>
      </w:r>
      <w:proofErr w:type="spellEnd"/>
      <w:r w:rsidRPr="00BF7577">
        <w:rPr>
          <w:color w:val="000000"/>
          <w:sz w:val="28"/>
          <w:szCs w:val="28"/>
        </w:rPr>
        <w:t xml:space="preserve"> (стадия фасетки), а затем постепенно замещается соединительной тканью с формированием ограниченного рубца. Заболевание склонно к рецидивам, поэтому постепенно вся роговица мутнеет, зрение резко снижается. В редких случаях распад </w:t>
      </w:r>
      <w:proofErr w:type="spellStart"/>
      <w:r w:rsidRPr="00BF7577">
        <w:rPr>
          <w:color w:val="000000"/>
          <w:sz w:val="28"/>
          <w:szCs w:val="28"/>
        </w:rPr>
        <w:t>фликтены</w:t>
      </w:r>
      <w:proofErr w:type="spellEnd"/>
      <w:r w:rsidRPr="00BF7577">
        <w:rPr>
          <w:color w:val="000000"/>
          <w:sz w:val="28"/>
          <w:szCs w:val="28"/>
        </w:rPr>
        <w:t xml:space="preserve"> завершается полным разрушением стромы, появлением </w:t>
      </w:r>
      <w:proofErr w:type="spellStart"/>
      <w:r w:rsidRPr="00BF7577">
        <w:rPr>
          <w:color w:val="000000"/>
          <w:sz w:val="28"/>
          <w:szCs w:val="28"/>
        </w:rPr>
        <w:t>десцеметоцеле</w:t>
      </w:r>
      <w:proofErr w:type="spellEnd"/>
      <w:r w:rsidRPr="00BF7577">
        <w:rPr>
          <w:color w:val="000000"/>
          <w:sz w:val="28"/>
          <w:szCs w:val="28"/>
        </w:rPr>
        <w:t xml:space="preserve"> и перфорации роговицы. Если </w:t>
      </w:r>
      <w:proofErr w:type="spellStart"/>
      <w:r w:rsidRPr="00BF7577">
        <w:rPr>
          <w:color w:val="000000"/>
          <w:sz w:val="28"/>
          <w:szCs w:val="28"/>
        </w:rPr>
        <w:t>фликтена</w:t>
      </w:r>
      <w:proofErr w:type="spellEnd"/>
      <w:r w:rsidRPr="00BF7577">
        <w:rPr>
          <w:color w:val="000000"/>
          <w:sz w:val="28"/>
          <w:szCs w:val="28"/>
        </w:rPr>
        <w:t xml:space="preserve"> локализуется у лимба, то при перфорации роговицы выпадает радужка и образуется сращенное бельмо.</w:t>
      </w:r>
    </w:p>
    <w:p w:rsidR="006B1046" w:rsidRPr="00BF7577" w:rsidRDefault="006013BF" w:rsidP="00A419C2">
      <w:pPr>
        <w:pStyle w:val="1"/>
        <w:rPr>
          <w:rFonts w:ascii="Times New Roman" w:hAnsi="Times New Roman" w:cs="Times New Roman"/>
        </w:rPr>
      </w:pPr>
      <w:r w:rsidRPr="00BF7577">
        <w:rPr>
          <w:rFonts w:ascii="Times New Roman" w:hAnsi="Times New Roman" w:cs="Times New Roman"/>
          <w:color w:val="000000"/>
        </w:rPr>
        <w:br w:type="page"/>
      </w:r>
      <w:bookmarkStart w:id="4" w:name="_Toc160139906"/>
      <w:r w:rsidR="006B1046" w:rsidRPr="00BF7577">
        <w:rPr>
          <w:rFonts w:ascii="Times New Roman" w:hAnsi="Times New Roman" w:cs="Times New Roman"/>
        </w:rPr>
        <w:lastRenderedPageBreak/>
        <w:t>Встречаются разнови</w:t>
      </w:r>
      <w:r w:rsidR="00A419C2" w:rsidRPr="00BF7577">
        <w:rPr>
          <w:rFonts w:ascii="Times New Roman" w:hAnsi="Times New Roman" w:cs="Times New Roman"/>
        </w:rPr>
        <w:t xml:space="preserve">дности </w:t>
      </w:r>
      <w:proofErr w:type="spellStart"/>
      <w:r w:rsidR="00A419C2" w:rsidRPr="00BF7577">
        <w:rPr>
          <w:rFonts w:ascii="Times New Roman" w:hAnsi="Times New Roman" w:cs="Times New Roman"/>
        </w:rPr>
        <w:t>фликтенулезного</w:t>
      </w:r>
      <w:proofErr w:type="spellEnd"/>
      <w:r w:rsidR="00A419C2" w:rsidRPr="00BF7577">
        <w:rPr>
          <w:rFonts w:ascii="Times New Roman" w:hAnsi="Times New Roman" w:cs="Times New Roman"/>
        </w:rPr>
        <w:t xml:space="preserve"> кератита</w:t>
      </w:r>
      <w:bookmarkEnd w:id="4"/>
    </w:p>
    <w:p w:rsidR="00A419C2" w:rsidRPr="00BF7577" w:rsidRDefault="00A419C2" w:rsidP="00A419C2">
      <w:pPr>
        <w:rPr>
          <w:rFonts w:ascii="Times New Roman" w:hAnsi="Times New Roman" w:cs="Times New Roman"/>
          <w:sz w:val="28"/>
          <w:szCs w:val="28"/>
        </w:rPr>
      </w:pPr>
    </w:p>
    <w:p w:rsidR="006B1046" w:rsidRPr="00BF7577" w:rsidRDefault="006B1046" w:rsidP="006B1046">
      <w:pPr>
        <w:pStyle w:val="a3"/>
        <w:rPr>
          <w:sz w:val="28"/>
          <w:szCs w:val="28"/>
        </w:rPr>
      </w:pPr>
      <w:proofErr w:type="gramStart"/>
      <w:r w:rsidRPr="00BF7577">
        <w:rPr>
          <w:color w:val="000000"/>
          <w:sz w:val="28"/>
          <w:szCs w:val="28"/>
        </w:rPr>
        <w:t>а) </w:t>
      </w:r>
      <w:proofErr w:type="spellStart"/>
      <w:r w:rsidRPr="00BF7577">
        <w:rPr>
          <w:color w:val="000000"/>
          <w:sz w:val="28"/>
          <w:szCs w:val="28"/>
          <w:u w:val="single"/>
        </w:rPr>
        <w:t>фасцикулярный</w:t>
      </w:r>
      <w:proofErr w:type="spellEnd"/>
      <w:r w:rsidRPr="00BF7577">
        <w:rPr>
          <w:color w:val="000000"/>
          <w:sz w:val="28"/>
          <w:szCs w:val="28"/>
          <w:u w:val="single"/>
        </w:rPr>
        <w:t xml:space="preserve"> кератит (странствующая </w:t>
      </w:r>
      <w:proofErr w:type="spellStart"/>
      <w:r w:rsidRPr="00BF7577">
        <w:rPr>
          <w:color w:val="000000"/>
          <w:sz w:val="28"/>
          <w:szCs w:val="28"/>
          <w:u w:val="single"/>
        </w:rPr>
        <w:t>фликтена</w:t>
      </w:r>
      <w:proofErr w:type="spellEnd"/>
      <w:r w:rsidRPr="00BF7577">
        <w:rPr>
          <w:color w:val="000000"/>
          <w:sz w:val="28"/>
          <w:szCs w:val="28"/>
          <w:u w:val="single"/>
        </w:rPr>
        <w:t>)</w:t>
      </w:r>
      <w:r w:rsidRPr="00BF7577">
        <w:rPr>
          <w:color w:val="000000"/>
          <w:sz w:val="28"/>
          <w:szCs w:val="28"/>
        </w:rPr>
        <w:t> – характерно образование инфильтрата у лимба, который постепенно ползет по роговице; периферический край инфильтрата очищается, в него врастают поверхностные сосуды, центральный край инфильтрата остается рыхлым, приобретает серповидную форму и слегка приподнят над поверхностью, за счет этого края инфильтрат продвигается по роговице, а за ним как шлейф тянется пучок сосудов («комета»).</w:t>
      </w:r>
      <w:proofErr w:type="gramEnd"/>
      <w:r w:rsidRPr="00BF7577">
        <w:rPr>
          <w:color w:val="000000"/>
          <w:sz w:val="28"/>
          <w:szCs w:val="28"/>
        </w:rPr>
        <w:t xml:space="preserve"> Движение инфильтрата прекращается лишь у противоположного лимба. Путь может быть прямым, извилистым, иногда головка раздваивается. Язва располагается поверхностно, но так как в процесс вовлекается строма, по ходу пучка остается стойкое помутнение, выраженность которого зависит от степени </w:t>
      </w:r>
      <w:proofErr w:type="spellStart"/>
      <w:r w:rsidRPr="00BF7577">
        <w:rPr>
          <w:color w:val="000000"/>
          <w:sz w:val="28"/>
          <w:szCs w:val="28"/>
        </w:rPr>
        <w:t>васкуляризации</w:t>
      </w:r>
      <w:proofErr w:type="spellEnd"/>
      <w:r w:rsidRPr="00BF7577">
        <w:rPr>
          <w:color w:val="000000"/>
          <w:sz w:val="28"/>
          <w:szCs w:val="28"/>
        </w:rPr>
        <w:t>.</w:t>
      </w:r>
    </w:p>
    <w:p w:rsidR="006B1046" w:rsidRPr="00BF7577" w:rsidRDefault="006B1046" w:rsidP="006B1046">
      <w:pPr>
        <w:pStyle w:val="a3"/>
        <w:rPr>
          <w:color w:val="000000"/>
          <w:sz w:val="28"/>
          <w:szCs w:val="28"/>
        </w:rPr>
      </w:pPr>
      <w:r w:rsidRPr="00BF7577">
        <w:rPr>
          <w:color w:val="000000"/>
          <w:sz w:val="28"/>
          <w:szCs w:val="28"/>
        </w:rPr>
        <w:t>б) </w:t>
      </w:r>
      <w:proofErr w:type="spellStart"/>
      <w:r w:rsidRPr="00BF7577">
        <w:rPr>
          <w:color w:val="000000"/>
          <w:sz w:val="28"/>
          <w:szCs w:val="28"/>
          <w:u w:val="single"/>
        </w:rPr>
        <w:t>фликтенулезный</w:t>
      </w:r>
      <w:proofErr w:type="spellEnd"/>
      <w:r w:rsidRPr="00BF7577">
        <w:rPr>
          <w:color w:val="000000"/>
          <w:sz w:val="28"/>
          <w:szCs w:val="28"/>
          <w:u w:val="single"/>
        </w:rPr>
        <w:t xml:space="preserve"> паннус</w:t>
      </w:r>
      <w:r w:rsidRPr="00BF7577">
        <w:rPr>
          <w:color w:val="000000"/>
          <w:sz w:val="28"/>
          <w:szCs w:val="28"/>
        </w:rPr>
        <w:t xml:space="preserve"> – отличается </w:t>
      </w:r>
      <w:proofErr w:type="gramStart"/>
      <w:r w:rsidRPr="00BF7577">
        <w:rPr>
          <w:color w:val="000000"/>
          <w:sz w:val="28"/>
          <w:szCs w:val="28"/>
        </w:rPr>
        <w:t>интенсивной</w:t>
      </w:r>
      <w:proofErr w:type="gramEnd"/>
      <w:r w:rsidRPr="00BF7577">
        <w:rPr>
          <w:color w:val="000000"/>
          <w:sz w:val="28"/>
          <w:szCs w:val="28"/>
        </w:rPr>
        <w:t xml:space="preserve"> </w:t>
      </w:r>
      <w:proofErr w:type="spellStart"/>
      <w:r w:rsidRPr="00BF7577">
        <w:rPr>
          <w:color w:val="000000"/>
          <w:sz w:val="28"/>
          <w:szCs w:val="28"/>
        </w:rPr>
        <w:t>васкуляризацией</w:t>
      </w:r>
      <w:proofErr w:type="spellEnd"/>
      <w:r w:rsidRPr="00BF7577">
        <w:rPr>
          <w:color w:val="000000"/>
          <w:sz w:val="28"/>
          <w:szCs w:val="28"/>
        </w:rPr>
        <w:t xml:space="preserve">. Сосуды распространяются с любого участка лимба в виде сегмента или по всей окружности. Роговица диффузно мутнеет из-за инфильтратов разной формы и величины, которые могут сливаться. Область </w:t>
      </w:r>
      <w:proofErr w:type="spellStart"/>
      <w:r w:rsidRPr="00BF7577">
        <w:rPr>
          <w:color w:val="000000"/>
          <w:sz w:val="28"/>
          <w:szCs w:val="28"/>
        </w:rPr>
        <w:t>васкуляризации</w:t>
      </w:r>
      <w:proofErr w:type="spellEnd"/>
      <w:r w:rsidRPr="00BF7577">
        <w:rPr>
          <w:color w:val="000000"/>
          <w:sz w:val="28"/>
          <w:szCs w:val="28"/>
        </w:rPr>
        <w:t xml:space="preserve"> слегка выступает над уровнем роговицы, она принимает ржавый оттенок, изъязвлений обычно не бывает, но остается густое стойкое помутнение.</w:t>
      </w:r>
    </w:p>
    <w:p w:rsidR="006013BF" w:rsidRPr="00BF7577" w:rsidRDefault="006013BF" w:rsidP="00A419C2">
      <w:pPr>
        <w:pStyle w:val="a3"/>
        <w:rPr>
          <w:color w:val="000000"/>
          <w:sz w:val="28"/>
          <w:szCs w:val="28"/>
        </w:rPr>
      </w:pPr>
      <w:r w:rsidRPr="00BF7577">
        <w:rPr>
          <w:color w:val="000000"/>
          <w:sz w:val="28"/>
          <w:szCs w:val="28"/>
        </w:rPr>
        <w:br w:type="page"/>
      </w:r>
    </w:p>
    <w:p w:rsidR="00C4501D" w:rsidRPr="00BF7577" w:rsidRDefault="00D320AC" w:rsidP="00A419C2">
      <w:pPr>
        <w:pStyle w:val="1"/>
        <w:rPr>
          <w:rFonts w:ascii="Times New Roman" w:hAnsi="Times New Roman" w:cs="Times New Roman"/>
        </w:rPr>
      </w:pPr>
      <w:bookmarkStart w:id="5" w:name="_Toc160139907"/>
      <w:r w:rsidRPr="00BF7577">
        <w:rPr>
          <w:rFonts w:ascii="Times New Roman" w:hAnsi="Times New Roman" w:cs="Times New Roman"/>
        </w:rPr>
        <w:lastRenderedPageBreak/>
        <w:t>Лечение</w:t>
      </w:r>
      <w:bookmarkEnd w:id="5"/>
    </w:p>
    <w:p w:rsidR="00A419C2" w:rsidRPr="00BF7577" w:rsidRDefault="00A419C2" w:rsidP="00A419C2">
      <w:pPr>
        <w:rPr>
          <w:rFonts w:ascii="Times New Roman" w:hAnsi="Times New Roman" w:cs="Times New Roman"/>
          <w:sz w:val="28"/>
          <w:szCs w:val="28"/>
        </w:rPr>
      </w:pPr>
    </w:p>
    <w:p w:rsidR="00D320AC" w:rsidRPr="00BF7577" w:rsidRDefault="00D320AC" w:rsidP="00D32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t>Выбор режима терапии туберкулеза осуществляет фтизиатр. Он определяет рациональную схему сочетания противотуберкулезных препаратов, длительность курса лечения, срок проведения повторного курса с учетом иммунного статуса;</w:t>
      </w:r>
    </w:p>
    <w:p w:rsidR="00D320AC" w:rsidRPr="00BF7577" w:rsidRDefault="00D320AC" w:rsidP="00D32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t xml:space="preserve">Цель местного лечения заключается в подавлении воспалительного процесса в глазу, предотвращения образований задних </w:t>
      </w:r>
      <w:proofErr w:type="spellStart"/>
      <w:r w:rsidRPr="00BF7577">
        <w:rPr>
          <w:rFonts w:ascii="Times New Roman" w:hAnsi="Times New Roman" w:cs="Times New Roman"/>
          <w:sz w:val="28"/>
          <w:szCs w:val="28"/>
        </w:rPr>
        <w:t>синехий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3BF" w:rsidRPr="00BF7577" w:rsidRDefault="006013BF" w:rsidP="00D32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br w:type="page"/>
      </w:r>
    </w:p>
    <w:p w:rsidR="006013BF" w:rsidRPr="00BF7577" w:rsidRDefault="006013BF" w:rsidP="00BF7577">
      <w:pPr>
        <w:pStyle w:val="1"/>
        <w:rPr>
          <w:rFonts w:ascii="Times New Roman" w:hAnsi="Times New Roman" w:cs="Times New Roman"/>
        </w:rPr>
      </w:pPr>
      <w:bookmarkStart w:id="6" w:name="_Toc160139908"/>
      <w:r w:rsidRPr="00BF7577">
        <w:rPr>
          <w:rFonts w:ascii="Times New Roman" w:hAnsi="Times New Roman" w:cs="Times New Roman"/>
        </w:rPr>
        <w:lastRenderedPageBreak/>
        <w:t>Список литературы</w:t>
      </w:r>
      <w:bookmarkEnd w:id="6"/>
    </w:p>
    <w:p w:rsidR="00BF7577" w:rsidRPr="00BF7577" w:rsidRDefault="00BF7577" w:rsidP="006013BF">
      <w:pPr>
        <w:rPr>
          <w:rFonts w:ascii="Times New Roman" w:hAnsi="Times New Roman" w:cs="Times New Roman"/>
          <w:b/>
          <w:sz w:val="28"/>
          <w:szCs w:val="28"/>
        </w:rPr>
      </w:pPr>
    </w:p>
    <w:p w:rsidR="006013BF" w:rsidRPr="00BF7577" w:rsidRDefault="006013BF" w:rsidP="006013BF">
      <w:p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sz w:val="28"/>
          <w:szCs w:val="28"/>
        </w:rPr>
        <w:t>Глазные болезни. Учебник</w:t>
      </w:r>
      <w:proofErr w:type="gramStart"/>
      <w:r w:rsidRPr="00BF757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F7577">
        <w:rPr>
          <w:rFonts w:ascii="Times New Roman" w:hAnsi="Times New Roman" w:cs="Times New Roman"/>
          <w:sz w:val="28"/>
          <w:szCs w:val="28"/>
        </w:rPr>
        <w:t xml:space="preserve">од ред. проф. В.Г. </w:t>
      </w:r>
      <w:proofErr w:type="spellStart"/>
      <w:r w:rsidRPr="00BF7577">
        <w:rPr>
          <w:rFonts w:ascii="Times New Roman" w:hAnsi="Times New Roman" w:cs="Times New Roman"/>
          <w:sz w:val="28"/>
          <w:szCs w:val="28"/>
        </w:rPr>
        <w:t>Копаевой</w:t>
      </w:r>
      <w:proofErr w:type="spellEnd"/>
      <w:r w:rsidRPr="00BF7577">
        <w:rPr>
          <w:rFonts w:ascii="Times New Roman" w:hAnsi="Times New Roman" w:cs="Times New Roman"/>
          <w:sz w:val="28"/>
          <w:szCs w:val="28"/>
        </w:rPr>
        <w:t>. - М.: Издательство «Офтальмология», 2018. - 495 с.: ил. (Учеб</w:t>
      </w:r>
      <w:proofErr w:type="gramStart"/>
      <w:r w:rsidRPr="00BF75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5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F7577">
        <w:rPr>
          <w:rFonts w:ascii="Times New Roman" w:hAnsi="Times New Roman" w:cs="Times New Roman"/>
          <w:sz w:val="28"/>
          <w:szCs w:val="28"/>
        </w:rPr>
        <w:t>ит. для студентов мед. вузов)</w:t>
      </w:r>
    </w:p>
    <w:p w:rsidR="006013BF" w:rsidRPr="00BF7577" w:rsidRDefault="006013BF" w:rsidP="006013BF">
      <w:pPr>
        <w:rPr>
          <w:rFonts w:ascii="Times New Roman" w:hAnsi="Times New Roman" w:cs="Times New Roman"/>
          <w:sz w:val="28"/>
          <w:szCs w:val="28"/>
        </w:rPr>
      </w:pPr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Аветисова, С. Э. Офтальмология : национальное руководство / под ред. С. Э. Аветисова, Е. А. Егорова, Л. К. </w:t>
      </w:r>
      <w:proofErr w:type="spellStart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Мошетовой</w:t>
      </w:r>
      <w:proofErr w:type="spellEnd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В. В. </w:t>
      </w:r>
      <w:proofErr w:type="spellStart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Нероева</w:t>
      </w:r>
      <w:proofErr w:type="spellEnd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, Х. П. </w:t>
      </w:r>
      <w:proofErr w:type="spellStart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Тахчиди</w:t>
      </w:r>
      <w:proofErr w:type="spellEnd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. - 2-е изд.</w:t>
      </w:r>
      <w:proofErr w:type="gramStart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,</w:t>
      </w:r>
      <w:proofErr w:type="gramEnd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 xml:space="preserve"> </w:t>
      </w:r>
      <w:proofErr w:type="spellStart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перераб</w:t>
      </w:r>
      <w:proofErr w:type="spellEnd"/>
      <w:r w:rsidRPr="00BF7577">
        <w:rPr>
          <w:rFonts w:ascii="Times New Roman" w:hAnsi="Times New Roman" w:cs="Times New Roman"/>
          <w:color w:val="333333"/>
          <w:sz w:val="28"/>
          <w:szCs w:val="28"/>
          <w:shd w:val="clear" w:color="auto" w:fill="F5F7F9"/>
        </w:rPr>
        <w:t>. и доп. - Москва : ГЭОТАР-Медиа, 2022. - (Серия "Национальные руководства"). - 904 с.</w:t>
      </w:r>
    </w:p>
    <w:p w:rsidR="006013BF" w:rsidRPr="00BF7577" w:rsidRDefault="006013BF" w:rsidP="006013BF">
      <w:pPr>
        <w:rPr>
          <w:rFonts w:ascii="Times New Roman" w:hAnsi="Times New Roman" w:cs="Times New Roman"/>
          <w:sz w:val="28"/>
          <w:szCs w:val="28"/>
        </w:rPr>
      </w:pPr>
    </w:p>
    <w:sectPr w:rsidR="006013BF" w:rsidRPr="00BF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7C"/>
    <w:multiLevelType w:val="hybridMultilevel"/>
    <w:tmpl w:val="B220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6F7F"/>
    <w:multiLevelType w:val="hybridMultilevel"/>
    <w:tmpl w:val="5F9A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35054A"/>
    <w:rsid w:val="00375ADF"/>
    <w:rsid w:val="006013BF"/>
    <w:rsid w:val="006B1046"/>
    <w:rsid w:val="008B6596"/>
    <w:rsid w:val="00912308"/>
    <w:rsid w:val="00927F24"/>
    <w:rsid w:val="009516BC"/>
    <w:rsid w:val="00A419C2"/>
    <w:rsid w:val="00BD628B"/>
    <w:rsid w:val="00BF7577"/>
    <w:rsid w:val="00C4501D"/>
    <w:rsid w:val="00D1013F"/>
    <w:rsid w:val="00D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F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0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601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01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013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13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A419C2"/>
    <w:pPr>
      <w:spacing w:line="276" w:lineRule="auto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9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419C2"/>
    <w:pPr>
      <w:spacing w:after="100"/>
    </w:pPr>
  </w:style>
  <w:style w:type="character" w:styleId="ac">
    <w:name w:val="Hyperlink"/>
    <w:basedOn w:val="a0"/>
    <w:uiPriority w:val="99"/>
    <w:unhideWhenUsed/>
    <w:rsid w:val="00A4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F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0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601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01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013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13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A419C2"/>
    <w:pPr>
      <w:spacing w:line="276" w:lineRule="auto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9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419C2"/>
    <w:pPr>
      <w:spacing w:after="100"/>
    </w:pPr>
  </w:style>
  <w:style w:type="character" w:styleId="ac">
    <w:name w:val="Hyperlink"/>
    <w:basedOn w:val="a0"/>
    <w:uiPriority w:val="99"/>
    <w:unhideWhenUsed/>
    <w:rsid w:val="00A4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7DD0-775F-42F5-88A5-D0AAA07C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Weyde14@outlook.com</dc:creator>
  <cp:keywords/>
  <dc:description/>
  <cp:lastModifiedBy>Weyde14@outlook.com</cp:lastModifiedBy>
  <cp:revision>7</cp:revision>
  <dcterms:created xsi:type="dcterms:W3CDTF">2024-01-28T12:18:00Z</dcterms:created>
  <dcterms:modified xsi:type="dcterms:W3CDTF">2024-02-29T15:58:00Z</dcterms:modified>
</cp:coreProperties>
</file>