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45FD" w:rsidRDefault="002145FD" w:rsidP="003F7532">
      <w:pPr>
        <w:spacing w:after="0" w:line="240" w:lineRule="auto"/>
        <w:ind w:firstLine="709"/>
        <w:jc w:val="center"/>
        <w:rPr>
          <w:rFonts w:ascii="Times New Roman" w:hAnsi="Times New Roman"/>
          <w:b/>
          <w:sz w:val="28"/>
          <w:szCs w:val="28"/>
          <w:lang w:eastAsia="ru-RU"/>
        </w:rPr>
      </w:pPr>
      <w:bookmarkStart w:id="0" w:name="_GoBack"/>
      <w:bookmarkEnd w:id="0"/>
    </w:p>
    <w:p w:rsidR="002145FD" w:rsidRPr="00AA42DF" w:rsidRDefault="002145FD" w:rsidP="002145FD">
      <w:pPr>
        <w:spacing w:after="0" w:line="240" w:lineRule="auto"/>
        <w:jc w:val="center"/>
        <w:rPr>
          <w:rFonts w:ascii="Times New Roman" w:hAnsi="Times New Roman"/>
          <w:sz w:val="28"/>
          <w:szCs w:val="28"/>
        </w:rPr>
      </w:pPr>
      <w:r w:rsidRPr="00AA42DF">
        <w:rPr>
          <w:rFonts w:ascii="Times New Roman" w:hAnsi="Times New Roman"/>
          <w:sz w:val="28"/>
          <w:szCs w:val="28"/>
        </w:rPr>
        <w:t>Федеральное Государственное бюджетное образовательное</w:t>
      </w:r>
    </w:p>
    <w:p w:rsidR="002145FD" w:rsidRPr="00AA42DF" w:rsidRDefault="002145FD" w:rsidP="002145FD">
      <w:pPr>
        <w:spacing w:after="0" w:line="240" w:lineRule="auto"/>
        <w:jc w:val="center"/>
        <w:rPr>
          <w:rFonts w:ascii="Times New Roman" w:hAnsi="Times New Roman"/>
          <w:sz w:val="28"/>
          <w:szCs w:val="28"/>
        </w:rPr>
      </w:pPr>
      <w:r w:rsidRPr="00AA42DF">
        <w:rPr>
          <w:rFonts w:ascii="Times New Roman" w:hAnsi="Times New Roman"/>
          <w:sz w:val="28"/>
          <w:szCs w:val="28"/>
        </w:rPr>
        <w:t>учреждение высшего образования</w:t>
      </w:r>
      <w:r>
        <w:rPr>
          <w:rFonts w:ascii="Times New Roman" w:hAnsi="Times New Roman"/>
          <w:sz w:val="28"/>
          <w:szCs w:val="28"/>
        </w:rPr>
        <w:t xml:space="preserve"> </w:t>
      </w:r>
      <w:r w:rsidRPr="00AA42DF">
        <w:rPr>
          <w:rFonts w:ascii="Times New Roman" w:hAnsi="Times New Roman"/>
          <w:sz w:val="28"/>
          <w:szCs w:val="28"/>
        </w:rPr>
        <w:t>«Красноярский государственный медицинский</w:t>
      </w:r>
      <w:r>
        <w:rPr>
          <w:rFonts w:ascii="Times New Roman" w:hAnsi="Times New Roman"/>
          <w:sz w:val="28"/>
          <w:szCs w:val="28"/>
        </w:rPr>
        <w:t xml:space="preserve"> </w:t>
      </w:r>
      <w:r w:rsidRPr="00AA42DF">
        <w:rPr>
          <w:rFonts w:ascii="Times New Roman" w:hAnsi="Times New Roman"/>
          <w:sz w:val="28"/>
          <w:szCs w:val="28"/>
        </w:rPr>
        <w:t>университет имени профессора В.Ф. Войно-Ясенецкого»</w:t>
      </w:r>
    </w:p>
    <w:p w:rsidR="002145FD" w:rsidRPr="00AA42DF" w:rsidRDefault="002145FD" w:rsidP="002145FD">
      <w:pPr>
        <w:spacing w:after="0" w:line="240" w:lineRule="auto"/>
        <w:jc w:val="center"/>
        <w:rPr>
          <w:rFonts w:ascii="Times New Roman" w:hAnsi="Times New Roman"/>
          <w:sz w:val="28"/>
          <w:szCs w:val="28"/>
        </w:rPr>
      </w:pPr>
      <w:r w:rsidRPr="00AA42DF">
        <w:rPr>
          <w:rFonts w:ascii="Times New Roman" w:hAnsi="Times New Roman"/>
          <w:sz w:val="28"/>
          <w:szCs w:val="28"/>
        </w:rPr>
        <w:t>Министерства здравоохранения Российской Федерации</w:t>
      </w:r>
    </w:p>
    <w:p w:rsidR="002145FD" w:rsidRDefault="002145FD" w:rsidP="002145FD">
      <w:pPr>
        <w:spacing w:after="0" w:line="240" w:lineRule="auto"/>
        <w:jc w:val="center"/>
        <w:rPr>
          <w:rFonts w:ascii="Times New Roman" w:hAnsi="Times New Roman"/>
          <w:sz w:val="28"/>
          <w:szCs w:val="28"/>
        </w:rPr>
      </w:pPr>
      <w:r w:rsidRPr="00AA42DF">
        <w:rPr>
          <w:rFonts w:ascii="Times New Roman" w:hAnsi="Times New Roman"/>
          <w:sz w:val="28"/>
          <w:szCs w:val="28"/>
        </w:rPr>
        <w:t>Базовая кафедра контроля качества</w:t>
      </w:r>
      <w:r>
        <w:rPr>
          <w:rFonts w:ascii="Times New Roman" w:hAnsi="Times New Roman"/>
          <w:sz w:val="28"/>
          <w:szCs w:val="28"/>
        </w:rPr>
        <w:t xml:space="preserve"> </w:t>
      </w:r>
      <w:r w:rsidRPr="00AA42DF">
        <w:rPr>
          <w:rFonts w:ascii="Times New Roman" w:hAnsi="Times New Roman"/>
          <w:sz w:val="28"/>
          <w:szCs w:val="28"/>
        </w:rPr>
        <w:t xml:space="preserve">лекарственных средств </w:t>
      </w:r>
    </w:p>
    <w:p w:rsidR="002145FD" w:rsidRPr="00AA42DF" w:rsidRDefault="002145FD" w:rsidP="002145FD">
      <w:pPr>
        <w:spacing w:after="0" w:line="240" w:lineRule="auto"/>
        <w:jc w:val="center"/>
        <w:rPr>
          <w:rFonts w:ascii="Times New Roman" w:hAnsi="Times New Roman"/>
          <w:sz w:val="28"/>
          <w:szCs w:val="28"/>
        </w:rPr>
      </w:pPr>
      <w:r w:rsidRPr="00AA42DF">
        <w:rPr>
          <w:rFonts w:ascii="Times New Roman" w:hAnsi="Times New Roman"/>
          <w:sz w:val="28"/>
          <w:szCs w:val="28"/>
        </w:rPr>
        <w:t>и медицинских изделий</w:t>
      </w:r>
      <w:r>
        <w:rPr>
          <w:rFonts w:ascii="Times New Roman" w:hAnsi="Times New Roman"/>
          <w:sz w:val="28"/>
          <w:szCs w:val="28"/>
        </w:rPr>
        <w:t xml:space="preserve"> </w:t>
      </w:r>
      <w:r w:rsidRPr="00AA42DF">
        <w:rPr>
          <w:rFonts w:ascii="Times New Roman" w:hAnsi="Times New Roman"/>
          <w:sz w:val="28"/>
          <w:szCs w:val="28"/>
        </w:rPr>
        <w:t>с курсом ПО</w:t>
      </w:r>
    </w:p>
    <w:p w:rsidR="002145FD" w:rsidRPr="00AA42DF" w:rsidRDefault="002145FD" w:rsidP="002145FD">
      <w:pPr>
        <w:spacing w:after="0" w:line="240" w:lineRule="auto"/>
        <w:jc w:val="center"/>
        <w:rPr>
          <w:rFonts w:ascii="Times New Roman" w:hAnsi="Times New Roman"/>
          <w:sz w:val="28"/>
          <w:szCs w:val="28"/>
        </w:rPr>
      </w:pPr>
    </w:p>
    <w:p w:rsidR="002145FD" w:rsidRPr="00AA42DF" w:rsidRDefault="002145FD" w:rsidP="002145FD">
      <w:pPr>
        <w:spacing w:after="0" w:line="240" w:lineRule="auto"/>
        <w:rPr>
          <w:rFonts w:ascii="Times New Roman" w:hAnsi="Times New Roman"/>
          <w:sz w:val="28"/>
          <w:szCs w:val="28"/>
        </w:rPr>
      </w:pPr>
    </w:p>
    <w:p w:rsidR="002145FD" w:rsidRPr="00AA42DF" w:rsidRDefault="002145FD" w:rsidP="002145FD">
      <w:pPr>
        <w:spacing w:after="0" w:line="240" w:lineRule="auto"/>
        <w:jc w:val="center"/>
        <w:rPr>
          <w:rFonts w:ascii="Times New Roman" w:hAnsi="Times New Roman"/>
          <w:sz w:val="28"/>
          <w:szCs w:val="28"/>
        </w:rPr>
      </w:pPr>
    </w:p>
    <w:p w:rsidR="002145FD" w:rsidRPr="00AA42DF" w:rsidRDefault="002145FD" w:rsidP="002145FD">
      <w:pPr>
        <w:spacing w:after="0" w:line="240" w:lineRule="auto"/>
        <w:jc w:val="center"/>
        <w:rPr>
          <w:rFonts w:ascii="Times New Roman" w:hAnsi="Times New Roman"/>
          <w:sz w:val="28"/>
          <w:szCs w:val="28"/>
        </w:rPr>
      </w:pPr>
      <w:r>
        <w:rPr>
          <w:rFonts w:ascii="Times New Roman" w:hAnsi="Times New Roman"/>
          <w:sz w:val="28"/>
          <w:szCs w:val="28"/>
        </w:rPr>
        <w:t xml:space="preserve">Т. А. </w:t>
      </w:r>
      <w:r w:rsidRPr="00AA42DF">
        <w:rPr>
          <w:rFonts w:ascii="Times New Roman" w:hAnsi="Times New Roman"/>
          <w:sz w:val="28"/>
          <w:szCs w:val="28"/>
        </w:rPr>
        <w:t>Баранкина,</w:t>
      </w:r>
      <w:r>
        <w:rPr>
          <w:rFonts w:ascii="Times New Roman" w:hAnsi="Times New Roman"/>
          <w:sz w:val="28"/>
          <w:szCs w:val="28"/>
        </w:rPr>
        <w:t xml:space="preserve"> И. В.</w:t>
      </w:r>
      <w:r w:rsidRPr="00AA42DF">
        <w:rPr>
          <w:rFonts w:ascii="Times New Roman" w:hAnsi="Times New Roman"/>
          <w:sz w:val="28"/>
          <w:szCs w:val="28"/>
        </w:rPr>
        <w:t xml:space="preserve"> Краснопеева,</w:t>
      </w:r>
      <w:r>
        <w:rPr>
          <w:rFonts w:ascii="Times New Roman" w:hAnsi="Times New Roman"/>
          <w:sz w:val="28"/>
          <w:szCs w:val="28"/>
        </w:rPr>
        <w:t xml:space="preserve"> О. Н.</w:t>
      </w:r>
      <w:r w:rsidRPr="00AA42DF">
        <w:rPr>
          <w:rFonts w:ascii="Times New Roman" w:hAnsi="Times New Roman"/>
          <w:sz w:val="28"/>
          <w:szCs w:val="28"/>
        </w:rPr>
        <w:t xml:space="preserve"> Якименко </w:t>
      </w:r>
    </w:p>
    <w:p w:rsidR="002145FD" w:rsidRDefault="002145FD" w:rsidP="002145FD">
      <w:pPr>
        <w:spacing w:after="0" w:line="240" w:lineRule="auto"/>
        <w:jc w:val="center"/>
        <w:rPr>
          <w:rFonts w:ascii="Times New Roman" w:hAnsi="Times New Roman"/>
          <w:sz w:val="28"/>
          <w:szCs w:val="28"/>
        </w:rPr>
      </w:pPr>
    </w:p>
    <w:p w:rsidR="002145FD" w:rsidRDefault="002145FD" w:rsidP="002145FD">
      <w:pPr>
        <w:spacing w:after="0" w:line="240" w:lineRule="auto"/>
        <w:jc w:val="center"/>
        <w:rPr>
          <w:rFonts w:ascii="Times New Roman" w:hAnsi="Times New Roman"/>
          <w:sz w:val="28"/>
          <w:szCs w:val="28"/>
        </w:rPr>
      </w:pPr>
    </w:p>
    <w:p w:rsidR="002145FD" w:rsidRDefault="002145FD" w:rsidP="002145FD">
      <w:pPr>
        <w:spacing w:after="0" w:line="240" w:lineRule="auto"/>
        <w:jc w:val="center"/>
        <w:rPr>
          <w:rFonts w:ascii="Times New Roman" w:hAnsi="Times New Roman"/>
          <w:sz w:val="28"/>
          <w:szCs w:val="28"/>
        </w:rPr>
      </w:pPr>
    </w:p>
    <w:p w:rsidR="002145FD" w:rsidRDefault="002145FD" w:rsidP="002145FD">
      <w:pPr>
        <w:spacing w:after="0" w:line="240" w:lineRule="auto"/>
        <w:jc w:val="center"/>
        <w:rPr>
          <w:rFonts w:ascii="Times New Roman" w:hAnsi="Times New Roman"/>
          <w:sz w:val="28"/>
          <w:szCs w:val="28"/>
        </w:rPr>
      </w:pPr>
    </w:p>
    <w:p w:rsidR="002145FD" w:rsidRPr="00AA42DF" w:rsidRDefault="002145FD" w:rsidP="002145FD">
      <w:pPr>
        <w:spacing w:after="0" w:line="240" w:lineRule="auto"/>
        <w:jc w:val="center"/>
        <w:rPr>
          <w:rFonts w:ascii="Times New Roman" w:hAnsi="Times New Roman"/>
          <w:sz w:val="28"/>
          <w:szCs w:val="28"/>
        </w:rPr>
      </w:pPr>
    </w:p>
    <w:p w:rsidR="002145FD" w:rsidRPr="00AA42DF" w:rsidRDefault="002145FD" w:rsidP="002145FD">
      <w:pPr>
        <w:spacing w:after="0" w:line="240" w:lineRule="auto"/>
        <w:jc w:val="center"/>
        <w:rPr>
          <w:rFonts w:ascii="Times New Roman" w:hAnsi="Times New Roman"/>
          <w:sz w:val="28"/>
          <w:szCs w:val="28"/>
        </w:rPr>
      </w:pPr>
    </w:p>
    <w:p w:rsidR="002145FD" w:rsidRPr="00331E77" w:rsidRDefault="002145FD" w:rsidP="002145FD">
      <w:pPr>
        <w:spacing w:after="0" w:line="240" w:lineRule="auto"/>
        <w:jc w:val="center"/>
        <w:rPr>
          <w:rFonts w:ascii="Times New Roman" w:hAnsi="Times New Roman"/>
          <w:b/>
          <w:sz w:val="28"/>
          <w:szCs w:val="28"/>
        </w:rPr>
      </w:pPr>
      <w:r w:rsidRPr="00331E77">
        <w:rPr>
          <w:rFonts w:ascii="Times New Roman" w:hAnsi="Times New Roman"/>
          <w:b/>
          <w:sz w:val="28"/>
          <w:szCs w:val="28"/>
        </w:rPr>
        <w:t>КОНТРОЛЬ КАЧЕСТВА ЛЕКАРСТВЕННЫХ СРЕДСТВ</w:t>
      </w:r>
    </w:p>
    <w:p w:rsidR="002145FD" w:rsidRPr="00AA42DF" w:rsidRDefault="002145FD" w:rsidP="002145FD">
      <w:pPr>
        <w:spacing w:after="0" w:line="240" w:lineRule="auto"/>
        <w:jc w:val="center"/>
        <w:rPr>
          <w:rFonts w:ascii="Times New Roman" w:hAnsi="Times New Roman"/>
          <w:sz w:val="28"/>
          <w:szCs w:val="28"/>
        </w:rPr>
      </w:pPr>
    </w:p>
    <w:p w:rsidR="002145FD" w:rsidRPr="00AA42DF" w:rsidRDefault="002145FD" w:rsidP="002145FD">
      <w:pPr>
        <w:spacing w:after="0" w:line="240" w:lineRule="auto"/>
        <w:jc w:val="center"/>
        <w:rPr>
          <w:rFonts w:ascii="Times New Roman" w:hAnsi="Times New Roman"/>
          <w:sz w:val="28"/>
          <w:szCs w:val="28"/>
        </w:rPr>
      </w:pPr>
    </w:p>
    <w:p w:rsidR="002145FD" w:rsidRPr="00AA42DF" w:rsidRDefault="002145FD" w:rsidP="002145FD">
      <w:pPr>
        <w:spacing w:after="0" w:line="240" w:lineRule="auto"/>
        <w:jc w:val="center"/>
        <w:rPr>
          <w:rFonts w:ascii="Times New Roman" w:hAnsi="Times New Roman"/>
          <w:sz w:val="28"/>
          <w:szCs w:val="28"/>
        </w:rPr>
      </w:pPr>
      <w:r w:rsidRPr="00AA42DF">
        <w:rPr>
          <w:rFonts w:ascii="Times New Roman" w:hAnsi="Times New Roman"/>
          <w:sz w:val="28"/>
          <w:szCs w:val="28"/>
        </w:rPr>
        <w:t xml:space="preserve">Учебное пособие </w:t>
      </w:r>
    </w:p>
    <w:p w:rsidR="002145FD" w:rsidRPr="00AA42DF" w:rsidRDefault="002145FD" w:rsidP="002145FD">
      <w:pPr>
        <w:jc w:val="center"/>
        <w:rPr>
          <w:rFonts w:ascii="Times New Roman" w:hAnsi="Times New Roman"/>
          <w:sz w:val="28"/>
          <w:szCs w:val="28"/>
        </w:rPr>
      </w:pPr>
    </w:p>
    <w:p w:rsidR="002145FD" w:rsidRPr="00AA42DF" w:rsidRDefault="002145FD" w:rsidP="002145FD">
      <w:pPr>
        <w:jc w:val="center"/>
        <w:rPr>
          <w:rFonts w:ascii="Times New Roman" w:hAnsi="Times New Roman"/>
          <w:sz w:val="28"/>
          <w:szCs w:val="28"/>
        </w:rPr>
      </w:pPr>
    </w:p>
    <w:p w:rsidR="002145FD" w:rsidRPr="00AA42DF" w:rsidRDefault="002145FD" w:rsidP="002145FD">
      <w:pPr>
        <w:jc w:val="center"/>
        <w:rPr>
          <w:rFonts w:ascii="Times New Roman" w:hAnsi="Times New Roman"/>
          <w:sz w:val="28"/>
          <w:szCs w:val="28"/>
        </w:rPr>
      </w:pPr>
    </w:p>
    <w:p w:rsidR="002145FD" w:rsidRPr="00AA42DF" w:rsidRDefault="002145FD" w:rsidP="002145FD">
      <w:pPr>
        <w:jc w:val="center"/>
        <w:rPr>
          <w:rFonts w:ascii="Times New Roman" w:hAnsi="Times New Roman"/>
          <w:sz w:val="28"/>
          <w:szCs w:val="28"/>
        </w:rPr>
      </w:pPr>
    </w:p>
    <w:p w:rsidR="002145FD" w:rsidRDefault="002145FD" w:rsidP="002145FD">
      <w:pPr>
        <w:jc w:val="center"/>
        <w:rPr>
          <w:rFonts w:ascii="Times New Roman" w:hAnsi="Times New Roman"/>
          <w:sz w:val="28"/>
          <w:szCs w:val="28"/>
        </w:rPr>
      </w:pPr>
    </w:p>
    <w:p w:rsidR="002145FD" w:rsidRDefault="002145FD" w:rsidP="002145FD">
      <w:pPr>
        <w:jc w:val="center"/>
        <w:rPr>
          <w:rFonts w:ascii="Times New Roman" w:hAnsi="Times New Roman"/>
          <w:sz w:val="28"/>
          <w:szCs w:val="28"/>
        </w:rPr>
      </w:pPr>
    </w:p>
    <w:p w:rsidR="002145FD" w:rsidRPr="00AA42DF" w:rsidRDefault="002145FD" w:rsidP="002145FD">
      <w:pPr>
        <w:jc w:val="center"/>
        <w:rPr>
          <w:rFonts w:ascii="Times New Roman" w:hAnsi="Times New Roman"/>
          <w:sz w:val="28"/>
          <w:szCs w:val="28"/>
        </w:rPr>
      </w:pPr>
    </w:p>
    <w:p w:rsidR="002145FD" w:rsidRPr="00AA42DF" w:rsidRDefault="002145FD" w:rsidP="002145FD">
      <w:pPr>
        <w:jc w:val="center"/>
        <w:rPr>
          <w:rFonts w:ascii="Times New Roman" w:hAnsi="Times New Roman"/>
          <w:sz w:val="28"/>
          <w:szCs w:val="28"/>
        </w:rPr>
      </w:pPr>
    </w:p>
    <w:p w:rsidR="002145FD" w:rsidRPr="00AA42DF" w:rsidRDefault="002145FD" w:rsidP="002145FD">
      <w:pPr>
        <w:jc w:val="center"/>
        <w:rPr>
          <w:rFonts w:ascii="Times New Roman" w:hAnsi="Times New Roman"/>
          <w:sz w:val="28"/>
          <w:szCs w:val="28"/>
        </w:rPr>
      </w:pPr>
    </w:p>
    <w:p w:rsidR="002145FD" w:rsidRPr="00AA42DF" w:rsidRDefault="002145FD" w:rsidP="002145FD">
      <w:pPr>
        <w:jc w:val="center"/>
        <w:rPr>
          <w:rFonts w:ascii="Times New Roman" w:hAnsi="Times New Roman"/>
          <w:sz w:val="28"/>
          <w:szCs w:val="28"/>
        </w:rPr>
      </w:pPr>
    </w:p>
    <w:p w:rsidR="002145FD" w:rsidRPr="00AA42DF" w:rsidRDefault="002145FD" w:rsidP="002145FD">
      <w:pPr>
        <w:jc w:val="center"/>
        <w:rPr>
          <w:rFonts w:ascii="Times New Roman" w:hAnsi="Times New Roman"/>
          <w:sz w:val="28"/>
          <w:szCs w:val="28"/>
        </w:rPr>
      </w:pPr>
    </w:p>
    <w:p w:rsidR="002145FD" w:rsidRPr="00AA42DF" w:rsidRDefault="002145FD" w:rsidP="002145FD">
      <w:pPr>
        <w:jc w:val="center"/>
        <w:rPr>
          <w:rFonts w:ascii="Times New Roman" w:hAnsi="Times New Roman"/>
          <w:sz w:val="28"/>
          <w:szCs w:val="28"/>
        </w:rPr>
      </w:pPr>
    </w:p>
    <w:p w:rsidR="002145FD" w:rsidRPr="00AA42DF" w:rsidRDefault="002145FD" w:rsidP="002145FD">
      <w:pPr>
        <w:spacing w:after="0" w:line="240" w:lineRule="auto"/>
        <w:jc w:val="center"/>
        <w:rPr>
          <w:rFonts w:ascii="Times New Roman" w:hAnsi="Times New Roman"/>
          <w:sz w:val="28"/>
          <w:szCs w:val="28"/>
        </w:rPr>
      </w:pPr>
      <w:r w:rsidRPr="00AA42DF">
        <w:rPr>
          <w:rFonts w:ascii="Times New Roman" w:hAnsi="Times New Roman"/>
          <w:sz w:val="28"/>
          <w:szCs w:val="28"/>
        </w:rPr>
        <w:t>Красноярск</w:t>
      </w:r>
    </w:p>
    <w:p w:rsidR="002145FD" w:rsidRPr="00AA42DF" w:rsidRDefault="002145FD" w:rsidP="002145FD">
      <w:pPr>
        <w:spacing w:after="0" w:line="240" w:lineRule="auto"/>
        <w:jc w:val="center"/>
        <w:rPr>
          <w:rFonts w:ascii="Times New Roman" w:hAnsi="Times New Roman"/>
          <w:sz w:val="28"/>
          <w:szCs w:val="28"/>
        </w:rPr>
      </w:pPr>
      <w:r w:rsidRPr="00AA42DF">
        <w:rPr>
          <w:rFonts w:ascii="Times New Roman" w:hAnsi="Times New Roman"/>
          <w:sz w:val="28"/>
          <w:szCs w:val="28"/>
        </w:rPr>
        <w:t>2018</w:t>
      </w:r>
    </w:p>
    <w:p w:rsidR="002145FD" w:rsidRPr="00AA42DF" w:rsidRDefault="002145FD" w:rsidP="002145FD">
      <w:pPr>
        <w:spacing w:after="0" w:line="240" w:lineRule="auto"/>
        <w:rPr>
          <w:rFonts w:ascii="Times New Roman" w:hAnsi="Times New Roman"/>
          <w:sz w:val="28"/>
          <w:szCs w:val="28"/>
        </w:rPr>
      </w:pPr>
      <w:r w:rsidRPr="00AA42DF">
        <w:rPr>
          <w:rFonts w:ascii="Times New Roman" w:hAnsi="Times New Roman"/>
          <w:sz w:val="28"/>
          <w:szCs w:val="28"/>
        </w:rPr>
        <w:lastRenderedPageBreak/>
        <w:t xml:space="preserve">УДК </w:t>
      </w:r>
      <w:r>
        <w:rPr>
          <w:rFonts w:ascii="Times New Roman" w:hAnsi="Times New Roman"/>
          <w:sz w:val="28"/>
          <w:szCs w:val="28"/>
        </w:rPr>
        <w:t>615.07(075.8)</w:t>
      </w:r>
    </w:p>
    <w:p w:rsidR="002145FD" w:rsidRPr="00AA42DF" w:rsidRDefault="002145FD" w:rsidP="002145FD">
      <w:pPr>
        <w:spacing w:after="0" w:line="240" w:lineRule="auto"/>
        <w:rPr>
          <w:rFonts w:ascii="Times New Roman" w:hAnsi="Times New Roman"/>
          <w:sz w:val="28"/>
          <w:szCs w:val="28"/>
        </w:rPr>
      </w:pPr>
      <w:r w:rsidRPr="00AA42DF">
        <w:rPr>
          <w:rFonts w:ascii="Times New Roman" w:hAnsi="Times New Roman"/>
          <w:sz w:val="28"/>
          <w:szCs w:val="28"/>
        </w:rPr>
        <w:t xml:space="preserve">ББК </w:t>
      </w:r>
      <w:r>
        <w:rPr>
          <w:rFonts w:ascii="Times New Roman" w:hAnsi="Times New Roman"/>
          <w:sz w:val="28"/>
          <w:szCs w:val="28"/>
        </w:rPr>
        <w:t>52.81</w:t>
      </w:r>
    </w:p>
    <w:p w:rsidR="002145FD" w:rsidRPr="00AA42DF" w:rsidRDefault="002145FD" w:rsidP="002145FD">
      <w:pPr>
        <w:spacing w:after="0" w:line="240" w:lineRule="auto"/>
        <w:rPr>
          <w:rFonts w:ascii="Times New Roman" w:hAnsi="Times New Roman"/>
          <w:sz w:val="28"/>
          <w:szCs w:val="28"/>
        </w:rPr>
      </w:pPr>
      <w:r>
        <w:rPr>
          <w:rFonts w:ascii="Times New Roman" w:hAnsi="Times New Roman"/>
          <w:sz w:val="28"/>
          <w:szCs w:val="28"/>
        </w:rPr>
        <w:t xml:space="preserve">       Б24</w:t>
      </w:r>
    </w:p>
    <w:p w:rsidR="002145FD" w:rsidRPr="00AA42DF" w:rsidRDefault="002145FD" w:rsidP="002145FD">
      <w:pPr>
        <w:spacing w:after="0" w:line="240" w:lineRule="auto"/>
        <w:rPr>
          <w:rFonts w:ascii="Times New Roman" w:hAnsi="Times New Roman"/>
          <w:sz w:val="28"/>
          <w:szCs w:val="28"/>
        </w:rPr>
      </w:pPr>
    </w:p>
    <w:p w:rsidR="002145FD" w:rsidRDefault="002145FD" w:rsidP="002145FD">
      <w:pPr>
        <w:spacing w:after="0"/>
        <w:jc w:val="center"/>
        <w:rPr>
          <w:rFonts w:ascii="Times New Roman" w:hAnsi="Times New Roman"/>
          <w:sz w:val="28"/>
          <w:szCs w:val="28"/>
        </w:rPr>
      </w:pPr>
      <w:r w:rsidRPr="00331E77">
        <w:rPr>
          <w:rFonts w:ascii="Times New Roman" w:hAnsi="Times New Roman"/>
          <w:sz w:val="28"/>
          <w:szCs w:val="28"/>
        </w:rPr>
        <w:t>Авторы:</w:t>
      </w:r>
      <w:r w:rsidRPr="00AA42DF">
        <w:rPr>
          <w:rFonts w:ascii="Times New Roman" w:hAnsi="Times New Roman"/>
          <w:sz w:val="28"/>
          <w:szCs w:val="28"/>
        </w:rPr>
        <w:t xml:space="preserve"> </w:t>
      </w:r>
      <w:r>
        <w:rPr>
          <w:rFonts w:ascii="Times New Roman" w:hAnsi="Times New Roman"/>
          <w:sz w:val="28"/>
          <w:szCs w:val="28"/>
        </w:rPr>
        <w:t xml:space="preserve"> </w:t>
      </w:r>
      <w:r w:rsidRPr="00AA42DF">
        <w:rPr>
          <w:rFonts w:ascii="Times New Roman" w:hAnsi="Times New Roman"/>
          <w:sz w:val="28"/>
          <w:szCs w:val="28"/>
        </w:rPr>
        <w:t>канд. фарм. наук Т.</w:t>
      </w:r>
      <w:r>
        <w:rPr>
          <w:rFonts w:ascii="Times New Roman" w:hAnsi="Times New Roman"/>
          <w:sz w:val="28"/>
          <w:szCs w:val="28"/>
        </w:rPr>
        <w:t xml:space="preserve"> </w:t>
      </w:r>
      <w:r w:rsidRPr="00AA42DF">
        <w:rPr>
          <w:rFonts w:ascii="Times New Roman" w:hAnsi="Times New Roman"/>
          <w:sz w:val="28"/>
          <w:szCs w:val="28"/>
        </w:rPr>
        <w:t>А.</w:t>
      </w:r>
      <w:r>
        <w:rPr>
          <w:rFonts w:ascii="Times New Roman" w:hAnsi="Times New Roman"/>
          <w:sz w:val="28"/>
          <w:szCs w:val="28"/>
        </w:rPr>
        <w:t xml:space="preserve"> </w:t>
      </w:r>
      <w:r w:rsidRPr="00AA42DF">
        <w:rPr>
          <w:rFonts w:ascii="Times New Roman" w:hAnsi="Times New Roman"/>
          <w:sz w:val="28"/>
          <w:szCs w:val="28"/>
        </w:rPr>
        <w:t>Баранкина</w:t>
      </w:r>
      <w:r>
        <w:rPr>
          <w:rFonts w:ascii="Times New Roman" w:hAnsi="Times New Roman"/>
          <w:sz w:val="28"/>
          <w:szCs w:val="28"/>
        </w:rPr>
        <w:t>;</w:t>
      </w:r>
    </w:p>
    <w:p w:rsidR="002145FD" w:rsidRPr="00AA42DF" w:rsidRDefault="002145FD" w:rsidP="002145FD">
      <w:pPr>
        <w:spacing w:after="0"/>
        <w:jc w:val="center"/>
        <w:rPr>
          <w:rFonts w:ascii="Times New Roman" w:hAnsi="Times New Roman"/>
          <w:sz w:val="28"/>
          <w:szCs w:val="28"/>
        </w:rPr>
      </w:pPr>
      <w:r w:rsidRPr="00AA42DF">
        <w:rPr>
          <w:rFonts w:ascii="Times New Roman" w:hAnsi="Times New Roman"/>
          <w:sz w:val="28"/>
          <w:szCs w:val="28"/>
        </w:rPr>
        <w:t>И.</w:t>
      </w:r>
      <w:r>
        <w:rPr>
          <w:rFonts w:ascii="Times New Roman" w:hAnsi="Times New Roman"/>
          <w:sz w:val="28"/>
          <w:szCs w:val="28"/>
        </w:rPr>
        <w:t xml:space="preserve"> </w:t>
      </w:r>
      <w:r w:rsidRPr="00AA42DF">
        <w:rPr>
          <w:rFonts w:ascii="Times New Roman" w:hAnsi="Times New Roman"/>
          <w:sz w:val="28"/>
          <w:szCs w:val="28"/>
        </w:rPr>
        <w:t>В.</w:t>
      </w:r>
      <w:r>
        <w:rPr>
          <w:rFonts w:ascii="Times New Roman" w:hAnsi="Times New Roman"/>
          <w:sz w:val="28"/>
          <w:szCs w:val="28"/>
        </w:rPr>
        <w:t xml:space="preserve"> </w:t>
      </w:r>
      <w:r w:rsidRPr="00AA42DF">
        <w:rPr>
          <w:rFonts w:ascii="Times New Roman" w:hAnsi="Times New Roman"/>
          <w:sz w:val="28"/>
          <w:szCs w:val="28"/>
        </w:rPr>
        <w:t>Краснопеева</w:t>
      </w:r>
      <w:r>
        <w:rPr>
          <w:rFonts w:ascii="Times New Roman" w:hAnsi="Times New Roman"/>
          <w:sz w:val="28"/>
          <w:szCs w:val="28"/>
        </w:rPr>
        <w:t xml:space="preserve">; </w:t>
      </w:r>
      <w:r w:rsidRPr="00AA42DF">
        <w:rPr>
          <w:rFonts w:ascii="Times New Roman" w:hAnsi="Times New Roman"/>
          <w:sz w:val="28"/>
          <w:szCs w:val="28"/>
        </w:rPr>
        <w:t>О.</w:t>
      </w:r>
      <w:r>
        <w:rPr>
          <w:rFonts w:ascii="Times New Roman" w:hAnsi="Times New Roman"/>
          <w:sz w:val="28"/>
          <w:szCs w:val="28"/>
        </w:rPr>
        <w:t xml:space="preserve"> </w:t>
      </w:r>
      <w:r w:rsidRPr="00AA42DF">
        <w:rPr>
          <w:rFonts w:ascii="Times New Roman" w:hAnsi="Times New Roman"/>
          <w:sz w:val="28"/>
          <w:szCs w:val="28"/>
        </w:rPr>
        <w:t xml:space="preserve">Н. </w:t>
      </w:r>
      <w:r>
        <w:rPr>
          <w:rFonts w:ascii="Times New Roman" w:hAnsi="Times New Roman"/>
          <w:sz w:val="28"/>
          <w:szCs w:val="28"/>
        </w:rPr>
        <w:t>Я</w:t>
      </w:r>
      <w:r w:rsidRPr="00AA42DF">
        <w:rPr>
          <w:rFonts w:ascii="Times New Roman" w:hAnsi="Times New Roman"/>
          <w:sz w:val="28"/>
          <w:szCs w:val="28"/>
        </w:rPr>
        <w:t>кименко</w:t>
      </w:r>
    </w:p>
    <w:p w:rsidR="002145FD" w:rsidRDefault="002145FD" w:rsidP="002145FD">
      <w:pPr>
        <w:spacing w:after="0"/>
        <w:jc w:val="both"/>
        <w:rPr>
          <w:rFonts w:ascii="Times New Roman" w:hAnsi="Times New Roman"/>
          <w:sz w:val="28"/>
          <w:szCs w:val="28"/>
        </w:rPr>
      </w:pPr>
      <w:r>
        <w:rPr>
          <w:rFonts w:ascii="Times New Roman" w:hAnsi="Times New Roman"/>
          <w:sz w:val="28"/>
          <w:szCs w:val="28"/>
        </w:rPr>
        <w:t xml:space="preserve">   </w:t>
      </w:r>
      <w:r w:rsidRPr="003954AA">
        <w:rPr>
          <w:rFonts w:ascii="Times New Roman" w:hAnsi="Times New Roman"/>
          <w:sz w:val="28"/>
          <w:szCs w:val="28"/>
        </w:rPr>
        <w:t xml:space="preserve"> Рецензенты:</w:t>
      </w:r>
      <w:r w:rsidRPr="00AA42DF">
        <w:rPr>
          <w:rFonts w:ascii="Times New Roman" w:hAnsi="Times New Roman"/>
          <w:sz w:val="28"/>
          <w:szCs w:val="28"/>
        </w:rPr>
        <w:t xml:space="preserve"> директор Красноярского филиала Федерального государственного бюджетного учреждения «Информационно-методический центр по экспертизе, учету</w:t>
      </w:r>
      <w:r>
        <w:rPr>
          <w:rFonts w:ascii="Times New Roman" w:hAnsi="Times New Roman"/>
          <w:sz w:val="28"/>
          <w:szCs w:val="28"/>
        </w:rPr>
        <w:t xml:space="preserve"> </w:t>
      </w:r>
      <w:r w:rsidRPr="00AA42DF">
        <w:rPr>
          <w:rFonts w:ascii="Times New Roman" w:hAnsi="Times New Roman"/>
          <w:sz w:val="28"/>
          <w:szCs w:val="28"/>
        </w:rPr>
        <w:t>и анализу</w:t>
      </w:r>
      <w:r>
        <w:rPr>
          <w:rFonts w:ascii="Times New Roman" w:hAnsi="Times New Roman"/>
          <w:sz w:val="28"/>
          <w:szCs w:val="28"/>
        </w:rPr>
        <w:t xml:space="preserve"> </w:t>
      </w:r>
      <w:r w:rsidRPr="00AA42DF">
        <w:rPr>
          <w:rFonts w:ascii="Times New Roman" w:hAnsi="Times New Roman"/>
          <w:sz w:val="28"/>
          <w:szCs w:val="28"/>
        </w:rPr>
        <w:t>обращения средств медицинского применения» Федеральной службы по надзору в сфере здравоохранения Росздравнадзора Н.П. Алексеева</w:t>
      </w:r>
      <w:r>
        <w:rPr>
          <w:rFonts w:ascii="Times New Roman" w:hAnsi="Times New Roman"/>
          <w:sz w:val="28"/>
          <w:szCs w:val="28"/>
        </w:rPr>
        <w:t xml:space="preserve">; </w:t>
      </w:r>
      <w:r w:rsidRPr="00AA42DF">
        <w:rPr>
          <w:rFonts w:ascii="Times New Roman" w:hAnsi="Times New Roman"/>
          <w:sz w:val="28"/>
          <w:szCs w:val="28"/>
        </w:rPr>
        <w:t>старший преподаватель кафедры Управления и экономики фа</w:t>
      </w:r>
      <w:r>
        <w:rPr>
          <w:rFonts w:ascii="Times New Roman" w:hAnsi="Times New Roman"/>
          <w:sz w:val="28"/>
          <w:szCs w:val="28"/>
        </w:rPr>
        <w:t>рмации ПО ФГБОУ ВО КрасГМУ им. п</w:t>
      </w:r>
      <w:r w:rsidRPr="00AA42DF">
        <w:rPr>
          <w:rFonts w:ascii="Times New Roman" w:hAnsi="Times New Roman"/>
          <w:sz w:val="28"/>
          <w:szCs w:val="28"/>
        </w:rPr>
        <w:t>роф. В.Ф. Войно-Ясенецкого Минздрава России Л.</w:t>
      </w:r>
      <w:r>
        <w:rPr>
          <w:rFonts w:ascii="Times New Roman" w:hAnsi="Times New Roman"/>
          <w:sz w:val="28"/>
          <w:szCs w:val="28"/>
        </w:rPr>
        <w:t xml:space="preserve"> </w:t>
      </w:r>
      <w:r w:rsidRPr="00AA42DF">
        <w:rPr>
          <w:rFonts w:ascii="Times New Roman" w:hAnsi="Times New Roman"/>
          <w:sz w:val="28"/>
          <w:szCs w:val="28"/>
        </w:rPr>
        <w:t>А. Лунева</w:t>
      </w:r>
    </w:p>
    <w:p w:rsidR="002145FD" w:rsidRPr="00AA42DF" w:rsidRDefault="002145FD" w:rsidP="002145FD">
      <w:pPr>
        <w:spacing w:after="0"/>
        <w:jc w:val="both"/>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
        <w:gridCol w:w="8698"/>
      </w:tblGrid>
      <w:tr w:rsidR="002145FD" w:rsidTr="00FA4633">
        <w:tc>
          <w:tcPr>
            <w:tcW w:w="534" w:type="dxa"/>
          </w:tcPr>
          <w:p w:rsidR="002145FD" w:rsidRDefault="002145FD" w:rsidP="00FA4633">
            <w:pPr>
              <w:rPr>
                <w:rFonts w:ascii="Times New Roman" w:hAnsi="Times New Roman"/>
                <w:sz w:val="28"/>
                <w:szCs w:val="28"/>
              </w:rPr>
            </w:pPr>
          </w:p>
          <w:p w:rsidR="002145FD" w:rsidRDefault="002145FD" w:rsidP="00FA4633">
            <w:pPr>
              <w:rPr>
                <w:rFonts w:ascii="Times New Roman" w:hAnsi="Times New Roman"/>
                <w:sz w:val="28"/>
                <w:szCs w:val="28"/>
              </w:rPr>
            </w:pPr>
            <w:r>
              <w:rPr>
                <w:rFonts w:ascii="Times New Roman" w:hAnsi="Times New Roman"/>
                <w:sz w:val="28"/>
                <w:szCs w:val="28"/>
              </w:rPr>
              <w:t>Б24</w:t>
            </w:r>
          </w:p>
        </w:tc>
        <w:tc>
          <w:tcPr>
            <w:tcW w:w="9037" w:type="dxa"/>
          </w:tcPr>
          <w:p w:rsidR="002145FD" w:rsidRPr="0059025D" w:rsidRDefault="002145FD" w:rsidP="00FA4633">
            <w:pPr>
              <w:jc w:val="both"/>
              <w:rPr>
                <w:rFonts w:ascii="Times New Roman" w:hAnsi="Times New Roman"/>
                <w:b/>
                <w:sz w:val="28"/>
                <w:szCs w:val="28"/>
              </w:rPr>
            </w:pPr>
            <w:r w:rsidRPr="0059025D">
              <w:rPr>
                <w:rFonts w:ascii="Times New Roman" w:hAnsi="Times New Roman"/>
                <w:b/>
                <w:sz w:val="28"/>
                <w:szCs w:val="28"/>
              </w:rPr>
              <w:t xml:space="preserve">Баранкина, Татьяна Андреевна. </w:t>
            </w:r>
          </w:p>
          <w:p w:rsidR="002145FD" w:rsidRDefault="002145FD" w:rsidP="002145FD">
            <w:pPr>
              <w:jc w:val="both"/>
              <w:rPr>
                <w:rFonts w:ascii="Times New Roman" w:hAnsi="Times New Roman"/>
                <w:sz w:val="28"/>
                <w:szCs w:val="28"/>
              </w:rPr>
            </w:pPr>
            <w:r>
              <w:rPr>
                <w:rFonts w:ascii="Times New Roman" w:hAnsi="Times New Roman"/>
                <w:sz w:val="28"/>
                <w:szCs w:val="28"/>
              </w:rPr>
              <w:t xml:space="preserve">      </w:t>
            </w:r>
            <w:r w:rsidRPr="00AA42DF">
              <w:rPr>
                <w:rFonts w:ascii="Times New Roman" w:hAnsi="Times New Roman"/>
                <w:sz w:val="28"/>
                <w:szCs w:val="28"/>
              </w:rPr>
              <w:t>Контроль качества лекарственных средств : учеб</w:t>
            </w:r>
            <w:r>
              <w:rPr>
                <w:rFonts w:ascii="Times New Roman" w:hAnsi="Times New Roman"/>
                <w:sz w:val="28"/>
                <w:szCs w:val="28"/>
              </w:rPr>
              <w:t xml:space="preserve">. </w:t>
            </w:r>
            <w:r w:rsidRPr="00AA42DF">
              <w:rPr>
                <w:rFonts w:ascii="Times New Roman" w:hAnsi="Times New Roman"/>
                <w:sz w:val="28"/>
                <w:szCs w:val="28"/>
              </w:rPr>
              <w:t>пособие / Т.</w:t>
            </w:r>
            <w:r>
              <w:rPr>
                <w:rFonts w:ascii="Times New Roman" w:hAnsi="Times New Roman"/>
                <w:sz w:val="28"/>
                <w:szCs w:val="28"/>
              </w:rPr>
              <w:t xml:space="preserve"> </w:t>
            </w:r>
            <w:r w:rsidRPr="00AA42DF">
              <w:rPr>
                <w:rFonts w:ascii="Times New Roman" w:hAnsi="Times New Roman"/>
                <w:sz w:val="28"/>
                <w:szCs w:val="28"/>
              </w:rPr>
              <w:t>А. Баранкина, И.</w:t>
            </w:r>
            <w:r>
              <w:rPr>
                <w:rFonts w:ascii="Times New Roman" w:hAnsi="Times New Roman"/>
                <w:sz w:val="28"/>
                <w:szCs w:val="28"/>
              </w:rPr>
              <w:t xml:space="preserve"> </w:t>
            </w:r>
            <w:r w:rsidRPr="00AA42DF">
              <w:rPr>
                <w:rFonts w:ascii="Times New Roman" w:hAnsi="Times New Roman"/>
                <w:sz w:val="28"/>
                <w:szCs w:val="28"/>
              </w:rPr>
              <w:t>В. Краснопеева, О.</w:t>
            </w:r>
            <w:r>
              <w:rPr>
                <w:rFonts w:ascii="Times New Roman" w:hAnsi="Times New Roman"/>
                <w:sz w:val="28"/>
                <w:szCs w:val="28"/>
              </w:rPr>
              <w:t xml:space="preserve"> </w:t>
            </w:r>
            <w:r w:rsidRPr="00AA42DF">
              <w:rPr>
                <w:rFonts w:ascii="Times New Roman" w:hAnsi="Times New Roman"/>
                <w:sz w:val="28"/>
                <w:szCs w:val="28"/>
              </w:rPr>
              <w:t>Н. Якименко. – Красноярск : тип. КрасГМУ, 2018</w:t>
            </w:r>
            <w:r>
              <w:rPr>
                <w:rFonts w:ascii="Times New Roman" w:hAnsi="Times New Roman"/>
                <w:sz w:val="28"/>
                <w:szCs w:val="28"/>
              </w:rPr>
              <w:t xml:space="preserve">. – </w:t>
            </w:r>
            <w:r w:rsidRPr="00AA42DF">
              <w:rPr>
                <w:rFonts w:ascii="Times New Roman" w:hAnsi="Times New Roman"/>
                <w:sz w:val="28"/>
                <w:szCs w:val="28"/>
              </w:rPr>
              <w:t>10</w:t>
            </w:r>
            <w:r>
              <w:rPr>
                <w:rFonts w:ascii="Times New Roman" w:hAnsi="Times New Roman"/>
                <w:sz w:val="28"/>
                <w:szCs w:val="28"/>
              </w:rPr>
              <w:t>6</w:t>
            </w:r>
            <w:r w:rsidRPr="00AA42DF">
              <w:rPr>
                <w:rFonts w:ascii="Times New Roman" w:hAnsi="Times New Roman"/>
                <w:sz w:val="28"/>
                <w:szCs w:val="28"/>
              </w:rPr>
              <w:t xml:space="preserve">  с.</w:t>
            </w:r>
          </w:p>
        </w:tc>
      </w:tr>
    </w:tbl>
    <w:p w:rsidR="002145FD" w:rsidRPr="00AA42DF" w:rsidRDefault="002145FD" w:rsidP="002145FD">
      <w:pPr>
        <w:rPr>
          <w:rFonts w:ascii="Times New Roman" w:hAnsi="Times New Roman"/>
          <w:sz w:val="28"/>
          <w:szCs w:val="28"/>
        </w:rPr>
      </w:pPr>
    </w:p>
    <w:p w:rsidR="002145FD" w:rsidRPr="00AA42DF" w:rsidRDefault="002145FD" w:rsidP="002145FD">
      <w:pPr>
        <w:spacing w:after="0" w:line="240" w:lineRule="auto"/>
        <w:jc w:val="both"/>
        <w:rPr>
          <w:rFonts w:ascii="Times New Roman" w:hAnsi="Times New Roman"/>
          <w:sz w:val="28"/>
          <w:szCs w:val="28"/>
        </w:rPr>
      </w:pPr>
      <w:r w:rsidRPr="00AA42DF">
        <w:rPr>
          <w:rFonts w:ascii="Times New Roman" w:hAnsi="Times New Roman"/>
          <w:sz w:val="28"/>
          <w:szCs w:val="28"/>
        </w:rPr>
        <w:tab/>
        <w:t>Учебное пособие разработано в рамках рабочей программы «Производственная практика по получению профессиональных умений и опыта профессиональной деятельности «Контроль качества лекарственных средств</w:t>
      </w:r>
      <w:r w:rsidR="008C4633">
        <w:rPr>
          <w:rFonts w:ascii="Times New Roman" w:hAnsi="Times New Roman"/>
          <w:sz w:val="28"/>
          <w:szCs w:val="28"/>
        </w:rPr>
        <w:t xml:space="preserve"> и медицинских изделий</w:t>
      </w:r>
      <w:r w:rsidRPr="00AA42DF">
        <w:rPr>
          <w:rFonts w:ascii="Times New Roman" w:hAnsi="Times New Roman"/>
          <w:sz w:val="28"/>
          <w:szCs w:val="28"/>
        </w:rPr>
        <w:t>» и отвечает требованиям ФГОС ВО (2016г.) для студентов очной и заочной форм обучения,</w:t>
      </w:r>
      <w:r>
        <w:rPr>
          <w:rFonts w:ascii="Times New Roman" w:hAnsi="Times New Roman"/>
          <w:sz w:val="28"/>
          <w:szCs w:val="28"/>
        </w:rPr>
        <w:t xml:space="preserve"> </w:t>
      </w:r>
      <w:r w:rsidRPr="00AA42DF">
        <w:rPr>
          <w:rFonts w:ascii="Times New Roman" w:hAnsi="Times New Roman"/>
          <w:sz w:val="28"/>
          <w:szCs w:val="28"/>
        </w:rPr>
        <w:t>обучающихся по специальности  33.05.01 Фармация</w:t>
      </w:r>
      <w:r>
        <w:rPr>
          <w:rFonts w:ascii="Times New Roman" w:hAnsi="Times New Roman"/>
          <w:sz w:val="28"/>
          <w:szCs w:val="28"/>
        </w:rPr>
        <w:t xml:space="preserve">. </w:t>
      </w:r>
    </w:p>
    <w:p w:rsidR="002145FD" w:rsidRDefault="002145FD" w:rsidP="002145FD">
      <w:pPr>
        <w:spacing w:after="0" w:line="240" w:lineRule="auto"/>
        <w:jc w:val="right"/>
        <w:rPr>
          <w:rFonts w:ascii="Times New Roman" w:hAnsi="Times New Roman"/>
          <w:sz w:val="28"/>
          <w:szCs w:val="28"/>
        </w:rPr>
      </w:pPr>
    </w:p>
    <w:p w:rsidR="002145FD" w:rsidRPr="00C83A6E" w:rsidRDefault="002145FD" w:rsidP="002145FD">
      <w:pPr>
        <w:jc w:val="both"/>
        <w:rPr>
          <w:rFonts w:ascii="Times New Roman" w:hAnsi="Times New Roman"/>
          <w:sz w:val="28"/>
          <w:szCs w:val="28"/>
        </w:rPr>
      </w:pPr>
      <w:r w:rsidRPr="00C83A6E">
        <w:rPr>
          <w:rFonts w:ascii="Times New Roman" w:hAnsi="Times New Roman"/>
          <w:sz w:val="28"/>
          <w:szCs w:val="28"/>
        </w:rPr>
        <w:t>Утверждено к печати ЦКМС КрасГМУ (протокол № __ от __.__.__ г.)</w:t>
      </w:r>
    </w:p>
    <w:p w:rsidR="002145FD" w:rsidRDefault="002145FD" w:rsidP="002145FD">
      <w:pPr>
        <w:spacing w:after="0" w:line="240" w:lineRule="auto"/>
        <w:jc w:val="right"/>
        <w:rPr>
          <w:rFonts w:ascii="Times New Roman" w:hAnsi="Times New Roman"/>
          <w:sz w:val="28"/>
          <w:szCs w:val="28"/>
        </w:rPr>
      </w:pPr>
    </w:p>
    <w:p w:rsidR="002145FD" w:rsidRPr="00AA42DF" w:rsidRDefault="002145FD" w:rsidP="002145FD">
      <w:pPr>
        <w:spacing w:after="0" w:line="240" w:lineRule="auto"/>
        <w:jc w:val="right"/>
        <w:rPr>
          <w:rFonts w:ascii="Times New Roman" w:hAnsi="Times New Roman"/>
          <w:sz w:val="28"/>
          <w:szCs w:val="28"/>
        </w:rPr>
      </w:pPr>
      <w:r w:rsidRPr="00AA42DF">
        <w:rPr>
          <w:rFonts w:ascii="Times New Roman" w:hAnsi="Times New Roman"/>
          <w:sz w:val="28"/>
          <w:szCs w:val="28"/>
        </w:rPr>
        <w:t xml:space="preserve">УДК </w:t>
      </w:r>
      <w:r>
        <w:rPr>
          <w:rFonts w:ascii="Times New Roman" w:hAnsi="Times New Roman"/>
          <w:sz w:val="28"/>
          <w:szCs w:val="28"/>
        </w:rPr>
        <w:t>615.07(075.8)</w:t>
      </w:r>
    </w:p>
    <w:p w:rsidR="002145FD" w:rsidRPr="00AA42DF" w:rsidRDefault="002145FD" w:rsidP="002145FD">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AA42DF">
        <w:rPr>
          <w:rFonts w:ascii="Times New Roman" w:hAnsi="Times New Roman"/>
          <w:sz w:val="28"/>
          <w:szCs w:val="28"/>
        </w:rPr>
        <w:t xml:space="preserve">ББК </w:t>
      </w:r>
      <w:r>
        <w:rPr>
          <w:rFonts w:ascii="Times New Roman" w:hAnsi="Times New Roman"/>
          <w:sz w:val="28"/>
          <w:szCs w:val="28"/>
        </w:rPr>
        <w:t>52.81</w:t>
      </w:r>
    </w:p>
    <w:p w:rsidR="002145FD" w:rsidRDefault="002145FD" w:rsidP="002145FD">
      <w:pPr>
        <w:spacing w:after="0" w:line="360" w:lineRule="auto"/>
        <w:jc w:val="center"/>
        <w:rPr>
          <w:rFonts w:ascii="Times New Roman" w:eastAsia="Times New Roman" w:hAnsi="Times New Roman"/>
          <w:sz w:val="28"/>
          <w:szCs w:val="28"/>
        </w:rPr>
      </w:pPr>
    </w:p>
    <w:p w:rsidR="002145FD" w:rsidRDefault="002145FD" w:rsidP="002145FD">
      <w:pPr>
        <w:spacing w:after="0" w:line="360" w:lineRule="auto"/>
        <w:jc w:val="center"/>
        <w:rPr>
          <w:rFonts w:ascii="Times New Roman" w:eastAsia="Times New Roman" w:hAnsi="Times New Roman"/>
          <w:sz w:val="28"/>
          <w:szCs w:val="28"/>
        </w:rPr>
      </w:pPr>
    </w:p>
    <w:p w:rsidR="002145FD" w:rsidRPr="0059025D" w:rsidRDefault="002145FD" w:rsidP="002145FD">
      <w:pPr>
        <w:spacing w:after="0" w:line="360" w:lineRule="auto"/>
        <w:jc w:val="center"/>
        <w:rPr>
          <w:rFonts w:ascii="Times New Roman" w:eastAsia="Times New Roman" w:hAnsi="Times New Roman"/>
          <w:sz w:val="28"/>
          <w:szCs w:val="28"/>
        </w:rPr>
      </w:pPr>
    </w:p>
    <w:p w:rsidR="002145FD" w:rsidRPr="0059025D" w:rsidRDefault="002145FD" w:rsidP="002145FD">
      <w:pPr>
        <w:spacing w:after="0" w:line="240" w:lineRule="auto"/>
        <w:ind w:left="5670" w:hanging="283"/>
        <w:rPr>
          <w:rFonts w:ascii="Times New Roman" w:hAnsi="Times New Roman"/>
          <w:sz w:val="24"/>
          <w:szCs w:val="28"/>
        </w:rPr>
      </w:pPr>
      <w:r w:rsidRPr="0059025D">
        <w:rPr>
          <w:rFonts w:ascii="Times New Roman" w:hAnsi="Times New Roman"/>
          <w:sz w:val="24"/>
          <w:szCs w:val="28"/>
        </w:rPr>
        <w:t>© ФГБОУ ВО КрасГМУ им. проф. В.Ф.Войно-Ясенецкого Минздрава России, 2018</w:t>
      </w:r>
    </w:p>
    <w:p w:rsidR="002145FD" w:rsidRPr="0059025D" w:rsidRDefault="002145FD" w:rsidP="002145FD">
      <w:pPr>
        <w:spacing w:after="0" w:line="240" w:lineRule="auto"/>
        <w:ind w:left="5670" w:hanging="283"/>
        <w:rPr>
          <w:rFonts w:ascii="Times New Roman" w:hAnsi="Times New Roman"/>
          <w:sz w:val="24"/>
          <w:szCs w:val="28"/>
        </w:rPr>
      </w:pPr>
      <w:r w:rsidRPr="0059025D">
        <w:rPr>
          <w:rFonts w:ascii="Times New Roman" w:hAnsi="Times New Roman"/>
          <w:sz w:val="24"/>
          <w:szCs w:val="28"/>
        </w:rPr>
        <w:t xml:space="preserve">© </w:t>
      </w:r>
      <w:r>
        <w:rPr>
          <w:rFonts w:ascii="Times New Roman" w:hAnsi="Times New Roman"/>
          <w:sz w:val="24"/>
          <w:szCs w:val="28"/>
        </w:rPr>
        <w:t>Баранкина Т. А., Краснопеева И. В.</w:t>
      </w:r>
      <w:r w:rsidRPr="0059025D">
        <w:rPr>
          <w:rFonts w:ascii="Times New Roman" w:hAnsi="Times New Roman"/>
          <w:sz w:val="24"/>
          <w:szCs w:val="28"/>
        </w:rPr>
        <w:t>,</w:t>
      </w:r>
      <w:r>
        <w:rPr>
          <w:rFonts w:ascii="Times New Roman" w:hAnsi="Times New Roman"/>
          <w:sz w:val="24"/>
          <w:szCs w:val="28"/>
        </w:rPr>
        <w:t xml:space="preserve"> Якименко О. Н., </w:t>
      </w:r>
      <w:r w:rsidRPr="0059025D">
        <w:rPr>
          <w:rFonts w:ascii="Times New Roman" w:hAnsi="Times New Roman"/>
          <w:sz w:val="24"/>
          <w:szCs w:val="28"/>
        </w:rPr>
        <w:t>2018</w:t>
      </w:r>
    </w:p>
    <w:p w:rsidR="002145FD" w:rsidRPr="00AA42DF" w:rsidRDefault="002145FD" w:rsidP="002145FD">
      <w:pPr>
        <w:rPr>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0"/>
        <w:gridCol w:w="935"/>
      </w:tblGrid>
      <w:tr w:rsidR="002145FD" w:rsidRPr="00AA42DF" w:rsidTr="00FA4633">
        <w:tc>
          <w:tcPr>
            <w:tcW w:w="8613" w:type="dxa"/>
          </w:tcPr>
          <w:p w:rsidR="002145FD" w:rsidRPr="00AA42DF" w:rsidRDefault="002145FD" w:rsidP="002145FD">
            <w:pPr>
              <w:spacing w:after="0" w:line="240" w:lineRule="auto"/>
              <w:jc w:val="center"/>
              <w:rPr>
                <w:rFonts w:ascii="Times New Roman" w:hAnsi="Times New Roman"/>
                <w:sz w:val="28"/>
                <w:szCs w:val="28"/>
              </w:rPr>
            </w:pPr>
            <w:r>
              <w:rPr>
                <w:rFonts w:ascii="Times New Roman" w:hAnsi="Times New Roman"/>
                <w:sz w:val="28"/>
                <w:szCs w:val="28"/>
              </w:rPr>
              <w:lastRenderedPageBreak/>
              <w:t>ОГЛАВЛЕНИЯ</w:t>
            </w:r>
          </w:p>
          <w:p w:rsidR="002145FD" w:rsidRPr="00AA42DF" w:rsidRDefault="002145FD" w:rsidP="002145FD">
            <w:pPr>
              <w:spacing w:after="0" w:line="240" w:lineRule="auto"/>
              <w:rPr>
                <w:rFonts w:ascii="Times New Roman" w:hAnsi="Times New Roman"/>
                <w:sz w:val="28"/>
                <w:szCs w:val="28"/>
              </w:rPr>
            </w:pP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spacing w:after="0" w:line="240" w:lineRule="auto"/>
              <w:rPr>
                <w:rFonts w:ascii="Times New Roman" w:hAnsi="Times New Roman"/>
                <w:sz w:val="28"/>
                <w:szCs w:val="28"/>
              </w:rPr>
            </w:pPr>
            <w:r w:rsidRPr="00AA42DF">
              <w:rPr>
                <w:rFonts w:ascii="Times New Roman" w:hAnsi="Times New Roman"/>
                <w:sz w:val="28"/>
                <w:szCs w:val="28"/>
              </w:rPr>
              <w:t>Введение</w:t>
            </w:r>
          </w:p>
          <w:p w:rsidR="002145FD" w:rsidRPr="00AA42DF" w:rsidRDefault="002145FD" w:rsidP="002145FD">
            <w:pPr>
              <w:spacing w:after="0" w:line="240" w:lineRule="auto"/>
              <w:rPr>
                <w:rFonts w:ascii="Times New Roman" w:hAnsi="Times New Roman"/>
                <w:sz w:val="28"/>
                <w:szCs w:val="28"/>
              </w:rPr>
            </w:pP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pStyle w:val="a7"/>
              <w:spacing w:after="0" w:line="240" w:lineRule="auto"/>
              <w:ind w:left="0"/>
              <w:rPr>
                <w:rFonts w:ascii="Times New Roman" w:eastAsia="Times New Roman" w:hAnsi="Times New Roman"/>
                <w:sz w:val="28"/>
                <w:szCs w:val="28"/>
              </w:rPr>
            </w:pPr>
            <w:r w:rsidRPr="00AA42DF">
              <w:rPr>
                <w:rFonts w:ascii="Times New Roman" w:eastAsia="Times New Roman" w:hAnsi="Times New Roman"/>
                <w:sz w:val="28"/>
                <w:szCs w:val="28"/>
              </w:rPr>
              <w:t>Раздел 1. Основные понятия, используемые при контроле за качеством лекарственных средств</w:t>
            </w: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pStyle w:val="a7"/>
              <w:spacing w:after="0" w:line="240" w:lineRule="auto"/>
              <w:ind w:left="0"/>
              <w:rPr>
                <w:rFonts w:ascii="Times New Roman" w:hAnsi="Times New Roman"/>
                <w:sz w:val="28"/>
                <w:szCs w:val="28"/>
              </w:rPr>
            </w:pP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tabs>
                <w:tab w:val="left" w:pos="0"/>
              </w:tabs>
              <w:spacing w:after="0" w:line="240" w:lineRule="auto"/>
              <w:rPr>
                <w:rFonts w:ascii="Times New Roman" w:eastAsia="Times New Roman" w:hAnsi="Times New Roman"/>
                <w:sz w:val="28"/>
                <w:szCs w:val="28"/>
              </w:rPr>
            </w:pPr>
            <w:r w:rsidRPr="00AA42DF">
              <w:rPr>
                <w:rFonts w:ascii="Times New Roman" w:eastAsia="Times New Roman" w:hAnsi="Times New Roman"/>
                <w:sz w:val="28"/>
                <w:szCs w:val="28"/>
              </w:rPr>
              <w:t>Раздел 2. Нормативно-правовое обеспечение требований к  качеству лекарственных средств в России</w:t>
            </w: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pStyle w:val="a7"/>
              <w:spacing w:after="0" w:line="240" w:lineRule="auto"/>
              <w:ind w:left="0"/>
              <w:rPr>
                <w:rFonts w:ascii="Times New Roman" w:hAnsi="Times New Roman"/>
                <w:sz w:val="28"/>
                <w:szCs w:val="28"/>
              </w:rPr>
            </w:pP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spacing w:after="0" w:line="240" w:lineRule="auto"/>
              <w:rPr>
                <w:rFonts w:ascii="Times New Roman" w:hAnsi="Times New Roman"/>
                <w:sz w:val="28"/>
                <w:szCs w:val="28"/>
              </w:rPr>
            </w:pPr>
            <w:r w:rsidRPr="00AA42DF">
              <w:rPr>
                <w:rFonts w:ascii="Times New Roman" w:hAnsi="Times New Roman"/>
                <w:sz w:val="28"/>
                <w:szCs w:val="28"/>
              </w:rPr>
              <w:t xml:space="preserve">Раздел 3. Организация системы контроля за качеством лекарственных средств в Российской Федерации </w:t>
            </w: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pStyle w:val="a7"/>
              <w:spacing w:after="0" w:line="240" w:lineRule="auto"/>
              <w:ind w:left="0"/>
              <w:rPr>
                <w:rFonts w:ascii="Times New Roman" w:hAnsi="Times New Roman"/>
                <w:sz w:val="28"/>
                <w:szCs w:val="28"/>
              </w:rPr>
            </w:pP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spacing w:after="0" w:line="240" w:lineRule="auto"/>
              <w:rPr>
                <w:rFonts w:ascii="Times New Roman" w:hAnsi="Times New Roman"/>
                <w:sz w:val="28"/>
                <w:szCs w:val="28"/>
              </w:rPr>
            </w:pPr>
            <w:r w:rsidRPr="00AA42DF">
              <w:rPr>
                <w:rFonts w:ascii="Times New Roman" w:hAnsi="Times New Roman"/>
                <w:sz w:val="28"/>
                <w:szCs w:val="28"/>
              </w:rPr>
              <w:t>Раздел 4. Взаимодействие с международными регуляторными органами</w:t>
            </w: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pStyle w:val="a7"/>
              <w:spacing w:after="0" w:line="240" w:lineRule="auto"/>
              <w:ind w:left="0"/>
              <w:rPr>
                <w:rFonts w:ascii="Times New Roman" w:hAnsi="Times New Roman"/>
                <w:sz w:val="28"/>
                <w:szCs w:val="28"/>
              </w:rPr>
            </w:pP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spacing w:after="0" w:line="240" w:lineRule="auto"/>
              <w:rPr>
                <w:rFonts w:ascii="Times New Roman" w:hAnsi="Times New Roman"/>
                <w:sz w:val="28"/>
                <w:szCs w:val="28"/>
              </w:rPr>
            </w:pPr>
            <w:r w:rsidRPr="00AA42DF">
              <w:rPr>
                <w:rFonts w:ascii="Times New Roman" w:hAnsi="Times New Roman"/>
                <w:sz w:val="28"/>
                <w:szCs w:val="28"/>
              </w:rPr>
              <w:t xml:space="preserve">Раздел 5. </w:t>
            </w:r>
            <w:r w:rsidRPr="00AA42DF">
              <w:rPr>
                <w:rFonts w:ascii="Times New Roman" w:eastAsia="Times New Roman" w:hAnsi="Times New Roman"/>
                <w:sz w:val="28"/>
                <w:szCs w:val="28"/>
              </w:rPr>
              <w:t>Организация контроля качества лекарственных средств в аптечной и медицинской организации</w:t>
            </w: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pStyle w:val="a7"/>
              <w:spacing w:after="0" w:line="240" w:lineRule="auto"/>
              <w:ind w:left="0"/>
              <w:rPr>
                <w:rFonts w:ascii="Times New Roman" w:hAnsi="Times New Roman"/>
                <w:sz w:val="28"/>
                <w:szCs w:val="28"/>
              </w:rPr>
            </w:pP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spacing w:after="0" w:line="240" w:lineRule="auto"/>
              <w:rPr>
                <w:rFonts w:ascii="Times New Roman" w:eastAsia="Times New Roman" w:hAnsi="Times New Roman"/>
                <w:sz w:val="28"/>
                <w:szCs w:val="28"/>
              </w:rPr>
            </w:pPr>
            <w:r w:rsidRPr="00AA42DF">
              <w:rPr>
                <w:rFonts w:ascii="Times New Roman" w:eastAsia="Times New Roman" w:hAnsi="Times New Roman"/>
                <w:sz w:val="28"/>
                <w:szCs w:val="28"/>
              </w:rPr>
              <w:t>Раздел 6. Использование информационных технологий в организации контроля за качеством лекарственных средств</w:t>
            </w: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autoSpaceDE w:val="0"/>
              <w:autoSpaceDN w:val="0"/>
              <w:adjustRightInd w:val="0"/>
              <w:spacing w:after="0" w:line="240" w:lineRule="auto"/>
              <w:rPr>
                <w:rFonts w:ascii="Times New Roman" w:eastAsia="Times New Roman" w:hAnsi="Times New Roman"/>
                <w:sz w:val="28"/>
                <w:szCs w:val="28"/>
              </w:rPr>
            </w:pP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tabs>
                <w:tab w:val="left" w:pos="1134"/>
              </w:tabs>
              <w:autoSpaceDE w:val="0"/>
              <w:autoSpaceDN w:val="0"/>
              <w:adjustRightInd w:val="0"/>
              <w:spacing w:after="0" w:line="240" w:lineRule="auto"/>
              <w:rPr>
                <w:rFonts w:ascii="Times New Roman" w:eastAsia="Times New Roman" w:hAnsi="Times New Roman"/>
                <w:sz w:val="28"/>
                <w:szCs w:val="28"/>
              </w:rPr>
            </w:pPr>
            <w:r w:rsidRPr="00AA42DF">
              <w:rPr>
                <w:rFonts w:ascii="Times New Roman" w:hAnsi="Times New Roman"/>
                <w:sz w:val="28"/>
                <w:szCs w:val="28"/>
              </w:rPr>
              <w:t>Раздел 7. Риск – ориентированная модель государственного контроля за качеством лекарственных средств</w:t>
            </w: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autoSpaceDE w:val="0"/>
              <w:autoSpaceDN w:val="0"/>
              <w:adjustRightInd w:val="0"/>
              <w:spacing w:after="0" w:line="240" w:lineRule="auto"/>
              <w:rPr>
                <w:rFonts w:ascii="Times New Roman" w:eastAsia="Times New Roman" w:hAnsi="Times New Roman"/>
                <w:sz w:val="28"/>
                <w:szCs w:val="28"/>
              </w:rPr>
            </w:pP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autoSpaceDE w:val="0"/>
              <w:autoSpaceDN w:val="0"/>
              <w:adjustRightInd w:val="0"/>
              <w:spacing w:after="0" w:line="240" w:lineRule="auto"/>
              <w:rPr>
                <w:rFonts w:ascii="Times New Roman" w:eastAsia="Times New Roman" w:hAnsi="Times New Roman"/>
                <w:sz w:val="28"/>
                <w:szCs w:val="28"/>
              </w:rPr>
            </w:pPr>
            <w:r w:rsidRPr="00AA42DF">
              <w:rPr>
                <w:rFonts w:ascii="Times New Roman" w:eastAsia="Times New Roman" w:hAnsi="Times New Roman"/>
                <w:sz w:val="28"/>
                <w:szCs w:val="28"/>
              </w:rPr>
              <w:t>Раздел 8. Специалисты организаций, ответственные за контроль качества лекарственных средств</w:t>
            </w: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spacing w:after="0" w:line="240" w:lineRule="auto"/>
              <w:rPr>
                <w:rFonts w:ascii="Times New Roman" w:eastAsia="Times New Roman" w:hAnsi="Times New Roman"/>
                <w:sz w:val="28"/>
                <w:szCs w:val="28"/>
              </w:rPr>
            </w:pP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spacing w:after="0" w:line="240" w:lineRule="auto"/>
              <w:rPr>
                <w:rFonts w:ascii="Times New Roman" w:eastAsia="Times New Roman" w:hAnsi="Times New Roman"/>
                <w:sz w:val="28"/>
                <w:szCs w:val="28"/>
              </w:rPr>
            </w:pPr>
            <w:r w:rsidRPr="00AA42DF">
              <w:rPr>
                <w:rFonts w:ascii="Times New Roman" w:eastAsia="Times New Roman" w:hAnsi="Times New Roman"/>
                <w:sz w:val="28"/>
                <w:szCs w:val="28"/>
              </w:rPr>
              <w:t>Раздел 9. Ответственность сотрудников за нарушение требований по контролю за качеством лекарственных средств</w:t>
            </w: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AA42DF" w:rsidRDefault="002145FD" w:rsidP="002145FD">
            <w:pPr>
              <w:pStyle w:val="a7"/>
              <w:spacing w:after="0" w:line="240" w:lineRule="auto"/>
              <w:ind w:left="0"/>
              <w:rPr>
                <w:rFonts w:ascii="Times New Roman" w:hAnsi="Times New Roman"/>
                <w:sz w:val="28"/>
                <w:szCs w:val="28"/>
              </w:rPr>
            </w:pPr>
          </w:p>
        </w:tc>
        <w:tc>
          <w:tcPr>
            <w:tcW w:w="958" w:type="dxa"/>
          </w:tcPr>
          <w:p w:rsidR="002145FD" w:rsidRPr="00AA42DF" w:rsidRDefault="002145FD" w:rsidP="002145FD">
            <w:pPr>
              <w:spacing w:after="0" w:line="240" w:lineRule="auto"/>
              <w:rPr>
                <w:rFonts w:ascii="Times New Roman" w:hAnsi="Times New Roman"/>
                <w:sz w:val="28"/>
                <w:szCs w:val="28"/>
              </w:rPr>
            </w:pPr>
          </w:p>
        </w:tc>
      </w:tr>
      <w:tr w:rsidR="002145FD" w:rsidRPr="00AA42DF" w:rsidTr="00FA4633">
        <w:tc>
          <w:tcPr>
            <w:tcW w:w="8613" w:type="dxa"/>
          </w:tcPr>
          <w:p w:rsidR="002145FD" w:rsidRPr="003277E1" w:rsidRDefault="002145FD" w:rsidP="002145FD">
            <w:pPr>
              <w:spacing w:after="0" w:line="240" w:lineRule="auto"/>
              <w:rPr>
                <w:rFonts w:ascii="Times New Roman" w:hAnsi="Times New Roman"/>
                <w:sz w:val="28"/>
                <w:szCs w:val="28"/>
              </w:rPr>
            </w:pPr>
            <w:r w:rsidRPr="003277E1">
              <w:rPr>
                <w:rFonts w:ascii="Times New Roman" w:hAnsi="Times New Roman"/>
                <w:sz w:val="28"/>
                <w:szCs w:val="28"/>
              </w:rPr>
              <w:t>Список литературы</w:t>
            </w:r>
          </w:p>
        </w:tc>
        <w:tc>
          <w:tcPr>
            <w:tcW w:w="958" w:type="dxa"/>
          </w:tcPr>
          <w:p w:rsidR="002145FD" w:rsidRPr="00AA42DF" w:rsidRDefault="002145FD" w:rsidP="002145FD">
            <w:pPr>
              <w:spacing w:after="0" w:line="240" w:lineRule="auto"/>
              <w:rPr>
                <w:rFonts w:ascii="Times New Roman" w:hAnsi="Times New Roman"/>
                <w:sz w:val="28"/>
                <w:szCs w:val="28"/>
              </w:rPr>
            </w:pPr>
          </w:p>
        </w:tc>
      </w:tr>
    </w:tbl>
    <w:p w:rsidR="002145FD" w:rsidRDefault="002145FD" w:rsidP="003F7532">
      <w:pPr>
        <w:spacing w:after="0" w:line="240" w:lineRule="auto"/>
        <w:ind w:firstLine="709"/>
        <w:jc w:val="center"/>
        <w:rPr>
          <w:rFonts w:ascii="Times New Roman" w:hAnsi="Times New Roman"/>
          <w:b/>
          <w:sz w:val="28"/>
          <w:szCs w:val="28"/>
          <w:lang w:eastAsia="ru-RU"/>
        </w:rPr>
      </w:pPr>
    </w:p>
    <w:p w:rsidR="002145FD" w:rsidRDefault="002145FD" w:rsidP="003F7532">
      <w:pPr>
        <w:spacing w:after="0" w:line="240" w:lineRule="auto"/>
        <w:ind w:firstLine="709"/>
        <w:jc w:val="center"/>
        <w:rPr>
          <w:rFonts w:ascii="Times New Roman" w:hAnsi="Times New Roman"/>
          <w:b/>
          <w:sz w:val="28"/>
          <w:szCs w:val="28"/>
          <w:lang w:eastAsia="ru-RU"/>
        </w:rPr>
      </w:pPr>
    </w:p>
    <w:p w:rsidR="002145FD" w:rsidRDefault="002145FD" w:rsidP="003F7532">
      <w:pPr>
        <w:spacing w:after="0" w:line="240" w:lineRule="auto"/>
        <w:ind w:firstLine="709"/>
        <w:jc w:val="center"/>
        <w:rPr>
          <w:rFonts w:ascii="Times New Roman" w:hAnsi="Times New Roman"/>
          <w:b/>
          <w:sz w:val="28"/>
          <w:szCs w:val="28"/>
          <w:lang w:eastAsia="ru-RU"/>
        </w:rPr>
      </w:pPr>
    </w:p>
    <w:p w:rsidR="002145FD" w:rsidRDefault="002145FD" w:rsidP="003F7532">
      <w:pPr>
        <w:spacing w:after="0" w:line="240" w:lineRule="auto"/>
        <w:ind w:firstLine="709"/>
        <w:jc w:val="center"/>
        <w:rPr>
          <w:rFonts w:ascii="Times New Roman" w:hAnsi="Times New Roman"/>
          <w:b/>
          <w:sz w:val="28"/>
          <w:szCs w:val="28"/>
          <w:lang w:eastAsia="ru-RU"/>
        </w:rPr>
      </w:pPr>
    </w:p>
    <w:p w:rsidR="002145FD" w:rsidRDefault="002145FD" w:rsidP="003F7532">
      <w:pPr>
        <w:spacing w:after="0" w:line="240" w:lineRule="auto"/>
        <w:ind w:firstLine="709"/>
        <w:jc w:val="center"/>
        <w:rPr>
          <w:rFonts w:ascii="Times New Roman" w:hAnsi="Times New Roman"/>
          <w:b/>
          <w:sz w:val="28"/>
          <w:szCs w:val="28"/>
          <w:lang w:eastAsia="ru-RU"/>
        </w:rPr>
      </w:pPr>
    </w:p>
    <w:p w:rsidR="002145FD" w:rsidRDefault="002145FD" w:rsidP="003F7532">
      <w:pPr>
        <w:spacing w:after="0" w:line="240" w:lineRule="auto"/>
        <w:ind w:firstLine="709"/>
        <w:jc w:val="center"/>
        <w:rPr>
          <w:rFonts w:ascii="Times New Roman" w:hAnsi="Times New Roman"/>
          <w:b/>
          <w:sz w:val="28"/>
          <w:szCs w:val="28"/>
          <w:lang w:eastAsia="ru-RU"/>
        </w:rPr>
      </w:pPr>
    </w:p>
    <w:p w:rsidR="002145FD" w:rsidRDefault="002145FD" w:rsidP="003F7532">
      <w:pPr>
        <w:spacing w:after="0" w:line="240" w:lineRule="auto"/>
        <w:ind w:firstLine="709"/>
        <w:jc w:val="center"/>
        <w:rPr>
          <w:rFonts w:ascii="Times New Roman" w:hAnsi="Times New Roman"/>
          <w:b/>
          <w:sz w:val="28"/>
          <w:szCs w:val="28"/>
          <w:lang w:eastAsia="ru-RU"/>
        </w:rPr>
      </w:pPr>
    </w:p>
    <w:p w:rsidR="002145FD" w:rsidRDefault="002145FD" w:rsidP="003F7532">
      <w:pPr>
        <w:spacing w:after="0" w:line="240" w:lineRule="auto"/>
        <w:ind w:firstLine="709"/>
        <w:jc w:val="center"/>
        <w:rPr>
          <w:rFonts w:ascii="Times New Roman" w:hAnsi="Times New Roman"/>
          <w:b/>
          <w:sz w:val="28"/>
          <w:szCs w:val="28"/>
          <w:lang w:eastAsia="ru-RU"/>
        </w:rPr>
      </w:pPr>
    </w:p>
    <w:p w:rsidR="002145FD" w:rsidRDefault="002145FD" w:rsidP="003F7532">
      <w:pPr>
        <w:spacing w:after="0" w:line="240" w:lineRule="auto"/>
        <w:ind w:firstLine="709"/>
        <w:jc w:val="center"/>
        <w:rPr>
          <w:rFonts w:ascii="Times New Roman" w:hAnsi="Times New Roman"/>
          <w:b/>
          <w:sz w:val="28"/>
          <w:szCs w:val="28"/>
          <w:lang w:eastAsia="ru-RU"/>
        </w:rPr>
      </w:pPr>
    </w:p>
    <w:p w:rsidR="002145FD" w:rsidRDefault="002145FD" w:rsidP="003F7532">
      <w:pPr>
        <w:spacing w:after="0" w:line="240" w:lineRule="auto"/>
        <w:ind w:firstLine="709"/>
        <w:jc w:val="center"/>
        <w:rPr>
          <w:rFonts w:ascii="Times New Roman" w:hAnsi="Times New Roman"/>
          <w:b/>
          <w:sz w:val="28"/>
          <w:szCs w:val="28"/>
          <w:lang w:eastAsia="ru-RU"/>
        </w:rPr>
      </w:pPr>
    </w:p>
    <w:p w:rsidR="002145FD" w:rsidRDefault="002145FD" w:rsidP="003F7532">
      <w:pPr>
        <w:spacing w:after="0" w:line="240" w:lineRule="auto"/>
        <w:ind w:firstLine="709"/>
        <w:jc w:val="center"/>
        <w:rPr>
          <w:rFonts w:ascii="Times New Roman" w:hAnsi="Times New Roman"/>
          <w:b/>
          <w:sz w:val="28"/>
          <w:szCs w:val="28"/>
          <w:lang w:eastAsia="ru-RU"/>
        </w:rPr>
      </w:pPr>
    </w:p>
    <w:p w:rsidR="00F20D54" w:rsidRPr="003F7532" w:rsidRDefault="00F20D54" w:rsidP="003F7532">
      <w:pPr>
        <w:spacing w:after="0" w:line="240" w:lineRule="auto"/>
        <w:ind w:firstLine="709"/>
        <w:jc w:val="center"/>
        <w:rPr>
          <w:rFonts w:ascii="Times New Roman" w:hAnsi="Times New Roman"/>
          <w:b/>
          <w:sz w:val="28"/>
          <w:szCs w:val="28"/>
          <w:lang w:eastAsia="ru-RU"/>
        </w:rPr>
      </w:pPr>
      <w:r w:rsidRPr="003F7532">
        <w:rPr>
          <w:rFonts w:ascii="Times New Roman" w:hAnsi="Times New Roman"/>
          <w:b/>
          <w:sz w:val="28"/>
          <w:szCs w:val="28"/>
          <w:lang w:eastAsia="ru-RU"/>
        </w:rPr>
        <w:t>В</w:t>
      </w:r>
      <w:r>
        <w:rPr>
          <w:rFonts w:ascii="Times New Roman" w:hAnsi="Times New Roman"/>
          <w:b/>
          <w:sz w:val="28"/>
          <w:szCs w:val="28"/>
          <w:lang w:eastAsia="ru-RU"/>
        </w:rPr>
        <w:t>ВЕДЕНИЕ</w:t>
      </w:r>
    </w:p>
    <w:p w:rsidR="00F20D54" w:rsidRDefault="00F20D54" w:rsidP="003F7532">
      <w:pPr>
        <w:spacing w:after="0" w:line="240" w:lineRule="auto"/>
        <w:ind w:firstLine="709"/>
        <w:jc w:val="center"/>
        <w:rPr>
          <w:rFonts w:ascii="Times New Roman" w:hAnsi="Times New Roman"/>
          <w:sz w:val="28"/>
          <w:szCs w:val="28"/>
          <w:lang w:eastAsia="ru-RU"/>
        </w:rPr>
      </w:pPr>
    </w:p>
    <w:p w:rsidR="00F20D54" w:rsidRPr="00AA34FA" w:rsidRDefault="00F20D54" w:rsidP="001B1530">
      <w:pPr>
        <w:spacing w:after="0"/>
        <w:ind w:firstLine="709"/>
        <w:jc w:val="both"/>
        <w:rPr>
          <w:rFonts w:ascii="Times New Roman" w:hAnsi="Times New Roman"/>
          <w:sz w:val="28"/>
          <w:szCs w:val="28"/>
          <w:lang w:eastAsia="ru-RU"/>
        </w:rPr>
      </w:pPr>
      <w:r w:rsidRPr="00AA34FA">
        <w:rPr>
          <w:rFonts w:ascii="Times New Roman" w:hAnsi="Times New Roman"/>
          <w:sz w:val="28"/>
          <w:szCs w:val="28"/>
          <w:lang w:eastAsia="ru-RU"/>
        </w:rPr>
        <w:t xml:space="preserve">Здоровье человека является одной из главных мировых ценностей, а применение медицинской продукции всегда связано с определенным воздействием на организм человека. Поэтому одной из актуальных проблем здравоохранения во всем мире является обеспечение качества, эффективности и безопасности </w:t>
      </w:r>
      <w:r>
        <w:rPr>
          <w:rFonts w:ascii="Times New Roman" w:hAnsi="Times New Roman"/>
          <w:sz w:val="28"/>
          <w:szCs w:val="28"/>
          <w:lang w:eastAsia="ru-RU"/>
        </w:rPr>
        <w:t>лекарственных средств</w:t>
      </w:r>
      <w:r w:rsidRPr="00AA34FA">
        <w:rPr>
          <w:rFonts w:ascii="Times New Roman" w:hAnsi="Times New Roman"/>
          <w:sz w:val="28"/>
          <w:szCs w:val="28"/>
          <w:lang w:eastAsia="ru-RU"/>
        </w:rPr>
        <w:t xml:space="preserve">. </w:t>
      </w:r>
    </w:p>
    <w:p w:rsidR="00F20D54" w:rsidRPr="00AA34FA" w:rsidRDefault="00F20D54" w:rsidP="001B1530">
      <w:pPr>
        <w:spacing w:after="0"/>
        <w:ind w:firstLine="709"/>
        <w:jc w:val="both"/>
        <w:rPr>
          <w:rFonts w:ascii="Times New Roman" w:hAnsi="Times New Roman"/>
          <w:sz w:val="28"/>
          <w:szCs w:val="28"/>
          <w:lang w:eastAsia="ru-RU"/>
        </w:rPr>
      </w:pPr>
      <w:r w:rsidRPr="00AA34FA">
        <w:rPr>
          <w:rFonts w:ascii="Times New Roman" w:hAnsi="Times New Roman"/>
          <w:sz w:val="28"/>
          <w:szCs w:val="28"/>
          <w:lang w:eastAsia="ru-RU"/>
        </w:rPr>
        <w:t xml:space="preserve">Для контроля за качеством </w:t>
      </w:r>
      <w:r>
        <w:rPr>
          <w:rFonts w:ascii="Times New Roman" w:hAnsi="Times New Roman"/>
          <w:sz w:val="28"/>
          <w:szCs w:val="28"/>
          <w:lang w:eastAsia="ru-RU"/>
        </w:rPr>
        <w:t>лекарств</w:t>
      </w:r>
      <w:r w:rsidRPr="00AA34FA">
        <w:rPr>
          <w:rFonts w:ascii="Times New Roman" w:hAnsi="Times New Roman"/>
          <w:sz w:val="28"/>
          <w:szCs w:val="28"/>
          <w:lang w:eastAsia="ru-RU"/>
        </w:rPr>
        <w:t xml:space="preserve"> в 2013 году Всемирной организацией здравоохранения (ВОЗ) сформирована Глобальная система по надзору и мониторингу в отношении некондиционной и фальсифицированной продукции. По результатам работы данной системы в ноябре 2017 года был опубликован доклад, согласно которому каждый </w:t>
      </w:r>
      <w:r w:rsidRPr="00665460">
        <w:rPr>
          <w:rFonts w:ascii="Times New Roman" w:hAnsi="Times New Roman"/>
          <w:sz w:val="28"/>
          <w:szCs w:val="28"/>
          <w:lang w:eastAsia="ru-RU"/>
        </w:rPr>
        <w:t>десятый продукт медицинского назначения в странах с низким и средним уровнем доходов является некондиционным или фальсифицированным. Исследования проводились в 141 стране, в том числе</w:t>
      </w:r>
      <w:r w:rsidRPr="00E460CC">
        <w:rPr>
          <w:rFonts w:ascii="Times New Roman" w:hAnsi="Times New Roman"/>
          <w:sz w:val="28"/>
          <w:szCs w:val="28"/>
          <w:lang w:eastAsia="ru-RU"/>
        </w:rPr>
        <w:t xml:space="preserve"> и в России. Опубликованные результаты означают, что люди используют медицинскую продукцию, которая не обладает лечебными или профилактическими свойствами. Это приводит не только к непроизводительной трате денег отдельными лицами и системами здравоохранения, которые приобретают такие продукты</w:t>
      </w:r>
      <w:r w:rsidRPr="00E12067">
        <w:rPr>
          <w:rFonts w:ascii="Times New Roman" w:hAnsi="Times New Roman"/>
          <w:sz w:val="28"/>
          <w:szCs w:val="28"/>
          <w:lang w:eastAsia="ru-RU"/>
        </w:rPr>
        <w:t>, но и к тому, что</w:t>
      </w:r>
      <w:r>
        <w:rPr>
          <w:rFonts w:ascii="Times New Roman" w:hAnsi="Times New Roman"/>
          <w:sz w:val="28"/>
          <w:szCs w:val="28"/>
          <w:lang w:eastAsia="ru-RU"/>
        </w:rPr>
        <w:t xml:space="preserve"> </w:t>
      </w:r>
      <w:r w:rsidRPr="00AA34FA">
        <w:rPr>
          <w:rFonts w:ascii="Times New Roman" w:hAnsi="Times New Roman"/>
          <w:sz w:val="28"/>
          <w:szCs w:val="28"/>
          <w:lang w:eastAsia="ru-RU"/>
        </w:rPr>
        <w:t xml:space="preserve">некачественные и фальсифицированные медицинские </w:t>
      </w:r>
      <w:r>
        <w:rPr>
          <w:rFonts w:ascii="Times New Roman" w:hAnsi="Times New Roman"/>
          <w:sz w:val="28"/>
          <w:szCs w:val="28"/>
          <w:lang w:eastAsia="ru-RU"/>
        </w:rPr>
        <w:t>лекарственные средства</w:t>
      </w:r>
      <w:r w:rsidRPr="00AA34FA">
        <w:rPr>
          <w:rFonts w:ascii="Times New Roman" w:hAnsi="Times New Roman"/>
          <w:sz w:val="28"/>
          <w:szCs w:val="28"/>
          <w:lang w:eastAsia="ru-RU"/>
        </w:rPr>
        <w:t xml:space="preserve"> могут являться причиной серьезных заболеваний или даже смерти.</w:t>
      </w:r>
    </w:p>
    <w:p w:rsidR="00F20D54" w:rsidRPr="00AA34FA" w:rsidRDefault="00F20D54" w:rsidP="001B1530">
      <w:pPr>
        <w:spacing w:after="0"/>
        <w:ind w:firstLine="709"/>
        <w:jc w:val="both"/>
        <w:rPr>
          <w:rFonts w:ascii="Times New Roman" w:hAnsi="Times New Roman"/>
          <w:sz w:val="28"/>
          <w:szCs w:val="28"/>
          <w:lang w:eastAsia="ru-RU"/>
        </w:rPr>
      </w:pPr>
      <w:r w:rsidRPr="00AA34FA">
        <w:rPr>
          <w:rFonts w:ascii="Times New Roman" w:hAnsi="Times New Roman"/>
          <w:sz w:val="28"/>
          <w:szCs w:val="28"/>
          <w:lang w:eastAsia="ru-RU"/>
        </w:rPr>
        <w:t>На основании оценки 10% некачественных и фальсифицированных лекарственных средств по методике моделирования, разработанной Эдинбургским университетом, примерно от 70 до 150 тысяч детей в год могут погибать от пневмонии вследствие приема некачественных и фальсифицированных антибиотиков. С помощью другой модели, разработанной Лондонской школой гигиены и тропической медицины, применение некачественных и фальсифицированных противомалярийных препаратов в странах Африки может являтьс</w:t>
      </w:r>
      <w:r>
        <w:rPr>
          <w:rFonts w:ascii="Times New Roman" w:hAnsi="Times New Roman"/>
          <w:sz w:val="28"/>
          <w:szCs w:val="28"/>
          <w:lang w:eastAsia="ru-RU"/>
        </w:rPr>
        <w:t>я причиной дополнительно 116 тыс.</w:t>
      </w:r>
      <w:r w:rsidRPr="00AA34FA">
        <w:rPr>
          <w:rFonts w:ascii="Times New Roman" w:hAnsi="Times New Roman"/>
          <w:sz w:val="28"/>
          <w:szCs w:val="28"/>
          <w:lang w:eastAsia="ru-RU"/>
        </w:rPr>
        <w:t xml:space="preserve"> сл</w:t>
      </w:r>
      <w:r>
        <w:rPr>
          <w:rFonts w:ascii="Times New Roman" w:hAnsi="Times New Roman"/>
          <w:sz w:val="28"/>
          <w:szCs w:val="28"/>
          <w:lang w:eastAsia="ru-RU"/>
        </w:rPr>
        <w:t>учаев смерти от малярии</w:t>
      </w:r>
      <w:r w:rsidRPr="00FF332A">
        <w:rPr>
          <w:rFonts w:ascii="Times New Roman" w:hAnsi="Times New Roman"/>
          <w:color w:val="FF6600"/>
          <w:sz w:val="28"/>
          <w:szCs w:val="28"/>
          <w:lang w:eastAsia="ru-RU"/>
        </w:rPr>
        <w:t>;</w:t>
      </w:r>
      <w:r>
        <w:rPr>
          <w:rFonts w:ascii="Times New Roman" w:hAnsi="Times New Roman"/>
          <w:sz w:val="28"/>
          <w:szCs w:val="28"/>
          <w:lang w:eastAsia="ru-RU"/>
        </w:rPr>
        <w:t xml:space="preserve"> приво</w:t>
      </w:r>
      <w:r w:rsidRPr="00D96C5D">
        <w:rPr>
          <w:rFonts w:ascii="Times New Roman" w:hAnsi="Times New Roman"/>
          <w:sz w:val="28"/>
          <w:szCs w:val="28"/>
          <w:lang w:eastAsia="ru-RU"/>
        </w:rPr>
        <w:t xml:space="preserve">дит </w:t>
      </w:r>
      <w:r w:rsidRPr="00AA34FA">
        <w:rPr>
          <w:rFonts w:ascii="Times New Roman" w:hAnsi="Times New Roman"/>
          <w:sz w:val="28"/>
          <w:szCs w:val="28"/>
          <w:lang w:eastAsia="ru-RU"/>
        </w:rPr>
        <w:t>к финансовым затратам для пациентов и провайдеров медицинских услуг на оказание дополнительной помощи ввиду неэффективности л</w:t>
      </w:r>
      <w:r>
        <w:rPr>
          <w:rFonts w:ascii="Times New Roman" w:hAnsi="Times New Roman"/>
          <w:sz w:val="28"/>
          <w:szCs w:val="28"/>
          <w:lang w:eastAsia="ru-RU"/>
        </w:rPr>
        <w:t>ечения в размере 38,5 млн. долларов</w:t>
      </w:r>
      <w:r w:rsidRPr="00AA34FA">
        <w:rPr>
          <w:rFonts w:ascii="Times New Roman" w:hAnsi="Times New Roman"/>
          <w:sz w:val="28"/>
          <w:szCs w:val="28"/>
          <w:lang w:eastAsia="ru-RU"/>
        </w:rPr>
        <w:t xml:space="preserve"> США.</w:t>
      </w:r>
    </w:p>
    <w:p w:rsidR="00F20D54" w:rsidRDefault="00F20D54" w:rsidP="001B1530">
      <w:pPr>
        <w:spacing w:after="0"/>
        <w:ind w:firstLine="709"/>
        <w:jc w:val="both"/>
        <w:rPr>
          <w:rFonts w:ascii="Times New Roman" w:hAnsi="Times New Roman"/>
          <w:sz w:val="28"/>
          <w:szCs w:val="28"/>
          <w:lang w:eastAsia="ru-RU"/>
        </w:rPr>
      </w:pPr>
      <w:r w:rsidRPr="00AA34FA">
        <w:rPr>
          <w:rFonts w:ascii="Times New Roman" w:hAnsi="Times New Roman"/>
          <w:sz w:val="28"/>
          <w:szCs w:val="28"/>
          <w:lang w:eastAsia="ru-RU"/>
        </w:rPr>
        <w:t>Все это позволяет отнести сферу обращения лекарственных средств к зоне повышенного риска и требует закрепления на</w:t>
      </w:r>
      <w:r>
        <w:rPr>
          <w:rFonts w:ascii="Times New Roman" w:hAnsi="Times New Roman"/>
          <w:sz w:val="28"/>
          <w:szCs w:val="28"/>
          <w:lang w:eastAsia="ru-RU"/>
        </w:rPr>
        <w:t xml:space="preserve"> международном и</w:t>
      </w:r>
      <w:r w:rsidRPr="00AA34FA">
        <w:rPr>
          <w:rFonts w:ascii="Times New Roman" w:hAnsi="Times New Roman"/>
          <w:sz w:val="28"/>
          <w:szCs w:val="28"/>
          <w:lang w:eastAsia="ru-RU"/>
        </w:rPr>
        <w:t xml:space="preserve"> государственном уровне норм контроля качества, эффективности и безопасности в соответствии с международной практикой и законодательством.</w:t>
      </w:r>
    </w:p>
    <w:p w:rsidR="00F20D54" w:rsidRDefault="00F20D54" w:rsidP="00E82814">
      <w:pPr>
        <w:spacing w:after="0" w:line="240" w:lineRule="auto"/>
        <w:ind w:firstLine="709"/>
        <w:jc w:val="both"/>
        <w:rPr>
          <w:rFonts w:ascii="Times New Roman" w:hAnsi="Times New Roman"/>
          <w:sz w:val="28"/>
          <w:szCs w:val="28"/>
          <w:lang w:eastAsia="ru-RU"/>
        </w:rPr>
      </w:pPr>
    </w:p>
    <w:p w:rsidR="00F20D54" w:rsidRDefault="00F20D54" w:rsidP="00996106">
      <w:pPr>
        <w:pStyle w:val="a7"/>
        <w:spacing w:after="0"/>
        <w:ind w:left="0"/>
        <w:jc w:val="center"/>
        <w:rPr>
          <w:rFonts w:ascii="Times New Roman" w:hAnsi="Times New Roman"/>
          <w:b/>
          <w:sz w:val="28"/>
          <w:szCs w:val="28"/>
          <w:lang w:eastAsia="ru-RU"/>
        </w:rPr>
      </w:pPr>
      <w:r>
        <w:rPr>
          <w:rFonts w:ascii="Times New Roman" w:hAnsi="Times New Roman"/>
          <w:b/>
          <w:sz w:val="28"/>
          <w:szCs w:val="28"/>
          <w:lang w:eastAsia="ru-RU"/>
        </w:rPr>
        <w:lastRenderedPageBreak/>
        <w:t xml:space="preserve">РАЗДЕЛ 1. </w:t>
      </w:r>
      <w:r w:rsidRPr="00A80C40">
        <w:rPr>
          <w:rFonts w:ascii="Times New Roman" w:hAnsi="Times New Roman"/>
          <w:b/>
          <w:sz w:val="28"/>
          <w:szCs w:val="28"/>
          <w:lang w:eastAsia="ru-RU"/>
        </w:rPr>
        <w:t>О</w:t>
      </w:r>
      <w:r>
        <w:rPr>
          <w:rFonts w:ascii="Times New Roman" w:hAnsi="Times New Roman"/>
          <w:b/>
          <w:sz w:val="28"/>
          <w:szCs w:val="28"/>
          <w:lang w:eastAsia="ru-RU"/>
        </w:rPr>
        <w:t>СНОВНЫЕ ПОНЯТИЯ, ИСПОЛЬЗУЕМЫЕ ПРИ КОНТРОЛЕ ЗА КАЧЕСТВОМ ЛЕКАРСТВЕННЫХ СРЕДСТВ</w:t>
      </w:r>
    </w:p>
    <w:p w:rsidR="00F20D54" w:rsidRDefault="00F20D54" w:rsidP="00996106">
      <w:pPr>
        <w:pStyle w:val="a7"/>
        <w:spacing w:after="0"/>
        <w:ind w:left="0"/>
        <w:jc w:val="center"/>
        <w:rPr>
          <w:rFonts w:ascii="Times New Roman" w:hAnsi="Times New Roman"/>
          <w:b/>
          <w:sz w:val="28"/>
          <w:szCs w:val="28"/>
          <w:lang w:eastAsia="ru-RU"/>
        </w:rPr>
      </w:pPr>
    </w:p>
    <w:p w:rsidR="00F20D54" w:rsidRPr="003F7532" w:rsidRDefault="00F20D54" w:rsidP="003F7532">
      <w:pPr>
        <w:pStyle w:val="a7"/>
        <w:spacing w:after="0" w:line="240" w:lineRule="auto"/>
        <w:ind w:left="0"/>
        <w:rPr>
          <w:rFonts w:ascii="Times New Roman" w:hAnsi="Times New Roman"/>
          <w:b/>
          <w:sz w:val="10"/>
          <w:szCs w:val="10"/>
          <w:lang w:eastAsia="ru-RU"/>
        </w:rPr>
      </w:pPr>
    </w:p>
    <w:p w:rsidR="00F20D54" w:rsidRDefault="00F20D54" w:rsidP="001B1530">
      <w:pPr>
        <w:autoSpaceDE w:val="0"/>
        <w:autoSpaceDN w:val="0"/>
        <w:adjustRightInd w:val="0"/>
        <w:spacing w:after="0"/>
        <w:ind w:firstLine="540"/>
        <w:jc w:val="both"/>
        <w:rPr>
          <w:rFonts w:ascii="Times New Roman" w:hAnsi="Times New Roman"/>
          <w:sz w:val="28"/>
          <w:szCs w:val="28"/>
          <w:lang w:eastAsia="ru-RU"/>
        </w:rPr>
      </w:pPr>
      <w:r w:rsidRPr="00AA34FA">
        <w:rPr>
          <w:rFonts w:ascii="Times New Roman" w:hAnsi="Times New Roman"/>
          <w:sz w:val="28"/>
          <w:szCs w:val="28"/>
          <w:lang w:eastAsia="ru-RU"/>
        </w:rPr>
        <w:t>Для формирования единого понимания</w:t>
      </w:r>
      <w:r w:rsidRPr="00FF332A">
        <w:rPr>
          <w:rFonts w:ascii="Times New Roman" w:hAnsi="Times New Roman"/>
          <w:color w:val="FF6600"/>
          <w:sz w:val="28"/>
          <w:szCs w:val="28"/>
          <w:lang w:eastAsia="ru-RU"/>
        </w:rPr>
        <w:t xml:space="preserve"> </w:t>
      </w:r>
      <w:r w:rsidRPr="00D96C5D">
        <w:rPr>
          <w:rFonts w:ascii="Times New Roman" w:hAnsi="Times New Roman"/>
          <w:sz w:val="28"/>
          <w:szCs w:val="28"/>
          <w:lang w:eastAsia="ru-RU"/>
        </w:rPr>
        <w:t>качества</w:t>
      </w:r>
      <w:r w:rsidRPr="00AA34FA">
        <w:rPr>
          <w:rFonts w:ascii="Times New Roman" w:hAnsi="Times New Roman"/>
          <w:sz w:val="28"/>
          <w:szCs w:val="28"/>
          <w:lang w:eastAsia="ru-RU"/>
        </w:rPr>
        <w:t xml:space="preserve"> </w:t>
      </w:r>
      <w:r>
        <w:rPr>
          <w:rFonts w:ascii="Times New Roman" w:hAnsi="Times New Roman"/>
          <w:sz w:val="28"/>
          <w:szCs w:val="28"/>
          <w:lang w:eastAsia="ru-RU"/>
        </w:rPr>
        <w:t>лекарственных средств</w:t>
      </w:r>
      <w:r w:rsidRPr="00AA34FA">
        <w:rPr>
          <w:rFonts w:ascii="Times New Roman" w:hAnsi="Times New Roman"/>
          <w:sz w:val="28"/>
          <w:szCs w:val="28"/>
          <w:lang w:eastAsia="ru-RU"/>
        </w:rPr>
        <w:t xml:space="preserve"> Российским законодательством </w:t>
      </w:r>
      <w:r>
        <w:rPr>
          <w:rFonts w:ascii="Times New Roman" w:hAnsi="Times New Roman"/>
          <w:sz w:val="28"/>
          <w:szCs w:val="28"/>
          <w:lang w:eastAsia="ru-RU"/>
        </w:rPr>
        <w:t>установлены следующие</w:t>
      </w:r>
      <w:r w:rsidRPr="00AA34FA">
        <w:rPr>
          <w:rFonts w:ascii="Times New Roman" w:hAnsi="Times New Roman"/>
          <w:sz w:val="28"/>
          <w:szCs w:val="28"/>
          <w:lang w:eastAsia="ru-RU"/>
        </w:rPr>
        <w:t xml:space="preserve"> основные понятия.</w:t>
      </w:r>
      <w:r>
        <w:rPr>
          <w:rFonts w:ascii="Times New Roman" w:hAnsi="Times New Roman"/>
          <w:sz w:val="28"/>
          <w:szCs w:val="28"/>
          <w:lang w:eastAsia="ru-RU"/>
        </w:rPr>
        <w:t xml:space="preserve">  </w:t>
      </w:r>
      <w:r>
        <w:rPr>
          <w:rFonts w:ascii="Times New Roman" w:hAnsi="Times New Roman"/>
          <w:sz w:val="28"/>
          <w:szCs w:val="28"/>
        </w:rPr>
        <w:t>В соответствии с Федеральным законом от 12.04.2010 № 61-ФЗ "Об обращении лекарственных средств"</w:t>
      </w:r>
    </w:p>
    <w:p w:rsidR="00F20D54" w:rsidRPr="00D86BA7" w:rsidRDefault="00F20D54" w:rsidP="001B1530">
      <w:pPr>
        <w:spacing w:after="0"/>
        <w:jc w:val="both"/>
        <w:rPr>
          <w:rFonts w:ascii="Times New Roman" w:hAnsi="Times New Roman"/>
          <w:sz w:val="28"/>
          <w:szCs w:val="28"/>
          <w:lang w:eastAsia="ru-RU"/>
        </w:rPr>
      </w:pPr>
      <w:r>
        <w:rPr>
          <w:rFonts w:ascii="Times New Roman" w:hAnsi="Times New Roman"/>
          <w:b/>
          <w:sz w:val="28"/>
          <w:szCs w:val="28"/>
          <w:lang w:eastAsia="ru-RU"/>
        </w:rPr>
        <w:t>Л</w:t>
      </w:r>
      <w:r w:rsidRPr="00AA34FA">
        <w:rPr>
          <w:rFonts w:ascii="Times New Roman" w:hAnsi="Times New Roman"/>
          <w:b/>
          <w:sz w:val="28"/>
          <w:szCs w:val="28"/>
          <w:lang w:eastAsia="ru-RU"/>
        </w:rPr>
        <w:t>екарственное средство</w:t>
      </w:r>
      <w:r w:rsidRPr="00AA34FA">
        <w:rPr>
          <w:rFonts w:ascii="Times New Roman" w:hAnsi="Times New Roman"/>
          <w:sz w:val="28"/>
          <w:szCs w:val="28"/>
          <w:lang w:eastAsia="ru-RU"/>
        </w:rPr>
        <w:t xml:space="preserve"> - </w:t>
      </w:r>
      <w:r w:rsidRPr="00D86BA7">
        <w:rPr>
          <w:rFonts w:ascii="Times New Roman" w:hAnsi="Times New Roman"/>
          <w:sz w:val="28"/>
          <w:szCs w:val="28"/>
          <w:lang w:eastAsia="ru-RU"/>
        </w:rPr>
        <w:t xml:space="preserve">вещества или их комбинации, вступающие в контакт с организмом человека или животного, проникающие в органы, ткани организма человека или животного, применяемые для профилактики, диагностики (за исключением веществ или их комбинаций, не контактирующих с организмом человека или животного), лечения заболевания, реабилитации, для сохранения, предотвращения или прерывания беременности и полученные из крови, плазмы крови, из органов, тканей организма человека или животного, растений, минералов методами синтеза или с применением биологических технологий. </w:t>
      </w:r>
    </w:p>
    <w:p w:rsidR="00F20D54" w:rsidRPr="00AA34FA" w:rsidRDefault="00F20D54" w:rsidP="001B1530">
      <w:pPr>
        <w:spacing w:after="0"/>
        <w:ind w:firstLine="709"/>
        <w:jc w:val="both"/>
        <w:rPr>
          <w:rFonts w:ascii="Times New Roman" w:hAnsi="Times New Roman"/>
          <w:i/>
          <w:sz w:val="28"/>
          <w:szCs w:val="28"/>
          <w:lang w:eastAsia="ru-RU"/>
        </w:rPr>
      </w:pPr>
      <w:r w:rsidRPr="00AA34FA">
        <w:rPr>
          <w:rFonts w:ascii="Times New Roman" w:hAnsi="Times New Roman"/>
          <w:sz w:val="28"/>
          <w:szCs w:val="28"/>
          <w:lang w:eastAsia="ru-RU"/>
        </w:rPr>
        <w:t>К лекарственным средствам относятся фармацевтические субстанции и лекарственные препараты</w:t>
      </w:r>
      <w:r>
        <w:rPr>
          <w:rFonts w:ascii="Times New Roman" w:hAnsi="Times New Roman"/>
          <w:sz w:val="28"/>
          <w:szCs w:val="28"/>
          <w:lang w:eastAsia="ru-RU"/>
        </w:rPr>
        <w:t>.</w:t>
      </w:r>
    </w:p>
    <w:p w:rsidR="00F20D54" w:rsidRPr="00AA34FA" w:rsidRDefault="00F20D54" w:rsidP="001B1530">
      <w:pPr>
        <w:spacing w:after="0"/>
        <w:jc w:val="both"/>
        <w:rPr>
          <w:rFonts w:ascii="Times New Roman" w:hAnsi="Times New Roman"/>
          <w:sz w:val="28"/>
          <w:szCs w:val="28"/>
          <w:lang w:eastAsia="ru-RU"/>
        </w:rPr>
      </w:pPr>
      <w:r>
        <w:rPr>
          <w:rFonts w:ascii="Times New Roman" w:hAnsi="Times New Roman"/>
          <w:b/>
          <w:sz w:val="28"/>
          <w:szCs w:val="28"/>
          <w:lang w:eastAsia="ru-RU"/>
        </w:rPr>
        <w:t>Ф</w:t>
      </w:r>
      <w:r w:rsidRPr="00AA34FA">
        <w:rPr>
          <w:rFonts w:ascii="Times New Roman" w:hAnsi="Times New Roman"/>
          <w:b/>
          <w:sz w:val="28"/>
          <w:szCs w:val="28"/>
          <w:lang w:eastAsia="ru-RU"/>
        </w:rPr>
        <w:t>армацевтическая субстанция</w:t>
      </w:r>
      <w:r w:rsidRPr="00AA34FA">
        <w:rPr>
          <w:rFonts w:ascii="Times New Roman" w:hAnsi="Times New Roman"/>
          <w:sz w:val="28"/>
          <w:szCs w:val="28"/>
          <w:lang w:eastAsia="ru-RU"/>
        </w:rPr>
        <w:t xml:space="preserve"> - </w:t>
      </w:r>
      <w:r w:rsidRPr="00AA34FA">
        <w:rPr>
          <w:rFonts w:ascii="Times New Roman" w:hAnsi="Times New Roman"/>
          <w:i/>
          <w:sz w:val="28"/>
          <w:szCs w:val="28"/>
          <w:lang w:eastAsia="ru-RU"/>
        </w:rPr>
        <w:t>лекарственное средство в виде одного или нескольких обладающих фармакологической активностью действующих веществ вне зависимости от природы происхождения, которое предназначено для производства, изготовления лекарственных препарато</w:t>
      </w:r>
      <w:r>
        <w:rPr>
          <w:rFonts w:ascii="Times New Roman" w:hAnsi="Times New Roman"/>
          <w:i/>
          <w:sz w:val="28"/>
          <w:szCs w:val="28"/>
          <w:lang w:eastAsia="ru-RU"/>
        </w:rPr>
        <w:t>в и определяет их эффективность.</w:t>
      </w:r>
    </w:p>
    <w:p w:rsidR="00F20D54" w:rsidRPr="00AA34FA" w:rsidRDefault="00F20D54" w:rsidP="001B1530">
      <w:pPr>
        <w:spacing w:after="0"/>
        <w:jc w:val="both"/>
        <w:rPr>
          <w:rFonts w:ascii="Times New Roman" w:hAnsi="Times New Roman"/>
          <w:i/>
          <w:sz w:val="28"/>
          <w:szCs w:val="28"/>
          <w:lang w:eastAsia="ru-RU"/>
        </w:rPr>
      </w:pPr>
      <w:r w:rsidRPr="00AA34FA">
        <w:rPr>
          <w:rFonts w:ascii="Times New Roman" w:hAnsi="Times New Roman"/>
          <w:b/>
          <w:sz w:val="28"/>
          <w:szCs w:val="28"/>
          <w:lang w:eastAsia="ru-RU"/>
        </w:rPr>
        <w:t>Лекарственные препараты</w:t>
      </w:r>
      <w:r w:rsidRPr="00AA34FA">
        <w:rPr>
          <w:rFonts w:ascii="Times New Roman" w:hAnsi="Times New Roman"/>
          <w:sz w:val="28"/>
          <w:szCs w:val="28"/>
          <w:lang w:eastAsia="ru-RU"/>
        </w:rPr>
        <w:t xml:space="preserve"> - </w:t>
      </w:r>
      <w:r w:rsidRPr="00AA34FA">
        <w:rPr>
          <w:rFonts w:ascii="Times New Roman" w:hAnsi="Times New Roman"/>
          <w:i/>
          <w:sz w:val="28"/>
          <w:szCs w:val="28"/>
          <w:lang w:eastAsia="ru-RU"/>
        </w:rPr>
        <w:t>лекарственные средства в виде лекарственных форм, применяемые для профилактики, диагностики, лечения заболевания, реабилитации, для сохранения, предотвращения или прерывания беременности;</w:t>
      </w:r>
    </w:p>
    <w:p w:rsidR="00F20D54" w:rsidRPr="00AA34FA" w:rsidRDefault="00F20D54" w:rsidP="001B1530">
      <w:pPr>
        <w:spacing w:after="0"/>
        <w:jc w:val="both"/>
        <w:rPr>
          <w:rFonts w:ascii="Times New Roman" w:hAnsi="Times New Roman"/>
          <w:i/>
          <w:sz w:val="28"/>
          <w:szCs w:val="28"/>
          <w:lang w:eastAsia="ru-RU"/>
        </w:rPr>
      </w:pPr>
      <w:bookmarkStart w:id="1" w:name="dst100026"/>
      <w:bookmarkEnd w:id="1"/>
      <w:r w:rsidRPr="00AA34FA">
        <w:rPr>
          <w:rFonts w:ascii="Times New Roman" w:hAnsi="Times New Roman"/>
          <w:b/>
          <w:sz w:val="28"/>
          <w:szCs w:val="28"/>
          <w:lang w:eastAsia="ru-RU"/>
        </w:rPr>
        <w:t>Лекарственная форма</w:t>
      </w:r>
      <w:r w:rsidRPr="00AA34FA">
        <w:rPr>
          <w:rFonts w:ascii="Times New Roman" w:hAnsi="Times New Roman"/>
          <w:sz w:val="28"/>
          <w:szCs w:val="28"/>
          <w:lang w:eastAsia="ru-RU"/>
        </w:rPr>
        <w:t xml:space="preserve"> - </w:t>
      </w:r>
      <w:r w:rsidRPr="00AA34FA">
        <w:rPr>
          <w:rFonts w:ascii="Times New Roman" w:hAnsi="Times New Roman"/>
          <w:i/>
          <w:sz w:val="28"/>
          <w:szCs w:val="28"/>
          <w:lang w:eastAsia="ru-RU"/>
        </w:rPr>
        <w:t>состояние лекарственного препарата, соответствующее способам его введения и применения и обеспечивающее достижение необходимого лечебного эффекта</w:t>
      </w:r>
      <w:r w:rsidRPr="00AD6485">
        <w:rPr>
          <w:rFonts w:ascii="Times New Roman" w:hAnsi="Times New Roman"/>
          <w:i/>
          <w:color w:val="FF6600"/>
          <w:sz w:val="28"/>
          <w:szCs w:val="28"/>
          <w:lang w:eastAsia="ru-RU"/>
        </w:rPr>
        <w:t>.</w:t>
      </w:r>
    </w:p>
    <w:p w:rsidR="00F20D54" w:rsidRDefault="00F20D54" w:rsidP="001B1530">
      <w:pPr>
        <w:spacing w:after="0"/>
        <w:ind w:firstLine="709"/>
        <w:jc w:val="both"/>
        <w:rPr>
          <w:rFonts w:ascii="Times New Roman" w:hAnsi="Times New Roman"/>
          <w:i/>
          <w:iCs/>
          <w:sz w:val="28"/>
          <w:szCs w:val="28"/>
          <w:lang w:eastAsia="ru-RU"/>
        </w:rPr>
      </w:pPr>
      <w:r w:rsidRPr="00AA34FA">
        <w:rPr>
          <w:rFonts w:ascii="Times New Roman" w:hAnsi="Times New Roman"/>
          <w:sz w:val="28"/>
          <w:szCs w:val="28"/>
          <w:lang w:eastAsia="ru-RU"/>
        </w:rPr>
        <w:t>В Российском законодательстве Федеральным законом 61-Ф «Об обращении лекарственных средств» з</w:t>
      </w:r>
      <w:r>
        <w:rPr>
          <w:rFonts w:ascii="Times New Roman" w:hAnsi="Times New Roman"/>
          <w:sz w:val="28"/>
          <w:szCs w:val="28"/>
          <w:lang w:eastAsia="ru-RU"/>
        </w:rPr>
        <w:t>акреплено следующее определение</w:t>
      </w:r>
      <w:r w:rsidRPr="00AA34FA">
        <w:rPr>
          <w:rFonts w:ascii="Times New Roman" w:hAnsi="Times New Roman"/>
          <w:sz w:val="28"/>
          <w:szCs w:val="28"/>
          <w:lang w:eastAsia="ru-RU"/>
        </w:rPr>
        <w:t xml:space="preserve"> </w:t>
      </w:r>
      <w:r>
        <w:rPr>
          <w:rFonts w:ascii="Times New Roman" w:hAnsi="Times New Roman"/>
          <w:b/>
          <w:iCs/>
          <w:sz w:val="28"/>
          <w:szCs w:val="28"/>
          <w:lang w:eastAsia="ru-RU"/>
        </w:rPr>
        <w:t>качества</w:t>
      </w:r>
      <w:r w:rsidRPr="00AA34FA">
        <w:rPr>
          <w:rFonts w:ascii="Times New Roman" w:hAnsi="Times New Roman"/>
          <w:b/>
          <w:iCs/>
          <w:sz w:val="28"/>
          <w:szCs w:val="28"/>
          <w:lang w:eastAsia="ru-RU"/>
        </w:rPr>
        <w:t xml:space="preserve"> </w:t>
      </w:r>
      <w:r>
        <w:rPr>
          <w:rFonts w:ascii="Times New Roman" w:hAnsi="Times New Roman"/>
          <w:b/>
          <w:iCs/>
          <w:sz w:val="28"/>
          <w:szCs w:val="28"/>
          <w:lang w:eastAsia="ru-RU"/>
        </w:rPr>
        <w:t>лекарственных средств</w:t>
      </w:r>
      <w:r w:rsidRPr="00AA34FA">
        <w:rPr>
          <w:rFonts w:ascii="Times New Roman" w:hAnsi="Times New Roman"/>
          <w:i/>
          <w:iCs/>
          <w:sz w:val="28"/>
          <w:szCs w:val="28"/>
          <w:lang w:eastAsia="ru-RU"/>
        </w:rPr>
        <w:t xml:space="preserve"> - соответствие </w:t>
      </w:r>
      <w:r>
        <w:rPr>
          <w:rFonts w:ascii="Times New Roman" w:hAnsi="Times New Roman"/>
          <w:i/>
          <w:iCs/>
          <w:sz w:val="28"/>
          <w:szCs w:val="28"/>
          <w:lang w:eastAsia="ru-RU"/>
        </w:rPr>
        <w:t>лекарственного средства</w:t>
      </w:r>
      <w:r w:rsidRPr="00AA34FA">
        <w:rPr>
          <w:rFonts w:ascii="Times New Roman" w:hAnsi="Times New Roman"/>
          <w:i/>
          <w:iCs/>
          <w:sz w:val="28"/>
          <w:szCs w:val="28"/>
          <w:lang w:eastAsia="ru-RU"/>
        </w:rPr>
        <w:t xml:space="preserve"> требованиям фармакопейной статьи </w:t>
      </w:r>
      <w:r w:rsidRPr="00D96C5D">
        <w:rPr>
          <w:rFonts w:ascii="Times New Roman" w:hAnsi="Times New Roman"/>
          <w:i/>
          <w:iCs/>
          <w:sz w:val="28"/>
          <w:szCs w:val="28"/>
          <w:lang w:eastAsia="ru-RU"/>
        </w:rPr>
        <w:t>либо</w:t>
      </w:r>
      <w:r w:rsidRPr="00AD6485">
        <w:rPr>
          <w:rFonts w:ascii="Times New Roman" w:hAnsi="Times New Roman"/>
          <w:i/>
          <w:iCs/>
          <w:color w:val="FF6600"/>
          <w:sz w:val="28"/>
          <w:szCs w:val="28"/>
          <w:lang w:eastAsia="ru-RU"/>
        </w:rPr>
        <w:t>,</w:t>
      </w:r>
      <w:r w:rsidRPr="00AA34FA">
        <w:rPr>
          <w:rFonts w:ascii="Times New Roman" w:hAnsi="Times New Roman"/>
          <w:i/>
          <w:iCs/>
          <w:sz w:val="28"/>
          <w:szCs w:val="28"/>
          <w:lang w:eastAsia="ru-RU"/>
        </w:rPr>
        <w:t xml:space="preserve"> в случае ее </w:t>
      </w:r>
      <w:r w:rsidRPr="00D96C5D">
        <w:rPr>
          <w:rFonts w:ascii="Times New Roman" w:hAnsi="Times New Roman"/>
          <w:i/>
          <w:iCs/>
          <w:sz w:val="28"/>
          <w:szCs w:val="28"/>
          <w:lang w:eastAsia="ru-RU"/>
        </w:rPr>
        <w:t>отсутствия</w:t>
      </w:r>
      <w:r w:rsidRPr="00AD6485">
        <w:rPr>
          <w:rFonts w:ascii="Times New Roman" w:hAnsi="Times New Roman"/>
          <w:i/>
          <w:iCs/>
          <w:color w:val="FF6600"/>
          <w:sz w:val="28"/>
          <w:szCs w:val="28"/>
          <w:lang w:eastAsia="ru-RU"/>
        </w:rPr>
        <w:t>,</w:t>
      </w:r>
      <w:r w:rsidRPr="00AA34FA">
        <w:rPr>
          <w:rFonts w:ascii="Times New Roman" w:hAnsi="Times New Roman"/>
          <w:i/>
          <w:iCs/>
          <w:sz w:val="28"/>
          <w:szCs w:val="28"/>
          <w:lang w:eastAsia="ru-RU"/>
        </w:rPr>
        <w:t xml:space="preserve"> нормативной документации или нормативного документа.</w:t>
      </w:r>
      <w:r w:rsidRPr="00AB32B3">
        <w:rPr>
          <w:rFonts w:ascii="Times New Roman" w:hAnsi="Times New Roman"/>
          <w:sz w:val="28"/>
          <w:szCs w:val="28"/>
          <w:lang w:eastAsia="ru-RU"/>
        </w:rPr>
        <w:t xml:space="preserve"> </w:t>
      </w:r>
      <w:r w:rsidRPr="00AA34FA">
        <w:rPr>
          <w:rFonts w:ascii="Times New Roman" w:hAnsi="Times New Roman"/>
          <w:sz w:val="28"/>
          <w:szCs w:val="28"/>
          <w:lang w:eastAsia="ru-RU"/>
        </w:rPr>
        <w:t xml:space="preserve">При этом </w:t>
      </w:r>
      <w:r w:rsidRPr="00AA34FA">
        <w:rPr>
          <w:rFonts w:ascii="Times New Roman" w:hAnsi="Times New Roman"/>
          <w:b/>
          <w:sz w:val="28"/>
          <w:szCs w:val="28"/>
          <w:lang w:eastAsia="ru-RU"/>
        </w:rPr>
        <w:t>под нормативной документаций</w:t>
      </w:r>
      <w:r>
        <w:rPr>
          <w:rFonts w:ascii="Times New Roman" w:hAnsi="Times New Roman"/>
          <w:b/>
          <w:sz w:val="28"/>
          <w:szCs w:val="28"/>
          <w:lang w:eastAsia="ru-RU"/>
        </w:rPr>
        <w:t xml:space="preserve"> (НД)</w:t>
      </w:r>
      <w:r w:rsidRPr="00AA34FA">
        <w:rPr>
          <w:rFonts w:ascii="Times New Roman" w:hAnsi="Times New Roman"/>
          <w:sz w:val="28"/>
          <w:szCs w:val="28"/>
          <w:lang w:eastAsia="ru-RU"/>
        </w:rPr>
        <w:t xml:space="preserve"> понимается </w:t>
      </w:r>
      <w:r w:rsidRPr="00AA34FA">
        <w:rPr>
          <w:rFonts w:ascii="Times New Roman" w:hAnsi="Times New Roman"/>
          <w:i/>
          <w:iCs/>
          <w:sz w:val="28"/>
          <w:szCs w:val="28"/>
          <w:lang w:eastAsia="ru-RU"/>
        </w:rPr>
        <w:t xml:space="preserve">документ, содержащий перечень определяемых по результатам соответствующих экспертиз </w:t>
      </w:r>
      <w:r w:rsidRPr="00AA34FA">
        <w:rPr>
          <w:rFonts w:ascii="Times New Roman" w:hAnsi="Times New Roman"/>
          <w:i/>
          <w:iCs/>
          <w:sz w:val="28"/>
          <w:szCs w:val="28"/>
          <w:lang w:eastAsia="ru-RU"/>
        </w:rPr>
        <w:lastRenderedPageBreak/>
        <w:t>показателей качества ЛС для медицинского применения, методов контроля его качества и установленный его производителем.</w:t>
      </w:r>
    </w:p>
    <w:p w:rsidR="00F20D54" w:rsidRDefault="00F20D54" w:rsidP="001B1530">
      <w:pPr>
        <w:spacing w:after="0"/>
        <w:ind w:firstLine="709"/>
        <w:jc w:val="both"/>
        <w:rPr>
          <w:rFonts w:ascii="Times New Roman" w:hAnsi="Times New Roman"/>
          <w:sz w:val="28"/>
          <w:szCs w:val="28"/>
          <w:lang w:eastAsia="ru-RU"/>
        </w:rPr>
      </w:pPr>
      <w:r w:rsidRPr="00AA34FA">
        <w:rPr>
          <w:rFonts w:ascii="Times New Roman" w:hAnsi="Times New Roman"/>
          <w:sz w:val="28"/>
          <w:szCs w:val="28"/>
          <w:lang w:eastAsia="ru-RU"/>
        </w:rPr>
        <w:t xml:space="preserve">Вместе с тем существуют и общепринятые определения качества. Среди них можно выделить общее определение, данное Международной организацией по стандартизации (ИСО). Согласно ИСО, </w:t>
      </w:r>
      <w:r w:rsidRPr="00E82814">
        <w:rPr>
          <w:rFonts w:ascii="Times New Roman" w:hAnsi="Times New Roman"/>
          <w:b/>
          <w:sz w:val="28"/>
          <w:szCs w:val="28"/>
          <w:lang w:eastAsia="ru-RU"/>
        </w:rPr>
        <w:t>качество</w:t>
      </w:r>
      <w:r w:rsidRPr="00AA34FA">
        <w:rPr>
          <w:rFonts w:ascii="Times New Roman" w:hAnsi="Times New Roman"/>
          <w:i/>
          <w:sz w:val="28"/>
          <w:szCs w:val="28"/>
          <w:lang w:eastAsia="ru-RU"/>
        </w:rPr>
        <w:t xml:space="preserve"> - это степень соответствия совокупности характеристик, присущих продукту, системе или процессу, предъявляемым к ним требованиям</w:t>
      </w:r>
      <w:r w:rsidRPr="00AA34FA">
        <w:rPr>
          <w:rFonts w:ascii="Times New Roman" w:hAnsi="Times New Roman"/>
          <w:sz w:val="28"/>
          <w:szCs w:val="28"/>
          <w:lang w:eastAsia="ru-RU"/>
        </w:rPr>
        <w:t>.</w:t>
      </w:r>
    </w:p>
    <w:p w:rsidR="00F20D54" w:rsidRDefault="00F20D54" w:rsidP="001B1530">
      <w:pPr>
        <w:spacing w:after="0"/>
        <w:ind w:firstLine="709"/>
        <w:jc w:val="both"/>
        <w:rPr>
          <w:rFonts w:ascii="Times New Roman" w:hAnsi="Times New Roman"/>
          <w:sz w:val="28"/>
          <w:szCs w:val="28"/>
          <w:lang w:eastAsia="ru-RU"/>
        </w:rPr>
      </w:pPr>
      <w:r w:rsidRPr="00AA34FA">
        <w:rPr>
          <w:rFonts w:ascii="Times New Roman" w:hAnsi="Times New Roman"/>
          <w:sz w:val="28"/>
          <w:szCs w:val="28"/>
          <w:lang w:eastAsia="ru-RU"/>
        </w:rPr>
        <w:t>Это определение универсальн</w:t>
      </w:r>
      <w:r>
        <w:rPr>
          <w:rFonts w:ascii="Times New Roman" w:hAnsi="Times New Roman"/>
          <w:sz w:val="28"/>
          <w:szCs w:val="28"/>
          <w:lang w:eastAsia="ru-RU"/>
        </w:rPr>
        <w:t>о и подходит для любых явлений, в том числе и для лекарственных</w:t>
      </w:r>
      <w:r w:rsidRPr="00AA34FA">
        <w:rPr>
          <w:rFonts w:ascii="Times New Roman" w:hAnsi="Times New Roman"/>
          <w:sz w:val="28"/>
          <w:szCs w:val="28"/>
          <w:lang w:eastAsia="ru-RU"/>
        </w:rPr>
        <w:t xml:space="preserve"> средств, процесс</w:t>
      </w:r>
      <w:r>
        <w:rPr>
          <w:rFonts w:ascii="Times New Roman" w:hAnsi="Times New Roman"/>
          <w:sz w:val="28"/>
          <w:szCs w:val="28"/>
          <w:lang w:eastAsia="ru-RU"/>
        </w:rPr>
        <w:t>ов производства, систем</w:t>
      </w:r>
      <w:r w:rsidRPr="00AA34FA">
        <w:rPr>
          <w:rFonts w:ascii="Times New Roman" w:hAnsi="Times New Roman"/>
          <w:sz w:val="28"/>
          <w:szCs w:val="28"/>
          <w:lang w:eastAsia="ru-RU"/>
        </w:rPr>
        <w:t xml:space="preserve"> управления. </w:t>
      </w:r>
    </w:p>
    <w:p w:rsidR="00F20D54" w:rsidRPr="00AA34FA" w:rsidRDefault="00F20D54" w:rsidP="001B1530">
      <w:pPr>
        <w:spacing w:after="0"/>
        <w:ind w:firstLine="709"/>
        <w:jc w:val="both"/>
        <w:rPr>
          <w:rFonts w:ascii="Times New Roman" w:hAnsi="Times New Roman"/>
          <w:sz w:val="28"/>
          <w:szCs w:val="28"/>
          <w:lang w:eastAsia="ru-RU"/>
        </w:rPr>
      </w:pPr>
      <w:r w:rsidRPr="00AA34FA">
        <w:rPr>
          <w:rFonts w:ascii="Times New Roman" w:hAnsi="Times New Roman"/>
          <w:sz w:val="28"/>
          <w:szCs w:val="28"/>
          <w:lang w:eastAsia="ru-RU"/>
        </w:rPr>
        <w:t>Если общепринятое определение качества продукции рассмотреть через призму фармацевтической системы качества, то можно сделать вывод, что качество медицинской продукции</w:t>
      </w:r>
      <w:r>
        <w:rPr>
          <w:rFonts w:ascii="Times New Roman" w:hAnsi="Times New Roman"/>
          <w:sz w:val="28"/>
          <w:szCs w:val="28"/>
          <w:lang w:eastAsia="ru-RU"/>
        </w:rPr>
        <w:t xml:space="preserve"> - это</w:t>
      </w:r>
      <w:r w:rsidRPr="00AA34FA">
        <w:rPr>
          <w:rFonts w:ascii="Times New Roman" w:hAnsi="Times New Roman"/>
          <w:sz w:val="28"/>
          <w:szCs w:val="28"/>
          <w:lang w:eastAsia="ru-RU"/>
        </w:rPr>
        <w:t xml:space="preserve"> </w:t>
      </w:r>
      <w:r w:rsidRPr="007D6335">
        <w:rPr>
          <w:rFonts w:ascii="Times New Roman" w:hAnsi="Times New Roman"/>
          <w:sz w:val="28"/>
          <w:szCs w:val="28"/>
          <w:lang w:eastAsia="ru-RU"/>
        </w:rPr>
        <w:t>совокупность свойств, которые пр</w:t>
      </w:r>
      <w:r>
        <w:rPr>
          <w:rFonts w:ascii="Times New Roman" w:hAnsi="Times New Roman"/>
          <w:sz w:val="28"/>
          <w:szCs w:val="28"/>
          <w:lang w:eastAsia="ru-RU"/>
        </w:rPr>
        <w:t xml:space="preserve">идают лекарственным средствам </w:t>
      </w:r>
      <w:r w:rsidRPr="007D6335">
        <w:rPr>
          <w:rFonts w:ascii="Times New Roman" w:hAnsi="Times New Roman"/>
          <w:sz w:val="28"/>
          <w:szCs w:val="28"/>
          <w:lang w:eastAsia="ru-RU"/>
        </w:rPr>
        <w:t>способность удовлетворять потребности потребителей в соо</w:t>
      </w:r>
      <w:r>
        <w:rPr>
          <w:rFonts w:ascii="Times New Roman" w:hAnsi="Times New Roman"/>
          <w:sz w:val="28"/>
          <w:szCs w:val="28"/>
          <w:lang w:eastAsia="ru-RU"/>
        </w:rPr>
        <w:t>тветствии со своим назначением,</w:t>
      </w:r>
      <w:r w:rsidRPr="007D6335">
        <w:rPr>
          <w:rFonts w:ascii="Times New Roman" w:hAnsi="Times New Roman"/>
          <w:sz w:val="28"/>
          <w:szCs w:val="28"/>
          <w:lang w:eastAsia="ru-RU"/>
        </w:rPr>
        <w:t xml:space="preserve"> соответствовать требованиям</w:t>
      </w:r>
      <w:r>
        <w:rPr>
          <w:rFonts w:ascii="Times New Roman" w:hAnsi="Times New Roman"/>
          <w:sz w:val="28"/>
          <w:szCs w:val="28"/>
          <w:lang w:eastAsia="ru-RU"/>
        </w:rPr>
        <w:t xml:space="preserve"> нормативных документов</w:t>
      </w:r>
      <w:r w:rsidRPr="007D6335">
        <w:rPr>
          <w:rFonts w:ascii="Times New Roman" w:hAnsi="Times New Roman"/>
          <w:sz w:val="28"/>
          <w:szCs w:val="28"/>
          <w:lang w:eastAsia="ru-RU"/>
        </w:rPr>
        <w:t xml:space="preserve">, установленным </w:t>
      </w:r>
      <w:r w:rsidRPr="00D96C5D">
        <w:rPr>
          <w:rFonts w:ascii="Times New Roman" w:hAnsi="Times New Roman"/>
          <w:sz w:val="28"/>
          <w:szCs w:val="28"/>
          <w:lang w:eastAsia="ru-RU"/>
        </w:rPr>
        <w:t>законодательством</w:t>
      </w:r>
      <w:r w:rsidRPr="00AD6485">
        <w:rPr>
          <w:rFonts w:ascii="Times New Roman" w:hAnsi="Times New Roman"/>
          <w:color w:val="FF6600"/>
          <w:sz w:val="28"/>
          <w:szCs w:val="28"/>
          <w:lang w:eastAsia="ru-RU"/>
        </w:rPr>
        <w:t>,</w:t>
      </w:r>
      <w:r>
        <w:rPr>
          <w:rFonts w:ascii="Times New Roman" w:hAnsi="Times New Roman"/>
          <w:sz w:val="28"/>
          <w:szCs w:val="28"/>
          <w:lang w:eastAsia="ru-RU"/>
        </w:rPr>
        <w:t xml:space="preserve">  </w:t>
      </w:r>
      <w:r w:rsidRPr="00AA34FA">
        <w:rPr>
          <w:rFonts w:ascii="Times New Roman" w:hAnsi="Times New Roman"/>
          <w:sz w:val="28"/>
          <w:szCs w:val="28"/>
          <w:lang w:eastAsia="ru-RU"/>
        </w:rPr>
        <w:t>и исключить риск, связанный с неудовлетворительными безопасностью, качеством, эффективностью.</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Законодательством также утверждены определения некачественной медицинской продукции, и установлен запрет их оборота на территории Российской Федерации:</w:t>
      </w:r>
    </w:p>
    <w:p w:rsidR="00F20D54" w:rsidRPr="00E2778C"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r w:rsidRPr="00E2778C">
        <w:rPr>
          <w:rFonts w:ascii="Times New Roman" w:hAnsi="Times New Roman"/>
          <w:b/>
          <w:sz w:val="28"/>
          <w:szCs w:val="28"/>
          <w:lang w:eastAsia="ru-RU"/>
        </w:rPr>
        <w:t>фальсифицированное лекарственное средство</w:t>
      </w:r>
      <w:r w:rsidRPr="00E2778C">
        <w:rPr>
          <w:rFonts w:ascii="Times New Roman" w:hAnsi="Times New Roman"/>
          <w:sz w:val="28"/>
          <w:szCs w:val="28"/>
          <w:lang w:eastAsia="ru-RU"/>
        </w:rPr>
        <w:t xml:space="preserve"> - </w:t>
      </w:r>
      <w:r w:rsidRPr="00E2778C">
        <w:rPr>
          <w:rFonts w:ascii="Times New Roman" w:hAnsi="Times New Roman"/>
          <w:i/>
          <w:sz w:val="28"/>
          <w:szCs w:val="28"/>
          <w:lang w:eastAsia="ru-RU"/>
        </w:rPr>
        <w:t>лекарственное средство, сопровождаемое ложной информацией о его составе и (или) производителе;</w:t>
      </w:r>
    </w:p>
    <w:p w:rsidR="00F20D54" w:rsidRPr="00E2778C" w:rsidRDefault="00F20D54" w:rsidP="001B1530">
      <w:pPr>
        <w:spacing w:after="0"/>
        <w:jc w:val="both"/>
        <w:rPr>
          <w:rFonts w:ascii="Times New Roman" w:hAnsi="Times New Roman"/>
          <w:sz w:val="28"/>
          <w:szCs w:val="28"/>
          <w:lang w:eastAsia="ru-RU"/>
        </w:rPr>
      </w:pPr>
      <w:r w:rsidRPr="00E2778C">
        <w:rPr>
          <w:rFonts w:ascii="Times New Roman" w:hAnsi="Times New Roman"/>
          <w:b/>
          <w:sz w:val="28"/>
          <w:szCs w:val="28"/>
          <w:lang w:eastAsia="ru-RU"/>
        </w:rPr>
        <w:t>- недоброкачественное лекарственное средство</w:t>
      </w:r>
      <w:r w:rsidRPr="00E2778C">
        <w:rPr>
          <w:rFonts w:ascii="Times New Roman" w:hAnsi="Times New Roman"/>
          <w:sz w:val="28"/>
          <w:szCs w:val="28"/>
          <w:lang w:eastAsia="ru-RU"/>
        </w:rPr>
        <w:t xml:space="preserve"> - </w:t>
      </w:r>
      <w:r w:rsidRPr="00E2778C">
        <w:rPr>
          <w:rFonts w:ascii="Times New Roman" w:hAnsi="Times New Roman"/>
          <w:i/>
          <w:sz w:val="28"/>
          <w:szCs w:val="28"/>
          <w:lang w:eastAsia="ru-RU"/>
        </w:rPr>
        <w:t>лекарственное средство, не соответствующее требо</w:t>
      </w:r>
      <w:r>
        <w:rPr>
          <w:rFonts w:ascii="Times New Roman" w:hAnsi="Times New Roman"/>
          <w:i/>
          <w:sz w:val="28"/>
          <w:szCs w:val="28"/>
          <w:lang w:eastAsia="ru-RU"/>
        </w:rPr>
        <w:t>ваниям фармакопейной статьи либо</w:t>
      </w:r>
      <w:r w:rsidRPr="001A3F0B">
        <w:rPr>
          <w:rFonts w:ascii="Times New Roman" w:hAnsi="Times New Roman"/>
          <w:i/>
          <w:color w:val="FF6600"/>
          <w:sz w:val="28"/>
          <w:szCs w:val="28"/>
          <w:lang w:eastAsia="ru-RU"/>
        </w:rPr>
        <w:t xml:space="preserve">, </w:t>
      </w:r>
      <w:r w:rsidRPr="00D96C5D">
        <w:rPr>
          <w:rFonts w:ascii="Times New Roman" w:hAnsi="Times New Roman"/>
          <w:i/>
          <w:sz w:val="28"/>
          <w:szCs w:val="28"/>
          <w:lang w:eastAsia="ru-RU"/>
        </w:rPr>
        <w:t>в случае ее отсутствия, требованиям нормативной документации или но</w:t>
      </w:r>
      <w:r w:rsidRPr="00E2778C">
        <w:rPr>
          <w:rFonts w:ascii="Times New Roman" w:hAnsi="Times New Roman"/>
          <w:i/>
          <w:sz w:val="28"/>
          <w:szCs w:val="28"/>
          <w:lang w:eastAsia="ru-RU"/>
        </w:rPr>
        <w:t>рмативного документа;</w:t>
      </w:r>
    </w:p>
    <w:p w:rsidR="00F20D54"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r w:rsidRPr="00E2778C">
        <w:rPr>
          <w:rFonts w:ascii="Times New Roman" w:hAnsi="Times New Roman"/>
          <w:b/>
          <w:sz w:val="28"/>
          <w:szCs w:val="28"/>
          <w:lang w:eastAsia="ru-RU"/>
        </w:rPr>
        <w:t>контрафактное лекарственное средство</w:t>
      </w:r>
      <w:r w:rsidRPr="00E2778C">
        <w:rPr>
          <w:rFonts w:ascii="Times New Roman" w:hAnsi="Times New Roman"/>
          <w:sz w:val="28"/>
          <w:szCs w:val="28"/>
          <w:lang w:eastAsia="ru-RU"/>
        </w:rPr>
        <w:t xml:space="preserve"> - </w:t>
      </w:r>
      <w:r w:rsidRPr="00E2778C">
        <w:rPr>
          <w:rFonts w:ascii="Times New Roman" w:hAnsi="Times New Roman"/>
          <w:i/>
          <w:sz w:val="28"/>
          <w:szCs w:val="28"/>
          <w:lang w:eastAsia="ru-RU"/>
        </w:rPr>
        <w:t>лекарственное средство, находящееся в обороте с нарушение</w:t>
      </w:r>
      <w:r>
        <w:rPr>
          <w:rFonts w:ascii="Times New Roman" w:hAnsi="Times New Roman"/>
          <w:i/>
          <w:sz w:val="28"/>
          <w:szCs w:val="28"/>
          <w:lang w:eastAsia="ru-RU"/>
        </w:rPr>
        <w:t>м гражданского законодательства.</w:t>
      </w:r>
    </w:p>
    <w:p w:rsidR="00F20D54" w:rsidRDefault="00F20D54" w:rsidP="001B1530">
      <w:pPr>
        <w:spacing w:after="0"/>
        <w:ind w:firstLine="709"/>
        <w:jc w:val="both"/>
        <w:rPr>
          <w:rFonts w:ascii="Times New Roman" w:hAnsi="Times New Roman"/>
          <w:sz w:val="28"/>
          <w:szCs w:val="28"/>
          <w:lang w:eastAsia="ru-RU"/>
        </w:rPr>
      </w:pPr>
      <w:r w:rsidRPr="007D6335">
        <w:rPr>
          <w:rFonts w:ascii="Times New Roman" w:hAnsi="Times New Roman"/>
          <w:sz w:val="28"/>
          <w:szCs w:val="28"/>
          <w:lang w:eastAsia="ru-RU"/>
        </w:rPr>
        <w:t xml:space="preserve">Качество </w:t>
      </w:r>
      <w:r>
        <w:rPr>
          <w:rFonts w:ascii="Times New Roman" w:hAnsi="Times New Roman"/>
          <w:sz w:val="28"/>
          <w:szCs w:val="28"/>
          <w:lang w:eastAsia="ru-RU"/>
        </w:rPr>
        <w:t>медицинской продукции</w:t>
      </w:r>
      <w:r w:rsidRPr="007D6335">
        <w:rPr>
          <w:rFonts w:ascii="Times New Roman" w:hAnsi="Times New Roman"/>
          <w:sz w:val="28"/>
          <w:szCs w:val="28"/>
          <w:lang w:eastAsia="ru-RU"/>
        </w:rPr>
        <w:t xml:space="preserve"> </w:t>
      </w:r>
      <w:r>
        <w:rPr>
          <w:rFonts w:ascii="Times New Roman" w:hAnsi="Times New Roman"/>
          <w:sz w:val="28"/>
          <w:szCs w:val="28"/>
          <w:lang w:eastAsia="ru-RU"/>
        </w:rPr>
        <w:t xml:space="preserve">изначально </w:t>
      </w:r>
      <w:r w:rsidRPr="007D6335">
        <w:rPr>
          <w:rFonts w:ascii="Times New Roman" w:hAnsi="Times New Roman"/>
          <w:sz w:val="28"/>
          <w:szCs w:val="28"/>
          <w:lang w:eastAsia="ru-RU"/>
        </w:rPr>
        <w:t xml:space="preserve">закладывается в процессе научно-исследовательских и проектно-конструкторских работ, на этапах внедрения в медицинскую практику и промышленное производство. </w:t>
      </w:r>
    </w:p>
    <w:p w:rsidR="00F20D54" w:rsidRPr="007D6335"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В</w:t>
      </w:r>
      <w:r w:rsidRPr="007D6335">
        <w:rPr>
          <w:rFonts w:ascii="Times New Roman" w:hAnsi="Times New Roman"/>
          <w:sz w:val="28"/>
          <w:szCs w:val="28"/>
          <w:lang w:eastAsia="ru-RU"/>
        </w:rPr>
        <w:t xml:space="preserve"> дальней</w:t>
      </w:r>
      <w:r>
        <w:rPr>
          <w:rFonts w:ascii="Times New Roman" w:hAnsi="Times New Roman"/>
          <w:sz w:val="28"/>
          <w:szCs w:val="28"/>
          <w:lang w:eastAsia="ru-RU"/>
        </w:rPr>
        <w:t>шем, при выпуске в обращение на фармацевтический рынок,</w:t>
      </w:r>
      <w:r w:rsidRPr="007D6335">
        <w:rPr>
          <w:rFonts w:ascii="Times New Roman" w:hAnsi="Times New Roman"/>
          <w:sz w:val="28"/>
          <w:szCs w:val="28"/>
          <w:lang w:eastAsia="ru-RU"/>
        </w:rPr>
        <w:t xml:space="preserve"> невозможно проконтролировать каждую единицу </w:t>
      </w:r>
      <w:r>
        <w:rPr>
          <w:rFonts w:ascii="Times New Roman" w:hAnsi="Times New Roman"/>
          <w:sz w:val="28"/>
          <w:szCs w:val="28"/>
          <w:lang w:eastAsia="ru-RU"/>
        </w:rPr>
        <w:t>медицинской продукции, поэтому</w:t>
      </w:r>
      <w:r w:rsidRPr="007D6335">
        <w:rPr>
          <w:rFonts w:ascii="Times New Roman" w:hAnsi="Times New Roman"/>
          <w:sz w:val="28"/>
          <w:szCs w:val="28"/>
          <w:lang w:eastAsia="ru-RU"/>
        </w:rPr>
        <w:t xml:space="preserve"> </w:t>
      </w:r>
      <w:r>
        <w:rPr>
          <w:rFonts w:ascii="Times New Roman" w:hAnsi="Times New Roman"/>
          <w:sz w:val="28"/>
          <w:szCs w:val="28"/>
          <w:lang w:eastAsia="ru-RU"/>
        </w:rPr>
        <w:t xml:space="preserve">контроль за качеством </w:t>
      </w:r>
      <w:r w:rsidRPr="007D6335">
        <w:rPr>
          <w:rFonts w:ascii="Times New Roman" w:hAnsi="Times New Roman"/>
          <w:sz w:val="28"/>
          <w:szCs w:val="28"/>
          <w:lang w:eastAsia="ru-RU"/>
        </w:rPr>
        <w:t>осуществляется в двух направлениях, а именно: путем оценки качества и путем обеспечения качества, которые являются взаимосвязанными частями системы управления качеством.</w:t>
      </w:r>
      <w:r>
        <w:rPr>
          <w:rFonts w:ascii="Times New Roman" w:hAnsi="Times New Roman"/>
          <w:sz w:val="28"/>
          <w:szCs w:val="28"/>
          <w:lang w:eastAsia="ru-RU"/>
        </w:rPr>
        <w:t xml:space="preserve">  </w:t>
      </w:r>
    </w:p>
    <w:p w:rsidR="00F20D54" w:rsidRPr="007D6335"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В настоящее время получила широкое распространение концепция </w:t>
      </w:r>
      <w:r w:rsidRPr="00215A39">
        <w:rPr>
          <w:rFonts w:ascii="Times New Roman" w:hAnsi="Times New Roman"/>
          <w:b/>
          <w:sz w:val="28"/>
          <w:szCs w:val="28"/>
          <w:lang w:eastAsia="ru-RU"/>
        </w:rPr>
        <w:t>обеспечения качества лекарств</w:t>
      </w:r>
      <w:r w:rsidRPr="007D6335">
        <w:rPr>
          <w:rFonts w:ascii="Times New Roman" w:hAnsi="Times New Roman"/>
          <w:sz w:val="28"/>
          <w:szCs w:val="28"/>
          <w:lang w:eastAsia="ru-RU"/>
        </w:rPr>
        <w:t xml:space="preserve">, включающая </w:t>
      </w:r>
      <w:r w:rsidRPr="00215A39">
        <w:rPr>
          <w:rFonts w:ascii="Times New Roman" w:hAnsi="Times New Roman"/>
          <w:i/>
          <w:sz w:val="28"/>
          <w:szCs w:val="28"/>
          <w:lang w:eastAsia="ru-RU"/>
        </w:rPr>
        <w:t xml:space="preserve">комплекс мероприятий, </w:t>
      </w:r>
      <w:r w:rsidRPr="00215A39">
        <w:rPr>
          <w:rFonts w:ascii="Times New Roman" w:hAnsi="Times New Roman"/>
          <w:i/>
          <w:sz w:val="28"/>
          <w:szCs w:val="28"/>
          <w:lang w:eastAsia="ru-RU"/>
        </w:rPr>
        <w:lastRenderedPageBreak/>
        <w:t>которые влияют на качество готового продукта и гарантируют соответствие его требованиям нормативной документации.</w:t>
      </w:r>
      <w:r>
        <w:rPr>
          <w:rFonts w:ascii="Times New Roman" w:hAnsi="Times New Roman"/>
          <w:sz w:val="28"/>
          <w:szCs w:val="28"/>
          <w:lang w:eastAsia="ru-RU"/>
        </w:rPr>
        <w:t xml:space="preserve"> </w:t>
      </w:r>
      <w:r w:rsidRPr="007D6335">
        <w:rPr>
          <w:rFonts w:ascii="Times New Roman" w:hAnsi="Times New Roman"/>
          <w:sz w:val="28"/>
          <w:szCs w:val="28"/>
          <w:lang w:eastAsia="ru-RU"/>
        </w:rPr>
        <w:t>Система обеспечения качества лекарственного средства предусматривает четкие правила и процедуры</w:t>
      </w:r>
      <w:r>
        <w:rPr>
          <w:rFonts w:ascii="Times New Roman" w:hAnsi="Times New Roman"/>
          <w:sz w:val="28"/>
          <w:szCs w:val="28"/>
          <w:lang w:eastAsia="ru-RU"/>
        </w:rPr>
        <w:t xml:space="preserve"> от стадии производства до получения лекарственных препаратов пациентом</w:t>
      </w:r>
      <w:r w:rsidRPr="007D6335">
        <w:rPr>
          <w:rFonts w:ascii="Times New Roman" w:hAnsi="Times New Roman"/>
          <w:sz w:val="28"/>
          <w:szCs w:val="28"/>
          <w:lang w:eastAsia="ru-RU"/>
        </w:rPr>
        <w:t>. При этом основной целью ставится достижение высокой степени гарантии соответствия качества лекарств</w:t>
      </w:r>
      <w:r>
        <w:rPr>
          <w:rFonts w:ascii="Times New Roman" w:hAnsi="Times New Roman"/>
          <w:sz w:val="28"/>
          <w:szCs w:val="28"/>
          <w:lang w:eastAsia="ru-RU"/>
        </w:rPr>
        <w:t>енного средства его назначению и соответствие</w:t>
      </w:r>
      <w:r w:rsidRPr="007D6335">
        <w:rPr>
          <w:rFonts w:ascii="Times New Roman" w:hAnsi="Times New Roman"/>
          <w:sz w:val="28"/>
          <w:szCs w:val="28"/>
          <w:lang w:eastAsia="ru-RU"/>
        </w:rPr>
        <w:t xml:space="preserve"> установленным стандартам качества.</w:t>
      </w:r>
    </w:p>
    <w:p w:rsidR="00F20D54" w:rsidRPr="00EA1263" w:rsidRDefault="00F20D54" w:rsidP="001B1530">
      <w:pPr>
        <w:spacing w:after="0"/>
        <w:ind w:firstLine="709"/>
        <w:jc w:val="both"/>
        <w:rPr>
          <w:rFonts w:ascii="Times New Roman" w:hAnsi="Times New Roman"/>
          <w:sz w:val="28"/>
          <w:szCs w:val="28"/>
          <w:lang w:eastAsia="ru-RU"/>
        </w:rPr>
      </w:pPr>
      <w:r w:rsidRPr="00EA1263">
        <w:rPr>
          <w:rFonts w:ascii="Times New Roman" w:hAnsi="Times New Roman"/>
          <w:sz w:val="28"/>
          <w:szCs w:val="28"/>
          <w:lang w:eastAsia="ru-RU"/>
        </w:rPr>
        <w:t>Применительно к фармацевтической промышленности,</w:t>
      </w:r>
      <w:r w:rsidRPr="00EA1263">
        <w:rPr>
          <w:rFonts w:ascii="Times New Roman" w:hAnsi="Times New Roman"/>
          <w:b/>
          <w:sz w:val="28"/>
          <w:szCs w:val="28"/>
          <w:lang w:eastAsia="ru-RU"/>
        </w:rPr>
        <w:t xml:space="preserve"> контроль качества</w:t>
      </w:r>
      <w:r w:rsidRPr="00EA1263">
        <w:rPr>
          <w:rFonts w:ascii="Times New Roman" w:hAnsi="Times New Roman"/>
          <w:sz w:val="28"/>
          <w:szCs w:val="28"/>
          <w:lang w:eastAsia="ru-RU"/>
        </w:rPr>
        <w:t xml:space="preserve"> </w:t>
      </w:r>
      <w:r w:rsidRPr="00EA1263">
        <w:rPr>
          <w:rFonts w:ascii="Times New Roman" w:hAnsi="Times New Roman"/>
          <w:b/>
          <w:sz w:val="28"/>
          <w:szCs w:val="28"/>
          <w:lang w:eastAsia="ru-RU"/>
        </w:rPr>
        <w:t>лекарственных средств</w:t>
      </w:r>
      <w:r w:rsidRPr="00EA1263">
        <w:rPr>
          <w:rFonts w:ascii="Times New Roman" w:hAnsi="Times New Roman"/>
          <w:sz w:val="28"/>
          <w:szCs w:val="28"/>
          <w:lang w:eastAsia="ru-RU"/>
        </w:rPr>
        <w:t xml:space="preserve"> – это та </w:t>
      </w:r>
      <w:r w:rsidRPr="00EA1263">
        <w:rPr>
          <w:rFonts w:ascii="Times New Roman" w:hAnsi="Times New Roman"/>
          <w:i/>
          <w:sz w:val="28"/>
          <w:szCs w:val="28"/>
          <w:lang w:eastAsia="ru-RU"/>
        </w:rPr>
        <w:t>часть системы управления качеством, которая связана с отбором проб, спецификациями и проведением испытаний, а также с процедурами организации, документирования и выдачи разрешения на выпуск, которые гарантируют, что действительно проведены все необходимые и соответствующие испытания и что материалы не будут разрешены для использования, а продукция не будет допущена к реализации или поставке до тех пор, пока их качество не будет признано удовлетворительным</w:t>
      </w:r>
      <w:r w:rsidRPr="00EA1263">
        <w:rPr>
          <w:rFonts w:ascii="Times New Roman" w:hAnsi="Times New Roman"/>
          <w:sz w:val="28"/>
          <w:szCs w:val="28"/>
          <w:lang w:eastAsia="ru-RU"/>
        </w:rPr>
        <w:t>.</w:t>
      </w:r>
    </w:p>
    <w:p w:rsidR="00F20D54" w:rsidRPr="007D6335" w:rsidRDefault="00F20D54" w:rsidP="001B1530">
      <w:pPr>
        <w:spacing w:after="0"/>
        <w:ind w:firstLine="567"/>
        <w:jc w:val="both"/>
        <w:rPr>
          <w:rFonts w:ascii="Times New Roman" w:hAnsi="Times New Roman"/>
          <w:sz w:val="28"/>
          <w:szCs w:val="28"/>
          <w:lang w:eastAsia="ru-RU"/>
        </w:rPr>
      </w:pPr>
      <w:r w:rsidRPr="00EA1263">
        <w:rPr>
          <w:rFonts w:ascii="Times New Roman" w:hAnsi="Times New Roman"/>
          <w:sz w:val="28"/>
          <w:szCs w:val="28"/>
          <w:lang w:eastAsia="ru-RU"/>
        </w:rPr>
        <w:t>К контролю качества лекарственных средств промышленного производства предъявляется ряд требований:</w:t>
      </w:r>
    </w:p>
    <w:p w:rsidR="00F20D54" w:rsidRPr="007D6335"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w:t>
      </w:r>
      <w:r w:rsidRPr="007D6335">
        <w:rPr>
          <w:rFonts w:ascii="Times New Roman" w:hAnsi="Times New Roman"/>
          <w:sz w:val="28"/>
          <w:szCs w:val="28"/>
          <w:lang w:eastAsia="ru-RU"/>
        </w:rPr>
        <w:t xml:space="preserve"> </w:t>
      </w:r>
      <w:r>
        <w:rPr>
          <w:rFonts w:ascii="Times New Roman" w:hAnsi="Times New Roman"/>
          <w:sz w:val="28"/>
          <w:szCs w:val="28"/>
          <w:lang w:eastAsia="ru-RU"/>
        </w:rPr>
        <w:t>н</w:t>
      </w:r>
      <w:r w:rsidRPr="007D6335">
        <w:rPr>
          <w:rFonts w:ascii="Times New Roman" w:hAnsi="Times New Roman"/>
          <w:sz w:val="28"/>
          <w:szCs w:val="28"/>
          <w:lang w:eastAsia="ru-RU"/>
        </w:rPr>
        <w:t>аличие надлежащих средств для осуществления контроля</w:t>
      </w:r>
      <w:r>
        <w:rPr>
          <w:rFonts w:ascii="Times New Roman" w:hAnsi="Times New Roman"/>
          <w:sz w:val="28"/>
          <w:szCs w:val="28"/>
          <w:lang w:eastAsia="ru-RU"/>
        </w:rPr>
        <w:t xml:space="preserve"> (оборудование и материалы, отвечающие установленным требованиям);</w:t>
      </w:r>
    </w:p>
    <w:p w:rsidR="00F20D54" w:rsidRPr="007D6335"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квалифицированный персонал;</w:t>
      </w:r>
    </w:p>
    <w:p w:rsidR="00F20D54" w:rsidRPr="007D6335"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w:t>
      </w:r>
      <w:r w:rsidRPr="007D6335">
        <w:rPr>
          <w:rFonts w:ascii="Times New Roman" w:hAnsi="Times New Roman"/>
          <w:sz w:val="28"/>
          <w:szCs w:val="28"/>
          <w:lang w:eastAsia="ru-RU"/>
        </w:rPr>
        <w:t xml:space="preserve"> </w:t>
      </w:r>
      <w:r>
        <w:rPr>
          <w:rFonts w:ascii="Times New Roman" w:hAnsi="Times New Roman"/>
          <w:sz w:val="28"/>
          <w:szCs w:val="28"/>
          <w:lang w:eastAsia="ru-RU"/>
        </w:rPr>
        <w:t>у</w:t>
      </w:r>
      <w:r w:rsidRPr="007D6335">
        <w:rPr>
          <w:rFonts w:ascii="Times New Roman" w:hAnsi="Times New Roman"/>
          <w:sz w:val="28"/>
          <w:szCs w:val="28"/>
          <w:lang w:eastAsia="ru-RU"/>
        </w:rPr>
        <w:t>твержденные методики для отбора проб, контроля и испытания исходного сырья, упаковочных материалов, промежуточной, нера</w:t>
      </w:r>
      <w:r>
        <w:rPr>
          <w:rFonts w:ascii="Times New Roman" w:hAnsi="Times New Roman"/>
          <w:sz w:val="28"/>
          <w:szCs w:val="28"/>
          <w:lang w:eastAsia="ru-RU"/>
        </w:rPr>
        <w:t>сфасованной и готовой продукции;</w:t>
      </w:r>
    </w:p>
    <w:p w:rsidR="00F20D54" w:rsidRPr="007D6335"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к</w:t>
      </w:r>
      <w:r w:rsidRPr="007D6335">
        <w:rPr>
          <w:rFonts w:ascii="Times New Roman" w:hAnsi="Times New Roman"/>
          <w:sz w:val="28"/>
          <w:szCs w:val="28"/>
          <w:lang w:eastAsia="ru-RU"/>
        </w:rPr>
        <w:t>онтроль факторов окружающей среды, которые способны влиять на результаты испыта</w:t>
      </w:r>
      <w:r>
        <w:rPr>
          <w:rFonts w:ascii="Times New Roman" w:hAnsi="Times New Roman"/>
          <w:sz w:val="28"/>
          <w:szCs w:val="28"/>
          <w:lang w:eastAsia="ru-RU"/>
        </w:rPr>
        <w:t>ний;</w:t>
      </w:r>
    </w:p>
    <w:p w:rsidR="00F20D54" w:rsidRPr="007D6335"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w:t>
      </w:r>
      <w:r w:rsidRPr="007D6335">
        <w:rPr>
          <w:rFonts w:ascii="Times New Roman" w:hAnsi="Times New Roman"/>
          <w:sz w:val="28"/>
          <w:szCs w:val="28"/>
          <w:lang w:eastAsia="ru-RU"/>
        </w:rPr>
        <w:t xml:space="preserve"> </w:t>
      </w:r>
      <w:r>
        <w:rPr>
          <w:rFonts w:ascii="Times New Roman" w:hAnsi="Times New Roman"/>
          <w:sz w:val="28"/>
          <w:szCs w:val="28"/>
          <w:lang w:eastAsia="ru-RU"/>
        </w:rPr>
        <w:t>валидированные методы испытаний;</w:t>
      </w:r>
    </w:p>
    <w:p w:rsidR="00F20D54" w:rsidRPr="007D6335"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w:t>
      </w:r>
      <w:r w:rsidRPr="007D6335">
        <w:rPr>
          <w:rFonts w:ascii="Times New Roman" w:hAnsi="Times New Roman"/>
          <w:sz w:val="28"/>
          <w:szCs w:val="28"/>
          <w:lang w:eastAsia="ru-RU"/>
        </w:rPr>
        <w:t xml:space="preserve"> документально</w:t>
      </w:r>
      <w:r>
        <w:rPr>
          <w:rFonts w:ascii="Times New Roman" w:hAnsi="Times New Roman"/>
          <w:sz w:val="28"/>
          <w:szCs w:val="28"/>
          <w:lang w:eastAsia="ru-RU"/>
        </w:rPr>
        <w:t>е подтверждение</w:t>
      </w:r>
      <w:r w:rsidRPr="007D6335">
        <w:rPr>
          <w:rFonts w:ascii="Times New Roman" w:hAnsi="Times New Roman"/>
          <w:sz w:val="28"/>
          <w:szCs w:val="28"/>
          <w:lang w:eastAsia="ru-RU"/>
        </w:rPr>
        <w:t>, что все необходимые меры по отбору проб, контрол</w:t>
      </w:r>
      <w:r>
        <w:rPr>
          <w:rFonts w:ascii="Times New Roman" w:hAnsi="Times New Roman"/>
          <w:sz w:val="28"/>
          <w:szCs w:val="28"/>
          <w:lang w:eastAsia="ru-RU"/>
        </w:rPr>
        <w:t>ю</w:t>
      </w:r>
      <w:r w:rsidRPr="007D6335">
        <w:rPr>
          <w:rFonts w:ascii="Times New Roman" w:hAnsi="Times New Roman"/>
          <w:sz w:val="28"/>
          <w:szCs w:val="28"/>
          <w:lang w:eastAsia="ru-RU"/>
        </w:rPr>
        <w:t xml:space="preserve"> и методик</w:t>
      </w:r>
      <w:r>
        <w:rPr>
          <w:rFonts w:ascii="Times New Roman" w:hAnsi="Times New Roman"/>
          <w:sz w:val="28"/>
          <w:szCs w:val="28"/>
          <w:lang w:eastAsia="ru-RU"/>
        </w:rPr>
        <w:t>ам испытания действительно проведены (п</w:t>
      </w:r>
      <w:r w:rsidRPr="007D6335">
        <w:rPr>
          <w:rFonts w:ascii="Times New Roman" w:hAnsi="Times New Roman"/>
          <w:sz w:val="28"/>
          <w:szCs w:val="28"/>
          <w:lang w:eastAsia="ru-RU"/>
        </w:rPr>
        <w:t>ротоколы,</w:t>
      </w:r>
      <w:r>
        <w:rPr>
          <w:rFonts w:ascii="Times New Roman" w:hAnsi="Times New Roman"/>
          <w:sz w:val="28"/>
          <w:szCs w:val="28"/>
          <w:lang w:eastAsia="ru-RU"/>
        </w:rPr>
        <w:t xml:space="preserve"> акты</w:t>
      </w:r>
      <w:r w:rsidRPr="007D6335">
        <w:rPr>
          <w:rFonts w:ascii="Times New Roman" w:hAnsi="Times New Roman"/>
          <w:sz w:val="28"/>
          <w:szCs w:val="28"/>
          <w:lang w:eastAsia="ru-RU"/>
        </w:rPr>
        <w:t xml:space="preserve"> </w:t>
      </w:r>
      <w:r>
        <w:rPr>
          <w:rFonts w:ascii="Times New Roman" w:hAnsi="Times New Roman"/>
          <w:sz w:val="28"/>
          <w:szCs w:val="28"/>
          <w:lang w:eastAsia="ru-RU"/>
        </w:rPr>
        <w:t>и др. документы сопоставимые</w:t>
      </w:r>
      <w:r w:rsidRPr="007D6335">
        <w:rPr>
          <w:rFonts w:ascii="Times New Roman" w:hAnsi="Times New Roman"/>
          <w:sz w:val="28"/>
          <w:szCs w:val="28"/>
          <w:lang w:eastAsia="ru-RU"/>
        </w:rPr>
        <w:t xml:space="preserve"> с требованиями спецификаций</w:t>
      </w:r>
      <w:r>
        <w:rPr>
          <w:rFonts w:ascii="Times New Roman" w:hAnsi="Times New Roman"/>
          <w:sz w:val="28"/>
          <w:szCs w:val="28"/>
          <w:lang w:eastAsia="ru-RU"/>
        </w:rPr>
        <w:t>)</w:t>
      </w:r>
      <w:r w:rsidRPr="007D6335">
        <w:rPr>
          <w:rFonts w:ascii="Times New Roman" w:hAnsi="Times New Roman"/>
          <w:sz w:val="28"/>
          <w:szCs w:val="28"/>
          <w:lang w:eastAsia="ru-RU"/>
        </w:rPr>
        <w:t>.</w:t>
      </w:r>
    </w:p>
    <w:p w:rsidR="00F20D54" w:rsidRPr="007D6335"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w:t>
      </w:r>
      <w:r w:rsidRPr="007D6335">
        <w:rPr>
          <w:rFonts w:ascii="Times New Roman" w:hAnsi="Times New Roman"/>
          <w:sz w:val="28"/>
          <w:szCs w:val="28"/>
          <w:lang w:eastAsia="ru-RU"/>
        </w:rPr>
        <w:t xml:space="preserve"> </w:t>
      </w:r>
      <w:r>
        <w:rPr>
          <w:rFonts w:ascii="Times New Roman" w:hAnsi="Times New Roman"/>
          <w:sz w:val="28"/>
          <w:szCs w:val="28"/>
          <w:lang w:eastAsia="ru-RU"/>
        </w:rPr>
        <w:t>п</w:t>
      </w:r>
      <w:r w:rsidRPr="007D6335">
        <w:rPr>
          <w:rFonts w:ascii="Times New Roman" w:hAnsi="Times New Roman"/>
          <w:sz w:val="28"/>
          <w:szCs w:val="28"/>
          <w:lang w:eastAsia="ru-RU"/>
        </w:rPr>
        <w:t xml:space="preserve">роверка готовой продукции на соответствие </w:t>
      </w:r>
      <w:r>
        <w:rPr>
          <w:rFonts w:ascii="Times New Roman" w:hAnsi="Times New Roman"/>
          <w:sz w:val="28"/>
          <w:szCs w:val="28"/>
          <w:lang w:eastAsia="ru-RU"/>
        </w:rPr>
        <w:t>нормативным документам</w:t>
      </w:r>
      <w:r w:rsidRPr="007D6335">
        <w:rPr>
          <w:rFonts w:ascii="Times New Roman" w:hAnsi="Times New Roman"/>
          <w:sz w:val="28"/>
          <w:szCs w:val="28"/>
          <w:lang w:eastAsia="ru-RU"/>
        </w:rPr>
        <w:t xml:space="preserve"> (активные ингредиенты, вспомогательные вещества, необходима</w:t>
      </w:r>
      <w:r>
        <w:rPr>
          <w:rFonts w:ascii="Times New Roman" w:hAnsi="Times New Roman"/>
          <w:sz w:val="28"/>
          <w:szCs w:val="28"/>
          <w:lang w:eastAsia="ru-RU"/>
        </w:rPr>
        <w:t>я</w:t>
      </w:r>
      <w:r w:rsidRPr="007D6335">
        <w:rPr>
          <w:rFonts w:ascii="Times New Roman" w:hAnsi="Times New Roman"/>
          <w:sz w:val="28"/>
          <w:szCs w:val="28"/>
          <w:lang w:eastAsia="ru-RU"/>
        </w:rPr>
        <w:t xml:space="preserve"> чистота, </w:t>
      </w:r>
      <w:r>
        <w:rPr>
          <w:rFonts w:ascii="Times New Roman" w:hAnsi="Times New Roman"/>
          <w:sz w:val="28"/>
          <w:szCs w:val="28"/>
          <w:lang w:eastAsia="ru-RU"/>
        </w:rPr>
        <w:t>упаковка</w:t>
      </w:r>
      <w:r w:rsidRPr="007D6335">
        <w:rPr>
          <w:rFonts w:ascii="Times New Roman" w:hAnsi="Times New Roman"/>
          <w:sz w:val="28"/>
          <w:szCs w:val="28"/>
          <w:lang w:eastAsia="ru-RU"/>
        </w:rPr>
        <w:t>, маркировка).</w:t>
      </w:r>
    </w:p>
    <w:p w:rsidR="00F20D54"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w:t>
      </w:r>
      <w:r w:rsidRPr="007D6335">
        <w:rPr>
          <w:rFonts w:ascii="Times New Roman" w:hAnsi="Times New Roman"/>
          <w:sz w:val="28"/>
          <w:szCs w:val="28"/>
          <w:lang w:eastAsia="ru-RU"/>
        </w:rPr>
        <w:t xml:space="preserve"> </w:t>
      </w:r>
      <w:r>
        <w:rPr>
          <w:rFonts w:ascii="Times New Roman" w:hAnsi="Times New Roman"/>
          <w:sz w:val="28"/>
          <w:szCs w:val="28"/>
          <w:lang w:eastAsia="ru-RU"/>
        </w:rPr>
        <w:t>подтверждение качества уполномоченным лицом до начала продажи или поставки;</w:t>
      </w:r>
    </w:p>
    <w:p w:rsidR="00F20D54" w:rsidRPr="007D6335"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r w:rsidRPr="007D6335">
        <w:rPr>
          <w:rFonts w:ascii="Times New Roman" w:hAnsi="Times New Roman"/>
          <w:sz w:val="28"/>
          <w:szCs w:val="28"/>
          <w:lang w:eastAsia="ru-RU"/>
        </w:rPr>
        <w:t xml:space="preserve"> </w:t>
      </w:r>
      <w:r>
        <w:rPr>
          <w:rFonts w:ascii="Times New Roman" w:hAnsi="Times New Roman"/>
          <w:sz w:val="28"/>
          <w:szCs w:val="28"/>
          <w:lang w:eastAsia="ru-RU"/>
        </w:rPr>
        <w:t>сохранение</w:t>
      </w:r>
      <w:r w:rsidRPr="007D6335">
        <w:rPr>
          <w:rFonts w:ascii="Times New Roman" w:hAnsi="Times New Roman"/>
          <w:sz w:val="28"/>
          <w:szCs w:val="28"/>
          <w:lang w:eastAsia="ru-RU"/>
        </w:rPr>
        <w:t xml:space="preserve"> достаточно</w:t>
      </w:r>
      <w:r>
        <w:rPr>
          <w:rFonts w:ascii="Times New Roman" w:hAnsi="Times New Roman"/>
          <w:sz w:val="28"/>
          <w:szCs w:val="28"/>
          <w:lang w:eastAsia="ru-RU"/>
        </w:rPr>
        <w:t>го</w:t>
      </w:r>
      <w:r w:rsidRPr="007D6335">
        <w:rPr>
          <w:rFonts w:ascii="Times New Roman" w:hAnsi="Times New Roman"/>
          <w:sz w:val="28"/>
          <w:szCs w:val="28"/>
          <w:lang w:eastAsia="ru-RU"/>
        </w:rPr>
        <w:t xml:space="preserve"> количеств</w:t>
      </w:r>
      <w:r>
        <w:rPr>
          <w:rFonts w:ascii="Times New Roman" w:hAnsi="Times New Roman"/>
          <w:sz w:val="28"/>
          <w:szCs w:val="28"/>
          <w:lang w:eastAsia="ru-RU"/>
        </w:rPr>
        <w:t>а</w:t>
      </w:r>
      <w:r w:rsidRPr="007D6335">
        <w:rPr>
          <w:rFonts w:ascii="Times New Roman" w:hAnsi="Times New Roman"/>
          <w:sz w:val="28"/>
          <w:szCs w:val="28"/>
          <w:lang w:eastAsia="ru-RU"/>
        </w:rPr>
        <w:t xml:space="preserve"> контрольных образцов исходного сырья и препаратов, </w:t>
      </w:r>
      <w:r>
        <w:rPr>
          <w:rFonts w:ascii="Times New Roman" w:hAnsi="Times New Roman"/>
          <w:sz w:val="28"/>
          <w:szCs w:val="28"/>
          <w:lang w:eastAsia="ru-RU"/>
        </w:rPr>
        <w:t xml:space="preserve">что </w:t>
      </w:r>
      <w:r w:rsidRPr="007D6335">
        <w:rPr>
          <w:rFonts w:ascii="Times New Roman" w:hAnsi="Times New Roman"/>
          <w:sz w:val="28"/>
          <w:szCs w:val="28"/>
          <w:lang w:eastAsia="ru-RU"/>
        </w:rPr>
        <w:t>позвол</w:t>
      </w:r>
      <w:r>
        <w:rPr>
          <w:rFonts w:ascii="Times New Roman" w:hAnsi="Times New Roman"/>
          <w:sz w:val="28"/>
          <w:szCs w:val="28"/>
          <w:lang w:eastAsia="ru-RU"/>
        </w:rPr>
        <w:t>и</w:t>
      </w:r>
      <w:r w:rsidRPr="007D6335">
        <w:rPr>
          <w:rFonts w:ascii="Times New Roman" w:hAnsi="Times New Roman"/>
          <w:sz w:val="28"/>
          <w:szCs w:val="28"/>
          <w:lang w:eastAsia="ru-RU"/>
        </w:rPr>
        <w:t>т проводить испытания продукции в процесс</w:t>
      </w:r>
      <w:r>
        <w:rPr>
          <w:rFonts w:ascii="Times New Roman" w:hAnsi="Times New Roman"/>
          <w:sz w:val="28"/>
          <w:szCs w:val="28"/>
          <w:lang w:eastAsia="ru-RU"/>
        </w:rPr>
        <w:t>е хранения (при необходимости).</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lastRenderedPageBreak/>
        <w:t xml:space="preserve">Поскольку качество лекарственных средств зависит от множества факторов, все процессы, происходящие при </w:t>
      </w:r>
      <w:r w:rsidRPr="00436DC2">
        <w:rPr>
          <w:rFonts w:ascii="Times New Roman" w:hAnsi="Times New Roman"/>
          <w:sz w:val="28"/>
          <w:szCs w:val="28"/>
          <w:lang w:eastAsia="ru-RU"/>
        </w:rPr>
        <w:t xml:space="preserve">обращении лекарственных </w:t>
      </w:r>
      <w:r w:rsidRPr="00DA175A">
        <w:rPr>
          <w:rFonts w:ascii="Times New Roman" w:hAnsi="Times New Roman"/>
          <w:sz w:val="28"/>
          <w:szCs w:val="28"/>
          <w:lang w:eastAsia="ru-RU"/>
        </w:rPr>
        <w:t>средств</w:t>
      </w:r>
      <w:r w:rsidRPr="00B56576">
        <w:rPr>
          <w:rFonts w:ascii="Times New Roman" w:hAnsi="Times New Roman"/>
          <w:color w:val="FF6600"/>
          <w:sz w:val="28"/>
          <w:szCs w:val="28"/>
          <w:lang w:eastAsia="ru-RU"/>
        </w:rPr>
        <w:t>,</w:t>
      </w:r>
      <w:r>
        <w:rPr>
          <w:rFonts w:ascii="Times New Roman" w:hAnsi="Times New Roman"/>
          <w:sz w:val="28"/>
          <w:szCs w:val="28"/>
          <w:lang w:eastAsia="ru-RU"/>
        </w:rPr>
        <w:t xml:space="preserve"> подлежат стандартизации. </w:t>
      </w:r>
    </w:p>
    <w:p w:rsidR="00F20D54" w:rsidRDefault="00F20D54" w:rsidP="001B1530">
      <w:pPr>
        <w:spacing w:after="0"/>
        <w:ind w:firstLine="709"/>
        <w:jc w:val="both"/>
        <w:rPr>
          <w:rFonts w:ascii="Times New Roman" w:hAnsi="Times New Roman"/>
          <w:sz w:val="28"/>
          <w:szCs w:val="28"/>
          <w:lang w:eastAsia="ru-RU"/>
        </w:rPr>
      </w:pPr>
      <w:r w:rsidRPr="00054BA0">
        <w:rPr>
          <w:rFonts w:ascii="Times New Roman" w:hAnsi="Times New Roman"/>
          <w:b/>
          <w:sz w:val="28"/>
          <w:szCs w:val="28"/>
          <w:lang w:eastAsia="ru-RU"/>
        </w:rPr>
        <w:t>Стандартизация</w:t>
      </w:r>
      <w:r w:rsidRPr="00054BA0">
        <w:rPr>
          <w:rFonts w:ascii="Times New Roman" w:hAnsi="Times New Roman"/>
          <w:sz w:val="28"/>
          <w:szCs w:val="28"/>
          <w:lang w:eastAsia="ru-RU"/>
        </w:rPr>
        <w:t xml:space="preserve"> </w:t>
      </w:r>
      <w:r w:rsidRPr="00054BA0">
        <w:rPr>
          <w:rFonts w:ascii="Times New Roman" w:hAnsi="Times New Roman"/>
          <w:i/>
          <w:sz w:val="28"/>
          <w:szCs w:val="28"/>
          <w:lang w:eastAsia="ru-RU"/>
        </w:rPr>
        <w:t xml:space="preserve">определяется как деятельность по установлению правил и характеристик в целях их добровольного многократного использования, направленная на достижение упорядоченности в сферах производства и обращения продукции и повышение конкурентоспособности продукции, работ или услуг. </w:t>
      </w:r>
      <w:r w:rsidRPr="00DA175A">
        <w:rPr>
          <w:rFonts w:ascii="Times New Roman" w:hAnsi="Times New Roman"/>
          <w:i/>
          <w:sz w:val="28"/>
          <w:szCs w:val="28"/>
          <w:lang w:eastAsia="ru-RU"/>
        </w:rPr>
        <w:t>Также</w:t>
      </w:r>
      <w:r w:rsidRPr="00054BA0">
        <w:rPr>
          <w:rFonts w:ascii="Times New Roman" w:hAnsi="Times New Roman"/>
          <w:i/>
          <w:sz w:val="28"/>
          <w:szCs w:val="28"/>
          <w:lang w:eastAsia="ru-RU"/>
        </w:rPr>
        <w:t xml:space="preserve"> это деятельность по установлению норм, правил и характеристик в целях обеспечения безопасности продукции, работ и услуг для окружающей среды, жизни, здоровья и имущества; качества продукции, работ и услуг в соответствии с уровнем развития науки, техники, а также единства измерений</w:t>
      </w:r>
      <w:r w:rsidRPr="00054BA0">
        <w:rPr>
          <w:rFonts w:ascii="Times New Roman" w:hAnsi="Times New Roman"/>
          <w:sz w:val="28"/>
          <w:szCs w:val="28"/>
          <w:lang w:eastAsia="ru-RU"/>
        </w:rPr>
        <w:t>.</w:t>
      </w:r>
    </w:p>
    <w:p w:rsidR="00F20D54" w:rsidRPr="00FA6CA0"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Стандартизация обеспечивает </w:t>
      </w:r>
      <w:r w:rsidRPr="00D44F73">
        <w:rPr>
          <w:rFonts w:ascii="Times New Roman" w:hAnsi="Times New Roman"/>
          <w:sz w:val="28"/>
          <w:szCs w:val="28"/>
          <w:lang w:eastAsia="ru-RU"/>
        </w:rPr>
        <w:t>по</w:t>
      </w:r>
      <w:r>
        <w:rPr>
          <w:rFonts w:ascii="Times New Roman" w:hAnsi="Times New Roman"/>
          <w:sz w:val="28"/>
          <w:szCs w:val="28"/>
          <w:lang w:eastAsia="ru-RU"/>
        </w:rPr>
        <w:t>вышение</w:t>
      </w:r>
      <w:r w:rsidRPr="00D44F73">
        <w:rPr>
          <w:rFonts w:ascii="Times New Roman" w:hAnsi="Times New Roman"/>
          <w:sz w:val="28"/>
          <w:szCs w:val="28"/>
          <w:lang w:eastAsia="ru-RU"/>
        </w:rPr>
        <w:t xml:space="preserve"> уровня безопасности жизни и здоровья граждан, </w:t>
      </w:r>
      <w:r>
        <w:rPr>
          <w:rFonts w:ascii="Times New Roman" w:hAnsi="Times New Roman"/>
          <w:sz w:val="28"/>
          <w:szCs w:val="28"/>
          <w:lang w:eastAsia="ru-RU"/>
        </w:rPr>
        <w:t>создает конкурентоспособность медицинской продукции, содействует</w:t>
      </w:r>
      <w:r w:rsidRPr="00D44F73">
        <w:rPr>
          <w:rFonts w:ascii="Times New Roman" w:hAnsi="Times New Roman"/>
          <w:sz w:val="28"/>
          <w:szCs w:val="28"/>
          <w:lang w:eastAsia="ru-RU"/>
        </w:rPr>
        <w:t xml:space="preserve"> </w:t>
      </w:r>
      <w:r>
        <w:rPr>
          <w:rFonts w:ascii="Times New Roman" w:hAnsi="Times New Roman"/>
          <w:sz w:val="28"/>
          <w:szCs w:val="28"/>
          <w:lang w:eastAsia="ru-RU"/>
        </w:rPr>
        <w:t xml:space="preserve">экономии материальных и людских ресурсов, </w:t>
      </w:r>
      <w:r w:rsidRPr="00D44F73">
        <w:rPr>
          <w:rFonts w:ascii="Times New Roman" w:hAnsi="Times New Roman"/>
          <w:sz w:val="28"/>
          <w:szCs w:val="28"/>
          <w:lang w:eastAsia="ru-RU"/>
        </w:rPr>
        <w:t>соблюдению требований технических регламентов</w:t>
      </w:r>
      <w:r>
        <w:rPr>
          <w:rFonts w:ascii="Times New Roman" w:hAnsi="Times New Roman"/>
          <w:sz w:val="28"/>
          <w:szCs w:val="28"/>
          <w:lang w:eastAsia="ru-RU"/>
        </w:rPr>
        <w:t xml:space="preserve"> при производстве</w:t>
      </w:r>
      <w:r w:rsidRPr="00D44F73">
        <w:rPr>
          <w:rFonts w:ascii="Times New Roman" w:hAnsi="Times New Roman"/>
          <w:sz w:val="28"/>
          <w:szCs w:val="28"/>
          <w:lang w:eastAsia="ru-RU"/>
        </w:rPr>
        <w:t>;</w:t>
      </w:r>
      <w:r>
        <w:t xml:space="preserve"> </w:t>
      </w:r>
      <w:r>
        <w:rPr>
          <w:rFonts w:ascii="Times New Roman" w:hAnsi="Times New Roman"/>
          <w:sz w:val="28"/>
          <w:szCs w:val="28"/>
          <w:lang w:eastAsia="ru-RU"/>
        </w:rPr>
        <w:t xml:space="preserve">устанавливает </w:t>
      </w:r>
      <w:r w:rsidRPr="00D44F73">
        <w:rPr>
          <w:rFonts w:ascii="Times New Roman" w:hAnsi="Times New Roman"/>
          <w:sz w:val="28"/>
          <w:szCs w:val="28"/>
          <w:lang w:eastAsia="ru-RU"/>
        </w:rPr>
        <w:t>систем</w:t>
      </w:r>
      <w:r>
        <w:rPr>
          <w:rFonts w:ascii="Times New Roman" w:hAnsi="Times New Roman"/>
          <w:sz w:val="28"/>
          <w:szCs w:val="28"/>
          <w:lang w:eastAsia="ru-RU"/>
        </w:rPr>
        <w:t>ы</w:t>
      </w:r>
      <w:r w:rsidRPr="00D44F73">
        <w:rPr>
          <w:rFonts w:ascii="Times New Roman" w:hAnsi="Times New Roman"/>
          <w:sz w:val="28"/>
          <w:szCs w:val="28"/>
          <w:lang w:eastAsia="ru-RU"/>
        </w:rPr>
        <w:t xml:space="preserve"> обеспечения </w:t>
      </w:r>
      <w:r w:rsidRPr="00FA6CA0">
        <w:rPr>
          <w:rFonts w:ascii="Times New Roman" w:hAnsi="Times New Roman"/>
          <w:sz w:val="28"/>
          <w:szCs w:val="28"/>
          <w:lang w:eastAsia="ru-RU"/>
        </w:rPr>
        <w:t>качества продукции (работ, услуг), системы классификации и кодирования технико-экономической и социальной информации.</w:t>
      </w:r>
    </w:p>
    <w:p w:rsidR="00F20D54" w:rsidRPr="00FA6CA0" w:rsidRDefault="00F20D54" w:rsidP="001B1530">
      <w:pPr>
        <w:spacing w:after="0"/>
        <w:ind w:firstLine="709"/>
        <w:jc w:val="both"/>
        <w:rPr>
          <w:rFonts w:ascii="Times New Roman" w:hAnsi="Times New Roman"/>
          <w:sz w:val="28"/>
          <w:szCs w:val="28"/>
          <w:lang w:eastAsia="ru-RU"/>
        </w:rPr>
      </w:pPr>
      <w:r w:rsidRPr="00FA6CA0">
        <w:rPr>
          <w:rFonts w:ascii="Times New Roman" w:hAnsi="Times New Roman"/>
          <w:sz w:val="28"/>
          <w:szCs w:val="28"/>
          <w:lang w:eastAsia="ru-RU"/>
        </w:rPr>
        <w:t xml:space="preserve">Главные цели стандартизации лекарственных средств: </w:t>
      </w:r>
    </w:p>
    <w:p w:rsidR="00F20D54" w:rsidRPr="00FA6CA0" w:rsidRDefault="00F20D54" w:rsidP="001B1530">
      <w:pPr>
        <w:spacing w:after="0"/>
        <w:jc w:val="both"/>
        <w:rPr>
          <w:rFonts w:ascii="Times New Roman" w:hAnsi="Times New Roman"/>
          <w:sz w:val="28"/>
          <w:szCs w:val="28"/>
          <w:lang w:eastAsia="ru-RU"/>
        </w:rPr>
      </w:pPr>
      <w:r w:rsidRPr="00FA6CA0">
        <w:rPr>
          <w:rFonts w:ascii="Times New Roman" w:hAnsi="Times New Roman"/>
          <w:sz w:val="28"/>
          <w:szCs w:val="28"/>
          <w:lang w:eastAsia="ru-RU"/>
        </w:rPr>
        <w:t xml:space="preserve">- защита интересов потребителей и государства в плане номенклатуры и качества продукции; </w:t>
      </w:r>
    </w:p>
    <w:p w:rsidR="00F20D54" w:rsidRPr="00FA6CA0" w:rsidRDefault="00F20D54" w:rsidP="001B1530">
      <w:pPr>
        <w:spacing w:after="0"/>
        <w:jc w:val="both"/>
        <w:rPr>
          <w:rFonts w:ascii="Times New Roman" w:hAnsi="Times New Roman"/>
          <w:sz w:val="28"/>
          <w:szCs w:val="28"/>
          <w:lang w:eastAsia="ru-RU"/>
        </w:rPr>
      </w:pPr>
      <w:r w:rsidRPr="00FA6CA0">
        <w:rPr>
          <w:rFonts w:ascii="Times New Roman" w:hAnsi="Times New Roman"/>
          <w:sz w:val="28"/>
          <w:szCs w:val="28"/>
          <w:lang w:eastAsia="ru-RU"/>
        </w:rPr>
        <w:t xml:space="preserve">- возможность повышения качества </w:t>
      </w:r>
      <w:r>
        <w:rPr>
          <w:rFonts w:ascii="Times New Roman" w:hAnsi="Times New Roman"/>
          <w:sz w:val="28"/>
          <w:szCs w:val="28"/>
          <w:lang w:eastAsia="ru-RU"/>
        </w:rPr>
        <w:t>лекарственных средств</w:t>
      </w:r>
      <w:r w:rsidRPr="00FA6CA0">
        <w:rPr>
          <w:rFonts w:ascii="Times New Roman" w:hAnsi="Times New Roman"/>
          <w:sz w:val="28"/>
          <w:szCs w:val="28"/>
          <w:lang w:eastAsia="ru-RU"/>
        </w:rPr>
        <w:t xml:space="preserve">; </w:t>
      </w:r>
    </w:p>
    <w:p w:rsidR="00F20D54" w:rsidRPr="00FA6CA0" w:rsidRDefault="00F20D54" w:rsidP="001B1530">
      <w:pPr>
        <w:spacing w:after="0"/>
        <w:jc w:val="both"/>
        <w:rPr>
          <w:rFonts w:ascii="Times New Roman" w:hAnsi="Times New Roman"/>
          <w:sz w:val="28"/>
          <w:szCs w:val="28"/>
          <w:lang w:eastAsia="ru-RU"/>
        </w:rPr>
      </w:pPr>
      <w:r w:rsidRPr="00FA6CA0">
        <w:rPr>
          <w:rFonts w:ascii="Times New Roman" w:hAnsi="Times New Roman"/>
          <w:sz w:val="28"/>
          <w:szCs w:val="28"/>
          <w:lang w:eastAsia="ru-RU"/>
        </w:rPr>
        <w:t>- обеспеч</w:t>
      </w:r>
      <w:r>
        <w:rPr>
          <w:rFonts w:ascii="Times New Roman" w:hAnsi="Times New Roman"/>
          <w:sz w:val="28"/>
          <w:szCs w:val="28"/>
          <w:lang w:eastAsia="ru-RU"/>
        </w:rPr>
        <w:t xml:space="preserve">ение  </w:t>
      </w:r>
      <w:r w:rsidRPr="004A0C58">
        <w:rPr>
          <w:rFonts w:ascii="Times New Roman" w:hAnsi="Times New Roman"/>
          <w:sz w:val="28"/>
          <w:szCs w:val="28"/>
          <w:lang w:eastAsia="ru-RU"/>
        </w:rPr>
        <w:t>взаимозаменяемости и совместимости фармпродукции</w:t>
      </w:r>
      <w:r w:rsidRPr="00FA6CA0">
        <w:rPr>
          <w:rFonts w:ascii="Times New Roman" w:hAnsi="Times New Roman"/>
          <w:sz w:val="28"/>
          <w:szCs w:val="28"/>
          <w:lang w:eastAsia="ru-RU"/>
        </w:rPr>
        <w:t xml:space="preserve">; </w:t>
      </w:r>
    </w:p>
    <w:p w:rsidR="00F20D54" w:rsidRPr="00FA6CA0"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содействие</w:t>
      </w:r>
      <w:r w:rsidRPr="00FA6CA0">
        <w:rPr>
          <w:rFonts w:ascii="Times New Roman" w:hAnsi="Times New Roman"/>
          <w:sz w:val="28"/>
          <w:szCs w:val="28"/>
          <w:lang w:eastAsia="ru-RU"/>
        </w:rPr>
        <w:t xml:space="preserve"> экономии материальных, людских и энергоресурсов; </w:t>
      </w:r>
    </w:p>
    <w:p w:rsidR="00F20D54" w:rsidRPr="00FA6CA0"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установление</w:t>
      </w:r>
      <w:r w:rsidRPr="00FA6CA0">
        <w:rPr>
          <w:rFonts w:ascii="Times New Roman" w:hAnsi="Times New Roman"/>
          <w:sz w:val="28"/>
          <w:szCs w:val="28"/>
          <w:lang w:eastAsia="ru-RU"/>
        </w:rPr>
        <w:t xml:space="preserve"> технически</w:t>
      </w:r>
      <w:r>
        <w:rPr>
          <w:rFonts w:ascii="Times New Roman" w:hAnsi="Times New Roman"/>
          <w:sz w:val="28"/>
          <w:szCs w:val="28"/>
          <w:lang w:eastAsia="ru-RU"/>
        </w:rPr>
        <w:t>х</w:t>
      </w:r>
      <w:r w:rsidRPr="00FA6CA0">
        <w:rPr>
          <w:rFonts w:ascii="Times New Roman" w:hAnsi="Times New Roman"/>
          <w:sz w:val="28"/>
          <w:szCs w:val="28"/>
          <w:lang w:eastAsia="ru-RU"/>
        </w:rPr>
        <w:t xml:space="preserve"> барьер</w:t>
      </w:r>
      <w:r>
        <w:rPr>
          <w:rFonts w:ascii="Times New Roman" w:hAnsi="Times New Roman"/>
          <w:sz w:val="28"/>
          <w:szCs w:val="28"/>
          <w:lang w:eastAsia="ru-RU"/>
        </w:rPr>
        <w:t>ов</w:t>
      </w:r>
      <w:r w:rsidRPr="00FA6CA0">
        <w:rPr>
          <w:rFonts w:ascii="Times New Roman" w:hAnsi="Times New Roman"/>
          <w:sz w:val="28"/>
          <w:szCs w:val="28"/>
          <w:lang w:eastAsia="ru-RU"/>
        </w:rPr>
        <w:t xml:space="preserve"> в производстве и продажах; </w:t>
      </w:r>
    </w:p>
    <w:p w:rsidR="00F20D54" w:rsidRPr="00604E8B" w:rsidRDefault="00F20D54" w:rsidP="001B1530">
      <w:pPr>
        <w:spacing w:after="0"/>
        <w:jc w:val="both"/>
        <w:rPr>
          <w:rFonts w:ascii="Times New Roman" w:hAnsi="Times New Roman"/>
          <w:color w:val="FF0000"/>
          <w:sz w:val="28"/>
          <w:szCs w:val="28"/>
          <w:lang w:eastAsia="ru-RU"/>
        </w:rPr>
      </w:pPr>
      <w:r>
        <w:rPr>
          <w:rFonts w:ascii="Times New Roman" w:hAnsi="Times New Roman"/>
          <w:sz w:val="28"/>
          <w:szCs w:val="28"/>
          <w:lang w:eastAsia="ru-RU"/>
        </w:rPr>
        <w:t>- создание условий для конкурентоспособности фармацевтической продукции.</w:t>
      </w:r>
    </w:p>
    <w:p w:rsidR="00F20D54" w:rsidRDefault="00F20D54" w:rsidP="001B1530">
      <w:pPr>
        <w:spacing w:after="0"/>
        <w:ind w:firstLine="709"/>
        <w:jc w:val="both"/>
        <w:rPr>
          <w:rFonts w:ascii="Times New Roman" w:hAnsi="Times New Roman"/>
          <w:sz w:val="28"/>
          <w:szCs w:val="28"/>
          <w:lang w:eastAsia="ru-RU"/>
        </w:rPr>
      </w:pPr>
      <w:r w:rsidRPr="00352475">
        <w:rPr>
          <w:rFonts w:ascii="Times New Roman" w:hAnsi="Times New Roman"/>
          <w:sz w:val="28"/>
          <w:szCs w:val="28"/>
          <w:lang w:eastAsia="ru-RU"/>
        </w:rPr>
        <w:t xml:space="preserve">Главная задача стандартизации - это создание нормативно-технической документации, регламентирующей </w:t>
      </w:r>
      <w:r>
        <w:rPr>
          <w:rFonts w:ascii="Times New Roman" w:hAnsi="Times New Roman"/>
          <w:sz w:val="28"/>
          <w:szCs w:val="28"/>
          <w:lang w:eastAsia="ru-RU"/>
        </w:rPr>
        <w:t>современные</w:t>
      </w:r>
      <w:r w:rsidRPr="00352475">
        <w:rPr>
          <w:rFonts w:ascii="Times New Roman" w:hAnsi="Times New Roman"/>
          <w:sz w:val="28"/>
          <w:szCs w:val="28"/>
          <w:lang w:eastAsia="ru-RU"/>
        </w:rPr>
        <w:t xml:space="preserve"> требования к </w:t>
      </w:r>
      <w:r>
        <w:rPr>
          <w:rFonts w:ascii="Times New Roman" w:hAnsi="Times New Roman"/>
          <w:sz w:val="28"/>
          <w:szCs w:val="28"/>
          <w:lang w:eastAsia="ru-RU"/>
        </w:rPr>
        <w:t>лекарственным средствам, к разработке, производству и</w:t>
      </w:r>
      <w:r w:rsidRPr="00352475">
        <w:rPr>
          <w:rFonts w:ascii="Times New Roman" w:hAnsi="Times New Roman"/>
          <w:sz w:val="28"/>
          <w:szCs w:val="28"/>
          <w:lang w:eastAsia="ru-RU"/>
        </w:rPr>
        <w:t xml:space="preserve"> применению, а также контроль за правильностью использования этой документации.</w:t>
      </w:r>
    </w:p>
    <w:p w:rsidR="00F20D54" w:rsidRPr="00604E8B" w:rsidRDefault="00F20D54" w:rsidP="001B1530">
      <w:pPr>
        <w:spacing w:after="0"/>
        <w:ind w:firstLine="709"/>
        <w:jc w:val="both"/>
        <w:rPr>
          <w:rFonts w:ascii="Times New Roman" w:hAnsi="Times New Roman"/>
          <w:color w:val="FF0000"/>
          <w:sz w:val="28"/>
          <w:szCs w:val="28"/>
          <w:lang w:eastAsia="ru-RU"/>
        </w:rPr>
      </w:pPr>
      <w:r w:rsidRPr="00352475">
        <w:rPr>
          <w:rFonts w:ascii="Times New Roman" w:hAnsi="Times New Roman"/>
          <w:sz w:val="28"/>
          <w:szCs w:val="28"/>
          <w:lang w:eastAsia="ru-RU"/>
        </w:rPr>
        <w:t xml:space="preserve"> К нормативно-технической документации (НТД) относятся стандарты, классификаторы, правила, руководящие документы и пр., содержащие требования к условиям изготовления продукции, технологиям, работам, услугам. НТД разрабатывается с учетом достижений отечественной и зарубежной науки, техники, технологии,</w:t>
      </w:r>
      <w:r>
        <w:rPr>
          <w:rFonts w:ascii="Times New Roman" w:hAnsi="Times New Roman"/>
          <w:sz w:val="28"/>
          <w:szCs w:val="28"/>
          <w:lang w:eastAsia="ru-RU"/>
        </w:rPr>
        <w:t xml:space="preserve"> </w:t>
      </w:r>
      <w:r w:rsidRPr="00352475">
        <w:rPr>
          <w:rFonts w:ascii="Times New Roman" w:hAnsi="Times New Roman"/>
          <w:sz w:val="28"/>
          <w:szCs w:val="28"/>
          <w:lang w:eastAsia="ru-RU"/>
        </w:rPr>
        <w:t xml:space="preserve"> передового опыта. Стандартизации </w:t>
      </w:r>
      <w:r>
        <w:rPr>
          <w:rFonts w:ascii="Times New Roman" w:hAnsi="Times New Roman"/>
          <w:sz w:val="28"/>
          <w:szCs w:val="28"/>
          <w:lang w:eastAsia="ru-RU"/>
        </w:rPr>
        <w:t>подлежат</w:t>
      </w:r>
      <w:r w:rsidRPr="00352475">
        <w:rPr>
          <w:rFonts w:ascii="Times New Roman" w:hAnsi="Times New Roman"/>
          <w:sz w:val="28"/>
          <w:szCs w:val="28"/>
          <w:lang w:eastAsia="ru-RU"/>
        </w:rPr>
        <w:t xml:space="preserve"> единицы измерений, термины и обозначения, сырье, производственные процессы, методы испытаний и измерений, технические </w:t>
      </w:r>
      <w:r w:rsidRPr="00352475">
        <w:rPr>
          <w:rFonts w:ascii="Times New Roman" w:hAnsi="Times New Roman"/>
          <w:sz w:val="28"/>
          <w:szCs w:val="28"/>
          <w:lang w:eastAsia="ru-RU"/>
        </w:rPr>
        <w:lastRenderedPageBreak/>
        <w:t xml:space="preserve">требования, обеспечивающие качество </w:t>
      </w:r>
      <w:r>
        <w:rPr>
          <w:rFonts w:ascii="Times New Roman" w:hAnsi="Times New Roman"/>
          <w:sz w:val="28"/>
          <w:szCs w:val="28"/>
          <w:lang w:eastAsia="ru-RU"/>
        </w:rPr>
        <w:t>лекарственных средств</w:t>
      </w:r>
      <w:r w:rsidRPr="00352475">
        <w:rPr>
          <w:rFonts w:ascii="Times New Roman" w:hAnsi="Times New Roman"/>
          <w:sz w:val="28"/>
          <w:szCs w:val="28"/>
          <w:lang w:eastAsia="ru-RU"/>
        </w:rPr>
        <w:t xml:space="preserve">, </w:t>
      </w:r>
      <w:r w:rsidRPr="006914C4">
        <w:rPr>
          <w:rFonts w:ascii="Times New Roman" w:hAnsi="Times New Roman"/>
          <w:sz w:val="28"/>
          <w:szCs w:val="28"/>
          <w:lang w:eastAsia="ru-RU"/>
        </w:rPr>
        <w:t>эффективность действующих веществ</w:t>
      </w:r>
      <w:r>
        <w:rPr>
          <w:rFonts w:ascii="Times New Roman" w:hAnsi="Times New Roman"/>
          <w:sz w:val="28"/>
          <w:szCs w:val="28"/>
          <w:lang w:eastAsia="ru-RU"/>
        </w:rPr>
        <w:t xml:space="preserve">, входящих в состав лекарственного препарата, </w:t>
      </w:r>
      <w:r w:rsidRPr="00352475">
        <w:rPr>
          <w:rFonts w:ascii="Times New Roman" w:hAnsi="Times New Roman"/>
          <w:sz w:val="28"/>
          <w:szCs w:val="28"/>
          <w:lang w:eastAsia="ru-RU"/>
        </w:rPr>
        <w:t xml:space="preserve">безопасность людей. </w:t>
      </w:r>
    </w:p>
    <w:p w:rsidR="00F20D54" w:rsidRPr="00F20293" w:rsidRDefault="00F20D54" w:rsidP="001B1530">
      <w:pPr>
        <w:spacing w:after="0"/>
        <w:ind w:firstLine="709"/>
        <w:jc w:val="both"/>
        <w:rPr>
          <w:rFonts w:ascii="Times New Roman" w:hAnsi="Times New Roman"/>
          <w:sz w:val="28"/>
          <w:szCs w:val="28"/>
          <w:lang w:eastAsia="ru-RU"/>
        </w:rPr>
      </w:pPr>
      <w:r w:rsidRPr="00F20293">
        <w:rPr>
          <w:rFonts w:ascii="Times New Roman" w:hAnsi="Times New Roman"/>
          <w:sz w:val="28"/>
          <w:szCs w:val="28"/>
          <w:lang w:eastAsia="ru-RU"/>
        </w:rPr>
        <w:t xml:space="preserve">Таким образом, объектами стандартизации становятся </w:t>
      </w:r>
      <w:r>
        <w:rPr>
          <w:rFonts w:ascii="Times New Roman" w:hAnsi="Times New Roman"/>
          <w:sz w:val="28"/>
          <w:szCs w:val="28"/>
          <w:lang w:eastAsia="ru-RU"/>
        </w:rPr>
        <w:t>товары</w:t>
      </w:r>
      <w:r w:rsidRPr="00F20293">
        <w:rPr>
          <w:rFonts w:ascii="Times New Roman" w:hAnsi="Times New Roman"/>
          <w:sz w:val="28"/>
          <w:szCs w:val="28"/>
          <w:lang w:eastAsia="ru-RU"/>
        </w:rPr>
        <w:t xml:space="preserve">, процессы и отношения. </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В отношении лекарственных средств разрабатываются различные стандарты (рисунок 1).</w:t>
      </w:r>
    </w:p>
    <w:p w:rsidR="00F20D54" w:rsidRDefault="00F20D54" w:rsidP="005A7A32">
      <w:pPr>
        <w:spacing w:after="0" w:line="240" w:lineRule="auto"/>
        <w:ind w:firstLine="709"/>
        <w:jc w:val="both"/>
        <w:rPr>
          <w:rFonts w:ascii="Times New Roman" w:hAnsi="Times New Roman"/>
          <w:sz w:val="28"/>
          <w:szCs w:val="28"/>
          <w:lang w:eastAsia="ru-RU"/>
        </w:rPr>
      </w:pPr>
    </w:p>
    <w:p w:rsidR="00F20D54" w:rsidRPr="005A7A32" w:rsidRDefault="00F20D54" w:rsidP="005A7A32">
      <w:pPr>
        <w:spacing w:after="0" w:line="240" w:lineRule="auto"/>
        <w:ind w:firstLine="709"/>
        <w:jc w:val="both"/>
        <w:rPr>
          <w:rFonts w:ascii="Times New Roman" w:hAnsi="Times New Roman"/>
          <w:sz w:val="28"/>
          <w:szCs w:val="28"/>
          <w:lang w:eastAsia="ru-RU"/>
        </w:rPr>
      </w:pPr>
    </w:p>
    <w:p w:rsidR="00F20D54" w:rsidRPr="00FE4746" w:rsidRDefault="00F20D54" w:rsidP="006A67C9">
      <w:pPr>
        <w:spacing w:after="0" w:line="240" w:lineRule="auto"/>
        <w:ind w:firstLine="851"/>
        <w:jc w:val="center"/>
        <w:rPr>
          <w:rFonts w:ascii="Times New Roman" w:hAnsi="Times New Roman"/>
          <w:b/>
          <w:sz w:val="28"/>
          <w:szCs w:val="28"/>
          <w:lang w:eastAsia="ru-RU"/>
        </w:rPr>
      </w:pPr>
      <w:r w:rsidRPr="00FE4746">
        <w:rPr>
          <w:rFonts w:ascii="Times New Roman" w:hAnsi="Times New Roman"/>
          <w:b/>
          <w:sz w:val="28"/>
          <w:szCs w:val="28"/>
          <w:lang w:eastAsia="ru-RU"/>
        </w:rPr>
        <w:t>Стандарт на продукцию</w:t>
      </w:r>
      <w:r>
        <w:rPr>
          <w:rFonts w:ascii="Times New Roman" w:hAnsi="Times New Roman"/>
          <w:b/>
          <w:sz w:val="28"/>
          <w:szCs w:val="28"/>
          <w:lang w:eastAsia="ru-RU"/>
        </w:rPr>
        <w:t xml:space="preserve"> </w:t>
      </w:r>
      <w:r w:rsidR="00811789">
        <w:rPr>
          <w:noProof/>
          <w:lang w:eastAsia="ru-RU"/>
        </w:rPr>
        <mc:AlternateContent>
          <mc:Choice Requires="wps">
            <w:drawing>
              <wp:anchor distT="0" distB="0" distL="114300" distR="114300" simplePos="0" relativeHeight="251634176" behindDoc="0" locked="0" layoutInCell="1" allowOverlap="1">
                <wp:simplePos x="0" y="0"/>
                <wp:positionH relativeFrom="column">
                  <wp:posOffset>186055</wp:posOffset>
                </wp:positionH>
                <wp:positionV relativeFrom="paragraph">
                  <wp:posOffset>324485</wp:posOffset>
                </wp:positionV>
                <wp:extent cx="5973445" cy="695325"/>
                <wp:effectExtent l="18415" t="13335" r="18415" b="15240"/>
                <wp:wrapThrough wrapText="bothSides">
                  <wp:wrapPolygon edited="0">
                    <wp:start x="-69" y="-296"/>
                    <wp:lineTo x="-69" y="14499"/>
                    <wp:lineTo x="9336" y="18641"/>
                    <wp:lineTo x="10335" y="18641"/>
                    <wp:lineTo x="10679" y="21896"/>
                    <wp:lineTo x="10714" y="21896"/>
                    <wp:lineTo x="10852" y="21896"/>
                    <wp:lineTo x="10886" y="21896"/>
                    <wp:lineTo x="11231" y="18641"/>
                    <wp:lineTo x="12229" y="18641"/>
                    <wp:lineTo x="21669" y="14499"/>
                    <wp:lineTo x="21669" y="-296"/>
                    <wp:lineTo x="-69" y="-296"/>
                  </wp:wrapPolygon>
                </wp:wrapThrough>
                <wp:docPr id="56" name="Выноска со стрелкой вниз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3445" cy="695325"/>
                        </a:xfrm>
                        <a:prstGeom prst="downArrowCallout">
                          <a:avLst>
                            <a:gd name="adj1" fmla="val 24977"/>
                            <a:gd name="adj2" fmla="val 25017"/>
                            <a:gd name="adj3" fmla="val 25000"/>
                            <a:gd name="adj4" fmla="val 64977"/>
                          </a:avLst>
                        </a:prstGeom>
                        <a:solidFill>
                          <a:srgbClr val="FFFFFF"/>
                        </a:solidFill>
                        <a:ln w="25400">
                          <a:solidFill>
                            <a:srgbClr val="C00000"/>
                          </a:solidFill>
                          <a:miter lim="800000"/>
                          <a:headEnd/>
                          <a:tailEnd/>
                        </a:ln>
                      </wps:spPr>
                      <wps:txbx>
                        <w:txbxContent>
                          <w:p w:rsidR="00D96C5D" w:rsidRPr="004F28CF" w:rsidRDefault="00D96C5D" w:rsidP="005A4560">
                            <w:pPr>
                              <w:jc w:val="center"/>
                              <w:rPr>
                                <w:rFonts w:ascii="Times New Roman" w:hAnsi="Times New Roman"/>
                                <w:b/>
                                <w:sz w:val="30"/>
                                <w:szCs w:val="30"/>
                              </w:rPr>
                            </w:pPr>
                            <w:r w:rsidRPr="004F28CF">
                              <w:rPr>
                                <w:rFonts w:ascii="Times New Roman" w:hAnsi="Times New Roman"/>
                                <w:b/>
                                <w:sz w:val="30"/>
                                <w:szCs w:val="30"/>
                              </w:rPr>
                              <w:t>Лекарственные средства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7" o:spid="_x0000_s1026" type="#_x0000_t80" style="position:absolute;left:0;text-align:left;margin-left:14.65pt;margin-top:25.55pt;width:470.35pt;height:54.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" adj="14035,10171,16200,10486" strokecolor="#c00000" strokeweight="2pt">
                <v:path arrowok="t"/>
                <v:textbox>
                  <w:txbxContent>
                    <w:p w:rsidR="00D96C5D" w:rsidRPr="004F28CF" w:rsidRDefault="00D96C5D" w:rsidP="005A4560">
                      <w:pPr>
                        <w:jc w:val="center"/>
                        <w:rPr>
                          <w:rFonts w:ascii="Times New Roman" w:hAnsi="Times New Roman"/>
                          <w:b/>
                          <w:sz w:val="30"/>
                          <w:szCs w:val="30"/>
                        </w:rPr>
                      </w:pPr>
                      <w:r w:rsidRPr="004F28CF">
                        <w:rPr>
                          <w:rFonts w:ascii="Times New Roman" w:hAnsi="Times New Roman"/>
                          <w:b/>
                          <w:sz w:val="30"/>
                          <w:szCs w:val="30"/>
                        </w:rPr>
                        <w:t>Лекарственные средства</w:t>
                      </w:r>
                    </w:p>
                  </w:txbxContent>
                </v:textbox>
                <w10:wrap type="through"/>
              </v:shape>
            </w:pict>
          </mc:Fallback>
        </mc:AlternateContent>
      </w:r>
      <w:r w:rsidRPr="00FE4746">
        <w:rPr>
          <w:rFonts w:ascii="Times New Roman" w:hAnsi="Times New Roman"/>
          <w:b/>
          <w:sz w:val="28"/>
          <w:szCs w:val="28"/>
          <w:lang w:eastAsia="ru-RU"/>
        </w:rPr>
        <w:t>(НТД)</w:t>
      </w:r>
    </w:p>
    <w:p w:rsidR="00F20D54" w:rsidRDefault="00F20D54" w:rsidP="007667FC">
      <w:pPr>
        <w:spacing w:after="0" w:line="240" w:lineRule="auto"/>
        <w:ind w:firstLine="851"/>
        <w:jc w:val="both"/>
        <w:rPr>
          <w:rFonts w:ascii="Times New Roman" w:hAnsi="Times New Roman"/>
          <w:sz w:val="28"/>
          <w:szCs w:val="28"/>
          <w:lang w:eastAsia="ru-RU"/>
        </w:rPr>
      </w:pPr>
    </w:p>
    <w:p w:rsidR="00F20D54" w:rsidRDefault="00F20D54" w:rsidP="006A67C9">
      <w:pPr>
        <w:spacing w:after="0" w:line="240" w:lineRule="auto"/>
        <w:ind w:firstLine="851"/>
        <w:jc w:val="both"/>
        <w:rPr>
          <w:rFonts w:ascii="Times New Roman" w:hAnsi="Times New Roman"/>
          <w:sz w:val="28"/>
          <w:szCs w:val="28"/>
          <w:lang w:eastAsia="ru-RU"/>
        </w:rPr>
      </w:pPr>
      <w:r>
        <w:rPr>
          <w:rFonts w:ascii="Times New Roman" w:hAnsi="Times New Roman"/>
          <w:sz w:val="28"/>
          <w:szCs w:val="28"/>
          <w:lang w:eastAsia="ru-RU"/>
        </w:rPr>
        <w:t xml:space="preserve">           </w:t>
      </w:r>
    </w:p>
    <w:p w:rsidR="00F20D54" w:rsidRPr="006A67C9" w:rsidRDefault="00F20D54" w:rsidP="001D02F1">
      <w:pPr>
        <w:spacing w:after="0" w:line="240" w:lineRule="auto"/>
        <w:jc w:val="both"/>
        <w:rPr>
          <w:rFonts w:ascii="Times New Roman" w:hAnsi="Times New Roman"/>
          <w:b/>
          <w:sz w:val="32"/>
          <w:szCs w:val="32"/>
        </w:rPr>
      </w:pPr>
      <w:r>
        <w:rPr>
          <w:rFonts w:ascii="Times New Roman" w:hAnsi="Times New Roman"/>
          <w:b/>
          <w:sz w:val="28"/>
          <w:szCs w:val="28"/>
        </w:rPr>
        <w:t xml:space="preserve">                                     </w:t>
      </w:r>
      <w:r>
        <w:rPr>
          <w:rFonts w:ascii="Times New Roman" w:hAnsi="Times New Roman"/>
          <w:b/>
          <w:sz w:val="32"/>
          <w:szCs w:val="32"/>
        </w:rPr>
        <w:t>ГО</w:t>
      </w:r>
      <w:r w:rsidRPr="006A67C9">
        <w:rPr>
          <w:rFonts w:ascii="Times New Roman" w:hAnsi="Times New Roman"/>
          <w:b/>
          <w:sz w:val="32"/>
          <w:szCs w:val="32"/>
        </w:rPr>
        <w:t xml:space="preserve">СТ Р, ОСТ, ОФС, ФС, ВФС, ФСП, НД                     </w:t>
      </w:r>
    </w:p>
    <w:p w:rsidR="00F20D54" w:rsidRPr="006A67C9" w:rsidRDefault="00F20D54" w:rsidP="001D02F1">
      <w:pPr>
        <w:spacing w:after="0" w:line="240" w:lineRule="auto"/>
        <w:jc w:val="both"/>
        <w:rPr>
          <w:rFonts w:ascii="Times New Roman" w:hAnsi="Times New Roman"/>
          <w:sz w:val="10"/>
          <w:szCs w:val="10"/>
        </w:rPr>
      </w:pPr>
      <w:r>
        <w:rPr>
          <w:rFonts w:ascii="Times New Roman" w:hAnsi="Times New Roman"/>
          <w:sz w:val="28"/>
          <w:szCs w:val="28"/>
        </w:rPr>
        <w:t xml:space="preserve">                                                                    </w:t>
      </w:r>
      <w:r w:rsidRPr="006A67C9">
        <w:rPr>
          <w:rFonts w:ascii="Times New Roman" w:hAnsi="Times New Roman"/>
          <w:sz w:val="10"/>
          <w:szCs w:val="10"/>
        </w:rPr>
        <w:t xml:space="preserve">                   </w:t>
      </w:r>
    </w:p>
    <w:p w:rsidR="00F20D54" w:rsidRDefault="00F20D54" w:rsidP="000A3AD5">
      <w:pPr>
        <w:spacing w:after="0" w:line="240" w:lineRule="auto"/>
        <w:ind w:firstLine="851"/>
        <w:jc w:val="center"/>
        <w:rPr>
          <w:rFonts w:ascii="Times New Roman" w:hAnsi="Times New Roman"/>
          <w:sz w:val="24"/>
          <w:szCs w:val="24"/>
          <w:lang w:eastAsia="ru-RU"/>
        </w:rPr>
      </w:pPr>
    </w:p>
    <w:p w:rsidR="00F20D54" w:rsidRPr="001B1530" w:rsidRDefault="00F20D54" w:rsidP="001B1530">
      <w:pPr>
        <w:spacing w:after="0"/>
        <w:ind w:firstLine="851"/>
        <w:jc w:val="center"/>
        <w:rPr>
          <w:rFonts w:ascii="Times New Roman" w:hAnsi="Times New Roman"/>
          <w:b/>
          <w:sz w:val="28"/>
          <w:szCs w:val="28"/>
          <w:lang w:eastAsia="ru-RU"/>
        </w:rPr>
      </w:pPr>
      <w:r w:rsidRPr="001B1530">
        <w:rPr>
          <w:rFonts w:ascii="Times New Roman" w:hAnsi="Times New Roman"/>
          <w:b/>
          <w:sz w:val="28"/>
          <w:szCs w:val="28"/>
          <w:lang w:eastAsia="ru-RU"/>
        </w:rPr>
        <w:t>Рис. 1. – Виды стандартов на продукцию (ЛС)</w:t>
      </w:r>
    </w:p>
    <w:p w:rsidR="00F20D54" w:rsidRDefault="00F20D54" w:rsidP="001B1530">
      <w:pPr>
        <w:spacing w:after="0"/>
        <w:ind w:firstLine="851"/>
        <w:jc w:val="center"/>
        <w:rPr>
          <w:rFonts w:ascii="Times New Roman" w:hAnsi="Times New Roman"/>
          <w:sz w:val="24"/>
          <w:szCs w:val="24"/>
          <w:lang w:eastAsia="ru-RU"/>
        </w:rPr>
      </w:pPr>
    </w:p>
    <w:p w:rsidR="00F20D54" w:rsidRPr="006A67C9" w:rsidRDefault="00F20D54" w:rsidP="001B1530">
      <w:pPr>
        <w:spacing w:after="0"/>
        <w:ind w:firstLine="851"/>
        <w:jc w:val="center"/>
        <w:rPr>
          <w:rFonts w:ascii="Times New Roman" w:hAnsi="Times New Roman"/>
          <w:sz w:val="10"/>
          <w:szCs w:val="10"/>
          <w:lang w:eastAsia="ru-RU"/>
        </w:rPr>
      </w:pPr>
    </w:p>
    <w:p w:rsidR="00F20D54" w:rsidRPr="0010362D" w:rsidRDefault="00F20D54" w:rsidP="001B1530">
      <w:pPr>
        <w:spacing w:after="0"/>
        <w:ind w:firstLine="709"/>
        <w:jc w:val="both"/>
        <w:rPr>
          <w:rFonts w:ascii="Times New Roman" w:hAnsi="Times New Roman"/>
          <w:sz w:val="28"/>
          <w:szCs w:val="28"/>
          <w:lang w:eastAsia="ru-RU"/>
        </w:rPr>
      </w:pPr>
      <w:r w:rsidRPr="0010362D">
        <w:rPr>
          <w:rFonts w:ascii="Times New Roman" w:hAnsi="Times New Roman"/>
          <w:b/>
          <w:sz w:val="28"/>
          <w:szCs w:val="28"/>
          <w:lang w:eastAsia="ru-RU"/>
        </w:rPr>
        <w:t>Стандарт на продукцию</w:t>
      </w:r>
      <w:r w:rsidRPr="0010362D">
        <w:rPr>
          <w:rFonts w:ascii="Times New Roman" w:hAnsi="Times New Roman"/>
          <w:sz w:val="28"/>
          <w:szCs w:val="28"/>
          <w:lang w:eastAsia="ru-RU"/>
        </w:rPr>
        <w:t xml:space="preserve"> - </w:t>
      </w:r>
      <w:r w:rsidRPr="0010362D">
        <w:rPr>
          <w:rFonts w:ascii="Times New Roman" w:hAnsi="Times New Roman"/>
          <w:i/>
          <w:sz w:val="28"/>
          <w:szCs w:val="28"/>
          <w:lang w:eastAsia="ru-RU"/>
        </w:rPr>
        <w:t>это нормативно-технический документ, устанавливающий требования, которым должна удовлетворять продукция с тем, чтобы обеспечивать ее соответствие своему назначению</w:t>
      </w:r>
      <w:r w:rsidRPr="0010362D">
        <w:rPr>
          <w:rFonts w:ascii="Times New Roman" w:hAnsi="Times New Roman"/>
          <w:sz w:val="28"/>
          <w:szCs w:val="28"/>
          <w:lang w:eastAsia="ru-RU"/>
        </w:rPr>
        <w:t>.</w:t>
      </w:r>
    </w:p>
    <w:p w:rsidR="00F20D54" w:rsidRPr="004F28CF" w:rsidRDefault="00F20D54" w:rsidP="001B1530">
      <w:pPr>
        <w:spacing w:after="0"/>
        <w:ind w:firstLine="709"/>
        <w:jc w:val="both"/>
        <w:rPr>
          <w:rFonts w:ascii="Times New Roman" w:hAnsi="Times New Roman"/>
          <w:sz w:val="28"/>
          <w:szCs w:val="28"/>
          <w:lang w:eastAsia="ru-RU"/>
        </w:rPr>
      </w:pPr>
      <w:r w:rsidRPr="004F28CF">
        <w:rPr>
          <w:rFonts w:ascii="Times New Roman" w:hAnsi="Times New Roman"/>
          <w:sz w:val="28"/>
          <w:szCs w:val="28"/>
          <w:lang w:eastAsia="ru-RU"/>
        </w:rPr>
        <w:t xml:space="preserve">Документы государственной стандартизации обязательны для всех предприятий независимо от их подчинения и формы собственности. Выделяют следующие основные виды стандартов: </w:t>
      </w:r>
    </w:p>
    <w:p w:rsidR="00F20D54" w:rsidRPr="004F28CF" w:rsidRDefault="00F20D54" w:rsidP="001B1530">
      <w:pPr>
        <w:spacing w:after="0"/>
        <w:ind w:firstLine="709"/>
        <w:jc w:val="both"/>
        <w:rPr>
          <w:rFonts w:ascii="Times New Roman" w:hAnsi="Times New Roman"/>
          <w:sz w:val="28"/>
          <w:szCs w:val="28"/>
          <w:lang w:eastAsia="ru-RU"/>
        </w:rPr>
      </w:pPr>
      <w:r w:rsidRPr="004F28CF">
        <w:rPr>
          <w:rFonts w:ascii="Times New Roman" w:hAnsi="Times New Roman"/>
          <w:sz w:val="28"/>
          <w:szCs w:val="28"/>
          <w:lang w:eastAsia="ru-RU"/>
        </w:rPr>
        <w:t xml:space="preserve">- </w:t>
      </w:r>
      <w:r w:rsidRPr="004F28CF">
        <w:rPr>
          <w:rFonts w:ascii="Times New Roman" w:hAnsi="Times New Roman"/>
          <w:b/>
          <w:sz w:val="28"/>
          <w:szCs w:val="28"/>
          <w:lang w:eastAsia="ru-RU"/>
        </w:rPr>
        <w:t>государственный стандарт России (ГОСТ Р)</w:t>
      </w:r>
      <w:r w:rsidRPr="004F28CF">
        <w:rPr>
          <w:rFonts w:ascii="Times New Roman" w:hAnsi="Times New Roman"/>
          <w:sz w:val="28"/>
          <w:szCs w:val="28"/>
          <w:lang w:eastAsia="ru-RU"/>
        </w:rPr>
        <w:t xml:space="preserve"> - принимается Росстандартом (Федеральным агентством по техническому регулированию и метрологии), который находится в ведении Минпромторга. ГОСТы составляются на организационно-методические и общетехнические объекты, продукцию, работу и услуги, имеющие межотраслевое и общенародное значение, поэтому является обязательным для всех предприятий и организаций.</w:t>
      </w:r>
    </w:p>
    <w:p w:rsidR="00F20D54" w:rsidRPr="00E96100" w:rsidRDefault="00F20D54" w:rsidP="001B1530">
      <w:pPr>
        <w:spacing w:after="0"/>
        <w:ind w:firstLine="709"/>
        <w:jc w:val="both"/>
        <w:rPr>
          <w:rFonts w:ascii="Times New Roman" w:hAnsi="Times New Roman"/>
          <w:sz w:val="28"/>
          <w:szCs w:val="28"/>
          <w:lang w:eastAsia="ru-RU"/>
        </w:rPr>
      </w:pPr>
      <w:r w:rsidRPr="004F28CF">
        <w:rPr>
          <w:rFonts w:ascii="Times New Roman" w:hAnsi="Times New Roman"/>
          <w:b/>
          <w:sz w:val="28"/>
          <w:szCs w:val="28"/>
          <w:lang w:eastAsia="ru-RU"/>
        </w:rPr>
        <w:t>- отраслевой стандарт (ОСТ)</w:t>
      </w:r>
      <w:r w:rsidRPr="004F28CF">
        <w:rPr>
          <w:rFonts w:ascii="Times New Roman" w:hAnsi="Times New Roman"/>
          <w:sz w:val="28"/>
          <w:szCs w:val="28"/>
          <w:lang w:eastAsia="ru-RU"/>
        </w:rPr>
        <w:t xml:space="preserve"> - принимается государственным органом управления в пределах его компетенции и обязателен для всех предприятий и организаций, использующих продукцию этой отрасли. Такие стандарты устанавливаются на сырье, полуфабрикаты, а также на отдельные виды товаров народного потребления. ОСТ</w:t>
      </w:r>
      <w:r>
        <w:rPr>
          <w:rFonts w:ascii="Times New Roman" w:hAnsi="Times New Roman"/>
          <w:b/>
          <w:sz w:val="28"/>
          <w:szCs w:val="28"/>
          <w:lang w:eastAsia="ru-RU"/>
        </w:rPr>
        <w:t xml:space="preserve"> </w:t>
      </w:r>
      <w:r>
        <w:rPr>
          <w:rFonts w:ascii="Times New Roman" w:hAnsi="Times New Roman"/>
          <w:sz w:val="28"/>
          <w:szCs w:val="28"/>
          <w:lang w:eastAsia="ru-RU"/>
        </w:rPr>
        <w:t>устанавливае</w:t>
      </w:r>
      <w:r w:rsidRPr="004F28CF">
        <w:rPr>
          <w:rFonts w:ascii="Times New Roman" w:hAnsi="Times New Roman"/>
          <w:sz w:val="28"/>
          <w:szCs w:val="28"/>
          <w:lang w:eastAsia="ru-RU"/>
        </w:rPr>
        <w:t>тся на дополнительные технические требования и групповые характеристики, необходимые для изготовления и поставки лекарственных средств</w:t>
      </w:r>
      <w:r>
        <w:rPr>
          <w:rFonts w:ascii="Times New Roman" w:hAnsi="Times New Roman"/>
          <w:sz w:val="28"/>
          <w:szCs w:val="28"/>
          <w:lang w:eastAsia="ru-RU"/>
        </w:rPr>
        <w:t xml:space="preserve"> и </w:t>
      </w:r>
      <w:r>
        <w:rPr>
          <w:rFonts w:ascii="Times New Roman" w:hAnsi="Times New Roman"/>
          <w:sz w:val="28"/>
          <w:szCs w:val="28"/>
          <w:lang w:eastAsia="ru-RU"/>
        </w:rPr>
        <w:lastRenderedPageBreak/>
        <w:t>медицинских изделий</w:t>
      </w:r>
      <w:r w:rsidRPr="004F28CF">
        <w:rPr>
          <w:rFonts w:ascii="Times New Roman" w:hAnsi="Times New Roman"/>
          <w:sz w:val="28"/>
          <w:szCs w:val="28"/>
          <w:lang w:eastAsia="ru-RU"/>
        </w:rPr>
        <w:t xml:space="preserve"> (термины, обозначения, правила приемки, маркировка, упаковка, хранение, транспортирование и др.), которые утверждаются Министерством здравоохранения РФ и Министерством промышленности и торговли РФ.</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Основной задачей стандартизации качества лекарственных средств является определение единой системы показателей качества, методов и средств испытания, контроля показателей качества. </w:t>
      </w:r>
      <w:r w:rsidRPr="00AA68B4">
        <w:rPr>
          <w:rFonts w:ascii="Times New Roman" w:hAnsi="Times New Roman"/>
          <w:sz w:val="28"/>
          <w:szCs w:val="28"/>
          <w:lang w:eastAsia="ru-RU"/>
        </w:rPr>
        <w:t xml:space="preserve">Показатели качества </w:t>
      </w:r>
      <w:r>
        <w:rPr>
          <w:rFonts w:ascii="Times New Roman" w:hAnsi="Times New Roman"/>
          <w:sz w:val="28"/>
          <w:szCs w:val="28"/>
          <w:lang w:eastAsia="ru-RU"/>
        </w:rPr>
        <w:t>лекарственных средств</w:t>
      </w:r>
      <w:r w:rsidRPr="00AA68B4">
        <w:rPr>
          <w:rFonts w:ascii="Times New Roman" w:hAnsi="Times New Roman"/>
          <w:sz w:val="28"/>
          <w:szCs w:val="28"/>
          <w:lang w:eastAsia="ru-RU"/>
        </w:rPr>
        <w:t xml:space="preserve"> вместе с методиками анализа по каждому показателю излагаются в специальной нормативной документации</w:t>
      </w:r>
      <w:r w:rsidRPr="009B5670">
        <w:rPr>
          <w:rFonts w:ascii="Times New Roman" w:hAnsi="Times New Roman"/>
          <w:sz w:val="28"/>
          <w:szCs w:val="28"/>
          <w:lang w:eastAsia="ru-RU"/>
        </w:rPr>
        <w:t xml:space="preserve">. Главным документом, который содержит основные требования к качеству </w:t>
      </w:r>
      <w:r w:rsidRPr="00D96C5D">
        <w:rPr>
          <w:rFonts w:ascii="Times New Roman" w:hAnsi="Times New Roman"/>
          <w:sz w:val="28"/>
          <w:szCs w:val="28"/>
          <w:lang w:eastAsia="ru-RU"/>
        </w:rPr>
        <w:t>лекарств</w:t>
      </w:r>
      <w:r w:rsidRPr="00B56576">
        <w:rPr>
          <w:rFonts w:ascii="Times New Roman" w:hAnsi="Times New Roman"/>
          <w:color w:val="FF6600"/>
          <w:sz w:val="28"/>
          <w:szCs w:val="28"/>
          <w:lang w:eastAsia="ru-RU"/>
        </w:rPr>
        <w:t>,</w:t>
      </w:r>
      <w:r w:rsidRPr="009B5670">
        <w:rPr>
          <w:rFonts w:ascii="Times New Roman" w:hAnsi="Times New Roman"/>
          <w:sz w:val="28"/>
          <w:szCs w:val="28"/>
          <w:lang w:eastAsia="ru-RU"/>
        </w:rPr>
        <w:t xml:space="preserve"> является </w:t>
      </w:r>
      <w:r w:rsidRPr="0039232C">
        <w:rPr>
          <w:rFonts w:ascii="Times New Roman" w:hAnsi="Times New Roman"/>
          <w:b/>
          <w:sz w:val="28"/>
          <w:szCs w:val="28"/>
          <w:lang w:eastAsia="ru-RU"/>
        </w:rPr>
        <w:t>Государственная фармакопея</w:t>
      </w:r>
      <w:r w:rsidRPr="009B5670">
        <w:rPr>
          <w:rFonts w:ascii="Times New Roman" w:hAnsi="Times New Roman"/>
          <w:sz w:val="28"/>
          <w:szCs w:val="28"/>
          <w:lang w:eastAsia="ru-RU"/>
        </w:rPr>
        <w:t xml:space="preserve"> (ГФ). Требования, изложенные в фармакопее, обязательны для всех организаций,  производящих, стандартизирующих, контролирующих</w:t>
      </w:r>
      <w:r>
        <w:rPr>
          <w:rFonts w:ascii="Times New Roman" w:hAnsi="Times New Roman"/>
          <w:sz w:val="28"/>
          <w:szCs w:val="28"/>
          <w:lang w:eastAsia="ru-RU"/>
        </w:rPr>
        <w:t xml:space="preserve"> и</w:t>
      </w:r>
      <w:r w:rsidRPr="00EC1D0C">
        <w:rPr>
          <w:rFonts w:ascii="Times New Roman" w:hAnsi="Times New Roman"/>
          <w:sz w:val="28"/>
          <w:szCs w:val="28"/>
          <w:lang w:eastAsia="ru-RU"/>
        </w:rPr>
        <w:t xml:space="preserve"> </w:t>
      </w:r>
      <w:r>
        <w:rPr>
          <w:rFonts w:ascii="Times New Roman" w:hAnsi="Times New Roman"/>
          <w:sz w:val="28"/>
          <w:szCs w:val="28"/>
          <w:lang w:eastAsia="ru-RU"/>
        </w:rPr>
        <w:t>осуществляющих оборот</w:t>
      </w:r>
      <w:r w:rsidRPr="00EC1D0C">
        <w:rPr>
          <w:rFonts w:ascii="Times New Roman" w:hAnsi="Times New Roman"/>
          <w:sz w:val="28"/>
          <w:szCs w:val="28"/>
          <w:lang w:eastAsia="ru-RU"/>
        </w:rPr>
        <w:t xml:space="preserve"> </w:t>
      </w:r>
      <w:r>
        <w:rPr>
          <w:rFonts w:ascii="Times New Roman" w:hAnsi="Times New Roman"/>
          <w:sz w:val="28"/>
          <w:szCs w:val="28"/>
          <w:lang w:eastAsia="ru-RU"/>
        </w:rPr>
        <w:t>лекарственных средств</w:t>
      </w:r>
      <w:r w:rsidRPr="00EC1D0C">
        <w:rPr>
          <w:rFonts w:ascii="Times New Roman" w:hAnsi="Times New Roman"/>
          <w:sz w:val="28"/>
          <w:szCs w:val="28"/>
          <w:lang w:eastAsia="ru-RU"/>
        </w:rPr>
        <w:t xml:space="preserve"> на территории</w:t>
      </w:r>
      <w:r>
        <w:rPr>
          <w:rFonts w:ascii="Times New Roman" w:hAnsi="Times New Roman"/>
          <w:sz w:val="28"/>
          <w:szCs w:val="28"/>
          <w:lang w:eastAsia="ru-RU"/>
        </w:rPr>
        <w:t xml:space="preserve"> России.</w:t>
      </w:r>
      <w:r w:rsidRPr="00EC1D0C">
        <w:rPr>
          <w:rFonts w:ascii="Times New Roman" w:hAnsi="Times New Roman"/>
          <w:sz w:val="28"/>
          <w:szCs w:val="28"/>
          <w:lang w:eastAsia="ru-RU"/>
        </w:rPr>
        <w:t xml:space="preserve"> </w:t>
      </w:r>
      <w:r>
        <w:rPr>
          <w:rFonts w:ascii="Times New Roman" w:hAnsi="Times New Roman"/>
          <w:sz w:val="28"/>
          <w:szCs w:val="28"/>
          <w:lang w:eastAsia="ru-RU"/>
        </w:rPr>
        <w:t>ГФ включает в себя свод различных статей:</w:t>
      </w:r>
    </w:p>
    <w:p w:rsidR="00F20D54" w:rsidRPr="00EC1D0C"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b/>
          <w:sz w:val="28"/>
          <w:szCs w:val="28"/>
          <w:lang w:eastAsia="ru-RU"/>
        </w:rPr>
        <w:t>о</w:t>
      </w:r>
      <w:r w:rsidRPr="001B3A22">
        <w:rPr>
          <w:rFonts w:ascii="Times New Roman" w:hAnsi="Times New Roman"/>
          <w:b/>
          <w:sz w:val="28"/>
          <w:szCs w:val="28"/>
          <w:lang w:eastAsia="ru-RU"/>
        </w:rPr>
        <w:t>бщая фармакопейная статья (ОФС)</w:t>
      </w:r>
      <w:r>
        <w:rPr>
          <w:rFonts w:ascii="Times New Roman" w:hAnsi="Times New Roman"/>
          <w:sz w:val="28"/>
          <w:szCs w:val="28"/>
          <w:lang w:eastAsia="ru-RU"/>
        </w:rPr>
        <w:t xml:space="preserve"> </w:t>
      </w:r>
      <w:r w:rsidRPr="001B3A22">
        <w:rPr>
          <w:rFonts w:ascii="Times New Roman" w:hAnsi="Times New Roman"/>
          <w:i/>
          <w:sz w:val="28"/>
          <w:szCs w:val="28"/>
          <w:lang w:eastAsia="ru-RU"/>
        </w:rPr>
        <w:t>содержит информацию общего характера. В них излагаются часто встречающиеся методики (чтобы каждый раз не писать их в ФС), описываются общие методы анализа- химические, физические, физико- химические (опять же, чтобы каждый раз не описывать в ФС, например, способы измерения оптической плотности растворов или принципы хроматографии), описываются общие требования к лекарственным формам и др</w:t>
      </w:r>
      <w:r>
        <w:rPr>
          <w:rFonts w:ascii="Times New Roman" w:hAnsi="Times New Roman"/>
          <w:i/>
          <w:sz w:val="28"/>
          <w:szCs w:val="28"/>
          <w:lang w:eastAsia="ru-RU"/>
        </w:rPr>
        <w:t>.</w:t>
      </w:r>
    </w:p>
    <w:p w:rsidR="00F20D54" w:rsidRPr="001B3A22" w:rsidRDefault="00F20D54" w:rsidP="001B1530">
      <w:pPr>
        <w:spacing w:after="0"/>
        <w:jc w:val="both"/>
        <w:rPr>
          <w:rFonts w:ascii="Times New Roman" w:hAnsi="Times New Roman"/>
          <w:i/>
          <w:sz w:val="28"/>
          <w:szCs w:val="28"/>
          <w:lang w:eastAsia="ru-RU"/>
        </w:rPr>
      </w:pPr>
      <w:r>
        <w:rPr>
          <w:rFonts w:ascii="Times New Roman" w:hAnsi="Times New Roman"/>
          <w:sz w:val="28"/>
          <w:szCs w:val="28"/>
          <w:lang w:eastAsia="ru-RU"/>
        </w:rPr>
        <w:t xml:space="preserve">- </w:t>
      </w:r>
      <w:r w:rsidRPr="001B3A22">
        <w:rPr>
          <w:rFonts w:ascii="Times New Roman" w:hAnsi="Times New Roman"/>
          <w:b/>
          <w:sz w:val="28"/>
          <w:szCs w:val="28"/>
          <w:lang w:eastAsia="ru-RU"/>
        </w:rPr>
        <w:t>фармакопейная статья (ФС)</w:t>
      </w:r>
      <w:r w:rsidRPr="00EC1D0C">
        <w:rPr>
          <w:rFonts w:ascii="Times New Roman" w:hAnsi="Times New Roman"/>
          <w:sz w:val="28"/>
          <w:szCs w:val="28"/>
          <w:lang w:eastAsia="ru-RU"/>
        </w:rPr>
        <w:t xml:space="preserve"> - </w:t>
      </w:r>
      <w:r w:rsidRPr="001B3A22">
        <w:rPr>
          <w:rFonts w:ascii="Times New Roman" w:hAnsi="Times New Roman"/>
          <w:i/>
          <w:sz w:val="28"/>
          <w:szCs w:val="28"/>
          <w:lang w:eastAsia="ru-RU"/>
        </w:rPr>
        <w:t xml:space="preserve">стандарт качества конкретного лекарственного средства, в котором изложены методики установления подлинности, анализ чистоты и количественного определения. </w:t>
      </w:r>
    </w:p>
    <w:p w:rsidR="00F20D54"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xml:space="preserve">          Отдельным документом утверждается </w:t>
      </w:r>
      <w:r w:rsidRPr="001B3A22">
        <w:rPr>
          <w:rFonts w:ascii="Times New Roman" w:hAnsi="Times New Roman"/>
          <w:b/>
          <w:sz w:val="28"/>
          <w:szCs w:val="28"/>
          <w:lang w:eastAsia="ru-RU"/>
        </w:rPr>
        <w:t>временная фармакопейная статья (ВФС)</w:t>
      </w:r>
      <w:r w:rsidRPr="00CF080B">
        <w:rPr>
          <w:rFonts w:ascii="Times New Roman" w:hAnsi="Times New Roman"/>
          <w:sz w:val="28"/>
          <w:szCs w:val="28"/>
          <w:lang w:eastAsia="ru-RU"/>
        </w:rPr>
        <w:t xml:space="preserve"> </w:t>
      </w:r>
      <w:r w:rsidRPr="001B3A22">
        <w:rPr>
          <w:rFonts w:ascii="Times New Roman" w:hAnsi="Times New Roman"/>
          <w:i/>
          <w:sz w:val="28"/>
          <w:szCs w:val="28"/>
          <w:lang w:eastAsia="ru-RU"/>
        </w:rPr>
        <w:t xml:space="preserve">на лекарственное растительное сырье и на первые промышленные серии новых ЛС, рекомендованных к медицинскому применению фармакопейным комитетом и намеченных к серийному производству. ВФС имеет ограниченный срок действия (3 года), после которого она пересматривается и, если нет серьезных замечаний к ее качеству, переводится в </w:t>
      </w:r>
      <w:r w:rsidRPr="00D96C5D">
        <w:rPr>
          <w:rFonts w:ascii="Times New Roman" w:hAnsi="Times New Roman"/>
          <w:i/>
          <w:sz w:val="28"/>
          <w:szCs w:val="28"/>
          <w:lang w:eastAsia="ru-RU"/>
        </w:rPr>
        <w:t>ФС (в противном случае, ее</w:t>
      </w:r>
      <w:r w:rsidRPr="001B3A22">
        <w:rPr>
          <w:rFonts w:ascii="Times New Roman" w:hAnsi="Times New Roman"/>
          <w:i/>
          <w:sz w:val="28"/>
          <w:szCs w:val="28"/>
          <w:lang w:eastAsia="ru-RU"/>
        </w:rPr>
        <w:t xml:space="preserve"> действие продлевается или прекращается). </w:t>
      </w:r>
    </w:p>
    <w:p w:rsidR="00F20D54" w:rsidRDefault="00F20D54" w:rsidP="001B1530">
      <w:pPr>
        <w:spacing w:after="0"/>
        <w:ind w:firstLine="709"/>
        <w:jc w:val="both"/>
        <w:rPr>
          <w:rFonts w:ascii="Times New Roman" w:hAnsi="Times New Roman"/>
          <w:sz w:val="28"/>
          <w:szCs w:val="28"/>
          <w:lang w:eastAsia="ru-RU"/>
        </w:rPr>
      </w:pPr>
      <w:r w:rsidRPr="001D02F1">
        <w:rPr>
          <w:rFonts w:ascii="Times New Roman" w:hAnsi="Times New Roman"/>
          <w:sz w:val="28"/>
          <w:szCs w:val="28"/>
          <w:lang w:eastAsia="ru-RU"/>
        </w:rPr>
        <w:t>Разделение на ВФС и ФС связано с тем, что при </w:t>
      </w:r>
      <w:r>
        <w:rPr>
          <w:rFonts w:ascii="Times New Roman" w:hAnsi="Times New Roman"/>
          <w:sz w:val="28"/>
          <w:szCs w:val="28"/>
          <w:lang w:eastAsia="ru-RU"/>
        </w:rPr>
        <w:t>введении нового лекарственного средства</w:t>
      </w:r>
      <w:r w:rsidRPr="001D02F1">
        <w:rPr>
          <w:rFonts w:ascii="Times New Roman" w:hAnsi="Times New Roman"/>
          <w:sz w:val="28"/>
          <w:szCs w:val="28"/>
          <w:lang w:eastAsia="ru-RU"/>
        </w:rPr>
        <w:t xml:space="preserve"> невозможно предусмотреть все нюансы требований к их качеству, которые могут выявиться только при серийном</w:t>
      </w:r>
      <w:r>
        <w:rPr>
          <w:rFonts w:ascii="Times New Roman" w:hAnsi="Times New Roman"/>
          <w:sz w:val="28"/>
          <w:szCs w:val="28"/>
          <w:lang w:eastAsia="ru-RU"/>
        </w:rPr>
        <w:t xml:space="preserve"> выпуске и примен</w:t>
      </w:r>
      <w:r w:rsidRPr="001D02F1">
        <w:rPr>
          <w:rFonts w:ascii="Times New Roman" w:hAnsi="Times New Roman"/>
          <w:sz w:val="28"/>
          <w:szCs w:val="28"/>
          <w:lang w:eastAsia="ru-RU"/>
        </w:rPr>
        <w:t xml:space="preserve">ении </w:t>
      </w:r>
      <w:r>
        <w:rPr>
          <w:rFonts w:ascii="Times New Roman" w:hAnsi="Times New Roman"/>
          <w:sz w:val="28"/>
          <w:szCs w:val="28"/>
          <w:lang w:eastAsia="ru-RU"/>
        </w:rPr>
        <w:t>лекарственного средства.</w:t>
      </w:r>
    </w:p>
    <w:p w:rsidR="00F20D54" w:rsidRPr="009B5670"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На основе фармакопейных статей утверждаются стандарты </w:t>
      </w:r>
      <w:r w:rsidRPr="00D96C5D">
        <w:rPr>
          <w:rFonts w:ascii="Times New Roman" w:hAnsi="Times New Roman"/>
          <w:sz w:val="28"/>
          <w:szCs w:val="28"/>
          <w:lang w:eastAsia="ru-RU"/>
        </w:rPr>
        <w:t>предприятий</w:t>
      </w:r>
      <w:r w:rsidRPr="00921636">
        <w:rPr>
          <w:rFonts w:ascii="Times New Roman" w:hAnsi="Times New Roman"/>
          <w:color w:val="FF6600"/>
          <w:sz w:val="28"/>
          <w:szCs w:val="28"/>
          <w:lang w:eastAsia="ru-RU"/>
        </w:rPr>
        <w:t>,</w:t>
      </w:r>
      <w:r>
        <w:rPr>
          <w:rFonts w:ascii="Times New Roman" w:hAnsi="Times New Roman"/>
          <w:sz w:val="28"/>
          <w:szCs w:val="28"/>
          <w:lang w:eastAsia="ru-RU"/>
        </w:rPr>
        <w:t xml:space="preserve"> и</w:t>
      </w:r>
      <w:r w:rsidRPr="00CF080B">
        <w:rPr>
          <w:rFonts w:ascii="Times New Roman" w:hAnsi="Times New Roman"/>
          <w:sz w:val="28"/>
          <w:szCs w:val="28"/>
          <w:lang w:eastAsia="ru-RU"/>
        </w:rPr>
        <w:t xml:space="preserve"> контроль качества </w:t>
      </w:r>
      <w:r>
        <w:rPr>
          <w:rFonts w:ascii="Times New Roman" w:hAnsi="Times New Roman"/>
          <w:sz w:val="28"/>
          <w:szCs w:val="28"/>
          <w:lang w:eastAsia="ru-RU"/>
        </w:rPr>
        <w:t xml:space="preserve">лекарственных средств промышленного </w:t>
      </w:r>
      <w:r>
        <w:rPr>
          <w:rFonts w:ascii="Times New Roman" w:hAnsi="Times New Roman"/>
          <w:sz w:val="28"/>
          <w:szCs w:val="28"/>
          <w:lang w:eastAsia="ru-RU"/>
        </w:rPr>
        <w:lastRenderedPageBreak/>
        <w:t>изготовления</w:t>
      </w:r>
      <w:r w:rsidRPr="00CF080B">
        <w:rPr>
          <w:rFonts w:ascii="Times New Roman" w:hAnsi="Times New Roman"/>
          <w:sz w:val="28"/>
          <w:szCs w:val="28"/>
          <w:lang w:eastAsia="ru-RU"/>
        </w:rPr>
        <w:t xml:space="preserve"> </w:t>
      </w:r>
      <w:r>
        <w:rPr>
          <w:rFonts w:ascii="Times New Roman" w:hAnsi="Times New Roman"/>
          <w:sz w:val="28"/>
          <w:szCs w:val="28"/>
          <w:lang w:eastAsia="ru-RU"/>
        </w:rPr>
        <w:t>проводится в соответствии с их требованиями</w:t>
      </w:r>
      <w:r w:rsidRPr="009B5670">
        <w:rPr>
          <w:rFonts w:ascii="Times New Roman" w:hAnsi="Times New Roman"/>
          <w:sz w:val="28"/>
          <w:szCs w:val="28"/>
          <w:lang w:eastAsia="ru-RU"/>
        </w:rPr>
        <w:t xml:space="preserve">. В нашей стране к таковым относятся </w:t>
      </w:r>
      <w:r w:rsidRPr="009B5670">
        <w:rPr>
          <w:rFonts w:ascii="Times New Roman" w:hAnsi="Times New Roman"/>
          <w:b/>
          <w:sz w:val="28"/>
          <w:szCs w:val="28"/>
          <w:lang w:eastAsia="ru-RU"/>
        </w:rPr>
        <w:t>фармакопейные статьи предприятий (ФСП</w:t>
      </w:r>
      <w:r w:rsidRPr="00921636">
        <w:rPr>
          <w:rFonts w:ascii="Times New Roman" w:hAnsi="Times New Roman"/>
          <w:b/>
          <w:sz w:val="28"/>
          <w:szCs w:val="28"/>
          <w:lang w:eastAsia="ru-RU"/>
        </w:rPr>
        <w:t>)</w:t>
      </w:r>
      <w:r w:rsidRPr="00921636">
        <w:rPr>
          <w:rFonts w:ascii="Times New Roman" w:hAnsi="Times New Roman"/>
          <w:color w:val="FF6600"/>
          <w:sz w:val="28"/>
          <w:szCs w:val="28"/>
          <w:lang w:eastAsia="ru-RU"/>
        </w:rPr>
        <w:t xml:space="preserve">, </w:t>
      </w:r>
      <w:r w:rsidRPr="00D96C5D">
        <w:rPr>
          <w:rFonts w:ascii="Times New Roman" w:hAnsi="Times New Roman"/>
          <w:sz w:val="28"/>
          <w:szCs w:val="28"/>
          <w:lang w:eastAsia="ru-RU"/>
        </w:rPr>
        <w:t>разработанные  отечественными производителями</w:t>
      </w:r>
      <w:r w:rsidRPr="00921636">
        <w:rPr>
          <w:rFonts w:ascii="Times New Roman" w:hAnsi="Times New Roman"/>
          <w:color w:val="FF6600"/>
          <w:sz w:val="28"/>
          <w:szCs w:val="28"/>
          <w:lang w:eastAsia="ru-RU"/>
        </w:rPr>
        <w:t>,</w:t>
      </w:r>
      <w:r w:rsidRPr="009B5670">
        <w:rPr>
          <w:rFonts w:ascii="Times New Roman" w:hAnsi="Times New Roman"/>
          <w:sz w:val="28"/>
          <w:szCs w:val="28"/>
          <w:lang w:eastAsia="ru-RU"/>
        </w:rPr>
        <w:t xml:space="preserve"> и </w:t>
      </w:r>
      <w:r w:rsidRPr="009B5670">
        <w:rPr>
          <w:rFonts w:ascii="Times New Roman" w:hAnsi="Times New Roman"/>
          <w:b/>
          <w:sz w:val="28"/>
          <w:szCs w:val="28"/>
          <w:lang w:eastAsia="ru-RU"/>
        </w:rPr>
        <w:t>нормативные документы (НД)</w:t>
      </w:r>
      <w:r w:rsidRPr="009B5670">
        <w:rPr>
          <w:rFonts w:ascii="Times New Roman" w:hAnsi="Times New Roman"/>
          <w:sz w:val="28"/>
          <w:szCs w:val="28"/>
          <w:lang w:eastAsia="ru-RU"/>
        </w:rPr>
        <w:t>, которые регламентируют качество лекарственных средств иностранных производителей. Эти документы утверждаются в процессе процедуры государственной регистрации субстанции или препарата конкретного производителя. ФСП - стандарт качества на лекарственное средство с индивидуальным торговым названием, произведенное конкретным предприятием, который содержит перечень показателей и методов контроля качества ЛС с учетом конкретной технологии данного предприятия, прошедший экспертизу и регистрацию в установленном порядке. Разные производители одного и того же лекарственного препарата (имеющего одинаковое действующее вещество и лекарственную форму) могут устанавливать разные, отличные друг от друга показатели качества и методы контроля качества, но отвечающие требованиям ГОСТ Р, ОСТ, ГФ и обеспечивающие возможность воспроизведения методик в разных экспертных организациях (исследовательских лабораториях).</w:t>
      </w:r>
    </w:p>
    <w:p w:rsidR="00F20D54" w:rsidRDefault="00F20D54" w:rsidP="001B1530">
      <w:pPr>
        <w:spacing w:after="0"/>
        <w:ind w:firstLine="709"/>
        <w:jc w:val="both"/>
        <w:rPr>
          <w:rFonts w:ascii="Times New Roman" w:hAnsi="Times New Roman"/>
          <w:sz w:val="28"/>
          <w:szCs w:val="28"/>
          <w:lang w:eastAsia="ru-RU"/>
        </w:rPr>
      </w:pPr>
      <w:r w:rsidRPr="009B5670">
        <w:rPr>
          <w:rFonts w:ascii="Times New Roman" w:hAnsi="Times New Roman"/>
          <w:sz w:val="28"/>
          <w:szCs w:val="28"/>
          <w:lang w:eastAsia="ru-RU"/>
        </w:rPr>
        <w:t>Контроль качества лекарственных средств осуществляется в соответствии с требованиями</w:t>
      </w:r>
      <w:r>
        <w:rPr>
          <w:rFonts w:ascii="Times New Roman" w:hAnsi="Times New Roman"/>
          <w:sz w:val="28"/>
          <w:szCs w:val="28"/>
          <w:lang w:eastAsia="ru-RU"/>
        </w:rPr>
        <w:t xml:space="preserve"> фармакопейных статей и нормативных документов. Можно говорить о гарантии качества медицинской продукции в случае соответствия </w:t>
      </w:r>
      <w:r w:rsidRPr="00D66E1B">
        <w:rPr>
          <w:rFonts w:ascii="Times New Roman" w:hAnsi="Times New Roman"/>
          <w:sz w:val="28"/>
          <w:szCs w:val="28"/>
          <w:lang w:eastAsia="ru-RU"/>
        </w:rPr>
        <w:t>основным требованиям</w:t>
      </w:r>
      <w:r>
        <w:rPr>
          <w:rFonts w:ascii="Times New Roman" w:hAnsi="Times New Roman"/>
          <w:sz w:val="28"/>
          <w:szCs w:val="28"/>
          <w:lang w:eastAsia="ru-RU"/>
        </w:rPr>
        <w:t xml:space="preserve"> по следующим показателям: </w:t>
      </w:r>
    </w:p>
    <w:p w:rsidR="00F20D54"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xml:space="preserve">- название действующего вещества на русском языке, </w:t>
      </w:r>
    </w:p>
    <w:p w:rsidR="00F20D54"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систематическое химическое название с указанием структурной формулы химического соединения – действующего вещества;</w:t>
      </w:r>
    </w:p>
    <w:p w:rsidR="00F20D54"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относительная молярная масса лекарственного средства;</w:t>
      </w:r>
    </w:p>
    <w:p w:rsidR="00F20D54"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содержание действующего вещества;</w:t>
      </w:r>
    </w:p>
    <w:p w:rsidR="00F20D54"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описание лекарственного средства включает сведения о состоянии лекарственного средства, цвете, запахе и других физико-химических свойствах;</w:t>
      </w:r>
    </w:p>
    <w:p w:rsidR="00F20D54"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растворимость в воде, 95% этаноле, хлороформе и др. растворителях;</w:t>
      </w:r>
    </w:p>
    <w:p w:rsidR="00F20D54" w:rsidRPr="00080299" w:rsidRDefault="00F20D54" w:rsidP="001B1530">
      <w:pPr>
        <w:spacing w:after="0"/>
        <w:jc w:val="both"/>
        <w:rPr>
          <w:rFonts w:ascii="Times New Roman" w:hAnsi="Times New Roman"/>
          <w:color w:val="FF0000"/>
          <w:sz w:val="28"/>
          <w:szCs w:val="28"/>
          <w:lang w:eastAsia="ru-RU"/>
        </w:rPr>
      </w:pPr>
      <w:r>
        <w:rPr>
          <w:rFonts w:ascii="Times New Roman" w:hAnsi="Times New Roman"/>
          <w:sz w:val="28"/>
          <w:szCs w:val="28"/>
          <w:lang w:eastAsia="ru-RU"/>
        </w:rPr>
        <w:t>- порядок определения подлинности, который описывает методики идентификации лекарственного вещества химическими, физическими или физико-химическими методами;</w:t>
      </w:r>
    </w:p>
    <w:p w:rsidR="00F20D54" w:rsidRPr="009B5670" w:rsidRDefault="00F20D54" w:rsidP="001B1530">
      <w:pPr>
        <w:spacing w:after="0"/>
        <w:jc w:val="both"/>
        <w:rPr>
          <w:rFonts w:ascii="Times New Roman" w:hAnsi="Times New Roman"/>
          <w:color w:val="FF0000"/>
          <w:sz w:val="28"/>
          <w:szCs w:val="28"/>
          <w:lang w:eastAsia="ru-RU"/>
        </w:rPr>
      </w:pPr>
      <w:r>
        <w:rPr>
          <w:rFonts w:ascii="Times New Roman" w:hAnsi="Times New Roman"/>
          <w:sz w:val="28"/>
          <w:szCs w:val="28"/>
          <w:lang w:eastAsia="ru-RU"/>
        </w:rPr>
        <w:t xml:space="preserve">- методики обнаружения посторонних примесей и допустимые нормы </w:t>
      </w:r>
      <w:r w:rsidRPr="009B5670">
        <w:rPr>
          <w:rFonts w:ascii="Times New Roman" w:hAnsi="Times New Roman"/>
          <w:sz w:val="28"/>
          <w:szCs w:val="28"/>
          <w:lang w:eastAsia="ru-RU"/>
        </w:rPr>
        <w:t>технологических примесей или примесей, образующихся при хранении (так как содержание этих веществ небольшое, то зачастую используются высокочувствительные методики, такие как ВЭЖХ, ГЖХ, спектрофотометрия и др.);</w:t>
      </w:r>
    </w:p>
    <w:p w:rsidR="00F20D54" w:rsidRPr="009B5670" w:rsidRDefault="00F20D54" w:rsidP="001B1530">
      <w:pPr>
        <w:spacing w:after="0"/>
        <w:jc w:val="both"/>
        <w:rPr>
          <w:rFonts w:ascii="Times New Roman" w:hAnsi="Times New Roman"/>
          <w:sz w:val="28"/>
          <w:szCs w:val="28"/>
          <w:lang w:eastAsia="ru-RU"/>
        </w:rPr>
      </w:pPr>
      <w:r w:rsidRPr="009B5670">
        <w:rPr>
          <w:rFonts w:ascii="Times New Roman" w:hAnsi="Times New Roman"/>
          <w:sz w:val="28"/>
          <w:szCs w:val="28"/>
          <w:lang w:eastAsia="ru-RU"/>
        </w:rPr>
        <w:lastRenderedPageBreak/>
        <w:t>- для иммунобиологических препаратов определяется специфическая активность и специфическая безопасность с использованием биологических методов (на культуре клеток, куриных эмбрионах, лабораторных животных);</w:t>
      </w:r>
    </w:p>
    <w:p w:rsidR="00F20D54" w:rsidRPr="009B5670" w:rsidRDefault="00F20D54" w:rsidP="001B1530">
      <w:pPr>
        <w:spacing w:after="0"/>
        <w:jc w:val="both"/>
        <w:rPr>
          <w:rFonts w:ascii="Times New Roman" w:hAnsi="Times New Roman"/>
          <w:sz w:val="28"/>
          <w:szCs w:val="28"/>
          <w:lang w:eastAsia="ru-RU"/>
        </w:rPr>
      </w:pPr>
      <w:r w:rsidRPr="009B5670">
        <w:rPr>
          <w:rFonts w:ascii="Times New Roman" w:hAnsi="Times New Roman"/>
          <w:sz w:val="28"/>
          <w:szCs w:val="28"/>
          <w:lang w:eastAsia="ru-RU"/>
        </w:rPr>
        <w:t>-  потеря массы при высушивании  и содержание влаги;</w:t>
      </w:r>
    </w:p>
    <w:p w:rsidR="00F20D54" w:rsidRPr="009B5670" w:rsidRDefault="00F20D54" w:rsidP="001B1530">
      <w:pPr>
        <w:spacing w:after="0"/>
        <w:jc w:val="both"/>
        <w:rPr>
          <w:rFonts w:ascii="Times New Roman" w:hAnsi="Times New Roman"/>
          <w:sz w:val="28"/>
          <w:szCs w:val="28"/>
          <w:lang w:eastAsia="ru-RU"/>
        </w:rPr>
      </w:pPr>
      <w:r w:rsidRPr="009B5670">
        <w:rPr>
          <w:rFonts w:ascii="Times New Roman" w:hAnsi="Times New Roman"/>
          <w:sz w:val="28"/>
          <w:szCs w:val="28"/>
          <w:lang w:eastAsia="ru-RU"/>
        </w:rPr>
        <w:t xml:space="preserve">- микробиологическая чистота, стерильность, пирогенность, токсичность - устанавливают допустимые пределы содержания микроорганизмов с учетом лекарственной формы и способа применения лекарственного препарата; </w:t>
      </w:r>
    </w:p>
    <w:p w:rsidR="00F20D54" w:rsidRPr="009B5670" w:rsidRDefault="00F20D54" w:rsidP="001B1530">
      <w:pPr>
        <w:spacing w:after="0"/>
        <w:jc w:val="both"/>
        <w:rPr>
          <w:rFonts w:ascii="Times New Roman" w:hAnsi="Times New Roman"/>
          <w:color w:val="FF0000"/>
          <w:sz w:val="28"/>
          <w:szCs w:val="28"/>
          <w:lang w:eastAsia="ru-RU"/>
        </w:rPr>
      </w:pPr>
      <w:r w:rsidRPr="009B5670">
        <w:rPr>
          <w:rFonts w:ascii="Times New Roman" w:hAnsi="Times New Roman"/>
          <w:sz w:val="28"/>
          <w:szCs w:val="28"/>
          <w:lang w:eastAsia="ru-RU"/>
        </w:rPr>
        <w:t>- количественное определение описывает различные методы анализа действующего вещества  с использованием химических, физических и физико-химических методик (например</w:t>
      </w:r>
      <w:r>
        <w:rPr>
          <w:rFonts w:ascii="Times New Roman" w:hAnsi="Times New Roman"/>
          <w:sz w:val="28"/>
          <w:szCs w:val="28"/>
          <w:lang w:eastAsia="ru-RU"/>
        </w:rPr>
        <w:t>,</w:t>
      </w:r>
      <w:r w:rsidRPr="009B5670">
        <w:rPr>
          <w:rFonts w:ascii="Times New Roman" w:hAnsi="Times New Roman"/>
          <w:sz w:val="28"/>
          <w:szCs w:val="28"/>
          <w:lang w:eastAsia="ru-RU"/>
        </w:rPr>
        <w:t xml:space="preserve"> титриметрические методы, спектрофотометрия, рефрактометричесий и др.), а также допустимые пределы содержания действующего вещества в количественном или процентном измерении;</w:t>
      </w:r>
    </w:p>
    <w:p w:rsidR="00F20D54" w:rsidRPr="0002166A" w:rsidRDefault="00F20D54" w:rsidP="001B1530">
      <w:pPr>
        <w:spacing w:after="0"/>
        <w:jc w:val="both"/>
        <w:rPr>
          <w:rFonts w:ascii="Times New Roman" w:hAnsi="Times New Roman"/>
          <w:sz w:val="28"/>
          <w:szCs w:val="28"/>
          <w:lang w:eastAsia="ru-RU"/>
        </w:rPr>
      </w:pPr>
      <w:r w:rsidRPr="009B5670">
        <w:rPr>
          <w:rFonts w:ascii="Times New Roman" w:hAnsi="Times New Roman"/>
          <w:sz w:val="28"/>
          <w:szCs w:val="28"/>
          <w:lang w:eastAsia="ru-RU"/>
        </w:rPr>
        <w:t>- для иммунобиологических препаратов определяется антигенная активность с использованием биологических (на лабораторных животных) и серологических методов.</w:t>
      </w:r>
    </w:p>
    <w:p w:rsidR="00F20D54"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условия и срок хранения;</w:t>
      </w:r>
    </w:p>
    <w:p w:rsidR="00F20D54"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упаковка;</w:t>
      </w:r>
    </w:p>
    <w:p w:rsidR="00F20D54"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маркировка.</w:t>
      </w:r>
    </w:p>
    <w:p w:rsidR="00F20D54" w:rsidRPr="00DA175A"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Кроме российских стандартов качества часто используются </w:t>
      </w:r>
      <w:r w:rsidRPr="007952FA">
        <w:rPr>
          <w:rFonts w:ascii="Times New Roman" w:hAnsi="Times New Roman"/>
          <w:b/>
          <w:sz w:val="28"/>
          <w:szCs w:val="28"/>
          <w:lang w:eastAsia="ru-RU"/>
        </w:rPr>
        <w:t>международные стандарты ИСО</w:t>
      </w:r>
      <w:r>
        <w:rPr>
          <w:rFonts w:ascii="Times New Roman" w:hAnsi="Times New Roman"/>
          <w:b/>
          <w:sz w:val="28"/>
          <w:szCs w:val="28"/>
          <w:lang w:eastAsia="ru-RU"/>
        </w:rPr>
        <w:t xml:space="preserve">, </w:t>
      </w:r>
      <w:r w:rsidRPr="007952FA">
        <w:rPr>
          <w:rFonts w:ascii="Times New Roman" w:hAnsi="Times New Roman"/>
          <w:sz w:val="28"/>
          <w:szCs w:val="28"/>
          <w:lang w:eastAsia="ru-RU"/>
        </w:rPr>
        <w:t>которые</w:t>
      </w:r>
      <w:r w:rsidRPr="00DC4E54">
        <w:rPr>
          <w:rFonts w:ascii="Times New Roman" w:hAnsi="Times New Roman"/>
          <w:sz w:val="28"/>
          <w:szCs w:val="28"/>
          <w:lang w:eastAsia="ru-RU"/>
        </w:rPr>
        <w:t xml:space="preserve"> утверждаются международной организацией по стандартизации (International Organization for Standartization, ISO)</w:t>
      </w:r>
      <w:r>
        <w:rPr>
          <w:rFonts w:ascii="Times New Roman" w:hAnsi="Times New Roman"/>
          <w:sz w:val="28"/>
          <w:szCs w:val="28"/>
          <w:lang w:eastAsia="ru-RU"/>
        </w:rPr>
        <w:t>.</w:t>
      </w:r>
      <w:r>
        <w:rPr>
          <w:rFonts w:ascii="Times New Roman" w:hAnsi="Times New Roman"/>
          <w:sz w:val="26"/>
          <w:szCs w:val="26"/>
          <w:lang w:eastAsia="ru-RU"/>
        </w:rPr>
        <w:t xml:space="preserve"> </w:t>
      </w:r>
      <w:r w:rsidRPr="00E96100">
        <w:rPr>
          <w:rFonts w:ascii="Times New Roman" w:hAnsi="Times New Roman"/>
          <w:sz w:val="28"/>
          <w:szCs w:val="28"/>
          <w:lang w:eastAsia="ru-RU"/>
        </w:rPr>
        <w:t>Главной задачей этой организации является формирование единых мировых стандартов</w:t>
      </w:r>
      <w:r>
        <w:rPr>
          <w:rFonts w:ascii="Times New Roman" w:hAnsi="Times New Roman"/>
          <w:sz w:val="28"/>
          <w:szCs w:val="28"/>
          <w:lang w:eastAsia="ru-RU"/>
        </w:rPr>
        <w:t xml:space="preserve"> (гармонизация</w:t>
      </w:r>
      <w:r w:rsidRPr="00E96100">
        <w:rPr>
          <w:rFonts w:ascii="Times New Roman" w:hAnsi="Times New Roman"/>
          <w:sz w:val="28"/>
          <w:szCs w:val="28"/>
          <w:lang w:eastAsia="ru-RU"/>
        </w:rPr>
        <w:t xml:space="preserve"> в различных отраслях и обеспечение максимального контроля над их соблюдением, что должно положительно сказываться на общем состоянии мировой торговли</w:t>
      </w:r>
      <w:r w:rsidRPr="00DA175A">
        <w:rPr>
          <w:rFonts w:ascii="Times New Roman" w:hAnsi="Times New Roman"/>
          <w:sz w:val="28"/>
          <w:szCs w:val="28"/>
          <w:lang w:eastAsia="ru-RU"/>
        </w:rPr>
        <w:t>).</w:t>
      </w:r>
    </w:p>
    <w:p w:rsidR="00F20D54" w:rsidRPr="009E0B9D" w:rsidRDefault="00F20D54" w:rsidP="001B1530">
      <w:pPr>
        <w:spacing w:after="0"/>
        <w:ind w:firstLine="709"/>
        <w:jc w:val="both"/>
        <w:rPr>
          <w:rFonts w:ascii="Times New Roman" w:hAnsi="Times New Roman"/>
          <w:sz w:val="28"/>
          <w:szCs w:val="28"/>
          <w:lang w:eastAsia="ru-RU"/>
        </w:rPr>
      </w:pPr>
      <w:r w:rsidRPr="0010362D">
        <w:rPr>
          <w:rFonts w:ascii="Times New Roman" w:hAnsi="Times New Roman"/>
          <w:b/>
          <w:sz w:val="28"/>
          <w:szCs w:val="28"/>
          <w:lang w:eastAsia="ru-RU"/>
        </w:rPr>
        <w:t>Стандарт ISO</w:t>
      </w:r>
      <w:r w:rsidRPr="00E96100">
        <w:rPr>
          <w:rFonts w:ascii="Times New Roman" w:hAnsi="Times New Roman"/>
          <w:sz w:val="28"/>
          <w:szCs w:val="28"/>
          <w:lang w:eastAsia="ru-RU"/>
        </w:rPr>
        <w:t xml:space="preserve"> </w:t>
      </w:r>
      <w:r w:rsidRPr="0010362D">
        <w:rPr>
          <w:rFonts w:ascii="Times New Roman" w:hAnsi="Times New Roman"/>
          <w:i/>
          <w:sz w:val="28"/>
          <w:szCs w:val="28"/>
          <w:lang w:eastAsia="ru-RU"/>
        </w:rPr>
        <w:t xml:space="preserve">представляет собой специализированный документ, в котором содержится информация о том, какие качественные характеристики должна иметь та или иная продукция, как должны вестись управленческие </w:t>
      </w:r>
      <w:r w:rsidRPr="009E0B9D">
        <w:rPr>
          <w:rFonts w:ascii="Times New Roman" w:hAnsi="Times New Roman"/>
          <w:i/>
          <w:sz w:val="28"/>
          <w:szCs w:val="28"/>
          <w:lang w:eastAsia="ru-RU"/>
        </w:rPr>
        <w:t>процессы в организации, что нужно учитывать в процессе производства, выполнения работ или услуг и так далее.</w:t>
      </w:r>
    </w:p>
    <w:p w:rsidR="00F20D54" w:rsidRDefault="00F20D54" w:rsidP="001B1530">
      <w:pPr>
        <w:spacing w:after="0"/>
        <w:ind w:firstLine="709"/>
        <w:jc w:val="both"/>
        <w:rPr>
          <w:rFonts w:ascii="Times New Roman" w:hAnsi="Times New Roman"/>
          <w:sz w:val="28"/>
          <w:szCs w:val="28"/>
          <w:lang w:eastAsia="ru-RU"/>
        </w:rPr>
      </w:pPr>
      <w:r w:rsidRPr="009B5670">
        <w:rPr>
          <w:rFonts w:ascii="Times New Roman" w:hAnsi="Times New Roman"/>
          <w:sz w:val="28"/>
          <w:szCs w:val="28"/>
          <w:lang w:eastAsia="ru-RU"/>
        </w:rPr>
        <w:t>Во всех областях рынка товаров и услуг применяется сертификат системы менеджмента качества ИСО 9001:2015, который устанавливает критерии системы менеджмента качества и входит в международные стандарты. Он применим во всех организациях, независимо от размера и рода занятий, является обязательным к исполнению в Европейских странах и актуальным в России. Необходимо отметить, что это не требования к определенному продукту или услуге, а</w:t>
      </w:r>
      <w:r w:rsidRPr="009E0B9D">
        <w:rPr>
          <w:rFonts w:ascii="Times New Roman" w:hAnsi="Times New Roman"/>
          <w:sz w:val="28"/>
          <w:szCs w:val="28"/>
          <w:lang w:eastAsia="ru-RU"/>
        </w:rPr>
        <w:t xml:space="preserve"> требования к системе управления (менеджмента качества), которые организация должна выполнить, чтобы </w:t>
      </w:r>
      <w:r w:rsidRPr="009E0B9D">
        <w:rPr>
          <w:rFonts w:ascii="Times New Roman" w:hAnsi="Times New Roman"/>
          <w:sz w:val="28"/>
          <w:szCs w:val="28"/>
          <w:lang w:eastAsia="ru-RU"/>
        </w:rPr>
        <w:lastRenderedPageBreak/>
        <w:t>продемонстрировать свою способность предоставлять продукцию, отвечающую требованиям потребителей и обязательным требованиям. </w:t>
      </w:r>
    </w:p>
    <w:p w:rsidR="00F20D54" w:rsidRPr="00E75DF3"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Применительно к фармацевтической деятельности требования ИСО 9001 нашли свое отражение в создании системы менеджмента качества в организациях, осуществляющих оборот лекарственных средств. </w:t>
      </w:r>
      <w:r w:rsidRPr="00E75DF3">
        <w:rPr>
          <w:rFonts w:ascii="Times New Roman" w:hAnsi="Times New Roman"/>
          <w:sz w:val="28"/>
          <w:szCs w:val="28"/>
          <w:lang w:eastAsia="ru-RU"/>
        </w:rPr>
        <w:t>Данная система устанавливает, что достичь качества продукции можно только в том случае, если условия разработки, производства и дистрибьюции будут соответствовать системе отраслевых стандартов надлежащей практики (GxP). Общим подходом в рег</w:t>
      </w:r>
      <w:r>
        <w:rPr>
          <w:rFonts w:ascii="Times New Roman" w:hAnsi="Times New Roman"/>
          <w:sz w:val="28"/>
          <w:szCs w:val="28"/>
          <w:lang w:eastAsia="ru-RU"/>
        </w:rPr>
        <w:t>уляторной практике разных стран</w:t>
      </w:r>
      <w:r w:rsidRPr="00E75DF3">
        <w:rPr>
          <w:rFonts w:ascii="Times New Roman" w:hAnsi="Times New Roman"/>
          <w:sz w:val="28"/>
          <w:szCs w:val="28"/>
          <w:lang w:eastAsia="ru-RU"/>
        </w:rPr>
        <w:t xml:space="preserve"> является признание того, что если исследования, производство лекарственных средств или их обращение на фармацевтическом рынке осуществляется в соответствии с данными стандартами, то результаты исследований считаются достоверными, а качество продукции - соответствующим требованиям, которые могут быть признаны разными странами</w:t>
      </w:r>
      <w:r>
        <w:rPr>
          <w:rFonts w:ascii="Times New Roman" w:hAnsi="Times New Roman"/>
          <w:sz w:val="28"/>
          <w:szCs w:val="28"/>
          <w:lang w:eastAsia="ru-RU"/>
        </w:rPr>
        <w:t>.</w:t>
      </w:r>
    </w:p>
    <w:p w:rsidR="00F20D54" w:rsidRPr="00E75DF3" w:rsidRDefault="00F20D54" w:rsidP="001B1530">
      <w:pPr>
        <w:spacing w:after="0"/>
        <w:ind w:firstLine="709"/>
        <w:jc w:val="both"/>
        <w:rPr>
          <w:rFonts w:ascii="Times New Roman" w:hAnsi="Times New Roman"/>
          <w:i/>
          <w:sz w:val="28"/>
          <w:szCs w:val="28"/>
          <w:lang w:eastAsia="ru-RU"/>
        </w:rPr>
      </w:pPr>
      <w:r w:rsidRPr="00E75DF3">
        <w:rPr>
          <w:rFonts w:ascii="Times New Roman" w:hAnsi="Times New Roman"/>
          <w:sz w:val="28"/>
          <w:szCs w:val="28"/>
          <w:lang w:eastAsia="ru-RU"/>
        </w:rPr>
        <w:t xml:space="preserve">В обобщенном виде правила обращения лекарственных средств регулируются следующими международными отраслевыми стандартами. В отношении доклинических </w:t>
      </w:r>
      <w:r>
        <w:rPr>
          <w:rFonts w:ascii="Times New Roman" w:hAnsi="Times New Roman"/>
          <w:sz w:val="28"/>
          <w:szCs w:val="28"/>
          <w:lang w:eastAsia="ru-RU"/>
        </w:rPr>
        <w:t xml:space="preserve">и клинических </w:t>
      </w:r>
      <w:r w:rsidRPr="00E75DF3">
        <w:rPr>
          <w:rFonts w:ascii="Times New Roman" w:hAnsi="Times New Roman"/>
          <w:sz w:val="28"/>
          <w:szCs w:val="28"/>
          <w:lang w:eastAsia="ru-RU"/>
        </w:rPr>
        <w:t xml:space="preserve">исследований – </w:t>
      </w:r>
      <w:r w:rsidRPr="00E75DF3">
        <w:rPr>
          <w:rFonts w:ascii="Times New Roman" w:hAnsi="Times New Roman"/>
          <w:b/>
          <w:sz w:val="28"/>
          <w:szCs w:val="28"/>
          <w:lang w:val="en-US" w:eastAsia="ru-RU"/>
        </w:rPr>
        <w:t>GLP</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Good</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Laboratory</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Practice</w:t>
      </w:r>
      <w:r w:rsidRPr="00E75DF3">
        <w:rPr>
          <w:rFonts w:ascii="Times New Roman" w:hAnsi="Times New Roman"/>
          <w:b/>
          <w:sz w:val="28"/>
          <w:szCs w:val="28"/>
          <w:lang w:eastAsia="ru-RU"/>
        </w:rPr>
        <w:t>)</w:t>
      </w:r>
      <w:r w:rsidRPr="00E75DF3">
        <w:rPr>
          <w:rFonts w:ascii="Times New Roman" w:hAnsi="Times New Roman"/>
          <w:sz w:val="28"/>
          <w:szCs w:val="28"/>
          <w:lang w:eastAsia="ru-RU"/>
        </w:rPr>
        <w:t xml:space="preserve"> и </w:t>
      </w:r>
      <w:r w:rsidRPr="00E75DF3">
        <w:rPr>
          <w:rFonts w:ascii="Times New Roman" w:hAnsi="Times New Roman"/>
          <w:b/>
          <w:sz w:val="28"/>
          <w:szCs w:val="28"/>
          <w:lang w:val="en-US" w:eastAsia="ru-RU"/>
        </w:rPr>
        <w:t>GCP</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Good</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Clinical</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Practice</w:t>
      </w:r>
      <w:r w:rsidRPr="00E75DF3">
        <w:rPr>
          <w:rFonts w:ascii="Times New Roman" w:hAnsi="Times New Roman"/>
          <w:b/>
          <w:sz w:val="28"/>
          <w:szCs w:val="28"/>
          <w:lang w:eastAsia="ru-RU"/>
        </w:rPr>
        <w:t>)</w:t>
      </w:r>
      <w:r w:rsidRPr="00E75DF3">
        <w:rPr>
          <w:rFonts w:ascii="Times New Roman" w:hAnsi="Times New Roman"/>
          <w:sz w:val="28"/>
          <w:szCs w:val="28"/>
          <w:lang w:eastAsia="ru-RU"/>
        </w:rPr>
        <w:t>, которые</w:t>
      </w:r>
      <w:r w:rsidRPr="00E75DF3">
        <w:rPr>
          <w:rFonts w:ascii="Times New Roman" w:hAnsi="Times New Roman"/>
          <w:i/>
          <w:sz w:val="28"/>
          <w:szCs w:val="28"/>
          <w:lang w:eastAsia="ru-RU"/>
        </w:rPr>
        <w:t xml:space="preserve"> включают в себя официальные руководства и методические рекомендации, исполнение которых является обязательным при проведении различных видов исследований.</w:t>
      </w:r>
    </w:p>
    <w:p w:rsidR="00F20D54" w:rsidRPr="00E75DF3" w:rsidRDefault="00F20D54" w:rsidP="001B1530">
      <w:pPr>
        <w:spacing w:after="0"/>
        <w:ind w:firstLine="709"/>
        <w:jc w:val="both"/>
        <w:rPr>
          <w:rFonts w:ascii="Times New Roman" w:hAnsi="Times New Roman"/>
          <w:sz w:val="28"/>
          <w:szCs w:val="28"/>
          <w:lang w:eastAsia="ru-RU"/>
        </w:rPr>
      </w:pPr>
      <w:r w:rsidRPr="00E75DF3">
        <w:rPr>
          <w:rFonts w:ascii="Times New Roman" w:hAnsi="Times New Roman"/>
          <w:b/>
          <w:sz w:val="28"/>
          <w:szCs w:val="28"/>
          <w:lang w:eastAsia="ru-RU"/>
        </w:rPr>
        <w:t xml:space="preserve">Правила надлежащей производственной практики </w:t>
      </w:r>
      <w:r w:rsidRPr="00E75DF3">
        <w:rPr>
          <w:rFonts w:ascii="Times New Roman" w:hAnsi="Times New Roman"/>
          <w:b/>
          <w:sz w:val="28"/>
          <w:szCs w:val="28"/>
          <w:lang w:val="en-US" w:eastAsia="ru-RU"/>
        </w:rPr>
        <w:t>GMP</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Good</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Manufacturin</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Practice</w:t>
      </w:r>
      <w:r w:rsidRPr="00E75DF3">
        <w:rPr>
          <w:rFonts w:ascii="Times New Roman" w:hAnsi="Times New Roman"/>
          <w:b/>
          <w:sz w:val="28"/>
          <w:szCs w:val="28"/>
          <w:lang w:eastAsia="ru-RU"/>
        </w:rPr>
        <w:t>)</w:t>
      </w:r>
      <w:r w:rsidRPr="00E75DF3">
        <w:rPr>
          <w:rFonts w:ascii="Times New Roman" w:hAnsi="Times New Roman"/>
          <w:sz w:val="28"/>
          <w:szCs w:val="28"/>
          <w:lang w:eastAsia="ru-RU"/>
        </w:rPr>
        <w:t xml:space="preserve"> </w:t>
      </w:r>
      <w:r w:rsidRPr="00E75DF3">
        <w:rPr>
          <w:rFonts w:ascii="Times New Roman" w:hAnsi="Times New Roman"/>
          <w:i/>
          <w:sz w:val="28"/>
          <w:szCs w:val="28"/>
          <w:lang w:eastAsia="ru-RU"/>
        </w:rPr>
        <w:t>включают в себя минимальные требования к производству и контролю качества лекарственных средств  от приобретения сырья до  выпуска готовой продукции, следования которым обеспечивает необходимые условия для выпуска качественной продукции.</w:t>
      </w:r>
      <w:r w:rsidRPr="00E75DF3">
        <w:rPr>
          <w:rFonts w:ascii="Times New Roman" w:hAnsi="Times New Roman"/>
          <w:sz w:val="28"/>
          <w:szCs w:val="28"/>
          <w:lang w:eastAsia="ru-RU"/>
        </w:rPr>
        <w:t xml:space="preserve"> Если препарат произведен в условиях не соответствующих </w:t>
      </w:r>
      <w:r w:rsidRPr="00E75DF3">
        <w:rPr>
          <w:rFonts w:ascii="Times New Roman" w:hAnsi="Times New Roman"/>
          <w:sz w:val="28"/>
          <w:szCs w:val="28"/>
          <w:lang w:val="en-US" w:eastAsia="ru-RU"/>
        </w:rPr>
        <w:t>GMP</w:t>
      </w:r>
      <w:r w:rsidRPr="00E75DF3">
        <w:rPr>
          <w:rFonts w:ascii="Times New Roman" w:hAnsi="Times New Roman"/>
          <w:sz w:val="28"/>
          <w:szCs w:val="28"/>
          <w:lang w:eastAsia="ru-RU"/>
        </w:rPr>
        <w:t>, то он считается некачественным.</w:t>
      </w:r>
    </w:p>
    <w:p w:rsidR="00F20D54" w:rsidRPr="00E75DF3" w:rsidRDefault="00F20D54" w:rsidP="001B1530">
      <w:pPr>
        <w:spacing w:after="0"/>
        <w:ind w:firstLine="709"/>
        <w:jc w:val="both"/>
        <w:rPr>
          <w:rFonts w:ascii="Times New Roman" w:hAnsi="Times New Roman"/>
          <w:sz w:val="28"/>
          <w:szCs w:val="28"/>
          <w:lang w:eastAsia="ru-RU"/>
        </w:rPr>
      </w:pPr>
      <w:r w:rsidRPr="00E75DF3">
        <w:rPr>
          <w:rFonts w:ascii="Times New Roman" w:hAnsi="Times New Roman"/>
          <w:sz w:val="28"/>
          <w:szCs w:val="28"/>
          <w:lang w:eastAsia="ru-RU"/>
        </w:rPr>
        <w:t xml:space="preserve">Интегрированная система обеспечения качества предполагает, что надлежащие условия </w:t>
      </w:r>
      <w:r>
        <w:rPr>
          <w:rFonts w:ascii="Times New Roman" w:hAnsi="Times New Roman"/>
          <w:sz w:val="28"/>
          <w:szCs w:val="28"/>
          <w:lang w:eastAsia="ru-RU"/>
        </w:rPr>
        <w:t xml:space="preserve">также </w:t>
      </w:r>
      <w:r w:rsidRPr="00E75DF3">
        <w:rPr>
          <w:rFonts w:ascii="Times New Roman" w:hAnsi="Times New Roman"/>
          <w:sz w:val="28"/>
          <w:szCs w:val="28"/>
          <w:lang w:eastAsia="ru-RU"/>
        </w:rPr>
        <w:t xml:space="preserve">должны соблюдаться при транспортировке и хранении лекарственных средств. Должен быть обеспечен необходимый температурный режим, соблюдаться требования к закупке, приемке, поставке и реализации продукции, квалификации персонала и т.д. </w:t>
      </w:r>
      <w:r w:rsidRPr="00E75DF3">
        <w:rPr>
          <w:rFonts w:ascii="Times New Roman" w:hAnsi="Times New Roman"/>
          <w:i/>
          <w:sz w:val="28"/>
          <w:szCs w:val="28"/>
          <w:lang w:eastAsia="ru-RU"/>
        </w:rPr>
        <w:t>Совокупность требований к оптовым фармацевтическим компаниям отражается в стандарте надлежащей дистрибъюторской практики</w:t>
      </w:r>
      <w:r w:rsidRPr="00E75DF3">
        <w:rPr>
          <w:rFonts w:ascii="Times New Roman" w:hAnsi="Times New Roman"/>
          <w:sz w:val="28"/>
          <w:szCs w:val="28"/>
          <w:lang w:eastAsia="ru-RU"/>
        </w:rPr>
        <w:t xml:space="preserve"> </w:t>
      </w:r>
      <w:r w:rsidRPr="00E75DF3">
        <w:rPr>
          <w:rFonts w:ascii="Times New Roman" w:hAnsi="Times New Roman"/>
          <w:b/>
          <w:sz w:val="28"/>
          <w:szCs w:val="28"/>
          <w:lang w:val="en-US" w:eastAsia="ru-RU"/>
        </w:rPr>
        <w:t>GDP</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Good</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Distribution</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Practice</w:t>
      </w:r>
      <w:r w:rsidRPr="00E75DF3">
        <w:rPr>
          <w:rFonts w:ascii="Times New Roman" w:hAnsi="Times New Roman"/>
          <w:b/>
          <w:sz w:val="28"/>
          <w:szCs w:val="28"/>
          <w:lang w:eastAsia="ru-RU"/>
        </w:rPr>
        <w:t>).</w:t>
      </w:r>
    </w:p>
    <w:p w:rsidR="00F20D54" w:rsidRPr="00E75DF3" w:rsidRDefault="00F20D54" w:rsidP="001B1530">
      <w:pPr>
        <w:spacing w:after="0"/>
        <w:ind w:firstLine="709"/>
        <w:jc w:val="both"/>
        <w:rPr>
          <w:rFonts w:ascii="Times New Roman" w:hAnsi="Times New Roman"/>
          <w:i/>
          <w:sz w:val="28"/>
          <w:szCs w:val="28"/>
          <w:lang w:eastAsia="ru-RU"/>
        </w:rPr>
      </w:pPr>
      <w:r w:rsidRPr="00E75DF3">
        <w:rPr>
          <w:rFonts w:ascii="Times New Roman" w:hAnsi="Times New Roman"/>
          <w:sz w:val="28"/>
          <w:szCs w:val="28"/>
          <w:lang w:eastAsia="ru-RU"/>
        </w:rPr>
        <w:t xml:space="preserve">Стандарты фармацевтической деятельности, ориентированные непосредственно на нужды пациента, закреплены в руководстве по </w:t>
      </w:r>
      <w:r w:rsidRPr="00E75DF3">
        <w:rPr>
          <w:rFonts w:ascii="Times New Roman" w:hAnsi="Times New Roman"/>
          <w:sz w:val="28"/>
          <w:szCs w:val="28"/>
          <w:lang w:eastAsia="ru-RU"/>
        </w:rPr>
        <w:lastRenderedPageBreak/>
        <w:t xml:space="preserve">надлежащей </w:t>
      </w:r>
      <w:r w:rsidRPr="00E75DF3">
        <w:rPr>
          <w:rFonts w:ascii="Times New Roman" w:hAnsi="Times New Roman"/>
          <w:b/>
          <w:sz w:val="28"/>
          <w:szCs w:val="28"/>
          <w:lang w:eastAsia="ru-RU"/>
        </w:rPr>
        <w:t xml:space="preserve">аптечной практике </w:t>
      </w:r>
      <w:r w:rsidRPr="00E75DF3">
        <w:rPr>
          <w:rFonts w:ascii="Times New Roman" w:hAnsi="Times New Roman"/>
          <w:b/>
          <w:sz w:val="28"/>
          <w:szCs w:val="28"/>
          <w:lang w:val="en-US" w:eastAsia="ru-RU"/>
        </w:rPr>
        <w:t>GPP</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Good</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Pharmacy</w:t>
      </w:r>
      <w:r w:rsidRPr="00E75DF3">
        <w:rPr>
          <w:rFonts w:ascii="Times New Roman" w:hAnsi="Times New Roman"/>
          <w:b/>
          <w:sz w:val="28"/>
          <w:szCs w:val="28"/>
          <w:lang w:eastAsia="ru-RU"/>
        </w:rPr>
        <w:t xml:space="preserve"> </w:t>
      </w:r>
      <w:r w:rsidRPr="00E75DF3">
        <w:rPr>
          <w:rFonts w:ascii="Times New Roman" w:hAnsi="Times New Roman"/>
          <w:b/>
          <w:sz w:val="28"/>
          <w:szCs w:val="28"/>
          <w:lang w:val="en-US" w:eastAsia="ru-RU"/>
        </w:rPr>
        <w:t>Practice</w:t>
      </w:r>
      <w:r w:rsidRPr="00E75DF3">
        <w:rPr>
          <w:rFonts w:ascii="Times New Roman" w:hAnsi="Times New Roman"/>
          <w:b/>
          <w:sz w:val="28"/>
          <w:szCs w:val="28"/>
          <w:lang w:eastAsia="ru-RU"/>
        </w:rPr>
        <w:t>)</w:t>
      </w:r>
      <w:r w:rsidRPr="00E75DF3">
        <w:rPr>
          <w:rFonts w:ascii="Times New Roman" w:hAnsi="Times New Roman"/>
          <w:sz w:val="28"/>
          <w:szCs w:val="28"/>
          <w:lang w:eastAsia="ru-RU"/>
        </w:rPr>
        <w:t xml:space="preserve"> и </w:t>
      </w:r>
      <w:r w:rsidRPr="00E75DF3">
        <w:rPr>
          <w:rFonts w:ascii="Times New Roman" w:hAnsi="Times New Roman"/>
          <w:i/>
          <w:sz w:val="28"/>
          <w:szCs w:val="28"/>
          <w:lang w:eastAsia="ru-RU"/>
        </w:rPr>
        <w:t>охватывают 4 направления:</w:t>
      </w:r>
    </w:p>
    <w:p w:rsidR="00F20D54" w:rsidRPr="00E75DF3" w:rsidRDefault="00F20D54" w:rsidP="001B1530">
      <w:pPr>
        <w:spacing w:after="0"/>
        <w:jc w:val="both"/>
        <w:rPr>
          <w:rFonts w:ascii="Times New Roman" w:hAnsi="Times New Roman"/>
          <w:i/>
          <w:sz w:val="28"/>
          <w:szCs w:val="28"/>
          <w:lang w:eastAsia="ru-RU"/>
        </w:rPr>
      </w:pPr>
      <w:r w:rsidRPr="00E75DF3">
        <w:rPr>
          <w:rFonts w:ascii="Times New Roman" w:hAnsi="Times New Roman"/>
          <w:i/>
          <w:sz w:val="28"/>
          <w:szCs w:val="28"/>
          <w:lang w:eastAsia="ru-RU"/>
        </w:rPr>
        <w:t>- изготовление, закупка, хранение, отпуск лекарств;</w:t>
      </w:r>
    </w:p>
    <w:p w:rsidR="00F20D54" w:rsidRPr="00E75DF3" w:rsidRDefault="00F20D54" w:rsidP="001B1530">
      <w:pPr>
        <w:spacing w:after="0"/>
        <w:jc w:val="both"/>
        <w:rPr>
          <w:rFonts w:ascii="Times New Roman" w:hAnsi="Times New Roman"/>
          <w:i/>
          <w:sz w:val="28"/>
          <w:szCs w:val="28"/>
          <w:lang w:eastAsia="ru-RU"/>
        </w:rPr>
      </w:pPr>
      <w:r w:rsidRPr="00E75DF3">
        <w:rPr>
          <w:rFonts w:ascii="Times New Roman" w:hAnsi="Times New Roman"/>
          <w:i/>
          <w:sz w:val="28"/>
          <w:szCs w:val="28"/>
          <w:lang w:eastAsia="ru-RU"/>
        </w:rPr>
        <w:t>- обеспечение эффективной лекарственной терапией;</w:t>
      </w:r>
    </w:p>
    <w:p w:rsidR="00F20D54" w:rsidRPr="00E75DF3" w:rsidRDefault="00F20D54" w:rsidP="001B1530">
      <w:pPr>
        <w:spacing w:after="0"/>
        <w:jc w:val="both"/>
        <w:rPr>
          <w:rFonts w:ascii="Times New Roman" w:hAnsi="Times New Roman"/>
          <w:i/>
          <w:sz w:val="28"/>
          <w:szCs w:val="28"/>
          <w:lang w:eastAsia="ru-RU"/>
        </w:rPr>
      </w:pPr>
      <w:r w:rsidRPr="00E75DF3">
        <w:rPr>
          <w:rFonts w:ascii="Times New Roman" w:hAnsi="Times New Roman"/>
          <w:i/>
          <w:sz w:val="28"/>
          <w:szCs w:val="28"/>
          <w:lang w:eastAsia="ru-RU"/>
        </w:rPr>
        <w:t>- совершенствование профессиональной деятельности;</w:t>
      </w:r>
    </w:p>
    <w:p w:rsidR="00F20D54" w:rsidRPr="00E75DF3" w:rsidRDefault="00F20D54" w:rsidP="001B1530">
      <w:pPr>
        <w:spacing w:after="0"/>
        <w:jc w:val="both"/>
        <w:rPr>
          <w:rFonts w:ascii="Times New Roman" w:hAnsi="Times New Roman"/>
          <w:i/>
          <w:sz w:val="28"/>
          <w:szCs w:val="28"/>
          <w:lang w:eastAsia="ru-RU"/>
        </w:rPr>
      </w:pPr>
      <w:r w:rsidRPr="00E75DF3">
        <w:rPr>
          <w:rFonts w:ascii="Times New Roman" w:hAnsi="Times New Roman"/>
          <w:i/>
          <w:sz w:val="28"/>
          <w:szCs w:val="28"/>
          <w:lang w:eastAsia="ru-RU"/>
        </w:rPr>
        <w:t>- участие в повышении эффективности системы здравоохранения и улучшение общественного здоровья.</w:t>
      </w:r>
    </w:p>
    <w:p w:rsidR="00F20D54" w:rsidRPr="009E0B9D"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В России отдельные требования международных стандартов переработаны с учетом регуляторных особенностей и введены в действие различными нормативно-правовыми актами. </w:t>
      </w:r>
    </w:p>
    <w:p w:rsidR="00F20D54" w:rsidRDefault="00F20D54" w:rsidP="001B1530">
      <w:pPr>
        <w:spacing w:after="0"/>
        <w:rPr>
          <w:rFonts w:ascii="Times New Roman" w:hAnsi="Times New Roman"/>
          <w:color w:val="7030A0"/>
          <w:sz w:val="26"/>
          <w:szCs w:val="26"/>
          <w:lang w:eastAsia="ru-RU"/>
        </w:rPr>
      </w:pPr>
    </w:p>
    <w:p w:rsidR="00F20D54" w:rsidRPr="00996106" w:rsidRDefault="00F20D54" w:rsidP="001B1530">
      <w:pPr>
        <w:spacing w:after="0"/>
        <w:rPr>
          <w:rFonts w:ascii="Times New Roman" w:hAnsi="Times New Roman"/>
          <w:b/>
          <w:i/>
          <w:sz w:val="28"/>
          <w:szCs w:val="28"/>
          <w:lang w:eastAsia="ru-RU"/>
        </w:rPr>
      </w:pPr>
      <w:r w:rsidRPr="00996106">
        <w:rPr>
          <w:rFonts w:ascii="Times New Roman" w:hAnsi="Times New Roman"/>
          <w:b/>
          <w:i/>
          <w:sz w:val="28"/>
          <w:szCs w:val="28"/>
          <w:lang w:eastAsia="ru-RU"/>
        </w:rPr>
        <w:t>Вопросы для самоподготовки:</w:t>
      </w:r>
    </w:p>
    <w:p w:rsidR="00F20D54" w:rsidRPr="00996106" w:rsidRDefault="00F20D54" w:rsidP="001B1530">
      <w:pPr>
        <w:spacing w:after="0"/>
        <w:rPr>
          <w:rFonts w:ascii="Times New Roman" w:hAnsi="Times New Roman"/>
          <w:i/>
          <w:sz w:val="28"/>
          <w:szCs w:val="28"/>
          <w:lang w:eastAsia="ru-RU"/>
        </w:rPr>
      </w:pPr>
    </w:p>
    <w:p w:rsidR="00F20D54" w:rsidRPr="00996106" w:rsidRDefault="00F20D54" w:rsidP="001B1530">
      <w:pPr>
        <w:pStyle w:val="a7"/>
        <w:numPr>
          <w:ilvl w:val="0"/>
          <w:numId w:val="30"/>
        </w:numPr>
        <w:spacing w:after="0"/>
        <w:ind w:left="567" w:hanging="567"/>
        <w:jc w:val="both"/>
        <w:rPr>
          <w:rFonts w:ascii="Times New Roman" w:hAnsi="Times New Roman"/>
          <w:sz w:val="28"/>
          <w:szCs w:val="28"/>
          <w:lang w:eastAsia="ru-RU"/>
        </w:rPr>
      </w:pPr>
      <w:r w:rsidRPr="00996106">
        <w:rPr>
          <w:rFonts w:ascii="Times New Roman" w:hAnsi="Times New Roman"/>
          <w:sz w:val="28"/>
          <w:szCs w:val="28"/>
          <w:lang w:eastAsia="ru-RU"/>
        </w:rPr>
        <w:t>Дайте определение лекарственного средства. В чем отличие лекарственного средства от лекарственного препарата?</w:t>
      </w:r>
    </w:p>
    <w:p w:rsidR="00F20D54" w:rsidRPr="00996106" w:rsidRDefault="00F20D54" w:rsidP="001B1530">
      <w:pPr>
        <w:pStyle w:val="a7"/>
        <w:numPr>
          <w:ilvl w:val="0"/>
          <w:numId w:val="1"/>
        </w:numPr>
        <w:spacing w:after="0"/>
        <w:ind w:left="567" w:hanging="567"/>
        <w:jc w:val="both"/>
        <w:rPr>
          <w:rFonts w:ascii="Times New Roman" w:hAnsi="Times New Roman"/>
          <w:sz w:val="28"/>
          <w:szCs w:val="28"/>
          <w:lang w:eastAsia="ru-RU"/>
        </w:rPr>
      </w:pPr>
      <w:r w:rsidRPr="00996106">
        <w:rPr>
          <w:rFonts w:ascii="Times New Roman" w:hAnsi="Times New Roman"/>
          <w:sz w:val="28"/>
          <w:szCs w:val="28"/>
          <w:lang w:eastAsia="ru-RU"/>
        </w:rPr>
        <w:t xml:space="preserve"> Понятие качества. В чем особенность требований к качеству лекарственных средств?</w:t>
      </w:r>
    </w:p>
    <w:p w:rsidR="00F20D54" w:rsidRPr="00996106" w:rsidRDefault="00F20D54" w:rsidP="001B1530">
      <w:pPr>
        <w:pStyle w:val="a7"/>
        <w:numPr>
          <w:ilvl w:val="0"/>
          <w:numId w:val="1"/>
        </w:numPr>
        <w:spacing w:after="0"/>
        <w:ind w:left="567" w:hanging="567"/>
        <w:jc w:val="both"/>
        <w:rPr>
          <w:rFonts w:ascii="Times New Roman" w:hAnsi="Times New Roman"/>
          <w:sz w:val="28"/>
          <w:szCs w:val="28"/>
          <w:lang w:eastAsia="ru-RU"/>
        </w:rPr>
      </w:pPr>
      <w:r w:rsidRPr="00996106">
        <w:rPr>
          <w:rFonts w:ascii="Times New Roman" w:hAnsi="Times New Roman"/>
          <w:sz w:val="28"/>
          <w:szCs w:val="28"/>
          <w:lang w:eastAsia="ru-RU"/>
        </w:rPr>
        <w:t>Виды лекарственных средств несоответствующего качества и их основные отличия.</w:t>
      </w:r>
    </w:p>
    <w:p w:rsidR="00F20D54" w:rsidRPr="00996106" w:rsidRDefault="00F20D54" w:rsidP="001B1530">
      <w:pPr>
        <w:pStyle w:val="a7"/>
        <w:numPr>
          <w:ilvl w:val="0"/>
          <w:numId w:val="1"/>
        </w:numPr>
        <w:spacing w:after="0"/>
        <w:ind w:left="567" w:hanging="567"/>
        <w:jc w:val="both"/>
        <w:rPr>
          <w:rFonts w:ascii="Times New Roman" w:hAnsi="Times New Roman"/>
          <w:sz w:val="28"/>
          <w:szCs w:val="28"/>
          <w:lang w:eastAsia="ru-RU"/>
        </w:rPr>
      </w:pPr>
      <w:r w:rsidRPr="00996106">
        <w:rPr>
          <w:rFonts w:ascii="Times New Roman" w:hAnsi="Times New Roman"/>
          <w:sz w:val="28"/>
          <w:szCs w:val="28"/>
          <w:lang w:eastAsia="ru-RU"/>
        </w:rPr>
        <w:t xml:space="preserve"> Перечислите требования, предъявляемые к контролю качества лекарственных средств.</w:t>
      </w:r>
    </w:p>
    <w:p w:rsidR="00F20D54" w:rsidRPr="00996106" w:rsidRDefault="00F20D54" w:rsidP="001B1530">
      <w:pPr>
        <w:pStyle w:val="a7"/>
        <w:numPr>
          <w:ilvl w:val="0"/>
          <w:numId w:val="1"/>
        </w:numPr>
        <w:spacing w:after="0"/>
        <w:ind w:left="567" w:hanging="567"/>
        <w:jc w:val="both"/>
        <w:rPr>
          <w:rFonts w:ascii="Times New Roman" w:hAnsi="Times New Roman"/>
          <w:sz w:val="28"/>
          <w:szCs w:val="28"/>
          <w:lang w:eastAsia="ru-RU"/>
        </w:rPr>
      </w:pPr>
      <w:r w:rsidRPr="00996106">
        <w:rPr>
          <w:rFonts w:ascii="Times New Roman" w:hAnsi="Times New Roman"/>
          <w:sz w:val="28"/>
          <w:szCs w:val="28"/>
          <w:lang w:eastAsia="ru-RU"/>
        </w:rPr>
        <w:t>Раскройте понятие стандартизации и перечислите объекты, которые подлежат стандартизации.</w:t>
      </w:r>
    </w:p>
    <w:p w:rsidR="00F20D54" w:rsidRPr="00996106" w:rsidRDefault="00F20D54" w:rsidP="001B1530">
      <w:pPr>
        <w:pStyle w:val="a7"/>
        <w:numPr>
          <w:ilvl w:val="0"/>
          <w:numId w:val="1"/>
        </w:numPr>
        <w:spacing w:after="0"/>
        <w:ind w:left="567" w:hanging="567"/>
        <w:jc w:val="both"/>
        <w:rPr>
          <w:rFonts w:ascii="Times New Roman" w:hAnsi="Times New Roman"/>
          <w:sz w:val="28"/>
          <w:szCs w:val="28"/>
          <w:lang w:eastAsia="ru-RU"/>
        </w:rPr>
      </w:pPr>
      <w:r w:rsidRPr="00996106">
        <w:rPr>
          <w:rFonts w:ascii="Times New Roman" w:hAnsi="Times New Roman"/>
          <w:sz w:val="28"/>
          <w:szCs w:val="28"/>
          <w:lang w:eastAsia="ru-RU"/>
        </w:rPr>
        <w:t>Какие цели и задачи выполняет стандартизация лекарственных средств?</w:t>
      </w:r>
    </w:p>
    <w:p w:rsidR="00F20D54" w:rsidRPr="00996106" w:rsidRDefault="00F20D54" w:rsidP="001B1530">
      <w:pPr>
        <w:pStyle w:val="a7"/>
        <w:numPr>
          <w:ilvl w:val="0"/>
          <w:numId w:val="1"/>
        </w:numPr>
        <w:spacing w:after="0"/>
        <w:ind w:left="567" w:hanging="567"/>
        <w:jc w:val="both"/>
        <w:rPr>
          <w:rFonts w:ascii="Times New Roman" w:hAnsi="Times New Roman"/>
          <w:sz w:val="28"/>
          <w:szCs w:val="28"/>
          <w:lang w:eastAsia="ru-RU"/>
        </w:rPr>
      </w:pPr>
      <w:r w:rsidRPr="00996106">
        <w:rPr>
          <w:rFonts w:ascii="Times New Roman" w:hAnsi="Times New Roman"/>
          <w:sz w:val="28"/>
          <w:szCs w:val="28"/>
          <w:lang w:eastAsia="ru-RU"/>
        </w:rPr>
        <w:t xml:space="preserve">Перечислите виды российских стандартов и дайте их краткую характеристику. </w:t>
      </w:r>
    </w:p>
    <w:p w:rsidR="00F20D54" w:rsidRPr="00996106" w:rsidRDefault="00F20D54" w:rsidP="001B1530">
      <w:pPr>
        <w:pStyle w:val="a7"/>
        <w:numPr>
          <w:ilvl w:val="0"/>
          <w:numId w:val="1"/>
        </w:numPr>
        <w:spacing w:after="0"/>
        <w:ind w:left="567" w:hanging="567"/>
        <w:jc w:val="both"/>
        <w:rPr>
          <w:rFonts w:ascii="Times New Roman" w:hAnsi="Times New Roman"/>
          <w:sz w:val="28"/>
          <w:szCs w:val="28"/>
          <w:lang w:eastAsia="ru-RU"/>
        </w:rPr>
      </w:pPr>
      <w:r w:rsidRPr="00996106">
        <w:rPr>
          <w:rFonts w:ascii="Times New Roman" w:hAnsi="Times New Roman"/>
          <w:sz w:val="28"/>
          <w:szCs w:val="28"/>
          <w:lang w:eastAsia="ru-RU"/>
        </w:rPr>
        <w:t>Какие требования предъявляются к качеству лекарственных средств?</w:t>
      </w:r>
    </w:p>
    <w:p w:rsidR="00F20D54" w:rsidRPr="00996106" w:rsidRDefault="00F20D54" w:rsidP="001B1530">
      <w:pPr>
        <w:pStyle w:val="a7"/>
        <w:numPr>
          <w:ilvl w:val="0"/>
          <w:numId w:val="1"/>
        </w:numPr>
        <w:spacing w:after="0"/>
        <w:ind w:left="567" w:hanging="567"/>
        <w:jc w:val="both"/>
        <w:rPr>
          <w:rFonts w:ascii="Times New Roman" w:hAnsi="Times New Roman"/>
          <w:sz w:val="28"/>
          <w:szCs w:val="28"/>
          <w:lang w:eastAsia="ru-RU"/>
        </w:rPr>
      </w:pPr>
      <w:r w:rsidRPr="00996106">
        <w:rPr>
          <w:rFonts w:ascii="Times New Roman" w:hAnsi="Times New Roman"/>
          <w:sz w:val="28"/>
          <w:szCs w:val="28"/>
          <w:lang w:eastAsia="ru-RU"/>
        </w:rPr>
        <w:t>В чем особенность международных стандартов качества? Дайте определение стандарта</w:t>
      </w:r>
      <w:r w:rsidRPr="00996106">
        <w:rPr>
          <w:rFonts w:ascii="Times New Roman" w:hAnsi="Times New Roman"/>
          <w:b/>
          <w:sz w:val="28"/>
          <w:szCs w:val="28"/>
          <w:lang w:eastAsia="ru-RU"/>
        </w:rPr>
        <w:t xml:space="preserve"> ISO.</w:t>
      </w:r>
    </w:p>
    <w:p w:rsidR="00F20D54" w:rsidRPr="00996106" w:rsidRDefault="00F20D54" w:rsidP="001B1530">
      <w:pPr>
        <w:pStyle w:val="a7"/>
        <w:numPr>
          <w:ilvl w:val="0"/>
          <w:numId w:val="1"/>
        </w:numPr>
        <w:spacing w:after="0"/>
        <w:ind w:left="567" w:hanging="567"/>
        <w:jc w:val="both"/>
        <w:rPr>
          <w:rFonts w:ascii="Times New Roman" w:hAnsi="Times New Roman"/>
          <w:sz w:val="28"/>
          <w:szCs w:val="28"/>
          <w:lang w:eastAsia="ru-RU"/>
        </w:rPr>
      </w:pPr>
      <w:r w:rsidRPr="00996106">
        <w:rPr>
          <w:rFonts w:ascii="Times New Roman" w:hAnsi="Times New Roman"/>
          <w:sz w:val="28"/>
          <w:szCs w:val="28"/>
          <w:lang w:eastAsia="ru-RU"/>
        </w:rPr>
        <w:t>Перечислите виды международных отраслевых стандартов и дайте их краткую характеристику.</w:t>
      </w:r>
    </w:p>
    <w:p w:rsidR="00F20D54" w:rsidRPr="00996106" w:rsidRDefault="00F20D54" w:rsidP="001B1530">
      <w:pPr>
        <w:spacing w:after="0"/>
        <w:jc w:val="both"/>
        <w:rPr>
          <w:rFonts w:ascii="Times New Roman" w:hAnsi="Times New Roman"/>
          <w:sz w:val="26"/>
          <w:szCs w:val="26"/>
          <w:lang w:eastAsia="ru-RU"/>
        </w:rPr>
      </w:pPr>
    </w:p>
    <w:p w:rsidR="00F20D54" w:rsidRDefault="00F20D54" w:rsidP="001B1530">
      <w:pPr>
        <w:spacing w:after="0"/>
        <w:rPr>
          <w:rFonts w:ascii="Times New Roman" w:hAnsi="Times New Roman"/>
          <w:color w:val="7030A0"/>
          <w:sz w:val="26"/>
          <w:szCs w:val="26"/>
          <w:lang w:eastAsia="ru-RU"/>
        </w:rPr>
      </w:pPr>
    </w:p>
    <w:p w:rsidR="00F20D54" w:rsidRDefault="00F20D54" w:rsidP="001B1530">
      <w:pPr>
        <w:spacing w:after="0"/>
        <w:rPr>
          <w:rFonts w:ascii="Times New Roman" w:hAnsi="Times New Roman"/>
          <w:color w:val="7030A0"/>
          <w:sz w:val="26"/>
          <w:szCs w:val="26"/>
          <w:lang w:eastAsia="ru-RU"/>
        </w:rPr>
      </w:pPr>
    </w:p>
    <w:p w:rsidR="00F20D54" w:rsidRDefault="00F20D54" w:rsidP="001B1530">
      <w:pPr>
        <w:spacing w:after="0"/>
        <w:rPr>
          <w:rFonts w:ascii="Times New Roman" w:hAnsi="Times New Roman"/>
          <w:color w:val="7030A0"/>
          <w:sz w:val="26"/>
          <w:szCs w:val="26"/>
          <w:lang w:eastAsia="ru-RU"/>
        </w:rPr>
      </w:pPr>
    </w:p>
    <w:p w:rsidR="00F20D54" w:rsidRDefault="00F20D54" w:rsidP="001B1530">
      <w:pPr>
        <w:spacing w:after="0"/>
        <w:rPr>
          <w:rFonts w:ascii="Times New Roman" w:hAnsi="Times New Roman"/>
          <w:color w:val="7030A0"/>
          <w:sz w:val="26"/>
          <w:szCs w:val="26"/>
          <w:lang w:eastAsia="ru-RU"/>
        </w:rPr>
      </w:pPr>
    </w:p>
    <w:p w:rsidR="00F20D54" w:rsidRDefault="00F20D54" w:rsidP="001B1530">
      <w:pPr>
        <w:spacing w:after="0"/>
        <w:rPr>
          <w:rFonts w:ascii="Times New Roman" w:hAnsi="Times New Roman"/>
          <w:color w:val="7030A0"/>
          <w:sz w:val="26"/>
          <w:szCs w:val="26"/>
          <w:lang w:eastAsia="ru-RU"/>
        </w:rPr>
      </w:pPr>
    </w:p>
    <w:p w:rsidR="00F20D54" w:rsidRDefault="00F20D54" w:rsidP="001B1530">
      <w:pPr>
        <w:spacing w:after="0"/>
        <w:rPr>
          <w:rFonts w:ascii="Times New Roman" w:hAnsi="Times New Roman"/>
          <w:color w:val="7030A0"/>
          <w:sz w:val="26"/>
          <w:szCs w:val="26"/>
          <w:lang w:eastAsia="ru-RU"/>
        </w:rPr>
      </w:pPr>
    </w:p>
    <w:p w:rsidR="00F20D54" w:rsidRDefault="00F20D54" w:rsidP="001B1530">
      <w:pPr>
        <w:spacing w:after="0"/>
        <w:rPr>
          <w:rFonts w:ascii="Times New Roman" w:hAnsi="Times New Roman"/>
          <w:color w:val="7030A0"/>
          <w:sz w:val="26"/>
          <w:szCs w:val="26"/>
          <w:lang w:eastAsia="ru-RU"/>
        </w:rPr>
      </w:pPr>
    </w:p>
    <w:p w:rsidR="00F20D54" w:rsidRDefault="00F20D54" w:rsidP="00F7399A">
      <w:pPr>
        <w:tabs>
          <w:tab w:val="left" w:pos="0"/>
        </w:tabs>
        <w:spacing w:after="0" w:line="240" w:lineRule="auto"/>
        <w:jc w:val="center"/>
        <w:rPr>
          <w:rFonts w:ascii="Times New Roman" w:hAnsi="Times New Roman"/>
          <w:b/>
          <w:sz w:val="28"/>
          <w:szCs w:val="28"/>
          <w:lang w:eastAsia="ru-RU"/>
        </w:rPr>
      </w:pPr>
      <w:r w:rsidRPr="00996106">
        <w:rPr>
          <w:rFonts w:ascii="Times New Roman" w:hAnsi="Times New Roman"/>
          <w:b/>
          <w:sz w:val="28"/>
          <w:szCs w:val="28"/>
          <w:lang w:eastAsia="ru-RU"/>
        </w:rPr>
        <w:lastRenderedPageBreak/>
        <w:t xml:space="preserve">РАЗДЕЛ 2. </w:t>
      </w:r>
      <w:r>
        <w:rPr>
          <w:rFonts w:ascii="Times New Roman" w:hAnsi="Times New Roman"/>
          <w:b/>
          <w:sz w:val="28"/>
          <w:szCs w:val="28"/>
          <w:lang w:eastAsia="ru-RU"/>
        </w:rPr>
        <w:t>НОРМАТИВНО-ПРАВОВОЕ ОБЕСПЕЧЕНИЕ ТРЕБОВАНИЙ К КАЧЕСТВУ ЛЕКАРСТВЕННЫХ СРЕДСТВ</w:t>
      </w:r>
    </w:p>
    <w:p w:rsidR="00F20D54" w:rsidRDefault="00F20D54" w:rsidP="00F7399A">
      <w:pPr>
        <w:tabs>
          <w:tab w:val="left" w:pos="0"/>
        </w:tabs>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 xml:space="preserve"> В РОССИИ</w:t>
      </w:r>
    </w:p>
    <w:p w:rsidR="00F20D54" w:rsidRPr="003F7532" w:rsidRDefault="00F20D54" w:rsidP="00F7399A">
      <w:pPr>
        <w:tabs>
          <w:tab w:val="left" w:pos="0"/>
        </w:tabs>
        <w:spacing w:after="0" w:line="240" w:lineRule="auto"/>
        <w:rPr>
          <w:rFonts w:ascii="Times New Roman" w:hAnsi="Times New Roman"/>
          <w:b/>
          <w:sz w:val="10"/>
          <w:szCs w:val="10"/>
          <w:lang w:eastAsia="ru-RU"/>
        </w:rPr>
      </w:pP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В настоящее время нормативно-правовое регулирование контроля качества лекарственных средств включает совокупность норм международного и национального права, регулирующих  сферу оборота медицинской продукции. Все требования сосредоточены в федеральных и региональных законодательных и нормативных актах Российской Федерации, а также в международных договорах и соглашениях. </w:t>
      </w: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Система нормативно-правовых актов имеет иерархическое построение, при этом регулирование осуществляется </w:t>
      </w:r>
      <w:r w:rsidRPr="00D96C5D">
        <w:rPr>
          <w:rFonts w:ascii="Times New Roman" w:hAnsi="Times New Roman"/>
          <w:sz w:val="28"/>
          <w:szCs w:val="28"/>
          <w:lang w:eastAsia="ru-RU"/>
        </w:rPr>
        <w:t>преимущественно</w:t>
      </w:r>
      <w:r w:rsidRPr="009B265F">
        <w:rPr>
          <w:rFonts w:ascii="Times New Roman" w:hAnsi="Times New Roman"/>
          <w:color w:val="FF0000"/>
          <w:sz w:val="28"/>
          <w:szCs w:val="28"/>
          <w:lang w:eastAsia="ru-RU"/>
        </w:rPr>
        <w:t xml:space="preserve"> </w:t>
      </w:r>
      <w:r w:rsidRPr="00CE24B3">
        <w:rPr>
          <w:rFonts w:ascii="Times New Roman" w:hAnsi="Times New Roman"/>
          <w:sz w:val="28"/>
          <w:szCs w:val="28"/>
          <w:lang w:eastAsia="ru-RU"/>
        </w:rPr>
        <w:t xml:space="preserve">на федеральном уровне. </w:t>
      </w:r>
    </w:p>
    <w:p w:rsidR="00F20D54" w:rsidRPr="00CE24B3" w:rsidRDefault="00F20D54" w:rsidP="001B1530">
      <w:pPr>
        <w:tabs>
          <w:tab w:val="left" w:pos="0"/>
        </w:tabs>
        <w:spacing w:after="0"/>
        <w:rPr>
          <w:rFonts w:ascii="Times New Roman" w:hAnsi="Times New Roman"/>
          <w:b/>
          <w:sz w:val="28"/>
          <w:szCs w:val="28"/>
          <w:lang w:eastAsia="ru-RU"/>
        </w:rPr>
      </w:pPr>
      <w:r w:rsidRPr="00CE24B3">
        <w:rPr>
          <w:rFonts w:ascii="Times New Roman" w:hAnsi="Times New Roman"/>
          <w:b/>
          <w:sz w:val="28"/>
          <w:szCs w:val="28"/>
          <w:lang w:eastAsia="ru-RU"/>
        </w:rPr>
        <w:t xml:space="preserve">       Федеральный уровень:</w:t>
      </w:r>
    </w:p>
    <w:p w:rsidR="00F20D54" w:rsidRPr="003F7532" w:rsidRDefault="00F20D54" w:rsidP="001B1530">
      <w:pPr>
        <w:pStyle w:val="a7"/>
        <w:numPr>
          <w:ilvl w:val="0"/>
          <w:numId w:val="28"/>
        </w:numPr>
        <w:tabs>
          <w:tab w:val="left" w:pos="0"/>
        </w:tabs>
        <w:spacing w:after="0"/>
        <w:rPr>
          <w:rFonts w:ascii="Times New Roman" w:hAnsi="Times New Roman"/>
          <w:sz w:val="28"/>
          <w:szCs w:val="28"/>
          <w:lang w:eastAsia="ru-RU"/>
        </w:rPr>
      </w:pPr>
      <w:r w:rsidRPr="003F7532">
        <w:rPr>
          <w:rFonts w:ascii="Times New Roman" w:hAnsi="Times New Roman"/>
          <w:sz w:val="28"/>
          <w:szCs w:val="28"/>
          <w:lang w:eastAsia="ru-RU"/>
        </w:rPr>
        <w:t>Конституция РФ</w:t>
      </w:r>
    </w:p>
    <w:p w:rsidR="00F20D54" w:rsidRPr="003F7532" w:rsidRDefault="00F20D54" w:rsidP="001B1530">
      <w:pPr>
        <w:pStyle w:val="a7"/>
        <w:numPr>
          <w:ilvl w:val="0"/>
          <w:numId w:val="28"/>
        </w:numPr>
        <w:tabs>
          <w:tab w:val="left" w:pos="0"/>
        </w:tabs>
        <w:spacing w:after="0"/>
        <w:rPr>
          <w:rFonts w:ascii="Times New Roman" w:hAnsi="Times New Roman"/>
          <w:sz w:val="28"/>
          <w:szCs w:val="28"/>
          <w:lang w:eastAsia="ru-RU"/>
        </w:rPr>
      </w:pPr>
      <w:r w:rsidRPr="003F7532">
        <w:rPr>
          <w:rFonts w:ascii="Times New Roman" w:hAnsi="Times New Roman"/>
          <w:sz w:val="28"/>
          <w:szCs w:val="28"/>
          <w:lang w:eastAsia="ru-RU"/>
        </w:rPr>
        <w:t>Международные договоры и соглашения РФ</w:t>
      </w:r>
    </w:p>
    <w:p w:rsidR="00F20D54" w:rsidRPr="003F7532" w:rsidRDefault="00F20D54" w:rsidP="001B1530">
      <w:pPr>
        <w:pStyle w:val="a7"/>
        <w:numPr>
          <w:ilvl w:val="0"/>
          <w:numId w:val="28"/>
        </w:numPr>
        <w:tabs>
          <w:tab w:val="left" w:pos="0"/>
        </w:tabs>
        <w:spacing w:after="0"/>
        <w:rPr>
          <w:rFonts w:ascii="Times New Roman" w:hAnsi="Times New Roman"/>
          <w:sz w:val="28"/>
          <w:szCs w:val="28"/>
          <w:lang w:eastAsia="ru-RU"/>
        </w:rPr>
      </w:pPr>
      <w:r w:rsidRPr="003F7532">
        <w:rPr>
          <w:rFonts w:ascii="Times New Roman" w:hAnsi="Times New Roman"/>
          <w:sz w:val="28"/>
          <w:szCs w:val="28"/>
          <w:lang w:eastAsia="ru-RU"/>
        </w:rPr>
        <w:t>Федеральные законы</w:t>
      </w:r>
    </w:p>
    <w:p w:rsidR="00F20D54" w:rsidRPr="003F7532" w:rsidRDefault="00F20D54" w:rsidP="001B1530">
      <w:pPr>
        <w:pStyle w:val="a7"/>
        <w:numPr>
          <w:ilvl w:val="0"/>
          <w:numId w:val="28"/>
        </w:numPr>
        <w:tabs>
          <w:tab w:val="left" w:pos="0"/>
        </w:tabs>
        <w:spacing w:after="0"/>
        <w:rPr>
          <w:rFonts w:ascii="Times New Roman" w:hAnsi="Times New Roman"/>
          <w:sz w:val="28"/>
          <w:szCs w:val="28"/>
          <w:lang w:eastAsia="ru-RU"/>
        </w:rPr>
      </w:pPr>
      <w:r w:rsidRPr="003F7532">
        <w:rPr>
          <w:rFonts w:ascii="Times New Roman" w:hAnsi="Times New Roman"/>
          <w:sz w:val="28"/>
          <w:szCs w:val="28"/>
          <w:lang w:eastAsia="ru-RU"/>
        </w:rPr>
        <w:t>Указы и Распоряжения Президента РФ</w:t>
      </w:r>
    </w:p>
    <w:p w:rsidR="00F20D54" w:rsidRPr="003F7532" w:rsidRDefault="00F20D54" w:rsidP="001B1530">
      <w:pPr>
        <w:pStyle w:val="a7"/>
        <w:numPr>
          <w:ilvl w:val="0"/>
          <w:numId w:val="28"/>
        </w:numPr>
        <w:tabs>
          <w:tab w:val="left" w:pos="0"/>
        </w:tabs>
        <w:spacing w:after="0"/>
        <w:rPr>
          <w:rFonts w:ascii="Times New Roman" w:hAnsi="Times New Roman"/>
          <w:sz w:val="28"/>
          <w:szCs w:val="28"/>
          <w:lang w:eastAsia="ru-RU"/>
        </w:rPr>
      </w:pPr>
      <w:r w:rsidRPr="003F7532">
        <w:rPr>
          <w:rFonts w:ascii="Times New Roman" w:hAnsi="Times New Roman"/>
          <w:sz w:val="28"/>
          <w:szCs w:val="28"/>
          <w:lang w:eastAsia="ru-RU"/>
        </w:rPr>
        <w:t>Постановления и Распоряжения Правительства РФ</w:t>
      </w:r>
    </w:p>
    <w:p w:rsidR="00F20D54" w:rsidRPr="003F7532" w:rsidRDefault="00F20D54" w:rsidP="001B1530">
      <w:pPr>
        <w:pStyle w:val="a7"/>
        <w:numPr>
          <w:ilvl w:val="0"/>
          <w:numId w:val="28"/>
        </w:numPr>
        <w:tabs>
          <w:tab w:val="left" w:pos="0"/>
        </w:tabs>
        <w:spacing w:after="0"/>
        <w:rPr>
          <w:rFonts w:ascii="Times New Roman" w:hAnsi="Times New Roman"/>
          <w:sz w:val="28"/>
          <w:szCs w:val="28"/>
          <w:lang w:eastAsia="ru-RU"/>
        </w:rPr>
      </w:pPr>
      <w:r w:rsidRPr="003F7532">
        <w:rPr>
          <w:rFonts w:ascii="Times New Roman" w:hAnsi="Times New Roman"/>
          <w:sz w:val="28"/>
          <w:szCs w:val="28"/>
          <w:lang w:eastAsia="ru-RU"/>
        </w:rPr>
        <w:t>Приказы, распоряжения, правила и инструкции федеральных органов исполнительной власти</w:t>
      </w:r>
    </w:p>
    <w:p w:rsidR="00F20D54" w:rsidRPr="003F7532" w:rsidRDefault="00F20D54" w:rsidP="001B1530">
      <w:pPr>
        <w:pStyle w:val="a7"/>
        <w:numPr>
          <w:ilvl w:val="0"/>
          <w:numId w:val="28"/>
        </w:numPr>
        <w:tabs>
          <w:tab w:val="left" w:pos="0"/>
        </w:tabs>
        <w:spacing w:after="0"/>
        <w:rPr>
          <w:rFonts w:ascii="Times New Roman" w:hAnsi="Times New Roman"/>
          <w:sz w:val="28"/>
          <w:szCs w:val="28"/>
          <w:lang w:eastAsia="ru-RU"/>
        </w:rPr>
      </w:pPr>
      <w:r w:rsidRPr="003F7532">
        <w:rPr>
          <w:rFonts w:ascii="Times New Roman" w:hAnsi="Times New Roman"/>
          <w:sz w:val="28"/>
          <w:szCs w:val="28"/>
          <w:lang w:eastAsia="ru-RU"/>
        </w:rPr>
        <w:t>Методические указания, письма федеральных органов исполнительной власти.</w:t>
      </w:r>
    </w:p>
    <w:p w:rsidR="00F20D54" w:rsidRPr="00CE24B3" w:rsidRDefault="00F20D54" w:rsidP="001B1530">
      <w:pPr>
        <w:tabs>
          <w:tab w:val="left" w:pos="0"/>
        </w:tabs>
        <w:spacing w:after="0"/>
        <w:ind w:firstLine="567"/>
        <w:rPr>
          <w:rFonts w:ascii="Times New Roman" w:hAnsi="Times New Roman"/>
          <w:b/>
          <w:sz w:val="28"/>
          <w:szCs w:val="28"/>
          <w:lang w:eastAsia="ru-RU"/>
        </w:rPr>
      </w:pPr>
      <w:r w:rsidRPr="00CE24B3">
        <w:rPr>
          <w:rFonts w:ascii="Times New Roman" w:hAnsi="Times New Roman"/>
          <w:b/>
          <w:sz w:val="28"/>
          <w:szCs w:val="28"/>
          <w:lang w:eastAsia="ru-RU"/>
        </w:rPr>
        <w:t>Региональный уровень</w:t>
      </w:r>
    </w:p>
    <w:p w:rsidR="00F20D54" w:rsidRPr="003F7532" w:rsidRDefault="00F20D54" w:rsidP="001B1530">
      <w:pPr>
        <w:pStyle w:val="a7"/>
        <w:numPr>
          <w:ilvl w:val="0"/>
          <w:numId w:val="29"/>
        </w:numPr>
        <w:tabs>
          <w:tab w:val="left" w:pos="0"/>
        </w:tabs>
        <w:spacing w:after="0"/>
        <w:rPr>
          <w:rFonts w:ascii="Times New Roman" w:hAnsi="Times New Roman"/>
          <w:sz w:val="28"/>
          <w:szCs w:val="28"/>
          <w:lang w:eastAsia="ru-RU"/>
        </w:rPr>
      </w:pPr>
      <w:r w:rsidRPr="003F7532">
        <w:rPr>
          <w:rFonts w:ascii="Times New Roman" w:hAnsi="Times New Roman"/>
          <w:sz w:val="28"/>
          <w:szCs w:val="28"/>
          <w:lang w:eastAsia="ru-RU"/>
        </w:rPr>
        <w:t>Законы субъектов РФ</w:t>
      </w:r>
    </w:p>
    <w:p w:rsidR="00F20D54" w:rsidRPr="003F7532" w:rsidRDefault="00F20D54" w:rsidP="001B1530">
      <w:pPr>
        <w:pStyle w:val="a7"/>
        <w:numPr>
          <w:ilvl w:val="0"/>
          <w:numId w:val="29"/>
        </w:numPr>
        <w:tabs>
          <w:tab w:val="left" w:pos="0"/>
        </w:tabs>
        <w:spacing w:after="0"/>
        <w:rPr>
          <w:rFonts w:ascii="Times New Roman" w:hAnsi="Times New Roman"/>
          <w:sz w:val="28"/>
          <w:szCs w:val="28"/>
          <w:lang w:eastAsia="ru-RU"/>
        </w:rPr>
      </w:pPr>
      <w:r w:rsidRPr="003F7532">
        <w:rPr>
          <w:rFonts w:ascii="Times New Roman" w:hAnsi="Times New Roman"/>
          <w:sz w:val="28"/>
          <w:szCs w:val="28"/>
          <w:lang w:eastAsia="ru-RU"/>
        </w:rPr>
        <w:t>Приказы и распоряжения высшего должностного лица субъекта РФ</w:t>
      </w:r>
    </w:p>
    <w:p w:rsidR="00F20D54" w:rsidRPr="003F7532" w:rsidRDefault="00F20D54" w:rsidP="001B1530">
      <w:pPr>
        <w:pStyle w:val="a7"/>
        <w:numPr>
          <w:ilvl w:val="0"/>
          <w:numId w:val="29"/>
        </w:numPr>
        <w:tabs>
          <w:tab w:val="left" w:pos="0"/>
        </w:tabs>
        <w:spacing w:after="0"/>
        <w:rPr>
          <w:rFonts w:ascii="Times New Roman" w:hAnsi="Times New Roman"/>
          <w:sz w:val="28"/>
          <w:szCs w:val="28"/>
          <w:lang w:eastAsia="ru-RU"/>
        </w:rPr>
      </w:pPr>
      <w:r w:rsidRPr="003F7532">
        <w:rPr>
          <w:rFonts w:ascii="Times New Roman" w:hAnsi="Times New Roman"/>
          <w:sz w:val="28"/>
          <w:szCs w:val="28"/>
          <w:lang w:eastAsia="ru-RU"/>
        </w:rPr>
        <w:t>Акты органов исполнительной власти субъекта РФ</w:t>
      </w:r>
    </w:p>
    <w:p w:rsidR="00F20D54" w:rsidRPr="003F7532" w:rsidRDefault="00F20D54" w:rsidP="001B1530">
      <w:pPr>
        <w:pStyle w:val="a7"/>
        <w:numPr>
          <w:ilvl w:val="0"/>
          <w:numId w:val="29"/>
        </w:numPr>
        <w:tabs>
          <w:tab w:val="left" w:pos="0"/>
        </w:tabs>
        <w:spacing w:after="0"/>
        <w:rPr>
          <w:rFonts w:ascii="Times New Roman" w:hAnsi="Times New Roman"/>
          <w:sz w:val="28"/>
          <w:szCs w:val="28"/>
          <w:lang w:eastAsia="ru-RU"/>
        </w:rPr>
      </w:pPr>
      <w:r w:rsidRPr="003F7532">
        <w:rPr>
          <w:rFonts w:ascii="Times New Roman" w:hAnsi="Times New Roman"/>
          <w:sz w:val="28"/>
          <w:szCs w:val="28"/>
          <w:lang w:eastAsia="ru-RU"/>
        </w:rPr>
        <w:t>Акты органов местного самоуправления</w:t>
      </w:r>
    </w:p>
    <w:p w:rsidR="00F20D54" w:rsidRPr="00CE24B3" w:rsidRDefault="00F20D54" w:rsidP="001B1530">
      <w:pPr>
        <w:tabs>
          <w:tab w:val="left" w:pos="0"/>
        </w:tabs>
        <w:spacing w:after="0"/>
        <w:jc w:val="both"/>
        <w:rPr>
          <w:rFonts w:ascii="Times New Roman" w:hAnsi="Times New Roman"/>
          <w:sz w:val="28"/>
          <w:szCs w:val="28"/>
          <w:lang w:eastAsia="ru-RU"/>
        </w:rPr>
      </w:pPr>
      <w:r w:rsidRPr="00CE24B3">
        <w:rPr>
          <w:rFonts w:ascii="Times New Roman" w:hAnsi="Times New Roman"/>
          <w:b/>
          <w:bCs/>
          <w:sz w:val="28"/>
          <w:szCs w:val="28"/>
          <w:lang w:eastAsia="ru-RU"/>
        </w:rPr>
        <w:t xml:space="preserve">           Конституция (от латинского «constitutio» - устанавливаю, учреждаю) РФ - </w:t>
      </w:r>
      <w:r w:rsidRPr="00CE24B3">
        <w:rPr>
          <w:rFonts w:ascii="Times New Roman" w:hAnsi="Times New Roman"/>
          <w:bCs/>
          <w:sz w:val="28"/>
          <w:szCs w:val="28"/>
          <w:lang w:eastAsia="ru-RU"/>
        </w:rPr>
        <w:t xml:space="preserve">основной закон государства. В Конституции закреплены основы конституционного строя, права и свободы человека и гражданина, федеративное устройство, организация высших органов государственной власти.  </w:t>
      </w:r>
      <w:r w:rsidRPr="00CE24B3">
        <w:rPr>
          <w:rFonts w:ascii="Times New Roman" w:hAnsi="Times New Roman"/>
          <w:sz w:val="28"/>
          <w:szCs w:val="28"/>
          <w:lang w:eastAsia="ru-RU"/>
        </w:rPr>
        <w:t xml:space="preserve">Верховенство Конституции в системе правовых актов закреплено статьей 15, в которой указано, что она имеет высшую юридическую силу, прямое действие и применяется на всей территории Российской Федерации. Она является первоисточником права, принципам которой должны соответствовать все остальные правовые нормы. Конституцией РФ закреплено, что человек, его права и свободы являются высшей ценностью, а сохранение жизни и здоровья человека является первоначальной, основной гарантией государства. </w:t>
      </w: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lastRenderedPageBreak/>
        <w:t>Статья 41 Конституции гарантирует человеку право</w:t>
      </w:r>
      <w:r w:rsidRPr="00CE24B3">
        <w:rPr>
          <w:rFonts w:ascii="Times New Roman" w:hAnsi="Times New Roman"/>
          <w:b/>
          <w:bCs/>
          <w:sz w:val="28"/>
          <w:szCs w:val="28"/>
          <w:lang w:eastAsia="ru-RU"/>
        </w:rPr>
        <w:t xml:space="preserve"> </w:t>
      </w:r>
      <w:r w:rsidRPr="00CE24B3">
        <w:rPr>
          <w:rFonts w:ascii="Times New Roman" w:hAnsi="Times New Roman"/>
          <w:sz w:val="28"/>
          <w:szCs w:val="28"/>
          <w:lang w:eastAsia="ru-RU"/>
        </w:rPr>
        <w:t>на охрану здоровья и медицинскую помощь. Государством принимаются меры по развитию государственной, муниципальной, частной систем здравоохранения, поощряется деятельность, способствующая укреплению здоровья человека.</w:t>
      </w:r>
      <w:bookmarkStart w:id="2" w:name="4103"/>
      <w:bookmarkEnd w:id="2"/>
      <w:r w:rsidRPr="00CE24B3">
        <w:rPr>
          <w:rFonts w:ascii="Times New Roman" w:hAnsi="Times New Roman"/>
          <w:sz w:val="28"/>
          <w:szCs w:val="28"/>
          <w:lang w:eastAsia="ru-RU"/>
        </w:rPr>
        <w:t xml:space="preserve"> Статья 72 определяет, что координация вопросов здравоохранения находится в совместном ведении Российской Федерации и субъектов РФ.</w:t>
      </w: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Конституцией РФ установлено верховенство международных договоров над действующим законодательством России. Международный договор считается вступившим в силу, если прошел согласование и подписание, а в некоторых случаях ратификацию (то есть придание юридической силы в форме федерального закона).</w:t>
      </w: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A4768D">
        <w:rPr>
          <w:rFonts w:ascii="Times New Roman" w:hAnsi="Times New Roman"/>
          <w:sz w:val="28"/>
          <w:szCs w:val="28"/>
          <w:lang w:eastAsia="ru-RU"/>
        </w:rPr>
        <w:t xml:space="preserve">Российское законодательство формируется с </w:t>
      </w:r>
      <w:r>
        <w:rPr>
          <w:rFonts w:ascii="Times New Roman" w:hAnsi="Times New Roman"/>
          <w:sz w:val="28"/>
          <w:szCs w:val="28"/>
          <w:lang w:eastAsia="ru-RU"/>
        </w:rPr>
        <w:t>учетом международных нормативно-правовых актов, которые</w:t>
      </w:r>
      <w:r w:rsidRPr="00CE24B3">
        <w:rPr>
          <w:rFonts w:ascii="Times New Roman" w:hAnsi="Times New Roman"/>
          <w:sz w:val="28"/>
          <w:szCs w:val="28"/>
          <w:lang w:eastAsia="ru-RU"/>
        </w:rPr>
        <w:t xml:space="preserve"> гармонизируют различающиеся  национальные требования государств-членов в сфере обращения лекарственных средств с учетом лучших международных практик. Например, с целью реализации политики ВОЗ разрабатываются стратегии странового сотрудничества (ССС), которые  заключаются между Секретариатом Всемирной организации здравоохранения и государством-членом ВОЗ. ССС – это руководство по организации работы в отдельной стране, в соответствии с международной политикой «Здоровье-2020», содержащее рекомендации по планированию, финансированию, выделению ресурсов и формированию партнерских связей. Партнерство, отвечающее принципам странового сотрудничества ВОЗ, является полезным для сторон благодаря возможности обмена знаниями и практическим опытом работы в области охраны здоровья. Россия заключила данное соглашение в 2014 году на период до 2020 года, благодаря которому у Министерства здравоохранения Российской Федерации и ВОЗ возникают обязательства сотрудничества посредством: </w:t>
      </w: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 удовлетворения потребностей здравоохранения и общественного благополучия, усиления системы здравоохранения РФ и поддержки укрепления здоровья и профилактики с помощью знаний и экспертной помощи ВОЗ; </w:t>
      </w: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 оказания поддержки Министерству здравоохранения Российской Федерации в выполнении обязательств в отношении рамочной политики «Здоровье-2020»; </w:t>
      </w: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сотрудничества с РФ в контексте европейского и глобального здравоохранения, поддерживающей роль и программы ВОЗ;</w:t>
      </w: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обмена передовым опытом в области здравоохранения с соседними государствами, регионом Восточной Европы и Центральной Азии и Европейским регионом ВОЗ в целом.</w:t>
      </w:r>
    </w:p>
    <w:p w:rsidR="00F20D54"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lastRenderedPageBreak/>
        <w:t xml:space="preserve"> С целью совершенствования системы обеспечения качества лекарственных средств Минздравом России проводятся мероприятия по гармонизации фармакопеи с фармакопеями других стран, ратифицирована конвенция «Медикрим», ужесточающая ответственность за оборот некачественной медицинской продукции, заключаются договора об установлении и взаимном принятии единых требований к лекарственным средствам и медицинским изделиям на территории нескольких стран.</w:t>
      </w: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В целях дальнейшего совершенствования государственной политики в сфере здравоохранения, направленной на сохранение и укрепление здоровья граждан Российской Федерации, увеличение продолжительности их жизни,</w:t>
      </w:r>
      <w:r w:rsidRPr="00CE24B3">
        <w:rPr>
          <w:rFonts w:ascii="Times New Roman" w:hAnsi="Times New Roman"/>
          <w:sz w:val="28"/>
          <w:szCs w:val="28"/>
        </w:rPr>
        <w:t xml:space="preserve"> </w:t>
      </w:r>
      <w:r w:rsidRPr="00CE24B3">
        <w:rPr>
          <w:rFonts w:ascii="Times New Roman" w:hAnsi="Times New Roman"/>
          <w:sz w:val="28"/>
          <w:szCs w:val="28"/>
          <w:lang w:eastAsia="ru-RU"/>
        </w:rPr>
        <w:t>Указом Президента Российско</w:t>
      </w:r>
      <w:r>
        <w:rPr>
          <w:rFonts w:ascii="Times New Roman" w:hAnsi="Times New Roman"/>
          <w:sz w:val="28"/>
          <w:szCs w:val="28"/>
          <w:lang w:eastAsia="ru-RU"/>
        </w:rPr>
        <w:t xml:space="preserve">й Федерации </w:t>
      </w:r>
      <w:r w:rsidRPr="002132FE">
        <w:rPr>
          <w:rFonts w:ascii="Times New Roman" w:hAnsi="Times New Roman"/>
          <w:sz w:val="28"/>
          <w:szCs w:val="28"/>
          <w:lang w:eastAsia="ru-RU"/>
        </w:rPr>
        <w:t>от 7 мая 2012 года  № 598 "О совершенствовании государственной политики в сфере здравоохранения</w:t>
      </w:r>
      <w:r w:rsidRPr="00CE24B3">
        <w:rPr>
          <w:rFonts w:ascii="Times New Roman" w:hAnsi="Times New Roman"/>
          <w:sz w:val="28"/>
          <w:szCs w:val="28"/>
          <w:lang w:eastAsia="ru-RU"/>
        </w:rPr>
        <w:t xml:space="preserve">" </w:t>
      </w:r>
      <w:r w:rsidRPr="00CE24B3">
        <w:rPr>
          <w:rFonts w:ascii="Times New Roman" w:hAnsi="Times New Roman"/>
          <w:bCs/>
          <w:sz w:val="28"/>
          <w:szCs w:val="28"/>
          <w:lang w:eastAsia="ru-RU"/>
        </w:rPr>
        <w:t>установлено</w:t>
      </w:r>
      <w:r w:rsidRPr="00CE24B3">
        <w:rPr>
          <w:rFonts w:ascii="Times New Roman" w:hAnsi="Times New Roman"/>
          <w:sz w:val="28"/>
          <w:szCs w:val="28"/>
          <w:lang w:eastAsia="ru-RU"/>
        </w:rPr>
        <w:t xml:space="preserve"> разработать Стратегию лекарственного обеспечения населения Российской Федерации на период до 2025 года и план ее реализации.</w:t>
      </w:r>
    </w:p>
    <w:p w:rsidR="00F20D54" w:rsidRPr="0039232C" w:rsidRDefault="00F20D54" w:rsidP="001B1530">
      <w:pPr>
        <w:tabs>
          <w:tab w:val="left" w:pos="0"/>
        </w:tabs>
        <w:spacing w:after="0"/>
        <w:ind w:firstLine="709"/>
        <w:jc w:val="both"/>
        <w:rPr>
          <w:rFonts w:ascii="Times New Roman" w:hAnsi="Times New Roman"/>
          <w:sz w:val="28"/>
          <w:szCs w:val="28"/>
          <w:lang w:eastAsia="ru-RU"/>
        </w:rPr>
      </w:pPr>
      <w:r w:rsidRPr="0039232C">
        <w:rPr>
          <w:rFonts w:ascii="Times New Roman" w:hAnsi="Times New Roman"/>
          <w:sz w:val="28"/>
          <w:szCs w:val="28"/>
          <w:lang w:eastAsia="ru-RU"/>
        </w:rPr>
        <w:t xml:space="preserve"> Во исполнение указа президента </w:t>
      </w:r>
      <w:hyperlink r:id="rId8" w:tgtFrame="_blank" w:history="1">
        <w:r w:rsidRPr="0039232C">
          <w:rPr>
            <w:rFonts w:ascii="Times New Roman" w:hAnsi="Times New Roman"/>
            <w:sz w:val="28"/>
            <w:szCs w:val="28"/>
            <w:lang w:eastAsia="ru-RU"/>
          </w:rPr>
          <w:t>приказом Министерства здравоохра</w:t>
        </w:r>
        <w:r>
          <w:rPr>
            <w:rFonts w:ascii="Times New Roman" w:hAnsi="Times New Roman"/>
            <w:sz w:val="28"/>
            <w:szCs w:val="28"/>
            <w:lang w:eastAsia="ru-RU"/>
          </w:rPr>
          <w:t>нения Рос</w:t>
        </w:r>
        <w:r w:rsidRPr="0039232C">
          <w:rPr>
            <w:rFonts w:ascii="Times New Roman" w:hAnsi="Times New Roman"/>
            <w:sz w:val="28"/>
            <w:szCs w:val="28"/>
            <w:lang w:eastAsia="ru-RU"/>
          </w:rPr>
          <w:t>сийской Федера</w:t>
        </w:r>
        <w:r>
          <w:rPr>
            <w:rFonts w:ascii="Times New Roman" w:hAnsi="Times New Roman"/>
            <w:sz w:val="28"/>
            <w:szCs w:val="28"/>
            <w:lang w:eastAsia="ru-RU"/>
          </w:rPr>
          <w:t>ции от 13.02.2013</w:t>
        </w:r>
        <w:r w:rsidRPr="0039232C">
          <w:rPr>
            <w:rFonts w:ascii="Times New Roman" w:hAnsi="Times New Roman"/>
            <w:sz w:val="28"/>
            <w:szCs w:val="28"/>
            <w:lang w:eastAsia="ru-RU"/>
          </w:rPr>
          <w:t xml:space="preserve"> г. № 66</w:t>
        </w:r>
      </w:hyperlink>
      <w:r w:rsidRPr="0039232C">
        <w:rPr>
          <w:rFonts w:ascii="Times New Roman" w:hAnsi="Times New Roman"/>
          <w:sz w:val="28"/>
          <w:szCs w:val="28"/>
          <w:lang w:eastAsia="ru-RU"/>
        </w:rPr>
        <w:t xml:space="preserve"> утверждена Стратегия лекарственного обеспечения населения Российской Федерации на период до 2025 года.  Документ определяет приоритетные направления разви</w:t>
      </w:r>
      <w:r>
        <w:rPr>
          <w:rFonts w:ascii="Times New Roman" w:hAnsi="Times New Roman"/>
          <w:sz w:val="28"/>
          <w:szCs w:val="28"/>
          <w:lang w:eastAsia="ru-RU"/>
        </w:rPr>
        <w:t>тия ле</w:t>
      </w:r>
      <w:r w:rsidRPr="0039232C">
        <w:rPr>
          <w:rFonts w:ascii="Times New Roman" w:hAnsi="Times New Roman"/>
          <w:sz w:val="28"/>
          <w:szCs w:val="28"/>
          <w:lang w:eastAsia="ru-RU"/>
        </w:rPr>
        <w:t>карс</w:t>
      </w:r>
      <w:r>
        <w:rPr>
          <w:rFonts w:ascii="Times New Roman" w:hAnsi="Times New Roman"/>
          <w:sz w:val="28"/>
          <w:szCs w:val="28"/>
          <w:lang w:eastAsia="ru-RU"/>
        </w:rPr>
        <w:t>твенно</w:t>
      </w:r>
      <w:r w:rsidRPr="0039232C">
        <w:rPr>
          <w:rFonts w:ascii="Times New Roman" w:hAnsi="Times New Roman"/>
          <w:sz w:val="28"/>
          <w:szCs w:val="28"/>
          <w:lang w:eastAsia="ru-RU"/>
        </w:rPr>
        <w:t>го обеспечения населения и совершенствование законодательства в сфере обращения лекарственных средств.</w:t>
      </w:r>
    </w:p>
    <w:p w:rsidR="00F20D54" w:rsidRPr="0039232C" w:rsidRDefault="00F20D54" w:rsidP="001B1530">
      <w:pPr>
        <w:tabs>
          <w:tab w:val="left" w:pos="0"/>
        </w:tabs>
        <w:spacing w:after="0"/>
        <w:ind w:firstLine="709"/>
        <w:jc w:val="both"/>
        <w:rPr>
          <w:rFonts w:ascii="Times New Roman" w:hAnsi="Times New Roman"/>
          <w:sz w:val="28"/>
          <w:szCs w:val="28"/>
          <w:lang w:eastAsia="ru-RU"/>
        </w:rPr>
      </w:pPr>
      <w:r w:rsidRPr="0039232C">
        <w:rPr>
          <w:rFonts w:ascii="Times New Roman" w:hAnsi="Times New Roman"/>
          <w:sz w:val="28"/>
          <w:szCs w:val="28"/>
          <w:lang w:eastAsia="ru-RU"/>
        </w:rPr>
        <w:t xml:space="preserve">Стратегия направлена на повышение доступности качественных, эффективных и безопасных лекарственных препаратов для медицинского </w:t>
      </w:r>
      <w:r w:rsidRPr="00D96C5D">
        <w:rPr>
          <w:rFonts w:ascii="Times New Roman" w:hAnsi="Times New Roman"/>
          <w:sz w:val="28"/>
          <w:szCs w:val="28"/>
          <w:lang w:eastAsia="ru-RU"/>
        </w:rPr>
        <w:t>применения</w:t>
      </w:r>
      <w:r w:rsidRPr="005F790E">
        <w:rPr>
          <w:rFonts w:ascii="Times New Roman" w:hAnsi="Times New Roman"/>
          <w:color w:val="FF0000"/>
          <w:sz w:val="28"/>
          <w:szCs w:val="28"/>
          <w:lang w:eastAsia="ru-RU"/>
        </w:rPr>
        <w:t>,</w:t>
      </w:r>
      <w:r w:rsidRPr="0039232C">
        <w:rPr>
          <w:rFonts w:ascii="Times New Roman" w:hAnsi="Times New Roman"/>
          <w:sz w:val="28"/>
          <w:szCs w:val="28"/>
          <w:lang w:eastAsia="ru-RU"/>
        </w:rPr>
        <w:t xml:space="preserve"> для удовлетворения потребностей населения и системы здравоохранения на основе формирования рациональной и сбалансированной с имеющимися ресурсами системы лекарс</w:t>
      </w:r>
      <w:r>
        <w:rPr>
          <w:rFonts w:ascii="Times New Roman" w:hAnsi="Times New Roman"/>
          <w:sz w:val="28"/>
          <w:szCs w:val="28"/>
          <w:lang w:eastAsia="ru-RU"/>
        </w:rPr>
        <w:t>твен</w:t>
      </w:r>
      <w:r w:rsidRPr="0039232C">
        <w:rPr>
          <w:rFonts w:ascii="Times New Roman" w:hAnsi="Times New Roman"/>
          <w:sz w:val="28"/>
          <w:szCs w:val="28"/>
          <w:lang w:eastAsia="ru-RU"/>
        </w:rPr>
        <w:t>ного обеспечения.</w:t>
      </w: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Следующий уровень иерархии занимают законодательные акты общ</w:t>
      </w:r>
      <w:r>
        <w:rPr>
          <w:rFonts w:ascii="Times New Roman" w:hAnsi="Times New Roman"/>
          <w:sz w:val="28"/>
          <w:szCs w:val="28"/>
          <w:lang w:eastAsia="ru-RU"/>
        </w:rPr>
        <w:t>его права и федеральные законы</w:t>
      </w:r>
      <w:r w:rsidRPr="00CE24B3">
        <w:rPr>
          <w:rFonts w:ascii="Times New Roman" w:hAnsi="Times New Roman"/>
          <w:sz w:val="28"/>
          <w:szCs w:val="28"/>
          <w:lang w:eastAsia="ru-RU"/>
        </w:rPr>
        <w:t>, обязательные для исполнения на территории всей страны.</w:t>
      </w: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Основной объем норм в отношении лекарственных средств сосредоточен в </w:t>
      </w:r>
      <w:r w:rsidRPr="00611389">
        <w:rPr>
          <w:rFonts w:ascii="Times New Roman" w:hAnsi="Times New Roman"/>
          <w:b/>
          <w:sz w:val="28"/>
          <w:szCs w:val="28"/>
          <w:lang w:eastAsia="ru-RU"/>
        </w:rPr>
        <w:t>Федеральном законе № 61-ФЗ от 12.04.2010 «Об обращении лекарственных средств»</w:t>
      </w:r>
      <w:r>
        <w:rPr>
          <w:rFonts w:ascii="Times New Roman" w:hAnsi="Times New Roman"/>
          <w:sz w:val="28"/>
          <w:szCs w:val="28"/>
          <w:lang w:eastAsia="ru-RU"/>
        </w:rPr>
        <w:t xml:space="preserve"> и</w:t>
      </w:r>
      <w:r w:rsidRPr="00BB1E4A">
        <w:rPr>
          <w:rFonts w:ascii="Times New Roman" w:hAnsi="Times New Roman"/>
          <w:sz w:val="28"/>
          <w:szCs w:val="28"/>
          <w:lang w:eastAsia="ru-RU"/>
        </w:rPr>
        <w:t xml:space="preserve"> Федеральном законе № 323 «Об основах охраны здоровья граждан в Российской Федерации», к</w:t>
      </w:r>
      <w:r>
        <w:rPr>
          <w:rFonts w:ascii="Times New Roman" w:hAnsi="Times New Roman"/>
          <w:sz w:val="28"/>
          <w:szCs w:val="28"/>
          <w:lang w:eastAsia="ru-RU"/>
        </w:rPr>
        <w:t>оторый был принят 21.11.2011г.</w:t>
      </w: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Федеральный закон</w:t>
      </w:r>
      <w:r>
        <w:rPr>
          <w:rFonts w:ascii="Times New Roman" w:hAnsi="Times New Roman"/>
          <w:sz w:val="28"/>
          <w:szCs w:val="28"/>
          <w:lang w:eastAsia="ru-RU"/>
        </w:rPr>
        <w:t xml:space="preserve"> № 323</w:t>
      </w:r>
      <w:r w:rsidRPr="00CE24B3">
        <w:rPr>
          <w:rFonts w:ascii="Times New Roman" w:hAnsi="Times New Roman"/>
          <w:sz w:val="28"/>
          <w:szCs w:val="28"/>
          <w:lang w:eastAsia="ru-RU"/>
        </w:rPr>
        <w:t xml:space="preserve"> «Об основах охраны здоровья граждан в Российской Федерации» является системообразующим для сферы здравоохранени</w:t>
      </w:r>
      <w:r>
        <w:rPr>
          <w:rFonts w:ascii="Times New Roman" w:hAnsi="Times New Roman"/>
          <w:sz w:val="28"/>
          <w:szCs w:val="28"/>
          <w:lang w:eastAsia="ru-RU"/>
        </w:rPr>
        <w:t xml:space="preserve">я. Для фармацевтической сферы, </w:t>
      </w:r>
      <w:r w:rsidRPr="00CE24B3">
        <w:rPr>
          <w:rFonts w:ascii="Times New Roman" w:hAnsi="Times New Roman"/>
          <w:sz w:val="28"/>
          <w:szCs w:val="28"/>
          <w:lang w:eastAsia="ru-RU"/>
        </w:rPr>
        <w:t xml:space="preserve">принципиальным в этом законе является то, что он ввел стандартизацию подходов к оказанию медицинской помощи, включая использование лекарственных средств и медицинских изделий. Закон определяет правовые, организационные и </w:t>
      </w:r>
      <w:r w:rsidRPr="00CE24B3">
        <w:rPr>
          <w:rFonts w:ascii="Times New Roman" w:hAnsi="Times New Roman"/>
          <w:sz w:val="28"/>
          <w:szCs w:val="28"/>
          <w:lang w:eastAsia="ru-RU"/>
        </w:rPr>
        <w:lastRenderedPageBreak/>
        <w:t xml:space="preserve">экономические основы охраны здоровья граждан; права и обязанности человека и гражданина; полномочия и ответственность органов государственной власти; права и обязанности медицинских и иных организаций при осуществлении деятельности в сфере охраны здоровья. </w:t>
      </w:r>
    </w:p>
    <w:p w:rsidR="00F20D54" w:rsidRPr="00CE24B3" w:rsidRDefault="00F20D54" w:rsidP="001B1530">
      <w:pPr>
        <w:tabs>
          <w:tab w:val="left" w:pos="0"/>
        </w:tabs>
        <w:spacing w:after="0"/>
        <w:ind w:firstLine="709"/>
        <w:jc w:val="both"/>
        <w:rPr>
          <w:rFonts w:ascii="Times New Roman" w:hAnsi="Times New Roman"/>
          <w:bCs/>
          <w:sz w:val="28"/>
          <w:szCs w:val="28"/>
          <w:lang w:eastAsia="ru-RU"/>
        </w:rPr>
      </w:pPr>
      <w:r w:rsidRPr="00611389">
        <w:rPr>
          <w:rFonts w:ascii="Times New Roman" w:hAnsi="Times New Roman"/>
          <w:b/>
          <w:bCs/>
          <w:sz w:val="28"/>
          <w:szCs w:val="28"/>
          <w:lang w:eastAsia="ru-RU"/>
        </w:rPr>
        <w:t>Федеральный закон № 61-ФЗ «Об обращении лекарственных средств»</w:t>
      </w:r>
      <w:r w:rsidRPr="00CE24B3">
        <w:rPr>
          <w:rFonts w:ascii="Times New Roman" w:hAnsi="Times New Roman"/>
          <w:bCs/>
          <w:sz w:val="28"/>
          <w:szCs w:val="28"/>
          <w:lang w:eastAsia="ru-RU"/>
        </w:rPr>
        <w:t xml:space="preserve"> закрепляет основные нормы, регулирующие отношения, возникающие на разных этапах жизненного цикла лекарственных средств, начиная от разработки и заканчивая их реализацией конечным потребителям или уничтожением. Законом устанавливается, что приоритетным в сфере государственного регулирования обращения лекарственных средств является обеспечение безопасности, качества и эффективности лекарственных средств, что является необходимой предпосылкой реализации прав граждан в сфере охраны здоровья, гарантированной Конституции РФ.</w:t>
      </w:r>
    </w:p>
    <w:p w:rsidR="00F20D54" w:rsidRPr="00CE24B3" w:rsidRDefault="00F20D54" w:rsidP="001B1530">
      <w:pPr>
        <w:tabs>
          <w:tab w:val="left" w:pos="0"/>
        </w:tabs>
        <w:spacing w:after="0"/>
        <w:ind w:firstLine="709"/>
        <w:jc w:val="both"/>
        <w:rPr>
          <w:rFonts w:ascii="Times New Roman" w:hAnsi="Times New Roman"/>
          <w:bCs/>
          <w:sz w:val="28"/>
          <w:szCs w:val="28"/>
          <w:lang w:eastAsia="ru-RU"/>
        </w:rPr>
      </w:pPr>
      <w:r w:rsidRPr="00611389">
        <w:rPr>
          <w:rFonts w:ascii="Times New Roman" w:hAnsi="Times New Roman"/>
          <w:b/>
          <w:bCs/>
          <w:sz w:val="28"/>
          <w:szCs w:val="28"/>
          <w:lang w:eastAsia="ru-RU"/>
        </w:rPr>
        <w:t xml:space="preserve"> </w:t>
      </w:r>
      <w:r w:rsidRPr="00611389">
        <w:rPr>
          <w:rFonts w:ascii="Times New Roman" w:hAnsi="Times New Roman"/>
          <w:bCs/>
          <w:sz w:val="28"/>
          <w:szCs w:val="28"/>
          <w:lang w:eastAsia="ru-RU"/>
        </w:rPr>
        <w:t>61-ФЗ отменил ранее действующий закон «О лекарственных средствах»</w:t>
      </w:r>
      <w:r w:rsidRPr="00611389">
        <w:rPr>
          <w:rFonts w:ascii="Times New Roman" w:hAnsi="Times New Roman"/>
          <w:b/>
          <w:bCs/>
          <w:sz w:val="28"/>
          <w:szCs w:val="28"/>
          <w:lang w:eastAsia="ru-RU"/>
        </w:rPr>
        <w:t xml:space="preserve"> </w:t>
      </w:r>
      <w:r w:rsidRPr="00CE24B3">
        <w:rPr>
          <w:rFonts w:ascii="Times New Roman" w:hAnsi="Times New Roman"/>
          <w:bCs/>
          <w:sz w:val="28"/>
          <w:szCs w:val="28"/>
          <w:lang w:eastAsia="ru-RU"/>
        </w:rPr>
        <w:t>и значительно изменил требования к государственной регистрации лекарственных средств, клинических исследований, этической экспертизы возможности проведения клинических испытаний. Закон был согласован со стратегическими решениями в отношении поддержки российской фармацевтической отрасли. Были введены нормы, которые способствовали выравниванию условий доступа на российский рынок для отечественных и зарубежных компаний. В соответствии с международной практикой было введено лицензирование фармацевтического производства по отдельным лекарственным формам и видам субстанций, а не по конкретным лекарственным препаратам. Выдаваемые лицензии стали бессрочными.</w:t>
      </w:r>
    </w:p>
    <w:p w:rsidR="00F20D54" w:rsidRPr="00CE24B3" w:rsidRDefault="00F20D54" w:rsidP="001B1530">
      <w:pPr>
        <w:tabs>
          <w:tab w:val="left" w:pos="0"/>
        </w:tabs>
        <w:spacing w:after="0"/>
        <w:ind w:firstLine="709"/>
        <w:jc w:val="both"/>
        <w:rPr>
          <w:rFonts w:ascii="Times New Roman" w:hAnsi="Times New Roman"/>
          <w:bCs/>
          <w:sz w:val="28"/>
          <w:szCs w:val="28"/>
          <w:lang w:eastAsia="ru-RU"/>
        </w:rPr>
      </w:pPr>
      <w:r w:rsidRPr="00CE24B3">
        <w:rPr>
          <w:rFonts w:ascii="Times New Roman" w:hAnsi="Times New Roman"/>
          <w:bCs/>
          <w:sz w:val="28"/>
          <w:szCs w:val="28"/>
          <w:lang w:eastAsia="ru-RU"/>
        </w:rPr>
        <w:t xml:space="preserve"> Предметом действия данного закона является совокупность правоотношений, связанных с обращением лекарственных средств, под которым подразумеваются:</w:t>
      </w:r>
    </w:p>
    <w:p w:rsidR="00F20D54" w:rsidRPr="00CE24B3" w:rsidRDefault="00F20D54" w:rsidP="001B1530">
      <w:pPr>
        <w:tabs>
          <w:tab w:val="left" w:pos="0"/>
        </w:tabs>
        <w:spacing w:after="0"/>
        <w:jc w:val="both"/>
        <w:rPr>
          <w:rFonts w:ascii="Times New Roman" w:hAnsi="Times New Roman"/>
          <w:bCs/>
          <w:sz w:val="28"/>
          <w:szCs w:val="28"/>
          <w:lang w:eastAsia="ru-RU"/>
        </w:rPr>
      </w:pPr>
      <w:r w:rsidRPr="00CE24B3">
        <w:rPr>
          <w:rFonts w:ascii="Times New Roman" w:hAnsi="Times New Roman"/>
          <w:bCs/>
          <w:sz w:val="28"/>
          <w:szCs w:val="28"/>
          <w:lang w:eastAsia="ru-RU"/>
        </w:rPr>
        <w:t xml:space="preserve"> - разработка лекарственных средств (поиск новых фармакологически активных веществ, последующее изучение их лекарственных свойств, доклинические исследования, разработку технологий производства фармацевтических субстанций, разработку составов и технологий производства лекарственных препаратов; </w:t>
      </w:r>
    </w:p>
    <w:p w:rsidR="00F20D54" w:rsidRPr="00CE24B3" w:rsidRDefault="00F20D54" w:rsidP="001B1530">
      <w:pPr>
        <w:tabs>
          <w:tab w:val="left" w:pos="0"/>
        </w:tabs>
        <w:spacing w:after="0"/>
        <w:jc w:val="both"/>
        <w:rPr>
          <w:rFonts w:ascii="Times New Roman" w:hAnsi="Times New Roman"/>
          <w:bCs/>
          <w:sz w:val="28"/>
          <w:szCs w:val="28"/>
          <w:lang w:eastAsia="ru-RU"/>
        </w:rPr>
      </w:pPr>
      <w:r w:rsidRPr="00CE24B3">
        <w:rPr>
          <w:rFonts w:ascii="Times New Roman" w:hAnsi="Times New Roman"/>
          <w:bCs/>
          <w:sz w:val="28"/>
          <w:szCs w:val="28"/>
          <w:lang w:eastAsia="ru-RU"/>
        </w:rPr>
        <w:t xml:space="preserve"> - доклинические исследования лекарственных средств (применение научных методов оценок в целях получения доказательств безопасности, качества и эффективности лекарственного средства;  </w:t>
      </w:r>
    </w:p>
    <w:p w:rsidR="00F20D54" w:rsidRPr="00CE24B3" w:rsidRDefault="00F20D54" w:rsidP="001B1530">
      <w:pPr>
        <w:tabs>
          <w:tab w:val="left" w:pos="0"/>
        </w:tabs>
        <w:spacing w:after="0"/>
        <w:jc w:val="both"/>
        <w:rPr>
          <w:rFonts w:ascii="Times New Roman" w:hAnsi="Times New Roman"/>
          <w:bCs/>
          <w:sz w:val="28"/>
          <w:szCs w:val="28"/>
          <w:lang w:eastAsia="ru-RU"/>
        </w:rPr>
      </w:pPr>
      <w:r w:rsidRPr="00CE24B3">
        <w:rPr>
          <w:rFonts w:ascii="Times New Roman" w:hAnsi="Times New Roman"/>
          <w:bCs/>
          <w:sz w:val="28"/>
          <w:szCs w:val="28"/>
          <w:lang w:eastAsia="ru-RU"/>
        </w:rPr>
        <w:t xml:space="preserve"> - клинические исследования лекарственных средств (исследования, проводимые для государственной регистрации лекарственных препаратов и иного предназначения в одной или нескольких медицинских организациях в </w:t>
      </w:r>
      <w:r w:rsidRPr="00CE24B3">
        <w:rPr>
          <w:rFonts w:ascii="Times New Roman" w:hAnsi="Times New Roman"/>
          <w:bCs/>
          <w:sz w:val="28"/>
          <w:szCs w:val="28"/>
          <w:lang w:eastAsia="ru-RU"/>
        </w:rPr>
        <w:lastRenderedPageBreak/>
        <w:t>соответствии с правилами клинической практики, утвержденными уполномоченным федеральным органом исполнительной власти;</w:t>
      </w:r>
    </w:p>
    <w:p w:rsidR="00F20D54" w:rsidRPr="00D96C5D" w:rsidRDefault="00F20D54" w:rsidP="001B1530">
      <w:pPr>
        <w:tabs>
          <w:tab w:val="left" w:pos="0"/>
        </w:tabs>
        <w:spacing w:after="0"/>
        <w:jc w:val="both"/>
        <w:rPr>
          <w:rFonts w:ascii="Times New Roman" w:hAnsi="Times New Roman"/>
          <w:bCs/>
          <w:sz w:val="28"/>
          <w:szCs w:val="28"/>
          <w:lang w:eastAsia="ru-RU"/>
        </w:rPr>
      </w:pPr>
      <w:r w:rsidRPr="00CE24B3">
        <w:rPr>
          <w:rFonts w:ascii="Times New Roman" w:hAnsi="Times New Roman"/>
          <w:bCs/>
          <w:sz w:val="28"/>
          <w:szCs w:val="28"/>
          <w:lang w:eastAsia="ru-RU"/>
        </w:rPr>
        <w:t xml:space="preserve">- экспертиза лекарственных средств (в том числе экспертиза документов для получения разрешения на проведение клинического исследования лекарственного препарата, а также экспертиза предложенных методов контроля качества лекарственного средства и качества представленных образцов лекарственного средства с использованием этих методов и экспертиза отношения ожидаемой пользы к возможному риску применения лекарственного препарата, осуществляемые после проведения его клинического </w:t>
      </w:r>
      <w:r w:rsidRPr="00D96C5D">
        <w:rPr>
          <w:rFonts w:ascii="Times New Roman" w:hAnsi="Times New Roman"/>
          <w:bCs/>
          <w:sz w:val="28"/>
          <w:szCs w:val="28"/>
          <w:lang w:eastAsia="ru-RU"/>
        </w:rPr>
        <w:t xml:space="preserve">исследования); </w:t>
      </w:r>
    </w:p>
    <w:p w:rsidR="00F20D54" w:rsidRPr="00CE24B3" w:rsidRDefault="00F20D54" w:rsidP="001B1530">
      <w:pPr>
        <w:tabs>
          <w:tab w:val="left" w:pos="0"/>
        </w:tabs>
        <w:spacing w:after="0"/>
        <w:jc w:val="both"/>
        <w:rPr>
          <w:rFonts w:ascii="Times New Roman" w:hAnsi="Times New Roman"/>
          <w:bCs/>
          <w:sz w:val="28"/>
          <w:szCs w:val="28"/>
          <w:lang w:eastAsia="ru-RU"/>
        </w:rPr>
      </w:pPr>
      <w:r w:rsidRPr="00CE24B3">
        <w:rPr>
          <w:rFonts w:ascii="Times New Roman" w:hAnsi="Times New Roman"/>
          <w:bCs/>
          <w:sz w:val="28"/>
          <w:szCs w:val="28"/>
          <w:lang w:eastAsia="ru-RU"/>
        </w:rPr>
        <w:t>- государственная регистрация лекарственных препаратов (процедура введения лекарственного препарата в обращение на территории РФ;</w:t>
      </w:r>
    </w:p>
    <w:p w:rsidR="00F20D54" w:rsidRPr="00CE24B3" w:rsidRDefault="00F20D54" w:rsidP="001B1530">
      <w:pPr>
        <w:tabs>
          <w:tab w:val="left" w:pos="0"/>
        </w:tabs>
        <w:spacing w:after="0"/>
        <w:jc w:val="both"/>
        <w:rPr>
          <w:rFonts w:ascii="Times New Roman" w:hAnsi="Times New Roman"/>
          <w:bCs/>
          <w:sz w:val="28"/>
          <w:szCs w:val="28"/>
          <w:lang w:eastAsia="ru-RU"/>
        </w:rPr>
      </w:pPr>
      <w:r w:rsidRPr="00CE24B3">
        <w:rPr>
          <w:rFonts w:ascii="Times New Roman" w:hAnsi="Times New Roman"/>
          <w:bCs/>
          <w:sz w:val="28"/>
          <w:szCs w:val="28"/>
          <w:lang w:eastAsia="ru-RU"/>
        </w:rPr>
        <w:t xml:space="preserve">- стандартизация и контроль качества (проверка соответствия лекарственного средства требованиям общей </w:t>
      </w:r>
      <w:r w:rsidRPr="00AC6D54">
        <w:rPr>
          <w:rFonts w:ascii="Times New Roman" w:hAnsi="Times New Roman"/>
          <w:bCs/>
          <w:sz w:val="28"/>
          <w:szCs w:val="28"/>
          <w:lang w:eastAsia="ru-RU"/>
        </w:rPr>
        <w:t>фармакопейной статьи, фармакопейной статьи</w:t>
      </w:r>
      <w:r w:rsidRPr="00CE24B3">
        <w:rPr>
          <w:rFonts w:ascii="Times New Roman" w:hAnsi="Times New Roman"/>
          <w:bCs/>
          <w:sz w:val="28"/>
          <w:szCs w:val="28"/>
          <w:lang w:eastAsia="ru-RU"/>
        </w:rPr>
        <w:t xml:space="preserve"> или нормативной документации, нормативного документа;</w:t>
      </w:r>
    </w:p>
    <w:p w:rsidR="00F20D54" w:rsidRPr="00CE24B3" w:rsidRDefault="00F20D54" w:rsidP="001B1530">
      <w:pPr>
        <w:tabs>
          <w:tab w:val="left" w:pos="0"/>
        </w:tabs>
        <w:spacing w:after="0"/>
        <w:jc w:val="both"/>
        <w:rPr>
          <w:rFonts w:ascii="Times New Roman" w:hAnsi="Times New Roman"/>
          <w:bCs/>
          <w:sz w:val="28"/>
          <w:szCs w:val="28"/>
          <w:lang w:eastAsia="ru-RU"/>
        </w:rPr>
      </w:pPr>
      <w:r w:rsidRPr="00CE24B3">
        <w:rPr>
          <w:rFonts w:ascii="Times New Roman" w:hAnsi="Times New Roman"/>
          <w:bCs/>
          <w:sz w:val="28"/>
          <w:szCs w:val="28"/>
          <w:lang w:eastAsia="ru-RU"/>
        </w:rPr>
        <w:t>- производство, изготовление лекарственных средств (деятельность, осуществляемая с соблюдением требований правил надлежащей производственной практики и в соответствии с правилами, утвержденными уполномоченным федеральным орга</w:t>
      </w:r>
      <w:r>
        <w:rPr>
          <w:rFonts w:ascii="Times New Roman" w:hAnsi="Times New Roman"/>
          <w:bCs/>
          <w:sz w:val="28"/>
          <w:szCs w:val="28"/>
          <w:lang w:eastAsia="ru-RU"/>
        </w:rPr>
        <w:t>ном исполнительной власти;</w:t>
      </w:r>
    </w:p>
    <w:p w:rsidR="00F20D54" w:rsidRPr="00CE24B3" w:rsidRDefault="00F20D54" w:rsidP="001B1530">
      <w:pPr>
        <w:tabs>
          <w:tab w:val="left" w:pos="0"/>
        </w:tabs>
        <w:spacing w:after="0"/>
        <w:jc w:val="both"/>
        <w:rPr>
          <w:rFonts w:ascii="Times New Roman" w:hAnsi="Times New Roman"/>
          <w:bCs/>
          <w:sz w:val="28"/>
          <w:szCs w:val="28"/>
          <w:lang w:eastAsia="ru-RU"/>
        </w:rPr>
      </w:pPr>
      <w:r w:rsidRPr="00CE24B3">
        <w:rPr>
          <w:rFonts w:ascii="Times New Roman" w:hAnsi="Times New Roman"/>
          <w:bCs/>
          <w:sz w:val="28"/>
          <w:szCs w:val="28"/>
          <w:lang w:eastAsia="ru-RU"/>
        </w:rPr>
        <w:t>- хранение лекарственных средств (деятельность по обеспечению сохранности лекарственных препаратов и фармацевтических субстанций, осуществляемая производителями лекарственных средств, организациями оптовой торговли лекарственными средствами, аптечными организациями, ветеринарными аптечными организациями, индивидуальными предпринимателями, имеющими лицензию на фармацевтическую деятельность или лицензию на медицинскую деятельность, и иными организациями;</w:t>
      </w:r>
    </w:p>
    <w:p w:rsidR="00F20D54" w:rsidRPr="00CE24B3" w:rsidRDefault="00F20D54" w:rsidP="001B1530">
      <w:pPr>
        <w:tabs>
          <w:tab w:val="left" w:pos="0"/>
        </w:tabs>
        <w:spacing w:after="0"/>
        <w:jc w:val="both"/>
        <w:rPr>
          <w:rFonts w:ascii="Times New Roman" w:hAnsi="Times New Roman"/>
          <w:bCs/>
          <w:sz w:val="28"/>
          <w:szCs w:val="28"/>
          <w:lang w:eastAsia="ru-RU"/>
        </w:rPr>
      </w:pPr>
      <w:r w:rsidRPr="00CE24B3">
        <w:rPr>
          <w:rFonts w:ascii="Times New Roman" w:hAnsi="Times New Roman"/>
          <w:bCs/>
          <w:sz w:val="28"/>
          <w:szCs w:val="28"/>
          <w:lang w:eastAsia="ru-RU"/>
        </w:rPr>
        <w:t>- перевозка лекарственных средств, их ввоз в РФ и вывоз из РФ</w:t>
      </w:r>
      <w:r>
        <w:rPr>
          <w:rFonts w:ascii="Times New Roman" w:hAnsi="Times New Roman"/>
          <w:bCs/>
          <w:sz w:val="28"/>
          <w:szCs w:val="28"/>
          <w:lang w:eastAsia="ru-RU"/>
        </w:rPr>
        <w:t>;</w:t>
      </w:r>
    </w:p>
    <w:p w:rsidR="00F20D54" w:rsidRPr="00CE24B3" w:rsidRDefault="00F20D54" w:rsidP="001B1530">
      <w:pPr>
        <w:tabs>
          <w:tab w:val="left" w:pos="0"/>
        </w:tabs>
        <w:spacing w:after="0"/>
        <w:jc w:val="both"/>
        <w:rPr>
          <w:rFonts w:ascii="Times New Roman" w:hAnsi="Times New Roman"/>
          <w:bCs/>
          <w:sz w:val="28"/>
          <w:szCs w:val="28"/>
          <w:lang w:eastAsia="ru-RU"/>
        </w:rPr>
      </w:pPr>
      <w:r w:rsidRPr="00CE24B3">
        <w:rPr>
          <w:rFonts w:ascii="Times New Roman" w:hAnsi="Times New Roman"/>
          <w:bCs/>
          <w:sz w:val="28"/>
          <w:szCs w:val="28"/>
          <w:lang w:eastAsia="ru-RU"/>
        </w:rPr>
        <w:t xml:space="preserve">- реклама (распространение в общедоступной форме информации о лекарственном препарате, отпускаемом </w:t>
      </w:r>
      <w:r w:rsidRPr="00D96C5D">
        <w:rPr>
          <w:rFonts w:ascii="Times New Roman" w:hAnsi="Times New Roman"/>
          <w:bCs/>
          <w:sz w:val="28"/>
          <w:szCs w:val="28"/>
          <w:lang w:eastAsia="ru-RU"/>
        </w:rPr>
        <w:t>без рецепта);</w:t>
      </w:r>
      <w:r w:rsidRPr="00CE24B3">
        <w:rPr>
          <w:rFonts w:ascii="Times New Roman" w:hAnsi="Times New Roman"/>
          <w:bCs/>
          <w:sz w:val="28"/>
          <w:szCs w:val="28"/>
          <w:lang w:eastAsia="ru-RU"/>
        </w:rPr>
        <w:t xml:space="preserve"> </w:t>
      </w:r>
    </w:p>
    <w:p w:rsidR="00F20D54" w:rsidRPr="00CE24B3" w:rsidRDefault="00F20D54" w:rsidP="001B1530">
      <w:pPr>
        <w:tabs>
          <w:tab w:val="left" w:pos="0"/>
        </w:tabs>
        <w:spacing w:after="0"/>
        <w:jc w:val="both"/>
        <w:rPr>
          <w:rFonts w:ascii="Times New Roman" w:hAnsi="Times New Roman"/>
          <w:bCs/>
          <w:sz w:val="28"/>
          <w:szCs w:val="28"/>
          <w:lang w:eastAsia="ru-RU"/>
        </w:rPr>
      </w:pPr>
      <w:r w:rsidRPr="00CE24B3">
        <w:rPr>
          <w:rFonts w:ascii="Times New Roman" w:hAnsi="Times New Roman"/>
          <w:bCs/>
          <w:sz w:val="28"/>
          <w:szCs w:val="28"/>
          <w:lang w:eastAsia="ru-RU"/>
        </w:rPr>
        <w:t>- отпуск лекарственных средств, их реализация и передача (виды фармацевтической деятельности, осуществляемые в соответствии с Порядком отпуска лекарственных средств и иными нормативными правовыми актами);</w:t>
      </w:r>
    </w:p>
    <w:p w:rsidR="00F20D54" w:rsidRPr="00CE24B3" w:rsidRDefault="00F20D54" w:rsidP="001B1530">
      <w:pPr>
        <w:tabs>
          <w:tab w:val="left" w:pos="0"/>
        </w:tabs>
        <w:spacing w:after="0"/>
        <w:jc w:val="both"/>
        <w:rPr>
          <w:rFonts w:ascii="Times New Roman" w:hAnsi="Times New Roman"/>
          <w:bCs/>
          <w:sz w:val="28"/>
          <w:szCs w:val="28"/>
          <w:lang w:eastAsia="ru-RU"/>
        </w:rPr>
      </w:pPr>
      <w:r w:rsidRPr="00CE24B3">
        <w:rPr>
          <w:rFonts w:ascii="Times New Roman" w:hAnsi="Times New Roman"/>
          <w:bCs/>
          <w:sz w:val="28"/>
          <w:szCs w:val="28"/>
          <w:lang w:eastAsia="ru-RU"/>
        </w:rPr>
        <w:t xml:space="preserve">- применение лекарственных средств </w:t>
      </w:r>
      <w:r w:rsidRPr="00D96C5D">
        <w:rPr>
          <w:rFonts w:ascii="Times New Roman" w:hAnsi="Times New Roman"/>
          <w:bCs/>
          <w:sz w:val="28"/>
          <w:szCs w:val="28"/>
          <w:lang w:eastAsia="ru-RU"/>
        </w:rPr>
        <w:t>(Использование</w:t>
      </w:r>
      <w:r w:rsidRPr="00CE24B3">
        <w:rPr>
          <w:rFonts w:ascii="Times New Roman" w:hAnsi="Times New Roman"/>
          <w:bCs/>
          <w:sz w:val="28"/>
          <w:szCs w:val="28"/>
          <w:lang w:eastAsia="ru-RU"/>
        </w:rPr>
        <w:t xml:space="preserve"> их по назначению. Комментируемый Закон различает два вида применения лекарственных средств - медицинское и </w:t>
      </w:r>
      <w:r w:rsidRPr="00D96C5D">
        <w:rPr>
          <w:rFonts w:ascii="Times New Roman" w:hAnsi="Times New Roman"/>
          <w:bCs/>
          <w:sz w:val="28"/>
          <w:szCs w:val="28"/>
          <w:lang w:eastAsia="ru-RU"/>
        </w:rPr>
        <w:t>ветеринарное</w:t>
      </w:r>
      <w:r w:rsidRPr="005F790E">
        <w:rPr>
          <w:rFonts w:ascii="Times New Roman" w:hAnsi="Times New Roman"/>
          <w:bCs/>
          <w:color w:val="FF0000"/>
          <w:sz w:val="28"/>
          <w:szCs w:val="28"/>
          <w:lang w:eastAsia="ru-RU"/>
        </w:rPr>
        <w:t>;</w:t>
      </w:r>
      <w:r w:rsidRPr="00CE24B3">
        <w:rPr>
          <w:rFonts w:ascii="Times New Roman" w:hAnsi="Times New Roman"/>
          <w:bCs/>
          <w:sz w:val="28"/>
          <w:szCs w:val="28"/>
          <w:lang w:eastAsia="ru-RU"/>
        </w:rPr>
        <w:t xml:space="preserve"> субъектом первого вида являются люди, второго - животные);</w:t>
      </w:r>
    </w:p>
    <w:p w:rsidR="00F20D54" w:rsidRPr="00CE24B3" w:rsidRDefault="00F20D54" w:rsidP="001B1530">
      <w:pPr>
        <w:tabs>
          <w:tab w:val="left" w:pos="0"/>
        </w:tabs>
        <w:spacing w:after="0"/>
        <w:jc w:val="both"/>
        <w:rPr>
          <w:rFonts w:ascii="Times New Roman" w:hAnsi="Times New Roman"/>
          <w:bCs/>
          <w:sz w:val="28"/>
          <w:szCs w:val="28"/>
          <w:lang w:eastAsia="ru-RU"/>
        </w:rPr>
      </w:pPr>
      <w:r w:rsidRPr="00CE24B3">
        <w:rPr>
          <w:rFonts w:ascii="Times New Roman" w:hAnsi="Times New Roman"/>
          <w:bCs/>
          <w:sz w:val="28"/>
          <w:szCs w:val="28"/>
          <w:lang w:eastAsia="ru-RU"/>
        </w:rPr>
        <w:lastRenderedPageBreak/>
        <w:t>- уничтожение (меры, принимаемые к недоброкачественным или фальсифицированным лекарственным средствам, изъятым из обращения).</w:t>
      </w:r>
    </w:p>
    <w:p w:rsidR="00F20D54" w:rsidRPr="00CE24B3" w:rsidRDefault="00F20D54" w:rsidP="001B1530">
      <w:pPr>
        <w:tabs>
          <w:tab w:val="left" w:pos="0"/>
        </w:tabs>
        <w:spacing w:after="0"/>
        <w:jc w:val="both"/>
        <w:rPr>
          <w:rFonts w:ascii="Times New Roman" w:hAnsi="Times New Roman"/>
          <w:bCs/>
          <w:sz w:val="28"/>
          <w:szCs w:val="28"/>
          <w:lang w:eastAsia="ru-RU"/>
        </w:rPr>
      </w:pPr>
      <w:r w:rsidRPr="00CE24B3">
        <w:rPr>
          <w:rFonts w:ascii="Times New Roman" w:hAnsi="Times New Roman"/>
          <w:bCs/>
          <w:sz w:val="28"/>
          <w:szCs w:val="28"/>
          <w:lang w:eastAsia="ru-RU"/>
        </w:rPr>
        <w:t xml:space="preserve">       Настоящий Федеральный закон устанавливает приоритет государственного регулирования безопасности, качества и эффективности лекарственных средств при их обращении. Принцип приоритетности государственного регулирования качества, эффективности и безопасности лекарственных средств проявляется в следующем.</w:t>
      </w:r>
    </w:p>
    <w:p w:rsidR="00F20D54" w:rsidRPr="00CE24B3" w:rsidRDefault="00F20D54" w:rsidP="001B1530">
      <w:pPr>
        <w:tabs>
          <w:tab w:val="left" w:pos="0"/>
        </w:tabs>
        <w:spacing w:after="0"/>
        <w:jc w:val="both"/>
        <w:rPr>
          <w:rFonts w:ascii="Times New Roman" w:hAnsi="Times New Roman"/>
          <w:bCs/>
          <w:sz w:val="28"/>
          <w:szCs w:val="28"/>
          <w:lang w:eastAsia="ru-RU"/>
        </w:rPr>
      </w:pPr>
      <w:r w:rsidRPr="00854B58">
        <w:rPr>
          <w:rFonts w:ascii="Times New Roman" w:hAnsi="Times New Roman"/>
          <w:b/>
          <w:bCs/>
          <w:sz w:val="28"/>
          <w:szCs w:val="28"/>
          <w:lang w:eastAsia="ru-RU"/>
        </w:rPr>
        <w:t>Во-первых</w:t>
      </w:r>
      <w:r w:rsidRPr="00CE24B3">
        <w:rPr>
          <w:rFonts w:ascii="Times New Roman" w:hAnsi="Times New Roman"/>
          <w:bCs/>
          <w:sz w:val="28"/>
          <w:szCs w:val="28"/>
          <w:lang w:eastAsia="ru-RU"/>
        </w:rPr>
        <w:t>, производство ЛС и фармацевтическая деятельность могут осуществляться только на условиях, предусмотренных лицензией, выдаваемой в установленном законом порядке.</w:t>
      </w:r>
    </w:p>
    <w:p w:rsidR="00F20D54" w:rsidRPr="00CE24B3" w:rsidRDefault="00F20D54" w:rsidP="001B1530">
      <w:pPr>
        <w:tabs>
          <w:tab w:val="left" w:pos="0"/>
        </w:tabs>
        <w:spacing w:after="0"/>
        <w:jc w:val="both"/>
        <w:rPr>
          <w:rFonts w:ascii="Times New Roman" w:hAnsi="Times New Roman"/>
          <w:bCs/>
          <w:sz w:val="28"/>
          <w:szCs w:val="28"/>
          <w:lang w:eastAsia="ru-RU"/>
        </w:rPr>
      </w:pPr>
      <w:r w:rsidRPr="00854B58">
        <w:rPr>
          <w:rFonts w:ascii="Times New Roman" w:hAnsi="Times New Roman"/>
          <w:b/>
          <w:bCs/>
          <w:sz w:val="28"/>
          <w:szCs w:val="28"/>
          <w:lang w:eastAsia="ru-RU"/>
        </w:rPr>
        <w:t>Во-вторых</w:t>
      </w:r>
      <w:r w:rsidRPr="00CE24B3">
        <w:rPr>
          <w:rFonts w:ascii="Times New Roman" w:hAnsi="Times New Roman"/>
          <w:bCs/>
          <w:sz w:val="28"/>
          <w:szCs w:val="28"/>
          <w:lang w:eastAsia="ru-RU"/>
        </w:rPr>
        <w:t>, государство устанавливает единые правила (стандарты) производства ЛС.</w:t>
      </w:r>
    </w:p>
    <w:p w:rsidR="00F20D54" w:rsidRPr="00CE24B3" w:rsidRDefault="00F20D54" w:rsidP="001B1530">
      <w:pPr>
        <w:tabs>
          <w:tab w:val="left" w:pos="0"/>
        </w:tabs>
        <w:spacing w:after="0"/>
        <w:jc w:val="both"/>
        <w:rPr>
          <w:rFonts w:ascii="Times New Roman" w:hAnsi="Times New Roman"/>
          <w:bCs/>
          <w:sz w:val="28"/>
          <w:szCs w:val="28"/>
          <w:lang w:eastAsia="ru-RU"/>
        </w:rPr>
      </w:pPr>
      <w:r w:rsidRPr="00854B58">
        <w:rPr>
          <w:rFonts w:ascii="Times New Roman" w:hAnsi="Times New Roman"/>
          <w:b/>
          <w:bCs/>
          <w:sz w:val="28"/>
          <w:szCs w:val="28"/>
          <w:lang w:eastAsia="ru-RU"/>
        </w:rPr>
        <w:t>В-третьих</w:t>
      </w:r>
      <w:r w:rsidRPr="00CE24B3">
        <w:rPr>
          <w:rFonts w:ascii="Times New Roman" w:hAnsi="Times New Roman"/>
          <w:bCs/>
          <w:sz w:val="28"/>
          <w:szCs w:val="28"/>
          <w:lang w:eastAsia="ru-RU"/>
        </w:rPr>
        <w:t>, проведение доклинических исследований лекарственных средств и клинических исследований лекарственных препаратов контролируется государством.</w:t>
      </w:r>
    </w:p>
    <w:p w:rsidR="00F20D54" w:rsidRPr="00030622" w:rsidRDefault="00F20D54" w:rsidP="001B1530">
      <w:pPr>
        <w:tabs>
          <w:tab w:val="left" w:pos="0"/>
        </w:tabs>
        <w:spacing w:after="0"/>
        <w:jc w:val="both"/>
        <w:rPr>
          <w:rFonts w:ascii="Times New Roman" w:hAnsi="Times New Roman"/>
          <w:bCs/>
          <w:color w:val="FF0000"/>
          <w:sz w:val="28"/>
          <w:szCs w:val="28"/>
          <w:lang w:eastAsia="ru-RU"/>
        </w:rPr>
      </w:pPr>
      <w:r w:rsidRPr="00854B58">
        <w:rPr>
          <w:rFonts w:ascii="Times New Roman" w:hAnsi="Times New Roman"/>
          <w:b/>
          <w:bCs/>
          <w:sz w:val="28"/>
          <w:szCs w:val="28"/>
          <w:lang w:eastAsia="ru-RU"/>
        </w:rPr>
        <w:t>В-четвертых</w:t>
      </w:r>
      <w:r w:rsidRPr="00CE24B3">
        <w:rPr>
          <w:rFonts w:ascii="Times New Roman" w:hAnsi="Times New Roman"/>
          <w:bCs/>
          <w:sz w:val="28"/>
          <w:szCs w:val="28"/>
          <w:lang w:eastAsia="ru-RU"/>
        </w:rPr>
        <w:t xml:space="preserve">, уполномоченный федеральный орган исполнительной власти осуществляет мониторинг безопасности лекарственных препаратов, т.е. отслеживает возможные негативные последствия их применения, предупреждает пациентов и защищает их от такого </w:t>
      </w:r>
      <w:r w:rsidRPr="00D96C5D">
        <w:rPr>
          <w:rFonts w:ascii="Times New Roman" w:hAnsi="Times New Roman"/>
          <w:bCs/>
          <w:sz w:val="28"/>
          <w:szCs w:val="28"/>
          <w:lang w:eastAsia="ru-RU"/>
        </w:rPr>
        <w:t>применения</w:t>
      </w:r>
      <w:r w:rsidRPr="00030622">
        <w:rPr>
          <w:rFonts w:ascii="Times New Roman" w:hAnsi="Times New Roman"/>
          <w:bCs/>
          <w:color w:val="FF0000"/>
          <w:sz w:val="28"/>
          <w:szCs w:val="28"/>
          <w:lang w:eastAsia="ru-RU"/>
        </w:rPr>
        <w:t>.</w:t>
      </w:r>
    </w:p>
    <w:p w:rsidR="00F20D54" w:rsidRPr="00CE24B3" w:rsidRDefault="00F20D54" w:rsidP="001B1530">
      <w:pPr>
        <w:tabs>
          <w:tab w:val="left" w:pos="0"/>
        </w:tabs>
        <w:spacing w:after="0"/>
        <w:ind w:firstLine="709"/>
        <w:jc w:val="both"/>
        <w:rPr>
          <w:rFonts w:ascii="Times New Roman" w:hAnsi="Times New Roman"/>
          <w:bCs/>
          <w:sz w:val="28"/>
          <w:szCs w:val="28"/>
          <w:lang w:eastAsia="ru-RU"/>
        </w:rPr>
      </w:pPr>
      <w:r w:rsidRPr="00CE24B3">
        <w:rPr>
          <w:rFonts w:ascii="Times New Roman" w:hAnsi="Times New Roman"/>
          <w:bCs/>
          <w:sz w:val="28"/>
          <w:szCs w:val="28"/>
          <w:lang w:eastAsia="ru-RU"/>
        </w:rPr>
        <w:t>Несмотря на то, федеральный закон № 61-ФЗ  «Об обращении лекарственных средств» установил новые правила, реальная правоприменительная практика в сфере обращения и контроля за качеством лекарственных средств совершенствуется, поэтому в данный закон</w:t>
      </w:r>
      <w:r>
        <w:rPr>
          <w:rFonts w:ascii="Times New Roman" w:hAnsi="Times New Roman"/>
          <w:bCs/>
          <w:sz w:val="28"/>
          <w:szCs w:val="28"/>
          <w:lang w:eastAsia="ru-RU"/>
        </w:rPr>
        <w:t xml:space="preserve"> до настоящего времени</w:t>
      </w:r>
      <w:r w:rsidRPr="00CE24B3">
        <w:rPr>
          <w:rFonts w:ascii="Times New Roman" w:hAnsi="Times New Roman"/>
          <w:bCs/>
          <w:sz w:val="28"/>
          <w:szCs w:val="28"/>
          <w:lang w:eastAsia="ru-RU"/>
        </w:rPr>
        <w:t xml:space="preserve"> вносятся соответствующие дополнения.</w:t>
      </w:r>
    </w:p>
    <w:p w:rsidR="00F20D54" w:rsidRPr="00CE24B3" w:rsidRDefault="00F20D54" w:rsidP="001B1530">
      <w:pPr>
        <w:tabs>
          <w:tab w:val="left" w:pos="0"/>
        </w:tabs>
        <w:spacing w:after="0"/>
        <w:ind w:firstLine="709"/>
        <w:jc w:val="both"/>
        <w:rPr>
          <w:rFonts w:ascii="Times New Roman" w:hAnsi="Times New Roman"/>
          <w:bCs/>
          <w:sz w:val="28"/>
          <w:szCs w:val="28"/>
          <w:lang w:eastAsia="ru-RU"/>
        </w:rPr>
      </w:pPr>
      <w:r w:rsidRPr="00CE24B3">
        <w:rPr>
          <w:rFonts w:ascii="Times New Roman" w:hAnsi="Times New Roman"/>
          <w:bCs/>
          <w:sz w:val="28"/>
          <w:szCs w:val="28"/>
          <w:lang w:eastAsia="ru-RU"/>
        </w:rPr>
        <w:t xml:space="preserve">Соответствие качества лекарственных средств </w:t>
      </w:r>
      <w:r>
        <w:rPr>
          <w:rFonts w:ascii="Times New Roman" w:hAnsi="Times New Roman"/>
          <w:bCs/>
          <w:sz w:val="28"/>
          <w:szCs w:val="28"/>
          <w:lang w:eastAsia="ru-RU"/>
        </w:rPr>
        <w:t xml:space="preserve">также </w:t>
      </w:r>
      <w:r w:rsidRPr="00CE24B3">
        <w:rPr>
          <w:rFonts w:ascii="Times New Roman" w:hAnsi="Times New Roman"/>
          <w:bCs/>
          <w:sz w:val="28"/>
          <w:szCs w:val="28"/>
          <w:lang w:eastAsia="ru-RU"/>
        </w:rPr>
        <w:t>регламентируется федеральным законом № 184-ФЗ</w:t>
      </w:r>
      <w:r w:rsidRPr="00CE24B3">
        <w:t xml:space="preserve"> </w:t>
      </w:r>
      <w:r w:rsidRPr="00CE24B3">
        <w:rPr>
          <w:rFonts w:ascii="Times New Roman" w:hAnsi="Times New Roman"/>
          <w:bCs/>
          <w:sz w:val="28"/>
          <w:szCs w:val="28"/>
          <w:lang w:eastAsia="ru-RU"/>
        </w:rPr>
        <w:t>от 27.12.2002 «О техническом регулировании». Данный закон регулирует отношения, которые возникают при разработке, принятии, применении и исполнении обязательных требований к продукции, а также подтверждени</w:t>
      </w:r>
      <w:r w:rsidRPr="00030622">
        <w:rPr>
          <w:rFonts w:ascii="Times New Roman" w:hAnsi="Times New Roman"/>
          <w:bCs/>
          <w:color w:val="FF0000"/>
          <w:sz w:val="28"/>
          <w:szCs w:val="28"/>
          <w:lang w:eastAsia="ru-RU"/>
        </w:rPr>
        <w:t>е</w:t>
      </w:r>
      <w:r w:rsidRPr="00CE24B3">
        <w:rPr>
          <w:rFonts w:ascii="Times New Roman" w:hAnsi="Times New Roman"/>
          <w:bCs/>
          <w:sz w:val="28"/>
          <w:szCs w:val="28"/>
          <w:lang w:eastAsia="ru-RU"/>
        </w:rPr>
        <w:t xml:space="preserve"> её соответствия установленным требованиям. Разрабатывает систему нормативных актов, закрепляющих соответствующие требования, устанавливает независимость органов сертификации, утверждает единство методов и правил исследований и испытаний, определяет порядок осуществления работ по стандартизации процессов, влияющих на качество лекарственных средств и медицинских изделий. </w:t>
      </w:r>
    </w:p>
    <w:p w:rsidR="00F20D54" w:rsidRPr="00CE24B3" w:rsidRDefault="00F20D54" w:rsidP="001B1530">
      <w:pPr>
        <w:tabs>
          <w:tab w:val="left" w:pos="0"/>
        </w:tabs>
        <w:spacing w:after="0"/>
        <w:ind w:firstLine="709"/>
        <w:jc w:val="both"/>
        <w:rPr>
          <w:rFonts w:ascii="Times New Roman" w:hAnsi="Times New Roman"/>
          <w:bCs/>
          <w:sz w:val="28"/>
          <w:szCs w:val="28"/>
          <w:lang w:eastAsia="ru-RU"/>
        </w:rPr>
      </w:pPr>
      <w:r w:rsidRPr="00CE24B3">
        <w:rPr>
          <w:rFonts w:ascii="Times New Roman" w:hAnsi="Times New Roman"/>
          <w:bCs/>
          <w:sz w:val="28"/>
          <w:szCs w:val="28"/>
          <w:lang w:eastAsia="ru-RU"/>
        </w:rPr>
        <w:t>В законе установлен порядок подтверждения соответствия качества продукции - он может быть добровольным</w:t>
      </w:r>
      <w:r>
        <w:rPr>
          <w:rFonts w:ascii="Times New Roman" w:hAnsi="Times New Roman"/>
          <w:bCs/>
          <w:sz w:val="28"/>
          <w:szCs w:val="28"/>
          <w:lang w:eastAsia="ru-RU"/>
        </w:rPr>
        <w:t xml:space="preserve"> </w:t>
      </w:r>
      <w:r w:rsidRPr="00CE24B3">
        <w:rPr>
          <w:rFonts w:ascii="Times New Roman" w:hAnsi="Times New Roman"/>
          <w:bCs/>
          <w:sz w:val="28"/>
          <w:szCs w:val="28"/>
          <w:lang w:eastAsia="ru-RU"/>
        </w:rPr>
        <w:t xml:space="preserve">или обязательным. Добровольное подтверждение соответствия осуществляется по инициативе заявителя в форме добровольной сертификации. Обязательное подтверждение </w:t>
      </w:r>
      <w:r w:rsidRPr="00CE24B3">
        <w:rPr>
          <w:rFonts w:ascii="Times New Roman" w:hAnsi="Times New Roman"/>
          <w:bCs/>
          <w:sz w:val="28"/>
          <w:szCs w:val="28"/>
          <w:lang w:eastAsia="ru-RU"/>
        </w:rPr>
        <w:lastRenderedPageBreak/>
        <w:t xml:space="preserve">соответствия продукции проводится в случаях, установленных соответствующим техническим </w:t>
      </w:r>
      <w:r w:rsidRPr="00D96C5D">
        <w:rPr>
          <w:rFonts w:ascii="Times New Roman" w:hAnsi="Times New Roman"/>
          <w:bCs/>
          <w:sz w:val="28"/>
          <w:szCs w:val="28"/>
          <w:lang w:eastAsia="ru-RU"/>
        </w:rPr>
        <w:t>регламентом</w:t>
      </w:r>
      <w:r w:rsidRPr="00030622">
        <w:rPr>
          <w:rFonts w:ascii="Times New Roman" w:hAnsi="Times New Roman"/>
          <w:bCs/>
          <w:color w:val="FF0000"/>
          <w:sz w:val="28"/>
          <w:szCs w:val="28"/>
          <w:lang w:eastAsia="ru-RU"/>
        </w:rPr>
        <w:t>,</w:t>
      </w:r>
      <w:r w:rsidRPr="00CE24B3">
        <w:rPr>
          <w:rFonts w:ascii="Times New Roman" w:hAnsi="Times New Roman"/>
          <w:bCs/>
          <w:sz w:val="28"/>
          <w:szCs w:val="28"/>
          <w:lang w:eastAsia="ru-RU"/>
        </w:rPr>
        <w:t xml:space="preserve"> и исключительно для подтверждения соответствия продукции установленным требованиям. </w:t>
      </w:r>
    </w:p>
    <w:p w:rsidR="00F20D54" w:rsidRPr="00CE24B3" w:rsidRDefault="00F20D54" w:rsidP="001B1530">
      <w:pPr>
        <w:tabs>
          <w:tab w:val="left" w:pos="0"/>
        </w:tabs>
        <w:spacing w:after="0"/>
        <w:ind w:firstLine="709"/>
        <w:jc w:val="both"/>
        <w:rPr>
          <w:rFonts w:ascii="Times New Roman" w:hAnsi="Times New Roman"/>
          <w:sz w:val="28"/>
          <w:szCs w:val="28"/>
          <w:lang w:eastAsia="ru-RU"/>
        </w:rPr>
      </w:pPr>
      <w:r w:rsidRPr="00CE24B3">
        <w:rPr>
          <w:rFonts w:ascii="Times New Roman" w:hAnsi="Times New Roman"/>
          <w:bCs/>
          <w:sz w:val="28"/>
          <w:szCs w:val="28"/>
          <w:lang w:eastAsia="ru-RU"/>
        </w:rPr>
        <w:t xml:space="preserve"> В Федеральном законе № 184-ФЗ есть некоторые статьи, на которые следует обратить </w:t>
      </w:r>
      <w:r>
        <w:rPr>
          <w:rFonts w:ascii="Times New Roman" w:hAnsi="Times New Roman"/>
          <w:bCs/>
          <w:sz w:val="28"/>
          <w:szCs w:val="28"/>
          <w:lang w:eastAsia="ru-RU"/>
        </w:rPr>
        <w:t xml:space="preserve">особое </w:t>
      </w:r>
      <w:r w:rsidRPr="00CE24B3">
        <w:rPr>
          <w:rFonts w:ascii="Times New Roman" w:hAnsi="Times New Roman"/>
          <w:bCs/>
          <w:sz w:val="28"/>
          <w:szCs w:val="28"/>
          <w:lang w:eastAsia="ru-RU"/>
        </w:rPr>
        <w:t xml:space="preserve">внимание при </w:t>
      </w:r>
      <w:r>
        <w:rPr>
          <w:rFonts w:ascii="Times New Roman" w:hAnsi="Times New Roman"/>
          <w:bCs/>
          <w:sz w:val="28"/>
          <w:szCs w:val="28"/>
          <w:lang w:eastAsia="ru-RU"/>
        </w:rPr>
        <w:t>организации</w:t>
      </w:r>
      <w:r>
        <w:rPr>
          <w:rFonts w:ascii="Times New Roman" w:hAnsi="Times New Roman"/>
          <w:sz w:val="28"/>
          <w:szCs w:val="28"/>
          <w:lang w:eastAsia="ru-RU"/>
        </w:rPr>
        <w:t xml:space="preserve"> контроля</w:t>
      </w:r>
      <w:r w:rsidRPr="00CE24B3">
        <w:rPr>
          <w:rFonts w:ascii="Times New Roman" w:hAnsi="Times New Roman"/>
          <w:sz w:val="28"/>
          <w:szCs w:val="28"/>
          <w:lang w:eastAsia="ru-RU"/>
        </w:rPr>
        <w:t xml:space="preserve"> за качеством лекарственных средств</w:t>
      </w:r>
      <w:r>
        <w:rPr>
          <w:rFonts w:ascii="Times New Roman" w:hAnsi="Times New Roman"/>
          <w:sz w:val="28"/>
          <w:szCs w:val="28"/>
          <w:lang w:eastAsia="ru-RU"/>
        </w:rPr>
        <w:t>:</w:t>
      </w:r>
    </w:p>
    <w:p w:rsidR="00F20D54" w:rsidRPr="00CE24B3" w:rsidRDefault="00F20D54" w:rsidP="001B1530">
      <w:pPr>
        <w:numPr>
          <w:ilvl w:val="0"/>
          <w:numId w:val="3"/>
        </w:numPr>
        <w:tabs>
          <w:tab w:val="left" w:pos="0"/>
          <w:tab w:val="left" w:pos="284"/>
        </w:tabs>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Статья 36. Ответственность за несоответствие продукции или связанных с требованиями к ней процессов проектирования (включая изыскания), производства, строительства, монтажа, наладки, эксплуатации, хранения, перевозки, реализации и утилизации требованиям технических регламентов</w:t>
      </w:r>
    </w:p>
    <w:p w:rsidR="00F20D54" w:rsidRPr="00CE24B3" w:rsidRDefault="00F20D54" w:rsidP="001B1530">
      <w:pPr>
        <w:numPr>
          <w:ilvl w:val="0"/>
          <w:numId w:val="3"/>
        </w:numPr>
        <w:tabs>
          <w:tab w:val="left" w:pos="0"/>
          <w:tab w:val="left" w:pos="284"/>
        </w:tabs>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Статья 37. Информация о несоответствии продукции требованиям технических регламентов</w:t>
      </w:r>
    </w:p>
    <w:p w:rsidR="00F20D54" w:rsidRPr="00CE24B3" w:rsidRDefault="00F20D54" w:rsidP="001B1530">
      <w:pPr>
        <w:numPr>
          <w:ilvl w:val="0"/>
          <w:numId w:val="3"/>
        </w:numPr>
        <w:tabs>
          <w:tab w:val="left" w:pos="0"/>
          <w:tab w:val="left" w:pos="284"/>
        </w:tabs>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Статья 38. Обязанности изготовителя (продавца, лица, выполняющего функции иностранного изготовителя) в случае получения информации о несоответствии продукции требованиям технических регламентов.</w:t>
      </w:r>
    </w:p>
    <w:p w:rsidR="00F20D54" w:rsidRPr="00CE24B3" w:rsidRDefault="00F20D54" w:rsidP="001B1530">
      <w:pPr>
        <w:tabs>
          <w:tab w:val="left" w:pos="0"/>
          <w:tab w:val="left" w:pos="284"/>
        </w:tabs>
        <w:spacing w:after="0"/>
        <w:contextualSpacing/>
        <w:jc w:val="both"/>
        <w:rPr>
          <w:rFonts w:ascii="Times New Roman" w:hAnsi="Times New Roman"/>
          <w:sz w:val="28"/>
          <w:szCs w:val="28"/>
          <w:lang w:eastAsia="ru-RU"/>
        </w:rPr>
      </w:pPr>
      <w:r w:rsidRPr="00CE24B3">
        <w:rPr>
          <w:rFonts w:ascii="Times New Roman" w:hAnsi="Times New Roman"/>
          <w:sz w:val="28"/>
          <w:szCs w:val="28"/>
          <w:lang w:eastAsia="ru-RU"/>
        </w:rPr>
        <w:t xml:space="preserve">       Они устанавливают порядок работы с лекарственными препаратами, качество которых не соответствует установленным требованиям.</w:t>
      </w:r>
    </w:p>
    <w:p w:rsidR="00F20D54" w:rsidRPr="00194FC1" w:rsidRDefault="00F20D54" w:rsidP="001B1530">
      <w:pPr>
        <w:tabs>
          <w:tab w:val="left" w:pos="0"/>
        </w:tabs>
        <w:spacing w:after="0"/>
        <w:ind w:firstLine="709"/>
        <w:jc w:val="both"/>
        <w:rPr>
          <w:rFonts w:ascii="Times New Roman" w:hAnsi="Times New Roman"/>
          <w:color w:val="FF0000"/>
          <w:sz w:val="28"/>
          <w:szCs w:val="28"/>
          <w:lang w:eastAsia="ru-RU"/>
        </w:rPr>
      </w:pPr>
      <w:r w:rsidRPr="00CE24B3">
        <w:rPr>
          <w:rFonts w:ascii="Times New Roman" w:hAnsi="Times New Roman"/>
          <w:sz w:val="28"/>
          <w:szCs w:val="28"/>
          <w:lang w:eastAsia="ru-RU"/>
        </w:rPr>
        <w:t xml:space="preserve">К Федеральным законам, которые регламентируют качество медицинской продукции можно косвенно отнести и Федеральный закон от 26.12.2008 N 294-ФЗ "О защите прав юридических лиц и индивидуальных предпринимателей при осуществлении государственного контроля (надзора) и муниципального </w:t>
      </w:r>
      <w:r w:rsidRPr="00D96C5D">
        <w:rPr>
          <w:rFonts w:ascii="Times New Roman" w:hAnsi="Times New Roman"/>
          <w:sz w:val="28"/>
          <w:szCs w:val="28"/>
          <w:lang w:eastAsia="ru-RU"/>
        </w:rPr>
        <w:t>контроля",</w:t>
      </w:r>
      <w:r w:rsidRPr="00CE24B3">
        <w:rPr>
          <w:rFonts w:ascii="Times New Roman" w:hAnsi="Times New Roman"/>
          <w:sz w:val="28"/>
          <w:szCs w:val="28"/>
          <w:lang w:eastAsia="ru-RU"/>
        </w:rPr>
        <w:t xml:space="preserve"> ко</w:t>
      </w:r>
      <w:r>
        <w:rPr>
          <w:rFonts w:ascii="Times New Roman" w:hAnsi="Times New Roman"/>
          <w:sz w:val="28"/>
          <w:szCs w:val="28"/>
          <w:lang w:eastAsia="ru-RU"/>
        </w:rPr>
        <w:t xml:space="preserve">торый установил применение риск- </w:t>
      </w:r>
      <w:r w:rsidRPr="00CE24B3">
        <w:rPr>
          <w:rFonts w:ascii="Times New Roman" w:hAnsi="Times New Roman"/>
          <w:sz w:val="28"/>
          <w:szCs w:val="28"/>
          <w:lang w:eastAsia="ru-RU"/>
        </w:rPr>
        <w:t>ориентированного подхода при проведении проверок за обращением лекарственных средств. В соответстви</w:t>
      </w:r>
      <w:r>
        <w:rPr>
          <w:rFonts w:ascii="Times New Roman" w:hAnsi="Times New Roman"/>
          <w:sz w:val="28"/>
          <w:szCs w:val="28"/>
          <w:lang w:eastAsia="ru-RU"/>
        </w:rPr>
        <w:t>е</w:t>
      </w:r>
      <w:r w:rsidRPr="00CE24B3">
        <w:rPr>
          <w:rFonts w:ascii="Times New Roman" w:hAnsi="Times New Roman"/>
          <w:sz w:val="28"/>
          <w:szCs w:val="28"/>
          <w:lang w:eastAsia="ru-RU"/>
        </w:rPr>
        <w:t xml:space="preserve"> со статьей 8.1. данного закона были внесены изменения в </w:t>
      </w:r>
      <w:r>
        <w:rPr>
          <w:rFonts w:ascii="Times New Roman" w:hAnsi="Times New Roman"/>
          <w:sz w:val="28"/>
          <w:szCs w:val="28"/>
          <w:lang w:eastAsia="ru-RU"/>
        </w:rPr>
        <w:t>приказы</w:t>
      </w:r>
      <w:r w:rsidRPr="00CE24B3">
        <w:rPr>
          <w:rFonts w:ascii="Times New Roman" w:hAnsi="Times New Roman"/>
          <w:sz w:val="28"/>
          <w:szCs w:val="28"/>
          <w:lang w:eastAsia="ru-RU"/>
        </w:rPr>
        <w:t xml:space="preserve">, регламентирующие контроль за обращением </w:t>
      </w:r>
      <w:r>
        <w:rPr>
          <w:rFonts w:ascii="Times New Roman" w:hAnsi="Times New Roman"/>
          <w:sz w:val="28"/>
          <w:szCs w:val="28"/>
          <w:lang w:eastAsia="ru-RU"/>
        </w:rPr>
        <w:t>лекарственных средств.</w:t>
      </w:r>
    </w:p>
    <w:p w:rsidR="00F20D54" w:rsidRPr="00CE24B3" w:rsidRDefault="00F20D54" w:rsidP="001B1530">
      <w:pPr>
        <w:spacing w:after="0"/>
        <w:ind w:firstLine="284"/>
        <w:jc w:val="both"/>
        <w:rPr>
          <w:rFonts w:ascii="Times New Roman" w:hAnsi="Times New Roman"/>
          <w:sz w:val="28"/>
          <w:szCs w:val="28"/>
          <w:highlight w:val="yellow"/>
          <w:lang w:eastAsia="ru-RU"/>
        </w:rPr>
      </w:pPr>
      <w:r w:rsidRPr="00CE24B3">
        <w:rPr>
          <w:rFonts w:ascii="Times New Roman" w:hAnsi="Times New Roman"/>
          <w:sz w:val="28"/>
          <w:szCs w:val="28"/>
          <w:lang w:eastAsia="ru-RU"/>
        </w:rPr>
        <w:t xml:space="preserve">     На основе федеральных законов приняты и действуют подзаконные нормативно-правовые акты федерального уровня</w:t>
      </w:r>
      <w:r>
        <w:rPr>
          <w:rFonts w:ascii="Times New Roman" w:hAnsi="Times New Roman"/>
          <w:sz w:val="28"/>
          <w:szCs w:val="28"/>
          <w:lang w:eastAsia="ru-RU"/>
        </w:rPr>
        <w:t xml:space="preserve"> – постановления и распоряжения Правительства Российской Федерации</w:t>
      </w:r>
      <w:r w:rsidRPr="00CE24B3">
        <w:rPr>
          <w:rFonts w:ascii="Times New Roman" w:hAnsi="Times New Roman"/>
          <w:sz w:val="28"/>
          <w:szCs w:val="28"/>
          <w:lang w:eastAsia="ru-RU"/>
        </w:rPr>
        <w:t xml:space="preserve">. Среди правительственных актов, контролирующих качество лекарственных </w:t>
      </w:r>
      <w:r w:rsidRPr="00D96C5D">
        <w:rPr>
          <w:rFonts w:ascii="Times New Roman" w:hAnsi="Times New Roman"/>
          <w:sz w:val="28"/>
          <w:szCs w:val="28"/>
          <w:lang w:eastAsia="ru-RU"/>
        </w:rPr>
        <w:t>средств</w:t>
      </w:r>
      <w:r w:rsidRPr="00030622">
        <w:rPr>
          <w:rFonts w:ascii="Times New Roman" w:hAnsi="Times New Roman"/>
          <w:color w:val="FF0000"/>
          <w:sz w:val="28"/>
          <w:szCs w:val="28"/>
          <w:lang w:eastAsia="ru-RU"/>
        </w:rPr>
        <w:t>,</w:t>
      </w:r>
      <w:r w:rsidRPr="00CE24B3">
        <w:rPr>
          <w:rFonts w:ascii="Times New Roman" w:hAnsi="Times New Roman"/>
          <w:sz w:val="28"/>
          <w:szCs w:val="28"/>
          <w:lang w:eastAsia="ru-RU"/>
        </w:rPr>
        <w:t xml:space="preserve"> можно в</w:t>
      </w:r>
      <w:r>
        <w:rPr>
          <w:rFonts w:ascii="Times New Roman" w:hAnsi="Times New Roman"/>
          <w:sz w:val="28"/>
          <w:szCs w:val="28"/>
          <w:lang w:eastAsia="ru-RU"/>
        </w:rPr>
        <w:t>ыделить следующие постановления</w:t>
      </w:r>
      <w:r w:rsidRPr="00CE24B3">
        <w:rPr>
          <w:rFonts w:ascii="Times New Roman" w:hAnsi="Times New Roman"/>
          <w:sz w:val="28"/>
          <w:szCs w:val="28"/>
          <w:lang w:eastAsia="ru-RU"/>
        </w:rPr>
        <w:t>, которые определяют порядок исполнения отдельных положений федеральных законов.</w:t>
      </w:r>
    </w:p>
    <w:p w:rsidR="00F20D54" w:rsidRPr="00D96C5D" w:rsidRDefault="00F20D54" w:rsidP="001B1530">
      <w:pPr>
        <w:autoSpaceDE w:val="0"/>
        <w:autoSpaceDN w:val="0"/>
        <w:adjustRightInd w:val="0"/>
        <w:spacing w:after="0"/>
        <w:ind w:firstLine="709"/>
        <w:jc w:val="both"/>
        <w:rPr>
          <w:rFonts w:ascii="Times New Roman" w:hAnsi="Times New Roman"/>
          <w:sz w:val="28"/>
          <w:szCs w:val="28"/>
        </w:rPr>
      </w:pPr>
      <w:r w:rsidRPr="00CE24B3">
        <w:rPr>
          <w:rFonts w:ascii="Times New Roman" w:hAnsi="Times New Roman"/>
          <w:sz w:val="28"/>
          <w:szCs w:val="28"/>
          <w:u w:val="single"/>
        </w:rPr>
        <w:t>Постановление Правительства РФ от 22.12.2011 № 1081</w:t>
      </w:r>
      <w:r w:rsidRPr="00CE24B3">
        <w:rPr>
          <w:rFonts w:ascii="Times New Roman" w:hAnsi="Times New Roman"/>
          <w:sz w:val="28"/>
          <w:szCs w:val="28"/>
        </w:rPr>
        <w:t xml:space="preserve"> "О лицензировании фармацевтической деятельности" (вместе с "Положением о лицензировании фармацевтической деятельности"). Положение устанавливает порядок лицензирования фармацевтической деятельности, осуществляемой юридическими лицами, включая организации оптовой торговли лекарственными средствами, аптечные организации, ветеринарные аптечные организации, а также медицинские организации и их обособленные </w:t>
      </w:r>
      <w:r w:rsidRPr="00CE24B3">
        <w:rPr>
          <w:rFonts w:ascii="Times New Roman" w:hAnsi="Times New Roman"/>
          <w:sz w:val="28"/>
          <w:szCs w:val="28"/>
        </w:rPr>
        <w:lastRenderedPageBreak/>
        <w:t xml:space="preserve">подразделения (амбулатории, фельдшерские и фельдшерско-акушерские пункты, расположенные в сельских населенных пунктах, в которых отсутствуют аптечные организации), ветеринарные </w:t>
      </w:r>
      <w:r w:rsidRPr="00D96C5D">
        <w:rPr>
          <w:rFonts w:ascii="Times New Roman" w:hAnsi="Times New Roman"/>
          <w:sz w:val="28"/>
          <w:szCs w:val="28"/>
        </w:rPr>
        <w:t>организации</w:t>
      </w:r>
      <w:r w:rsidRPr="00CE24B3">
        <w:rPr>
          <w:rFonts w:ascii="Times New Roman" w:hAnsi="Times New Roman"/>
          <w:sz w:val="28"/>
          <w:szCs w:val="28"/>
        </w:rPr>
        <w:t xml:space="preserve"> и </w:t>
      </w:r>
      <w:r w:rsidRPr="00D96C5D">
        <w:rPr>
          <w:rFonts w:ascii="Times New Roman" w:hAnsi="Times New Roman"/>
          <w:sz w:val="28"/>
          <w:szCs w:val="28"/>
        </w:rPr>
        <w:t xml:space="preserve">индивидуальные предприниматели. </w:t>
      </w:r>
    </w:p>
    <w:p w:rsidR="00F20D54" w:rsidRPr="00CE24B3" w:rsidRDefault="00F20D54" w:rsidP="001B1530">
      <w:pPr>
        <w:autoSpaceDE w:val="0"/>
        <w:autoSpaceDN w:val="0"/>
        <w:adjustRightInd w:val="0"/>
        <w:spacing w:after="0"/>
        <w:ind w:firstLine="709"/>
        <w:jc w:val="both"/>
        <w:rPr>
          <w:rFonts w:ascii="Times New Roman" w:hAnsi="Times New Roman"/>
          <w:sz w:val="28"/>
          <w:szCs w:val="28"/>
        </w:rPr>
      </w:pPr>
      <w:r w:rsidRPr="00CE24B3">
        <w:rPr>
          <w:rFonts w:ascii="Times New Roman" w:hAnsi="Times New Roman"/>
          <w:sz w:val="28"/>
          <w:szCs w:val="28"/>
        </w:rPr>
        <w:t>В постановлении определены лицензирующие органы, отражены требования, предъявляемые к лицензиатам и соискателям лицензий на осуществление фармацевтической деятельности и виды выполняемых при этом работ (оптовая и розничная торговля лекарственными средствами для медицинского применения, хранение и перевозка лекарственных средств для медицинского применения, отпуск лекарственных препаратов для медицинского применения, изготовление лекарственных препаратов для медицинского применения</w:t>
      </w:r>
      <w:r>
        <w:rPr>
          <w:rFonts w:ascii="Times New Roman" w:hAnsi="Times New Roman"/>
          <w:sz w:val="28"/>
          <w:szCs w:val="28"/>
        </w:rPr>
        <w:t xml:space="preserve"> и др.</w:t>
      </w:r>
      <w:r w:rsidRPr="00CE24B3">
        <w:rPr>
          <w:rFonts w:ascii="Times New Roman" w:hAnsi="Times New Roman"/>
          <w:sz w:val="28"/>
          <w:szCs w:val="28"/>
        </w:rPr>
        <w:t>).</w:t>
      </w:r>
    </w:p>
    <w:p w:rsidR="00F20D54" w:rsidRPr="00CE24B3" w:rsidRDefault="00F20D54" w:rsidP="001B1530">
      <w:pPr>
        <w:autoSpaceDE w:val="0"/>
        <w:autoSpaceDN w:val="0"/>
        <w:adjustRightInd w:val="0"/>
        <w:spacing w:after="0"/>
        <w:ind w:firstLine="709"/>
        <w:jc w:val="both"/>
        <w:rPr>
          <w:rFonts w:ascii="Times New Roman" w:hAnsi="Times New Roman"/>
          <w:sz w:val="28"/>
          <w:szCs w:val="28"/>
        </w:rPr>
      </w:pPr>
      <w:r w:rsidRPr="00CE24B3">
        <w:rPr>
          <w:rFonts w:ascii="Times New Roman" w:hAnsi="Times New Roman"/>
          <w:sz w:val="28"/>
          <w:szCs w:val="28"/>
          <w:u w:val="single"/>
        </w:rPr>
        <w:t>Постановление Правительства РФ от 06.07.2012 № 686</w:t>
      </w:r>
      <w:r w:rsidRPr="00CE24B3">
        <w:rPr>
          <w:rFonts w:ascii="Times New Roman" w:hAnsi="Times New Roman"/>
          <w:sz w:val="28"/>
          <w:szCs w:val="28"/>
        </w:rPr>
        <w:t xml:space="preserve"> "Об утверждении Положения о лицензировании производства лекарственных средств" устанавливает порядок лицензирования деятельности по производству лекарственных средств, осуществляемой юридическими лицами.</w:t>
      </w:r>
    </w:p>
    <w:p w:rsidR="00F20D54" w:rsidRPr="00CE24B3" w:rsidRDefault="00F20D54" w:rsidP="001B1530">
      <w:pPr>
        <w:autoSpaceDE w:val="0"/>
        <w:autoSpaceDN w:val="0"/>
        <w:adjustRightInd w:val="0"/>
        <w:spacing w:after="0"/>
        <w:ind w:firstLine="709"/>
        <w:jc w:val="both"/>
        <w:rPr>
          <w:rFonts w:ascii="Times New Roman" w:hAnsi="Times New Roman"/>
          <w:sz w:val="28"/>
          <w:szCs w:val="28"/>
        </w:rPr>
      </w:pPr>
      <w:r w:rsidRPr="00CE24B3">
        <w:rPr>
          <w:rFonts w:ascii="Times New Roman" w:hAnsi="Times New Roman"/>
          <w:sz w:val="28"/>
          <w:szCs w:val="28"/>
        </w:rPr>
        <w:t>Лицензионные требования, предъявляемые к производству лекарственных препаратов включают соблюдение правил хранения лекарственных средств и повышение квалификации лиц, осуществляющих подтверждение соответствия качества лекарственных средств при их вводе в гражданский оборот, и работников, ответственных за производство и маркировку лекарственных средств.</w:t>
      </w:r>
    </w:p>
    <w:p w:rsidR="00F20D54" w:rsidRPr="00CE24B3" w:rsidRDefault="00F20D54" w:rsidP="001B1530">
      <w:pPr>
        <w:autoSpaceDE w:val="0"/>
        <w:autoSpaceDN w:val="0"/>
        <w:adjustRightInd w:val="0"/>
        <w:spacing w:after="0"/>
        <w:ind w:firstLine="709"/>
        <w:jc w:val="both"/>
        <w:rPr>
          <w:rFonts w:ascii="Times New Roman" w:hAnsi="Times New Roman"/>
          <w:sz w:val="28"/>
          <w:szCs w:val="28"/>
          <w:lang w:eastAsia="ru-RU"/>
        </w:rPr>
      </w:pPr>
      <w:r w:rsidRPr="00CE24B3">
        <w:rPr>
          <w:rFonts w:ascii="Times New Roman" w:hAnsi="Times New Roman"/>
          <w:sz w:val="28"/>
          <w:szCs w:val="28"/>
        </w:rPr>
        <w:t xml:space="preserve">Порядок подтверждения качества лекарственных средств и медицинских изделий осуществляется в соответствии с </w:t>
      </w:r>
      <w:r w:rsidRPr="00CE24B3">
        <w:rPr>
          <w:rFonts w:ascii="Times New Roman" w:hAnsi="Times New Roman"/>
          <w:sz w:val="28"/>
          <w:szCs w:val="28"/>
          <w:lang w:eastAsia="ru-RU"/>
        </w:rPr>
        <w:t xml:space="preserve">Постановлением Правительства РФ от </w:t>
      </w:r>
      <w:r>
        <w:rPr>
          <w:rFonts w:ascii="Times New Roman" w:hAnsi="Times New Roman"/>
          <w:sz w:val="28"/>
          <w:szCs w:val="28"/>
          <w:lang w:eastAsia="ru-RU"/>
        </w:rPr>
        <w:t>01.12.</w:t>
      </w:r>
      <w:r w:rsidRPr="00CE24B3">
        <w:rPr>
          <w:rFonts w:ascii="Times New Roman" w:hAnsi="Times New Roman"/>
          <w:sz w:val="28"/>
          <w:szCs w:val="28"/>
          <w:lang w:eastAsia="ru-RU"/>
        </w:rPr>
        <w:t>2009</w:t>
      </w:r>
      <w:r w:rsidRPr="00E46054">
        <w:rPr>
          <w:rFonts w:ascii="Times New Roman" w:hAnsi="Times New Roman"/>
          <w:sz w:val="28"/>
          <w:szCs w:val="28"/>
          <w:lang w:eastAsia="ru-RU"/>
        </w:rPr>
        <w:t>г</w:t>
      </w:r>
      <w:r w:rsidRPr="00CE24B3">
        <w:rPr>
          <w:rFonts w:ascii="Times New Roman" w:hAnsi="Times New Roman"/>
          <w:sz w:val="28"/>
          <w:szCs w:val="28"/>
          <w:lang w:eastAsia="ru-RU"/>
        </w:rPr>
        <w:t xml:space="preserve">. №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 Постановление включает в себя два перечня, для облегчения поиска продукции в перечнях введена нумерация видов товаров. Лекарственные препараты до 2010 года подтверждали качество посредством проведения сертификации, но в связи с переориентацией производства на соответствие требованием </w:t>
      </w:r>
      <w:r w:rsidRPr="00CE24B3">
        <w:rPr>
          <w:rFonts w:ascii="Times New Roman" w:hAnsi="Times New Roman"/>
          <w:sz w:val="28"/>
          <w:szCs w:val="28"/>
          <w:lang w:val="en-US" w:eastAsia="ru-RU"/>
        </w:rPr>
        <w:t>GMP</w:t>
      </w:r>
      <w:r w:rsidRPr="00CE24B3">
        <w:rPr>
          <w:rFonts w:ascii="Times New Roman" w:hAnsi="Times New Roman"/>
          <w:sz w:val="28"/>
          <w:szCs w:val="28"/>
          <w:lang w:eastAsia="ru-RU"/>
        </w:rPr>
        <w:t>, качество большинства медицинских товаров подтверждается в форме принятия декларации о соответствии.</w:t>
      </w:r>
    </w:p>
    <w:p w:rsidR="00F20D54" w:rsidRPr="00CE24B3" w:rsidRDefault="00F20D54" w:rsidP="001B1530">
      <w:pPr>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В перечни</w:t>
      </w:r>
      <w:r w:rsidRPr="00CE24B3">
        <w:rPr>
          <w:rFonts w:ascii="Times New Roman" w:hAnsi="Times New Roman"/>
          <w:sz w:val="28"/>
          <w:szCs w:val="28"/>
        </w:rPr>
        <w:t xml:space="preserve"> включены все лекарственные средства, заре</w:t>
      </w:r>
      <w:r>
        <w:rPr>
          <w:rFonts w:ascii="Times New Roman" w:hAnsi="Times New Roman"/>
          <w:sz w:val="28"/>
          <w:szCs w:val="28"/>
        </w:rPr>
        <w:t>гистрированные на территории РФ</w:t>
      </w:r>
      <w:r w:rsidRPr="00CE24B3">
        <w:rPr>
          <w:rFonts w:ascii="Times New Roman" w:hAnsi="Times New Roman"/>
          <w:sz w:val="28"/>
          <w:szCs w:val="28"/>
        </w:rPr>
        <w:t>.</w:t>
      </w:r>
    </w:p>
    <w:p w:rsidR="00F20D54" w:rsidRPr="00476E63" w:rsidRDefault="00F20D54" w:rsidP="001B1530">
      <w:pPr>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Постановление Правительства </w:t>
      </w:r>
      <w:r w:rsidRPr="00CE24B3">
        <w:rPr>
          <w:rFonts w:ascii="Times New Roman" w:hAnsi="Times New Roman"/>
          <w:sz w:val="28"/>
          <w:szCs w:val="28"/>
        </w:rPr>
        <w:t xml:space="preserve">РФ от 15.10.2012 № 1043 «Об утверждении Положения о федеральном государственном надзоре в сфере </w:t>
      </w:r>
      <w:r w:rsidRPr="00CE24B3">
        <w:rPr>
          <w:rFonts w:ascii="Times New Roman" w:hAnsi="Times New Roman"/>
          <w:sz w:val="28"/>
          <w:szCs w:val="28"/>
        </w:rPr>
        <w:lastRenderedPageBreak/>
        <w:t>о</w:t>
      </w:r>
      <w:r>
        <w:rPr>
          <w:rFonts w:ascii="Times New Roman" w:hAnsi="Times New Roman"/>
          <w:sz w:val="28"/>
          <w:szCs w:val="28"/>
        </w:rPr>
        <w:t xml:space="preserve">бращения лекарственных средств» устанавливает, что </w:t>
      </w:r>
      <w:r w:rsidRPr="00476E63">
        <w:rPr>
          <w:rFonts w:ascii="Times New Roman" w:hAnsi="Times New Roman"/>
          <w:sz w:val="28"/>
          <w:szCs w:val="28"/>
        </w:rPr>
        <w:t xml:space="preserve">государственный надзор </w:t>
      </w:r>
      <w:r>
        <w:rPr>
          <w:rFonts w:ascii="Times New Roman" w:hAnsi="Times New Roman"/>
          <w:sz w:val="28"/>
          <w:szCs w:val="28"/>
        </w:rPr>
        <w:t>за оборотом</w:t>
      </w:r>
      <w:r w:rsidRPr="00476E63">
        <w:rPr>
          <w:rFonts w:ascii="Times New Roman" w:hAnsi="Times New Roman"/>
          <w:sz w:val="28"/>
          <w:szCs w:val="28"/>
        </w:rPr>
        <w:t xml:space="preserve"> л</w:t>
      </w:r>
      <w:r>
        <w:rPr>
          <w:rFonts w:ascii="Times New Roman" w:hAnsi="Times New Roman"/>
          <w:sz w:val="28"/>
          <w:szCs w:val="28"/>
        </w:rPr>
        <w:t>екарственных средств осуществляе</w:t>
      </w:r>
      <w:r w:rsidRPr="00476E63">
        <w:rPr>
          <w:rFonts w:ascii="Times New Roman" w:hAnsi="Times New Roman"/>
          <w:sz w:val="28"/>
          <w:szCs w:val="28"/>
        </w:rPr>
        <w:t>т Росздравнадзор.</w:t>
      </w:r>
      <w:r>
        <w:rPr>
          <w:rFonts w:ascii="Times New Roman" w:hAnsi="Times New Roman"/>
          <w:sz w:val="28"/>
          <w:szCs w:val="28"/>
        </w:rPr>
        <w:t xml:space="preserve"> </w:t>
      </w:r>
      <w:r w:rsidRPr="00D96C5D">
        <w:rPr>
          <w:rFonts w:ascii="Times New Roman" w:hAnsi="Times New Roman"/>
          <w:sz w:val="28"/>
          <w:szCs w:val="28"/>
        </w:rPr>
        <w:t>Основными задачами</w:t>
      </w:r>
      <w:r>
        <w:rPr>
          <w:rFonts w:ascii="Times New Roman" w:hAnsi="Times New Roman"/>
          <w:sz w:val="28"/>
          <w:szCs w:val="28"/>
        </w:rPr>
        <w:t xml:space="preserve"> </w:t>
      </w:r>
      <w:r w:rsidRPr="00476E63">
        <w:rPr>
          <w:rFonts w:ascii="Times New Roman" w:hAnsi="Times New Roman"/>
          <w:sz w:val="28"/>
          <w:szCs w:val="28"/>
        </w:rPr>
        <w:t>надзора являются предупреждение, выявление, пресечение нар</w:t>
      </w:r>
      <w:r>
        <w:rPr>
          <w:rFonts w:ascii="Times New Roman" w:hAnsi="Times New Roman"/>
          <w:sz w:val="28"/>
          <w:szCs w:val="28"/>
        </w:rPr>
        <w:t xml:space="preserve">ушений </w:t>
      </w:r>
      <w:r w:rsidRPr="00476E63">
        <w:rPr>
          <w:rFonts w:ascii="Times New Roman" w:hAnsi="Times New Roman"/>
          <w:sz w:val="28"/>
          <w:szCs w:val="28"/>
        </w:rPr>
        <w:t xml:space="preserve">законодательства </w:t>
      </w:r>
      <w:r w:rsidRPr="00D96C5D">
        <w:rPr>
          <w:rFonts w:ascii="Times New Roman" w:hAnsi="Times New Roman"/>
          <w:sz w:val="28"/>
          <w:szCs w:val="28"/>
        </w:rPr>
        <w:t>РФ при</w:t>
      </w:r>
      <w:r w:rsidRPr="00476E63">
        <w:rPr>
          <w:rFonts w:ascii="Times New Roman" w:hAnsi="Times New Roman"/>
          <w:sz w:val="28"/>
          <w:szCs w:val="28"/>
        </w:rPr>
        <w:t xml:space="preserve"> осуществлении </w:t>
      </w:r>
      <w:r>
        <w:rPr>
          <w:rFonts w:ascii="Times New Roman" w:hAnsi="Times New Roman"/>
          <w:sz w:val="28"/>
          <w:szCs w:val="28"/>
        </w:rPr>
        <w:t>фармацевтической и медицинской</w:t>
      </w:r>
      <w:r w:rsidRPr="00D96C5D">
        <w:rPr>
          <w:rFonts w:ascii="Times New Roman" w:hAnsi="Times New Roman"/>
          <w:sz w:val="28"/>
          <w:szCs w:val="28"/>
        </w:rPr>
        <w:t xml:space="preserve"> деятельности</w:t>
      </w:r>
      <w:r w:rsidRPr="009C040F">
        <w:rPr>
          <w:rFonts w:ascii="Times New Roman" w:hAnsi="Times New Roman"/>
          <w:color w:val="FF0000"/>
          <w:sz w:val="28"/>
          <w:szCs w:val="28"/>
        </w:rPr>
        <w:t xml:space="preserve"> </w:t>
      </w:r>
      <w:r>
        <w:rPr>
          <w:rFonts w:ascii="Times New Roman" w:hAnsi="Times New Roman"/>
          <w:sz w:val="28"/>
          <w:szCs w:val="28"/>
        </w:rPr>
        <w:t xml:space="preserve">посредством проведения </w:t>
      </w:r>
      <w:r w:rsidRPr="00476E63">
        <w:rPr>
          <w:rFonts w:ascii="Times New Roman" w:hAnsi="Times New Roman"/>
          <w:sz w:val="28"/>
          <w:szCs w:val="28"/>
        </w:rPr>
        <w:t>проверок</w:t>
      </w:r>
      <w:r>
        <w:rPr>
          <w:rFonts w:ascii="Times New Roman" w:hAnsi="Times New Roman"/>
          <w:sz w:val="28"/>
          <w:szCs w:val="28"/>
        </w:rPr>
        <w:t>.</w:t>
      </w:r>
    </w:p>
    <w:p w:rsidR="00F20D54" w:rsidRPr="00CE24B3" w:rsidRDefault="00F20D54" w:rsidP="001B1530">
      <w:pPr>
        <w:autoSpaceDE w:val="0"/>
        <w:autoSpaceDN w:val="0"/>
        <w:adjustRightInd w:val="0"/>
        <w:spacing w:after="0"/>
        <w:ind w:firstLine="709"/>
        <w:jc w:val="both"/>
        <w:rPr>
          <w:rFonts w:ascii="Times New Roman" w:hAnsi="Times New Roman"/>
          <w:sz w:val="28"/>
          <w:szCs w:val="28"/>
        </w:rPr>
      </w:pPr>
      <w:r w:rsidRPr="00CE24B3">
        <w:rPr>
          <w:rFonts w:ascii="Times New Roman" w:hAnsi="Times New Roman"/>
          <w:sz w:val="28"/>
          <w:szCs w:val="28"/>
        </w:rPr>
        <w:t>Постановление Правительства Российской Федерации от 03.09.2010 № 674 «Об утверждении Правил уничтожения недоброкачественных лекарственных средств, фальсифицированных лекарственных средств и контрафактных лекарственных средств»</w:t>
      </w:r>
      <w:r>
        <w:rPr>
          <w:rFonts w:ascii="Times New Roman" w:hAnsi="Times New Roman"/>
          <w:sz w:val="28"/>
          <w:szCs w:val="28"/>
        </w:rPr>
        <w:t xml:space="preserve"> определяет порядок работы с лекарственными средствами несоответствующего качества.</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Далее следуют Приказы федеральных министерств и ведомств. Особое внимание на соблюдение требований к качеству лекарственных средств уделяется Министерством Здравоохранения и Минпромторгом при утверждении надлежащих практик, которые обязательны к исполнению всеми субъектами обращения лекарственных средств на всех этапах обращения лекарственных средств:</w:t>
      </w:r>
    </w:p>
    <w:p w:rsidR="00F20D54" w:rsidRPr="00CE24B3" w:rsidRDefault="00F20D54" w:rsidP="001B1530">
      <w:pPr>
        <w:numPr>
          <w:ilvl w:val="0"/>
          <w:numId w:val="3"/>
        </w:numPr>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Приказ Министерства здравоохранения Росси</w:t>
      </w:r>
      <w:r>
        <w:rPr>
          <w:rFonts w:ascii="Times New Roman" w:hAnsi="Times New Roman"/>
          <w:sz w:val="28"/>
          <w:szCs w:val="28"/>
          <w:lang w:eastAsia="ru-RU"/>
        </w:rPr>
        <w:t xml:space="preserve">йской Федерации от 01.04.2016 </w:t>
      </w:r>
      <w:r w:rsidRPr="00CE24B3">
        <w:rPr>
          <w:rFonts w:ascii="Times New Roman" w:hAnsi="Times New Roman"/>
          <w:sz w:val="28"/>
          <w:szCs w:val="28"/>
          <w:lang w:eastAsia="ru-RU"/>
        </w:rPr>
        <w:t>№ 199н «Об утверждении правил надлежащей лабораторной практики»</w:t>
      </w:r>
    </w:p>
    <w:p w:rsidR="00F20D54" w:rsidRPr="00CE24B3" w:rsidRDefault="00F20D54" w:rsidP="001B1530">
      <w:pPr>
        <w:numPr>
          <w:ilvl w:val="0"/>
          <w:numId w:val="3"/>
        </w:numPr>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Приказ Министерства здравоохранения Росс</w:t>
      </w:r>
      <w:r>
        <w:rPr>
          <w:rFonts w:ascii="Times New Roman" w:hAnsi="Times New Roman"/>
          <w:sz w:val="28"/>
          <w:szCs w:val="28"/>
          <w:lang w:eastAsia="ru-RU"/>
        </w:rPr>
        <w:t>ийской Федерации от 01.04.2016</w:t>
      </w:r>
      <w:r w:rsidRPr="00CE24B3">
        <w:rPr>
          <w:rFonts w:ascii="Times New Roman" w:hAnsi="Times New Roman"/>
          <w:sz w:val="28"/>
          <w:szCs w:val="28"/>
          <w:lang w:eastAsia="ru-RU"/>
        </w:rPr>
        <w:t xml:space="preserve"> № 200н «Об утверждении правил надлежащей клинической практики»</w:t>
      </w:r>
    </w:p>
    <w:p w:rsidR="00F20D54" w:rsidRPr="00CE24B3" w:rsidRDefault="00F20D54" w:rsidP="001B1530">
      <w:pPr>
        <w:numPr>
          <w:ilvl w:val="0"/>
          <w:numId w:val="3"/>
        </w:numPr>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Приказ Минпромторга России от 14.06.2013 № 916 "Об утверждении Правил надлежащей производственной практики"</w:t>
      </w:r>
    </w:p>
    <w:p w:rsidR="00F20D54" w:rsidRPr="00CE24B3" w:rsidRDefault="00F20D54" w:rsidP="001B1530">
      <w:pPr>
        <w:numPr>
          <w:ilvl w:val="0"/>
          <w:numId w:val="3"/>
        </w:numPr>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Приказ Министерства здравоохранения Российской Федерации от 31.08.2016 № 646н «Об утверждении Правил надлежащей практики хранения и перевозки лекарственных препаратов для медицинского применения»</w:t>
      </w:r>
    </w:p>
    <w:p w:rsidR="00F20D54" w:rsidRPr="00CE24B3" w:rsidRDefault="00F20D54" w:rsidP="001B1530">
      <w:pPr>
        <w:numPr>
          <w:ilvl w:val="0"/>
          <w:numId w:val="3"/>
        </w:numPr>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Приказ Министерства здравоохранения Российской Федерации от 31.08.2016 № 647н «Об утверждении Правил надлежащей аптечной практики лекарственных препаратов для медицинского применения».</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Значимым нормативным документом в части контроля за качеством лекарственных средств является Приказ Министерства здравоохранения Российской Федерации от 29.10.2015 № 771 «Об утверждении общих фармакопейных статей и фармакопейных статей» и Приказ Минздрава № 768 от 21.11.2014 </w:t>
      </w:r>
      <w:r>
        <w:rPr>
          <w:rFonts w:ascii="Times New Roman" w:hAnsi="Times New Roman"/>
          <w:sz w:val="28"/>
          <w:szCs w:val="28"/>
          <w:lang w:eastAsia="ru-RU"/>
        </w:rPr>
        <w:t>«</w:t>
      </w:r>
      <w:r w:rsidRPr="00CE24B3">
        <w:rPr>
          <w:rFonts w:ascii="Times New Roman" w:hAnsi="Times New Roman"/>
          <w:sz w:val="28"/>
          <w:szCs w:val="28"/>
          <w:lang w:eastAsia="ru-RU"/>
        </w:rPr>
        <w:t>Об утверждении общих фармакопейных и фармако</w:t>
      </w:r>
      <w:r>
        <w:rPr>
          <w:rFonts w:ascii="Times New Roman" w:hAnsi="Times New Roman"/>
          <w:sz w:val="28"/>
          <w:szCs w:val="28"/>
          <w:lang w:eastAsia="ru-RU"/>
        </w:rPr>
        <w:t>п</w:t>
      </w:r>
      <w:r w:rsidRPr="00CE24B3">
        <w:rPr>
          <w:rFonts w:ascii="Times New Roman" w:hAnsi="Times New Roman"/>
          <w:sz w:val="28"/>
          <w:szCs w:val="28"/>
          <w:lang w:eastAsia="ru-RU"/>
        </w:rPr>
        <w:t>ейных статей (Иммунобиология и препараты крови)</w:t>
      </w:r>
      <w:r>
        <w:rPr>
          <w:rFonts w:ascii="Times New Roman" w:hAnsi="Times New Roman"/>
          <w:sz w:val="28"/>
          <w:szCs w:val="28"/>
          <w:lang w:eastAsia="ru-RU"/>
        </w:rPr>
        <w:t>».</w:t>
      </w:r>
      <w:r w:rsidRPr="00CE24B3">
        <w:rPr>
          <w:rFonts w:ascii="Times New Roman" w:hAnsi="Times New Roman"/>
          <w:sz w:val="28"/>
          <w:szCs w:val="28"/>
          <w:lang w:eastAsia="ru-RU"/>
        </w:rPr>
        <w:t xml:space="preserve"> Данные приказы устанавливают, что общие фармакопейные статьи и фармакопейные статьи, </w:t>
      </w:r>
      <w:r w:rsidRPr="00CE24B3">
        <w:rPr>
          <w:rFonts w:ascii="Times New Roman" w:hAnsi="Times New Roman"/>
          <w:sz w:val="28"/>
          <w:szCs w:val="28"/>
          <w:lang w:eastAsia="ru-RU"/>
        </w:rPr>
        <w:lastRenderedPageBreak/>
        <w:t>утвержденные настоящими приказами, составляют Государственную фармакопею XIII издания.</w:t>
      </w:r>
    </w:p>
    <w:p w:rsidR="00F20D54" w:rsidRPr="00CE24B3"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Необходимо отдельно отметить</w:t>
      </w:r>
      <w:r w:rsidRPr="00CE24B3">
        <w:rPr>
          <w:rFonts w:ascii="Times New Roman" w:hAnsi="Times New Roman"/>
          <w:sz w:val="28"/>
          <w:szCs w:val="28"/>
          <w:lang w:eastAsia="ru-RU"/>
        </w:rPr>
        <w:t xml:space="preserve"> приказы, регламентирующие контроль качества лекарственных средств, изготовленных в аптеке:</w:t>
      </w:r>
    </w:p>
    <w:p w:rsidR="00F20D54" w:rsidRPr="00CE24B3" w:rsidRDefault="00F20D54" w:rsidP="001B1530">
      <w:pPr>
        <w:numPr>
          <w:ilvl w:val="0"/>
          <w:numId w:val="3"/>
        </w:numPr>
        <w:tabs>
          <w:tab w:val="left" w:pos="567"/>
        </w:tabs>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Приказ Министерства здравоохранения Российской Федерации от 26.10.2015</w:t>
      </w:r>
      <w:r>
        <w:rPr>
          <w:rFonts w:ascii="Times New Roman" w:hAnsi="Times New Roman"/>
          <w:sz w:val="28"/>
          <w:szCs w:val="28"/>
          <w:lang w:eastAsia="ru-RU"/>
        </w:rPr>
        <w:t>г.</w:t>
      </w:r>
      <w:r w:rsidRPr="00CE24B3">
        <w:rPr>
          <w:rFonts w:ascii="Times New Roman" w:hAnsi="Times New Roman"/>
          <w:sz w:val="28"/>
          <w:szCs w:val="28"/>
          <w:lang w:eastAsia="ru-RU"/>
        </w:rPr>
        <w:t xml:space="preserve"> № 751н «Об утверждении правил изготовления и отпуска лекарственных препаратов для медицинского применения аптечными организациями, индивидуальными предпринимателями, имеющими лицензию на фармацевтическую деятельность»</w:t>
      </w:r>
    </w:p>
    <w:p w:rsidR="00F20D54" w:rsidRPr="001802C1" w:rsidRDefault="00F20D54" w:rsidP="001B1530">
      <w:pPr>
        <w:numPr>
          <w:ilvl w:val="0"/>
          <w:numId w:val="3"/>
        </w:numPr>
        <w:tabs>
          <w:tab w:val="left" w:pos="0"/>
        </w:tabs>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Приказ Министерства здравоохранения Российской Федерации от 16</w:t>
      </w:r>
      <w:r w:rsidRPr="001802C1">
        <w:rPr>
          <w:rFonts w:ascii="Times New Roman" w:hAnsi="Times New Roman"/>
          <w:sz w:val="28"/>
          <w:szCs w:val="28"/>
          <w:lang w:eastAsia="ru-RU"/>
        </w:rPr>
        <w:t>.07.1997</w:t>
      </w:r>
      <w:r>
        <w:rPr>
          <w:rFonts w:ascii="Times New Roman" w:hAnsi="Times New Roman"/>
          <w:sz w:val="28"/>
          <w:szCs w:val="28"/>
          <w:lang w:eastAsia="ru-RU"/>
        </w:rPr>
        <w:t xml:space="preserve">г. </w:t>
      </w:r>
      <w:r w:rsidRPr="001802C1">
        <w:rPr>
          <w:rFonts w:ascii="Times New Roman" w:hAnsi="Times New Roman"/>
          <w:sz w:val="28"/>
          <w:szCs w:val="28"/>
          <w:lang w:eastAsia="ru-RU"/>
        </w:rPr>
        <w:t>№ 214 «О контроле качества лекарственных средств, изготовляемых в аптечных организациях (аптеках)»</w:t>
      </w:r>
    </w:p>
    <w:p w:rsidR="00F20D54" w:rsidRPr="001802C1" w:rsidRDefault="00F20D54" w:rsidP="001B1530">
      <w:pPr>
        <w:numPr>
          <w:ilvl w:val="0"/>
          <w:numId w:val="3"/>
        </w:numPr>
        <w:tabs>
          <w:tab w:val="left" w:pos="0"/>
        </w:tabs>
        <w:spacing w:after="0"/>
        <w:ind w:left="0" w:firstLine="0"/>
        <w:contextualSpacing/>
        <w:jc w:val="both"/>
        <w:rPr>
          <w:rFonts w:ascii="Times New Roman" w:hAnsi="Times New Roman"/>
          <w:sz w:val="28"/>
          <w:szCs w:val="28"/>
          <w:lang w:eastAsia="ru-RU"/>
        </w:rPr>
      </w:pPr>
      <w:r w:rsidRPr="001802C1">
        <w:rPr>
          <w:rFonts w:ascii="Times New Roman" w:hAnsi="Times New Roman"/>
          <w:sz w:val="28"/>
          <w:szCs w:val="28"/>
          <w:lang w:eastAsia="ru-RU"/>
        </w:rPr>
        <w:t>Приказ Минздрава России от 21.10.1997 № 308 «Об утверждении Инструкции по изготовлению в аптеках жидких лекарственных форм»</w:t>
      </w:r>
    </w:p>
    <w:p w:rsidR="00F20D54" w:rsidRPr="001802C1" w:rsidRDefault="00F20D54" w:rsidP="001B1530">
      <w:pPr>
        <w:pStyle w:val="a7"/>
        <w:numPr>
          <w:ilvl w:val="0"/>
          <w:numId w:val="3"/>
        </w:numPr>
        <w:tabs>
          <w:tab w:val="left" w:pos="0"/>
        </w:tabs>
        <w:spacing w:after="0"/>
        <w:ind w:left="0" w:firstLine="0"/>
        <w:jc w:val="both"/>
        <w:rPr>
          <w:rFonts w:ascii="Verdana" w:hAnsi="Verdana"/>
          <w:sz w:val="28"/>
          <w:szCs w:val="28"/>
          <w:lang w:eastAsia="ru-RU"/>
        </w:rPr>
      </w:pPr>
      <w:r w:rsidRPr="001802C1">
        <w:rPr>
          <w:rFonts w:ascii="Times New Roman" w:hAnsi="Times New Roman"/>
          <w:sz w:val="28"/>
          <w:szCs w:val="28"/>
          <w:lang w:eastAsia="ru-RU"/>
        </w:rPr>
        <w:t xml:space="preserve">Приказ </w:t>
      </w:r>
      <w:r>
        <w:rPr>
          <w:rFonts w:ascii="Times New Roman" w:hAnsi="Times New Roman"/>
          <w:sz w:val="28"/>
          <w:szCs w:val="28"/>
          <w:lang w:eastAsia="ru-RU"/>
        </w:rPr>
        <w:t>Минздрава РФ от 21.10.1997 № 309 «</w:t>
      </w:r>
      <w:r w:rsidRPr="001802C1">
        <w:rPr>
          <w:rFonts w:ascii="Times New Roman" w:hAnsi="Times New Roman"/>
          <w:sz w:val="28"/>
          <w:szCs w:val="28"/>
          <w:lang w:eastAsia="ru-RU"/>
        </w:rPr>
        <w:t>Об утверждении Инструкции по санитарному режиму аптечных организаций (аптек)</w:t>
      </w:r>
      <w:r>
        <w:rPr>
          <w:rFonts w:ascii="Times New Roman" w:hAnsi="Times New Roman"/>
          <w:sz w:val="28"/>
          <w:szCs w:val="28"/>
          <w:lang w:eastAsia="ru-RU"/>
        </w:rPr>
        <w:t>»</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Качество лекарственных средств</w:t>
      </w:r>
      <w:r>
        <w:rPr>
          <w:rFonts w:ascii="Times New Roman" w:hAnsi="Times New Roman"/>
          <w:sz w:val="28"/>
          <w:szCs w:val="28"/>
          <w:lang w:eastAsia="ru-RU"/>
        </w:rPr>
        <w:t>,</w:t>
      </w:r>
      <w:r w:rsidRPr="00CE24B3">
        <w:rPr>
          <w:rFonts w:ascii="Times New Roman" w:hAnsi="Times New Roman"/>
          <w:sz w:val="28"/>
          <w:szCs w:val="28"/>
          <w:lang w:eastAsia="ru-RU"/>
        </w:rPr>
        <w:t xml:space="preserve"> находящихся в обращении</w:t>
      </w:r>
      <w:r>
        <w:rPr>
          <w:rFonts w:ascii="Times New Roman" w:hAnsi="Times New Roman"/>
          <w:sz w:val="28"/>
          <w:szCs w:val="28"/>
          <w:lang w:eastAsia="ru-RU"/>
        </w:rPr>
        <w:t>,</w:t>
      </w:r>
      <w:r w:rsidRPr="00CE24B3">
        <w:rPr>
          <w:rFonts w:ascii="Times New Roman" w:hAnsi="Times New Roman"/>
          <w:sz w:val="28"/>
          <w:szCs w:val="28"/>
          <w:lang w:eastAsia="ru-RU"/>
        </w:rPr>
        <w:t xml:space="preserve"> государством регулируется также посредством проведения мониторинга безопасности, порядок осуществления которого регламентирован несколькими приказами:</w:t>
      </w:r>
    </w:p>
    <w:p w:rsidR="00F20D54" w:rsidRPr="00CE24B3" w:rsidRDefault="00F20D54" w:rsidP="001B1530">
      <w:pPr>
        <w:numPr>
          <w:ilvl w:val="0"/>
          <w:numId w:val="4"/>
        </w:numPr>
        <w:tabs>
          <w:tab w:val="left" w:pos="426"/>
        </w:tabs>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Приказ Минздравсоцразвития России от 26.08.2010 № 757н «Об утверждении порядка осуществления мониторинга безопасности лекарственных препаратов для медицинского применения, регистрации побочных действий, серьезных нежелательных реакций, непредвиденных нежелательных реакций при применении лекарственных препаратов для медицинского применения»</w:t>
      </w:r>
    </w:p>
    <w:p w:rsidR="00F20D54" w:rsidRPr="00CE24B3" w:rsidRDefault="00F20D54" w:rsidP="001B1530">
      <w:pPr>
        <w:numPr>
          <w:ilvl w:val="0"/>
          <w:numId w:val="4"/>
        </w:numPr>
        <w:tabs>
          <w:tab w:val="left" w:pos="426"/>
        </w:tabs>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Приказ Минздрава России от 07.09.2016 № 682н "Об утверждении формы документа, содержащего результаты мониторинга эффективности и безопасности лекарственного препарата для медицинского применения, проводимого держателем или владельцем регистрационного удостоверения лекарственного препарата либо уполномоченным им юридическим лицом"</w:t>
      </w:r>
    </w:p>
    <w:p w:rsidR="00F20D54" w:rsidRPr="00831D86" w:rsidRDefault="00F20D54" w:rsidP="001B1530">
      <w:pPr>
        <w:numPr>
          <w:ilvl w:val="0"/>
          <w:numId w:val="4"/>
        </w:numPr>
        <w:tabs>
          <w:tab w:val="left" w:pos="426"/>
        </w:tabs>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Приказ Росздравнадзора от 15.02.2017 № 1071 "Об утверждении Поряд</w:t>
      </w:r>
      <w:r>
        <w:rPr>
          <w:rFonts w:ascii="Times New Roman" w:hAnsi="Times New Roman"/>
          <w:sz w:val="28"/>
          <w:szCs w:val="28"/>
          <w:lang w:eastAsia="ru-RU"/>
        </w:rPr>
        <w:t>ка осуществления фармаконадзора".</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ab/>
        <w:t>Приказами Минздрава России утверждены Административные регламенты Федеральной службы по надзору в сфере здравоохранения, которые устанавливают порядок исполнения государственных функций по надзору в сфере обращения лекарственных средств и контролю за обращением медицинских изделий:</w:t>
      </w:r>
    </w:p>
    <w:p w:rsidR="00F20D54" w:rsidRPr="00CE24B3" w:rsidRDefault="00F20D54" w:rsidP="001B1530">
      <w:pPr>
        <w:numPr>
          <w:ilvl w:val="0"/>
          <w:numId w:val="4"/>
        </w:numPr>
        <w:tabs>
          <w:tab w:val="left" w:pos="567"/>
        </w:tabs>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lastRenderedPageBreak/>
        <w:t>Приказ Минздрава России от 26.12.2016 г. № 998н «Об утверждении Административного регламента Федеральной службы по надзору в сфере здравоохранения по исполнению государственной функции по осуществлению федерального государственного надзора в сфере обращения лекарственных средств посредством организации и проведения проверок соблюдения субъектами обращения лекарственных средств требований к доклиническим исследованиям лекарственных средств, клиническим исследованиям лекарственных препаратов, хранению, перевозке, отпуску, реализации лекарственных средств, применению лекарственных препаратов, уничтожению лекарственных средств»;</w:t>
      </w:r>
    </w:p>
    <w:p w:rsidR="00F20D54" w:rsidRPr="00CE24B3" w:rsidRDefault="00F20D54" w:rsidP="001B1530">
      <w:pPr>
        <w:numPr>
          <w:ilvl w:val="0"/>
          <w:numId w:val="4"/>
        </w:numPr>
        <w:tabs>
          <w:tab w:val="left" w:pos="567"/>
        </w:tabs>
        <w:spacing w:after="0"/>
        <w:ind w:left="0" w:firstLine="0"/>
        <w:contextualSpacing/>
        <w:jc w:val="both"/>
        <w:rPr>
          <w:rFonts w:ascii="Times New Roman" w:hAnsi="Times New Roman"/>
          <w:sz w:val="28"/>
          <w:szCs w:val="28"/>
          <w:lang w:eastAsia="ru-RU"/>
        </w:rPr>
      </w:pPr>
      <w:r w:rsidRPr="00CE24B3">
        <w:rPr>
          <w:rFonts w:ascii="Times New Roman" w:hAnsi="Times New Roman"/>
          <w:sz w:val="28"/>
          <w:szCs w:val="28"/>
          <w:lang w:eastAsia="ru-RU"/>
        </w:rPr>
        <w:t>Приказ Минздрава России от 26.12.2016 г. № 999н «Об утверждении Административного регламента Росздравнадзора по исполнению государственной функции по осуществлению федерального государственного надзора в сфере обращения лекарственных средств посредством организации и проведения проверок соответствия лекарственных средств для медицинского применения, находящихся в гражданском обороте, установленным требованиям к их качеству»</w:t>
      </w:r>
      <w:r>
        <w:rPr>
          <w:rFonts w:ascii="Times New Roman" w:hAnsi="Times New Roman"/>
          <w:sz w:val="28"/>
          <w:szCs w:val="28"/>
          <w:lang w:eastAsia="ru-RU"/>
        </w:rPr>
        <w:t>.</w:t>
      </w:r>
    </w:p>
    <w:p w:rsidR="00F20D54" w:rsidRPr="00CE24B3" w:rsidRDefault="00F20D54" w:rsidP="001B1530">
      <w:pPr>
        <w:spacing w:after="0"/>
        <w:ind w:firstLine="708"/>
        <w:jc w:val="both"/>
        <w:rPr>
          <w:rFonts w:ascii="Times New Roman" w:hAnsi="Times New Roman"/>
          <w:sz w:val="28"/>
          <w:szCs w:val="28"/>
          <w:highlight w:val="yellow"/>
          <w:lang w:eastAsia="ru-RU"/>
        </w:rPr>
      </w:pPr>
      <w:r w:rsidRPr="00CE24B3">
        <w:rPr>
          <w:rFonts w:ascii="Times New Roman" w:hAnsi="Times New Roman"/>
          <w:sz w:val="28"/>
          <w:szCs w:val="28"/>
          <w:lang w:eastAsia="ru-RU"/>
        </w:rPr>
        <w:t xml:space="preserve">В отношении контроля за качеством лекарственных средств необходимо отметить нормативные документы, которые изданы Федеральной службой по надзору в сфере здравоохранения. В рамках исполнения своих функций, Росздравнадзором на официальном сайте размещен приказ от 27.04.2017 № 4043, который </w:t>
      </w:r>
      <w:r w:rsidRPr="009C040F">
        <w:rPr>
          <w:rFonts w:ascii="Times New Roman" w:hAnsi="Times New Roman"/>
          <w:color w:val="FF0000"/>
          <w:sz w:val="28"/>
          <w:szCs w:val="28"/>
          <w:lang w:eastAsia="ru-RU"/>
        </w:rPr>
        <w:t>у</w:t>
      </w:r>
      <w:r w:rsidRPr="00CE24B3">
        <w:rPr>
          <w:rFonts w:ascii="Times New Roman" w:hAnsi="Times New Roman"/>
          <w:sz w:val="28"/>
          <w:szCs w:val="28"/>
          <w:lang w:eastAsia="ru-RU"/>
        </w:rPr>
        <w:t>тверждает Перечень правовых актов и их отдельных частей (положений), содержащих обязательные требования, соблюдение которых оценивается при проведении мероприятий по контролю в рамках отдельного вида государственного контроля (надзора)</w:t>
      </w:r>
      <w:r w:rsidRPr="00CE24B3">
        <w:rPr>
          <w:rFonts w:ascii="Times New Roman" w:hAnsi="Times New Roman"/>
          <w:sz w:val="28"/>
          <w:szCs w:val="28"/>
        </w:rPr>
        <w:t>. Кроме того на сайте РЗН размещены приказы, которыми утверждается отнесение объектов федерального государственного надзора в сфере обращения лекарственных средств к определенным категориям риска и включение их в соответствующие Перечни объектов федерального государственного надзора в сфере обращения лекарственных средств, которым присвоены категории риска.</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Также соответствующими ведомствами издаются и</w:t>
      </w:r>
      <w:r w:rsidRPr="00CE24B3">
        <w:rPr>
          <w:rFonts w:ascii="Times New Roman" w:hAnsi="Times New Roman"/>
          <w:sz w:val="28"/>
          <w:szCs w:val="28"/>
          <w:lang w:eastAsia="ru-RU"/>
        </w:rPr>
        <w:t>нформационные письм</w:t>
      </w:r>
      <w:r>
        <w:rPr>
          <w:rFonts w:ascii="Times New Roman" w:hAnsi="Times New Roman"/>
          <w:sz w:val="28"/>
          <w:szCs w:val="28"/>
          <w:lang w:eastAsia="ru-RU"/>
        </w:rPr>
        <w:t xml:space="preserve">а, которые носят разъяснительный и рекомендательный </w:t>
      </w:r>
      <w:r w:rsidRPr="00D96C5D">
        <w:rPr>
          <w:rFonts w:ascii="Times New Roman" w:hAnsi="Times New Roman"/>
          <w:sz w:val="28"/>
          <w:szCs w:val="28"/>
          <w:lang w:eastAsia="ru-RU"/>
        </w:rPr>
        <w:t>характер</w:t>
      </w:r>
      <w:r w:rsidRPr="009C040F">
        <w:rPr>
          <w:rFonts w:ascii="Times New Roman" w:hAnsi="Times New Roman"/>
          <w:color w:val="FF0000"/>
          <w:sz w:val="28"/>
          <w:szCs w:val="28"/>
          <w:lang w:eastAsia="ru-RU"/>
        </w:rPr>
        <w:t xml:space="preserve"> </w:t>
      </w:r>
      <w:r>
        <w:rPr>
          <w:rFonts w:ascii="Times New Roman" w:hAnsi="Times New Roman"/>
          <w:sz w:val="28"/>
          <w:szCs w:val="28"/>
          <w:lang w:eastAsia="ru-RU"/>
        </w:rPr>
        <w:t xml:space="preserve">для пояснения отдельных положений приказов. Информационные письма </w:t>
      </w:r>
      <w:r w:rsidRPr="00CE24B3">
        <w:rPr>
          <w:rFonts w:ascii="Times New Roman" w:hAnsi="Times New Roman"/>
          <w:sz w:val="28"/>
          <w:szCs w:val="28"/>
          <w:lang w:eastAsia="ru-RU"/>
        </w:rPr>
        <w:t>не имеют юридической силы</w:t>
      </w:r>
      <w:r>
        <w:rPr>
          <w:rFonts w:ascii="Times New Roman" w:hAnsi="Times New Roman"/>
          <w:sz w:val="28"/>
          <w:szCs w:val="28"/>
          <w:lang w:eastAsia="ru-RU"/>
        </w:rPr>
        <w:t xml:space="preserve"> и в случае противоречия с положениями приказов не могут применяться на практике</w:t>
      </w:r>
      <w:r w:rsidRPr="00CE24B3">
        <w:rPr>
          <w:rFonts w:ascii="Times New Roman" w:hAnsi="Times New Roman"/>
          <w:sz w:val="28"/>
          <w:szCs w:val="28"/>
          <w:lang w:eastAsia="ru-RU"/>
        </w:rPr>
        <w:t>.</w:t>
      </w:r>
    </w:p>
    <w:p w:rsidR="00F20D54" w:rsidRPr="003F7532" w:rsidRDefault="00F20D54" w:rsidP="001B1530">
      <w:pPr>
        <w:spacing w:after="0"/>
        <w:ind w:firstLine="709"/>
        <w:jc w:val="both"/>
        <w:rPr>
          <w:rFonts w:ascii="Times New Roman" w:hAnsi="Times New Roman"/>
          <w:sz w:val="28"/>
          <w:szCs w:val="28"/>
          <w:lang w:eastAsia="ru-RU"/>
        </w:rPr>
      </w:pPr>
      <w:r w:rsidRPr="003F7532">
        <w:rPr>
          <w:rFonts w:ascii="Times New Roman" w:hAnsi="Times New Roman"/>
          <w:sz w:val="28"/>
          <w:szCs w:val="28"/>
          <w:lang w:eastAsia="ru-RU"/>
        </w:rPr>
        <w:t xml:space="preserve"> </w:t>
      </w:r>
      <w:r>
        <w:rPr>
          <w:rFonts w:ascii="Times New Roman" w:hAnsi="Times New Roman"/>
          <w:sz w:val="28"/>
          <w:szCs w:val="28"/>
          <w:lang w:eastAsia="ru-RU"/>
        </w:rPr>
        <w:t xml:space="preserve">Региональные документы принимаются органами исполнительной власти субъектов Российской Федерации и действуют только на территории данного субъекта. Такие документы могут дополнять и устанавливать </w:t>
      </w:r>
      <w:r>
        <w:rPr>
          <w:rFonts w:ascii="Times New Roman" w:hAnsi="Times New Roman"/>
          <w:sz w:val="28"/>
          <w:szCs w:val="28"/>
          <w:lang w:eastAsia="ru-RU"/>
        </w:rPr>
        <w:lastRenderedPageBreak/>
        <w:t xml:space="preserve">порядок исполнения требований федеральных нормативно-правовых актов, но при этом не могут противоречить требованиям Российского законодательства и не должны ущемлять права граждан на качественную медицинскую и фармацевтическую помощь. </w:t>
      </w:r>
    </w:p>
    <w:p w:rsidR="00F20D54"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Все нормативные документы вступают в действие </w:t>
      </w:r>
      <w:r w:rsidRPr="00C56B20">
        <w:rPr>
          <w:rFonts w:ascii="Times New Roman" w:hAnsi="Times New Roman"/>
          <w:sz w:val="28"/>
          <w:szCs w:val="28"/>
          <w:lang w:eastAsia="ru-RU"/>
        </w:rPr>
        <w:t>согласно установленны</w:t>
      </w:r>
      <w:r>
        <w:rPr>
          <w:rFonts w:ascii="Times New Roman" w:hAnsi="Times New Roman"/>
          <w:sz w:val="28"/>
          <w:szCs w:val="28"/>
          <w:lang w:eastAsia="ru-RU"/>
        </w:rPr>
        <w:t>м</w:t>
      </w:r>
      <w:r w:rsidRPr="00C56B20">
        <w:rPr>
          <w:rFonts w:ascii="Times New Roman" w:hAnsi="Times New Roman"/>
          <w:sz w:val="28"/>
          <w:szCs w:val="28"/>
          <w:lang w:eastAsia="ru-RU"/>
        </w:rPr>
        <w:t xml:space="preserve"> срок</w:t>
      </w:r>
      <w:r>
        <w:rPr>
          <w:rFonts w:ascii="Times New Roman" w:hAnsi="Times New Roman"/>
          <w:sz w:val="28"/>
          <w:szCs w:val="28"/>
          <w:lang w:eastAsia="ru-RU"/>
        </w:rPr>
        <w:t>ам</w:t>
      </w:r>
      <w:r w:rsidRPr="00CE24B3">
        <w:rPr>
          <w:rFonts w:ascii="Times New Roman" w:hAnsi="Times New Roman"/>
          <w:sz w:val="28"/>
          <w:szCs w:val="28"/>
          <w:lang w:eastAsia="ru-RU"/>
        </w:rPr>
        <w:t xml:space="preserve"> после официальной публикации в средствах массовой информации. Это может быть</w:t>
      </w:r>
      <w:r>
        <w:rPr>
          <w:rFonts w:ascii="Times New Roman" w:hAnsi="Times New Roman"/>
          <w:sz w:val="28"/>
          <w:szCs w:val="28"/>
          <w:lang w:eastAsia="ru-RU"/>
        </w:rPr>
        <w:t xml:space="preserve"> </w:t>
      </w:r>
      <w:r w:rsidRPr="00CE24B3">
        <w:rPr>
          <w:rFonts w:ascii="Times New Roman" w:hAnsi="Times New Roman"/>
          <w:sz w:val="28"/>
          <w:szCs w:val="28"/>
          <w:lang w:eastAsia="ru-RU"/>
        </w:rPr>
        <w:t>Российская газета</w:t>
      </w:r>
      <w:r>
        <w:rPr>
          <w:rFonts w:ascii="Times New Roman" w:hAnsi="Times New Roman"/>
          <w:sz w:val="28"/>
          <w:szCs w:val="28"/>
          <w:lang w:eastAsia="ru-RU"/>
        </w:rPr>
        <w:t xml:space="preserve">, </w:t>
      </w:r>
      <w:r w:rsidRPr="00CE24B3">
        <w:rPr>
          <w:rFonts w:ascii="Times New Roman" w:hAnsi="Times New Roman"/>
          <w:sz w:val="28"/>
          <w:szCs w:val="28"/>
          <w:lang w:eastAsia="ru-RU"/>
        </w:rPr>
        <w:t>Собрание законодательства РФ</w:t>
      </w:r>
      <w:r>
        <w:rPr>
          <w:rFonts w:ascii="Times New Roman" w:hAnsi="Times New Roman"/>
          <w:sz w:val="28"/>
          <w:szCs w:val="28"/>
          <w:lang w:eastAsia="ru-RU"/>
        </w:rPr>
        <w:t>, и</w:t>
      </w:r>
      <w:r w:rsidRPr="00CE24B3">
        <w:rPr>
          <w:rFonts w:ascii="Times New Roman" w:hAnsi="Times New Roman"/>
          <w:sz w:val="28"/>
          <w:szCs w:val="28"/>
          <w:lang w:eastAsia="ru-RU"/>
        </w:rPr>
        <w:t>нтернет портал правовой информации «www.pravo.gov.ru»</w:t>
      </w:r>
      <w:r>
        <w:rPr>
          <w:rFonts w:ascii="Times New Roman" w:hAnsi="Times New Roman"/>
          <w:sz w:val="28"/>
          <w:szCs w:val="28"/>
          <w:lang w:eastAsia="ru-RU"/>
        </w:rPr>
        <w:t>, е</w:t>
      </w:r>
      <w:r w:rsidRPr="00CE24B3">
        <w:rPr>
          <w:rFonts w:ascii="Times New Roman" w:hAnsi="Times New Roman"/>
          <w:sz w:val="28"/>
          <w:szCs w:val="28"/>
          <w:lang w:eastAsia="ru-RU"/>
        </w:rPr>
        <w:t>женедельный Бюллетень нормативных актов издательства «Юридическая литература» администрации Президента Российской Федерации»</w:t>
      </w:r>
      <w:r>
        <w:rPr>
          <w:rFonts w:ascii="Times New Roman" w:hAnsi="Times New Roman"/>
          <w:sz w:val="28"/>
          <w:szCs w:val="28"/>
          <w:lang w:eastAsia="ru-RU"/>
        </w:rPr>
        <w:t>.</w:t>
      </w:r>
    </w:p>
    <w:p w:rsidR="00F20D54" w:rsidRDefault="00F20D54" w:rsidP="001B1530">
      <w:pPr>
        <w:spacing w:after="0"/>
        <w:rPr>
          <w:rFonts w:ascii="Times New Roman" w:hAnsi="Times New Roman"/>
          <w:i/>
          <w:color w:val="7030A0"/>
          <w:sz w:val="28"/>
          <w:szCs w:val="28"/>
          <w:lang w:eastAsia="ru-RU"/>
        </w:rPr>
      </w:pPr>
    </w:p>
    <w:p w:rsidR="00F20D54" w:rsidRPr="00F7399A" w:rsidRDefault="00F20D54" w:rsidP="001B1530">
      <w:pPr>
        <w:spacing w:after="0"/>
        <w:rPr>
          <w:rFonts w:ascii="Times New Roman" w:hAnsi="Times New Roman"/>
          <w:b/>
          <w:i/>
          <w:sz w:val="28"/>
          <w:szCs w:val="28"/>
          <w:lang w:eastAsia="ru-RU"/>
        </w:rPr>
      </w:pPr>
      <w:r w:rsidRPr="00F7399A">
        <w:rPr>
          <w:rFonts w:ascii="Times New Roman" w:hAnsi="Times New Roman"/>
          <w:b/>
          <w:i/>
          <w:sz w:val="28"/>
          <w:szCs w:val="28"/>
          <w:lang w:eastAsia="ru-RU"/>
        </w:rPr>
        <w:t>Вопросы для самоподготовки:</w:t>
      </w:r>
    </w:p>
    <w:p w:rsidR="00F20D54" w:rsidRPr="00F7399A" w:rsidRDefault="00F20D54" w:rsidP="001B1530">
      <w:pPr>
        <w:spacing w:after="0"/>
        <w:ind w:firstLine="709"/>
        <w:jc w:val="both"/>
        <w:rPr>
          <w:rFonts w:ascii="Times New Roman" w:hAnsi="Times New Roman"/>
          <w:i/>
          <w:sz w:val="28"/>
          <w:szCs w:val="28"/>
          <w:lang w:eastAsia="ru-RU"/>
        </w:rPr>
      </w:pPr>
    </w:p>
    <w:p w:rsidR="00F20D54" w:rsidRPr="00F7399A" w:rsidRDefault="00F20D54" w:rsidP="002145FD">
      <w:pPr>
        <w:pStyle w:val="a7"/>
        <w:numPr>
          <w:ilvl w:val="0"/>
          <w:numId w:val="38"/>
        </w:numPr>
        <w:spacing w:after="0"/>
        <w:ind w:left="567" w:hanging="567"/>
        <w:jc w:val="both"/>
        <w:rPr>
          <w:rFonts w:ascii="Times New Roman" w:hAnsi="Times New Roman"/>
          <w:sz w:val="28"/>
          <w:szCs w:val="28"/>
          <w:lang w:eastAsia="ru-RU"/>
        </w:rPr>
      </w:pPr>
      <w:r w:rsidRPr="00F7399A">
        <w:rPr>
          <w:rFonts w:ascii="Times New Roman" w:hAnsi="Times New Roman"/>
          <w:sz w:val="28"/>
          <w:szCs w:val="28"/>
          <w:lang w:eastAsia="ru-RU"/>
        </w:rPr>
        <w:t xml:space="preserve">Федеральный уровень нормативно-правового регулирования </w:t>
      </w:r>
      <w:r w:rsidRPr="00D96C5D">
        <w:rPr>
          <w:rFonts w:ascii="Times New Roman" w:hAnsi="Times New Roman"/>
          <w:sz w:val="28"/>
          <w:szCs w:val="28"/>
          <w:lang w:eastAsia="ru-RU"/>
        </w:rPr>
        <w:t>контроля</w:t>
      </w:r>
      <w:r w:rsidRPr="009C040F">
        <w:rPr>
          <w:rFonts w:ascii="Times New Roman" w:hAnsi="Times New Roman"/>
          <w:color w:val="FF0000"/>
          <w:sz w:val="28"/>
          <w:szCs w:val="28"/>
          <w:lang w:eastAsia="ru-RU"/>
        </w:rPr>
        <w:t xml:space="preserve"> </w:t>
      </w:r>
      <w:r w:rsidRPr="00D96C5D">
        <w:rPr>
          <w:rFonts w:ascii="Times New Roman" w:hAnsi="Times New Roman"/>
          <w:sz w:val="28"/>
          <w:szCs w:val="28"/>
          <w:lang w:eastAsia="ru-RU"/>
        </w:rPr>
        <w:t>качества</w:t>
      </w:r>
      <w:r w:rsidRPr="00F7399A">
        <w:rPr>
          <w:rFonts w:ascii="Times New Roman" w:hAnsi="Times New Roman"/>
          <w:sz w:val="28"/>
          <w:szCs w:val="28"/>
          <w:lang w:eastAsia="ru-RU"/>
        </w:rPr>
        <w:t xml:space="preserve"> лекарственных средств. Какие нормативно-правовые акты в него входят?</w:t>
      </w:r>
    </w:p>
    <w:p w:rsidR="00F20D54" w:rsidRPr="00F7399A" w:rsidRDefault="00F20D54" w:rsidP="002145FD">
      <w:pPr>
        <w:pStyle w:val="a7"/>
        <w:numPr>
          <w:ilvl w:val="0"/>
          <w:numId w:val="38"/>
        </w:numPr>
        <w:spacing w:after="0"/>
        <w:ind w:left="567" w:hanging="567"/>
        <w:jc w:val="both"/>
        <w:rPr>
          <w:rFonts w:ascii="Times New Roman" w:hAnsi="Times New Roman"/>
          <w:sz w:val="28"/>
          <w:szCs w:val="28"/>
          <w:lang w:eastAsia="ru-RU"/>
        </w:rPr>
      </w:pPr>
      <w:r w:rsidRPr="00F7399A">
        <w:rPr>
          <w:rFonts w:ascii="Times New Roman" w:hAnsi="Times New Roman"/>
          <w:sz w:val="28"/>
          <w:szCs w:val="28"/>
          <w:lang w:eastAsia="ru-RU"/>
        </w:rPr>
        <w:t>В чем заключается партнерство ВОЗ и Российской Федерации в рамках стратегии странового сотрудничества?</w:t>
      </w:r>
    </w:p>
    <w:p w:rsidR="00F20D54" w:rsidRPr="00F7399A" w:rsidRDefault="00F20D54" w:rsidP="002145FD">
      <w:pPr>
        <w:pStyle w:val="a7"/>
        <w:numPr>
          <w:ilvl w:val="0"/>
          <w:numId w:val="38"/>
        </w:numPr>
        <w:spacing w:after="0"/>
        <w:ind w:left="567" w:hanging="567"/>
        <w:jc w:val="both"/>
        <w:rPr>
          <w:rFonts w:ascii="Times New Roman" w:hAnsi="Times New Roman"/>
          <w:sz w:val="28"/>
          <w:szCs w:val="28"/>
          <w:lang w:eastAsia="ru-RU"/>
        </w:rPr>
      </w:pPr>
      <w:r w:rsidRPr="00F7399A">
        <w:rPr>
          <w:rFonts w:ascii="Times New Roman" w:hAnsi="Times New Roman"/>
          <w:sz w:val="28"/>
          <w:szCs w:val="28"/>
          <w:lang w:eastAsia="ru-RU"/>
        </w:rPr>
        <w:t>На что направлена Стратегия лекарственного обеспечения Российской Федерации?</w:t>
      </w:r>
    </w:p>
    <w:p w:rsidR="00F20D54" w:rsidRPr="00F7399A" w:rsidRDefault="00F20D54" w:rsidP="002145FD">
      <w:pPr>
        <w:pStyle w:val="a7"/>
        <w:numPr>
          <w:ilvl w:val="0"/>
          <w:numId w:val="38"/>
        </w:numPr>
        <w:spacing w:after="0"/>
        <w:ind w:left="567" w:hanging="567"/>
        <w:jc w:val="both"/>
        <w:rPr>
          <w:rFonts w:ascii="Times New Roman" w:hAnsi="Times New Roman"/>
          <w:sz w:val="28"/>
          <w:szCs w:val="28"/>
          <w:lang w:eastAsia="ru-RU"/>
        </w:rPr>
      </w:pPr>
      <w:r w:rsidRPr="00F7399A">
        <w:rPr>
          <w:rFonts w:ascii="Times New Roman" w:hAnsi="Times New Roman"/>
          <w:sz w:val="28"/>
          <w:szCs w:val="28"/>
          <w:lang w:eastAsia="ru-RU"/>
        </w:rPr>
        <w:t>Региональный уровень нормативно-правового регулирования контроля качества лекарственных средств. Какие нормативно-правовые акты в него входят?</w:t>
      </w:r>
    </w:p>
    <w:p w:rsidR="00F20D54" w:rsidRPr="00F7399A" w:rsidRDefault="00F20D54" w:rsidP="002145FD">
      <w:pPr>
        <w:pStyle w:val="a7"/>
        <w:numPr>
          <w:ilvl w:val="0"/>
          <w:numId w:val="38"/>
        </w:numPr>
        <w:spacing w:after="0"/>
        <w:ind w:left="567" w:hanging="567"/>
        <w:jc w:val="both"/>
        <w:rPr>
          <w:rFonts w:ascii="Times New Roman" w:hAnsi="Times New Roman"/>
          <w:sz w:val="28"/>
          <w:szCs w:val="28"/>
          <w:lang w:eastAsia="ru-RU"/>
        </w:rPr>
      </w:pPr>
      <w:r w:rsidRPr="00F7399A">
        <w:rPr>
          <w:rFonts w:ascii="Times New Roman" w:hAnsi="Times New Roman"/>
          <w:sz w:val="28"/>
          <w:szCs w:val="28"/>
          <w:lang w:eastAsia="ru-RU"/>
        </w:rPr>
        <w:t>Что регламентирует закон № 184-ФЗ «О техническом регулировании» в сфере контроля качества лекарственных средств?</w:t>
      </w:r>
    </w:p>
    <w:p w:rsidR="00F20D54" w:rsidRPr="00F7399A" w:rsidRDefault="00F20D54" w:rsidP="002145FD">
      <w:pPr>
        <w:pStyle w:val="a7"/>
        <w:numPr>
          <w:ilvl w:val="0"/>
          <w:numId w:val="38"/>
        </w:numPr>
        <w:spacing w:after="0"/>
        <w:ind w:left="567" w:hanging="567"/>
        <w:jc w:val="both"/>
        <w:rPr>
          <w:rFonts w:ascii="Times New Roman" w:hAnsi="Times New Roman"/>
          <w:sz w:val="28"/>
          <w:szCs w:val="28"/>
          <w:lang w:eastAsia="ru-RU"/>
        </w:rPr>
      </w:pPr>
      <w:r w:rsidRPr="00F7399A">
        <w:rPr>
          <w:rFonts w:ascii="Times New Roman" w:hAnsi="Times New Roman"/>
          <w:sz w:val="28"/>
          <w:szCs w:val="28"/>
          <w:lang w:eastAsia="ru-RU"/>
        </w:rPr>
        <w:t xml:space="preserve">Какие нормативно-правовые акты регламентируют </w:t>
      </w:r>
      <w:r w:rsidRPr="00D96C5D">
        <w:rPr>
          <w:rFonts w:ascii="Times New Roman" w:hAnsi="Times New Roman"/>
          <w:sz w:val="28"/>
          <w:szCs w:val="28"/>
          <w:lang w:eastAsia="ru-RU"/>
        </w:rPr>
        <w:t>контроль качества</w:t>
      </w:r>
      <w:r w:rsidRPr="00F7399A">
        <w:rPr>
          <w:rFonts w:ascii="Times New Roman" w:hAnsi="Times New Roman"/>
          <w:sz w:val="28"/>
          <w:szCs w:val="28"/>
          <w:lang w:eastAsia="ru-RU"/>
        </w:rPr>
        <w:t xml:space="preserve"> лекарственных средств, изготовленных в аптеке?</w:t>
      </w:r>
    </w:p>
    <w:p w:rsidR="00F20D54" w:rsidRPr="00F7399A" w:rsidRDefault="00F20D54" w:rsidP="002145FD">
      <w:pPr>
        <w:pStyle w:val="a7"/>
        <w:numPr>
          <w:ilvl w:val="0"/>
          <w:numId w:val="38"/>
        </w:numPr>
        <w:spacing w:after="0"/>
        <w:ind w:left="567" w:hanging="567"/>
        <w:jc w:val="both"/>
        <w:rPr>
          <w:rFonts w:ascii="Times New Roman" w:hAnsi="Times New Roman"/>
          <w:sz w:val="28"/>
          <w:szCs w:val="28"/>
          <w:lang w:eastAsia="ru-RU"/>
        </w:rPr>
      </w:pPr>
      <w:r w:rsidRPr="00F7399A">
        <w:rPr>
          <w:rFonts w:ascii="Times New Roman" w:hAnsi="Times New Roman"/>
          <w:sz w:val="28"/>
          <w:szCs w:val="28"/>
          <w:lang w:eastAsia="ru-RU"/>
        </w:rPr>
        <w:t>Какой нормативно-правовой акт регламентирует порядок подтверждения качества лекарственных средств и медицинских изделий?</w:t>
      </w:r>
    </w:p>
    <w:p w:rsidR="00F20D54" w:rsidRPr="00F7399A" w:rsidRDefault="00F20D54" w:rsidP="002145FD">
      <w:pPr>
        <w:pStyle w:val="a7"/>
        <w:numPr>
          <w:ilvl w:val="0"/>
          <w:numId w:val="38"/>
        </w:numPr>
        <w:spacing w:after="0"/>
        <w:ind w:left="567" w:hanging="567"/>
        <w:jc w:val="both"/>
        <w:rPr>
          <w:rFonts w:ascii="Times New Roman" w:hAnsi="Times New Roman"/>
          <w:sz w:val="28"/>
          <w:szCs w:val="28"/>
          <w:lang w:eastAsia="ru-RU"/>
        </w:rPr>
      </w:pPr>
      <w:r w:rsidRPr="00F7399A">
        <w:rPr>
          <w:rFonts w:ascii="Times New Roman" w:hAnsi="Times New Roman"/>
          <w:sz w:val="28"/>
          <w:szCs w:val="28"/>
          <w:lang w:eastAsia="ru-RU"/>
        </w:rPr>
        <w:t xml:space="preserve">Какой нормативно-правовой акт </w:t>
      </w:r>
      <w:r w:rsidRPr="00D96C5D">
        <w:rPr>
          <w:rFonts w:ascii="Times New Roman" w:hAnsi="Times New Roman"/>
          <w:sz w:val="28"/>
          <w:szCs w:val="28"/>
          <w:lang w:eastAsia="ru-RU"/>
        </w:rPr>
        <w:t>регламентирует порядок</w:t>
      </w:r>
      <w:r w:rsidRPr="009C040F">
        <w:rPr>
          <w:rFonts w:ascii="Times New Roman" w:hAnsi="Times New Roman"/>
          <w:color w:val="FF0000"/>
          <w:sz w:val="28"/>
          <w:szCs w:val="28"/>
          <w:lang w:eastAsia="ru-RU"/>
        </w:rPr>
        <w:t xml:space="preserve"> </w:t>
      </w:r>
      <w:r w:rsidRPr="00F7399A">
        <w:rPr>
          <w:rFonts w:ascii="Times New Roman" w:hAnsi="Times New Roman"/>
          <w:sz w:val="28"/>
          <w:szCs w:val="28"/>
          <w:lang w:eastAsia="ru-RU"/>
        </w:rPr>
        <w:t>работы с лекарственными средствами несоответствующего качества?</w:t>
      </w:r>
    </w:p>
    <w:p w:rsidR="00F20D54" w:rsidRPr="00F7399A" w:rsidRDefault="00F20D54" w:rsidP="002145FD">
      <w:pPr>
        <w:pStyle w:val="a7"/>
        <w:numPr>
          <w:ilvl w:val="0"/>
          <w:numId w:val="38"/>
        </w:numPr>
        <w:spacing w:after="0"/>
        <w:ind w:left="567" w:hanging="567"/>
        <w:jc w:val="both"/>
        <w:rPr>
          <w:rFonts w:ascii="Times New Roman" w:hAnsi="Times New Roman"/>
          <w:sz w:val="28"/>
          <w:szCs w:val="28"/>
          <w:lang w:eastAsia="ru-RU"/>
        </w:rPr>
      </w:pPr>
      <w:r w:rsidRPr="00F7399A">
        <w:rPr>
          <w:rFonts w:ascii="Times New Roman" w:hAnsi="Times New Roman"/>
          <w:sz w:val="28"/>
          <w:szCs w:val="28"/>
          <w:lang w:eastAsia="ru-RU"/>
        </w:rPr>
        <w:t>Кем в Российской Федерации осуществляется государственный надзор за оборотом лекарственных средств?</w:t>
      </w:r>
    </w:p>
    <w:p w:rsidR="00F20D54" w:rsidRPr="00F7399A" w:rsidRDefault="00F20D54" w:rsidP="002145FD">
      <w:pPr>
        <w:pStyle w:val="a7"/>
        <w:numPr>
          <w:ilvl w:val="0"/>
          <w:numId w:val="38"/>
        </w:numPr>
        <w:spacing w:after="0"/>
        <w:ind w:left="567" w:hanging="567"/>
        <w:jc w:val="both"/>
        <w:rPr>
          <w:rFonts w:ascii="Times New Roman" w:hAnsi="Times New Roman"/>
          <w:sz w:val="28"/>
          <w:szCs w:val="28"/>
          <w:lang w:eastAsia="ru-RU"/>
        </w:rPr>
      </w:pPr>
      <w:r w:rsidRPr="00F7399A">
        <w:rPr>
          <w:rFonts w:ascii="Times New Roman" w:hAnsi="Times New Roman"/>
          <w:sz w:val="28"/>
          <w:szCs w:val="28"/>
          <w:lang w:eastAsia="ru-RU"/>
        </w:rPr>
        <w:t>Какой нормативно-правовой акт регламентирует порядок осуществления мониторинга безопасности лекарственных препаратов?</w:t>
      </w:r>
    </w:p>
    <w:p w:rsidR="00F20D54" w:rsidRPr="00F7399A" w:rsidRDefault="00F20D54" w:rsidP="001B1530">
      <w:pPr>
        <w:spacing w:after="0"/>
        <w:ind w:firstLine="709"/>
        <w:jc w:val="both"/>
        <w:rPr>
          <w:rFonts w:ascii="Times New Roman" w:hAnsi="Times New Roman"/>
          <w:sz w:val="28"/>
          <w:szCs w:val="28"/>
          <w:lang w:eastAsia="ru-RU"/>
        </w:rPr>
      </w:pPr>
    </w:p>
    <w:p w:rsidR="00F20D54" w:rsidRDefault="00F20D54" w:rsidP="00C56B20">
      <w:pPr>
        <w:spacing w:after="0" w:line="240" w:lineRule="auto"/>
        <w:ind w:firstLine="709"/>
        <w:jc w:val="both"/>
        <w:rPr>
          <w:rFonts w:ascii="Times New Roman" w:hAnsi="Times New Roman"/>
          <w:sz w:val="28"/>
          <w:szCs w:val="28"/>
          <w:lang w:eastAsia="ru-RU"/>
        </w:rPr>
      </w:pPr>
    </w:p>
    <w:p w:rsidR="00F20D54" w:rsidRDefault="00F20D54" w:rsidP="00F7399A">
      <w:pPr>
        <w:spacing w:after="0"/>
        <w:ind w:left="765"/>
        <w:jc w:val="center"/>
        <w:rPr>
          <w:rFonts w:ascii="Times New Roman" w:hAnsi="Times New Roman"/>
          <w:b/>
          <w:sz w:val="28"/>
          <w:szCs w:val="28"/>
        </w:rPr>
      </w:pPr>
      <w:r>
        <w:rPr>
          <w:rFonts w:ascii="Times New Roman" w:hAnsi="Times New Roman"/>
          <w:b/>
          <w:sz w:val="28"/>
          <w:szCs w:val="28"/>
        </w:rPr>
        <w:lastRenderedPageBreak/>
        <w:t xml:space="preserve">РАЗДЕЛ 3. ОРГАНИЗАЦИЯ СИСТЕМЫ КОНТРОЛЯ ЗА КАЧЕСТВОМ ЛЕКАРСТВЕННЫХ СРЕДСТВ </w:t>
      </w:r>
    </w:p>
    <w:p w:rsidR="00F20D54" w:rsidRDefault="00F20D54" w:rsidP="00F7399A">
      <w:pPr>
        <w:spacing w:after="0"/>
        <w:ind w:left="765"/>
        <w:jc w:val="center"/>
        <w:rPr>
          <w:rFonts w:ascii="Times New Roman" w:hAnsi="Times New Roman"/>
          <w:b/>
          <w:sz w:val="28"/>
          <w:szCs w:val="28"/>
        </w:rPr>
      </w:pPr>
      <w:r>
        <w:rPr>
          <w:rFonts w:ascii="Times New Roman" w:hAnsi="Times New Roman"/>
          <w:b/>
          <w:sz w:val="28"/>
          <w:szCs w:val="28"/>
        </w:rPr>
        <w:t>В РОССИЙСКОЙ ФЕДЕРАЦИИ</w:t>
      </w:r>
    </w:p>
    <w:p w:rsidR="00F20D54" w:rsidRPr="00F7399A" w:rsidRDefault="00F20D54" w:rsidP="00F7399A">
      <w:pPr>
        <w:spacing w:after="0"/>
        <w:ind w:left="765"/>
        <w:jc w:val="center"/>
        <w:rPr>
          <w:rFonts w:ascii="Times New Roman" w:hAnsi="Times New Roman"/>
          <w:b/>
          <w:sz w:val="28"/>
          <w:szCs w:val="28"/>
        </w:rPr>
      </w:pPr>
    </w:p>
    <w:p w:rsidR="00F20D54" w:rsidRPr="00A53D78" w:rsidRDefault="00F20D54" w:rsidP="001B1530">
      <w:pPr>
        <w:pStyle w:val="a7"/>
        <w:spacing w:after="0"/>
        <w:ind w:left="1125"/>
        <w:rPr>
          <w:rFonts w:ascii="Times New Roman" w:hAnsi="Times New Roman"/>
          <w:b/>
          <w:sz w:val="10"/>
          <w:szCs w:val="10"/>
        </w:rPr>
      </w:pP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Россия одна из немногих стран, имеющая свою собственную историю становления системы контроля качества лекарственных средств. Началом становления системы можно считать утверждение Аптекарского приказа (1</w:t>
      </w:r>
      <w:r>
        <w:rPr>
          <w:rFonts w:ascii="Times New Roman" w:hAnsi="Times New Roman"/>
          <w:sz w:val="28"/>
          <w:szCs w:val="28"/>
        </w:rPr>
        <w:t>620</w:t>
      </w:r>
      <w:r w:rsidRPr="00CE24B3">
        <w:rPr>
          <w:rFonts w:ascii="Times New Roman" w:hAnsi="Times New Roman"/>
          <w:sz w:val="28"/>
          <w:szCs w:val="28"/>
        </w:rPr>
        <w:t xml:space="preserve">), одним из направлений деятельности которого был контроль за качеством лекарственных средств, изготовленных в аптеках. В период Российской империи развитие системы было определено изданием Аптекарского Устава (8 из 23 </w:t>
      </w:r>
      <w:r w:rsidRPr="00D96C5D">
        <w:rPr>
          <w:rFonts w:ascii="Times New Roman" w:hAnsi="Times New Roman"/>
          <w:sz w:val="28"/>
          <w:szCs w:val="28"/>
        </w:rPr>
        <w:t>параграфов</w:t>
      </w:r>
      <w:r w:rsidRPr="00CE24B3">
        <w:rPr>
          <w:rFonts w:ascii="Times New Roman" w:hAnsi="Times New Roman"/>
          <w:sz w:val="28"/>
          <w:szCs w:val="28"/>
        </w:rPr>
        <w:t xml:space="preserve"> которого были посвящены вопросам качества </w:t>
      </w:r>
      <w:r>
        <w:rPr>
          <w:rFonts w:ascii="Times New Roman" w:hAnsi="Times New Roman"/>
          <w:sz w:val="28"/>
          <w:szCs w:val="28"/>
        </w:rPr>
        <w:t>лекарственных средств</w:t>
      </w:r>
      <w:r w:rsidRPr="00CE24B3">
        <w:rPr>
          <w:rFonts w:ascii="Times New Roman" w:hAnsi="Times New Roman"/>
          <w:sz w:val="28"/>
          <w:szCs w:val="28"/>
        </w:rPr>
        <w:t xml:space="preserve">). Этим же Уставом был утвержден первый Реестр разрешенных к применению ЛС, который в дальнейшем пересматривался Министерством внутренних дел (1807г.). В период существования СССР обязательная регистрация ЛС </w:t>
      </w:r>
      <w:r>
        <w:rPr>
          <w:rFonts w:ascii="Times New Roman" w:hAnsi="Times New Roman"/>
          <w:sz w:val="28"/>
          <w:szCs w:val="28"/>
        </w:rPr>
        <w:t xml:space="preserve">была </w:t>
      </w:r>
      <w:r w:rsidRPr="00CE24B3">
        <w:rPr>
          <w:rFonts w:ascii="Times New Roman" w:hAnsi="Times New Roman"/>
          <w:sz w:val="28"/>
          <w:szCs w:val="28"/>
        </w:rPr>
        <w:t>утверж</w:t>
      </w:r>
      <w:r>
        <w:rPr>
          <w:rFonts w:ascii="Times New Roman" w:hAnsi="Times New Roman"/>
          <w:sz w:val="28"/>
          <w:szCs w:val="28"/>
        </w:rPr>
        <w:t>дена</w:t>
      </w:r>
      <w:r w:rsidRPr="00CE24B3">
        <w:rPr>
          <w:rFonts w:ascii="Times New Roman" w:hAnsi="Times New Roman"/>
          <w:sz w:val="28"/>
          <w:szCs w:val="28"/>
        </w:rPr>
        <w:t xml:space="preserve"> Ци</w:t>
      </w:r>
      <w:r>
        <w:rPr>
          <w:rFonts w:ascii="Times New Roman" w:hAnsi="Times New Roman"/>
          <w:sz w:val="28"/>
          <w:szCs w:val="28"/>
        </w:rPr>
        <w:t xml:space="preserve">ркуляром Наркомздрава в </w:t>
      </w:r>
      <w:smartTag w:uri="urn:schemas-microsoft-com:office:smarttags" w:element="metricconverter">
        <w:smartTagPr>
          <w:attr w:name="ProductID" w:val="1923 г"/>
        </w:smartTagPr>
        <w:r>
          <w:rPr>
            <w:rFonts w:ascii="Times New Roman" w:hAnsi="Times New Roman"/>
            <w:sz w:val="28"/>
            <w:szCs w:val="28"/>
          </w:rPr>
          <w:t>1923 г</w:t>
        </w:r>
      </w:smartTag>
      <w:r>
        <w:rPr>
          <w:rFonts w:ascii="Times New Roman" w:hAnsi="Times New Roman"/>
          <w:sz w:val="28"/>
          <w:szCs w:val="28"/>
        </w:rPr>
        <w:t>. В 1937 году введен государственный реестр, систематизирующий учет производства и выпуск</w:t>
      </w:r>
      <w:r w:rsidRPr="00CE24B3">
        <w:rPr>
          <w:rFonts w:ascii="Times New Roman" w:hAnsi="Times New Roman"/>
          <w:sz w:val="28"/>
          <w:szCs w:val="28"/>
        </w:rPr>
        <w:t xml:space="preserve"> новых фарма</w:t>
      </w:r>
      <w:r>
        <w:rPr>
          <w:rFonts w:ascii="Times New Roman" w:hAnsi="Times New Roman"/>
          <w:sz w:val="28"/>
          <w:szCs w:val="28"/>
        </w:rPr>
        <w:t>цевтических препаратов. В связи с выявлением неблагоприятных реакций на использование лекарственных препаратов в других странах в 1951г. установлена</w:t>
      </w:r>
      <w:r w:rsidRPr="00CE24B3">
        <w:rPr>
          <w:rFonts w:ascii="Times New Roman" w:hAnsi="Times New Roman"/>
          <w:sz w:val="28"/>
          <w:szCs w:val="28"/>
        </w:rPr>
        <w:t xml:space="preserve"> обязательность проведения клинических испытаний для «новых медицинских препаратов и лекарственных форм». </w:t>
      </w:r>
      <w:r>
        <w:rPr>
          <w:rFonts w:ascii="Times New Roman" w:hAnsi="Times New Roman"/>
          <w:sz w:val="28"/>
          <w:szCs w:val="28"/>
        </w:rPr>
        <w:t xml:space="preserve">Все эти мероприятия </w:t>
      </w:r>
      <w:r w:rsidRPr="00CE24B3">
        <w:rPr>
          <w:rFonts w:ascii="Times New Roman" w:hAnsi="Times New Roman"/>
          <w:sz w:val="28"/>
          <w:szCs w:val="28"/>
        </w:rPr>
        <w:t xml:space="preserve">способствовали развитию системы контроля качества лекарственных средств.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На сегодняшний день в РФ вопросы обеспечения качества лекарственных средств являются приоритетны</w:t>
      </w:r>
      <w:r>
        <w:rPr>
          <w:rFonts w:ascii="Times New Roman" w:hAnsi="Times New Roman"/>
          <w:sz w:val="28"/>
          <w:szCs w:val="28"/>
        </w:rPr>
        <w:t>ми</w:t>
      </w:r>
      <w:r w:rsidRPr="00CE24B3">
        <w:rPr>
          <w:rFonts w:ascii="Times New Roman" w:hAnsi="Times New Roman"/>
          <w:sz w:val="28"/>
          <w:szCs w:val="28"/>
        </w:rPr>
        <w:t xml:space="preserve"> для нашей страны. Это связано с динамически изменяющимися международными подходами к оценке качества продукции, ужесточением требований национального и международного законодательства, а также интеграцией России в международное пространство.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В настоящее время нормы государственного контроля в сфере обращения лекарственных средств и медицинских изделий закреплены на законодательном уровне, функционируют и </w:t>
      </w:r>
      <w:r w:rsidRPr="00D96C5D">
        <w:rPr>
          <w:rFonts w:ascii="Times New Roman" w:hAnsi="Times New Roman"/>
          <w:sz w:val="28"/>
          <w:szCs w:val="28"/>
        </w:rPr>
        <w:t>дают</w:t>
      </w:r>
      <w:r w:rsidRPr="00CE24B3">
        <w:rPr>
          <w:rFonts w:ascii="Times New Roman" w:hAnsi="Times New Roman"/>
          <w:sz w:val="28"/>
          <w:szCs w:val="28"/>
        </w:rPr>
        <w:t xml:space="preserve"> результаты в части снижения количества недоброкачественной медицинской продукции на фармацевтическом рынке.</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 Структуру организаций, осуществляющих контроль за качеством медицинской </w:t>
      </w:r>
      <w:r w:rsidRPr="00D96C5D">
        <w:rPr>
          <w:rFonts w:ascii="Times New Roman" w:hAnsi="Times New Roman"/>
          <w:sz w:val="28"/>
          <w:szCs w:val="28"/>
        </w:rPr>
        <w:t>продукции</w:t>
      </w:r>
      <w:r w:rsidRPr="001E2224">
        <w:rPr>
          <w:rFonts w:ascii="Times New Roman" w:hAnsi="Times New Roman"/>
          <w:color w:val="FF0000"/>
          <w:sz w:val="28"/>
          <w:szCs w:val="28"/>
        </w:rPr>
        <w:t>,</w:t>
      </w:r>
      <w:r w:rsidRPr="00CE24B3">
        <w:rPr>
          <w:rFonts w:ascii="Times New Roman" w:hAnsi="Times New Roman"/>
          <w:sz w:val="28"/>
          <w:szCs w:val="28"/>
        </w:rPr>
        <w:t xml:space="preserve"> возглавляет Минздрав РФ, в состав которого входит департамент государственного регулирования обращения лекарственных средств.</w:t>
      </w:r>
    </w:p>
    <w:p w:rsidR="00F20D54" w:rsidRPr="00CE24B3" w:rsidRDefault="00F20D54" w:rsidP="001B1530">
      <w:pPr>
        <w:spacing w:after="0"/>
        <w:ind w:firstLine="709"/>
        <w:jc w:val="both"/>
        <w:rPr>
          <w:rFonts w:ascii="Times New Roman" w:hAnsi="Times New Roman"/>
          <w:sz w:val="28"/>
          <w:szCs w:val="28"/>
          <w:shd w:val="clear" w:color="auto" w:fill="FFFFFF"/>
          <w:lang w:eastAsia="ru-RU"/>
        </w:rPr>
      </w:pPr>
      <w:r w:rsidRPr="00CE24B3">
        <w:rPr>
          <w:rFonts w:ascii="Times New Roman" w:hAnsi="Times New Roman"/>
          <w:b/>
          <w:sz w:val="28"/>
          <w:szCs w:val="28"/>
          <w:shd w:val="clear" w:color="auto" w:fill="FFFFFF"/>
          <w:lang w:eastAsia="ru-RU"/>
        </w:rPr>
        <w:lastRenderedPageBreak/>
        <w:t>Министерство здравоохранения Российской Федерации</w:t>
      </w:r>
      <w:r w:rsidRPr="00CE24B3">
        <w:rPr>
          <w:rFonts w:ascii="Times New Roman" w:hAnsi="Times New Roman"/>
          <w:sz w:val="28"/>
          <w:szCs w:val="28"/>
          <w:shd w:val="clear" w:color="auto" w:fill="FFFFFF"/>
          <w:lang w:eastAsia="ru-RU"/>
        </w:rPr>
        <w:t xml:space="preserve"> (Минздрав России) является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 фармацевтической деятельности, включая обеспечение качества, эффективности и безопасности лекарственных средств для медицинского применения, обращения медицинских изделий и др.</w:t>
      </w:r>
    </w:p>
    <w:p w:rsidR="00F20D54" w:rsidRPr="00CE24B3" w:rsidRDefault="00F20D54" w:rsidP="001B1530">
      <w:pPr>
        <w:spacing w:after="0"/>
        <w:ind w:firstLine="709"/>
        <w:jc w:val="both"/>
        <w:rPr>
          <w:rFonts w:ascii="Times New Roman" w:hAnsi="Times New Roman"/>
          <w:sz w:val="28"/>
          <w:szCs w:val="28"/>
          <w:shd w:val="clear" w:color="auto" w:fill="FFFFFF"/>
          <w:lang w:eastAsia="ru-RU"/>
        </w:rPr>
      </w:pPr>
      <w:r w:rsidRPr="00CE24B3">
        <w:rPr>
          <w:rFonts w:ascii="Times New Roman" w:hAnsi="Times New Roman"/>
          <w:sz w:val="28"/>
          <w:szCs w:val="28"/>
          <w:shd w:val="clear" w:color="auto" w:fill="FFFFFF"/>
          <w:lang w:eastAsia="ru-RU"/>
        </w:rPr>
        <w:t>Минздрав России осуществляет координацию и контроль деятельности находящихся в его ведении Федеральной службы по надзору в сфере здравоохранения (Росздравнадзор), Федерального медико-биологического агентства (ФМБА), Федерального фонда ОМС и ряда федеральных государственных учреждений. Министерство не имеет территориальных органов и ведет свою деятельность непосредственно и через подведомственные ему организации.</w:t>
      </w:r>
    </w:p>
    <w:p w:rsidR="00F20D54" w:rsidRPr="00CE24B3" w:rsidRDefault="00F20D54" w:rsidP="001B1530">
      <w:pPr>
        <w:spacing w:after="0"/>
        <w:ind w:firstLine="709"/>
        <w:jc w:val="both"/>
        <w:rPr>
          <w:rFonts w:ascii="Times New Roman" w:hAnsi="Times New Roman"/>
          <w:sz w:val="28"/>
          <w:szCs w:val="28"/>
          <w:shd w:val="clear" w:color="auto" w:fill="FFFFFF"/>
          <w:lang w:eastAsia="ru-RU"/>
        </w:rPr>
      </w:pPr>
      <w:r w:rsidRPr="00CE24B3">
        <w:rPr>
          <w:rFonts w:ascii="Times New Roman" w:hAnsi="Times New Roman"/>
          <w:sz w:val="28"/>
          <w:szCs w:val="28"/>
          <w:shd w:val="clear" w:color="auto" w:fill="FFFFFF"/>
          <w:lang w:eastAsia="ru-RU"/>
        </w:rPr>
        <w:t xml:space="preserve">Министерство здравоохранения РФ осуществляет следующие </w:t>
      </w:r>
      <w:r w:rsidRPr="00CE24B3">
        <w:rPr>
          <w:rFonts w:ascii="Times New Roman" w:hAnsi="Times New Roman"/>
          <w:b/>
          <w:sz w:val="28"/>
          <w:szCs w:val="28"/>
          <w:shd w:val="clear" w:color="auto" w:fill="FFFFFF"/>
          <w:lang w:eastAsia="ru-RU"/>
        </w:rPr>
        <w:t>полномочия в части контроля качества лекарств</w:t>
      </w:r>
      <w:r w:rsidRPr="00CE24B3">
        <w:rPr>
          <w:rFonts w:ascii="Times New Roman" w:hAnsi="Times New Roman"/>
          <w:sz w:val="28"/>
          <w:szCs w:val="28"/>
          <w:shd w:val="clear" w:color="auto" w:fill="FFFFFF"/>
          <w:lang w:eastAsia="ru-RU"/>
        </w:rPr>
        <w:t>:</w:t>
      </w:r>
    </w:p>
    <w:p w:rsidR="00F20D54" w:rsidRPr="00CE24B3" w:rsidRDefault="00F20D54" w:rsidP="001B1530">
      <w:pPr>
        <w:numPr>
          <w:ilvl w:val="0"/>
          <w:numId w:val="2"/>
        </w:numPr>
        <w:shd w:val="clear" w:color="auto" w:fill="FFFFFF"/>
        <w:tabs>
          <w:tab w:val="clear" w:pos="720"/>
        </w:tabs>
        <w:spacing w:after="0"/>
        <w:ind w:left="0" w:firstLine="0"/>
        <w:jc w:val="both"/>
        <w:rPr>
          <w:rFonts w:ascii="Times New Roman" w:hAnsi="Times New Roman"/>
          <w:sz w:val="28"/>
          <w:szCs w:val="28"/>
        </w:rPr>
      </w:pPr>
      <w:r w:rsidRPr="00CE24B3">
        <w:rPr>
          <w:rFonts w:ascii="Times New Roman" w:hAnsi="Times New Roman"/>
          <w:sz w:val="28"/>
          <w:szCs w:val="28"/>
        </w:rPr>
        <w:t>вносит в Правительство РФ проекты федеральных законов и нормативных правовых актов, по вопросам, относящимся к установленной сфере деятельности Министерства и к сферам деятельности подведомственных ему структур, а также проект ежегодного плана работы и прогнозные показатели деятельности Министерства;</w:t>
      </w:r>
    </w:p>
    <w:p w:rsidR="00F20D54" w:rsidRPr="00CE24B3" w:rsidRDefault="00F20D54" w:rsidP="001B1530">
      <w:pPr>
        <w:numPr>
          <w:ilvl w:val="0"/>
          <w:numId w:val="2"/>
        </w:numPr>
        <w:shd w:val="clear" w:color="auto" w:fill="FFFFFF"/>
        <w:tabs>
          <w:tab w:val="clear" w:pos="720"/>
          <w:tab w:val="num" w:pos="360"/>
        </w:tabs>
        <w:spacing w:after="0"/>
        <w:ind w:left="0" w:firstLine="0"/>
        <w:jc w:val="both"/>
        <w:rPr>
          <w:rFonts w:ascii="Times New Roman" w:hAnsi="Times New Roman"/>
          <w:sz w:val="28"/>
          <w:szCs w:val="28"/>
        </w:rPr>
      </w:pPr>
      <w:r w:rsidRPr="00CE24B3">
        <w:rPr>
          <w:rFonts w:ascii="Times New Roman" w:hAnsi="Times New Roman"/>
          <w:sz w:val="28"/>
          <w:szCs w:val="28"/>
        </w:rPr>
        <w:t>самостоятельно принимает нормативные правовые акты (</w:t>
      </w:r>
      <w:r w:rsidRPr="00CE24B3">
        <w:rPr>
          <w:rFonts w:ascii="Times New Roman" w:hAnsi="Times New Roman"/>
          <w:sz w:val="28"/>
          <w:szCs w:val="28"/>
          <w:shd w:val="clear" w:color="auto" w:fill="FFFFFF"/>
        </w:rPr>
        <w:t xml:space="preserve">положения о структурах, подведомственных Министерству; порядок аттестации уполномоченного лица производителя лекарственных средств для медицинского применения; виды аптечных организаций; </w:t>
      </w:r>
      <w:r w:rsidRPr="00CE24B3">
        <w:rPr>
          <w:rFonts w:ascii="Times New Roman" w:hAnsi="Times New Roman"/>
          <w:sz w:val="28"/>
          <w:szCs w:val="28"/>
        </w:rPr>
        <w:t>порядок осуществления мониторинга безопасности лекарственных препаратов для медицинского применения, регистрации побочных действий, серьезных нежелательных реакций, непредвиденных нежелательных реакций при применении лекарственных препаратов для медицинского применения, правила надлежащей дистрибьюторской практики, надлежащей аптечной практики, правил перевозки и хранения лекарственных средств, порядок организации и проведения экспертизы качества, эффективности и безопасности медицинских изделий</w:t>
      </w:r>
      <w:r w:rsidRPr="00CE24B3">
        <w:rPr>
          <w:rFonts w:ascii="Times New Roman" w:hAnsi="Times New Roman"/>
          <w:sz w:val="28"/>
          <w:szCs w:val="28"/>
          <w:shd w:val="clear" w:color="auto" w:fill="FFFFFF"/>
        </w:rPr>
        <w:t xml:space="preserve"> и многие другие). Всего более 250 различных видов документов (правила, п</w:t>
      </w:r>
      <w:r>
        <w:rPr>
          <w:rFonts w:ascii="Times New Roman" w:hAnsi="Times New Roman"/>
          <w:sz w:val="28"/>
          <w:szCs w:val="28"/>
          <w:shd w:val="clear" w:color="auto" w:fill="FFFFFF"/>
        </w:rPr>
        <w:t>о</w:t>
      </w:r>
      <w:r w:rsidRPr="00CE24B3">
        <w:rPr>
          <w:rFonts w:ascii="Times New Roman" w:hAnsi="Times New Roman"/>
          <w:sz w:val="28"/>
          <w:szCs w:val="28"/>
          <w:shd w:val="clear" w:color="auto" w:fill="FFFFFF"/>
        </w:rPr>
        <w:t xml:space="preserve">рядки, требования, стандарты, акты, перечни, классификаторы и </w:t>
      </w:r>
      <w:r w:rsidRPr="00D96C5D">
        <w:rPr>
          <w:rFonts w:ascii="Times New Roman" w:hAnsi="Times New Roman"/>
          <w:sz w:val="28"/>
          <w:szCs w:val="28"/>
          <w:shd w:val="clear" w:color="auto" w:fill="FFFFFF"/>
        </w:rPr>
        <w:t>др.),</w:t>
      </w:r>
      <w:r w:rsidRPr="00CE24B3">
        <w:rPr>
          <w:rFonts w:ascii="Times New Roman" w:hAnsi="Times New Roman"/>
          <w:sz w:val="28"/>
          <w:szCs w:val="28"/>
          <w:shd w:val="clear" w:color="auto" w:fill="FFFFFF"/>
        </w:rPr>
        <w:t xml:space="preserve"> регулирующих сферу здравоохранения;</w:t>
      </w:r>
    </w:p>
    <w:p w:rsidR="00F20D54" w:rsidRPr="00CE24B3" w:rsidRDefault="00F20D54" w:rsidP="001B1530">
      <w:pPr>
        <w:numPr>
          <w:ilvl w:val="0"/>
          <w:numId w:val="2"/>
        </w:numPr>
        <w:shd w:val="clear" w:color="auto" w:fill="FFFFFF"/>
        <w:tabs>
          <w:tab w:val="clear" w:pos="720"/>
          <w:tab w:val="num" w:pos="426"/>
        </w:tabs>
        <w:spacing w:after="0"/>
        <w:ind w:left="0" w:firstLine="0"/>
        <w:jc w:val="both"/>
        <w:rPr>
          <w:rFonts w:ascii="Times New Roman" w:hAnsi="Times New Roman"/>
          <w:sz w:val="28"/>
          <w:szCs w:val="28"/>
        </w:rPr>
      </w:pPr>
      <w:r w:rsidRPr="00CE24B3">
        <w:rPr>
          <w:rFonts w:ascii="Times New Roman" w:hAnsi="Times New Roman"/>
          <w:sz w:val="28"/>
          <w:szCs w:val="28"/>
        </w:rPr>
        <w:lastRenderedPageBreak/>
        <w:t>обобщает практику применения законодательства Российской Федерации и проводит анализ реализации государственной политики в установленной сфере деятельности;</w:t>
      </w:r>
    </w:p>
    <w:p w:rsidR="00F20D54" w:rsidRPr="00CE24B3" w:rsidRDefault="00F20D54" w:rsidP="001B1530">
      <w:pPr>
        <w:numPr>
          <w:ilvl w:val="0"/>
          <w:numId w:val="2"/>
        </w:numPr>
        <w:shd w:val="clear" w:color="auto" w:fill="FFFFFF"/>
        <w:tabs>
          <w:tab w:val="clear" w:pos="720"/>
          <w:tab w:val="num" w:pos="0"/>
          <w:tab w:val="left" w:pos="426"/>
        </w:tabs>
        <w:spacing w:after="0"/>
        <w:ind w:left="0" w:firstLine="0"/>
        <w:jc w:val="both"/>
        <w:rPr>
          <w:rFonts w:ascii="Times New Roman" w:hAnsi="Times New Roman"/>
          <w:sz w:val="28"/>
          <w:szCs w:val="28"/>
        </w:rPr>
      </w:pPr>
      <w:r w:rsidRPr="00CE24B3">
        <w:rPr>
          <w:rFonts w:ascii="Times New Roman" w:hAnsi="Times New Roman"/>
          <w:sz w:val="28"/>
          <w:szCs w:val="28"/>
        </w:rPr>
        <w:t>осуществляет создание, развитие и эксплуатацию единой государственной информационной системы в сфере здравоохранения;</w:t>
      </w:r>
    </w:p>
    <w:p w:rsidR="00F20D54" w:rsidRPr="00CE24B3" w:rsidRDefault="00F20D54" w:rsidP="001B1530">
      <w:pPr>
        <w:numPr>
          <w:ilvl w:val="0"/>
          <w:numId w:val="2"/>
        </w:numPr>
        <w:shd w:val="clear" w:color="auto" w:fill="FFFFFF"/>
        <w:tabs>
          <w:tab w:val="clear" w:pos="720"/>
          <w:tab w:val="left" w:pos="426"/>
          <w:tab w:val="left" w:pos="851"/>
        </w:tabs>
        <w:spacing w:after="0"/>
        <w:ind w:left="0" w:firstLine="0"/>
        <w:jc w:val="both"/>
        <w:rPr>
          <w:rFonts w:ascii="Times New Roman" w:hAnsi="Times New Roman"/>
          <w:sz w:val="28"/>
          <w:szCs w:val="28"/>
        </w:rPr>
      </w:pPr>
      <w:r w:rsidRPr="00CE24B3">
        <w:rPr>
          <w:rFonts w:ascii="Times New Roman" w:hAnsi="Times New Roman"/>
          <w:sz w:val="28"/>
          <w:szCs w:val="28"/>
        </w:rPr>
        <w:t>проводит государственную регистрацию (отмену государственной регистрации) лекарственных препаратов для медицинского применения;</w:t>
      </w:r>
    </w:p>
    <w:p w:rsidR="00F20D54" w:rsidRPr="00CE24B3" w:rsidRDefault="00F20D54" w:rsidP="001B1530">
      <w:pPr>
        <w:numPr>
          <w:ilvl w:val="0"/>
          <w:numId w:val="2"/>
        </w:numPr>
        <w:shd w:val="clear" w:color="auto" w:fill="FFFFFF"/>
        <w:tabs>
          <w:tab w:val="clear" w:pos="720"/>
          <w:tab w:val="left" w:pos="426"/>
        </w:tabs>
        <w:spacing w:after="0"/>
        <w:ind w:left="0" w:firstLine="0"/>
        <w:jc w:val="both"/>
        <w:rPr>
          <w:rFonts w:ascii="Times New Roman" w:hAnsi="Times New Roman"/>
          <w:sz w:val="28"/>
          <w:szCs w:val="28"/>
        </w:rPr>
      </w:pPr>
      <w:r w:rsidRPr="00CE24B3">
        <w:rPr>
          <w:rFonts w:ascii="Times New Roman" w:hAnsi="Times New Roman"/>
          <w:sz w:val="28"/>
          <w:szCs w:val="28"/>
        </w:rPr>
        <w:t>организует взаимодействие с уполномоченными органами других государств по вопросам регистрации и обращения лекарственных средств;</w:t>
      </w:r>
    </w:p>
    <w:p w:rsidR="00F20D54" w:rsidRPr="00CE24B3" w:rsidRDefault="00F20D54" w:rsidP="001B1530">
      <w:pPr>
        <w:numPr>
          <w:ilvl w:val="0"/>
          <w:numId w:val="2"/>
        </w:numPr>
        <w:shd w:val="clear" w:color="auto" w:fill="FFFFFF"/>
        <w:tabs>
          <w:tab w:val="clear" w:pos="720"/>
          <w:tab w:val="left" w:pos="426"/>
        </w:tabs>
        <w:spacing w:after="0"/>
        <w:ind w:left="0" w:firstLine="0"/>
        <w:jc w:val="both"/>
        <w:rPr>
          <w:rFonts w:ascii="Times New Roman" w:hAnsi="Times New Roman"/>
          <w:sz w:val="28"/>
          <w:szCs w:val="28"/>
        </w:rPr>
      </w:pPr>
      <w:r w:rsidRPr="00CE24B3">
        <w:rPr>
          <w:rFonts w:ascii="Times New Roman" w:hAnsi="Times New Roman"/>
          <w:sz w:val="28"/>
          <w:szCs w:val="28"/>
        </w:rPr>
        <w:t>утверждает общие фармакопейные статьи и фармакопейные статьи, регулирует издание государственной фармакопеи;</w:t>
      </w:r>
    </w:p>
    <w:p w:rsidR="00F20D54" w:rsidRPr="00CE24B3" w:rsidRDefault="00F20D54" w:rsidP="001B1530">
      <w:pPr>
        <w:numPr>
          <w:ilvl w:val="0"/>
          <w:numId w:val="2"/>
        </w:numPr>
        <w:shd w:val="clear" w:color="auto" w:fill="FFFFFF"/>
        <w:tabs>
          <w:tab w:val="clear" w:pos="720"/>
          <w:tab w:val="left" w:pos="426"/>
        </w:tabs>
        <w:spacing w:after="0"/>
        <w:ind w:left="0" w:firstLine="0"/>
        <w:jc w:val="both"/>
        <w:rPr>
          <w:rFonts w:ascii="Times New Roman" w:hAnsi="Times New Roman"/>
          <w:sz w:val="28"/>
          <w:szCs w:val="28"/>
        </w:rPr>
      </w:pPr>
      <w:r w:rsidRPr="00CE24B3">
        <w:rPr>
          <w:rFonts w:ascii="Times New Roman" w:hAnsi="Times New Roman"/>
          <w:sz w:val="28"/>
          <w:szCs w:val="28"/>
          <w:u w:val="single"/>
        </w:rPr>
        <w:t>выдает задания на проведение экспертизы лекарственных средств для медицинского применения</w:t>
      </w:r>
      <w:r w:rsidRPr="00CE24B3">
        <w:rPr>
          <w:rFonts w:ascii="Times New Roman" w:hAnsi="Times New Roman"/>
          <w:sz w:val="28"/>
          <w:szCs w:val="28"/>
        </w:rPr>
        <w:t>;</w:t>
      </w:r>
    </w:p>
    <w:p w:rsidR="00F20D54" w:rsidRPr="00CE24B3" w:rsidRDefault="00F20D54" w:rsidP="001B1530">
      <w:pPr>
        <w:numPr>
          <w:ilvl w:val="0"/>
          <w:numId w:val="2"/>
        </w:numPr>
        <w:shd w:val="clear" w:color="auto" w:fill="FFFFFF"/>
        <w:tabs>
          <w:tab w:val="clear" w:pos="720"/>
          <w:tab w:val="left" w:pos="426"/>
        </w:tabs>
        <w:spacing w:after="0"/>
        <w:ind w:left="0" w:firstLine="0"/>
        <w:jc w:val="both"/>
        <w:rPr>
          <w:rFonts w:ascii="Times New Roman" w:hAnsi="Times New Roman"/>
          <w:sz w:val="28"/>
          <w:szCs w:val="28"/>
        </w:rPr>
      </w:pPr>
      <w:r w:rsidRPr="00CE24B3">
        <w:rPr>
          <w:rFonts w:ascii="Times New Roman" w:hAnsi="Times New Roman"/>
          <w:sz w:val="28"/>
          <w:szCs w:val="28"/>
        </w:rPr>
        <w:t>создает советы по вопросам, связанным с обращением лекарственных средств для медицинского применения;</w:t>
      </w:r>
    </w:p>
    <w:p w:rsidR="00F20D54" w:rsidRPr="00CE24B3" w:rsidRDefault="00F20D54" w:rsidP="001B1530">
      <w:pPr>
        <w:numPr>
          <w:ilvl w:val="0"/>
          <w:numId w:val="2"/>
        </w:numPr>
        <w:shd w:val="clear" w:color="auto" w:fill="FFFFFF"/>
        <w:tabs>
          <w:tab w:val="clear" w:pos="720"/>
          <w:tab w:val="left" w:pos="426"/>
        </w:tabs>
        <w:spacing w:after="0"/>
        <w:ind w:left="0" w:firstLine="0"/>
        <w:jc w:val="both"/>
        <w:rPr>
          <w:rFonts w:ascii="Times New Roman" w:hAnsi="Times New Roman"/>
          <w:sz w:val="28"/>
          <w:szCs w:val="28"/>
        </w:rPr>
      </w:pPr>
      <w:r w:rsidRPr="00CE24B3">
        <w:rPr>
          <w:rFonts w:ascii="Times New Roman" w:hAnsi="Times New Roman"/>
          <w:sz w:val="28"/>
          <w:szCs w:val="28"/>
        </w:rPr>
        <w:t>выдает задания на проведение этической экспертизы в отношении лекарственных препаратов для медицинского применения;</w:t>
      </w:r>
    </w:p>
    <w:p w:rsidR="00F20D54" w:rsidRPr="00CE24B3" w:rsidRDefault="00F20D54" w:rsidP="001B1530">
      <w:pPr>
        <w:numPr>
          <w:ilvl w:val="0"/>
          <w:numId w:val="2"/>
        </w:numPr>
        <w:shd w:val="clear" w:color="auto" w:fill="FFFFFF"/>
        <w:tabs>
          <w:tab w:val="clear" w:pos="720"/>
          <w:tab w:val="left" w:pos="426"/>
        </w:tabs>
        <w:spacing w:after="0"/>
        <w:ind w:left="0" w:firstLine="0"/>
        <w:jc w:val="both"/>
        <w:rPr>
          <w:rFonts w:ascii="Times New Roman" w:hAnsi="Times New Roman"/>
          <w:sz w:val="28"/>
          <w:szCs w:val="28"/>
        </w:rPr>
      </w:pPr>
      <w:r w:rsidRPr="00CE24B3">
        <w:rPr>
          <w:rFonts w:ascii="Times New Roman" w:hAnsi="Times New Roman"/>
          <w:sz w:val="28"/>
          <w:szCs w:val="28"/>
        </w:rPr>
        <w:t>выдает разрешения на проведение клинических исследований лекарственных препаратов для медицинского применения;</w:t>
      </w:r>
    </w:p>
    <w:p w:rsidR="00F20D54" w:rsidRPr="00CE24B3" w:rsidRDefault="00F20D54" w:rsidP="001B1530">
      <w:pPr>
        <w:numPr>
          <w:ilvl w:val="0"/>
          <w:numId w:val="2"/>
        </w:numPr>
        <w:shd w:val="clear" w:color="auto" w:fill="FFFFFF"/>
        <w:tabs>
          <w:tab w:val="clear" w:pos="720"/>
          <w:tab w:val="left" w:pos="426"/>
        </w:tabs>
        <w:spacing w:after="0"/>
        <w:ind w:left="0" w:firstLine="0"/>
        <w:jc w:val="both"/>
        <w:rPr>
          <w:rFonts w:ascii="Times New Roman" w:hAnsi="Times New Roman"/>
          <w:sz w:val="28"/>
          <w:szCs w:val="28"/>
        </w:rPr>
      </w:pPr>
      <w:r w:rsidRPr="00CE24B3">
        <w:rPr>
          <w:rFonts w:ascii="Times New Roman" w:hAnsi="Times New Roman"/>
          <w:sz w:val="28"/>
          <w:szCs w:val="28"/>
        </w:rPr>
        <w:t>проводит аккредитацию медицинских организаций на право проведения клинических исследований лекарственных препаратов для медицинского применения;</w:t>
      </w:r>
    </w:p>
    <w:p w:rsidR="00F20D54" w:rsidRPr="00CE24B3" w:rsidRDefault="00F20D54" w:rsidP="001B1530">
      <w:pPr>
        <w:numPr>
          <w:ilvl w:val="0"/>
          <w:numId w:val="2"/>
        </w:numPr>
        <w:tabs>
          <w:tab w:val="left" w:pos="426"/>
        </w:tabs>
        <w:spacing w:after="0"/>
        <w:ind w:left="0" w:firstLine="0"/>
        <w:contextualSpacing/>
        <w:jc w:val="both"/>
        <w:rPr>
          <w:rFonts w:ascii="Times New Roman" w:hAnsi="Times New Roman"/>
          <w:sz w:val="28"/>
          <w:szCs w:val="28"/>
        </w:rPr>
      </w:pPr>
      <w:r w:rsidRPr="00CE24B3">
        <w:rPr>
          <w:rFonts w:ascii="Times New Roman" w:hAnsi="Times New Roman"/>
          <w:sz w:val="28"/>
          <w:szCs w:val="28"/>
          <w:lang w:eastAsia="ru-RU"/>
        </w:rPr>
        <w:t xml:space="preserve"> ведет реестры (реестр выданных разрешений на проведение клинических исследований лекарственных препаратов для медицинского применения, </w:t>
      </w:r>
      <w:r w:rsidRPr="00CE24B3">
        <w:rPr>
          <w:lang w:eastAsia="ru-RU"/>
        </w:rPr>
        <w:t xml:space="preserve"> </w:t>
      </w:r>
      <w:r w:rsidRPr="00CE24B3">
        <w:rPr>
          <w:rFonts w:ascii="Times New Roman" w:hAnsi="Times New Roman"/>
          <w:sz w:val="28"/>
          <w:szCs w:val="28"/>
        </w:rPr>
        <w:t>реестр исследователей, проводящих (проводивших) клинические исследования лекарственных препаратов для медицинского применения;</w:t>
      </w:r>
      <w:r w:rsidRPr="00CE24B3">
        <w:rPr>
          <w:lang w:eastAsia="ru-RU"/>
        </w:rPr>
        <w:t xml:space="preserve"> </w:t>
      </w:r>
      <w:r w:rsidRPr="00CE24B3">
        <w:rPr>
          <w:rFonts w:ascii="Times New Roman" w:hAnsi="Times New Roman"/>
          <w:sz w:val="28"/>
          <w:szCs w:val="28"/>
        </w:rPr>
        <w:t>государственный реестр лекарственных средств для медицинского применения)</w:t>
      </w:r>
      <w:r>
        <w:rPr>
          <w:rFonts w:ascii="Times New Roman" w:hAnsi="Times New Roman"/>
          <w:sz w:val="28"/>
          <w:szCs w:val="28"/>
        </w:rPr>
        <w:t>;</w:t>
      </w:r>
    </w:p>
    <w:p w:rsidR="00F20D54" w:rsidRPr="00CE24B3" w:rsidRDefault="00F20D54" w:rsidP="001B1530">
      <w:pPr>
        <w:numPr>
          <w:ilvl w:val="0"/>
          <w:numId w:val="2"/>
        </w:numPr>
        <w:shd w:val="clear" w:color="auto" w:fill="FFFFFF"/>
        <w:tabs>
          <w:tab w:val="left" w:pos="426"/>
        </w:tabs>
        <w:spacing w:after="0"/>
        <w:ind w:left="0" w:firstLine="0"/>
        <w:jc w:val="both"/>
        <w:rPr>
          <w:rFonts w:ascii="Times New Roman" w:hAnsi="Times New Roman"/>
          <w:sz w:val="28"/>
          <w:szCs w:val="28"/>
        </w:rPr>
      </w:pPr>
      <w:r w:rsidRPr="00CE24B3">
        <w:rPr>
          <w:rFonts w:ascii="Times New Roman" w:hAnsi="Times New Roman"/>
          <w:sz w:val="28"/>
          <w:szCs w:val="28"/>
        </w:rPr>
        <w:t>выдает</w:t>
      </w:r>
      <w:r w:rsidRPr="00CE24B3">
        <w:rPr>
          <w:rFonts w:ascii="Times New Roman" w:hAnsi="Times New Roman"/>
          <w:sz w:val="28"/>
          <w:szCs w:val="28"/>
          <w:u w:val="single"/>
        </w:rPr>
        <w:t xml:space="preserve"> разрешения на ввоз на территорию Российской Федерации конкретной партии зарегистрированных и (или) незарегистрированных лекарственных средств</w:t>
      </w:r>
      <w:r w:rsidRPr="00CE24B3">
        <w:rPr>
          <w:rFonts w:ascii="Times New Roman" w:hAnsi="Times New Roman"/>
          <w:sz w:val="28"/>
          <w:szCs w:val="28"/>
        </w:rPr>
        <w:t>, предназначенных для проведения клинических исследований лекарственных препаратов, конкретной партии незарегистрированных лекарственных средств, предназначенных для проведения экспертизы лекарственных средств в целях осуществления государственной регистрации лекарственных препаратов, конкретной партии незарегистрированных лекарственных средств для оказания медицинской помощи по жизненным показаниям конкретного пациента и др.</w:t>
      </w:r>
    </w:p>
    <w:p w:rsidR="00F20D54" w:rsidRPr="00CE24B3" w:rsidRDefault="00F20D54" w:rsidP="001B1530">
      <w:pPr>
        <w:tabs>
          <w:tab w:val="num" w:pos="0"/>
        </w:tabs>
        <w:spacing w:after="0"/>
        <w:ind w:firstLine="709"/>
        <w:jc w:val="both"/>
        <w:rPr>
          <w:rFonts w:ascii="Times New Roman" w:hAnsi="Times New Roman"/>
          <w:sz w:val="28"/>
          <w:szCs w:val="28"/>
        </w:rPr>
      </w:pPr>
      <w:r w:rsidRPr="00CE24B3">
        <w:rPr>
          <w:rFonts w:ascii="Times New Roman" w:hAnsi="Times New Roman"/>
          <w:sz w:val="28"/>
          <w:szCs w:val="28"/>
        </w:rPr>
        <w:lastRenderedPageBreak/>
        <w:t xml:space="preserve">При этом Положением о Министерстве здравоохранения установлено, что Минздрав РФ не вправе осуществлять функции по контролю и надзору в установленной сфере деятельности.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Для проведения госуда</w:t>
      </w:r>
      <w:r>
        <w:rPr>
          <w:rFonts w:ascii="Times New Roman" w:hAnsi="Times New Roman"/>
          <w:sz w:val="28"/>
          <w:szCs w:val="28"/>
        </w:rPr>
        <w:t>рственного контроля в 2005 году</w:t>
      </w:r>
      <w:r w:rsidRPr="00CE24B3">
        <w:rPr>
          <w:rFonts w:ascii="Times New Roman" w:hAnsi="Times New Roman"/>
          <w:sz w:val="28"/>
          <w:szCs w:val="28"/>
        </w:rPr>
        <w:t xml:space="preserve"> создана Федеральная служба по надзору в сфере здравоохранения (Росздравнадзор). С 2011 вопросы контроля за качеством лекарственных средств и медицинских изделий были закреплены за Росздравнадзором, который для выполнения возложенных на него полномочий имеет 78 территориальных органов. </w:t>
      </w:r>
    </w:p>
    <w:p w:rsidR="00F20D54" w:rsidRPr="00F713D1" w:rsidRDefault="00F20D54" w:rsidP="001B1530">
      <w:pPr>
        <w:spacing w:after="0"/>
        <w:ind w:firstLine="709"/>
        <w:jc w:val="both"/>
        <w:rPr>
          <w:rFonts w:ascii="Times New Roman" w:hAnsi="Times New Roman"/>
          <w:color w:val="FF0000"/>
          <w:sz w:val="28"/>
          <w:szCs w:val="28"/>
        </w:rPr>
      </w:pPr>
      <w:r w:rsidRPr="00B31CA7">
        <w:rPr>
          <w:rFonts w:ascii="Times New Roman" w:hAnsi="Times New Roman"/>
          <w:sz w:val="28"/>
          <w:szCs w:val="28"/>
        </w:rPr>
        <w:t xml:space="preserve">Испытания лекарственных средств проводятся в контрольно-испытательных лабораториях, центрах контроля качества лекарственных средств субъектов РФ, федеральных экспертных организациях, привлекаемых для экспертизы качества на этапе регистрации </w:t>
      </w:r>
      <w:r w:rsidRPr="00D96C5D">
        <w:rPr>
          <w:rFonts w:ascii="Times New Roman" w:hAnsi="Times New Roman"/>
          <w:sz w:val="28"/>
          <w:szCs w:val="28"/>
        </w:rPr>
        <w:t>лекарств</w:t>
      </w:r>
      <w:r w:rsidRPr="000379A2">
        <w:rPr>
          <w:rFonts w:ascii="Times New Roman" w:hAnsi="Times New Roman"/>
          <w:color w:val="FF0000"/>
          <w:sz w:val="28"/>
          <w:szCs w:val="28"/>
        </w:rPr>
        <w:t>,</w:t>
      </w:r>
      <w:r w:rsidRPr="00B31CA7">
        <w:rPr>
          <w:rFonts w:ascii="Times New Roman" w:hAnsi="Times New Roman"/>
          <w:sz w:val="28"/>
          <w:szCs w:val="28"/>
        </w:rPr>
        <w:t xml:space="preserve"> и федеральными лабораторными комплексами, подведомственными Росздравнадзору</w:t>
      </w:r>
      <w:r w:rsidRPr="003067D8">
        <w:rPr>
          <w:rFonts w:ascii="Times New Roman" w:hAnsi="Times New Roman"/>
          <w:sz w:val="28"/>
          <w:szCs w:val="28"/>
        </w:rPr>
        <w:t>, расположенными в разных субъектах РФ</w:t>
      </w:r>
      <w:r>
        <w:rPr>
          <w:rFonts w:ascii="Times New Roman" w:hAnsi="Times New Roman"/>
          <w:color w:val="FF0000"/>
          <w:sz w:val="28"/>
          <w:szCs w:val="28"/>
        </w:rPr>
        <w:t xml:space="preserve">.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Государственный контроль качества медицинской продукции является важнейшим элементом государственного регулирования сферы обращения лекарственных средств. Государственному контролю подлежит вся медицинская продукция, производимая на территории Российской Федерации или ввозимая из-за рубежа. Лекарственные средства являются особой продукцией, которая может нанести вред здоровью человека при нарушении правил разработки, испытания, производства, хра</w:t>
      </w:r>
      <w:r>
        <w:rPr>
          <w:rFonts w:ascii="Times New Roman" w:hAnsi="Times New Roman"/>
          <w:sz w:val="28"/>
          <w:szCs w:val="28"/>
        </w:rPr>
        <w:t>нения, реализации, применения, п</w:t>
      </w:r>
      <w:r w:rsidRPr="00CE24B3">
        <w:rPr>
          <w:rFonts w:ascii="Times New Roman" w:hAnsi="Times New Roman"/>
          <w:sz w:val="28"/>
          <w:szCs w:val="28"/>
        </w:rPr>
        <w:t>оэтому требуется введение жестко регламентированной системы контроля на всех этапах жизненного цикла</w:t>
      </w:r>
      <w:r>
        <w:rPr>
          <w:rFonts w:ascii="Times New Roman" w:hAnsi="Times New Roman"/>
          <w:sz w:val="28"/>
          <w:szCs w:val="28"/>
        </w:rPr>
        <w:t xml:space="preserve"> лекарственных средств</w:t>
      </w:r>
      <w:r w:rsidRPr="00CE24B3">
        <w:rPr>
          <w:rFonts w:ascii="Times New Roman" w:hAnsi="Times New Roman"/>
          <w:sz w:val="28"/>
          <w:szCs w:val="28"/>
        </w:rPr>
        <w:t>.</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Основными составляющими системы государственного контроля качества лекарственных средств являются:</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контроль за качеством и достоверностью испытаний</w:t>
      </w:r>
      <w:r>
        <w:rPr>
          <w:rFonts w:ascii="Times New Roman" w:hAnsi="Times New Roman"/>
          <w:sz w:val="28"/>
          <w:szCs w:val="28"/>
        </w:rPr>
        <w:t xml:space="preserve"> -</w:t>
      </w:r>
      <w:r w:rsidRPr="00CE24B3">
        <w:rPr>
          <w:rFonts w:ascii="Times New Roman" w:hAnsi="Times New Roman"/>
          <w:sz w:val="28"/>
          <w:szCs w:val="28"/>
        </w:rPr>
        <w:t xml:space="preserve"> проводится на стадии разработки ЛС и доклинических исследований лекарств;</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контроль за проведением клинических исследований;</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регистрация (допуск на рынок, разрешение медицинского применения)</w:t>
      </w:r>
      <w:r>
        <w:rPr>
          <w:rFonts w:ascii="Times New Roman" w:hAnsi="Times New Roman"/>
          <w:sz w:val="28"/>
          <w:szCs w:val="28"/>
        </w:rPr>
        <w:t>;</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лицензирование и контроль производства;</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фармаконадзор (мониторинг безопасности);</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контроль качества лекарственных средств</w:t>
      </w:r>
      <w:r>
        <w:rPr>
          <w:rFonts w:ascii="Times New Roman" w:hAnsi="Times New Roman"/>
          <w:sz w:val="28"/>
          <w:szCs w:val="28"/>
        </w:rPr>
        <w:t xml:space="preserve"> находящихся в обороте на фармацевтическом рынке</w:t>
      </w:r>
      <w:r w:rsidRPr="00CE24B3">
        <w:rPr>
          <w:rFonts w:ascii="Times New Roman" w:hAnsi="Times New Roman"/>
          <w:sz w:val="28"/>
          <w:szCs w:val="28"/>
        </w:rPr>
        <w:t xml:space="preserve"> (выборочный контроль качества лекарственных средств, выявление недоброкачественных и фальсифицированных ЛС );</w:t>
      </w:r>
    </w:p>
    <w:p w:rsidR="00F20D54" w:rsidRPr="003067D8" w:rsidRDefault="00F20D54" w:rsidP="001B1530">
      <w:pPr>
        <w:spacing w:after="0"/>
        <w:jc w:val="both"/>
        <w:rPr>
          <w:rFonts w:ascii="Times New Roman" w:hAnsi="Times New Roman"/>
          <w:sz w:val="28"/>
          <w:szCs w:val="28"/>
        </w:rPr>
      </w:pPr>
      <w:r w:rsidRPr="009B5670">
        <w:rPr>
          <w:rFonts w:ascii="Times New Roman" w:hAnsi="Times New Roman"/>
          <w:sz w:val="28"/>
          <w:szCs w:val="28"/>
        </w:rPr>
        <w:t xml:space="preserve">- взаимодействие с правоохранительными органами и общественными организациями, в том числе с регуляторными органами других стран, для </w:t>
      </w:r>
      <w:r w:rsidRPr="009B5670">
        <w:rPr>
          <w:rFonts w:ascii="Times New Roman" w:hAnsi="Times New Roman"/>
          <w:sz w:val="28"/>
          <w:szCs w:val="28"/>
        </w:rPr>
        <w:lastRenderedPageBreak/>
        <w:t>проведения совместных мероприятий по выявлению недоброкачественных и фальсифицированных ЛС;</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лицензирование и контроль дистрибьюции и розничной торговли лекарствами;</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сертификация и аккредитация медицинских и фармацевтических работников;</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регулирование сферы продвижения и рекламы.</w:t>
      </w:r>
    </w:p>
    <w:p w:rsidR="00F20D54"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Взаимосвязь основных направлений регулирования, которые обеспечивают наличие на фармацевтическом рынке качественных лекарственных средств </w:t>
      </w:r>
      <w:r>
        <w:rPr>
          <w:rFonts w:ascii="Times New Roman" w:hAnsi="Times New Roman"/>
          <w:sz w:val="28"/>
          <w:szCs w:val="28"/>
        </w:rPr>
        <w:t>представлена</w:t>
      </w:r>
      <w:r w:rsidRPr="00CE24B3">
        <w:rPr>
          <w:rFonts w:ascii="Times New Roman" w:hAnsi="Times New Roman"/>
          <w:sz w:val="28"/>
          <w:szCs w:val="28"/>
        </w:rPr>
        <w:t xml:space="preserve"> на рисунке </w:t>
      </w:r>
      <w:r>
        <w:rPr>
          <w:rFonts w:ascii="Times New Roman" w:hAnsi="Times New Roman"/>
          <w:sz w:val="28"/>
          <w:szCs w:val="28"/>
        </w:rPr>
        <w:t>2</w:t>
      </w:r>
      <w:r w:rsidRPr="00CE24B3">
        <w:rPr>
          <w:rFonts w:ascii="Times New Roman" w:hAnsi="Times New Roman"/>
          <w:sz w:val="28"/>
          <w:szCs w:val="28"/>
        </w:rPr>
        <w:t>.</w:t>
      </w:r>
    </w:p>
    <w:p w:rsidR="00F20D54" w:rsidRDefault="00F20D54" w:rsidP="001B1530">
      <w:pPr>
        <w:spacing w:after="0"/>
        <w:ind w:firstLine="709"/>
        <w:jc w:val="both"/>
        <w:rPr>
          <w:rFonts w:ascii="Times New Roman" w:hAnsi="Times New Roman"/>
          <w:sz w:val="28"/>
          <w:szCs w:val="28"/>
        </w:rPr>
      </w:pPr>
    </w:p>
    <w:p w:rsidR="00F20D54" w:rsidRPr="00CE24B3" w:rsidRDefault="00811789" w:rsidP="00CE24B3">
      <w:pPr>
        <w:spacing w:after="0" w:line="240" w:lineRule="auto"/>
        <w:ind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35200" behindDoc="0" locked="0" layoutInCell="1" allowOverlap="1">
                <wp:simplePos x="0" y="0"/>
                <wp:positionH relativeFrom="column">
                  <wp:posOffset>260350</wp:posOffset>
                </wp:positionH>
                <wp:positionV relativeFrom="paragraph">
                  <wp:posOffset>44450</wp:posOffset>
                </wp:positionV>
                <wp:extent cx="5284470" cy="640715"/>
                <wp:effectExtent l="26035" t="26670" r="33020" b="46990"/>
                <wp:wrapNone/>
                <wp:docPr id="5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4470" cy="640715"/>
                        </a:xfrm>
                        <a:prstGeom prst="rect">
                          <a:avLst/>
                        </a:prstGeom>
                        <a:solidFill>
                          <a:srgbClr val="FFF2CC"/>
                        </a:solidFill>
                        <a:ln w="38100">
                          <a:solidFill>
                            <a:srgbClr val="F2F2F2"/>
                          </a:solidFill>
                          <a:miter lim="800000"/>
                          <a:headEnd/>
                          <a:tailEnd/>
                        </a:ln>
                        <a:effectLst>
                          <a:outerShdw dist="28398" dir="3806097" algn="ctr" rotWithShape="0">
                            <a:srgbClr val="823B0B">
                              <a:alpha val="50000"/>
                            </a:srgbClr>
                          </a:outerShdw>
                        </a:effectLst>
                      </wps:spPr>
                      <wps:txbx>
                        <w:txbxContent>
                          <w:p w:rsidR="00D96C5D" w:rsidRPr="00FC4A54" w:rsidRDefault="00D96C5D" w:rsidP="00CE24B3">
                            <w:pPr>
                              <w:spacing w:after="0" w:line="240" w:lineRule="auto"/>
                              <w:jc w:val="center"/>
                              <w:rPr>
                                <w:b/>
                                <w:sz w:val="32"/>
                                <w:szCs w:val="32"/>
                              </w:rPr>
                            </w:pPr>
                            <w:r w:rsidRPr="00FC4A54">
                              <w:rPr>
                                <w:b/>
                                <w:sz w:val="32"/>
                                <w:szCs w:val="32"/>
                              </w:rPr>
                              <w:t>Государственный контроль качества</w:t>
                            </w:r>
                          </w:p>
                          <w:p w:rsidR="00D96C5D" w:rsidRPr="00FC4A54" w:rsidRDefault="00D96C5D" w:rsidP="00CE24B3">
                            <w:pPr>
                              <w:spacing w:after="0" w:line="240" w:lineRule="auto"/>
                              <w:jc w:val="center"/>
                              <w:rPr>
                                <w:b/>
                                <w:sz w:val="32"/>
                                <w:szCs w:val="32"/>
                              </w:rPr>
                            </w:pPr>
                            <w:r w:rsidRPr="00FC4A54">
                              <w:rPr>
                                <w:b/>
                                <w:sz w:val="32"/>
                                <w:szCs w:val="32"/>
                              </w:rPr>
                              <w:t>лекарственных средств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7" style="position:absolute;left:0;text-align:left;margin-left:20.5pt;margin-top:3.5pt;width:416.1pt;height:50.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" fillcolor="#fff2cc" strokecolor="#f2f2f2" strokeweight="3pt">
                <v:shadow on="t" color="#823b0b" opacity=".5" offset="1pt"/>
                <v:textbox>
                  <w:txbxContent>
                    <w:p w:rsidR="00D96C5D" w:rsidRPr="00FC4A54" w:rsidRDefault="00D96C5D" w:rsidP="00CE24B3">
                      <w:pPr>
                        <w:spacing w:after="0" w:line="240" w:lineRule="auto"/>
                        <w:jc w:val="center"/>
                        <w:rPr>
                          <w:b/>
                          <w:sz w:val="32"/>
                          <w:szCs w:val="32"/>
                        </w:rPr>
                      </w:pPr>
                      <w:r w:rsidRPr="00FC4A54">
                        <w:rPr>
                          <w:b/>
                          <w:sz w:val="32"/>
                          <w:szCs w:val="32"/>
                        </w:rPr>
                        <w:t>Государственный контроль качества</w:t>
                      </w:r>
                    </w:p>
                    <w:p w:rsidR="00D96C5D" w:rsidRPr="00FC4A54" w:rsidRDefault="00D96C5D" w:rsidP="00CE24B3">
                      <w:pPr>
                        <w:spacing w:after="0" w:line="240" w:lineRule="auto"/>
                        <w:jc w:val="center"/>
                        <w:rPr>
                          <w:b/>
                          <w:sz w:val="32"/>
                          <w:szCs w:val="32"/>
                        </w:rPr>
                      </w:pPr>
                      <w:r w:rsidRPr="00FC4A54">
                        <w:rPr>
                          <w:b/>
                          <w:sz w:val="32"/>
                          <w:szCs w:val="32"/>
                        </w:rPr>
                        <w:t>лекарственных средств</w:t>
                      </w:r>
                    </w:p>
                  </w:txbxContent>
                </v:textbox>
              </v:rect>
            </w:pict>
          </mc:Fallback>
        </mc:AlternateContent>
      </w:r>
    </w:p>
    <w:p w:rsidR="00F20D54" w:rsidRPr="00CE24B3" w:rsidRDefault="00F20D54" w:rsidP="00CE24B3">
      <w:pPr>
        <w:spacing w:after="0" w:line="240" w:lineRule="auto"/>
        <w:ind w:firstLine="709"/>
        <w:jc w:val="both"/>
        <w:rPr>
          <w:rFonts w:ascii="Times New Roman" w:hAnsi="Times New Roman"/>
          <w:sz w:val="28"/>
          <w:szCs w:val="28"/>
        </w:rPr>
      </w:pPr>
    </w:p>
    <w:p w:rsidR="00F20D54" w:rsidRPr="00CE24B3" w:rsidRDefault="00811789" w:rsidP="00CE24B3">
      <w:pPr>
        <w:spacing w:after="0" w:line="240" w:lineRule="auto"/>
        <w:ind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68992" behindDoc="0" locked="0" layoutInCell="1" allowOverlap="1">
                <wp:simplePos x="0" y="0"/>
                <wp:positionH relativeFrom="column">
                  <wp:posOffset>4790440</wp:posOffset>
                </wp:positionH>
                <wp:positionV relativeFrom="paragraph">
                  <wp:posOffset>889000</wp:posOffset>
                </wp:positionV>
                <wp:extent cx="2207895" cy="639445"/>
                <wp:effectExtent l="6350" t="10160" r="59055" b="20320"/>
                <wp:wrapNone/>
                <wp:docPr id="54"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07895" cy="639445"/>
                        </a:xfrm>
                        <a:prstGeom prst="bentConnector3">
                          <a:avLst>
                            <a:gd name="adj1" fmla="val 19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A5E201"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7" o:spid="_x0000_s1026" type="#_x0000_t34" style="position:absolute;margin-left:377.2pt;margin-top:70pt;width:173.85pt;height:50.35pt;rotation:90;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" adj="43">
                <v:stroke endarrow="block"/>
              </v:shape>
            </w:pict>
          </mc:Fallback>
        </mc:AlternateContent>
      </w:r>
    </w:p>
    <w:p w:rsidR="00F20D54" w:rsidRPr="00CE24B3" w:rsidRDefault="00811789" w:rsidP="00CE24B3">
      <w:pPr>
        <w:spacing w:after="0" w:line="240" w:lineRule="auto"/>
        <w:ind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80256" behindDoc="0" locked="0" layoutInCell="1" allowOverlap="1">
                <wp:simplePos x="0" y="0"/>
                <wp:positionH relativeFrom="column">
                  <wp:posOffset>3709670</wp:posOffset>
                </wp:positionH>
                <wp:positionV relativeFrom="paragraph">
                  <wp:posOffset>123825</wp:posOffset>
                </wp:positionV>
                <wp:extent cx="635" cy="2021840"/>
                <wp:effectExtent l="74930" t="14605" r="67310" b="30480"/>
                <wp:wrapNone/>
                <wp:docPr id="53"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2184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474406" id="_x0000_t32" coordsize="21600,21600" o:spt="32" o:oned="t" path="m,l21600,21600e" filled="f">
                <v:path arrowok="t" fillok="f" o:connecttype="none"/>
                <o:lock v:ext="edit" shapetype="t"/>
              </v:shapetype>
              <v:shape id="AutoShape 108" o:spid="_x0000_s1026" type="#_x0000_t32" style="position:absolute;margin-left:292.1pt;margin-top:9.75pt;width:.05pt;height:159.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" strokeweight="2.25pt">
                <v:stroke endarrow="block"/>
              </v:shape>
            </w:pict>
          </mc:Fallback>
        </mc:AlternateContent>
      </w:r>
      <w:r>
        <w:rPr>
          <w:noProof/>
          <w:lang w:eastAsia="ru-RU"/>
        </w:rPr>
        <mc:AlternateContent>
          <mc:Choice Requires="wps">
            <w:drawing>
              <wp:anchor distT="0" distB="0" distL="114300" distR="114300" simplePos="0" relativeHeight="251654656" behindDoc="0" locked="0" layoutInCell="1" allowOverlap="1">
                <wp:simplePos x="0" y="0"/>
                <wp:positionH relativeFrom="column">
                  <wp:posOffset>2250440</wp:posOffset>
                </wp:positionH>
                <wp:positionV relativeFrom="paragraph">
                  <wp:posOffset>902970</wp:posOffset>
                </wp:positionV>
                <wp:extent cx="2061845" cy="483235"/>
                <wp:effectExtent l="62230" t="13970" r="16510" b="19685"/>
                <wp:wrapNone/>
                <wp:docPr id="52"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61845" cy="483235"/>
                        </a:xfrm>
                        <a:prstGeom prst="bentConnector3">
                          <a:avLst>
                            <a:gd name="adj1" fmla="val 49986"/>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6C0DE" id="AutoShape 83" o:spid="_x0000_s1026" type="#_x0000_t34" style="position:absolute;margin-left:177.2pt;margin-top:71.1pt;width:162.35pt;height:38.05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" adj="10797" strokeweight="1.5pt">
                <v:stroke endarrow="block"/>
              </v:shape>
            </w:pict>
          </mc:Fallback>
        </mc:AlternateContent>
      </w:r>
      <w:r>
        <w:rPr>
          <w:noProof/>
          <w:lang w:eastAsia="ru-RU"/>
        </w:rPr>
        <mc:AlternateContent>
          <mc:Choice Requires="wps">
            <w:drawing>
              <wp:anchor distT="0" distB="0" distL="114300" distR="114300" simplePos="0" relativeHeight="251652608" behindDoc="0" locked="0" layoutInCell="1" allowOverlap="1">
                <wp:simplePos x="0" y="0"/>
                <wp:positionH relativeFrom="column">
                  <wp:posOffset>4876165</wp:posOffset>
                </wp:positionH>
                <wp:positionV relativeFrom="paragraph">
                  <wp:posOffset>98425</wp:posOffset>
                </wp:positionV>
                <wp:extent cx="7620" cy="193040"/>
                <wp:effectExtent l="79375" t="27305" r="93980" b="36830"/>
                <wp:wrapNone/>
                <wp:docPr id="5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9304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DE33C" id="AutoShape 81" o:spid="_x0000_s1026" type="#_x0000_t32" style="position:absolute;margin-left:383.95pt;margin-top:7.75pt;width:.6pt;height:15.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V4OQIAAGIEAAAOAAAAZHJzL2Uyb0RvYy54bWysVE2P2yAQvVfqf0DcE9uJN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" strokeweight="3pt">
                <v:stroke endarrow="block"/>
              </v:shape>
            </w:pict>
          </mc:Fallback>
        </mc:AlternateContent>
      </w:r>
      <w:r>
        <w:rPr>
          <w:noProof/>
          <w:lang w:eastAsia="ru-RU"/>
        </w:rPr>
        <mc:AlternateContent>
          <mc:Choice Requires="wps">
            <w:drawing>
              <wp:anchor distT="0" distB="0" distL="114300" distR="114300" simplePos="0" relativeHeight="251651584" behindDoc="0" locked="0" layoutInCell="1" allowOverlap="1">
                <wp:simplePos x="0" y="0"/>
                <wp:positionH relativeFrom="column">
                  <wp:posOffset>2379345</wp:posOffset>
                </wp:positionH>
                <wp:positionV relativeFrom="paragraph">
                  <wp:posOffset>123190</wp:posOffset>
                </wp:positionV>
                <wp:extent cx="0" cy="240030"/>
                <wp:effectExtent l="87630" t="23495" r="93345" b="31750"/>
                <wp:wrapNone/>
                <wp:docPr id="50"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50347" id="AutoShape 80" o:spid="_x0000_s1026" type="#_x0000_t32" style="position:absolute;margin-left:187.35pt;margin-top:9.7pt;width:0;height:18.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" strokeweight="3pt">
                <v:stroke endarrow="block"/>
              </v:shape>
            </w:pict>
          </mc:Fallback>
        </mc:AlternateContent>
      </w:r>
      <w:r>
        <w:rPr>
          <w:noProof/>
          <w:lang w:eastAsia="ru-RU"/>
        </w:rPr>
        <mc:AlternateContent>
          <mc:Choice Requires="wps">
            <w:drawing>
              <wp:anchor distT="0" distB="0" distL="114300" distR="114300" simplePos="0" relativeHeight="251653632" behindDoc="0" locked="0" layoutInCell="1" allowOverlap="1">
                <wp:simplePos x="0" y="0"/>
                <wp:positionH relativeFrom="column">
                  <wp:posOffset>601980</wp:posOffset>
                </wp:positionH>
                <wp:positionV relativeFrom="paragraph">
                  <wp:posOffset>98425</wp:posOffset>
                </wp:positionV>
                <wp:extent cx="635" cy="204470"/>
                <wp:effectExtent l="91440" t="27305" r="88900" b="34925"/>
                <wp:wrapNone/>
                <wp:docPr id="49"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447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0AC47" id="AutoShape 82" o:spid="_x0000_s1026" type="#_x0000_t32" style="position:absolute;margin-left:47.4pt;margin-top:7.75pt;width:.05pt;height:16.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POQIAAGEEAAAOAAAAZHJzL2Uyb0RvYy54bWysVMuO2yAU3VfqPyD2ie3E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" strokeweight="3pt">
                <v:stroke endarrow="block"/>
              </v:shape>
            </w:pict>
          </mc:Fallback>
        </mc:AlternateContent>
      </w:r>
    </w:p>
    <w:p w:rsidR="00F20D54" w:rsidRPr="00CE24B3" w:rsidRDefault="00811789" w:rsidP="00CE24B3">
      <w:pPr>
        <w:spacing w:after="0" w:line="240" w:lineRule="auto"/>
        <w:ind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38272" behindDoc="0" locked="0" layoutInCell="1" allowOverlap="1">
                <wp:simplePos x="0" y="0"/>
                <wp:positionH relativeFrom="column">
                  <wp:posOffset>3883660</wp:posOffset>
                </wp:positionH>
                <wp:positionV relativeFrom="paragraph">
                  <wp:posOffset>123825</wp:posOffset>
                </wp:positionV>
                <wp:extent cx="2092960" cy="784225"/>
                <wp:effectExtent l="39370" t="38100" r="39370" b="34925"/>
                <wp:wrapNone/>
                <wp:docPr id="4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2960" cy="784225"/>
                        </a:xfrm>
                        <a:prstGeom prst="rect">
                          <a:avLst/>
                        </a:prstGeom>
                        <a:solidFill>
                          <a:srgbClr val="FFFFFF"/>
                        </a:solidFill>
                        <a:ln w="63500" cmpd="thickThin">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6C5D" w:rsidRPr="006539E1" w:rsidRDefault="00D96C5D" w:rsidP="00CE24B3">
                            <w:pPr>
                              <w:jc w:val="center"/>
                              <w:rPr>
                                <w:b/>
                                <w:sz w:val="26"/>
                                <w:szCs w:val="26"/>
                              </w:rPr>
                            </w:pPr>
                            <w:r w:rsidRPr="006539E1">
                              <w:rPr>
                                <w:b/>
                                <w:sz w:val="26"/>
                                <w:szCs w:val="26"/>
                              </w:rPr>
                              <w:t>Лицензирование фармацевтической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8" style="position:absolute;left:0;text-align:left;margin-left:305.8pt;margin-top:9.75pt;width:164.8pt;height:61.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" strokecolor="#ed7d31" strokeweight="5pt">
                <v:stroke linestyle="thickThin"/>
                <v:shadow color="#868686"/>
                <v:textbox>
                  <w:txbxContent>
                    <w:p w:rsidR="00D96C5D" w:rsidRPr="006539E1" w:rsidRDefault="00D96C5D" w:rsidP="00CE24B3">
                      <w:pPr>
                        <w:jc w:val="center"/>
                        <w:rPr>
                          <w:b/>
                          <w:sz w:val="26"/>
                          <w:szCs w:val="26"/>
                        </w:rPr>
                      </w:pPr>
                      <w:r w:rsidRPr="006539E1">
                        <w:rPr>
                          <w:b/>
                          <w:sz w:val="26"/>
                          <w:szCs w:val="26"/>
                        </w:rPr>
                        <w:t>Лицензирование фармацевтической деятельности</w:t>
                      </w:r>
                    </w:p>
                  </w:txbxContent>
                </v:textbox>
              </v:rect>
            </w:pict>
          </mc:Fallback>
        </mc:AlternateContent>
      </w:r>
      <w:r>
        <w:rPr>
          <w:noProof/>
          <w:lang w:eastAsia="ru-RU"/>
        </w:rPr>
        <mc:AlternateContent>
          <mc:Choice Requires="wps">
            <w:drawing>
              <wp:anchor distT="0" distB="0" distL="114300" distR="114300" simplePos="0" relativeHeight="251637248" behindDoc="0" locked="0" layoutInCell="1" allowOverlap="1">
                <wp:simplePos x="0" y="0"/>
                <wp:positionH relativeFrom="column">
                  <wp:posOffset>1322070</wp:posOffset>
                </wp:positionH>
                <wp:positionV relativeFrom="paragraph">
                  <wp:posOffset>137160</wp:posOffset>
                </wp:positionV>
                <wp:extent cx="2059305" cy="581660"/>
                <wp:effectExtent l="20955" t="22860" r="24765" b="24130"/>
                <wp:wrapNone/>
                <wp:docPr id="4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9305" cy="58166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6C5D" w:rsidRPr="006539E1" w:rsidRDefault="00D96C5D" w:rsidP="00CE24B3">
                            <w:pPr>
                              <w:spacing w:after="0" w:line="240" w:lineRule="auto"/>
                              <w:jc w:val="center"/>
                              <w:rPr>
                                <w:b/>
                                <w:sz w:val="26"/>
                                <w:szCs w:val="26"/>
                              </w:rPr>
                            </w:pPr>
                            <w:r w:rsidRPr="006539E1">
                              <w:rPr>
                                <w:b/>
                                <w:sz w:val="26"/>
                                <w:szCs w:val="26"/>
                              </w:rPr>
                              <w:t>Производство</w:t>
                            </w:r>
                          </w:p>
                          <w:p w:rsidR="00D96C5D" w:rsidRPr="006539E1" w:rsidRDefault="00D96C5D" w:rsidP="00CE24B3">
                            <w:pPr>
                              <w:spacing w:after="0" w:line="240" w:lineRule="auto"/>
                              <w:jc w:val="center"/>
                              <w:rPr>
                                <w:b/>
                              </w:rPr>
                            </w:pPr>
                            <w:r w:rsidRPr="006539E1">
                              <w:rPr>
                                <w:b/>
                              </w:rPr>
                              <w:t>(лицензирование и контроль)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9" style="position:absolute;left:0;text-align:left;margin-left:104.1pt;margin-top:10.8pt;width:162.15pt;height:45.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" strokecolor="#4472c4" strokeweight="2.5pt">
                <v:shadow color="#868686"/>
                <v:textbox>
                  <w:txbxContent>
                    <w:p w:rsidR="00D96C5D" w:rsidRPr="006539E1" w:rsidRDefault="00D96C5D" w:rsidP="00CE24B3">
                      <w:pPr>
                        <w:spacing w:after="0" w:line="240" w:lineRule="auto"/>
                        <w:jc w:val="center"/>
                        <w:rPr>
                          <w:b/>
                          <w:sz w:val="26"/>
                          <w:szCs w:val="26"/>
                        </w:rPr>
                      </w:pPr>
                      <w:r w:rsidRPr="006539E1">
                        <w:rPr>
                          <w:b/>
                          <w:sz w:val="26"/>
                          <w:szCs w:val="26"/>
                        </w:rPr>
                        <w:t>Производство</w:t>
                      </w:r>
                    </w:p>
                    <w:p w:rsidR="00D96C5D" w:rsidRPr="006539E1" w:rsidRDefault="00D96C5D" w:rsidP="00CE24B3">
                      <w:pPr>
                        <w:spacing w:after="0" w:line="240" w:lineRule="auto"/>
                        <w:jc w:val="center"/>
                        <w:rPr>
                          <w:b/>
                        </w:rPr>
                      </w:pPr>
                      <w:r w:rsidRPr="006539E1">
                        <w:rPr>
                          <w:b/>
                        </w:rPr>
                        <w:t>(лицензирование и контроль)</w:t>
                      </w:r>
                    </w:p>
                  </w:txbxContent>
                </v:textbox>
              </v:rect>
            </w:pict>
          </mc:Fallback>
        </mc:AlternateContent>
      </w:r>
      <w:r>
        <w:rPr>
          <w:noProof/>
          <w:lang w:eastAsia="ru-RU"/>
        </w:rPr>
        <mc:AlternateContent>
          <mc:Choice Requires="wps">
            <w:drawing>
              <wp:anchor distT="0" distB="0" distL="114300" distR="114300" simplePos="0" relativeHeight="251636224" behindDoc="0" locked="0" layoutInCell="1" allowOverlap="1">
                <wp:simplePos x="0" y="0"/>
                <wp:positionH relativeFrom="column">
                  <wp:posOffset>-172085</wp:posOffset>
                </wp:positionH>
                <wp:positionV relativeFrom="paragraph">
                  <wp:posOffset>123825</wp:posOffset>
                </wp:positionV>
                <wp:extent cx="1189990" cy="565150"/>
                <wp:effectExtent l="22225" t="19050" r="16510" b="15875"/>
                <wp:wrapNone/>
                <wp:docPr id="4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990" cy="565150"/>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6C5D" w:rsidRPr="006539E1" w:rsidRDefault="00D96C5D" w:rsidP="00CE24B3">
                            <w:pPr>
                              <w:jc w:val="center"/>
                              <w:rPr>
                                <w:b/>
                                <w:sz w:val="26"/>
                                <w:szCs w:val="26"/>
                              </w:rPr>
                            </w:pPr>
                            <w:r w:rsidRPr="006539E1">
                              <w:rPr>
                                <w:b/>
                                <w:sz w:val="26"/>
                                <w:szCs w:val="26"/>
                              </w:rPr>
                              <w:t>Регистрация лекарств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30" style="position:absolute;left:0;text-align:left;margin-left:-13.55pt;margin-top:9.75pt;width:93.7pt;height:4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" strokecolor="#ffc000" strokeweight="2.5pt">
                <v:shadow color="#868686"/>
                <v:textbox>
                  <w:txbxContent>
                    <w:p w:rsidR="00D96C5D" w:rsidRPr="006539E1" w:rsidRDefault="00D96C5D" w:rsidP="00CE24B3">
                      <w:pPr>
                        <w:jc w:val="center"/>
                        <w:rPr>
                          <w:b/>
                          <w:sz w:val="26"/>
                          <w:szCs w:val="26"/>
                        </w:rPr>
                      </w:pPr>
                      <w:r w:rsidRPr="006539E1">
                        <w:rPr>
                          <w:b/>
                          <w:sz w:val="26"/>
                          <w:szCs w:val="26"/>
                        </w:rPr>
                        <w:t>Регистрация лекарств</w:t>
                      </w:r>
                    </w:p>
                  </w:txbxContent>
                </v:textbox>
              </v:rect>
            </w:pict>
          </mc:Fallback>
        </mc:AlternateContent>
      </w:r>
    </w:p>
    <w:p w:rsidR="00F20D54" w:rsidRPr="00CE24B3" w:rsidRDefault="00811789" w:rsidP="00CE24B3">
      <w:pPr>
        <w:spacing w:after="0" w:line="240" w:lineRule="auto"/>
        <w:ind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73088" behindDoc="0" locked="0" layoutInCell="1" allowOverlap="1">
                <wp:simplePos x="0" y="0"/>
                <wp:positionH relativeFrom="column">
                  <wp:posOffset>1017905</wp:posOffset>
                </wp:positionH>
                <wp:positionV relativeFrom="paragraph">
                  <wp:posOffset>198120</wp:posOffset>
                </wp:positionV>
                <wp:extent cx="289560" cy="7620"/>
                <wp:effectExtent l="31115" t="59690" r="22225" b="75565"/>
                <wp:wrapNone/>
                <wp:docPr id="45"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9560" cy="762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C1584" id="AutoShape 101" o:spid="_x0000_s1026" type="#_x0000_t32" style="position:absolute;margin-left:80.15pt;margin-top:15.6pt;width:22.8pt;height:.6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LH/QAIAAG0EAAAOAAAAZHJzL2Uyb0RvYy54bWysVMGO2jAQvVfqP1i+QxIaW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" strokeweight="2.25pt">
                <v:stroke endarrow="block"/>
              </v:shape>
            </w:pict>
          </mc:Fallback>
        </mc:AlternateContent>
      </w:r>
    </w:p>
    <w:p w:rsidR="00F20D54" w:rsidRPr="00CE24B3" w:rsidRDefault="00F20D54" w:rsidP="00CE24B3">
      <w:pPr>
        <w:spacing w:after="0" w:line="240" w:lineRule="auto"/>
        <w:ind w:firstLine="709"/>
        <w:jc w:val="both"/>
        <w:rPr>
          <w:rFonts w:ascii="Times New Roman" w:hAnsi="Times New Roman"/>
          <w:sz w:val="28"/>
          <w:szCs w:val="28"/>
        </w:rPr>
      </w:pPr>
    </w:p>
    <w:p w:rsidR="00F20D54" w:rsidRPr="00CE24B3" w:rsidRDefault="00811789" w:rsidP="00CE24B3">
      <w:pPr>
        <w:spacing w:after="0" w:line="240" w:lineRule="auto"/>
        <w:ind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78208" behindDoc="0" locked="0" layoutInCell="1" allowOverlap="1">
                <wp:simplePos x="0" y="0"/>
                <wp:positionH relativeFrom="column">
                  <wp:posOffset>358140</wp:posOffset>
                </wp:positionH>
                <wp:positionV relativeFrom="paragraph">
                  <wp:posOffset>638810</wp:posOffset>
                </wp:positionV>
                <wp:extent cx="1266825" cy="170815"/>
                <wp:effectExtent l="62230" t="18415" r="14605" b="10160"/>
                <wp:wrapNone/>
                <wp:docPr id="44"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266825" cy="170815"/>
                        </a:xfrm>
                        <a:prstGeom prst="bentConnector3">
                          <a:avLst>
                            <a:gd name="adj1" fmla="val 81000"/>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20C13" id="AutoShape 106" o:spid="_x0000_s1026" type="#_x0000_t34" style="position:absolute;margin-left:28.2pt;margin-top:50.3pt;width:99.75pt;height:13.45pt;rotation:-90;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" adj="17496" strokeweight="1pt">
                <v:stroke endarrow="block"/>
              </v:shape>
            </w:pict>
          </mc:Fallback>
        </mc:AlternateContent>
      </w:r>
      <w:r>
        <w:rPr>
          <w:noProof/>
          <w:lang w:eastAsia="ru-RU"/>
        </w:rPr>
        <mc:AlternateContent>
          <mc:Choice Requires="wps">
            <w:drawing>
              <wp:anchor distT="0" distB="0" distL="114300" distR="114300" simplePos="0" relativeHeight="251659776" behindDoc="0" locked="0" layoutInCell="1" allowOverlap="1">
                <wp:simplePos x="0" y="0"/>
                <wp:positionH relativeFrom="column">
                  <wp:posOffset>720090</wp:posOffset>
                </wp:positionH>
                <wp:positionV relativeFrom="paragraph">
                  <wp:posOffset>83185</wp:posOffset>
                </wp:positionV>
                <wp:extent cx="0" cy="520065"/>
                <wp:effectExtent l="57150" t="10795" r="57150" b="21590"/>
                <wp:wrapNone/>
                <wp:docPr id="43"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EE53D1" id="AutoShape 88" o:spid="_x0000_s1026" type="#_x0000_t32" style="position:absolute;margin-left:56.7pt;margin-top:6.55pt;width:0;height:40.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83tMgIAAF4EAAAOAAAAZHJzL2Uyb0RvYy54bWysVMGO2jAQvVfqP1i+QwgbK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">
                <v:stroke endarrow="block"/>
              </v:shape>
            </w:pict>
          </mc:Fallback>
        </mc:AlternateContent>
      </w:r>
      <w:r>
        <w:rPr>
          <w:noProof/>
          <w:lang w:eastAsia="ru-RU"/>
        </w:rPr>
        <mc:AlternateContent>
          <mc:Choice Requires="wps">
            <w:drawing>
              <wp:anchor distT="0" distB="0" distL="114300" distR="114300" simplePos="0" relativeHeight="251658752" behindDoc="0" locked="0" layoutInCell="1" allowOverlap="1">
                <wp:simplePos x="0" y="0"/>
                <wp:positionH relativeFrom="column">
                  <wp:posOffset>21590</wp:posOffset>
                </wp:positionH>
                <wp:positionV relativeFrom="paragraph">
                  <wp:posOffset>90805</wp:posOffset>
                </wp:positionV>
                <wp:extent cx="0" cy="523875"/>
                <wp:effectExtent l="53975" t="8890" r="60325" b="19685"/>
                <wp:wrapNone/>
                <wp:docPr id="42"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2C299" id="AutoShape 87" o:spid="_x0000_s1026" type="#_x0000_t32" style="position:absolute;margin-left:1.7pt;margin-top:7.15pt;width:0;height:4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">
                <v:stroke endarrow="block"/>
              </v:shape>
            </w:pict>
          </mc:Fallback>
        </mc:AlternateContent>
      </w:r>
      <w:r>
        <w:rPr>
          <w:noProof/>
          <w:lang w:eastAsia="ru-RU"/>
        </w:rPr>
        <mc:AlternateContent>
          <mc:Choice Requires="wps">
            <w:drawing>
              <wp:anchor distT="0" distB="0" distL="114300" distR="114300" simplePos="0" relativeHeight="251657728" behindDoc="0" locked="0" layoutInCell="1" allowOverlap="1">
                <wp:simplePos x="0" y="0"/>
                <wp:positionH relativeFrom="column">
                  <wp:posOffset>21590</wp:posOffset>
                </wp:positionH>
                <wp:positionV relativeFrom="paragraph">
                  <wp:posOffset>105410</wp:posOffset>
                </wp:positionV>
                <wp:extent cx="0" cy="523875"/>
                <wp:effectExtent l="53975" t="13970" r="60325" b="14605"/>
                <wp:wrapNone/>
                <wp:docPr id="41"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C60B2" id="AutoShape 86" o:spid="_x0000_s1026" type="#_x0000_t32" style="position:absolute;margin-left:1.7pt;margin-top:8.3pt;width:0;height:4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u/MwIAAF4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">
                <v:stroke endarrow="block"/>
              </v:shape>
            </w:pict>
          </mc:Fallback>
        </mc:AlternateContent>
      </w:r>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2348230</wp:posOffset>
                </wp:positionH>
                <wp:positionV relativeFrom="paragraph">
                  <wp:posOffset>116840</wp:posOffset>
                </wp:positionV>
                <wp:extent cx="0" cy="423545"/>
                <wp:effectExtent l="75565" t="15875" r="67310" b="27305"/>
                <wp:wrapNone/>
                <wp:docPr id="40"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DEBE8" id="AutoShape 84" o:spid="_x0000_s1026" type="#_x0000_t32" style="position:absolute;margin-left:184.9pt;margin-top:9.2pt;width:0;height:33.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" strokeweight="2.25pt">
                <v:stroke endarrow="block"/>
              </v:shape>
            </w:pict>
          </mc:Fallback>
        </mc:AlternateContent>
      </w:r>
    </w:p>
    <w:p w:rsidR="00F20D54" w:rsidRPr="00CE24B3" w:rsidRDefault="00811789" w:rsidP="00CE24B3">
      <w:pPr>
        <w:spacing w:after="0" w:line="240" w:lineRule="auto"/>
        <w:ind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67968" behindDoc="0" locked="0" layoutInCell="1" allowOverlap="1">
                <wp:simplePos x="0" y="0"/>
                <wp:positionH relativeFrom="column">
                  <wp:posOffset>5225415</wp:posOffset>
                </wp:positionH>
                <wp:positionV relativeFrom="paragraph">
                  <wp:posOffset>112395</wp:posOffset>
                </wp:positionV>
                <wp:extent cx="15240" cy="988695"/>
                <wp:effectExtent l="47625" t="15875" r="60960" b="24130"/>
                <wp:wrapNone/>
                <wp:docPr id="39"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9886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75C14" id="AutoShape 96" o:spid="_x0000_s1026" type="#_x0000_t32" style="position:absolute;margin-left:411.45pt;margin-top:8.85pt;width:1.2pt;height:77.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" strokeweight="1.5pt">
                <v:stroke endarrow="block"/>
              </v:shape>
            </w:pict>
          </mc:Fallback>
        </mc:AlternateContent>
      </w:r>
      <w:r>
        <w:rPr>
          <w:noProof/>
          <w:lang w:eastAsia="ru-RU"/>
        </w:rPr>
        <mc:AlternateContent>
          <mc:Choice Requires="wps">
            <w:drawing>
              <wp:anchor distT="0" distB="0" distL="114300" distR="114300" simplePos="0" relativeHeight="251666944" behindDoc="0" locked="0" layoutInCell="1" allowOverlap="1">
                <wp:simplePos x="0" y="0"/>
                <wp:positionH relativeFrom="column">
                  <wp:posOffset>4674870</wp:posOffset>
                </wp:positionH>
                <wp:positionV relativeFrom="paragraph">
                  <wp:posOffset>127635</wp:posOffset>
                </wp:positionV>
                <wp:extent cx="15240" cy="995680"/>
                <wp:effectExtent l="49530" t="12065" r="59055" b="20955"/>
                <wp:wrapNone/>
                <wp:docPr id="38"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9956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08762" id="AutoShape 95" o:spid="_x0000_s1026" type="#_x0000_t32" style="position:absolute;margin-left:368.1pt;margin-top:10.05pt;width:1.2pt;height:78.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" strokeweight="1.5pt">
                <v:stroke endarrow="block"/>
              </v:shape>
            </w:pict>
          </mc:Fallback>
        </mc:AlternateContent>
      </w:r>
      <w:r>
        <w:rPr>
          <w:noProof/>
          <w:lang w:eastAsia="ru-RU"/>
        </w:rPr>
        <mc:AlternateContent>
          <mc:Choice Requires="wps">
            <w:drawing>
              <wp:anchor distT="0" distB="0" distL="114300" distR="114300" simplePos="0" relativeHeight="251663872" behindDoc="0" locked="0" layoutInCell="1" allowOverlap="1">
                <wp:simplePos x="0" y="0"/>
                <wp:positionH relativeFrom="column">
                  <wp:posOffset>5738495</wp:posOffset>
                </wp:positionH>
                <wp:positionV relativeFrom="paragraph">
                  <wp:posOffset>127635</wp:posOffset>
                </wp:positionV>
                <wp:extent cx="0" cy="386715"/>
                <wp:effectExtent l="74930" t="21590" r="67945" b="29845"/>
                <wp:wrapNone/>
                <wp:docPr id="37"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71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29657" id="AutoShape 92" o:spid="_x0000_s1026" type="#_x0000_t32" style="position:absolute;margin-left:451.85pt;margin-top:10.05pt;width:0;height:30.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" strokeweight="2.25pt">
                <v:stroke endarrow="block"/>
              </v:shape>
            </w:pict>
          </mc:Fallback>
        </mc:AlternateContent>
      </w:r>
      <w:r>
        <w:rPr>
          <w:noProof/>
          <w:lang w:eastAsia="ru-RU"/>
        </w:rPr>
        <mc:AlternateContent>
          <mc:Choice Requires="wps">
            <w:drawing>
              <wp:anchor distT="0" distB="0" distL="114300" distR="114300" simplePos="0" relativeHeight="251662848" behindDoc="0" locked="0" layoutInCell="1" allowOverlap="1">
                <wp:simplePos x="0" y="0"/>
                <wp:positionH relativeFrom="column">
                  <wp:posOffset>4154805</wp:posOffset>
                </wp:positionH>
                <wp:positionV relativeFrom="paragraph">
                  <wp:posOffset>120015</wp:posOffset>
                </wp:positionV>
                <wp:extent cx="7620" cy="271145"/>
                <wp:effectExtent l="72390" t="23495" r="62865" b="29210"/>
                <wp:wrapNone/>
                <wp:docPr id="36"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27114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8332C" id="AutoShape 91" o:spid="_x0000_s1026" type="#_x0000_t32" style="position:absolute;margin-left:327.15pt;margin-top:9.45pt;width:.6pt;height:21.35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" strokeweight="2.25pt">
                <v:stroke endarrow="block"/>
              </v:shape>
            </w:pict>
          </mc:Fallback>
        </mc:AlternateContent>
      </w:r>
    </w:p>
    <w:p w:rsidR="00F20D54" w:rsidRPr="00CE24B3" w:rsidRDefault="00811789" w:rsidP="00CE24B3">
      <w:pPr>
        <w:spacing w:after="0" w:line="240" w:lineRule="auto"/>
        <w:ind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41344" behindDoc="0" locked="0" layoutInCell="1" allowOverlap="1">
                <wp:simplePos x="0" y="0"/>
                <wp:positionH relativeFrom="column">
                  <wp:posOffset>2063750</wp:posOffset>
                </wp:positionH>
                <wp:positionV relativeFrom="paragraph">
                  <wp:posOffset>154305</wp:posOffset>
                </wp:positionV>
                <wp:extent cx="594995" cy="393700"/>
                <wp:effectExtent l="19685" t="24130" r="23495" b="20320"/>
                <wp:wrapNone/>
                <wp:docPr id="35"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39370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6C5D" w:rsidRPr="00485459" w:rsidRDefault="00D96C5D" w:rsidP="00CE24B3">
                            <w:pPr>
                              <w:jc w:val="center"/>
                              <w:rPr>
                                <w:lang w:val="en-US"/>
                              </w:rPr>
                            </w:pPr>
                            <w:r>
                              <w:rPr>
                                <w:lang w:val="en-US"/>
                              </w:rPr>
                              <w:t>GMP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31" style="position:absolute;left:0;text-align:left;margin-left:162.5pt;margin-top:12.15pt;width:46.85pt;height:3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" strokecolor="#4472c4" strokeweight="2.5pt">
                <v:shadow color="#868686"/>
                <v:textbox>
                  <w:txbxContent>
                    <w:p w:rsidR="00D96C5D" w:rsidRPr="00485459" w:rsidRDefault="00D96C5D" w:rsidP="00CE24B3">
                      <w:pPr>
                        <w:jc w:val="center"/>
                        <w:rPr>
                          <w:lang w:val="en-US"/>
                        </w:rPr>
                      </w:pPr>
                      <w:r>
                        <w:rPr>
                          <w:lang w:val="en-US"/>
                        </w:rPr>
                        <w:t>GMP</w:t>
                      </w:r>
                    </w:p>
                  </w:txbxContent>
                </v:textbox>
              </v:rect>
            </w:pict>
          </mc:Fallback>
        </mc:AlternateContent>
      </w:r>
      <w:r>
        <w:rPr>
          <w:noProof/>
          <w:lang w:eastAsia="ru-RU"/>
        </w:rPr>
        <mc:AlternateContent>
          <mc:Choice Requires="wps">
            <w:drawing>
              <wp:anchor distT="0" distB="0" distL="114300" distR="114300" simplePos="0" relativeHeight="251642368" behindDoc="0" locked="0" layoutInCell="1" allowOverlap="1">
                <wp:simplePos x="0" y="0"/>
                <wp:positionH relativeFrom="column">
                  <wp:posOffset>3894455</wp:posOffset>
                </wp:positionH>
                <wp:positionV relativeFrom="paragraph">
                  <wp:posOffset>186690</wp:posOffset>
                </wp:positionV>
                <wp:extent cx="639445" cy="386715"/>
                <wp:effectExtent l="40640" t="37465" r="34290" b="33020"/>
                <wp:wrapNone/>
                <wp:docPr id="3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386715"/>
                        </a:xfrm>
                        <a:prstGeom prst="rect">
                          <a:avLst/>
                        </a:prstGeom>
                        <a:solidFill>
                          <a:srgbClr val="FFFFFF"/>
                        </a:solidFill>
                        <a:ln w="63500" cmpd="thickThin">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6C5D" w:rsidRPr="00485459" w:rsidRDefault="00D96C5D" w:rsidP="00CE24B3">
                            <w:pPr>
                              <w:jc w:val="center"/>
                              <w:rPr>
                                <w:lang w:val="en-US"/>
                              </w:rPr>
                            </w:pPr>
                            <w:r>
                              <w:rPr>
                                <w:lang w:val="en-US"/>
                              </w:rPr>
                              <w:t>GDP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32" style="position:absolute;left:0;text-align:left;margin-left:306.65pt;margin-top:14.7pt;width:50.35pt;height:30.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" strokecolor="#ed7d31" strokeweight="5pt">
                <v:stroke linestyle="thickThin"/>
                <v:shadow color="#868686"/>
                <v:textbox>
                  <w:txbxContent>
                    <w:p w:rsidR="00D96C5D" w:rsidRPr="00485459" w:rsidRDefault="00D96C5D" w:rsidP="00CE24B3">
                      <w:pPr>
                        <w:jc w:val="center"/>
                        <w:rPr>
                          <w:lang w:val="en-US"/>
                        </w:rPr>
                      </w:pPr>
                      <w:r>
                        <w:rPr>
                          <w:lang w:val="en-US"/>
                        </w:rPr>
                        <w:t>GDP</w:t>
                      </w:r>
                    </w:p>
                  </w:txbxContent>
                </v:textbox>
              </v:rect>
            </w:pict>
          </mc:Fallback>
        </mc:AlternateContent>
      </w:r>
      <w:r>
        <w:rPr>
          <w:noProof/>
          <w:lang w:eastAsia="ru-RU"/>
        </w:rPr>
        <mc:AlternateContent>
          <mc:Choice Requires="wps">
            <w:drawing>
              <wp:anchor distT="0" distB="0" distL="114300" distR="114300" simplePos="0" relativeHeight="251639296" behindDoc="0" locked="0" layoutInCell="1" allowOverlap="1">
                <wp:simplePos x="0" y="0"/>
                <wp:positionH relativeFrom="column">
                  <wp:posOffset>-209550</wp:posOffset>
                </wp:positionH>
                <wp:positionV relativeFrom="paragraph">
                  <wp:posOffset>239395</wp:posOffset>
                </wp:positionV>
                <wp:extent cx="527685" cy="371475"/>
                <wp:effectExtent l="22860" t="23495" r="20955" b="24130"/>
                <wp:wrapNone/>
                <wp:docPr id="33"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 cy="371475"/>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6C5D" w:rsidRPr="00485459" w:rsidRDefault="00D96C5D" w:rsidP="00CE24B3">
                            <w:pPr>
                              <w:jc w:val="center"/>
                              <w:rPr>
                                <w:lang w:val="en-US"/>
                              </w:rPr>
                            </w:pPr>
                            <w:r>
                              <w:rPr>
                                <w:lang w:val="en-US"/>
                              </w:rPr>
                              <w:t>GLP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33" style="position:absolute;left:0;text-align:left;margin-left:-16.5pt;margin-top:18.85pt;width:41.55pt;height:29.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" strokecolor="#ffc000" strokeweight="2.5pt">
                <v:shadow color="#868686"/>
                <v:textbox>
                  <w:txbxContent>
                    <w:p w:rsidR="00D96C5D" w:rsidRPr="00485459" w:rsidRDefault="00D96C5D" w:rsidP="00CE24B3">
                      <w:pPr>
                        <w:jc w:val="center"/>
                        <w:rPr>
                          <w:lang w:val="en-US"/>
                        </w:rPr>
                      </w:pPr>
                      <w:r>
                        <w:rPr>
                          <w:lang w:val="en-US"/>
                        </w:rPr>
                        <w:t>GLP</w:t>
                      </w:r>
                    </w:p>
                  </w:txbxContent>
                </v:textbox>
              </v:rect>
            </w:pict>
          </mc:Fallback>
        </mc:AlternateContent>
      </w:r>
    </w:p>
    <w:p w:rsidR="00F20D54" w:rsidRPr="00CE24B3" w:rsidRDefault="00811789" w:rsidP="00CE24B3">
      <w:pPr>
        <w:spacing w:after="0" w:line="240" w:lineRule="auto"/>
        <w:ind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43392" behindDoc="0" locked="0" layoutInCell="1" allowOverlap="1">
                <wp:simplePos x="0" y="0"/>
                <wp:positionH relativeFrom="column">
                  <wp:posOffset>5425440</wp:posOffset>
                </wp:positionH>
                <wp:positionV relativeFrom="paragraph">
                  <wp:posOffset>86360</wp:posOffset>
                </wp:positionV>
                <wp:extent cx="654050" cy="372110"/>
                <wp:effectExtent l="38100" t="36830" r="31750" b="38735"/>
                <wp:wrapNone/>
                <wp:docPr id="3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372110"/>
                        </a:xfrm>
                        <a:prstGeom prst="rect">
                          <a:avLst/>
                        </a:prstGeom>
                        <a:solidFill>
                          <a:srgbClr val="FFFFFF"/>
                        </a:solidFill>
                        <a:ln w="63500" cmpd="thickThin">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6C5D" w:rsidRPr="00485459" w:rsidRDefault="00D96C5D" w:rsidP="00CE24B3">
                            <w:pPr>
                              <w:jc w:val="center"/>
                              <w:rPr>
                                <w:lang w:val="en-US"/>
                              </w:rPr>
                            </w:pPr>
                            <w:r>
                              <w:rPr>
                                <w:lang w:val="en-US"/>
                              </w:rPr>
                              <w:t>GPP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34" style="position:absolute;left:0;text-align:left;margin-left:427.2pt;margin-top:6.8pt;width:51.5pt;height:29.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" strokecolor="#ed7d31" strokeweight="5pt">
                <v:stroke linestyle="thickThin"/>
                <v:shadow color="#868686"/>
                <v:textbox>
                  <w:txbxContent>
                    <w:p w:rsidR="00D96C5D" w:rsidRPr="00485459" w:rsidRDefault="00D96C5D" w:rsidP="00CE24B3">
                      <w:pPr>
                        <w:jc w:val="center"/>
                        <w:rPr>
                          <w:lang w:val="en-US"/>
                        </w:rPr>
                      </w:pPr>
                      <w:r>
                        <w:rPr>
                          <w:lang w:val="en-US"/>
                        </w:rPr>
                        <w:t>GPP</w:t>
                      </w:r>
                    </w:p>
                  </w:txbxContent>
                </v:textbox>
              </v:rect>
            </w:pict>
          </mc:Fallback>
        </mc:AlternateContent>
      </w:r>
      <w:r>
        <w:rPr>
          <w:noProof/>
          <w:lang w:eastAsia="ru-RU"/>
        </w:rPr>
        <mc:AlternateContent>
          <mc:Choice Requires="wps">
            <w:drawing>
              <wp:anchor distT="0" distB="0" distL="114300" distR="114300" simplePos="0" relativeHeight="251640320" behindDoc="0" locked="0" layoutInCell="1" allowOverlap="1">
                <wp:simplePos x="0" y="0"/>
                <wp:positionH relativeFrom="column">
                  <wp:posOffset>475615</wp:posOffset>
                </wp:positionH>
                <wp:positionV relativeFrom="paragraph">
                  <wp:posOffset>27305</wp:posOffset>
                </wp:positionV>
                <wp:extent cx="504825" cy="379095"/>
                <wp:effectExtent l="22225" t="15875" r="15875" b="24130"/>
                <wp:wrapNone/>
                <wp:docPr id="3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79095"/>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6C5D" w:rsidRPr="00485459" w:rsidRDefault="00D96C5D" w:rsidP="00CE24B3">
                            <w:pPr>
                              <w:jc w:val="center"/>
                              <w:rPr>
                                <w:lang w:val="en-US"/>
                              </w:rPr>
                            </w:pPr>
                            <w:r>
                              <w:rPr>
                                <w:lang w:val="en-US"/>
                              </w:rPr>
                              <w:t>GCP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35" style="position:absolute;left:0;text-align:left;margin-left:37.45pt;margin-top:2.15pt;width:39.75pt;height:29.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" strokecolor="#ffc000" strokeweight="2.5pt">
                <v:shadow color="#868686"/>
                <v:textbox>
                  <w:txbxContent>
                    <w:p w:rsidR="00D96C5D" w:rsidRPr="00485459" w:rsidRDefault="00D96C5D" w:rsidP="00CE24B3">
                      <w:pPr>
                        <w:jc w:val="center"/>
                        <w:rPr>
                          <w:lang w:val="en-US"/>
                        </w:rPr>
                      </w:pPr>
                      <w:r>
                        <w:rPr>
                          <w:lang w:val="en-US"/>
                        </w:rPr>
                        <w:t>GCP</w:t>
                      </w:r>
                    </w:p>
                  </w:txbxContent>
                </v:textbox>
              </v:rect>
            </w:pict>
          </mc:Fallback>
        </mc:AlternateContent>
      </w:r>
    </w:p>
    <w:p w:rsidR="00F20D54" w:rsidRPr="00CE24B3" w:rsidRDefault="00811789" w:rsidP="00CE24B3">
      <w:pPr>
        <w:spacing w:after="0" w:line="240" w:lineRule="auto"/>
        <w:ind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64896" behindDoc="0" locked="0" layoutInCell="1" allowOverlap="1">
                <wp:simplePos x="0" y="0"/>
                <wp:positionH relativeFrom="column">
                  <wp:posOffset>4184650</wp:posOffset>
                </wp:positionH>
                <wp:positionV relativeFrom="paragraph">
                  <wp:posOffset>164465</wp:posOffset>
                </wp:positionV>
                <wp:extent cx="635" cy="357505"/>
                <wp:effectExtent l="73660" t="14605" r="68580" b="27940"/>
                <wp:wrapNone/>
                <wp:docPr id="3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750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1F3DF" id="AutoShape 93" o:spid="_x0000_s1026" type="#_x0000_t32" style="position:absolute;margin-left:329.5pt;margin-top:12.95pt;width:.05pt;height:28.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" strokeweight="2.25pt">
                <v:stroke endarrow="block"/>
              </v:shape>
            </w:pict>
          </mc:Fallback>
        </mc:AlternateContent>
      </w:r>
      <w:r>
        <w:rPr>
          <w:noProof/>
          <w:lang w:eastAsia="ru-RU"/>
        </w:rPr>
        <mc:AlternateContent>
          <mc:Choice Requires="wps">
            <w:drawing>
              <wp:anchor distT="0" distB="0" distL="114300" distR="114300" simplePos="0" relativeHeight="251656704" behindDoc="0" locked="0" layoutInCell="1" allowOverlap="1">
                <wp:simplePos x="0" y="0"/>
                <wp:positionH relativeFrom="column">
                  <wp:posOffset>2362835</wp:posOffset>
                </wp:positionH>
                <wp:positionV relativeFrom="paragraph">
                  <wp:posOffset>139065</wp:posOffset>
                </wp:positionV>
                <wp:extent cx="7620" cy="400685"/>
                <wp:effectExtent l="61595" t="17780" r="73660" b="29210"/>
                <wp:wrapNone/>
                <wp:docPr id="2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0068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76B3D" id="AutoShape 85" o:spid="_x0000_s1026" type="#_x0000_t32" style="position:absolute;margin-left:186.05pt;margin-top:10.95pt;width:.6pt;height:31.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" strokeweight="2.25pt">
                <v:stroke endarrow="block"/>
              </v:shape>
            </w:pict>
          </mc:Fallback>
        </mc:AlternateContent>
      </w:r>
    </w:p>
    <w:p w:rsidR="00F20D54" w:rsidRPr="00CE24B3" w:rsidRDefault="00811789" w:rsidP="00CE24B3">
      <w:pPr>
        <w:spacing w:after="0" w:line="240" w:lineRule="auto"/>
        <w:ind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65920" behindDoc="0" locked="0" layoutInCell="1" allowOverlap="1">
                <wp:simplePos x="0" y="0"/>
                <wp:positionH relativeFrom="column">
                  <wp:posOffset>5790565</wp:posOffset>
                </wp:positionH>
                <wp:positionV relativeFrom="paragraph">
                  <wp:posOffset>97790</wp:posOffset>
                </wp:positionV>
                <wp:extent cx="0" cy="219710"/>
                <wp:effectExtent l="69850" t="19050" r="73025" b="27940"/>
                <wp:wrapNone/>
                <wp:docPr id="28"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6A574" id="AutoShape 94" o:spid="_x0000_s1026" type="#_x0000_t32" style="position:absolute;margin-left:455.95pt;margin-top:7.7pt;width:0;height:17.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KtNAIAAF8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" strokeweight="2.25pt">
                <v:stroke endarrow="block"/>
              </v:shape>
            </w:pict>
          </mc:Fallback>
        </mc:AlternateContent>
      </w:r>
      <w:r>
        <w:rPr>
          <w:noProof/>
          <w:lang w:eastAsia="ru-RU"/>
        </w:rPr>
        <mc:AlternateContent>
          <mc:Choice Requires="wps">
            <w:drawing>
              <wp:anchor distT="0" distB="0" distL="114300" distR="114300" simplePos="0" relativeHeight="251661824" behindDoc="0" locked="0" layoutInCell="1" allowOverlap="1">
                <wp:simplePos x="0" y="0"/>
                <wp:positionH relativeFrom="column">
                  <wp:posOffset>742315</wp:posOffset>
                </wp:positionH>
                <wp:positionV relativeFrom="paragraph">
                  <wp:posOffset>8255</wp:posOffset>
                </wp:positionV>
                <wp:extent cx="7620" cy="309245"/>
                <wp:effectExtent l="50800" t="5715" r="55880" b="18415"/>
                <wp:wrapNone/>
                <wp:docPr id="2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09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82A8EE" id="AutoShape 90" o:spid="_x0000_s1026" type="#_x0000_t32" style="position:absolute;margin-left:58.45pt;margin-top:.65pt;width:.6pt;height:2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">
                <v:stroke endarrow="block"/>
              </v:shape>
            </w:pict>
          </mc:Fallback>
        </mc:AlternateContent>
      </w:r>
      <w:r>
        <w:rPr>
          <w:noProof/>
          <w:lang w:eastAsia="ru-RU"/>
        </w:rPr>
        <mc:AlternateContent>
          <mc:Choice Requires="wps">
            <w:drawing>
              <wp:anchor distT="0" distB="0" distL="114300" distR="114300" simplePos="0" relativeHeight="251660800" behindDoc="0" locked="0" layoutInCell="1" allowOverlap="1">
                <wp:simplePos x="0" y="0"/>
                <wp:positionH relativeFrom="column">
                  <wp:posOffset>58420</wp:posOffset>
                </wp:positionH>
                <wp:positionV relativeFrom="paragraph">
                  <wp:posOffset>23495</wp:posOffset>
                </wp:positionV>
                <wp:extent cx="7620" cy="311785"/>
                <wp:effectExtent l="52705" t="11430" r="53975" b="19685"/>
                <wp:wrapNone/>
                <wp:docPr id="2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11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7D0C0" id="AutoShape 89" o:spid="_x0000_s1026" type="#_x0000_t32" style="position:absolute;margin-left:4.6pt;margin-top:1.85pt;width:.6pt;height:24.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f0OAIAAGEEAAAOAAAAZHJzL2Uyb0RvYy54bWysVMGO2jAQvVfqP1i+QxI2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">
                <v:stroke endarrow="block"/>
              </v:shape>
            </w:pict>
          </mc:Fallback>
        </mc:AlternateContent>
      </w:r>
    </w:p>
    <w:p w:rsidR="00F20D54" w:rsidRPr="00CE24B3" w:rsidRDefault="00811789" w:rsidP="00CE24B3">
      <w:pPr>
        <w:spacing w:after="0" w:line="240" w:lineRule="auto"/>
        <w:ind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47488" behindDoc="0" locked="0" layoutInCell="1" allowOverlap="1">
                <wp:simplePos x="0" y="0"/>
                <wp:positionH relativeFrom="column">
                  <wp:posOffset>5128895</wp:posOffset>
                </wp:positionH>
                <wp:positionV relativeFrom="paragraph">
                  <wp:posOffset>113030</wp:posOffset>
                </wp:positionV>
                <wp:extent cx="1203960" cy="1196340"/>
                <wp:effectExtent l="36830" t="38735" r="35560" b="31750"/>
                <wp:wrapNone/>
                <wp:docPr id="2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1196340"/>
                        </a:xfrm>
                        <a:prstGeom prst="rect">
                          <a:avLst/>
                        </a:prstGeom>
                        <a:solidFill>
                          <a:srgbClr val="FFFFFF"/>
                        </a:solidFill>
                        <a:ln w="63500" cmpd="thickThin">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6C5D" w:rsidRPr="00600825" w:rsidRDefault="00D96C5D" w:rsidP="00CE24B3">
                            <w:pPr>
                              <w:jc w:val="center"/>
                              <w:rPr>
                                <w:b/>
                                <w:sz w:val="24"/>
                                <w:szCs w:val="24"/>
                              </w:rPr>
                            </w:pPr>
                            <w:r w:rsidRPr="00600825">
                              <w:rPr>
                                <w:b/>
                                <w:sz w:val="24"/>
                                <w:szCs w:val="24"/>
                              </w:rPr>
                              <w:t>Хранение, отпуск, розничная торговля</w:t>
                            </w:r>
                            <w:r>
                              <w:rPr>
                                <w:b/>
                                <w:sz w:val="24"/>
                                <w:szCs w:val="24"/>
                              </w:rPr>
                              <w:t>, уничтожение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36" style="position:absolute;left:0;text-align:left;margin-left:403.85pt;margin-top:8.9pt;width:94.8pt;height:94.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" strokecolor="#ed7d31" strokeweight="5pt">
                <v:stroke linestyle="thickThin"/>
                <v:shadow color="#868686"/>
                <v:textbox>
                  <w:txbxContent>
                    <w:p w:rsidR="00D96C5D" w:rsidRPr="00600825" w:rsidRDefault="00D96C5D" w:rsidP="00CE24B3">
                      <w:pPr>
                        <w:jc w:val="center"/>
                        <w:rPr>
                          <w:b/>
                          <w:sz w:val="24"/>
                          <w:szCs w:val="24"/>
                        </w:rPr>
                      </w:pPr>
                      <w:r w:rsidRPr="00600825">
                        <w:rPr>
                          <w:b/>
                          <w:sz w:val="24"/>
                          <w:szCs w:val="24"/>
                        </w:rPr>
                        <w:t>Хранение, отпуск, розничная торговля</w:t>
                      </w:r>
                      <w:r>
                        <w:rPr>
                          <w:b/>
                          <w:sz w:val="24"/>
                          <w:szCs w:val="24"/>
                        </w:rPr>
                        <w:t>, уничтожение</w:t>
                      </w:r>
                    </w:p>
                  </w:txbxContent>
                </v:textbox>
              </v:rect>
            </w:pict>
          </mc:Fallback>
        </mc:AlternateContent>
      </w:r>
      <w:r>
        <w:rPr>
          <w:noProof/>
          <w:lang w:eastAsia="ru-RU"/>
        </w:rPr>
        <mc:AlternateContent>
          <mc:Choice Requires="wps">
            <w:drawing>
              <wp:anchor distT="0" distB="0" distL="114300" distR="114300" simplePos="0" relativeHeight="251644416" behindDoc="0" locked="0" layoutInCell="1" allowOverlap="1">
                <wp:simplePos x="0" y="0"/>
                <wp:positionH relativeFrom="column">
                  <wp:posOffset>-247015</wp:posOffset>
                </wp:positionH>
                <wp:positionV relativeFrom="paragraph">
                  <wp:posOffset>141605</wp:posOffset>
                </wp:positionV>
                <wp:extent cx="1368425" cy="454025"/>
                <wp:effectExtent l="23495" t="19685" r="17780" b="21590"/>
                <wp:wrapNone/>
                <wp:docPr id="2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425" cy="454025"/>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6C5D" w:rsidRPr="0072012B" w:rsidRDefault="00D96C5D" w:rsidP="00CE24B3">
                            <w:pPr>
                              <w:jc w:val="center"/>
                              <w:rPr>
                                <w:b/>
                                <w:sz w:val="26"/>
                                <w:szCs w:val="26"/>
                              </w:rPr>
                            </w:pPr>
                            <w:r w:rsidRPr="0072012B">
                              <w:rPr>
                                <w:b/>
                                <w:sz w:val="26"/>
                                <w:szCs w:val="26"/>
                              </w:rPr>
                              <w:t>Разработка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37" style="position:absolute;left:0;text-align:left;margin-left:-19.45pt;margin-top:11.15pt;width:107.75pt;height:35.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" strokecolor="#ffc000" strokeweight="2.5pt">
                <v:shadow color="#868686"/>
                <v:textbox>
                  <w:txbxContent>
                    <w:p w:rsidR="00D96C5D" w:rsidRPr="0072012B" w:rsidRDefault="00D96C5D" w:rsidP="00CE24B3">
                      <w:pPr>
                        <w:jc w:val="center"/>
                        <w:rPr>
                          <w:b/>
                          <w:sz w:val="26"/>
                          <w:szCs w:val="26"/>
                        </w:rPr>
                      </w:pPr>
                      <w:r w:rsidRPr="0072012B">
                        <w:rPr>
                          <w:b/>
                          <w:sz w:val="26"/>
                          <w:szCs w:val="26"/>
                        </w:rPr>
                        <w:t>Разработка</w:t>
                      </w:r>
                    </w:p>
                  </w:txbxContent>
                </v:textbox>
              </v:rect>
            </w:pict>
          </mc:Fallback>
        </mc:AlternateContent>
      </w:r>
      <w:r>
        <w:rPr>
          <w:noProof/>
          <w:lang w:eastAsia="ru-RU"/>
        </w:rPr>
        <mc:AlternateContent>
          <mc:Choice Requires="wps">
            <w:drawing>
              <wp:anchor distT="0" distB="0" distL="114300" distR="114300" simplePos="0" relativeHeight="251645440" behindDoc="0" locked="0" layoutInCell="1" allowOverlap="1">
                <wp:simplePos x="0" y="0"/>
                <wp:positionH relativeFrom="column">
                  <wp:posOffset>1485900</wp:posOffset>
                </wp:positionH>
                <wp:positionV relativeFrom="paragraph">
                  <wp:posOffset>141605</wp:posOffset>
                </wp:positionV>
                <wp:extent cx="1842770" cy="461645"/>
                <wp:effectExtent l="22860" t="19685" r="20320" b="23495"/>
                <wp:wrapNone/>
                <wp:docPr id="2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770" cy="46164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6C5D" w:rsidRPr="00A93E4D" w:rsidRDefault="00D96C5D" w:rsidP="00CE24B3">
                            <w:pPr>
                              <w:jc w:val="center"/>
                              <w:rPr>
                                <w:b/>
                                <w:sz w:val="28"/>
                                <w:szCs w:val="28"/>
                              </w:rPr>
                            </w:pPr>
                            <w:r w:rsidRPr="00A93E4D">
                              <w:rPr>
                                <w:b/>
                                <w:sz w:val="28"/>
                                <w:szCs w:val="28"/>
                              </w:rPr>
                              <w:t>Производство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38" style="position:absolute;left:0;text-align:left;margin-left:117pt;margin-top:11.15pt;width:145.1pt;height:36.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" strokecolor="#4472c4" strokeweight="2.5pt">
                <v:shadow color="#868686"/>
                <v:textbox>
                  <w:txbxContent>
                    <w:p w:rsidR="00D96C5D" w:rsidRPr="00A93E4D" w:rsidRDefault="00D96C5D" w:rsidP="00CE24B3">
                      <w:pPr>
                        <w:jc w:val="center"/>
                        <w:rPr>
                          <w:b/>
                          <w:sz w:val="28"/>
                          <w:szCs w:val="28"/>
                        </w:rPr>
                      </w:pPr>
                      <w:r w:rsidRPr="00A93E4D">
                        <w:rPr>
                          <w:b/>
                          <w:sz w:val="28"/>
                          <w:szCs w:val="28"/>
                        </w:rPr>
                        <w:t>Производство</w:t>
                      </w:r>
                    </w:p>
                  </w:txbxContent>
                </v:textbox>
              </v:rect>
            </w:pict>
          </mc:Fallback>
        </mc:AlternateContent>
      </w:r>
      <w:r>
        <w:rPr>
          <w:noProof/>
          <w:lang w:eastAsia="ru-RU"/>
        </w:rPr>
        <mc:AlternateContent>
          <mc:Choice Requires="wps">
            <w:drawing>
              <wp:anchor distT="0" distB="0" distL="114300" distR="114300" simplePos="0" relativeHeight="251646464" behindDoc="0" locked="0" layoutInCell="1" allowOverlap="1">
                <wp:simplePos x="0" y="0"/>
                <wp:positionH relativeFrom="column">
                  <wp:posOffset>3648075</wp:posOffset>
                </wp:positionH>
                <wp:positionV relativeFrom="paragraph">
                  <wp:posOffset>141605</wp:posOffset>
                </wp:positionV>
                <wp:extent cx="1324610" cy="424180"/>
                <wp:effectExtent l="32385" t="38735" r="33655" b="32385"/>
                <wp:wrapNone/>
                <wp:docPr id="2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424180"/>
                        </a:xfrm>
                        <a:prstGeom prst="rect">
                          <a:avLst/>
                        </a:prstGeom>
                        <a:solidFill>
                          <a:srgbClr val="FFFFFF"/>
                        </a:solidFill>
                        <a:ln w="63500" cmpd="thickThin">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6C5D" w:rsidRPr="00600825" w:rsidRDefault="00D96C5D" w:rsidP="00CE24B3">
                            <w:pPr>
                              <w:jc w:val="center"/>
                              <w:rPr>
                                <w:b/>
                                <w:sz w:val="26"/>
                                <w:szCs w:val="26"/>
                              </w:rPr>
                            </w:pPr>
                            <w:r>
                              <w:rPr>
                                <w:b/>
                                <w:sz w:val="26"/>
                                <w:szCs w:val="26"/>
                              </w:rPr>
                              <w:t>Дистрибьюция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39" style="position:absolute;left:0;text-align:left;margin-left:287.25pt;margin-top:11.15pt;width:104.3pt;height:33.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" strokecolor="#ed7d31" strokeweight="5pt">
                <v:stroke linestyle="thickThin"/>
                <v:shadow color="#868686"/>
                <v:textbox>
                  <w:txbxContent>
                    <w:p w:rsidR="00D96C5D" w:rsidRPr="00600825" w:rsidRDefault="00D96C5D" w:rsidP="00CE24B3">
                      <w:pPr>
                        <w:jc w:val="center"/>
                        <w:rPr>
                          <w:b/>
                          <w:sz w:val="26"/>
                          <w:szCs w:val="26"/>
                        </w:rPr>
                      </w:pPr>
                      <w:r>
                        <w:rPr>
                          <w:b/>
                          <w:sz w:val="26"/>
                          <w:szCs w:val="26"/>
                        </w:rPr>
                        <w:t>Дистрибьюция</w:t>
                      </w:r>
                    </w:p>
                  </w:txbxContent>
                </v:textbox>
              </v:rect>
            </w:pict>
          </mc:Fallback>
        </mc:AlternateContent>
      </w:r>
    </w:p>
    <w:p w:rsidR="00F20D54" w:rsidRPr="00CE24B3" w:rsidRDefault="00811789" w:rsidP="00CE24B3">
      <w:pPr>
        <w:spacing w:after="0" w:line="240" w:lineRule="auto"/>
        <w:ind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72064" behindDoc="0" locked="0" layoutInCell="1" allowOverlap="1">
                <wp:simplePos x="0" y="0"/>
                <wp:positionH relativeFrom="column">
                  <wp:posOffset>4972685</wp:posOffset>
                </wp:positionH>
                <wp:positionV relativeFrom="paragraph">
                  <wp:posOffset>172720</wp:posOffset>
                </wp:positionV>
                <wp:extent cx="155575" cy="13970"/>
                <wp:effectExtent l="23495" t="74295" r="30480" b="54610"/>
                <wp:wrapNone/>
                <wp:docPr id="21"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575" cy="1397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24B5A" id="AutoShape 100" o:spid="_x0000_s1026" type="#_x0000_t32" style="position:absolute;margin-left:391.55pt;margin-top:13.6pt;width:12.25pt;height:1.1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" strokeweight="2.25pt">
                <v:stroke endarrow="block"/>
              </v:shape>
            </w:pict>
          </mc:Fallback>
        </mc:AlternateContent>
      </w:r>
      <w:r>
        <w:rPr>
          <w:noProof/>
          <w:lang w:eastAsia="ru-RU"/>
        </w:rPr>
        <mc:AlternateContent>
          <mc:Choice Requires="wps">
            <w:drawing>
              <wp:anchor distT="0" distB="0" distL="114300" distR="114300" simplePos="0" relativeHeight="251671040" behindDoc="0" locked="0" layoutInCell="1" allowOverlap="1">
                <wp:simplePos x="0" y="0"/>
                <wp:positionH relativeFrom="column">
                  <wp:posOffset>3352165</wp:posOffset>
                </wp:positionH>
                <wp:positionV relativeFrom="paragraph">
                  <wp:posOffset>172085</wp:posOffset>
                </wp:positionV>
                <wp:extent cx="267335" cy="6985"/>
                <wp:effectExtent l="22225" t="64135" r="34290" b="71755"/>
                <wp:wrapNone/>
                <wp:docPr id="20"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98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550D8" id="AutoShape 99" o:spid="_x0000_s1026" type="#_x0000_t32" style="position:absolute;margin-left:263.95pt;margin-top:13.55pt;width:21.05pt;height:.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" strokeweight="2.25pt">
                <v:stroke endarrow="block"/>
              </v:shape>
            </w:pict>
          </mc:Fallback>
        </mc:AlternateContent>
      </w:r>
      <w:r>
        <w:rPr>
          <w:noProof/>
          <w:lang w:eastAsia="ru-RU"/>
        </w:rPr>
        <mc:AlternateContent>
          <mc:Choice Requires="wps">
            <w:drawing>
              <wp:anchor distT="0" distB="0" distL="114300" distR="114300" simplePos="0" relativeHeight="251670016" behindDoc="0" locked="0" layoutInCell="1" allowOverlap="1">
                <wp:simplePos x="0" y="0"/>
                <wp:positionH relativeFrom="column">
                  <wp:posOffset>1136650</wp:posOffset>
                </wp:positionH>
                <wp:positionV relativeFrom="paragraph">
                  <wp:posOffset>186690</wp:posOffset>
                </wp:positionV>
                <wp:extent cx="334645" cy="0"/>
                <wp:effectExtent l="16510" t="69215" r="29845" b="73660"/>
                <wp:wrapNone/>
                <wp:docPr id="19"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64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8934B" id="AutoShape 98" o:spid="_x0000_s1026" type="#_x0000_t32" style="position:absolute;margin-left:89.5pt;margin-top:14.7pt;width:26.3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D1NgIAAF8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" strokeweight="2.25pt">
                <v:stroke endarrow="block"/>
              </v:shape>
            </w:pict>
          </mc:Fallback>
        </mc:AlternateContent>
      </w:r>
    </w:p>
    <w:p w:rsidR="00F20D54" w:rsidRPr="00CE24B3" w:rsidRDefault="00811789" w:rsidP="00CE24B3">
      <w:pPr>
        <w:spacing w:after="0" w:line="240" w:lineRule="auto"/>
        <w:ind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77184" behindDoc="0" locked="0" layoutInCell="1" allowOverlap="1">
                <wp:simplePos x="0" y="0"/>
                <wp:positionH relativeFrom="column">
                  <wp:posOffset>400685</wp:posOffset>
                </wp:positionH>
                <wp:positionV relativeFrom="paragraph">
                  <wp:posOffset>194310</wp:posOffset>
                </wp:positionV>
                <wp:extent cx="0" cy="583565"/>
                <wp:effectExtent l="71120" t="24130" r="71755" b="20955"/>
                <wp:wrapNone/>
                <wp:docPr id="18"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356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6679DA" id="AutoShape 105" o:spid="_x0000_s1026" type="#_x0000_t32" style="position:absolute;margin-left:31.55pt;margin-top:15.3pt;width:0;height:45.9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" strokeweight="2.25pt">
                <v:stroke endarrow="block"/>
              </v:shape>
            </w:pict>
          </mc:Fallback>
        </mc:AlternateContent>
      </w:r>
      <w:r>
        <w:rPr>
          <w:noProof/>
          <w:lang w:eastAsia="ru-RU"/>
        </w:rPr>
        <mc:AlternateContent>
          <mc:Choice Requires="wps">
            <w:drawing>
              <wp:anchor distT="0" distB="0" distL="114300" distR="114300" simplePos="0" relativeHeight="251674112" behindDoc="0" locked="0" layoutInCell="1" allowOverlap="1">
                <wp:simplePos x="0" y="0"/>
                <wp:positionH relativeFrom="column">
                  <wp:posOffset>4467225</wp:posOffset>
                </wp:positionH>
                <wp:positionV relativeFrom="paragraph">
                  <wp:posOffset>186690</wp:posOffset>
                </wp:positionV>
                <wp:extent cx="14605" cy="1082040"/>
                <wp:effectExtent l="60960" t="16510" r="67310" b="25400"/>
                <wp:wrapNone/>
                <wp:docPr id="17"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108204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04DC5" id="AutoShape 102" o:spid="_x0000_s1026" type="#_x0000_t32" style="position:absolute;margin-left:351.75pt;margin-top:14.7pt;width:1.15pt;height:85.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" strokeweight="2.25pt">
                <v:stroke endarrow="block"/>
              </v:shape>
            </w:pict>
          </mc:Fallback>
        </mc:AlternateContent>
      </w:r>
    </w:p>
    <w:p w:rsidR="00F20D54" w:rsidRPr="00CE24B3" w:rsidRDefault="00F20D54" w:rsidP="00CE24B3">
      <w:pPr>
        <w:spacing w:after="0" w:line="240" w:lineRule="auto"/>
        <w:ind w:firstLine="709"/>
        <w:jc w:val="both"/>
        <w:rPr>
          <w:rFonts w:ascii="Times New Roman" w:hAnsi="Times New Roman"/>
          <w:sz w:val="28"/>
          <w:szCs w:val="28"/>
        </w:rPr>
      </w:pPr>
    </w:p>
    <w:p w:rsidR="00F20D54" w:rsidRPr="00CE24B3" w:rsidRDefault="00F20D54" w:rsidP="00CE24B3">
      <w:pPr>
        <w:spacing w:after="0" w:line="240" w:lineRule="auto"/>
        <w:ind w:firstLine="709"/>
        <w:jc w:val="both"/>
        <w:rPr>
          <w:rFonts w:ascii="Times New Roman" w:hAnsi="Times New Roman"/>
          <w:sz w:val="28"/>
          <w:szCs w:val="28"/>
        </w:rPr>
      </w:pPr>
    </w:p>
    <w:p w:rsidR="00F20D54" w:rsidRPr="00CE24B3" w:rsidRDefault="00811789" w:rsidP="00CE24B3">
      <w:pPr>
        <w:spacing w:after="0" w:line="240" w:lineRule="auto"/>
        <w:ind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48512" behindDoc="0" locked="0" layoutInCell="1" allowOverlap="1">
                <wp:simplePos x="0" y="0"/>
                <wp:positionH relativeFrom="column">
                  <wp:posOffset>-247015</wp:posOffset>
                </wp:positionH>
                <wp:positionV relativeFrom="paragraph">
                  <wp:posOffset>200660</wp:posOffset>
                </wp:positionV>
                <wp:extent cx="3390900" cy="476250"/>
                <wp:effectExtent l="33020" t="33655" r="33655" b="33020"/>
                <wp:wrapNone/>
                <wp:docPr id="16"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476250"/>
                        </a:xfrm>
                        <a:prstGeom prst="roundRect">
                          <a:avLst>
                            <a:gd name="adj" fmla="val 16667"/>
                          </a:avLst>
                        </a:prstGeom>
                        <a:solidFill>
                          <a:srgbClr val="FFFFFF"/>
                        </a:solidFill>
                        <a:ln w="63500" cmpd="thickThin">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6C5D" w:rsidRPr="00600825" w:rsidRDefault="00D96C5D" w:rsidP="00CE24B3">
                            <w:pPr>
                              <w:jc w:val="center"/>
                              <w:rPr>
                                <w:b/>
                                <w:sz w:val="30"/>
                                <w:szCs w:val="30"/>
                              </w:rPr>
                            </w:pPr>
                            <w:r w:rsidRPr="00600825">
                              <w:rPr>
                                <w:b/>
                                <w:sz w:val="30"/>
                                <w:szCs w:val="30"/>
                              </w:rPr>
                              <w:t>Фармаконадзор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 o:spid="_x0000_s1040" style="position:absolute;left:0;text-align:left;margin-left:-19.45pt;margin-top:15.8pt;width:267pt;height:3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" strokecolor="#70ad47" strokeweight="5pt">
                <v:stroke linestyle="thickThin"/>
                <v:shadow color="#868686"/>
                <v:textbox>
                  <w:txbxContent>
                    <w:p w:rsidR="00D96C5D" w:rsidRPr="00600825" w:rsidRDefault="00D96C5D" w:rsidP="00CE24B3">
                      <w:pPr>
                        <w:jc w:val="center"/>
                        <w:rPr>
                          <w:b/>
                          <w:sz w:val="30"/>
                          <w:szCs w:val="30"/>
                        </w:rPr>
                      </w:pPr>
                      <w:r w:rsidRPr="00600825">
                        <w:rPr>
                          <w:b/>
                          <w:sz w:val="30"/>
                          <w:szCs w:val="30"/>
                        </w:rPr>
                        <w:t>Фармаконадзор</w:t>
                      </w:r>
                    </w:p>
                  </w:txbxContent>
                </v:textbox>
              </v:roundrect>
            </w:pict>
          </mc:Fallback>
        </mc:AlternateContent>
      </w:r>
    </w:p>
    <w:p w:rsidR="00F20D54" w:rsidRPr="00CE24B3" w:rsidRDefault="00811789" w:rsidP="00CE24B3">
      <w:pPr>
        <w:spacing w:after="0" w:line="240" w:lineRule="auto"/>
        <w:ind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76160" behindDoc="0" locked="0" layoutInCell="1" allowOverlap="1">
                <wp:simplePos x="0" y="0"/>
                <wp:positionH relativeFrom="column">
                  <wp:posOffset>5514975</wp:posOffset>
                </wp:positionH>
                <wp:positionV relativeFrom="paragraph">
                  <wp:posOffset>107315</wp:posOffset>
                </wp:positionV>
                <wp:extent cx="635" cy="469900"/>
                <wp:effectExtent l="70485" t="20955" r="71755" b="33020"/>
                <wp:wrapNone/>
                <wp:docPr id="15"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99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BA3D0" id="AutoShape 104" o:spid="_x0000_s1026" type="#_x0000_t32" style="position:absolute;margin-left:434.25pt;margin-top:8.45pt;width:.05pt;height:3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NZOQIAAGI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" strokeweight="2.25pt">
                <v:stroke endarrow="block"/>
              </v:shape>
            </w:pict>
          </mc:Fallback>
        </mc:AlternateContent>
      </w:r>
      <w:r>
        <w:rPr>
          <w:noProof/>
          <w:lang w:eastAsia="ru-RU"/>
        </w:rPr>
        <mc:AlternateContent>
          <mc:Choice Requires="wps">
            <w:drawing>
              <wp:anchor distT="0" distB="0" distL="114300" distR="114300" simplePos="0" relativeHeight="251675136" behindDoc="0" locked="0" layoutInCell="1" allowOverlap="1">
                <wp:simplePos x="0" y="0"/>
                <wp:positionH relativeFrom="column">
                  <wp:posOffset>3173730</wp:posOffset>
                </wp:positionH>
                <wp:positionV relativeFrom="paragraph">
                  <wp:posOffset>205105</wp:posOffset>
                </wp:positionV>
                <wp:extent cx="690880" cy="624840"/>
                <wp:effectExtent l="24765" t="71120" r="27305" b="75565"/>
                <wp:wrapNone/>
                <wp:docPr id="14"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880" cy="624840"/>
                        </a:xfrm>
                        <a:prstGeom prst="bentConnector3">
                          <a:avLst>
                            <a:gd name="adj1" fmla="val 50000"/>
                          </a:avLst>
                        </a:prstGeom>
                        <a:noFill/>
                        <a:ln w="2857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A5D86" id="AutoShape 103" o:spid="_x0000_s1026" type="#_x0000_t34" style="position:absolute;margin-left:249.9pt;margin-top:16.15pt;width:54.4pt;height:49.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" strokeweight="2.25pt">
                <v:stroke startarrow="block" endarrow="block"/>
              </v:shape>
            </w:pict>
          </mc:Fallback>
        </mc:AlternateContent>
      </w:r>
    </w:p>
    <w:p w:rsidR="00F20D54" w:rsidRPr="00CE24B3" w:rsidRDefault="00811789" w:rsidP="00CE24B3">
      <w:pPr>
        <w:spacing w:after="0" w:line="240" w:lineRule="auto"/>
        <w:ind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50560" behindDoc="0" locked="0" layoutInCell="1" allowOverlap="1">
                <wp:simplePos x="0" y="0"/>
                <wp:positionH relativeFrom="column">
                  <wp:posOffset>3797300</wp:posOffset>
                </wp:positionH>
                <wp:positionV relativeFrom="paragraph">
                  <wp:posOffset>186690</wp:posOffset>
                </wp:positionV>
                <wp:extent cx="2088515" cy="1390650"/>
                <wp:effectExtent l="10160" t="9525" r="15875" b="28575"/>
                <wp:wrapNone/>
                <wp:docPr id="13"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8515" cy="1390650"/>
                        </a:xfrm>
                        <a:prstGeom prst="ellipse">
                          <a:avLst/>
                        </a:prstGeom>
                        <a:gradFill rotWithShape="0">
                          <a:gsLst>
                            <a:gs pos="0">
                              <a:srgbClr val="C9C9C9"/>
                            </a:gs>
                            <a:gs pos="50000">
                              <a:srgbClr val="EDEDED"/>
                            </a:gs>
                            <a:gs pos="100000">
                              <a:srgbClr val="C9C9C9"/>
                            </a:gs>
                          </a:gsLst>
                          <a:lin ang="18900000" scaled="1"/>
                        </a:gradFill>
                        <a:ln w="12700">
                          <a:solidFill>
                            <a:srgbClr val="C9C9C9"/>
                          </a:solidFill>
                          <a:round/>
                          <a:headEnd/>
                          <a:tailEnd/>
                        </a:ln>
                        <a:effectLst>
                          <a:outerShdw dist="28398" dir="3806097" algn="ctr" rotWithShape="0">
                            <a:srgbClr val="525252">
                              <a:alpha val="50000"/>
                            </a:srgbClr>
                          </a:outerShdw>
                        </a:effectLst>
                      </wps:spPr>
                      <wps:txbx>
                        <w:txbxContent>
                          <w:p w:rsidR="00D96C5D" w:rsidRPr="00600825" w:rsidRDefault="00D96C5D" w:rsidP="00CE24B3">
                            <w:pPr>
                              <w:jc w:val="center"/>
                              <w:rPr>
                                <w:b/>
                                <w:sz w:val="32"/>
                                <w:szCs w:val="32"/>
                              </w:rPr>
                            </w:pPr>
                            <w:r w:rsidRPr="00600825">
                              <w:rPr>
                                <w:b/>
                                <w:sz w:val="32"/>
                                <w:szCs w:val="32"/>
                              </w:rPr>
                              <w:t>Сфера применения лекарств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 o:spid="_x0000_s1041" style="position:absolute;left:0;text-align:left;margin-left:299pt;margin-top:14.7pt;width:164.45pt;height:10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" fillcolor="#c9c9c9" strokecolor="#c9c9c9" strokeweight="1pt">
                <v:fill color2="#ededed" angle="135" focus="50%" type="gradient"/>
                <v:shadow on="t" color="#525252" opacity=".5" offset="1pt"/>
                <v:textbox>
                  <w:txbxContent>
                    <w:p w:rsidR="00D96C5D" w:rsidRPr="00600825" w:rsidRDefault="00D96C5D" w:rsidP="00CE24B3">
                      <w:pPr>
                        <w:jc w:val="center"/>
                        <w:rPr>
                          <w:b/>
                          <w:sz w:val="32"/>
                          <w:szCs w:val="32"/>
                        </w:rPr>
                      </w:pPr>
                      <w:r w:rsidRPr="00600825">
                        <w:rPr>
                          <w:b/>
                          <w:sz w:val="32"/>
                          <w:szCs w:val="32"/>
                        </w:rPr>
                        <w:t>Сфера применения лекарств</w:t>
                      </w:r>
                    </w:p>
                  </w:txbxContent>
                </v:textbox>
              </v:oval>
            </w:pict>
          </mc:Fallback>
        </mc:AlternateContent>
      </w:r>
    </w:p>
    <w:p w:rsidR="00F20D54" w:rsidRPr="00CE24B3" w:rsidRDefault="00F20D54" w:rsidP="00CE24B3">
      <w:pPr>
        <w:spacing w:after="0" w:line="240" w:lineRule="auto"/>
        <w:ind w:firstLine="709"/>
        <w:jc w:val="both"/>
        <w:rPr>
          <w:rFonts w:ascii="Times New Roman" w:hAnsi="Times New Roman"/>
          <w:sz w:val="28"/>
          <w:szCs w:val="28"/>
        </w:rPr>
      </w:pPr>
    </w:p>
    <w:p w:rsidR="00F20D54" w:rsidRPr="00CE24B3" w:rsidRDefault="00F20D54" w:rsidP="00CE24B3">
      <w:pPr>
        <w:spacing w:after="0" w:line="240" w:lineRule="auto"/>
        <w:ind w:firstLine="709"/>
        <w:jc w:val="both"/>
        <w:rPr>
          <w:rFonts w:ascii="Times New Roman" w:hAnsi="Times New Roman"/>
          <w:sz w:val="28"/>
          <w:szCs w:val="28"/>
        </w:rPr>
      </w:pPr>
    </w:p>
    <w:p w:rsidR="00F20D54" w:rsidRPr="00CE24B3" w:rsidRDefault="00811789" w:rsidP="00CE24B3">
      <w:pPr>
        <w:spacing w:after="0" w:line="240" w:lineRule="auto"/>
        <w:ind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49536" behindDoc="0" locked="0" layoutInCell="1" allowOverlap="1">
                <wp:simplePos x="0" y="0"/>
                <wp:positionH relativeFrom="column">
                  <wp:posOffset>-247015</wp:posOffset>
                </wp:positionH>
                <wp:positionV relativeFrom="paragraph">
                  <wp:posOffset>121920</wp:posOffset>
                </wp:positionV>
                <wp:extent cx="3500120" cy="333375"/>
                <wp:effectExtent l="13970" t="15240" r="10160" b="13335"/>
                <wp:wrapNone/>
                <wp:docPr id="1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0120" cy="333375"/>
                        </a:xfrm>
                        <a:prstGeom prst="roundRect">
                          <a:avLst>
                            <a:gd name="adj" fmla="val 16667"/>
                          </a:avLst>
                        </a:prstGeom>
                        <a:solidFill>
                          <a:srgbClr val="FFFFFF"/>
                        </a:solidFill>
                        <a:ln w="12700">
                          <a:solidFill>
                            <a:srgbClr val="5B9BD5"/>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6C5D" w:rsidRPr="006029E3" w:rsidRDefault="00D96C5D" w:rsidP="00CE24B3">
                            <w:pPr>
                              <w:rPr>
                                <w:b/>
                                <w:sz w:val="24"/>
                                <w:szCs w:val="24"/>
                              </w:rPr>
                            </w:pPr>
                            <w:r w:rsidRPr="006029E3">
                              <w:rPr>
                                <w:b/>
                                <w:sz w:val="24"/>
                                <w:szCs w:val="24"/>
                              </w:rPr>
                              <w:t>Реклама и продвижение лекарственных средств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 o:spid="_x0000_s1042" style="position:absolute;left:0;text-align:left;margin-left:-19.45pt;margin-top:9.6pt;width:275.6pt;height:26.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" strokecolor="#5b9bd5" strokeweight="1pt">
                <v:stroke dashstyle="dash"/>
                <v:shadow color="#868686"/>
                <v:textbox>
                  <w:txbxContent>
                    <w:p w:rsidR="00D96C5D" w:rsidRPr="006029E3" w:rsidRDefault="00D96C5D" w:rsidP="00CE24B3">
                      <w:pPr>
                        <w:rPr>
                          <w:b/>
                          <w:sz w:val="24"/>
                          <w:szCs w:val="24"/>
                        </w:rPr>
                      </w:pPr>
                      <w:r w:rsidRPr="006029E3">
                        <w:rPr>
                          <w:b/>
                          <w:sz w:val="24"/>
                          <w:szCs w:val="24"/>
                        </w:rPr>
                        <w:t>Реклама и продвижение лекарственных средств</w:t>
                      </w:r>
                    </w:p>
                  </w:txbxContent>
                </v:textbox>
              </v:roundrect>
            </w:pict>
          </mc:Fallback>
        </mc:AlternateContent>
      </w:r>
    </w:p>
    <w:p w:rsidR="00F20D54" w:rsidRPr="00CE24B3" w:rsidRDefault="00811789" w:rsidP="00CE24B3">
      <w:pPr>
        <w:spacing w:after="0" w:line="240" w:lineRule="auto"/>
        <w:ind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79232" behindDoc="0" locked="0" layoutInCell="1" allowOverlap="1">
                <wp:simplePos x="0" y="0"/>
                <wp:positionH relativeFrom="column">
                  <wp:posOffset>3253105</wp:posOffset>
                </wp:positionH>
                <wp:positionV relativeFrom="paragraph">
                  <wp:posOffset>79375</wp:posOffset>
                </wp:positionV>
                <wp:extent cx="530225" cy="10160"/>
                <wp:effectExtent l="18415" t="62865" r="32385" b="69850"/>
                <wp:wrapNone/>
                <wp:docPr id="11"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 cy="1016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522B10" id="AutoShape 107" o:spid="_x0000_s1026" type="#_x0000_t32" style="position:absolute;margin-left:256.15pt;margin-top:6.25pt;width:41.75pt;height:.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" strokeweight="2.25pt">
                <v:stroke endarrow="block"/>
              </v:shape>
            </w:pict>
          </mc:Fallback>
        </mc:AlternateContent>
      </w:r>
    </w:p>
    <w:p w:rsidR="00F20D54" w:rsidRPr="00CE24B3" w:rsidRDefault="00F20D54" w:rsidP="00CE24B3">
      <w:pPr>
        <w:spacing w:after="0" w:line="240" w:lineRule="auto"/>
        <w:ind w:firstLine="709"/>
        <w:jc w:val="both"/>
        <w:rPr>
          <w:rFonts w:ascii="Times New Roman" w:hAnsi="Times New Roman"/>
          <w:sz w:val="28"/>
          <w:szCs w:val="28"/>
        </w:rPr>
      </w:pPr>
    </w:p>
    <w:p w:rsidR="00F20D54" w:rsidRPr="00CE24B3" w:rsidRDefault="00F20D54" w:rsidP="00CE24B3">
      <w:pPr>
        <w:spacing w:after="0" w:line="240" w:lineRule="auto"/>
        <w:ind w:firstLine="709"/>
        <w:jc w:val="both"/>
        <w:rPr>
          <w:rFonts w:ascii="Times New Roman" w:hAnsi="Times New Roman"/>
          <w:sz w:val="28"/>
          <w:szCs w:val="28"/>
        </w:rPr>
      </w:pPr>
    </w:p>
    <w:p w:rsidR="00F20D54" w:rsidRDefault="00F20D54" w:rsidP="001B1530">
      <w:pPr>
        <w:spacing w:after="0"/>
        <w:ind w:firstLine="709"/>
        <w:jc w:val="both"/>
        <w:rPr>
          <w:rFonts w:ascii="Times New Roman" w:hAnsi="Times New Roman"/>
          <w:sz w:val="28"/>
          <w:szCs w:val="28"/>
        </w:rPr>
      </w:pPr>
    </w:p>
    <w:p w:rsidR="00F20D54" w:rsidRPr="00A01FEA" w:rsidRDefault="00F20D54" w:rsidP="00A01FEA">
      <w:pPr>
        <w:spacing w:after="0"/>
        <w:jc w:val="both"/>
        <w:rPr>
          <w:rFonts w:ascii="Times New Roman" w:hAnsi="Times New Roman"/>
          <w:b/>
          <w:sz w:val="28"/>
          <w:szCs w:val="28"/>
        </w:rPr>
      </w:pPr>
      <w:r w:rsidRPr="00A01FEA">
        <w:rPr>
          <w:rFonts w:ascii="Times New Roman" w:hAnsi="Times New Roman"/>
          <w:b/>
          <w:sz w:val="28"/>
          <w:szCs w:val="28"/>
        </w:rPr>
        <w:t xml:space="preserve">Рис. 2. – Государственный контроль качества лекарственных средств </w:t>
      </w:r>
    </w:p>
    <w:p w:rsidR="00F20D54" w:rsidRPr="00A53D78" w:rsidRDefault="00F20D54" w:rsidP="001B1530">
      <w:pPr>
        <w:spacing w:after="0"/>
        <w:jc w:val="both"/>
        <w:rPr>
          <w:rFonts w:ascii="Times New Roman" w:hAnsi="Times New Roman"/>
          <w:sz w:val="24"/>
          <w:szCs w:val="24"/>
        </w:rPr>
      </w:pP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lastRenderedPageBreak/>
        <w:t>Обязательным требованием к нахождению лекар</w:t>
      </w:r>
      <w:r>
        <w:rPr>
          <w:rFonts w:ascii="Times New Roman" w:hAnsi="Times New Roman"/>
          <w:sz w:val="28"/>
          <w:szCs w:val="28"/>
        </w:rPr>
        <w:t>ственных средств</w:t>
      </w:r>
      <w:r w:rsidRPr="00CE24B3">
        <w:rPr>
          <w:rFonts w:ascii="Times New Roman" w:hAnsi="Times New Roman"/>
          <w:sz w:val="28"/>
          <w:szCs w:val="28"/>
        </w:rPr>
        <w:t xml:space="preserve"> на фармацевтическом рынке является их регистрация, которая является основным элементом системы государственного регулирования. Регистрация лекарственных средств и медицинских изделий – это процедура, целью которой является подтверждение эффективности, безопасности и качества данной медицинской продукции, допуск на рынок и разрешение к применению. </w:t>
      </w:r>
    </w:p>
    <w:p w:rsidR="00F20D54" w:rsidRPr="00CE24B3" w:rsidRDefault="00F20D54" w:rsidP="001B1530">
      <w:pPr>
        <w:spacing w:after="0"/>
        <w:ind w:firstLine="851"/>
        <w:jc w:val="both"/>
        <w:rPr>
          <w:rFonts w:ascii="Times New Roman" w:hAnsi="Times New Roman"/>
          <w:sz w:val="28"/>
          <w:szCs w:val="28"/>
        </w:rPr>
      </w:pPr>
      <w:r w:rsidRPr="00CE24B3">
        <w:rPr>
          <w:rFonts w:ascii="Times New Roman" w:hAnsi="Times New Roman"/>
          <w:sz w:val="28"/>
          <w:szCs w:val="28"/>
        </w:rPr>
        <w:t xml:space="preserve">Под эффективностью понимается способность оказывать лечебное или профилактическое воздействие на организм человека. Безопасность подразумевает соотнесение пользы, которое несет медицинская продукция, к риску причинения вреда при его применении или использовании. Качество предусматривает соответствие продукции требованиям нормативных документов. </w:t>
      </w:r>
    </w:p>
    <w:p w:rsidR="00F20D54" w:rsidRPr="00CE24B3" w:rsidRDefault="00F20D54" w:rsidP="001B1530">
      <w:pPr>
        <w:spacing w:after="0"/>
        <w:ind w:firstLine="851"/>
        <w:jc w:val="both"/>
        <w:rPr>
          <w:rFonts w:ascii="Times New Roman" w:hAnsi="Times New Roman"/>
          <w:sz w:val="28"/>
          <w:szCs w:val="28"/>
        </w:rPr>
      </w:pPr>
      <w:r w:rsidRPr="00CE24B3">
        <w:rPr>
          <w:rFonts w:ascii="Times New Roman" w:hAnsi="Times New Roman"/>
          <w:sz w:val="28"/>
          <w:szCs w:val="28"/>
        </w:rPr>
        <w:t xml:space="preserve"> При проведении регистрации безопасность и эффективность подтверждается результатами клинических исследований, которые проводятся на стадии разработки лекарственного средства или медицинского изделия.</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Одновременно с доклиническими и клиническими исследованиями лекарственных средств проводятся исследования физико-химических свойств субстанций, оптимизация технологий производства, разработка оптимальной лекарственной формы, создание нормативной документации.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При регистрации лекарственного препарата подтверждение качества направлено на определение надежности процессов производства и контроль предоставленных образцов на соответствие нормативным документам.</w:t>
      </w:r>
    </w:p>
    <w:p w:rsidR="00F20D54"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Оценку эффективности, безопасности и качества </w:t>
      </w:r>
      <w:r>
        <w:rPr>
          <w:rFonts w:ascii="Times New Roman" w:hAnsi="Times New Roman"/>
          <w:sz w:val="28"/>
          <w:szCs w:val="28"/>
        </w:rPr>
        <w:t>лекарств</w:t>
      </w:r>
      <w:r w:rsidRPr="00CE24B3">
        <w:rPr>
          <w:rFonts w:ascii="Times New Roman" w:hAnsi="Times New Roman"/>
          <w:sz w:val="28"/>
          <w:szCs w:val="28"/>
        </w:rPr>
        <w:t xml:space="preserve"> при их регистрации осуществляет Министерство здравоохранения России и его подведомственное экспертное учреждение ФГБУ НЦЭСМП Минздрава России (Федеральное бюджетное государственное учреждение Научный центр экспертизы средств медицинского применения). ФГБУ НЦЭСМП по заданию Минздрава России проводит экспертизу предложенных методов контроля качества ле</w:t>
      </w:r>
      <w:r>
        <w:rPr>
          <w:rFonts w:ascii="Times New Roman" w:hAnsi="Times New Roman"/>
          <w:sz w:val="28"/>
          <w:szCs w:val="28"/>
        </w:rPr>
        <w:t>карственного средства, качество</w:t>
      </w:r>
      <w:r w:rsidRPr="00CE24B3">
        <w:rPr>
          <w:rFonts w:ascii="Times New Roman" w:hAnsi="Times New Roman"/>
          <w:sz w:val="28"/>
          <w:szCs w:val="28"/>
        </w:rPr>
        <w:t xml:space="preserve"> представленных образцов и</w:t>
      </w:r>
      <w:r>
        <w:rPr>
          <w:rFonts w:ascii="Times New Roman" w:hAnsi="Times New Roman"/>
          <w:sz w:val="28"/>
          <w:szCs w:val="28"/>
        </w:rPr>
        <w:t xml:space="preserve"> проводит </w:t>
      </w:r>
      <w:r w:rsidRPr="00CE24B3">
        <w:rPr>
          <w:rFonts w:ascii="Times New Roman" w:hAnsi="Times New Roman"/>
          <w:sz w:val="28"/>
          <w:szCs w:val="28"/>
        </w:rPr>
        <w:t>экспертизу отношения ожидаемой пользы к возможному риску применения лекарственного препарата. Если в результате проведенной экспертизы невозможно подтвердить качество или эффективность/безопасность препарата, тогда выдается решение об отказе в государственной регистрации препарата.</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По результатам положительных экспертиз Минздрав России принимает решение о государственной регистрации лекарственных средств и о внесении в государственный реестр.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lastRenderedPageBreak/>
        <w:t>На стадии производства контроль качества направлен на определение подлинности, чистоты и количественных показателей в соответствии с требованиями фармакопейных статей и нормативной документации производителя, одобренной в ходе регистрации.</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В Российской Федерации при производстве лекарственных средств активно внедряются требования GMP, когда объектом контроля становится сам процесс производства и различные факторы (здания, помещения, оборудование, сырье, </w:t>
      </w:r>
      <w:r w:rsidRPr="003067D8">
        <w:rPr>
          <w:rFonts w:ascii="Times New Roman" w:hAnsi="Times New Roman"/>
          <w:sz w:val="28"/>
          <w:szCs w:val="28"/>
        </w:rPr>
        <w:t>материалы, персонал и т.д.). Т.е. создаются условия к выпуску в обращение качественной медицинской продукции, а именно обеспечение качества в процессе производства. Необходимым элементом системы GMP является уполномоченное лицо</w:t>
      </w:r>
      <w:r>
        <w:rPr>
          <w:rFonts w:ascii="Times New Roman" w:hAnsi="Times New Roman"/>
          <w:sz w:val="28"/>
          <w:szCs w:val="28"/>
        </w:rPr>
        <w:t xml:space="preserve"> </w:t>
      </w:r>
      <w:r w:rsidRPr="003067D8">
        <w:rPr>
          <w:rFonts w:ascii="Times New Roman" w:hAnsi="Times New Roman"/>
          <w:sz w:val="28"/>
          <w:szCs w:val="28"/>
        </w:rPr>
        <w:t>– работник предприятия, который осуществляет подтверждение соответствия медицинской продукции установленным требованиям и гарантирует, что она произведена в соответствии с требованиями правил надлежащей производственной практики.</w:t>
      </w:r>
      <w:r w:rsidRPr="00CE24B3">
        <w:rPr>
          <w:rFonts w:ascii="Times New Roman" w:hAnsi="Times New Roman"/>
          <w:sz w:val="28"/>
          <w:szCs w:val="28"/>
        </w:rPr>
        <w:t xml:space="preserve"> </w:t>
      </w:r>
    </w:p>
    <w:p w:rsidR="00F20D54"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Вся произведенная или ввезенная на территорию РФ медицинская продукция подлежит обязательному подтверждению соответствия качества в форме д</w:t>
      </w:r>
      <w:r>
        <w:rPr>
          <w:rFonts w:ascii="Times New Roman" w:hAnsi="Times New Roman"/>
          <w:sz w:val="28"/>
          <w:szCs w:val="28"/>
        </w:rPr>
        <w:t>екларирования или сертификации.</w:t>
      </w:r>
    </w:p>
    <w:p w:rsidR="00F20D54" w:rsidRPr="009963B6" w:rsidRDefault="00F20D54" w:rsidP="001B1530">
      <w:pPr>
        <w:spacing w:after="0"/>
        <w:ind w:firstLine="709"/>
        <w:jc w:val="both"/>
        <w:rPr>
          <w:rFonts w:ascii="Times New Roman" w:hAnsi="Times New Roman"/>
          <w:sz w:val="28"/>
          <w:szCs w:val="28"/>
        </w:rPr>
      </w:pPr>
      <w:r w:rsidRPr="009963B6">
        <w:rPr>
          <w:rFonts w:ascii="Times New Roman" w:hAnsi="Times New Roman"/>
          <w:sz w:val="28"/>
          <w:szCs w:val="28"/>
        </w:rPr>
        <w:t xml:space="preserve">Сертификация – </w:t>
      </w:r>
      <w:r w:rsidRPr="00D96C5D">
        <w:rPr>
          <w:rFonts w:ascii="Times New Roman" w:hAnsi="Times New Roman"/>
          <w:sz w:val="28"/>
          <w:szCs w:val="28"/>
        </w:rPr>
        <w:t>это</w:t>
      </w:r>
      <w:r w:rsidRPr="006E5241">
        <w:rPr>
          <w:rFonts w:ascii="Times New Roman" w:hAnsi="Times New Roman"/>
          <w:color w:val="FF0000"/>
          <w:sz w:val="28"/>
          <w:szCs w:val="28"/>
        </w:rPr>
        <w:t xml:space="preserve"> </w:t>
      </w:r>
      <w:r w:rsidRPr="009963B6">
        <w:rPr>
          <w:rFonts w:ascii="Times New Roman" w:hAnsi="Times New Roman"/>
          <w:sz w:val="28"/>
          <w:szCs w:val="28"/>
        </w:rPr>
        <w:t xml:space="preserve"> документальное удостоверение соответствия продукции требованиям технических регламентов, положениям стандартов или нормативных документов. </w:t>
      </w:r>
      <w:r>
        <w:rPr>
          <w:rFonts w:ascii="Times New Roman" w:hAnsi="Times New Roman"/>
          <w:sz w:val="28"/>
          <w:szCs w:val="28"/>
        </w:rPr>
        <w:t>Данная процедура может быть обязательной и добровольной в отношении разных видов товаров.</w:t>
      </w:r>
    </w:p>
    <w:p w:rsidR="00F20D54" w:rsidRDefault="00F20D54" w:rsidP="001B1530">
      <w:pPr>
        <w:spacing w:after="0"/>
        <w:ind w:firstLine="709"/>
        <w:jc w:val="both"/>
        <w:rPr>
          <w:rFonts w:ascii="Times New Roman" w:hAnsi="Times New Roman"/>
          <w:sz w:val="28"/>
          <w:szCs w:val="28"/>
        </w:rPr>
      </w:pPr>
      <w:r w:rsidRPr="009963B6">
        <w:rPr>
          <w:rFonts w:ascii="Times New Roman" w:hAnsi="Times New Roman"/>
          <w:sz w:val="28"/>
          <w:szCs w:val="28"/>
        </w:rPr>
        <w:t xml:space="preserve">Декларирование – это подача сведений о каких-либо объектах гражданского оборота в контрольно-надзорные </w:t>
      </w:r>
      <w:r w:rsidRPr="00D96C5D">
        <w:rPr>
          <w:rFonts w:ascii="Times New Roman" w:hAnsi="Times New Roman"/>
          <w:sz w:val="28"/>
          <w:szCs w:val="28"/>
        </w:rPr>
        <w:t>органы</w:t>
      </w:r>
      <w:r w:rsidRPr="009963B6">
        <w:rPr>
          <w:rFonts w:ascii="Times New Roman" w:hAnsi="Times New Roman"/>
          <w:sz w:val="28"/>
          <w:szCs w:val="28"/>
        </w:rPr>
        <w:t xml:space="preserve"> с целью подтверждения качества. Этот процесс включает в себя лабораторные исследования (испытания), результаты которых отражаются в специальном протоколе. На основании этих сведений оформляется декларация соответствия. Согласно регламентам ГОСТ, декларирование – обязательная процедура. </w:t>
      </w:r>
    </w:p>
    <w:p w:rsidR="00F20D54" w:rsidRDefault="00F20D54" w:rsidP="001B1530">
      <w:pPr>
        <w:spacing w:after="0"/>
        <w:ind w:firstLine="709"/>
        <w:jc w:val="both"/>
        <w:rPr>
          <w:rFonts w:ascii="Times New Roman" w:hAnsi="Times New Roman"/>
          <w:sz w:val="28"/>
          <w:szCs w:val="28"/>
        </w:rPr>
      </w:pPr>
      <w:r w:rsidRPr="000B146D">
        <w:rPr>
          <w:rFonts w:ascii="Times New Roman" w:hAnsi="Times New Roman"/>
          <w:sz w:val="28"/>
          <w:szCs w:val="28"/>
        </w:rPr>
        <w:t xml:space="preserve">Постановлением Правительства </w:t>
      </w:r>
      <w:r w:rsidRPr="004549AC">
        <w:rPr>
          <w:rFonts w:ascii="Times New Roman" w:hAnsi="Times New Roman"/>
          <w:sz w:val="28"/>
          <w:szCs w:val="28"/>
        </w:rPr>
        <w:t xml:space="preserve">от 01.12.2009г. № 982 </w:t>
      </w:r>
      <w:r w:rsidRPr="000B146D">
        <w:rPr>
          <w:rFonts w:ascii="Times New Roman" w:hAnsi="Times New Roman"/>
          <w:sz w:val="28"/>
          <w:szCs w:val="28"/>
        </w:rPr>
        <w:t>утверждены перечни видов продукции, которые подлежат сертификации и декларированию.</w:t>
      </w:r>
      <w:r>
        <w:rPr>
          <w:rFonts w:ascii="Times New Roman" w:hAnsi="Times New Roman"/>
          <w:sz w:val="28"/>
          <w:szCs w:val="28"/>
        </w:rPr>
        <w:t xml:space="preserve"> Лекарственные средства входят в оба перечня (рисунок 3):</w:t>
      </w:r>
    </w:p>
    <w:p w:rsidR="00F20D54" w:rsidRPr="00EE3E89" w:rsidRDefault="00F20D54" w:rsidP="001B1530">
      <w:pPr>
        <w:spacing w:after="0"/>
        <w:ind w:firstLine="709"/>
        <w:jc w:val="both"/>
        <w:rPr>
          <w:rFonts w:ascii="Times New Roman" w:hAnsi="Times New Roman"/>
          <w:sz w:val="10"/>
          <w:szCs w:val="10"/>
        </w:rPr>
      </w:pPr>
    </w:p>
    <w:p w:rsidR="00F20D54" w:rsidRDefault="00E12067" w:rsidP="009B5670">
      <w:pPr>
        <w:spacing w:after="0" w:line="240" w:lineRule="auto"/>
        <w:ind w:firstLine="709"/>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extent cx="1917700" cy="2413000"/>
            <wp:effectExtent l="19050" t="0" r="635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srcRect/>
                    <a:stretch>
                      <a:fillRect/>
                    </a:stretch>
                  </pic:blipFill>
                  <pic:spPr bwMode="auto">
                    <a:xfrm>
                      <a:off x="0" y="0"/>
                      <a:ext cx="1917700" cy="241300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2908300" cy="2273300"/>
            <wp:effectExtent l="19050" t="0" r="635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srcRect/>
                    <a:stretch>
                      <a:fillRect/>
                    </a:stretch>
                  </pic:blipFill>
                  <pic:spPr bwMode="auto">
                    <a:xfrm>
                      <a:off x="0" y="0"/>
                      <a:ext cx="2908300" cy="2273300"/>
                    </a:xfrm>
                    <a:prstGeom prst="rect">
                      <a:avLst/>
                    </a:prstGeom>
                    <a:noFill/>
                    <a:ln w="9525">
                      <a:noFill/>
                      <a:miter lim="800000"/>
                      <a:headEnd/>
                      <a:tailEnd/>
                    </a:ln>
                  </pic:spPr>
                </pic:pic>
              </a:graphicData>
            </a:graphic>
          </wp:inline>
        </w:drawing>
      </w:r>
    </w:p>
    <w:p w:rsidR="00F20D54" w:rsidRPr="00EE3E89" w:rsidRDefault="00F20D54" w:rsidP="00EE3E89">
      <w:pPr>
        <w:spacing w:after="0" w:line="240" w:lineRule="auto"/>
        <w:ind w:firstLine="709"/>
        <w:jc w:val="center"/>
        <w:rPr>
          <w:rFonts w:ascii="Times New Roman" w:hAnsi="Times New Roman"/>
          <w:sz w:val="10"/>
          <w:szCs w:val="10"/>
        </w:rPr>
      </w:pPr>
    </w:p>
    <w:p w:rsidR="00F20D54" w:rsidRPr="00A01FEA" w:rsidRDefault="00F20D54" w:rsidP="00EE3E89">
      <w:pPr>
        <w:spacing w:after="0" w:line="240" w:lineRule="auto"/>
        <w:ind w:firstLine="709"/>
        <w:jc w:val="center"/>
        <w:rPr>
          <w:rFonts w:ascii="Times New Roman" w:hAnsi="Times New Roman"/>
          <w:b/>
          <w:sz w:val="28"/>
          <w:szCs w:val="28"/>
        </w:rPr>
      </w:pPr>
      <w:r w:rsidRPr="00A01FEA">
        <w:rPr>
          <w:rFonts w:ascii="Times New Roman" w:hAnsi="Times New Roman"/>
          <w:b/>
          <w:sz w:val="28"/>
          <w:szCs w:val="28"/>
        </w:rPr>
        <w:t>Рис. 3. – Перечни видов продукции, подлежащей сертификации и декларированию</w:t>
      </w:r>
    </w:p>
    <w:p w:rsidR="00F20D54" w:rsidRPr="00A01FEA" w:rsidRDefault="00F20D54" w:rsidP="00EE3E89">
      <w:pPr>
        <w:spacing w:after="0" w:line="240" w:lineRule="auto"/>
        <w:ind w:firstLine="709"/>
        <w:jc w:val="center"/>
        <w:rPr>
          <w:rFonts w:ascii="Times New Roman" w:hAnsi="Times New Roman"/>
          <w:b/>
          <w:sz w:val="24"/>
          <w:szCs w:val="24"/>
        </w:rPr>
      </w:pP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Декларация о соответствии принимается декларантом (производителем или импортером) на основании собственных доказательств или результатов испытаний, полученных с участием органа по сертификации или аккредитованной испытательной лаборатории (третьей стороны) . </w:t>
      </w:r>
    </w:p>
    <w:p w:rsidR="00F20D54" w:rsidRDefault="00F20D54" w:rsidP="00A01FEA">
      <w:pPr>
        <w:spacing w:after="0"/>
        <w:ind w:firstLine="709"/>
        <w:jc w:val="both"/>
        <w:rPr>
          <w:rFonts w:ascii="Times New Roman" w:hAnsi="Times New Roman"/>
          <w:sz w:val="28"/>
          <w:szCs w:val="28"/>
        </w:rPr>
      </w:pPr>
      <w:r w:rsidRPr="00CE24B3">
        <w:rPr>
          <w:rFonts w:ascii="Times New Roman" w:hAnsi="Times New Roman"/>
          <w:sz w:val="28"/>
          <w:szCs w:val="28"/>
        </w:rPr>
        <w:t>До последнего времени в обязательном порядке приходилось предъявлять протоколы исследований, полученные в аккредитованных лабораториях.  Альтернативой этому является предоставление сертификата менеджмента качества, в отношении которого предусматривается контроль органа по сертификации. Для производителей сертификатом является заключение о соответствии производителя правилам надлежащей производственной практики (сертификат GMP). Декларация о соответствии регистрир</w:t>
      </w:r>
      <w:r>
        <w:rPr>
          <w:rFonts w:ascii="Times New Roman" w:hAnsi="Times New Roman"/>
          <w:sz w:val="28"/>
          <w:szCs w:val="28"/>
        </w:rPr>
        <w:t xml:space="preserve">уется в органах по </w:t>
      </w:r>
      <w:r w:rsidRPr="00D96C5D">
        <w:rPr>
          <w:rFonts w:ascii="Times New Roman" w:hAnsi="Times New Roman"/>
          <w:sz w:val="28"/>
          <w:szCs w:val="28"/>
        </w:rPr>
        <w:t>сертификации</w:t>
      </w:r>
      <w:r w:rsidRPr="0037711A">
        <w:rPr>
          <w:rFonts w:ascii="Times New Roman" w:hAnsi="Times New Roman"/>
          <w:color w:val="FF0000"/>
          <w:sz w:val="28"/>
          <w:szCs w:val="28"/>
        </w:rPr>
        <w:t>,</w:t>
      </w:r>
      <w:r w:rsidRPr="00CE24B3">
        <w:rPr>
          <w:rFonts w:ascii="Times New Roman" w:hAnsi="Times New Roman"/>
          <w:sz w:val="28"/>
          <w:szCs w:val="28"/>
        </w:rPr>
        <w:t xml:space="preserve"> и только после этого лекарственное средство может быть выпущено в гражданский оборот. </w:t>
      </w:r>
    </w:p>
    <w:p w:rsidR="00F20D54" w:rsidRDefault="00F20D54" w:rsidP="00A01FEA">
      <w:pPr>
        <w:spacing w:after="0"/>
        <w:ind w:firstLine="709"/>
        <w:jc w:val="both"/>
        <w:rPr>
          <w:rFonts w:ascii="Times New Roman" w:hAnsi="Times New Roman"/>
          <w:sz w:val="28"/>
          <w:szCs w:val="28"/>
        </w:rPr>
      </w:pPr>
      <w:r>
        <w:rPr>
          <w:rFonts w:ascii="Times New Roman" w:hAnsi="Times New Roman"/>
          <w:sz w:val="28"/>
          <w:szCs w:val="28"/>
        </w:rPr>
        <w:t>Порядок проведения процедур декларирования и сертификации представлен на рисунках 4 и 5:</w:t>
      </w:r>
    </w:p>
    <w:p w:rsidR="00F20D54" w:rsidRDefault="00F20D54" w:rsidP="001B1530">
      <w:pPr>
        <w:spacing w:after="0"/>
        <w:ind w:firstLine="709"/>
        <w:jc w:val="both"/>
        <w:rPr>
          <w:rFonts w:ascii="Times New Roman" w:hAnsi="Times New Roman"/>
          <w:sz w:val="28"/>
          <w:szCs w:val="28"/>
        </w:rPr>
      </w:pPr>
    </w:p>
    <w:p w:rsidR="00F20D54" w:rsidRDefault="00F20D54" w:rsidP="001B1530">
      <w:pPr>
        <w:spacing w:after="0"/>
        <w:ind w:firstLine="709"/>
        <w:jc w:val="both"/>
        <w:rPr>
          <w:rFonts w:ascii="Times New Roman" w:hAnsi="Times New Roman"/>
          <w:sz w:val="28"/>
          <w:szCs w:val="28"/>
        </w:rPr>
      </w:pPr>
    </w:p>
    <w:p w:rsidR="00F20D54" w:rsidRPr="00CE24B3" w:rsidRDefault="00E12067" w:rsidP="00CC60FC">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273800" cy="3530600"/>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srcRect/>
                    <a:stretch>
                      <a:fillRect/>
                    </a:stretch>
                  </pic:blipFill>
                  <pic:spPr bwMode="auto">
                    <a:xfrm>
                      <a:off x="0" y="0"/>
                      <a:ext cx="6273800" cy="3530600"/>
                    </a:xfrm>
                    <a:prstGeom prst="rect">
                      <a:avLst/>
                    </a:prstGeom>
                    <a:noFill/>
                    <a:ln w="9525">
                      <a:noFill/>
                      <a:miter lim="800000"/>
                      <a:headEnd/>
                      <a:tailEnd/>
                    </a:ln>
                  </pic:spPr>
                </pic:pic>
              </a:graphicData>
            </a:graphic>
          </wp:inline>
        </w:drawing>
      </w:r>
    </w:p>
    <w:p w:rsidR="00F20D54" w:rsidRPr="009A6535" w:rsidRDefault="00F20D54" w:rsidP="009A6535">
      <w:pPr>
        <w:spacing w:after="0" w:line="240" w:lineRule="auto"/>
        <w:jc w:val="both"/>
        <w:rPr>
          <w:rFonts w:ascii="Times New Roman" w:hAnsi="Times New Roman"/>
          <w:sz w:val="10"/>
          <w:szCs w:val="10"/>
        </w:rPr>
      </w:pPr>
    </w:p>
    <w:p w:rsidR="00F20D54" w:rsidRDefault="00F20D54" w:rsidP="009A6535">
      <w:pPr>
        <w:spacing w:after="0" w:line="240" w:lineRule="auto"/>
        <w:ind w:firstLine="709"/>
        <w:jc w:val="center"/>
        <w:rPr>
          <w:rFonts w:ascii="Times New Roman" w:hAnsi="Times New Roman"/>
          <w:sz w:val="28"/>
          <w:szCs w:val="28"/>
        </w:rPr>
      </w:pPr>
    </w:p>
    <w:p w:rsidR="00F20D54" w:rsidRPr="00A01FEA" w:rsidRDefault="00F20D54" w:rsidP="009A6535">
      <w:pPr>
        <w:spacing w:after="0" w:line="240" w:lineRule="auto"/>
        <w:ind w:firstLine="709"/>
        <w:jc w:val="center"/>
        <w:rPr>
          <w:rFonts w:ascii="Times New Roman" w:hAnsi="Times New Roman"/>
          <w:b/>
          <w:sz w:val="28"/>
          <w:szCs w:val="28"/>
        </w:rPr>
      </w:pPr>
      <w:r w:rsidRPr="00A01FEA">
        <w:rPr>
          <w:rFonts w:ascii="Times New Roman" w:hAnsi="Times New Roman"/>
          <w:b/>
          <w:sz w:val="28"/>
          <w:szCs w:val="28"/>
        </w:rPr>
        <w:t>Рис.4. – Порядок проведения декларирования лекарственного средства</w:t>
      </w:r>
    </w:p>
    <w:p w:rsidR="00F20D54" w:rsidRDefault="00F20D54" w:rsidP="009A6535">
      <w:pPr>
        <w:spacing w:after="0" w:line="240" w:lineRule="auto"/>
        <w:ind w:firstLine="709"/>
        <w:jc w:val="center"/>
        <w:rPr>
          <w:rFonts w:ascii="Times New Roman" w:hAnsi="Times New Roman"/>
          <w:sz w:val="24"/>
          <w:szCs w:val="24"/>
        </w:rPr>
      </w:pPr>
    </w:p>
    <w:p w:rsidR="00F20D54" w:rsidRDefault="00F20D54" w:rsidP="009A6535">
      <w:pPr>
        <w:spacing w:after="0" w:line="240" w:lineRule="auto"/>
        <w:ind w:firstLine="709"/>
        <w:jc w:val="center"/>
        <w:rPr>
          <w:rFonts w:ascii="Times New Roman" w:hAnsi="Times New Roman"/>
          <w:sz w:val="24"/>
          <w:szCs w:val="24"/>
        </w:rPr>
      </w:pPr>
    </w:p>
    <w:p w:rsidR="00F20D54" w:rsidRDefault="00E12067" w:rsidP="00CC60FC">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350000" cy="3530600"/>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srcRect/>
                    <a:stretch>
                      <a:fillRect/>
                    </a:stretch>
                  </pic:blipFill>
                  <pic:spPr bwMode="auto">
                    <a:xfrm>
                      <a:off x="0" y="0"/>
                      <a:ext cx="6350000" cy="3530600"/>
                    </a:xfrm>
                    <a:prstGeom prst="rect">
                      <a:avLst/>
                    </a:prstGeom>
                    <a:noFill/>
                    <a:ln w="9525">
                      <a:noFill/>
                      <a:miter lim="800000"/>
                      <a:headEnd/>
                      <a:tailEnd/>
                    </a:ln>
                  </pic:spPr>
                </pic:pic>
              </a:graphicData>
            </a:graphic>
          </wp:inline>
        </w:drawing>
      </w:r>
    </w:p>
    <w:p w:rsidR="00F20D54" w:rsidRDefault="00F20D54" w:rsidP="009A6535">
      <w:pPr>
        <w:spacing w:after="0" w:line="240" w:lineRule="auto"/>
        <w:ind w:firstLine="709"/>
        <w:jc w:val="center"/>
        <w:rPr>
          <w:rFonts w:ascii="Times New Roman" w:hAnsi="Times New Roman"/>
          <w:sz w:val="24"/>
          <w:szCs w:val="24"/>
        </w:rPr>
      </w:pPr>
    </w:p>
    <w:p w:rsidR="00F20D54" w:rsidRDefault="00F20D54" w:rsidP="009A6535">
      <w:pPr>
        <w:spacing w:after="0" w:line="240" w:lineRule="auto"/>
        <w:ind w:firstLine="709"/>
        <w:jc w:val="center"/>
        <w:rPr>
          <w:rFonts w:ascii="Times New Roman" w:hAnsi="Times New Roman"/>
          <w:sz w:val="24"/>
          <w:szCs w:val="24"/>
        </w:rPr>
      </w:pPr>
    </w:p>
    <w:p w:rsidR="00F20D54" w:rsidRPr="00A17B4C" w:rsidRDefault="00F20D54" w:rsidP="009A6535">
      <w:pPr>
        <w:spacing w:after="0" w:line="240" w:lineRule="auto"/>
        <w:ind w:firstLine="709"/>
        <w:jc w:val="center"/>
        <w:rPr>
          <w:rFonts w:ascii="Times New Roman" w:hAnsi="Times New Roman"/>
          <w:b/>
          <w:sz w:val="28"/>
          <w:szCs w:val="28"/>
        </w:rPr>
      </w:pPr>
      <w:r w:rsidRPr="00A17B4C">
        <w:rPr>
          <w:rFonts w:ascii="Times New Roman" w:hAnsi="Times New Roman"/>
          <w:b/>
          <w:sz w:val="28"/>
          <w:szCs w:val="28"/>
        </w:rPr>
        <w:t>Рис.5. – Порядок сертификации лекарственного средства</w:t>
      </w:r>
    </w:p>
    <w:p w:rsidR="00F20D54" w:rsidRDefault="00F20D54" w:rsidP="00CE24B3">
      <w:pPr>
        <w:spacing w:after="0" w:line="240" w:lineRule="auto"/>
        <w:ind w:firstLine="709"/>
        <w:jc w:val="both"/>
        <w:rPr>
          <w:rFonts w:ascii="Times New Roman" w:hAnsi="Times New Roman"/>
          <w:sz w:val="28"/>
          <w:szCs w:val="28"/>
        </w:rPr>
      </w:pPr>
    </w:p>
    <w:p w:rsidR="00F20D54" w:rsidRDefault="00F20D54" w:rsidP="00CE24B3">
      <w:pPr>
        <w:spacing w:after="0" w:line="240" w:lineRule="auto"/>
        <w:ind w:firstLine="709"/>
        <w:jc w:val="both"/>
        <w:rPr>
          <w:rFonts w:ascii="Times New Roman" w:hAnsi="Times New Roman"/>
          <w:sz w:val="28"/>
          <w:szCs w:val="28"/>
        </w:rPr>
      </w:pP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lastRenderedPageBreak/>
        <w:t>Принятая изготовителем или продавцом декларация (сертификат) о соответствии медицинской продукции подлеж</w:t>
      </w:r>
      <w:r>
        <w:rPr>
          <w:rFonts w:ascii="Times New Roman" w:hAnsi="Times New Roman"/>
          <w:sz w:val="28"/>
          <w:szCs w:val="28"/>
        </w:rPr>
        <w:t>и</w:t>
      </w:r>
      <w:r w:rsidRPr="00CE24B3">
        <w:rPr>
          <w:rFonts w:ascii="Times New Roman" w:hAnsi="Times New Roman"/>
          <w:sz w:val="28"/>
          <w:szCs w:val="28"/>
        </w:rPr>
        <w:t>т обязательной регистрации в органе по сертификации, аккредитованном в установленном порядке.</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Декларация и</w:t>
      </w:r>
      <w:r>
        <w:rPr>
          <w:rFonts w:ascii="Times New Roman" w:hAnsi="Times New Roman"/>
          <w:sz w:val="28"/>
          <w:szCs w:val="28"/>
        </w:rPr>
        <w:t>ли сертификат о соответствии могу</w:t>
      </w:r>
      <w:r w:rsidRPr="00CE24B3">
        <w:rPr>
          <w:rFonts w:ascii="Times New Roman" w:hAnsi="Times New Roman"/>
          <w:sz w:val="28"/>
          <w:szCs w:val="28"/>
        </w:rPr>
        <w:t>т быть направлены только в один орган по сертификации по выбору производителя или продавца.</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 Однако в ближайшем будущем систему подтверждения качества медицинской продукции ждут изменения. В марте 2018 года Г</w:t>
      </w:r>
      <w:r>
        <w:rPr>
          <w:rFonts w:ascii="Times New Roman" w:hAnsi="Times New Roman"/>
          <w:bCs/>
          <w:sz w:val="28"/>
          <w:szCs w:val="28"/>
        </w:rPr>
        <w:t xml:space="preserve">осударственной думой принят </w:t>
      </w:r>
      <w:r w:rsidRPr="00CE24B3">
        <w:rPr>
          <w:rFonts w:ascii="Times New Roman" w:hAnsi="Times New Roman"/>
          <w:bCs/>
          <w:sz w:val="28"/>
          <w:szCs w:val="28"/>
        </w:rPr>
        <w:t>зако</w:t>
      </w:r>
      <w:r>
        <w:rPr>
          <w:rFonts w:ascii="Times New Roman" w:hAnsi="Times New Roman"/>
          <w:bCs/>
          <w:sz w:val="28"/>
          <w:szCs w:val="28"/>
        </w:rPr>
        <w:t xml:space="preserve">нопроект, согласно которому при вводе в </w:t>
      </w:r>
      <w:r w:rsidRPr="00CE24B3">
        <w:rPr>
          <w:rFonts w:ascii="Times New Roman" w:hAnsi="Times New Roman"/>
          <w:bCs/>
          <w:sz w:val="28"/>
          <w:szCs w:val="28"/>
        </w:rPr>
        <w:t xml:space="preserve">оборот </w:t>
      </w:r>
      <w:r>
        <w:rPr>
          <w:rFonts w:ascii="Times New Roman" w:hAnsi="Times New Roman"/>
          <w:bCs/>
          <w:sz w:val="28"/>
          <w:szCs w:val="28"/>
        </w:rPr>
        <w:t xml:space="preserve">лекарственных средств больше не </w:t>
      </w:r>
      <w:r w:rsidRPr="00CE24B3">
        <w:rPr>
          <w:rFonts w:ascii="Times New Roman" w:hAnsi="Times New Roman"/>
          <w:bCs/>
          <w:sz w:val="28"/>
          <w:szCs w:val="28"/>
        </w:rPr>
        <w:t>нужно будет получать обязательное подтверждение соответствия качества продукции. Таким образом</w:t>
      </w:r>
      <w:r>
        <w:rPr>
          <w:rFonts w:ascii="Times New Roman" w:hAnsi="Times New Roman"/>
          <w:bCs/>
          <w:sz w:val="28"/>
          <w:szCs w:val="28"/>
        </w:rPr>
        <w:t>,</w:t>
      </w:r>
      <w:r w:rsidRPr="00CE24B3">
        <w:rPr>
          <w:rFonts w:ascii="Times New Roman" w:hAnsi="Times New Roman"/>
          <w:bCs/>
          <w:sz w:val="28"/>
          <w:szCs w:val="28"/>
        </w:rPr>
        <w:t xml:space="preserve"> в Думе предлагают избавить производителей от затратных формальностей.</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Предлагается искл</w:t>
      </w:r>
      <w:r>
        <w:rPr>
          <w:rFonts w:ascii="Times New Roman" w:hAnsi="Times New Roman"/>
          <w:sz w:val="28"/>
          <w:szCs w:val="28"/>
        </w:rPr>
        <w:t xml:space="preserve">ючить лекарственные средства из </w:t>
      </w:r>
      <w:r w:rsidRPr="00CE24B3">
        <w:rPr>
          <w:rFonts w:ascii="Times New Roman" w:hAnsi="Times New Roman"/>
          <w:sz w:val="28"/>
          <w:szCs w:val="28"/>
        </w:rPr>
        <w:t>перечня продукции, подлежаще</w:t>
      </w:r>
      <w:r>
        <w:rPr>
          <w:rFonts w:ascii="Times New Roman" w:hAnsi="Times New Roman"/>
          <w:sz w:val="28"/>
          <w:szCs w:val="28"/>
        </w:rPr>
        <w:t xml:space="preserve">й обязательной сертификации или декларированию. Для выхода препарата на </w:t>
      </w:r>
      <w:r w:rsidRPr="00CE24B3">
        <w:rPr>
          <w:rFonts w:ascii="Times New Roman" w:hAnsi="Times New Roman"/>
          <w:sz w:val="28"/>
          <w:szCs w:val="28"/>
        </w:rPr>
        <w:t>рынок будет достаточно представить документ, подтверждающий качество лекарства и</w:t>
      </w:r>
      <w:r>
        <w:rPr>
          <w:rFonts w:ascii="Times New Roman" w:hAnsi="Times New Roman"/>
          <w:sz w:val="28"/>
          <w:szCs w:val="28"/>
        </w:rPr>
        <w:t xml:space="preserve"> </w:t>
      </w:r>
      <w:r w:rsidRPr="00CE24B3">
        <w:rPr>
          <w:rFonts w:ascii="Times New Roman" w:hAnsi="Times New Roman"/>
          <w:sz w:val="28"/>
          <w:szCs w:val="28"/>
        </w:rPr>
        <w:t>соответств</w:t>
      </w:r>
      <w:r>
        <w:rPr>
          <w:rFonts w:ascii="Times New Roman" w:hAnsi="Times New Roman"/>
          <w:sz w:val="28"/>
          <w:szCs w:val="28"/>
        </w:rPr>
        <w:t xml:space="preserve">ие обязательным требованиям без участия сторонних </w:t>
      </w:r>
      <w:r w:rsidRPr="00D96C5D">
        <w:rPr>
          <w:rFonts w:ascii="Times New Roman" w:hAnsi="Times New Roman"/>
          <w:sz w:val="28"/>
          <w:szCs w:val="28"/>
        </w:rPr>
        <w:t>организаций</w:t>
      </w:r>
      <w:r>
        <w:rPr>
          <w:rFonts w:ascii="Times New Roman" w:hAnsi="Times New Roman"/>
          <w:color w:val="FF0000"/>
          <w:sz w:val="28"/>
          <w:szCs w:val="28"/>
        </w:rPr>
        <w:t>,</w:t>
      </w:r>
      <w:r w:rsidRPr="00CE24B3">
        <w:rPr>
          <w:rFonts w:ascii="Times New Roman" w:hAnsi="Times New Roman"/>
          <w:sz w:val="28"/>
          <w:szCs w:val="28"/>
        </w:rPr>
        <w:t xml:space="preserve"> например, результаты собственных лаб</w:t>
      </w:r>
      <w:r>
        <w:rPr>
          <w:rFonts w:ascii="Times New Roman" w:hAnsi="Times New Roman"/>
          <w:sz w:val="28"/>
          <w:szCs w:val="28"/>
        </w:rPr>
        <w:t xml:space="preserve">ораторных испытаний. При этом о полном отказе от </w:t>
      </w:r>
      <w:r w:rsidRPr="00CE24B3">
        <w:rPr>
          <w:rFonts w:ascii="Times New Roman" w:hAnsi="Times New Roman"/>
          <w:sz w:val="28"/>
          <w:szCs w:val="28"/>
        </w:rPr>
        <w:t>государственной прове</w:t>
      </w:r>
      <w:r>
        <w:rPr>
          <w:rFonts w:ascii="Times New Roman" w:hAnsi="Times New Roman"/>
          <w:sz w:val="28"/>
          <w:szCs w:val="28"/>
        </w:rPr>
        <w:t xml:space="preserve">рки качества препаратов речь не </w:t>
      </w:r>
      <w:r w:rsidRPr="00CE24B3">
        <w:rPr>
          <w:rFonts w:ascii="Times New Roman" w:hAnsi="Times New Roman"/>
          <w:sz w:val="28"/>
          <w:szCs w:val="28"/>
        </w:rPr>
        <w:t xml:space="preserve">идет. Первые три </w:t>
      </w:r>
      <w:r>
        <w:rPr>
          <w:rFonts w:ascii="Times New Roman" w:hAnsi="Times New Roman"/>
          <w:sz w:val="28"/>
          <w:szCs w:val="28"/>
        </w:rPr>
        <w:t xml:space="preserve">серии впервые произведенных или ввозимых в </w:t>
      </w:r>
      <w:r w:rsidRPr="00CE24B3">
        <w:rPr>
          <w:rFonts w:ascii="Times New Roman" w:hAnsi="Times New Roman"/>
          <w:sz w:val="28"/>
          <w:szCs w:val="28"/>
        </w:rPr>
        <w:t xml:space="preserve">Россию препаратов </w:t>
      </w:r>
      <w:r>
        <w:rPr>
          <w:rFonts w:ascii="Times New Roman" w:hAnsi="Times New Roman"/>
          <w:sz w:val="28"/>
          <w:szCs w:val="28"/>
        </w:rPr>
        <w:t xml:space="preserve">должны будут пройти испытания в государственных лабораториях до момента их выхода на </w:t>
      </w:r>
      <w:r w:rsidRPr="00CE24B3">
        <w:rPr>
          <w:rFonts w:ascii="Times New Roman" w:hAnsi="Times New Roman"/>
          <w:sz w:val="28"/>
          <w:szCs w:val="28"/>
        </w:rPr>
        <w:t>рынок.</w:t>
      </w:r>
    </w:p>
    <w:p w:rsidR="00F20D54" w:rsidRPr="00CE24B3" w:rsidRDefault="00F20D54" w:rsidP="001B1530">
      <w:pPr>
        <w:spacing w:after="0"/>
        <w:ind w:firstLine="709"/>
        <w:jc w:val="both"/>
        <w:rPr>
          <w:rFonts w:ascii="Times New Roman" w:hAnsi="Times New Roman"/>
          <w:sz w:val="28"/>
          <w:szCs w:val="28"/>
        </w:rPr>
      </w:pPr>
      <w:r>
        <w:rPr>
          <w:rFonts w:ascii="Times New Roman" w:hAnsi="Times New Roman"/>
          <w:sz w:val="28"/>
          <w:szCs w:val="28"/>
        </w:rPr>
        <w:t xml:space="preserve">Исключение из законопроекта делается для </w:t>
      </w:r>
      <w:r w:rsidRPr="00CE24B3">
        <w:rPr>
          <w:rFonts w:ascii="Times New Roman" w:hAnsi="Times New Roman"/>
          <w:sz w:val="28"/>
          <w:szCs w:val="28"/>
        </w:rPr>
        <w:t>иммунобиологических лекарственных препаратов. Они должны будут прохо</w:t>
      </w:r>
      <w:r>
        <w:rPr>
          <w:rFonts w:ascii="Times New Roman" w:hAnsi="Times New Roman"/>
          <w:sz w:val="28"/>
          <w:szCs w:val="28"/>
        </w:rPr>
        <w:t xml:space="preserve">дить процедуру декларирования и </w:t>
      </w:r>
      <w:r w:rsidRPr="00CE24B3">
        <w:rPr>
          <w:rFonts w:ascii="Times New Roman" w:hAnsi="Times New Roman"/>
          <w:sz w:val="28"/>
          <w:szCs w:val="28"/>
        </w:rPr>
        <w:t>сертификации. Кр</w:t>
      </w:r>
      <w:r>
        <w:rPr>
          <w:rFonts w:ascii="Times New Roman" w:hAnsi="Times New Roman"/>
          <w:sz w:val="28"/>
          <w:szCs w:val="28"/>
        </w:rPr>
        <w:t xml:space="preserve">оме этого, перед поступлением в </w:t>
      </w:r>
      <w:r w:rsidRPr="00CE24B3">
        <w:rPr>
          <w:rFonts w:ascii="Times New Roman" w:hAnsi="Times New Roman"/>
          <w:sz w:val="28"/>
          <w:szCs w:val="28"/>
        </w:rPr>
        <w:t xml:space="preserve">оборот </w:t>
      </w:r>
      <w:r>
        <w:rPr>
          <w:rFonts w:ascii="Times New Roman" w:hAnsi="Times New Roman"/>
          <w:sz w:val="28"/>
          <w:szCs w:val="28"/>
        </w:rPr>
        <w:t>данная группа лекарственных препаратов</w:t>
      </w:r>
      <w:r w:rsidRPr="00CE24B3">
        <w:rPr>
          <w:rFonts w:ascii="Times New Roman" w:hAnsi="Times New Roman"/>
          <w:sz w:val="28"/>
          <w:szCs w:val="28"/>
        </w:rPr>
        <w:t xml:space="preserve"> </w:t>
      </w:r>
      <w:r w:rsidRPr="00D96C5D">
        <w:rPr>
          <w:rFonts w:ascii="Times New Roman" w:hAnsi="Times New Roman"/>
          <w:sz w:val="28"/>
          <w:szCs w:val="28"/>
        </w:rPr>
        <w:t>будет</w:t>
      </w:r>
      <w:r w:rsidRPr="0037711A">
        <w:rPr>
          <w:rFonts w:ascii="Times New Roman" w:hAnsi="Times New Roman"/>
          <w:color w:val="FF0000"/>
          <w:sz w:val="28"/>
          <w:szCs w:val="28"/>
        </w:rPr>
        <w:t xml:space="preserve"> </w:t>
      </w:r>
      <w:r w:rsidRPr="00CE24B3">
        <w:rPr>
          <w:rFonts w:ascii="Times New Roman" w:hAnsi="Times New Roman"/>
          <w:sz w:val="28"/>
          <w:szCs w:val="28"/>
        </w:rPr>
        <w:t>подвергаться посерийному контролю.</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Выпущенные в обращение лекарственные препараты</w:t>
      </w:r>
      <w:r>
        <w:rPr>
          <w:rFonts w:ascii="Times New Roman" w:hAnsi="Times New Roman"/>
          <w:sz w:val="28"/>
          <w:szCs w:val="28"/>
        </w:rPr>
        <w:t>, реализуемые фармацевтическими организациями и используемые в медицинских организациях,</w:t>
      </w:r>
      <w:r w:rsidRPr="00CE24B3">
        <w:rPr>
          <w:rFonts w:ascii="Times New Roman" w:hAnsi="Times New Roman"/>
          <w:sz w:val="28"/>
          <w:szCs w:val="28"/>
        </w:rPr>
        <w:t xml:space="preserve"> </w:t>
      </w:r>
      <w:r>
        <w:rPr>
          <w:rFonts w:ascii="Times New Roman" w:hAnsi="Times New Roman"/>
          <w:sz w:val="28"/>
          <w:szCs w:val="28"/>
        </w:rPr>
        <w:t>подлежа</w:t>
      </w:r>
      <w:r w:rsidRPr="00CE24B3">
        <w:rPr>
          <w:rFonts w:ascii="Times New Roman" w:hAnsi="Times New Roman"/>
          <w:sz w:val="28"/>
          <w:szCs w:val="28"/>
        </w:rPr>
        <w:t>т контролю посредством системы фармаконадзора, направленного на своевременное выявление, оценку и предотвращение побочных эффектов или иных проблем, связанных с применением медицинской продукции в условиях широкого клинического применения. Источниками информации о нежелательных реакциях и взаимодействиях, нерациональном применении и иных проблемах, возникающих при использовании медицинской продукции</w:t>
      </w:r>
      <w:r>
        <w:rPr>
          <w:rFonts w:ascii="Times New Roman" w:hAnsi="Times New Roman"/>
          <w:sz w:val="28"/>
          <w:szCs w:val="28"/>
        </w:rPr>
        <w:t>,</w:t>
      </w:r>
      <w:r w:rsidRPr="00CE24B3">
        <w:rPr>
          <w:rFonts w:ascii="Times New Roman" w:hAnsi="Times New Roman"/>
          <w:sz w:val="28"/>
          <w:szCs w:val="28"/>
        </w:rPr>
        <w:t xml:space="preserve"> являются спонтанные сообщения от врачей и фармацевтических работников. В результате получения негативных </w:t>
      </w:r>
      <w:r w:rsidRPr="00CE24B3">
        <w:rPr>
          <w:rFonts w:ascii="Times New Roman" w:hAnsi="Times New Roman"/>
          <w:sz w:val="28"/>
          <w:szCs w:val="28"/>
        </w:rPr>
        <w:lastRenderedPageBreak/>
        <w:t>данных о безопасности препарата его регистрация может быть приостановлена или отозвана регуляторным органом.</w:t>
      </w:r>
    </w:p>
    <w:p w:rsidR="00F20D54" w:rsidRPr="00CE24B3" w:rsidRDefault="00F20D54" w:rsidP="001B1530">
      <w:pPr>
        <w:spacing w:after="0"/>
        <w:ind w:firstLine="709"/>
        <w:jc w:val="both"/>
        <w:rPr>
          <w:rFonts w:ascii="Times New Roman" w:hAnsi="Times New Roman"/>
          <w:sz w:val="28"/>
          <w:szCs w:val="28"/>
        </w:rPr>
      </w:pPr>
      <w:r w:rsidRPr="0026771E">
        <w:rPr>
          <w:rFonts w:ascii="Times New Roman" w:hAnsi="Times New Roman"/>
          <w:sz w:val="28"/>
          <w:szCs w:val="28"/>
        </w:rPr>
        <w:t>Одним из способов контроля за качеством лекарственных средств</w:t>
      </w:r>
      <w:r w:rsidRPr="00CE24B3">
        <w:rPr>
          <w:rFonts w:ascii="Times New Roman" w:hAnsi="Times New Roman"/>
          <w:sz w:val="28"/>
          <w:szCs w:val="28"/>
        </w:rPr>
        <w:t>, находящихся в обращении государством, посредством исполнительных органов власти, проводится комплекс мероприятий, который включает в себя:</w:t>
      </w:r>
    </w:p>
    <w:p w:rsidR="00F20D54" w:rsidRPr="00CE24B3" w:rsidRDefault="00F20D54" w:rsidP="001B1530">
      <w:pPr>
        <w:autoSpaceDE w:val="0"/>
        <w:autoSpaceDN w:val="0"/>
        <w:adjustRightInd w:val="0"/>
        <w:spacing w:after="0"/>
        <w:jc w:val="both"/>
        <w:rPr>
          <w:rFonts w:ascii="Times New Roman" w:hAnsi="Times New Roman"/>
          <w:sz w:val="28"/>
          <w:szCs w:val="28"/>
        </w:rPr>
      </w:pPr>
      <w:r w:rsidRPr="00CE24B3">
        <w:rPr>
          <w:rFonts w:ascii="Times New Roman" w:hAnsi="Times New Roman"/>
          <w:sz w:val="28"/>
          <w:szCs w:val="28"/>
        </w:rPr>
        <w:t xml:space="preserve">- лицензирование и лицензионный контроль производства лекарственных средств и медицинской </w:t>
      </w:r>
      <w:r w:rsidRPr="00CE24B3">
        <w:rPr>
          <w:rFonts w:ascii="Times New Roman" w:hAnsi="Times New Roman"/>
          <w:sz w:val="28"/>
          <w:szCs w:val="28"/>
          <w:u w:val="single"/>
        </w:rPr>
        <w:t>техники</w:t>
      </w:r>
      <w:r w:rsidRPr="00CE24B3">
        <w:rPr>
          <w:rFonts w:ascii="Times New Roman" w:hAnsi="Times New Roman"/>
          <w:sz w:val="28"/>
          <w:szCs w:val="28"/>
        </w:rPr>
        <w:t xml:space="preserve"> (инструменты, аппараты, приборы, оборудование, применяемые в медицинских целях); </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лицензирование и лицензионный контроль фармацевтической и медицинской деятельности;</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государственный контроль и надзор в сфере обращения лекарственных средств и медицинских изделий;</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выборочный контроль качества лекарственных средств.</w:t>
      </w:r>
    </w:p>
    <w:p w:rsidR="00F20D54" w:rsidRPr="00CE24B3" w:rsidRDefault="00F20D54" w:rsidP="001B1530">
      <w:pPr>
        <w:autoSpaceDE w:val="0"/>
        <w:autoSpaceDN w:val="0"/>
        <w:adjustRightInd w:val="0"/>
        <w:spacing w:after="0"/>
        <w:ind w:firstLine="709"/>
        <w:jc w:val="both"/>
        <w:rPr>
          <w:rFonts w:ascii="Times New Roman" w:hAnsi="Times New Roman"/>
          <w:sz w:val="28"/>
          <w:szCs w:val="28"/>
        </w:rPr>
      </w:pPr>
      <w:r w:rsidRPr="00CE24B3">
        <w:rPr>
          <w:rFonts w:ascii="Times New Roman" w:hAnsi="Times New Roman"/>
          <w:sz w:val="28"/>
          <w:szCs w:val="28"/>
        </w:rPr>
        <w:t>Лицензирование и лицензионный контроль в сфере производства лекарственных средств осуществляется Министерством промышленности в соответствии с нормативными документами, утвержденными Минздравом России. Законодательством установлена уголовная ответственность за производство лекарственных средств без специального разрешения (лицензии).</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 Лицензирование фармацевтической и медицинской деятельности осуществляется органами исполнительной </w:t>
      </w:r>
      <w:r w:rsidRPr="00D96C5D">
        <w:rPr>
          <w:rFonts w:ascii="Times New Roman" w:hAnsi="Times New Roman"/>
          <w:sz w:val="28"/>
          <w:szCs w:val="28"/>
        </w:rPr>
        <w:t>власти</w:t>
      </w:r>
      <w:r w:rsidRPr="00CE24B3">
        <w:rPr>
          <w:rFonts w:ascii="Times New Roman" w:hAnsi="Times New Roman"/>
          <w:sz w:val="28"/>
          <w:szCs w:val="28"/>
        </w:rPr>
        <w:t xml:space="preserve"> в соответствии с установленными полномочиями. Данный вид контроля при осуществлении фармацевтической деятельности распространяется только на обращение лекарственных средств и позволяет регулировать деятельность организаций, чья деятельность связана с оборотом лекарственных средств. </w:t>
      </w:r>
    </w:p>
    <w:p w:rsidR="00F20D54" w:rsidRDefault="00F20D54" w:rsidP="001B1530">
      <w:pPr>
        <w:spacing w:after="0"/>
        <w:ind w:firstLine="709"/>
        <w:jc w:val="both"/>
        <w:rPr>
          <w:rFonts w:ascii="Times New Roman" w:hAnsi="Times New Roman"/>
          <w:sz w:val="28"/>
          <w:szCs w:val="28"/>
        </w:rPr>
      </w:pPr>
    </w:p>
    <w:p w:rsidR="00F20D54" w:rsidRPr="00F7399A" w:rsidRDefault="00F20D54" w:rsidP="001B1530">
      <w:pPr>
        <w:spacing w:after="0"/>
        <w:ind w:firstLine="709"/>
        <w:jc w:val="both"/>
        <w:rPr>
          <w:rFonts w:ascii="Times New Roman" w:hAnsi="Times New Roman"/>
          <w:b/>
          <w:sz w:val="28"/>
          <w:szCs w:val="28"/>
        </w:rPr>
      </w:pPr>
      <w:r w:rsidRPr="00F7399A">
        <w:rPr>
          <w:rFonts w:ascii="Times New Roman" w:hAnsi="Times New Roman"/>
          <w:b/>
          <w:sz w:val="28"/>
          <w:szCs w:val="28"/>
        </w:rPr>
        <w:t>Лицензированием занимаются:</w:t>
      </w:r>
    </w:p>
    <w:p w:rsidR="00F20D54" w:rsidRDefault="00F20D54" w:rsidP="001B1530">
      <w:pPr>
        <w:spacing w:after="0"/>
        <w:jc w:val="both"/>
        <w:rPr>
          <w:rFonts w:ascii="Times New Roman" w:hAnsi="Times New Roman"/>
          <w:sz w:val="28"/>
          <w:szCs w:val="28"/>
        </w:rPr>
      </w:pPr>
      <w:r w:rsidRPr="00CE24B3">
        <w:rPr>
          <w:rFonts w:ascii="Times New Roman" w:hAnsi="Times New Roman"/>
          <w:sz w:val="28"/>
          <w:szCs w:val="28"/>
        </w:rPr>
        <w:t xml:space="preserve">- </w:t>
      </w:r>
      <w:r>
        <w:rPr>
          <w:rFonts w:ascii="Times New Roman" w:hAnsi="Times New Roman"/>
          <w:sz w:val="28"/>
          <w:szCs w:val="28"/>
        </w:rPr>
        <w:t xml:space="preserve">Минпромторг России - </w:t>
      </w:r>
      <w:r w:rsidRPr="00CE24B3">
        <w:rPr>
          <w:rFonts w:ascii="Times New Roman" w:hAnsi="Times New Roman"/>
          <w:sz w:val="28"/>
          <w:szCs w:val="28"/>
        </w:rPr>
        <w:t xml:space="preserve">промышленное производство лекарственных средств и медицинской </w:t>
      </w:r>
      <w:r w:rsidRPr="00D96C5D">
        <w:rPr>
          <w:rFonts w:ascii="Times New Roman" w:hAnsi="Times New Roman"/>
          <w:sz w:val="28"/>
          <w:szCs w:val="28"/>
        </w:rPr>
        <w:t>техники</w:t>
      </w:r>
      <w:r w:rsidRPr="0037711A">
        <w:rPr>
          <w:rFonts w:ascii="Times New Roman" w:hAnsi="Times New Roman"/>
          <w:color w:val="FF0000"/>
          <w:sz w:val="28"/>
          <w:szCs w:val="28"/>
        </w:rPr>
        <w:t>;</w:t>
      </w:r>
      <w:r w:rsidRPr="00CE24B3">
        <w:rPr>
          <w:rFonts w:ascii="Times New Roman" w:hAnsi="Times New Roman"/>
          <w:sz w:val="28"/>
          <w:szCs w:val="28"/>
        </w:rPr>
        <w:t xml:space="preserve"> </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xml:space="preserve">- </w:t>
      </w:r>
      <w:r w:rsidRPr="00DA3CAC">
        <w:rPr>
          <w:rFonts w:ascii="Times New Roman" w:hAnsi="Times New Roman"/>
          <w:sz w:val="28"/>
          <w:szCs w:val="28"/>
        </w:rPr>
        <w:t xml:space="preserve">Росздравнадзор </w:t>
      </w:r>
      <w:r>
        <w:rPr>
          <w:rFonts w:ascii="Times New Roman" w:hAnsi="Times New Roman"/>
          <w:sz w:val="28"/>
          <w:szCs w:val="28"/>
        </w:rPr>
        <w:t xml:space="preserve">- </w:t>
      </w:r>
      <w:r w:rsidRPr="00CE24B3">
        <w:rPr>
          <w:rFonts w:ascii="Times New Roman" w:hAnsi="Times New Roman"/>
          <w:sz w:val="28"/>
          <w:szCs w:val="28"/>
        </w:rPr>
        <w:t xml:space="preserve">фармацевтическая деятельность в части оптовой торговли и </w:t>
      </w:r>
      <w:r>
        <w:rPr>
          <w:rFonts w:ascii="Times New Roman" w:hAnsi="Times New Roman"/>
          <w:sz w:val="28"/>
          <w:szCs w:val="28"/>
        </w:rPr>
        <w:t xml:space="preserve">деятельность </w:t>
      </w:r>
      <w:r w:rsidRPr="00CE24B3">
        <w:rPr>
          <w:rFonts w:ascii="Times New Roman" w:hAnsi="Times New Roman"/>
          <w:sz w:val="28"/>
          <w:szCs w:val="28"/>
        </w:rPr>
        <w:t>аптек федеральн</w:t>
      </w:r>
      <w:r>
        <w:rPr>
          <w:rFonts w:ascii="Times New Roman" w:hAnsi="Times New Roman"/>
          <w:sz w:val="28"/>
          <w:szCs w:val="28"/>
        </w:rPr>
        <w:t>ых государственных организаций</w:t>
      </w:r>
      <w:r w:rsidRPr="00CE24B3">
        <w:rPr>
          <w:rFonts w:ascii="Times New Roman" w:hAnsi="Times New Roman"/>
          <w:sz w:val="28"/>
          <w:szCs w:val="28"/>
        </w:rPr>
        <w:t>;</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xml:space="preserve">- </w:t>
      </w:r>
      <w:r>
        <w:rPr>
          <w:rFonts w:ascii="Times New Roman" w:hAnsi="Times New Roman"/>
          <w:sz w:val="28"/>
          <w:szCs w:val="28"/>
        </w:rPr>
        <w:t>О</w:t>
      </w:r>
      <w:r w:rsidRPr="00DA3CAC">
        <w:rPr>
          <w:rFonts w:ascii="Times New Roman" w:hAnsi="Times New Roman"/>
          <w:sz w:val="28"/>
          <w:szCs w:val="28"/>
        </w:rPr>
        <w:t>рганы исполнительной власти субъектов РФ</w:t>
      </w:r>
      <w:r>
        <w:rPr>
          <w:rFonts w:ascii="Times New Roman" w:hAnsi="Times New Roman"/>
          <w:sz w:val="28"/>
          <w:szCs w:val="28"/>
        </w:rPr>
        <w:t xml:space="preserve"> - </w:t>
      </w:r>
      <w:r w:rsidRPr="00CE24B3">
        <w:rPr>
          <w:rFonts w:ascii="Times New Roman" w:hAnsi="Times New Roman"/>
          <w:sz w:val="28"/>
          <w:szCs w:val="28"/>
        </w:rPr>
        <w:t xml:space="preserve">фармацевтическая деятельность </w:t>
      </w:r>
      <w:r>
        <w:rPr>
          <w:rFonts w:ascii="Times New Roman" w:hAnsi="Times New Roman"/>
          <w:sz w:val="28"/>
          <w:szCs w:val="28"/>
        </w:rPr>
        <w:t>аптечных и</w:t>
      </w:r>
      <w:r w:rsidRPr="00CE24B3">
        <w:rPr>
          <w:rFonts w:ascii="Times New Roman" w:hAnsi="Times New Roman"/>
          <w:sz w:val="28"/>
          <w:szCs w:val="28"/>
        </w:rPr>
        <w:t xml:space="preserve"> медицинских организаций, осуществляющих </w:t>
      </w:r>
      <w:r>
        <w:rPr>
          <w:rFonts w:ascii="Times New Roman" w:hAnsi="Times New Roman"/>
          <w:sz w:val="28"/>
          <w:szCs w:val="28"/>
        </w:rPr>
        <w:t>оборот</w:t>
      </w:r>
      <w:r w:rsidRPr="00CE24B3">
        <w:rPr>
          <w:rFonts w:ascii="Times New Roman" w:hAnsi="Times New Roman"/>
          <w:sz w:val="28"/>
          <w:szCs w:val="28"/>
        </w:rPr>
        <w:t xml:space="preserve"> лекарственных средств </w:t>
      </w:r>
      <w:r>
        <w:rPr>
          <w:rFonts w:ascii="Times New Roman" w:hAnsi="Times New Roman"/>
          <w:sz w:val="28"/>
          <w:szCs w:val="28"/>
        </w:rPr>
        <w:t>в части изготовления, хранения, перевозки, отпуска или розничной реализации физическим лицам</w:t>
      </w:r>
      <w:r w:rsidRPr="00CE24B3">
        <w:rPr>
          <w:rFonts w:ascii="Times New Roman" w:hAnsi="Times New Roman"/>
          <w:sz w:val="28"/>
          <w:szCs w:val="28"/>
        </w:rPr>
        <w:t>.</w:t>
      </w:r>
    </w:p>
    <w:p w:rsidR="00F20D54" w:rsidRPr="00CE24B3" w:rsidRDefault="00F20D54" w:rsidP="001B1530">
      <w:pPr>
        <w:spacing w:after="0"/>
        <w:jc w:val="both"/>
        <w:rPr>
          <w:rFonts w:ascii="Times New Roman" w:hAnsi="Times New Roman"/>
          <w:sz w:val="28"/>
          <w:szCs w:val="28"/>
        </w:rPr>
      </w:pPr>
      <w:r w:rsidRPr="00CE24B3">
        <w:rPr>
          <w:rFonts w:ascii="Times New Roman" w:hAnsi="Times New Roman"/>
          <w:sz w:val="28"/>
          <w:szCs w:val="28"/>
        </w:rPr>
        <w:t xml:space="preserve">       Медицинским организациям</w:t>
      </w:r>
      <w:r>
        <w:rPr>
          <w:rFonts w:ascii="Times New Roman" w:hAnsi="Times New Roman"/>
          <w:sz w:val="28"/>
          <w:szCs w:val="28"/>
        </w:rPr>
        <w:t>,</w:t>
      </w:r>
      <w:r w:rsidRPr="00CE24B3">
        <w:rPr>
          <w:rFonts w:ascii="Times New Roman" w:hAnsi="Times New Roman"/>
          <w:sz w:val="28"/>
          <w:szCs w:val="28"/>
        </w:rPr>
        <w:t xml:space="preserve"> не осуществляющим </w:t>
      </w:r>
      <w:r>
        <w:rPr>
          <w:rFonts w:ascii="Times New Roman" w:hAnsi="Times New Roman"/>
          <w:sz w:val="28"/>
          <w:szCs w:val="28"/>
        </w:rPr>
        <w:t xml:space="preserve">изготовление или </w:t>
      </w:r>
      <w:r w:rsidRPr="00CE24B3">
        <w:rPr>
          <w:rFonts w:ascii="Times New Roman" w:hAnsi="Times New Roman"/>
          <w:sz w:val="28"/>
          <w:szCs w:val="28"/>
        </w:rPr>
        <w:t>розничную реализацию лекарственных средств</w:t>
      </w:r>
      <w:r>
        <w:rPr>
          <w:rFonts w:ascii="Times New Roman" w:hAnsi="Times New Roman"/>
          <w:sz w:val="28"/>
          <w:szCs w:val="28"/>
        </w:rPr>
        <w:t>,</w:t>
      </w:r>
      <w:r w:rsidRPr="00CE24B3">
        <w:rPr>
          <w:rFonts w:ascii="Times New Roman" w:hAnsi="Times New Roman"/>
          <w:sz w:val="28"/>
          <w:szCs w:val="28"/>
        </w:rPr>
        <w:t xml:space="preserve"> отдельная лицензия на осуществление фармацевтической деятельности не требуется, так как </w:t>
      </w:r>
      <w:r w:rsidRPr="00CE24B3">
        <w:rPr>
          <w:rFonts w:ascii="Times New Roman" w:hAnsi="Times New Roman"/>
          <w:sz w:val="28"/>
          <w:szCs w:val="28"/>
        </w:rPr>
        <w:lastRenderedPageBreak/>
        <w:t>хранение и обеспечение лекарственными средствами происходит в рамках лицензии на оказание медицинских услуг.</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 Лицензионный контроль за осуществлением фармацевтической деятельности проводит Федеральная служба по надзору в сфере здравоохранения.</w:t>
      </w:r>
    </w:p>
    <w:p w:rsidR="00F20D54" w:rsidRDefault="00F20D54" w:rsidP="001B1530">
      <w:pPr>
        <w:spacing w:after="0"/>
        <w:ind w:firstLine="709"/>
        <w:jc w:val="both"/>
        <w:rPr>
          <w:rFonts w:ascii="Times New Roman" w:hAnsi="Times New Roman"/>
          <w:sz w:val="28"/>
          <w:szCs w:val="28"/>
        </w:rPr>
      </w:pPr>
      <w:r>
        <w:rPr>
          <w:rFonts w:ascii="Times New Roman" w:hAnsi="Times New Roman"/>
          <w:sz w:val="28"/>
          <w:szCs w:val="28"/>
        </w:rPr>
        <w:t xml:space="preserve">Качество лекарственных средств, находящихся в обращении на территории </w:t>
      </w:r>
      <w:r w:rsidRPr="00D96C5D">
        <w:rPr>
          <w:rFonts w:ascii="Times New Roman" w:hAnsi="Times New Roman"/>
          <w:sz w:val="28"/>
          <w:szCs w:val="28"/>
        </w:rPr>
        <w:t>РФ,</w:t>
      </w:r>
      <w:r>
        <w:rPr>
          <w:rFonts w:ascii="Times New Roman" w:hAnsi="Times New Roman"/>
          <w:sz w:val="28"/>
          <w:szCs w:val="28"/>
        </w:rPr>
        <w:t xml:space="preserve"> подлежит ф</w:t>
      </w:r>
      <w:r w:rsidRPr="00CE24B3">
        <w:rPr>
          <w:rFonts w:ascii="Times New Roman" w:hAnsi="Times New Roman"/>
          <w:sz w:val="28"/>
          <w:szCs w:val="28"/>
        </w:rPr>
        <w:t>едерал</w:t>
      </w:r>
      <w:r>
        <w:rPr>
          <w:rFonts w:ascii="Times New Roman" w:hAnsi="Times New Roman"/>
          <w:sz w:val="28"/>
          <w:szCs w:val="28"/>
        </w:rPr>
        <w:t>ьному государственному надзору.</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При этом </w:t>
      </w:r>
      <w:r w:rsidRPr="00F7399A">
        <w:rPr>
          <w:rFonts w:ascii="Times New Roman" w:hAnsi="Times New Roman"/>
          <w:b/>
          <w:sz w:val="28"/>
          <w:szCs w:val="28"/>
        </w:rPr>
        <w:t>необходимо разделять понятия контроль и надзор</w:t>
      </w:r>
      <w:r w:rsidRPr="00CE24B3">
        <w:rPr>
          <w:rFonts w:ascii="Times New Roman" w:hAnsi="Times New Roman"/>
          <w:sz w:val="28"/>
          <w:szCs w:val="28"/>
        </w:rPr>
        <w:t>.</w:t>
      </w:r>
    </w:p>
    <w:p w:rsidR="00F20D54" w:rsidRPr="00CE24B3" w:rsidRDefault="00F20D54" w:rsidP="001B1530">
      <w:pPr>
        <w:spacing w:after="0"/>
        <w:ind w:firstLine="709"/>
        <w:jc w:val="both"/>
        <w:rPr>
          <w:rFonts w:ascii="Times New Roman" w:hAnsi="Times New Roman"/>
          <w:sz w:val="28"/>
          <w:szCs w:val="28"/>
        </w:rPr>
      </w:pPr>
      <w:r w:rsidRPr="00F7399A">
        <w:rPr>
          <w:rFonts w:ascii="Times New Roman" w:hAnsi="Times New Roman"/>
          <w:b/>
          <w:sz w:val="28"/>
          <w:szCs w:val="28"/>
        </w:rPr>
        <w:t>Контроль</w:t>
      </w:r>
      <w:r w:rsidRPr="00CE24B3">
        <w:rPr>
          <w:rFonts w:ascii="Times New Roman" w:hAnsi="Times New Roman"/>
          <w:sz w:val="28"/>
          <w:szCs w:val="28"/>
        </w:rPr>
        <w:t xml:space="preserve"> – это наблюдение над объектом (организацией), проверка соответствия установленных требований </w:t>
      </w:r>
      <w:r w:rsidRPr="00D96C5D">
        <w:rPr>
          <w:rFonts w:ascii="Times New Roman" w:hAnsi="Times New Roman"/>
          <w:sz w:val="28"/>
          <w:szCs w:val="28"/>
        </w:rPr>
        <w:t>и законодательству.</w:t>
      </w:r>
      <w:r w:rsidRPr="00CE24B3">
        <w:rPr>
          <w:rFonts w:ascii="Times New Roman" w:hAnsi="Times New Roman"/>
          <w:sz w:val="28"/>
          <w:szCs w:val="28"/>
        </w:rPr>
        <w:t xml:space="preserve">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lang w:eastAsia="ru-RU"/>
        </w:rPr>
        <w:t xml:space="preserve">Осуществление контроля предполагает возможность оперативного вмешательства контролирующего субъекта в деятельность подконтрольного. Контрольные процедуры ставят своей целью не только выявление соответствия осуществляемой деятельности предписаниям норм права, но и оценку рациональности, разумности, эффективности осуществляемых действий. </w:t>
      </w:r>
    </w:p>
    <w:tbl>
      <w:tblPr>
        <w:tblW w:w="9385" w:type="dxa"/>
        <w:tblCellSpacing w:w="7" w:type="dxa"/>
        <w:tblCellMar>
          <w:top w:w="15" w:type="dxa"/>
          <w:left w:w="15" w:type="dxa"/>
          <w:bottom w:w="15" w:type="dxa"/>
          <w:right w:w="15" w:type="dxa"/>
        </w:tblCellMar>
        <w:tblLook w:val="00A0" w:firstRow="1" w:lastRow="0" w:firstColumn="1" w:lastColumn="0" w:noHBand="0" w:noVBand="0"/>
      </w:tblPr>
      <w:tblGrid>
        <w:gridCol w:w="9385"/>
      </w:tblGrid>
      <w:tr w:rsidR="00F20D54" w:rsidRPr="009C22F2" w:rsidTr="00361AF9">
        <w:trPr>
          <w:tblCellSpacing w:w="7" w:type="dxa"/>
        </w:trPr>
        <w:tc>
          <w:tcPr>
            <w:tcW w:w="9357" w:type="dxa"/>
            <w:vAlign w:val="center"/>
          </w:tcPr>
          <w:p w:rsidR="00F20D54" w:rsidRPr="00CE24B3" w:rsidRDefault="00F20D54" w:rsidP="001B1530">
            <w:pPr>
              <w:spacing w:after="0"/>
              <w:ind w:firstLine="709"/>
              <w:jc w:val="both"/>
              <w:rPr>
                <w:rFonts w:ascii="Times New Roman" w:hAnsi="Times New Roman"/>
                <w:sz w:val="28"/>
                <w:szCs w:val="28"/>
                <w:lang w:eastAsia="ru-RU"/>
              </w:rPr>
            </w:pPr>
            <w:r w:rsidRPr="00F7399A">
              <w:rPr>
                <w:rFonts w:ascii="Times New Roman" w:hAnsi="Times New Roman"/>
                <w:b/>
                <w:sz w:val="28"/>
                <w:szCs w:val="28"/>
              </w:rPr>
              <w:t>Надзор</w:t>
            </w:r>
            <w:r w:rsidRPr="00CE24B3">
              <w:rPr>
                <w:rFonts w:ascii="Times New Roman" w:hAnsi="Times New Roman"/>
                <w:sz w:val="28"/>
                <w:szCs w:val="28"/>
              </w:rPr>
              <w:t xml:space="preserve"> предусматривает создание системы проверки соблюдения закона в процессе осуществления различных видов деятельности с последующим инициированием процедуры привлечения к юридической ответственности за нарушение законодательства. </w:t>
            </w:r>
          </w:p>
        </w:tc>
      </w:tr>
    </w:tbl>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lang w:eastAsia="ru-RU"/>
        </w:rPr>
        <w:t>Надзорные органы</w:t>
      </w:r>
      <w:r w:rsidRPr="00CE24B3">
        <w:rPr>
          <w:rFonts w:ascii="Times New Roman" w:hAnsi="Times New Roman"/>
          <w:sz w:val="28"/>
          <w:szCs w:val="28"/>
        </w:rPr>
        <w:t xml:space="preserve"> наделяются полномочиями, которые позволяют им не только осуществлять надзор, но и воздействовать в пределах своей компетенции на деятельность поднадзорных объектов. Они вправе применять различного рода предупредительные и пресекательные меры по отношению к лицам, нарушившим те или иные правила или нормы, установленные законодательством Российской Федерации. В указанных случаях им предоставлены полномочия по приостановлению или прекращению деятельности нарушителей законодательства Российской Федерации. К их полномочиям относится также право возбуждать дела об административных правонарушениях, рассматривать их и выносить по ним соответствующие решения.</w:t>
      </w:r>
    </w:p>
    <w:p w:rsidR="00F20D54" w:rsidRPr="00A17B4C" w:rsidRDefault="00F20D54" w:rsidP="001B1530">
      <w:pPr>
        <w:spacing w:after="0"/>
        <w:ind w:firstLine="709"/>
        <w:jc w:val="both"/>
        <w:rPr>
          <w:rFonts w:ascii="Times New Roman" w:hAnsi="Times New Roman"/>
          <w:b/>
          <w:sz w:val="28"/>
          <w:szCs w:val="28"/>
        </w:rPr>
      </w:pPr>
      <w:r w:rsidRPr="00A17B4C">
        <w:rPr>
          <w:rFonts w:ascii="Times New Roman" w:hAnsi="Times New Roman"/>
          <w:b/>
          <w:sz w:val="28"/>
          <w:szCs w:val="28"/>
        </w:rPr>
        <w:t xml:space="preserve">Контроль и надзор в целом являются средством обеспечения законности при осуществлении деятельности, связанной с оборотом лекарственных средств.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В соответствии с Положением о Федеральной службе по надзору в сфере здравоохранения </w:t>
      </w:r>
      <w:r>
        <w:rPr>
          <w:rFonts w:ascii="Times New Roman" w:hAnsi="Times New Roman"/>
          <w:sz w:val="28"/>
          <w:szCs w:val="28"/>
        </w:rPr>
        <w:t>в</w:t>
      </w:r>
      <w:r w:rsidRPr="00CE24B3">
        <w:rPr>
          <w:rFonts w:ascii="Times New Roman" w:hAnsi="Times New Roman"/>
          <w:sz w:val="28"/>
          <w:szCs w:val="28"/>
        </w:rPr>
        <w:t xml:space="preserve"> сфере обращения лекарственных средств установлен федеральный государственный надзор посредством:</w:t>
      </w:r>
    </w:p>
    <w:p w:rsidR="00F20D54" w:rsidRPr="00CC60FC" w:rsidRDefault="00F20D54" w:rsidP="001B1530">
      <w:pPr>
        <w:autoSpaceDE w:val="0"/>
        <w:autoSpaceDN w:val="0"/>
        <w:adjustRightInd w:val="0"/>
        <w:spacing w:after="0"/>
        <w:jc w:val="both"/>
        <w:rPr>
          <w:rFonts w:ascii="Times New Roman" w:hAnsi="Times New Roman"/>
          <w:sz w:val="28"/>
          <w:szCs w:val="28"/>
        </w:rPr>
      </w:pPr>
      <w:r w:rsidRPr="00CE24B3">
        <w:rPr>
          <w:rFonts w:ascii="Times New Roman" w:hAnsi="Times New Roman"/>
          <w:sz w:val="28"/>
          <w:szCs w:val="28"/>
        </w:rPr>
        <w:t xml:space="preserve">- организации и </w:t>
      </w:r>
      <w:r w:rsidRPr="00CC60FC">
        <w:rPr>
          <w:rFonts w:ascii="Times New Roman" w:hAnsi="Times New Roman"/>
          <w:sz w:val="28"/>
          <w:szCs w:val="28"/>
        </w:rPr>
        <w:t xml:space="preserve">проведения </w:t>
      </w:r>
      <w:hyperlink r:id="rId13" w:history="1">
        <w:r w:rsidRPr="00CC60FC">
          <w:rPr>
            <w:rFonts w:ascii="Times New Roman" w:hAnsi="Times New Roman"/>
            <w:sz w:val="28"/>
            <w:szCs w:val="28"/>
          </w:rPr>
          <w:t>проверок</w:t>
        </w:r>
      </w:hyperlink>
      <w:r w:rsidRPr="00CC60FC">
        <w:rPr>
          <w:rFonts w:ascii="Times New Roman" w:hAnsi="Times New Roman"/>
          <w:sz w:val="28"/>
          <w:szCs w:val="28"/>
        </w:rPr>
        <w:t xml:space="preserve"> соблюдения субъектами обращения лекарственных </w:t>
      </w:r>
      <w:r w:rsidRPr="00D96C5D">
        <w:rPr>
          <w:rFonts w:ascii="Times New Roman" w:hAnsi="Times New Roman"/>
          <w:sz w:val="28"/>
          <w:szCs w:val="28"/>
        </w:rPr>
        <w:t>средств, установленных</w:t>
      </w:r>
      <w:r w:rsidRPr="00CC60FC">
        <w:rPr>
          <w:rFonts w:ascii="Times New Roman" w:hAnsi="Times New Roman"/>
          <w:sz w:val="28"/>
          <w:szCs w:val="28"/>
        </w:rPr>
        <w:t xml:space="preserve"> Федеральным </w:t>
      </w:r>
      <w:hyperlink r:id="rId14" w:history="1">
        <w:r w:rsidRPr="00CC60FC">
          <w:rPr>
            <w:rFonts w:ascii="Times New Roman" w:hAnsi="Times New Roman"/>
            <w:sz w:val="28"/>
            <w:szCs w:val="28"/>
          </w:rPr>
          <w:t>законом</w:t>
        </w:r>
      </w:hyperlink>
      <w:r w:rsidRPr="00CC60FC">
        <w:rPr>
          <w:rFonts w:ascii="Times New Roman" w:hAnsi="Times New Roman"/>
          <w:sz w:val="28"/>
          <w:szCs w:val="28"/>
        </w:rPr>
        <w:t xml:space="preserve"> "Об </w:t>
      </w:r>
      <w:r w:rsidRPr="00CC60FC">
        <w:rPr>
          <w:rFonts w:ascii="Times New Roman" w:hAnsi="Times New Roman"/>
          <w:sz w:val="28"/>
          <w:szCs w:val="28"/>
        </w:rPr>
        <w:lastRenderedPageBreak/>
        <w:t>обращении лекарственных средств" и принятыми в соответствии с ним иными нормативными правовыми актами Российской Федерации требований к доклиническим исследованиям лекарственных средств, клиническим исследованиям лекарственных препаратов, хранению, перевозке, отпуску, реализации лекарственных средств, применению лекарственных препаратов, уничтожению лекарственных средств;</w:t>
      </w:r>
    </w:p>
    <w:p w:rsidR="00F20D54" w:rsidRPr="00CE24B3" w:rsidRDefault="00F20D54" w:rsidP="001B1530">
      <w:pPr>
        <w:autoSpaceDE w:val="0"/>
        <w:autoSpaceDN w:val="0"/>
        <w:adjustRightInd w:val="0"/>
        <w:spacing w:after="0"/>
        <w:jc w:val="both"/>
        <w:rPr>
          <w:rFonts w:ascii="Times New Roman" w:hAnsi="Times New Roman"/>
          <w:sz w:val="28"/>
          <w:szCs w:val="28"/>
        </w:rPr>
      </w:pPr>
      <w:r w:rsidRPr="00CC60FC">
        <w:rPr>
          <w:rFonts w:ascii="Times New Roman" w:hAnsi="Times New Roman"/>
          <w:sz w:val="28"/>
          <w:szCs w:val="28"/>
        </w:rPr>
        <w:t xml:space="preserve">- организации и </w:t>
      </w:r>
      <w:hyperlink r:id="rId15" w:history="1">
        <w:r w:rsidRPr="00CC60FC">
          <w:rPr>
            <w:rFonts w:ascii="Times New Roman" w:hAnsi="Times New Roman"/>
            <w:sz w:val="28"/>
            <w:szCs w:val="28"/>
          </w:rPr>
          <w:t>проведения проверок</w:t>
        </w:r>
      </w:hyperlink>
      <w:r w:rsidRPr="00CC60FC">
        <w:rPr>
          <w:rFonts w:ascii="Times New Roman" w:hAnsi="Times New Roman"/>
          <w:sz w:val="28"/>
          <w:szCs w:val="28"/>
        </w:rPr>
        <w:t xml:space="preserve"> соответствия лекарственных средств, находящихся в гражданском обороте</w:t>
      </w:r>
      <w:r w:rsidRPr="00CE24B3">
        <w:rPr>
          <w:rFonts w:ascii="Times New Roman" w:hAnsi="Times New Roman"/>
          <w:sz w:val="28"/>
          <w:szCs w:val="28"/>
        </w:rPr>
        <w:t>, установленным обязательным требованиям к их качеству;</w:t>
      </w:r>
    </w:p>
    <w:p w:rsidR="00F20D54" w:rsidRPr="00CE24B3" w:rsidRDefault="00F20D54" w:rsidP="001B1530">
      <w:pPr>
        <w:autoSpaceDE w:val="0"/>
        <w:autoSpaceDN w:val="0"/>
        <w:adjustRightInd w:val="0"/>
        <w:spacing w:after="0"/>
        <w:jc w:val="both"/>
        <w:rPr>
          <w:rFonts w:ascii="Times New Roman" w:hAnsi="Times New Roman"/>
          <w:sz w:val="28"/>
          <w:szCs w:val="28"/>
        </w:rPr>
      </w:pPr>
      <w:r w:rsidRPr="00CE24B3">
        <w:rPr>
          <w:rFonts w:ascii="Times New Roman" w:hAnsi="Times New Roman"/>
          <w:sz w:val="28"/>
          <w:szCs w:val="28"/>
        </w:rPr>
        <w:t>- организации и проведения фармаконадзора;</w:t>
      </w:r>
    </w:p>
    <w:p w:rsidR="00F20D54" w:rsidRPr="00CE24B3" w:rsidRDefault="00F20D54" w:rsidP="001B1530">
      <w:pPr>
        <w:autoSpaceDE w:val="0"/>
        <w:autoSpaceDN w:val="0"/>
        <w:adjustRightInd w:val="0"/>
        <w:spacing w:after="0"/>
        <w:jc w:val="both"/>
        <w:rPr>
          <w:rFonts w:ascii="Times New Roman" w:hAnsi="Times New Roman"/>
          <w:sz w:val="28"/>
          <w:szCs w:val="28"/>
        </w:rPr>
      </w:pPr>
      <w:r w:rsidRPr="00CE24B3">
        <w:rPr>
          <w:rFonts w:ascii="Times New Roman" w:hAnsi="Times New Roman"/>
          <w:sz w:val="28"/>
          <w:szCs w:val="28"/>
        </w:rPr>
        <w:t>- применения мер по пресечению выявленных нарушений обязательных требований и (или) устранению последствий таких нарушений, в том числе принятию решения о нахождении лекарственных средств для медицинского применения в обращении, выдачи предписаний об устранении выявленных нарушений обязательных требований и привлечения к ответственности лиц, совершивших такие нарушения;</w:t>
      </w:r>
    </w:p>
    <w:p w:rsidR="00F20D54" w:rsidRPr="00CC60FC" w:rsidRDefault="00F20D54" w:rsidP="001B1530">
      <w:pPr>
        <w:autoSpaceDE w:val="0"/>
        <w:autoSpaceDN w:val="0"/>
        <w:adjustRightInd w:val="0"/>
        <w:spacing w:after="0"/>
        <w:jc w:val="both"/>
        <w:rPr>
          <w:rFonts w:ascii="Times New Roman" w:hAnsi="Times New Roman"/>
          <w:sz w:val="28"/>
          <w:szCs w:val="28"/>
        </w:rPr>
      </w:pPr>
      <w:r w:rsidRPr="00CE24B3">
        <w:rPr>
          <w:rFonts w:ascii="Times New Roman" w:hAnsi="Times New Roman"/>
          <w:sz w:val="28"/>
          <w:szCs w:val="28"/>
        </w:rPr>
        <w:t xml:space="preserve">- проведение выборочного контроля качества лекарственных средств для </w:t>
      </w:r>
      <w:r w:rsidRPr="00CC60FC">
        <w:rPr>
          <w:rFonts w:ascii="Times New Roman" w:hAnsi="Times New Roman"/>
          <w:sz w:val="28"/>
          <w:szCs w:val="28"/>
        </w:rPr>
        <w:t>медицинского применения;</w:t>
      </w:r>
    </w:p>
    <w:p w:rsidR="00F20D54" w:rsidRPr="00CC60FC" w:rsidRDefault="00F20D54" w:rsidP="001B1530">
      <w:pPr>
        <w:autoSpaceDE w:val="0"/>
        <w:autoSpaceDN w:val="0"/>
        <w:adjustRightInd w:val="0"/>
        <w:spacing w:after="0"/>
        <w:jc w:val="both"/>
        <w:rPr>
          <w:rFonts w:ascii="Times New Roman" w:hAnsi="Times New Roman"/>
          <w:sz w:val="28"/>
          <w:szCs w:val="28"/>
        </w:rPr>
      </w:pPr>
      <w:r w:rsidRPr="00CC60FC">
        <w:rPr>
          <w:rFonts w:ascii="Times New Roman" w:hAnsi="Times New Roman"/>
          <w:sz w:val="28"/>
          <w:szCs w:val="28"/>
        </w:rPr>
        <w:t xml:space="preserve">- организация и проведение инспектирования субъектов обращения лекарственных средств для медицинского применения на соответствие </w:t>
      </w:r>
      <w:hyperlink r:id="rId16" w:history="1">
        <w:r w:rsidRPr="00CC60FC">
          <w:rPr>
            <w:rFonts w:ascii="Times New Roman" w:hAnsi="Times New Roman"/>
            <w:sz w:val="28"/>
            <w:szCs w:val="28"/>
          </w:rPr>
          <w:t>правилам</w:t>
        </w:r>
      </w:hyperlink>
      <w:r w:rsidRPr="00CC60FC">
        <w:rPr>
          <w:rFonts w:ascii="Times New Roman" w:hAnsi="Times New Roman"/>
          <w:sz w:val="28"/>
          <w:szCs w:val="28"/>
        </w:rPr>
        <w:t xml:space="preserve"> надлежащей лабораторной практики, </w:t>
      </w:r>
      <w:hyperlink r:id="rId17" w:history="1">
        <w:r w:rsidRPr="00CC60FC">
          <w:rPr>
            <w:rFonts w:ascii="Times New Roman" w:hAnsi="Times New Roman"/>
            <w:sz w:val="28"/>
            <w:szCs w:val="28"/>
          </w:rPr>
          <w:t>правилам</w:t>
        </w:r>
      </w:hyperlink>
      <w:r w:rsidRPr="00CC60FC">
        <w:rPr>
          <w:rFonts w:ascii="Times New Roman" w:hAnsi="Times New Roman"/>
          <w:sz w:val="28"/>
          <w:szCs w:val="28"/>
        </w:rPr>
        <w:t xml:space="preserve"> надлежащей клинической практики, </w:t>
      </w:r>
      <w:hyperlink r:id="rId18" w:history="1">
        <w:r w:rsidRPr="00CC60FC">
          <w:rPr>
            <w:rFonts w:ascii="Times New Roman" w:hAnsi="Times New Roman"/>
            <w:sz w:val="28"/>
            <w:szCs w:val="28"/>
          </w:rPr>
          <w:t>правилам</w:t>
        </w:r>
      </w:hyperlink>
      <w:r w:rsidRPr="00CC60FC">
        <w:rPr>
          <w:rFonts w:ascii="Times New Roman" w:hAnsi="Times New Roman"/>
          <w:sz w:val="28"/>
          <w:szCs w:val="28"/>
        </w:rPr>
        <w:t xml:space="preserve"> надлежащей практики хранения и перевозки лекарственных препаратов, правилам надлежащей дистрибьюторской практики, </w:t>
      </w:r>
      <w:hyperlink r:id="rId19" w:history="1">
        <w:r w:rsidRPr="00CC60FC">
          <w:rPr>
            <w:rFonts w:ascii="Times New Roman" w:hAnsi="Times New Roman"/>
            <w:sz w:val="28"/>
            <w:szCs w:val="28"/>
          </w:rPr>
          <w:t>правилам</w:t>
        </w:r>
      </w:hyperlink>
      <w:r w:rsidRPr="00CC60FC">
        <w:rPr>
          <w:rFonts w:ascii="Times New Roman" w:hAnsi="Times New Roman"/>
          <w:sz w:val="28"/>
          <w:szCs w:val="28"/>
        </w:rPr>
        <w:t xml:space="preserve"> надлежащей аптечной практики.</w:t>
      </w:r>
    </w:p>
    <w:p w:rsidR="00F20D54" w:rsidRPr="00CE24B3" w:rsidRDefault="00F20D54" w:rsidP="001B1530">
      <w:pPr>
        <w:autoSpaceDE w:val="0"/>
        <w:autoSpaceDN w:val="0"/>
        <w:adjustRightInd w:val="0"/>
        <w:spacing w:after="0"/>
        <w:ind w:firstLine="709"/>
        <w:jc w:val="both"/>
        <w:rPr>
          <w:rFonts w:ascii="Times New Roman" w:hAnsi="Times New Roman"/>
          <w:sz w:val="28"/>
          <w:szCs w:val="28"/>
        </w:rPr>
      </w:pPr>
      <w:r w:rsidRPr="00CC60FC">
        <w:rPr>
          <w:rFonts w:ascii="Times New Roman" w:hAnsi="Times New Roman"/>
          <w:sz w:val="28"/>
          <w:szCs w:val="28"/>
        </w:rPr>
        <w:t xml:space="preserve"> Проведение проверок Росздравнадзором проводится в соответствии с планом проверок, который утверждается ежегодно. </w:t>
      </w:r>
      <w:r w:rsidRPr="00D96C5D">
        <w:rPr>
          <w:rFonts w:ascii="Times New Roman" w:hAnsi="Times New Roman"/>
          <w:sz w:val="28"/>
          <w:szCs w:val="28"/>
        </w:rPr>
        <w:t>Однако</w:t>
      </w:r>
      <w:r w:rsidRPr="00CC60FC">
        <w:rPr>
          <w:rFonts w:ascii="Times New Roman" w:hAnsi="Times New Roman"/>
          <w:sz w:val="28"/>
          <w:szCs w:val="28"/>
        </w:rPr>
        <w:t xml:space="preserve"> возможно</w:t>
      </w:r>
      <w:r w:rsidRPr="00CE24B3">
        <w:rPr>
          <w:rFonts w:ascii="Times New Roman" w:hAnsi="Times New Roman"/>
          <w:sz w:val="28"/>
          <w:szCs w:val="28"/>
        </w:rPr>
        <w:t xml:space="preserve"> проведение и внеплановых контрольно-надзорных мероприятий в части обращения лекарственных средств и медицинских изделий. Внеплановые проверки проводятся Росздравнадзором при получении сведений о возникновен</w:t>
      </w:r>
      <w:r w:rsidRPr="00D96C5D">
        <w:rPr>
          <w:rFonts w:ascii="Times New Roman" w:hAnsi="Times New Roman"/>
          <w:sz w:val="28"/>
          <w:szCs w:val="28"/>
        </w:rPr>
        <w:t xml:space="preserve">ии </w:t>
      </w:r>
      <w:r w:rsidRPr="00CE24B3">
        <w:rPr>
          <w:rFonts w:ascii="Times New Roman" w:hAnsi="Times New Roman"/>
          <w:sz w:val="28"/>
          <w:szCs w:val="28"/>
        </w:rPr>
        <w:t>угрозы причинения вреда жизни, здоровью граждан: в случае реализации медицинской продукции, качество которой не соответствует заявленным характеристикам, реализации лекарственного препарата с истекшим сроком годности и др.</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Одной из действенных мер государственного контроля являются  мероприятия по отбору образцов лекарственных средств в целях проведения испытаний на их соответствие требованиям нормативных документов, а также принятие соответствующих решений о дальнейшем гражданском обороте медицинской продукции. Данные мероприятия осуществляются в ра</w:t>
      </w:r>
      <w:r>
        <w:rPr>
          <w:rFonts w:ascii="Times New Roman" w:hAnsi="Times New Roman"/>
          <w:sz w:val="28"/>
          <w:szCs w:val="28"/>
        </w:rPr>
        <w:t>мках государственного надзора</w:t>
      </w:r>
      <w:r w:rsidRPr="00CE24B3">
        <w:rPr>
          <w:rFonts w:ascii="Times New Roman" w:hAnsi="Times New Roman"/>
          <w:sz w:val="28"/>
          <w:szCs w:val="28"/>
        </w:rPr>
        <w:t xml:space="preserve"> и </w:t>
      </w:r>
      <w:r>
        <w:rPr>
          <w:rFonts w:ascii="Times New Roman" w:hAnsi="Times New Roman"/>
          <w:sz w:val="28"/>
          <w:szCs w:val="28"/>
        </w:rPr>
        <w:t xml:space="preserve">исполнения заданий Минздрава России </w:t>
      </w:r>
      <w:r w:rsidRPr="00CE24B3">
        <w:rPr>
          <w:rFonts w:ascii="Times New Roman" w:hAnsi="Times New Roman"/>
          <w:sz w:val="28"/>
          <w:szCs w:val="28"/>
        </w:rPr>
        <w:lastRenderedPageBreak/>
        <w:t>посредством</w:t>
      </w:r>
      <w:r>
        <w:rPr>
          <w:rFonts w:ascii="Times New Roman" w:hAnsi="Times New Roman"/>
          <w:sz w:val="28"/>
          <w:szCs w:val="28"/>
        </w:rPr>
        <w:t xml:space="preserve"> проведения</w:t>
      </w:r>
      <w:r w:rsidRPr="00CE24B3">
        <w:rPr>
          <w:rFonts w:ascii="Times New Roman" w:hAnsi="Times New Roman"/>
          <w:sz w:val="28"/>
          <w:szCs w:val="28"/>
        </w:rPr>
        <w:t xml:space="preserve"> выборочного контроля качества лекарственных средств.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Государственный </w:t>
      </w:r>
      <w:r>
        <w:rPr>
          <w:rFonts w:ascii="Times New Roman" w:hAnsi="Times New Roman"/>
          <w:sz w:val="28"/>
          <w:szCs w:val="28"/>
        </w:rPr>
        <w:t>надзор</w:t>
      </w:r>
      <w:r w:rsidRPr="00CE24B3">
        <w:rPr>
          <w:rFonts w:ascii="Times New Roman" w:hAnsi="Times New Roman"/>
          <w:sz w:val="28"/>
          <w:szCs w:val="28"/>
        </w:rPr>
        <w:t xml:space="preserve"> за качеством лекарственных средств и медицинских изделий осуществляется как один из разделов проверки субъектов обращения с целью соблюдения установленных требований к их качеству.</w:t>
      </w:r>
    </w:p>
    <w:p w:rsidR="00F20D54" w:rsidRPr="00CE24B3" w:rsidRDefault="00F20D54" w:rsidP="001B1530">
      <w:pPr>
        <w:spacing w:after="0"/>
        <w:ind w:right="-1" w:firstLine="710"/>
        <w:jc w:val="both"/>
        <w:rPr>
          <w:rFonts w:ascii="Times New Roman" w:hAnsi="Times New Roman"/>
          <w:sz w:val="28"/>
          <w:szCs w:val="28"/>
        </w:rPr>
      </w:pPr>
      <w:r w:rsidRPr="00A17B4C">
        <w:rPr>
          <w:rFonts w:ascii="Times New Roman" w:hAnsi="Times New Roman"/>
          <w:b/>
          <w:sz w:val="28"/>
          <w:szCs w:val="28"/>
          <w:shd w:val="clear" w:color="auto" w:fill="FFFFFF"/>
        </w:rPr>
        <w:t>Выборочный контроль</w:t>
      </w:r>
      <w:r w:rsidRPr="00CE24B3">
        <w:rPr>
          <w:rFonts w:ascii="Times New Roman" w:hAnsi="Times New Roman"/>
          <w:sz w:val="28"/>
          <w:szCs w:val="28"/>
          <w:shd w:val="clear" w:color="auto" w:fill="FFFFFF"/>
        </w:rPr>
        <w:t xml:space="preserve"> качества лекарственных средств был введен законодательством в 2015 </w:t>
      </w:r>
      <w:r w:rsidRPr="00D96C5D">
        <w:rPr>
          <w:rFonts w:ascii="Times New Roman" w:hAnsi="Times New Roman"/>
          <w:sz w:val="28"/>
          <w:szCs w:val="28"/>
          <w:shd w:val="clear" w:color="auto" w:fill="FFFFFF"/>
        </w:rPr>
        <w:t>году</w:t>
      </w:r>
      <w:r w:rsidRPr="00D920EF">
        <w:rPr>
          <w:rFonts w:ascii="Times New Roman" w:hAnsi="Times New Roman"/>
          <w:color w:val="FF0000"/>
          <w:sz w:val="28"/>
          <w:szCs w:val="28"/>
          <w:shd w:val="clear" w:color="auto" w:fill="FFFFFF"/>
        </w:rPr>
        <w:t>,</w:t>
      </w:r>
      <w:r w:rsidRPr="00CE24B3">
        <w:rPr>
          <w:rFonts w:ascii="Times New Roman" w:hAnsi="Times New Roman"/>
          <w:sz w:val="28"/>
          <w:szCs w:val="28"/>
          <w:shd w:val="clear" w:color="auto" w:fill="FFFFFF"/>
        </w:rPr>
        <w:t xml:space="preserve"> и в соответствии с данным видом контроля </w:t>
      </w:r>
      <w:r w:rsidRPr="00A17B4C">
        <w:rPr>
          <w:rFonts w:ascii="Times New Roman" w:hAnsi="Times New Roman"/>
          <w:b/>
          <w:sz w:val="28"/>
          <w:szCs w:val="28"/>
          <w:shd w:val="clear" w:color="auto" w:fill="FFFFFF"/>
        </w:rPr>
        <w:t>Росздравнадзор осуществляет:</w:t>
      </w:r>
      <w:r w:rsidRPr="00CE24B3">
        <w:rPr>
          <w:rFonts w:ascii="Times New Roman" w:hAnsi="Times New Roman"/>
          <w:sz w:val="28"/>
          <w:szCs w:val="28"/>
          <w:shd w:val="clear" w:color="auto" w:fill="FFFFFF"/>
        </w:rPr>
        <w:t xml:space="preserve"> </w:t>
      </w:r>
    </w:p>
    <w:p w:rsidR="00F20D54" w:rsidRPr="00CE24B3" w:rsidRDefault="00F20D54" w:rsidP="001B1530">
      <w:pPr>
        <w:autoSpaceDE w:val="0"/>
        <w:autoSpaceDN w:val="0"/>
        <w:adjustRightInd w:val="0"/>
        <w:spacing w:after="0"/>
        <w:jc w:val="both"/>
        <w:rPr>
          <w:rFonts w:ascii="Times New Roman" w:hAnsi="Times New Roman"/>
          <w:sz w:val="28"/>
          <w:szCs w:val="28"/>
        </w:rPr>
      </w:pPr>
      <w:r w:rsidRPr="00CE24B3">
        <w:rPr>
          <w:rFonts w:ascii="Times New Roman" w:hAnsi="Times New Roman"/>
          <w:sz w:val="28"/>
          <w:szCs w:val="28"/>
        </w:rPr>
        <w:t>- обработку сведений, в обязательном порядке предоставляемых субъектами обращения лекарственных средств для медицинского применения, о сериях, партиях лекарственных средств, поступающих в гражданский оборот в Российской Федерации;</w:t>
      </w:r>
    </w:p>
    <w:p w:rsidR="00F20D54" w:rsidRPr="00CE24B3" w:rsidRDefault="00F20D54" w:rsidP="001B1530">
      <w:pPr>
        <w:autoSpaceDE w:val="0"/>
        <w:autoSpaceDN w:val="0"/>
        <w:adjustRightInd w:val="0"/>
        <w:spacing w:after="0"/>
        <w:jc w:val="both"/>
        <w:rPr>
          <w:rFonts w:ascii="Times New Roman" w:hAnsi="Times New Roman"/>
          <w:sz w:val="28"/>
          <w:szCs w:val="28"/>
        </w:rPr>
      </w:pPr>
      <w:r w:rsidRPr="00CE24B3">
        <w:rPr>
          <w:rFonts w:ascii="Times New Roman" w:hAnsi="Times New Roman"/>
          <w:sz w:val="28"/>
          <w:szCs w:val="28"/>
        </w:rPr>
        <w:t>- отбор образцов лекарственных средств для медицинского применения у субъектов обращения лекарственных средств</w:t>
      </w:r>
      <w:r>
        <w:rPr>
          <w:rFonts w:ascii="Times New Roman" w:hAnsi="Times New Roman"/>
          <w:sz w:val="28"/>
          <w:szCs w:val="28"/>
        </w:rPr>
        <w:t>,</w:t>
      </w:r>
      <w:r w:rsidRPr="00CE24B3">
        <w:rPr>
          <w:rFonts w:ascii="Times New Roman" w:hAnsi="Times New Roman"/>
          <w:sz w:val="28"/>
          <w:szCs w:val="28"/>
        </w:rPr>
        <w:t xml:space="preserve"> для медицинского применения в целях проведения испытаний на их соответствие требованиям нормативной документации или нормативных документов;</w:t>
      </w:r>
    </w:p>
    <w:p w:rsidR="00F20D54" w:rsidRPr="00CE24B3" w:rsidRDefault="00F20D54" w:rsidP="001B1530">
      <w:pPr>
        <w:autoSpaceDE w:val="0"/>
        <w:autoSpaceDN w:val="0"/>
        <w:adjustRightInd w:val="0"/>
        <w:spacing w:after="0"/>
        <w:jc w:val="both"/>
        <w:rPr>
          <w:rFonts w:ascii="Times New Roman" w:hAnsi="Times New Roman"/>
          <w:sz w:val="28"/>
          <w:szCs w:val="28"/>
        </w:rPr>
      </w:pPr>
      <w:r w:rsidRPr="00CE24B3">
        <w:rPr>
          <w:rFonts w:ascii="Times New Roman" w:hAnsi="Times New Roman"/>
          <w:sz w:val="28"/>
          <w:szCs w:val="28"/>
        </w:rPr>
        <w:t>- принятие по результатам проведенных испытаний решения о дальнейшем гражданском обороте соответствующего лекарственного средства для медицинского применения;</w:t>
      </w:r>
    </w:p>
    <w:p w:rsidR="00F20D54" w:rsidRPr="00CE24B3" w:rsidRDefault="00F20D54" w:rsidP="001B1530">
      <w:pPr>
        <w:autoSpaceDE w:val="0"/>
        <w:autoSpaceDN w:val="0"/>
        <w:adjustRightInd w:val="0"/>
        <w:spacing w:after="0"/>
        <w:jc w:val="both"/>
        <w:rPr>
          <w:rFonts w:ascii="Times New Roman" w:hAnsi="Times New Roman"/>
          <w:sz w:val="28"/>
          <w:szCs w:val="28"/>
        </w:rPr>
      </w:pPr>
      <w:r w:rsidRPr="00CE24B3">
        <w:rPr>
          <w:rFonts w:ascii="Times New Roman" w:hAnsi="Times New Roman"/>
          <w:sz w:val="28"/>
          <w:szCs w:val="28"/>
        </w:rPr>
        <w:t>- принятие решения о переводе лекарственного средства для медицинского применения на посерийный выборочный контроль качества лекарственных средств для медицинского применения в случае повторного выявления несоответствия качества лекарственного средства для медицинского применения установленным требованиям и (при необходимости) о проверке субъекта обращения лекарственных средств для медицинского применения;</w:t>
      </w:r>
    </w:p>
    <w:p w:rsidR="00F20D54" w:rsidRPr="00E8238A"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Контрольные испытания проводятся за счет федерального бюджета на базе федеральных лабораторных комплексов, оснащенных по единым стандартам и функционирующих в соответствии с единой методологией.  </w:t>
      </w:r>
      <w:r w:rsidRPr="00E8238A">
        <w:rPr>
          <w:rFonts w:ascii="Times New Roman" w:hAnsi="Times New Roman"/>
          <w:sz w:val="28"/>
          <w:szCs w:val="28"/>
        </w:rPr>
        <w:t xml:space="preserve">Экспертиза лекарственных средств проводится в </w:t>
      </w:r>
      <w:r w:rsidRPr="00E8238A">
        <w:rPr>
          <w:rFonts w:ascii="Times New Roman" w:hAnsi="Times New Roman"/>
          <w:bCs/>
          <w:sz w:val="28"/>
          <w:szCs w:val="28"/>
        </w:rPr>
        <w:t>ФГБУ «Информационно-методический центр по экспертизе, учету и анализу обращения средств медицинского применения» (ФГБУ «ИМЦЭУАОСМП») Росздравнадзора</w:t>
      </w:r>
      <w:r w:rsidRPr="00E8238A">
        <w:rPr>
          <w:rFonts w:ascii="Times New Roman" w:hAnsi="Times New Roman"/>
          <w:sz w:val="28"/>
          <w:szCs w:val="28"/>
        </w:rPr>
        <w:t xml:space="preserve">, который был создан в 2000 году как ФГУ «Информационно-методический центр по экспертизе, анализу и маркетингу» Минздрава России и передан в ведение Росздравнадзора в 2005 году. В настоящее время </w:t>
      </w:r>
      <w:r w:rsidRPr="00E8238A">
        <w:rPr>
          <w:rFonts w:ascii="Times New Roman" w:hAnsi="Times New Roman"/>
          <w:bCs/>
          <w:sz w:val="28"/>
          <w:szCs w:val="28"/>
        </w:rPr>
        <w:t>ФГБУ «ИМЦЭУАОСМП»</w:t>
      </w:r>
      <w:r w:rsidRPr="00E8238A">
        <w:rPr>
          <w:rFonts w:ascii="Times New Roman" w:hAnsi="Times New Roman"/>
          <w:sz w:val="28"/>
          <w:szCs w:val="28"/>
        </w:rPr>
        <w:t xml:space="preserve"> имеет Лабораторию контроля качества лекарственных средств в г.Москве и сеть региональных филиалов во всех Федеральных округах РФ, имеющих международную аккредитацию на право проведения исследований. В состав лабораторных комплексов входят химико-</w:t>
      </w:r>
      <w:r w:rsidRPr="00E8238A">
        <w:rPr>
          <w:rFonts w:ascii="Times New Roman" w:hAnsi="Times New Roman"/>
          <w:sz w:val="28"/>
          <w:szCs w:val="28"/>
        </w:rPr>
        <w:lastRenderedPageBreak/>
        <w:t xml:space="preserve">аналитическая лаборатория, микробиологическая лаборатория, фармакологическая лаборатория (для проведения испытаний ЛС на животных), иммунобиологическая лаборатория имеется только в двух филиалах – г.Москва, г.Красноярск, организационный отдел и передвижные экспресс- лаборатории, работающие на территории всей России. </w:t>
      </w:r>
    </w:p>
    <w:p w:rsidR="00F20D54" w:rsidRPr="00E8238A" w:rsidRDefault="00F20D54" w:rsidP="001B1530">
      <w:pPr>
        <w:spacing w:after="0"/>
        <w:ind w:firstLine="709"/>
        <w:jc w:val="both"/>
        <w:rPr>
          <w:rFonts w:ascii="Times New Roman" w:hAnsi="Times New Roman"/>
          <w:sz w:val="28"/>
          <w:szCs w:val="28"/>
        </w:rPr>
      </w:pPr>
      <w:r w:rsidRPr="00E8238A">
        <w:rPr>
          <w:rFonts w:ascii="Times New Roman" w:hAnsi="Times New Roman"/>
          <w:sz w:val="28"/>
          <w:szCs w:val="28"/>
        </w:rPr>
        <w:t>Одним из перспективных направлений по контролю за качеством лекарственных средств явилось применение передвижных экспресс-лабораторий, которые работают с использованием неразрушающих методов исследований (БИК-спектроскопии и РАМАН-спектроскопии, основанных на сравнении спектров испытуемых лекарственных средств с базой данных аналитических образцов). Такие лаборатории имеют ряд преимуществ:</w:t>
      </w:r>
    </w:p>
    <w:p w:rsidR="00F20D54" w:rsidRPr="00E8238A" w:rsidRDefault="00F20D54" w:rsidP="001B1530">
      <w:pPr>
        <w:pStyle w:val="a7"/>
        <w:numPr>
          <w:ilvl w:val="2"/>
          <w:numId w:val="2"/>
        </w:numPr>
        <w:tabs>
          <w:tab w:val="left" w:pos="426"/>
        </w:tabs>
        <w:spacing w:after="0"/>
        <w:ind w:left="0" w:firstLine="0"/>
        <w:jc w:val="both"/>
        <w:rPr>
          <w:rFonts w:ascii="Times New Roman" w:hAnsi="Times New Roman"/>
          <w:sz w:val="28"/>
          <w:szCs w:val="28"/>
        </w:rPr>
      </w:pPr>
      <w:r w:rsidRPr="00E8238A">
        <w:rPr>
          <w:rFonts w:ascii="Times New Roman" w:hAnsi="Times New Roman"/>
          <w:sz w:val="28"/>
          <w:szCs w:val="28"/>
        </w:rPr>
        <w:t>Доступность - возможность провести испытания лекарственных средств в труднодоступных и удаленных от районных центров аптечных и медицинских организациях;</w:t>
      </w:r>
    </w:p>
    <w:p w:rsidR="00F20D54" w:rsidRPr="00E8238A" w:rsidRDefault="00F20D54" w:rsidP="001B1530">
      <w:pPr>
        <w:pStyle w:val="a7"/>
        <w:numPr>
          <w:ilvl w:val="2"/>
          <w:numId w:val="2"/>
        </w:numPr>
        <w:tabs>
          <w:tab w:val="left" w:pos="426"/>
        </w:tabs>
        <w:spacing w:after="0"/>
        <w:ind w:left="0" w:firstLine="0"/>
        <w:jc w:val="both"/>
        <w:rPr>
          <w:rFonts w:ascii="Times New Roman" w:hAnsi="Times New Roman"/>
          <w:sz w:val="28"/>
          <w:szCs w:val="28"/>
        </w:rPr>
      </w:pPr>
      <w:r w:rsidRPr="00E8238A">
        <w:rPr>
          <w:rFonts w:ascii="Times New Roman" w:hAnsi="Times New Roman"/>
          <w:sz w:val="28"/>
          <w:szCs w:val="28"/>
        </w:rPr>
        <w:t>Экономичность - не требуется изъятие и доставка образцов в специализированные центры, исследование проводит один специалист, используется минимальное количество оборудования и расходных материалов на проведение экспертизы, не нарушается целостность упаковки при исследовании лекарственного препарата;</w:t>
      </w:r>
    </w:p>
    <w:p w:rsidR="00F20D54" w:rsidRPr="00E8238A" w:rsidRDefault="00F20D54" w:rsidP="001B1530">
      <w:pPr>
        <w:pStyle w:val="a7"/>
        <w:numPr>
          <w:ilvl w:val="2"/>
          <w:numId w:val="2"/>
        </w:numPr>
        <w:tabs>
          <w:tab w:val="left" w:pos="426"/>
        </w:tabs>
        <w:spacing w:after="0"/>
        <w:ind w:left="0" w:firstLine="0"/>
        <w:jc w:val="both"/>
        <w:rPr>
          <w:rFonts w:ascii="Times New Roman" w:hAnsi="Times New Roman"/>
          <w:sz w:val="28"/>
          <w:szCs w:val="28"/>
        </w:rPr>
      </w:pPr>
      <w:r w:rsidRPr="00E8238A">
        <w:rPr>
          <w:rFonts w:ascii="Times New Roman" w:hAnsi="Times New Roman"/>
          <w:sz w:val="28"/>
          <w:szCs w:val="28"/>
        </w:rPr>
        <w:t xml:space="preserve"> Быстрота – экспертиза проводится непосредственно в самой организации, время проведения одного исследования до 5-10 минут</w:t>
      </w:r>
      <w:r>
        <w:rPr>
          <w:rFonts w:ascii="Times New Roman" w:hAnsi="Times New Roman"/>
          <w:sz w:val="28"/>
          <w:szCs w:val="28"/>
        </w:rPr>
        <w:t>.</w:t>
      </w:r>
    </w:p>
    <w:p w:rsidR="00F20D54" w:rsidRPr="00E8238A" w:rsidRDefault="00F20D54" w:rsidP="001B1530">
      <w:pPr>
        <w:pStyle w:val="a7"/>
        <w:numPr>
          <w:ilvl w:val="2"/>
          <w:numId w:val="2"/>
        </w:numPr>
        <w:tabs>
          <w:tab w:val="left" w:pos="426"/>
        </w:tabs>
        <w:spacing w:after="0"/>
        <w:ind w:left="0" w:firstLine="0"/>
        <w:jc w:val="both"/>
        <w:rPr>
          <w:rFonts w:ascii="Times New Roman" w:hAnsi="Times New Roman"/>
          <w:sz w:val="28"/>
          <w:szCs w:val="28"/>
        </w:rPr>
      </w:pPr>
      <w:r w:rsidRPr="00E8238A">
        <w:rPr>
          <w:rFonts w:ascii="Times New Roman" w:hAnsi="Times New Roman"/>
          <w:sz w:val="28"/>
          <w:szCs w:val="28"/>
        </w:rPr>
        <w:t xml:space="preserve">Точность – методики изучения спектров позволяют дать характеристику качественного и количественного состава лекарственного препарата с использованием баз данных аналитических образцов производителей. </w:t>
      </w:r>
    </w:p>
    <w:p w:rsidR="00F20D54" w:rsidRPr="00CE24B3" w:rsidRDefault="00F20D54" w:rsidP="001B1530">
      <w:pPr>
        <w:spacing w:after="0"/>
        <w:ind w:firstLine="709"/>
        <w:jc w:val="both"/>
        <w:rPr>
          <w:rFonts w:ascii="Times New Roman" w:hAnsi="Times New Roman"/>
          <w:sz w:val="28"/>
          <w:szCs w:val="28"/>
        </w:rPr>
      </w:pPr>
      <w:r>
        <w:rPr>
          <w:rFonts w:ascii="Times New Roman" w:hAnsi="Times New Roman"/>
          <w:sz w:val="28"/>
          <w:szCs w:val="28"/>
        </w:rPr>
        <w:t>С</w:t>
      </w:r>
      <w:r w:rsidRPr="00CE24B3">
        <w:rPr>
          <w:rFonts w:ascii="Times New Roman" w:hAnsi="Times New Roman"/>
          <w:sz w:val="28"/>
          <w:szCs w:val="28"/>
        </w:rPr>
        <w:t xml:space="preserve">огласно статистике Росздравнадзора за последние годы наблюдается снижение количества недоброкачественных и фальсифицированных лекарственных средств на фармацевтическом рынке. </w:t>
      </w:r>
    </w:p>
    <w:p w:rsidR="00F20D54" w:rsidRDefault="00F20D54" w:rsidP="001B1530">
      <w:pPr>
        <w:spacing w:after="0"/>
        <w:rPr>
          <w:rFonts w:ascii="Times New Roman" w:hAnsi="Times New Roman"/>
          <w:i/>
          <w:color w:val="7030A0"/>
          <w:sz w:val="28"/>
          <w:szCs w:val="28"/>
          <w:lang w:eastAsia="ru-RU"/>
        </w:rPr>
      </w:pPr>
    </w:p>
    <w:p w:rsidR="00F20D54" w:rsidRPr="00F7399A" w:rsidRDefault="00F20D54" w:rsidP="001B1530">
      <w:pPr>
        <w:spacing w:after="0"/>
        <w:rPr>
          <w:rFonts w:ascii="Times New Roman" w:hAnsi="Times New Roman"/>
          <w:b/>
          <w:i/>
          <w:sz w:val="28"/>
          <w:szCs w:val="28"/>
          <w:lang w:eastAsia="ru-RU"/>
        </w:rPr>
      </w:pPr>
      <w:r w:rsidRPr="00F7399A">
        <w:rPr>
          <w:rFonts w:ascii="Times New Roman" w:hAnsi="Times New Roman"/>
          <w:b/>
          <w:i/>
          <w:sz w:val="28"/>
          <w:szCs w:val="28"/>
          <w:lang w:eastAsia="ru-RU"/>
        </w:rPr>
        <w:t>Вопросы для самоподготовки:</w:t>
      </w:r>
    </w:p>
    <w:p w:rsidR="00F20D54" w:rsidRPr="00F7399A" w:rsidRDefault="00F20D54" w:rsidP="001B1530">
      <w:pPr>
        <w:spacing w:after="0"/>
        <w:ind w:firstLine="709"/>
        <w:jc w:val="both"/>
        <w:rPr>
          <w:rFonts w:ascii="Times New Roman" w:hAnsi="Times New Roman"/>
          <w:i/>
          <w:sz w:val="28"/>
          <w:szCs w:val="28"/>
          <w:lang w:eastAsia="ru-RU"/>
        </w:rPr>
      </w:pPr>
    </w:p>
    <w:p w:rsidR="00F20D54" w:rsidRPr="00F7399A" w:rsidRDefault="00F20D54" w:rsidP="002145FD">
      <w:pPr>
        <w:pStyle w:val="a7"/>
        <w:numPr>
          <w:ilvl w:val="0"/>
          <w:numId w:val="39"/>
        </w:numPr>
        <w:spacing w:after="0"/>
        <w:ind w:left="0" w:firstLine="0"/>
        <w:jc w:val="both"/>
        <w:rPr>
          <w:rFonts w:ascii="Times New Roman" w:hAnsi="Times New Roman"/>
          <w:sz w:val="28"/>
          <w:szCs w:val="28"/>
          <w:lang w:eastAsia="ru-RU"/>
        </w:rPr>
      </w:pPr>
      <w:r w:rsidRPr="00F7399A">
        <w:rPr>
          <w:rFonts w:ascii="Times New Roman" w:hAnsi="Times New Roman"/>
          <w:sz w:val="28"/>
          <w:szCs w:val="28"/>
          <w:lang w:eastAsia="ru-RU"/>
        </w:rPr>
        <w:t>С какого нормативно-правового документа началось становление системы контроля качества в России?</w:t>
      </w:r>
    </w:p>
    <w:p w:rsidR="00F20D54" w:rsidRPr="00F7399A" w:rsidRDefault="00F20D54" w:rsidP="002145FD">
      <w:pPr>
        <w:pStyle w:val="a7"/>
        <w:numPr>
          <w:ilvl w:val="0"/>
          <w:numId w:val="39"/>
        </w:numPr>
        <w:spacing w:after="0"/>
        <w:ind w:left="0" w:firstLine="0"/>
        <w:jc w:val="both"/>
        <w:rPr>
          <w:rFonts w:ascii="Times New Roman" w:hAnsi="Times New Roman"/>
          <w:sz w:val="28"/>
          <w:szCs w:val="28"/>
          <w:lang w:eastAsia="ru-RU"/>
        </w:rPr>
      </w:pPr>
      <w:r w:rsidRPr="00F7399A">
        <w:rPr>
          <w:rFonts w:ascii="Times New Roman" w:hAnsi="Times New Roman"/>
          <w:sz w:val="28"/>
          <w:szCs w:val="28"/>
          <w:lang w:eastAsia="ru-RU"/>
        </w:rPr>
        <w:t>Перечислите полномочия Министерства здравоохранения РФ в сфере контроля качества лекарственных средств.</w:t>
      </w:r>
    </w:p>
    <w:p w:rsidR="00F20D54" w:rsidRPr="00F7399A" w:rsidRDefault="00F20D54" w:rsidP="002145FD">
      <w:pPr>
        <w:pStyle w:val="a7"/>
        <w:numPr>
          <w:ilvl w:val="0"/>
          <w:numId w:val="39"/>
        </w:numPr>
        <w:spacing w:after="0"/>
        <w:ind w:left="0" w:firstLine="0"/>
        <w:jc w:val="both"/>
        <w:rPr>
          <w:rFonts w:ascii="Times New Roman" w:hAnsi="Times New Roman"/>
          <w:sz w:val="28"/>
          <w:szCs w:val="28"/>
          <w:lang w:eastAsia="ru-RU"/>
        </w:rPr>
      </w:pPr>
      <w:r w:rsidRPr="00F7399A">
        <w:rPr>
          <w:rFonts w:ascii="Times New Roman" w:hAnsi="Times New Roman"/>
          <w:sz w:val="28"/>
          <w:szCs w:val="28"/>
          <w:lang w:eastAsia="ru-RU"/>
        </w:rPr>
        <w:t>Перечислите основные составляющие системы государственного контроля качества лекарственных средств.</w:t>
      </w:r>
    </w:p>
    <w:p w:rsidR="00F20D54" w:rsidRPr="00F7399A" w:rsidRDefault="00F20D54" w:rsidP="002145FD">
      <w:pPr>
        <w:pStyle w:val="a7"/>
        <w:numPr>
          <w:ilvl w:val="0"/>
          <w:numId w:val="39"/>
        </w:numPr>
        <w:spacing w:after="0"/>
        <w:ind w:left="0" w:firstLine="0"/>
        <w:jc w:val="both"/>
        <w:rPr>
          <w:rFonts w:ascii="Times New Roman" w:hAnsi="Times New Roman"/>
          <w:sz w:val="28"/>
          <w:szCs w:val="28"/>
          <w:lang w:eastAsia="ru-RU"/>
        </w:rPr>
      </w:pPr>
      <w:r w:rsidRPr="00F7399A">
        <w:rPr>
          <w:rFonts w:ascii="Times New Roman" w:hAnsi="Times New Roman"/>
          <w:sz w:val="28"/>
          <w:szCs w:val="28"/>
          <w:lang w:eastAsia="ru-RU"/>
        </w:rPr>
        <w:t>Что понимают под эффективностью лекарственного препарата?</w:t>
      </w:r>
    </w:p>
    <w:p w:rsidR="00F20D54" w:rsidRPr="00F7399A" w:rsidRDefault="00F20D54" w:rsidP="002145FD">
      <w:pPr>
        <w:pStyle w:val="a7"/>
        <w:numPr>
          <w:ilvl w:val="0"/>
          <w:numId w:val="39"/>
        </w:numPr>
        <w:spacing w:after="0"/>
        <w:ind w:left="0" w:firstLine="0"/>
        <w:jc w:val="both"/>
        <w:rPr>
          <w:rFonts w:ascii="Times New Roman" w:hAnsi="Times New Roman"/>
          <w:sz w:val="28"/>
          <w:szCs w:val="28"/>
          <w:lang w:eastAsia="ru-RU"/>
        </w:rPr>
      </w:pPr>
      <w:r w:rsidRPr="00F7399A">
        <w:rPr>
          <w:rFonts w:ascii="Times New Roman" w:hAnsi="Times New Roman"/>
          <w:sz w:val="28"/>
          <w:szCs w:val="28"/>
          <w:lang w:eastAsia="ru-RU"/>
        </w:rPr>
        <w:t>Что понимают под безопасностью лекарственного препарата?</w:t>
      </w:r>
    </w:p>
    <w:p w:rsidR="00F20D54" w:rsidRPr="00F7399A" w:rsidRDefault="00F20D54" w:rsidP="002145FD">
      <w:pPr>
        <w:pStyle w:val="a7"/>
        <w:numPr>
          <w:ilvl w:val="0"/>
          <w:numId w:val="39"/>
        </w:numPr>
        <w:spacing w:after="0"/>
        <w:ind w:left="0" w:firstLine="0"/>
        <w:jc w:val="both"/>
        <w:rPr>
          <w:rFonts w:ascii="Times New Roman" w:hAnsi="Times New Roman"/>
          <w:sz w:val="28"/>
          <w:szCs w:val="28"/>
          <w:lang w:eastAsia="ru-RU"/>
        </w:rPr>
      </w:pPr>
      <w:r w:rsidRPr="00F7399A">
        <w:rPr>
          <w:rFonts w:ascii="Times New Roman" w:hAnsi="Times New Roman"/>
          <w:sz w:val="28"/>
          <w:szCs w:val="28"/>
          <w:lang w:eastAsia="ru-RU"/>
        </w:rPr>
        <w:t>Понятия сертификации и декларирования.</w:t>
      </w:r>
    </w:p>
    <w:p w:rsidR="00F20D54" w:rsidRPr="00F7399A" w:rsidRDefault="00F20D54" w:rsidP="002145FD">
      <w:pPr>
        <w:pStyle w:val="a7"/>
        <w:numPr>
          <w:ilvl w:val="0"/>
          <w:numId w:val="39"/>
        </w:numPr>
        <w:spacing w:after="0"/>
        <w:ind w:left="0" w:firstLine="0"/>
        <w:jc w:val="both"/>
        <w:rPr>
          <w:rFonts w:ascii="Times New Roman" w:hAnsi="Times New Roman"/>
          <w:sz w:val="28"/>
          <w:szCs w:val="28"/>
          <w:lang w:eastAsia="ru-RU"/>
        </w:rPr>
      </w:pPr>
      <w:r w:rsidRPr="00F7399A">
        <w:rPr>
          <w:rFonts w:ascii="Times New Roman" w:hAnsi="Times New Roman"/>
          <w:sz w:val="28"/>
          <w:szCs w:val="28"/>
          <w:lang w:eastAsia="ru-RU"/>
        </w:rPr>
        <w:lastRenderedPageBreak/>
        <w:t>Перечислите органы, занимающиеся лицензированием фармацевтической и медицинской деятельности.</w:t>
      </w:r>
    </w:p>
    <w:p w:rsidR="00F20D54" w:rsidRPr="00F7399A" w:rsidRDefault="00F20D54" w:rsidP="002145FD">
      <w:pPr>
        <w:pStyle w:val="a7"/>
        <w:numPr>
          <w:ilvl w:val="0"/>
          <w:numId w:val="39"/>
        </w:numPr>
        <w:spacing w:after="0"/>
        <w:ind w:left="0" w:firstLine="0"/>
        <w:jc w:val="both"/>
        <w:rPr>
          <w:rFonts w:ascii="Times New Roman" w:hAnsi="Times New Roman"/>
          <w:sz w:val="28"/>
          <w:szCs w:val="28"/>
          <w:lang w:eastAsia="ru-RU"/>
        </w:rPr>
      </w:pPr>
      <w:r w:rsidRPr="00F7399A">
        <w:rPr>
          <w:rFonts w:ascii="Times New Roman" w:hAnsi="Times New Roman"/>
          <w:sz w:val="28"/>
          <w:szCs w:val="28"/>
          <w:lang w:eastAsia="ru-RU"/>
        </w:rPr>
        <w:t>Понятия контроль и надзор.</w:t>
      </w:r>
    </w:p>
    <w:p w:rsidR="00F20D54" w:rsidRPr="00F7399A" w:rsidRDefault="00F20D54" w:rsidP="002145FD">
      <w:pPr>
        <w:pStyle w:val="a7"/>
        <w:numPr>
          <w:ilvl w:val="0"/>
          <w:numId w:val="39"/>
        </w:numPr>
        <w:spacing w:after="0"/>
        <w:ind w:left="0" w:firstLine="0"/>
        <w:jc w:val="both"/>
        <w:rPr>
          <w:rFonts w:ascii="Times New Roman" w:hAnsi="Times New Roman"/>
          <w:sz w:val="28"/>
          <w:szCs w:val="28"/>
          <w:lang w:eastAsia="ru-RU"/>
        </w:rPr>
      </w:pPr>
      <w:r w:rsidRPr="00F7399A">
        <w:rPr>
          <w:rFonts w:ascii="Times New Roman" w:hAnsi="Times New Roman"/>
          <w:sz w:val="28"/>
          <w:szCs w:val="28"/>
          <w:lang w:eastAsia="ru-RU"/>
        </w:rPr>
        <w:t>Какая служба проводит лицензионный контроль за осуществлением фармацевтической деятельности?</w:t>
      </w:r>
    </w:p>
    <w:p w:rsidR="00F20D54" w:rsidRPr="00F7399A" w:rsidRDefault="00F20D54" w:rsidP="002145FD">
      <w:pPr>
        <w:pStyle w:val="a7"/>
        <w:numPr>
          <w:ilvl w:val="0"/>
          <w:numId w:val="39"/>
        </w:numPr>
        <w:spacing w:after="0"/>
        <w:ind w:left="0" w:firstLine="0"/>
        <w:jc w:val="both"/>
        <w:rPr>
          <w:rFonts w:ascii="Times New Roman" w:hAnsi="Times New Roman"/>
          <w:sz w:val="28"/>
          <w:szCs w:val="28"/>
          <w:lang w:eastAsia="ru-RU"/>
        </w:rPr>
      </w:pPr>
      <w:r w:rsidRPr="00F7399A">
        <w:rPr>
          <w:rFonts w:ascii="Times New Roman" w:hAnsi="Times New Roman"/>
          <w:sz w:val="28"/>
          <w:szCs w:val="28"/>
          <w:lang w:eastAsia="ru-RU"/>
        </w:rPr>
        <w:t>Деятельность, осуществляемая Росздравнадзором в области выборочного контроля качества лекарственных средств.</w:t>
      </w:r>
    </w:p>
    <w:p w:rsidR="00F20D54" w:rsidRPr="00F7399A" w:rsidRDefault="00F20D54" w:rsidP="001B1530">
      <w:pPr>
        <w:spacing w:after="0"/>
        <w:ind w:firstLine="709"/>
        <w:jc w:val="both"/>
        <w:rPr>
          <w:rFonts w:ascii="Times New Roman" w:hAnsi="Times New Roman"/>
          <w:sz w:val="28"/>
          <w:szCs w:val="28"/>
        </w:rPr>
      </w:pPr>
    </w:p>
    <w:p w:rsidR="00F20D54" w:rsidRDefault="00F20D54" w:rsidP="001B1530">
      <w:pPr>
        <w:spacing w:after="0"/>
        <w:ind w:firstLine="709"/>
        <w:jc w:val="both"/>
        <w:rPr>
          <w:rFonts w:ascii="Times New Roman" w:hAnsi="Times New Roman"/>
          <w:sz w:val="28"/>
          <w:szCs w:val="28"/>
        </w:rPr>
      </w:pPr>
    </w:p>
    <w:p w:rsidR="00F20D54" w:rsidRDefault="00F20D54" w:rsidP="001B1530">
      <w:pPr>
        <w:spacing w:after="0"/>
        <w:ind w:firstLine="709"/>
        <w:jc w:val="both"/>
        <w:rPr>
          <w:rFonts w:ascii="Times New Roman" w:hAnsi="Times New Roman"/>
          <w:sz w:val="28"/>
          <w:szCs w:val="28"/>
        </w:rPr>
      </w:pPr>
    </w:p>
    <w:p w:rsidR="00F20D54" w:rsidRDefault="00F20D54" w:rsidP="001B1530">
      <w:pPr>
        <w:spacing w:after="0"/>
        <w:ind w:firstLine="709"/>
        <w:jc w:val="both"/>
        <w:rPr>
          <w:rFonts w:ascii="Times New Roman" w:hAnsi="Times New Roman"/>
          <w:sz w:val="28"/>
          <w:szCs w:val="28"/>
        </w:rPr>
      </w:pPr>
    </w:p>
    <w:p w:rsidR="00F20D54" w:rsidRDefault="00F20D54" w:rsidP="001B1530">
      <w:pPr>
        <w:spacing w:after="0"/>
        <w:ind w:firstLine="709"/>
        <w:jc w:val="both"/>
        <w:rPr>
          <w:rFonts w:ascii="Times New Roman" w:hAnsi="Times New Roman"/>
          <w:sz w:val="28"/>
          <w:szCs w:val="28"/>
        </w:rPr>
      </w:pPr>
    </w:p>
    <w:p w:rsidR="00F20D54" w:rsidRDefault="00F20D54" w:rsidP="001B1530">
      <w:pPr>
        <w:spacing w:after="0"/>
        <w:ind w:firstLine="709"/>
        <w:jc w:val="both"/>
        <w:rPr>
          <w:rFonts w:ascii="Times New Roman" w:hAnsi="Times New Roman"/>
          <w:sz w:val="28"/>
          <w:szCs w:val="28"/>
        </w:rPr>
      </w:pPr>
    </w:p>
    <w:p w:rsidR="00F20D54" w:rsidRDefault="00F20D54" w:rsidP="001B1530">
      <w:pPr>
        <w:spacing w:after="0"/>
        <w:ind w:firstLine="709"/>
        <w:jc w:val="both"/>
        <w:rPr>
          <w:rFonts w:ascii="Times New Roman" w:hAnsi="Times New Roman"/>
          <w:sz w:val="28"/>
          <w:szCs w:val="28"/>
        </w:rPr>
      </w:pPr>
    </w:p>
    <w:p w:rsidR="00F20D54" w:rsidRDefault="00F20D54" w:rsidP="001B1530">
      <w:pPr>
        <w:spacing w:after="0"/>
        <w:ind w:firstLine="709"/>
        <w:jc w:val="both"/>
        <w:rPr>
          <w:rFonts w:ascii="Times New Roman" w:hAnsi="Times New Roman"/>
          <w:sz w:val="28"/>
          <w:szCs w:val="28"/>
        </w:rPr>
      </w:pPr>
    </w:p>
    <w:p w:rsidR="00F20D54" w:rsidRDefault="00F20D54"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2145FD" w:rsidRDefault="002145FD" w:rsidP="001B1530">
      <w:pPr>
        <w:spacing w:after="0"/>
        <w:ind w:firstLine="709"/>
        <w:jc w:val="both"/>
        <w:rPr>
          <w:rFonts w:ascii="Times New Roman" w:hAnsi="Times New Roman"/>
          <w:sz w:val="28"/>
          <w:szCs w:val="28"/>
        </w:rPr>
      </w:pPr>
    </w:p>
    <w:p w:rsidR="00F20D54" w:rsidRDefault="00F20D54" w:rsidP="001B1530">
      <w:pPr>
        <w:spacing w:after="0"/>
        <w:ind w:firstLine="709"/>
        <w:jc w:val="both"/>
        <w:rPr>
          <w:rFonts w:ascii="Times New Roman" w:hAnsi="Times New Roman"/>
          <w:sz w:val="28"/>
          <w:szCs w:val="28"/>
        </w:rPr>
      </w:pPr>
    </w:p>
    <w:p w:rsidR="00F20D54" w:rsidRDefault="00F20D54" w:rsidP="001B1530">
      <w:pPr>
        <w:spacing w:after="0"/>
        <w:ind w:left="765"/>
        <w:jc w:val="center"/>
        <w:rPr>
          <w:rFonts w:ascii="Times New Roman" w:hAnsi="Times New Roman"/>
          <w:b/>
          <w:sz w:val="28"/>
          <w:szCs w:val="28"/>
        </w:rPr>
      </w:pPr>
      <w:r>
        <w:rPr>
          <w:rFonts w:ascii="Times New Roman" w:hAnsi="Times New Roman"/>
          <w:b/>
          <w:sz w:val="28"/>
          <w:szCs w:val="28"/>
        </w:rPr>
        <w:lastRenderedPageBreak/>
        <w:t xml:space="preserve">РАЗДЕЛ 4. ВЗАИМОДЕЙСТВИЕ С МЕЖДУНАРОДНЫМИ РЕГУЛЯТОРНЫМИ ОРГАНАМИ </w:t>
      </w:r>
    </w:p>
    <w:p w:rsidR="00F20D54" w:rsidRPr="00F7399A" w:rsidRDefault="00F20D54" w:rsidP="001B1530">
      <w:pPr>
        <w:spacing w:after="0"/>
        <w:ind w:left="765"/>
        <w:jc w:val="center"/>
        <w:rPr>
          <w:rFonts w:ascii="Times New Roman" w:hAnsi="Times New Roman"/>
          <w:b/>
          <w:sz w:val="28"/>
          <w:szCs w:val="28"/>
        </w:rPr>
      </w:pPr>
    </w:p>
    <w:p w:rsidR="00F20D54" w:rsidRPr="00A53D78" w:rsidRDefault="00F20D54" w:rsidP="001B1530">
      <w:pPr>
        <w:spacing w:after="0"/>
        <w:ind w:firstLine="709"/>
        <w:jc w:val="both"/>
        <w:rPr>
          <w:rFonts w:ascii="Times New Roman" w:hAnsi="Times New Roman"/>
          <w:sz w:val="10"/>
          <w:szCs w:val="10"/>
        </w:rPr>
      </w:pP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Система контроля за качеством лекарственных средств и медицинских изделий в России совершенствуется благодаря развитию торгового и экономического взаимодействия разных стран, а также организации международного сотрудничества в области контроля за обращением лекарственных средств.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В целом международное законодательство с одной стороны закрепляет право людей или отдельных категорий лиц на охрану здоровья, с другой – обязательства государств по реализации этих прав. Однако четкого представления об объеме прав человека  и обязательств государства международные правовые акты не дают. Поэтому, в случае ратификации (принятия на законодательном уровне) международных соглашений  и закреплении норм международного права на уровне национального </w:t>
      </w:r>
      <w:r w:rsidRPr="00D96C5D">
        <w:rPr>
          <w:rFonts w:ascii="Times New Roman" w:hAnsi="Times New Roman"/>
          <w:sz w:val="28"/>
          <w:szCs w:val="28"/>
        </w:rPr>
        <w:t>законодательства,</w:t>
      </w:r>
      <w:r w:rsidRPr="00CE24B3">
        <w:rPr>
          <w:rFonts w:ascii="Times New Roman" w:hAnsi="Times New Roman"/>
          <w:sz w:val="28"/>
          <w:szCs w:val="28"/>
        </w:rPr>
        <w:t xml:space="preserve"> эти нормы интерпретируются  и формируются нормативные документы внутри государства с учетом различных </w:t>
      </w:r>
      <w:r w:rsidRPr="00D96C5D">
        <w:rPr>
          <w:rFonts w:ascii="Times New Roman" w:hAnsi="Times New Roman"/>
          <w:sz w:val="28"/>
          <w:szCs w:val="28"/>
        </w:rPr>
        <w:t>факторов</w:t>
      </w:r>
      <w:r w:rsidRPr="00D920EF">
        <w:rPr>
          <w:rFonts w:ascii="Times New Roman" w:hAnsi="Times New Roman"/>
          <w:color w:val="FF0000"/>
          <w:sz w:val="28"/>
          <w:szCs w:val="28"/>
        </w:rPr>
        <w:t>:</w:t>
      </w:r>
      <w:r w:rsidRPr="00CE24B3">
        <w:rPr>
          <w:rFonts w:ascii="Times New Roman" w:hAnsi="Times New Roman"/>
          <w:sz w:val="28"/>
          <w:szCs w:val="28"/>
        </w:rPr>
        <w:t xml:space="preserve"> уровня социально-экономического развития, политического устройства, культурных традиций, экологических факторов, условий жизни населения и прочего.</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Наиболее значимыми среди международных организаций в отношении регулирования обращения медицинской продукции являются ВОЗ (Всемирная организация здравоохранения) и Международный совет по гармонизации технических требований для фармацевтических препаратов для человека (ICH).</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Всемирная организация здравоохранения характеризует деятельность в сфере обращения лекарственных средств как деятельность, направленную на совершенствование правового регулирования хозяйственных и административных отношений между уполномоченными органами, экспертными учреждениями и субъектами хозяйствования (заявителями, производителями, врачами, пациентами, потребителями), недопущение принятия экономически нецелесообразных и неэффективных регуляторных актов, устранение препятствий для развития хозяйственной деятельности, осуществляемой в рамках, в порядке и способом, которые установлены законами.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Согласно представлениям ВОЗ лекарственная политика призвана обеспечивать справедливость и устойчивость сферы лекарственного обеспечения и должна быть направлена на решение трех основных задач:</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lastRenderedPageBreak/>
        <w:t>1. Доступность и наличие медицинской продукции для всего населения.</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2. Обеспечение качества, эффективности и безопасности лекарственных средств.</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3. Рациональное применение медицинской продукции специалистами здравоохранения и </w:t>
      </w:r>
      <w:r w:rsidRPr="00D96C5D">
        <w:rPr>
          <w:rFonts w:ascii="Times New Roman" w:hAnsi="Times New Roman"/>
          <w:sz w:val="28"/>
          <w:szCs w:val="28"/>
        </w:rPr>
        <w:t>населением</w:t>
      </w:r>
      <w:r>
        <w:rPr>
          <w:rFonts w:ascii="Times New Roman" w:hAnsi="Times New Roman"/>
          <w:color w:val="FF0000"/>
          <w:sz w:val="28"/>
          <w:szCs w:val="28"/>
        </w:rPr>
        <w:t xml:space="preserve"> </w:t>
      </w:r>
      <w:r w:rsidRPr="00CE24B3">
        <w:rPr>
          <w:rFonts w:ascii="Times New Roman" w:hAnsi="Times New Roman"/>
          <w:sz w:val="28"/>
          <w:szCs w:val="28"/>
        </w:rPr>
        <w:t xml:space="preserve">с точки зрения достижения терапевтического эффекта и экономии затрат.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 Еще одним международным органом, регулирующим обращение лекарственных средств</w:t>
      </w:r>
      <w:r>
        <w:rPr>
          <w:rFonts w:ascii="Times New Roman" w:hAnsi="Times New Roman"/>
          <w:sz w:val="28"/>
          <w:szCs w:val="28"/>
        </w:rPr>
        <w:t>,</w:t>
      </w:r>
      <w:r w:rsidRPr="00CE24B3">
        <w:rPr>
          <w:rFonts w:ascii="Times New Roman" w:hAnsi="Times New Roman"/>
          <w:sz w:val="28"/>
          <w:szCs w:val="28"/>
        </w:rPr>
        <w:t xml:space="preserve"> является  Международный совет по гармонизации технических требований для фармацевтических препаратов для человека (ICH), который проводит мониторинг и совершенствование технических требований, взаимное признание научных исследований и передовых разработок с целью формирования единых требований к качеству медицинской продукции на территории различных стран.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Совет был создан в 1990 году по инициативе Европейских стран, США и Японии с целью разработки документов, которые позволят обеспечить качество лекарственных средств на всех этапах жизненного цикла. Обеспечение качества лекарственного средства – это широкое понятие, охватывающее все факторы, которые по отдельности или вместе влияют на качество продукции.</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В настоящее время разработаны и внедрены во многих странах следующие руководства, влияющие на качество медицинской продукции:</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ICH Q8 «Фармацевтическая разработка»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ICH Q9 «Управление рисками для качества»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ICH Q10 «Фармацевтическая система качества»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ICH Q11 «Разработка и производство лекарственных субстанций»</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Данные документы позволяют организовать процесс обращения медицинской продукции на фармацевтическом рынке с минимальными потерями качества и управлять рисками качества.</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 Кроме основных международных организаций, значительную роль в развитии системы контроля за качеством лекарственных средств и медицинских изделий имеют региональные объединения.</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Деятельность региональных интеграционных объединений  по гармонизации обращения медицинской продукции обусловлена географической близостью экономически развитых стран, общностью экономических и иных проблем, взаимопроникновением и переплетением национальных воспроизводственных процессов. Такие объединения имеют ряд преимуществ для государств-участников, в том числе в сфере обращения медицинской продукции - создаются благоприятные условия для торговли, </w:t>
      </w:r>
      <w:r w:rsidRPr="00CE24B3">
        <w:rPr>
          <w:rFonts w:ascii="Times New Roman" w:hAnsi="Times New Roman"/>
          <w:sz w:val="28"/>
          <w:szCs w:val="28"/>
        </w:rPr>
        <w:lastRenderedPageBreak/>
        <w:t xml:space="preserve">расширяется фармацевтический рынок, снижаются таможенные затраты, появляется возможность оптимального решения проблем в сфере обращения лекарственных средств и медицинских изделий, появляется доступ к новейшим технологиям в здравоохранении, происходит формирование единых требований к контролю за качеством медицинской продукции.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АПЕК - Гармонизация регулирования обращения ЛС в контексте «общих» региональных соглашений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Пан Американ - Гармонизация регулирования обращения ЛС в рамках специальных межправительственных соглашений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ЕАЭС - Гармонизация регулирования обращения ЛС.</w:t>
      </w:r>
    </w:p>
    <w:p w:rsidR="00F20D54" w:rsidRPr="00CE24B3" w:rsidRDefault="00F20D54" w:rsidP="001B1530">
      <w:pPr>
        <w:spacing w:after="0"/>
        <w:ind w:firstLine="708"/>
        <w:jc w:val="both"/>
        <w:rPr>
          <w:rFonts w:ascii="Times New Roman" w:hAnsi="Times New Roman"/>
          <w:sz w:val="28"/>
          <w:szCs w:val="28"/>
        </w:rPr>
      </w:pPr>
      <w:r w:rsidRPr="00CE24B3">
        <w:rPr>
          <w:rFonts w:ascii="Times New Roman" w:hAnsi="Times New Roman"/>
          <w:sz w:val="28"/>
          <w:szCs w:val="28"/>
        </w:rPr>
        <w:t xml:space="preserve">Договор об учреждении ЕврАзЭС был заключен в октябре </w:t>
      </w:r>
      <w:smartTag w:uri="urn:schemas-microsoft-com:office:smarttags" w:element="metricconverter">
        <w:smartTagPr>
          <w:attr w:name="ProductID" w:val="2000 г"/>
        </w:smartTagPr>
        <w:r w:rsidRPr="00CE24B3">
          <w:rPr>
            <w:rFonts w:ascii="Times New Roman" w:hAnsi="Times New Roman"/>
            <w:sz w:val="28"/>
            <w:szCs w:val="28"/>
          </w:rPr>
          <w:t>2000 г</w:t>
        </w:r>
      </w:smartTag>
      <w:r w:rsidRPr="00CE24B3">
        <w:rPr>
          <w:rFonts w:ascii="Times New Roman" w:hAnsi="Times New Roman"/>
          <w:sz w:val="28"/>
          <w:szCs w:val="28"/>
        </w:rPr>
        <w:t xml:space="preserve">. Белоруссией, Казахстаном, Киргизией, Россией и Таджикистаном. В </w:t>
      </w:r>
      <w:smartTag w:uri="urn:schemas-microsoft-com:office:smarttags" w:element="metricconverter">
        <w:smartTagPr>
          <w:attr w:name="ProductID" w:val="2006 г"/>
        </w:smartTagPr>
        <w:r w:rsidRPr="00CE24B3">
          <w:rPr>
            <w:rFonts w:ascii="Times New Roman" w:hAnsi="Times New Roman"/>
            <w:sz w:val="28"/>
            <w:szCs w:val="28"/>
          </w:rPr>
          <w:t>2006 г</w:t>
        </w:r>
      </w:smartTag>
      <w:r w:rsidRPr="00CE24B3">
        <w:rPr>
          <w:rFonts w:ascii="Times New Roman" w:hAnsi="Times New Roman"/>
          <w:sz w:val="28"/>
          <w:szCs w:val="28"/>
        </w:rPr>
        <w:t xml:space="preserve">. </w:t>
      </w:r>
      <w:r>
        <w:rPr>
          <w:rFonts w:ascii="Times New Roman" w:hAnsi="Times New Roman"/>
          <w:color w:val="FF0000"/>
          <w:sz w:val="28"/>
          <w:szCs w:val="28"/>
        </w:rPr>
        <w:t>в</w:t>
      </w:r>
      <w:r w:rsidRPr="00CE24B3">
        <w:rPr>
          <w:rFonts w:ascii="Times New Roman" w:hAnsi="Times New Roman"/>
          <w:sz w:val="28"/>
          <w:szCs w:val="28"/>
        </w:rPr>
        <w:t xml:space="preserve"> сообщество был принят Узбекистан. Основная цель ЕврАзЭС - создание единого экономического пространства на территории шести указанных государств.</w:t>
      </w:r>
      <w:r w:rsidRPr="00CE24B3">
        <w:t xml:space="preserve"> </w:t>
      </w:r>
      <w:r w:rsidRPr="00CE24B3">
        <w:rPr>
          <w:rFonts w:ascii="Times New Roman" w:hAnsi="Times New Roman"/>
          <w:sz w:val="28"/>
          <w:szCs w:val="28"/>
        </w:rPr>
        <w:t>В рамках регионального объединения государ</w:t>
      </w:r>
      <w:r>
        <w:rPr>
          <w:rFonts w:ascii="Times New Roman" w:hAnsi="Times New Roman"/>
          <w:sz w:val="28"/>
          <w:szCs w:val="28"/>
        </w:rPr>
        <w:t>с</w:t>
      </w:r>
      <w:r w:rsidRPr="00CE24B3">
        <w:rPr>
          <w:rFonts w:ascii="Times New Roman" w:hAnsi="Times New Roman"/>
          <w:sz w:val="28"/>
          <w:szCs w:val="28"/>
        </w:rPr>
        <w:t>твами-членами ЕАЭС была принята концепцией Соглашения о единых принципах и правилах обращения медицинских изделий, которая утвердила требования к маркировке и сопроводительной документации, а также требования эффективности и безопасности медицинских изделий.</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В рамках ратифицированного в 2015 году Договора о создании Евразийского Экономического союза (ЕАЭС) государствами-членами было подписано Соглашение о единых принципах и правилах обращения лекарственных средств, которое формирует общий рынок ЛС, соответствующих требованиям надлежащих фармацевтических практик, согласно принципам; определяет взаимодействие уполномоченных органов в сфере обращения лекарственных средств государств-членов ЕАЭС; предусматривает переходные положения и периоды, обеспечивающие последовательный переход от национального  регулирования к единым наднациональным требованиям.</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Для реализации этого соглашения разработаны и приняты акты Евразийской экономической комиссии (ЕЭК), сформированные с учетом гармонизированных международных практик. </w:t>
      </w:r>
    </w:p>
    <w:p w:rsidR="00F20D54" w:rsidRPr="005019C2"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Также в рамках евразийской интеграции ранее был создан Таможенный союз (ТС), и подписанные международные соглашения способствовали регулированию внешнеэкономической деятельности России, которые затронули </w:t>
      </w:r>
      <w:r w:rsidRPr="005019C2">
        <w:rPr>
          <w:rFonts w:ascii="Times New Roman" w:hAnsi="Times New Roman"/>
          <w:sz w:val="28"/>
          <w:szCs w:val="28"/>
        </w:rPr>
        <w:t>фармацевтический рынок.</w:t>
      </w:r>
    </w:p>
    <w:p w:rsidR="00F20D54" w:rsidRDefault="00F20D54" w:rsidP="001B1530">
      <w:pPr>
        <w:spacing w:after="0"/>
        <w:ind w:firstLine="709"/>
        <w:jc w:val="both"/>
        <w:rPr>
          <w:rFonts w:ascii="Times New Roman" w:hAnsi="Times New Roman"/>
          <w:sz w:val="28"/>
          <w:szCs w:val="28"/>
        </w:rPr>
      </w:pPr>
      <w:r w:rsidRPr="005019C2">
        <w:rPr>
          <w:rFonts w:ascii="Times New Roman" w:hAnsi="Times New Roman"/>
          <w:sz w:val="28"/>
          <w:szCs w:val="28"/>
        </w:rPr>
        <w:t xml:space="preserve">Кроме экономического сотрудничества в области здравоохранения, ведется активное взаимодействие в части противодействия обороту некачественной продукции и введение единых требований в уголовном </w:t>
      </w:r>
      <w:r w:rsidRPr="005019C2">
        <w:rPr>
          <w:rFonts w:ascii="Times New Roman" w:hAnsi="Times New Roman"/>
          <w:sz w:val="28"/>
          <w:szCs w:val="28"/>
        </w:rPr>
        <w:lastRenderedPageBreak/>
        <w:t xml:space="preserve">законодательстве. </w:t>
      </w:r>
      <w:r>
        <w:rPr>
          <w:rFonts w:ascii="Times New Roman" w:hAnsi="Times New Roman"/>
          <w:sz w:val="28"/>
          <w:szCs w:val="28"/>
        </w:rPr>
        <w:t>В декабре 2017 года Россия ратифицировала конвенцию</w:t>
      </w:r>
      <w:r w:rsidRPr="005019C2">
        <w:rPr>
          <w:rFonts w:ascii="Times New Roman" w:hAnsi="Times New Roman"/>
          <w:sz w:val="28"/>
          <w:szCs w:val="28"/>
        </w:rPr>
        <w:t xml:space="preserve"> MEDICRIME</w:t>
      </w:r>
      <w:r>
        <w:rPr>
          <w:rFonts w:ascii="Times New Roman" w:hAnsi="Times New Roman"/>
          <w:sz w:val="28"/>
          <w:szCs w:val="28"/>
        </w:rPr>
        <w:t xml:space="preserve">. </w:t>
      </w:r>
      <w:r w:rsidRPr="005019C2">
        <w:rPr>
          <w:rFonts w:ascii="Times New Roman" w:hAnsi="Times New Roman"/>
          <w:sz w:val="28"/>
          <w:szCs w:val="28"/>
        </w:rPr>
        <w:t xml:space="preserve">Согласно положениям конвенции, Россия присоединяется к общеевропейской межгосударственной комиссии по борьбе с фальсификатом. Органом взаимодействия с зарубежными партнерами </w:t>
      </w:r>
      <w:r>
        <w:rPr>
          <w:rFonts w:ascii="Times New Roman" w:hAnsi="Times New Roman"/>
          <w:sz w:val="28"/>
          <w:szCs w:val="28"/>
        </w:rPr>
        <w:t>является</w:t>
      </w:r>
      <w:r w:rsidRPr="005019C2">
        <w:rPr>
          <w:rFonts w:ascii="Times New Roman" w:hAnsi="Times New Roman"/>
          <w:sz w:val="28"/>
          <w:szCs w:val="28"/>
        </w:rPr>
        <w:t xml:space="preserve"> Росздравнадзор. </w:t>
      </w:r>
    </w:p>
    <w:p w:rsidR="00F20D54" w:rsidRDefault="00F20D54" w:rsidP="001B1530">
      <w:pPr>
        <w:spacing w:after="0"/>
        <w:ind w:firstLine="709"/>
        <w:jc w:val="both"/>
        <w:rPr>
          <w:rFonts w:ascii="Times New Roman" w:hAnsi="Times New Roman"/>
          <w:sz w:val="28"/>
          <w:szCs w:val="28"/>
        </w:rPr>
      </w:pPr>
      <w:r w:rsidRPr="005019C2">
        <w:rPr>
          <w:rFonts w:ascii="Times New Roman" w:hAnsi="Times New Roman"/>
          <w:sz w:val="28"/>
          <w:szCs w:val="28"/>
        </w:rPr>
        <w:t>Конвенция была подписана в октябре 2011 года и вступила в силу с 1 января 2016 года. В настоящее время в юрисдикцию конвенции входят Албания, Армения, Бельгия, Франция, Венгрия, Молдова, Испания, Турция и Украина. Еще 13 стран подписали конвенцию, но не</w:t>
      </w:r>
      <w:r>
        <w:rPr>
          <w:rFonts w:ascii="Times New Roman" w:hAnsi="Times New Roman"/>
          <w:sz w:val="28"/>
          <w:szCs w:val="28"/>
        </w:rPr>
        <w:t xml:space="preserve"> ратифицировали ее.</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Конвенция MEDICRIME является первым международным инструментом законодательства, которая рекомендует каждому государству-участнику предусмотреть в национальном законодательстве уголовную ответственность за умышленное производство, поставку и торговлю фальсифицированной медицинской продукцией, активными веществами, наполнителями, компонентами, материалами и принадлежностями.</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Конвенция MEDICRIME также обеспечивает основу для национального и международного сотрудничества между различными секторами государственного управления, координации на национальном уровне, защиты жертв и свидетелей преступлений, связанных с фальсификацией медицинской продукции.</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В соответствии с Конвенцией MEDICRIME каждое государство-участник обязан</w:t>
      </w:r>
      <w:r>
        <w:rPr>
          <w:rFonts w:ascii="Times New Roman" w:hAnsi="Times New Roman"/>
          <w:sz w:val="28"/>
          <w:szCs w:val="28"/>
        </w:rPr>
        <w:t>о пред</w:t>
      </w:r>
      <w:r w:rsidRPr="00CE24B3">
        <w:rPr>
          <w:rFonts w:ascii="Times New Roman" w:hAnsi="Times New Roman"/>
          <w:sz w:val="28"/>
          <w:szCs w:val="28"/>
        </w:rPr>
        <w:t>усмотреть в национальном законодательстве ответственность за:</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w:t>
      </w:r>
      <w:r w:rsidRPr="00CE24B3">
        <w:rPr>
          <w:rFonts w:ascii="Times New Roman" w:hAnsi="Times New Roman"/>
          <w:sz w:val="28"/>
          <w:szCs w:val="28"/>
        </w:rPr>
        <w:tab/>
        <w:t>преднамеренное производство фальсифицированной медицинской продукции, активных веществ, наполнителей, компонентов, материалов и принадлежностей (ст. 5);</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w:t>
      </w:r>
      <w:r w:rsidRPr="00CE24B3">
        <w:rPr>
          <w:rFonts w:ascii="Times New Roman" w:hAnsi="Times New Roman"/>
          <w:sz w:val="28"/>
          <w:szCs w:val="28"/>
        </w:rPr>
        <w:tab/>
        <w:t>преднамеренную поставку и торговлю фальсифицированными лекарственными средствами, активными веществами, наполнителями, компонентами, материалами и принадлежностями, где под поставкой подразумеваются действия, связанные с посредничеством, брокерством, закупкой, продажей, дарением, продвижением (включая рекламу) этой продукции (ст. 6);</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w:t>
      </w:r>
      <w:r w:rsidRPr="00CE24B3">
        <w:rPr>
          <w:rFonts w:ascii="Times New Roman" w:hAnsi="Times New Roman"/>
          <w:sz w:val="28"/>
          <w:szCs w:val="28"/>
        </w:rPr>
        <w:tab/>
        <w:t>фальсификацию любых документов, имеющих отношение к медицинской продукции, с целью ввести потребителей в заблуждение относительно ее подлинности (ст. 7);</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w:t>
      </w:r>
      <w:r w:rsidRPr="00CE24B3">
        <w:rPr>
          <w:rFonts w:ascii="Times New Roman" w:hAnsi="Times New Roman"/>
          <w:sz w:val="28"/>
          <w:szCs w:val="28"/>
        </w:rPr>
        <w:tab/>
        <w:t>сходные преступления — несанкционированное производство или поставку лекарственных средств и маркетинг медицинских изделий, не отвечающих определенным требованиям (ст. 8).</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lastRenderedPageBreak/>
        <w:t>Каждая страна — участница Конвенции MEDICRIME обязуется принять необходимые законодательные и другие меры для обеспечения того, что к юридическим лицам, которые являются виновными в противоправных деяниях, установленных в соответствии с этим документом, будут применяться эффективные и целесообразные санкции, в том числе криминальные и денежные некриминальные наказания, которые включают такие мероприятия:</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1.</w:t>
      </w:r>
      <w:r w:rsidRPr="00CE24B3">
        <w:rPr>
          <w:rFonts w:ascii="Times New Roman" w:hAnsi="Times New Roman"/>
          <w:sz w:val="28"/>
          <w:szCs w:val="28"/>
        </w:rPr>
        <w:tab/>
        <w:t>временный или постоянный запрет на осуществление определенного вида хозяйственной деятельности;</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2.</w:t>
      </w:r>
      <w:r w:rsidRPr="00CE24B3">
        <w:rPr>
          <w:rFonts w:ascii="Times New Roman" w:hAnsi="Times New Roman"/>
          <w:sz w:val="28"/>
          <w:szCs w:val="28"/>
        </w:rPr>
        <w:tab/>
        <w:t>помещение под судебный надзор;</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3.</w:t>
      </w:r>
      <w:r w:rsidRPr="00CE24B3">
        <w:rPr>
          <w:rFonts w:ascii="Times New Roman" w:hAnsi="Times New Roman"/>
          <w:sz w:val="28"/>
          <w:szCs w:val="28"/>
        </w:rPr>
        <w:tab/>
        <w:t>судебное постановление о ликвидации субъекта хозяйственной деятельности;</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4.</w:t>
      </w:r>
      <w:r w:rsidRPr="00CE24B3">
        <w:rPr>
          <w:rFonts w:ascii="Times New Roman" w:hAnsi="Times New Roman"/>
          <w:sz w:val="28"/>
          <w:szCs w:val="28"/>
        </w:rPr>
        <w:tab/>
        <w:t>конфискация (и последующее уничтожение) лекарственных средств, активных субстанций, вспомогательных веществ, частей и материалов, а также товаров, документов и других средств, используемых при совершении противоправных деяний.</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В соответствии с прин</w:t>
      </w:r>
      <w:r>
        <w:rPr>
          <w:rFonts w:ascii="Times New Roman" w:hAnsi="Times New Roman"/>
          <w:sz w:val="28"/>
          <w:szCs w:val="28"/>
        </w:rPr>
        <w:t>ципами законодательства страны-</w:t>
      </w:r>
      <w:r w:rsidRPr="00CE24B3">
        <w:rPr>
          <w:rFonts w:ascii="Times New Roman" w:hAnsi="Times New Roman"/>
          <w:sz w:val="28"/>
          <w:szCs w:val="28"/>
        </w:rPr>
        <w:t>участницы Конвенции MEDICRIME ответственность за фальсификацию медицинской продукции юридического лица может быть криминальной, гражданской или административной. Комитет стран — участниц Конвенции MEDICRIME, который состоит из их представителей и созывается Генеральным Секретарем Совета Европы, должен осуществлять мониторинг имплементации положений этого документа на протяжении первого года после его подписания. В нашей стране уже принят ряд законодательных актов, нацеленных на исполнение норм Конвенции MEDICRIME.</w:t>
      </w:r>
    </w:p>
    <w:p w:rsidR="00F20D54" w:rsidRPr="00EF7ED1" w:rsidRDefault="00F20D54" w:rsidP="001B1530">
      <w:pPr>
        <w:spacing w:after="0"/>
        <w:ind w:firstLine="709"/>
        <w:jc w:val="both"/>
        <w:rPr>
          <w:rFonts w:ascii="Times New Roman" w:hAnsi="Times New Roman"/>
          <w:sz w:val="28"/>
          <w:szCs w:val="28"/>
          <w:highlight w:val="yellow"/>
        </w:rPr>
      </w:pPr>
      <w:r w:rsidRPr="00CE24B3">
        <w:rPr>
          <w:rFonts w:ascii="Times New Roman" w:hAnsi="Times New Roman"/>
          <w:sz w:val="28"/>
          <w:szCs w:val="28"/>
        </w:rPr>
        <w:t xml:space="preserve">Совет Европы, штаб-квартира которого находится в Страсбурге (Франция), сегодня объединяет 47 государств: почти вся европейская часть континента Евразия. Он учрежден десятью странами 5 мая </w:t>
      </w:r>
      <w:smartTag w:uri="urn:schemas-microsoft-com:office:smarttags" w:element="metricconverter">
        <w:smartTagPr>
          <w:attr w:name="ProductID" w:val="1949 г"/>
        </w:smartTagPr>
        <w:r w:rsidRPr="00CE24B3">
          <w:rPr>
            <w:rFonts w:ascii="Times New Roman" w:hAnsi="Times New Roman"/>
            <w:sz w:val="28"/>
            <w:szCs w:val="28"/>
          </w:rPr>
          <w:t>1949 г</w:t>
        </w:r>
      </w:smartTag>
      <w:r w:rsidRPr="00CE24B3">
        <w:rPr>
          <w:rFonts w:ascii="Times New Roman" w:hAnsi="Times New Roman"/>
          <w:sz w:val="28"/>
          <w:szCs w:val="28"/>
        </w:rPr>
        <w:t xml:space="preserve">. и стремится к созданию в Европе единого демократического и правового пространства, соответствующего принципам Европейской конвенции о правах человека и другим основополагающим правозащитным документам. Ратификация Россией Конвенции MEDICRIME является важным шагом на пути к усовершенствованию </w:t>
      </w:r>
      <w:r w:rsidRPr="00EF7ED1">
        <w:rPr>
          <w:rFonts w:ascii="Times New Roman" w:hAnsi="Times New Roman"/>
          <w:sz w:val="28"/>
          <w:szCs w:val="28"/>
        </w:rPr>
        <w:t xml:space="preserve">законодательства в сфере здравоохранения. </w:t>
      </w:r>
    </w:p>
    <w:p w:rsidR="00F20D54" w:rsidRPr="00E8238A" w:rsidRDefault="00F20D54" w:rsidP="001B1530">
      <w:pPr>
        <w:spacing w:after="0"/>
        <w:ind w:firstLine="709"/>
        <w:jc w:val="both"/>
        <w:rPr>
          <w:rFonts w:ascii="Times New Roman" w:hAnsi="Times New Roman"/>
          <w:sz w:val="28"/>
          <w:szCs w:val="28"/>
        </w:rPr>
      </w:pPr>
      <w:r w:rsidRPr="00E8238A">
        <w:rPr>
          <w:rFonts w:ascii="Times New Roman" w:hAnsi="Times New Roman"/>
          <w:sz w:val="28"/>
          <w:szCs w:val="28"/>
        </w:rPr>
        <w:t xml:space="preserve">В середине 1990-х годов под эгидой Совета Европы в Страсбурге (Франция) была создана Общая европейская сеть официальных лабораторий по контролю качества лекарственных средств </w:t>
      </w:r>
      <w:r w:rsidRPr="00D96C5D">
        <w:rPr>
          <w:rFonts w:ascii="Times New Roman" w:hAnsi="Times New Roman"/>
          <w:sz w:val="28"/>
          <w:szCs w:val="28"/>
        </w:rPr>
        <w:t>(</w:t>
      </w:r>
      <w:r w:rsidRPr="00D96C5D">
        <w:rPr>
          <w:rFonts w:ascii="Times New Roman" w:hAnsi="Times New Roman"/>
          <w:sz w:val="28"/>
          <w:szCs w:val="28"/>
          <w:lang w:val="en-US"/>
        </w:rPr>
        <w:t>OMCL</w:t>
      </w:r>
      <w:r w:rsidRPr="00D96C5D">
        <w:rPr>
          <w:rFonts w:ascii="Times New Roman" w:hAnsi="Times New Roman"/>
          <w:sz w:val="28"/>
          <w:szCs w:val="28"/>
        </w:rPr>
        <w:t>).</w:t>
      </w:r>
      <w:r w:rsidRPr="00E8238A">
        <w:rPr>
          <w:rFonts w:ascii="Times New Roman" w:hAnsi="Times New Roman"/>
          <w:sz w:val="28"/>
          <w:szCs w:val="28"/>
        </w:rPr>
        <w:t xml:space="preserve"> Эта сеть координируется Европейским директоратом по качеству лекарственных средств и здравоохранения (EDQM). Сеть объединяет не только страны Европейского союза (ЕС), Европейской экономической зоны и Швейцарию, </w:t>
      </w:r>
      <w:r w:rsidRPr="00E8238A">
        <w:rPr>
          <w:rFonts w:ascii="Times New Roman" w:hAnsi="Times New Roman"/>
          <w:sz w:val="28"/>
          <w:szCs w:val="28"/>
        </w:rPr>
        <w:lastRenderedPageBreak/>
        <w:t xml:space="preserve">но и большинство стран Центральной и Восточной Европы. Получение Российской Федерацией статуса наблюдателя в сессиях Комиссии Европейской фармакопеи, позволило включить  лаборатории РФ в сеть </w:t>
      </w:r>
      <w:r w:rsidRPr="00E8238A">
        <w:rPr>
          <w:rFonts w:ascii="Times New Roman" w:hAnsi="Times New Roman"/>
          <w:sz w:val="28"/>
          <w:szCs w:val="28"/>
          <w:lang w:val="en-US"/>
        </w:rPr>
        <w:t>OMCL</w:t>
      </w:r>
      <w:r w:rsidRPr="00E8238A">
        <w:rPr>
          <w:rFonts w:ascii="Times New Roman" w:hAnsi="Times New Roman"/>
          <w:sz w:val="28"/>
          <w:szCs w:val="28"/>
        </w:rPr>
        <w:t>,  в качестве ассоцииро</w:t>
      </w:r>
      <w:r>
        <w:rPr>
          <w:rFonts w:ascii="Times New Roman" w:hAnsi="Times New Roman"/>
          <w:sz w:val="28"/>
          <w:szCs w:val="28"/>
        </w:rPr>
        <w:t>в</w:t>
      </w:r>
      <w:r w:rsidRPr="00E8238A">
        <w:rPr>
          <w:rFonts w:ascii="Times New Roman" w:hAnsi="Times New Roman"/>
          <w:sz w:val="28"/>
          <w:szCs w:val="28"/>
        </w:rPr>
        <w:t>анных членов</w:t>
      </w:r>
      <w:r>
        <w:rPr>
          <w:rFonts w:ascii="Times New Roman" w:hAnsi="Times New Roman"/>
          <w:sz w:val="28"/>
          <w:szCs w:val="28"/>
        </w:rPr>
        <w:t xml:space="preserve"> </w:t>
      </w:r>
      <w:r w:rsidRPr="00E8238A">
        <w:rPr>
          <w:rFonts w:ascii="Times New Roman" w:hAnsi="Times New Roman"/>
          <w:sz w:val="28"/>
          <w:szCs w:val="28"/>
        </w:rPr>
        <w:t xml:space="preserve">- это лаборатория НЦСМП Минздрава РФ и исследовательская лаборатория Красноярского филиала ФГБУ «ИМЦЭУАОСМП» Росздравнадзора </w:t>
      </w:r>
    </w:p>
    <w:p w:rsidR="00F20D54" w:rsidRDefault="00F20D54" w:rsidP="001B1530">
      <w:pPr>
        <w:spacing w:after="0"/>
        <w:ind w:firstLine="709"/>
        <w:jc w:val="both"/>
        <w:rPr>
          <w:rFonts w:ascii="Times New Roman" w:hAnsi="Times New Roman"/>
          <w:sz w:val="28"/>
          <w:szCs w:val="28"/>
        </w:rPr>
      </w:pPr>
      <w:r w:rsidRPr="00E8238A">
        <w:rPr>
          <w:rFonts w:ascii="Times New Roman" w:hAnsi="Times New Roman"/>
          <w:sz w:val="28"/>
          <w:szCs w:val="28"/>
        </w:rPr>
        <w:t xml:space="preserve">В настоящее время в сети </w:t>
      </w:r>
      <w:r w:rsidRPr="00E8238A">
        <w:rPr>
          <w:rFonts w:ascii="Times New Roman" w:hAnsi="Times New Roman"/>
          <w:sz w:val="28"/>
          <w:szCs w:val="28"/>
          <w:lang w:val="en-US"/>
        </w:rPr>
        <w:t>OMCL</w:t>
      </w:r>
      <w:r w:rsidRPr="00E8238A">
        <w:rPr>
          <w:rFonts w:ascii="Times New Roman" w:hAnsi="Times New Roman"/>
          <w:sz w:val="28"/>
          <w:szCs w:val="28"/>
        </w:rPr>
        <w:t xml:space="preserve"> сотрудничает около 70 </w:t>
      </w:r>
      <w:r w:rsidRPr="00E8238A">
        <w:rPr>
          <w:rFonts w:ascii="Times New Roman" w:hAnsi="Times New Roman"/>
          <w:sz w:val="28"/>
          <w:szCs w:val="28"/>
          <w:lang w:val="en-US"/>
        </w:rPr>
        <w:t>OMCL</w:t>
      </w:r>
      <w:r w:rsidRPr="00E8238A">
        <w:rPr>
          <w:rFonts w:ascii="Times New Roman" w:hAnsi="Times New Roman"/>
          <w:sz w:val="28"/>
          <w:szCs w:val="28"/>
        </w:rPr>
        <w:t>-лабораторий из 40 стран.</w:t>
      </w:r>
    </w:p>
    <w:p w:rsidR="00F20D54" w:rsidRPr="00EF7ED1" w:rsidRDefault="00F20D54" w:rsidP="001B1530">
      <w:pPr>
        <w:spacing w:after="0"/>
        <w:ind w:firstLine="709"/>
        <w:jc w:val="both"/>
        <w:rPr>
          <w:rFonts w:ascii="Times New Roman" w:hAnsi="Times New Roman"/>
          <w:sz w:val="28"/>
          <w:szCs w:val="28"/>
        </w:rPr>
      </w:pPr>
    </w:p>
    <w:p w:rsidR="00F20D54" w:rsidRDefault="00F20D54" w:rsidP="001B1530">
      <w:pPr>
        <w:spacing w:after="0"/>
        <w:rPr>
          <w:rFonts w:ascii="Times New Roman" w:hAnsi="Times New Roman"/>
          <w:b/>
          <w:i/>
          <w:sz w:val="28"/>
          <w:szCs w:val="28"/>
          <w:lang w:eastAsia="ru-RU"/>
        </w:rPr>
      </w:pPr>
      <w:r w:rsidRPr="00F7399A">
        <w:rPr>
          <w:rFonts w:ascii="Times New Roman" w:hAnsi="Times New Roman"/>
          <w:b/>
          <w:i/>
          <w:sz w:val="28"/>
          <w:szCs w:val="28"/>
          <w:lang w:eastAsia="ru-RU"/>
        </w:rPr>
        <w:t>Вопросы для самоподготовки:</w:t>
      </w:r>
    </w:p>
    <w:p w:rsidR="00F20D54" w:rsidRPr="00F7399A" w:rsidRDefault="00F20D54" w:rsidP="001B1530">
      <w:pPr>
        <w:spacing w:after="0"/>
        <w:rPr>
          <w:rFonts w:ascii="Times New Roman" w:hAnsi="Times New Roman"/>
          <w:b/>
          <w:i/>
          <w:sz w:val="28"/>
          <w:szCs w:val="28"/>
          <w:lang w:eastAsia="ru-RU"/>
        </w:rPr>
      </w:pPr>
    </w:p>
    <w:p w:rsidR="00F20D54" w:rsidRPr="00F7399A" w:rsidRDefault="00F20D54" w:rsidP="002145FD">
      <w:pPr>
        <w:pStyle w:val="a7"/>
        <w:numPr>
          <w:ilvl w:val="0"/>
          <w:numId w:val="40"/>
        </w:numPr>
        <w:spacing w:after="0"/>
        <w:ind w:left="567" w:hanging="567"/>
        <w:jc w:val="both"/>
        <w:rPr>
          <w:rFonts w:ascii="Times New Roman" w:hAnsi="Times New Roman"/>
          <w:sz w:val="28"/>
          <w:szCs w:val="28"/>
        </w:rPr>
      </w:pPr>
      <w:r w:rsidRPr="00F7399A">
        <w:rPr>
          <w:rFonts w:ascii="Times New Roman" w:hAnsi="Times New Roman"/>
          <w:sz w:val="28"/>
          <w:szCs w:val="28"/>
        </w:rPr>
        <w:t>Перечислите задачи лекарственной политики, согласно представлениям ВОЗ.</w:t>
      </w:r>
    </w:p>
    <w:p w:rsidR="00F20D54" w:rsidRPr="00F7399A" w:rsidRDefault="00F20D54" w:rsidP="002145FD">
      <w:pPr>
        <w:pStyle w:val="a7"/>
        <w:numPr>
          <w:ilvl w:val="0"/>
          <w:numId w:val="40"/>
        </w:numPr>
        <w:spacing w:after="0"/>
        <w:ind w:left="567" w:hanging="567"/>
        <w:jc w:val="both"/>
        <w:rPr>
          <w:rFonts w:ascii="Times New Roman" w:hAnsi="Times New Roman"/>
          <w:sz w:val="28"/>
          <w:szCs w:val="28"/>
        </w:rPr>
      </w:pPr>
      <w:r w:rsidRPr="00F7399A">
        <w:rPr>
          <w:rFonts w:ascii="Times New Roman" w:hAnsi="Times New Roman"/>
          <w:sz w:val="28"/>
          <w:szCs w:val="28"/>
        </w:rPr>
        <w:t>Перечислите виды деятельности, за которые, согласно Конвенции MEDICRIME, каждая страна-участник должна предусмотреть ответственность в национальном законодательстве.</w:t>
      </w:r>
    </w:p>
    <w:p w:rsidR="00F20D54" w:rsidRPr="00F7399A" w:rsidRDefault="00F20D54" w:rsidP="002145FD">
      <w:pPr>
        <w:pStyle w:val="a7"/>
        <w:numPr>
          <w:ilvl w:val="0"/>
          <w:numId w:val="40"/>
        </w:numPr>
        <w:spacing w:after="0"/>
        <w:ind w:left="567" w:hanging="567"/>
        <w:jc w:val="both"/>
        <w:rPr>
          <w:rFonts w:ascii="Times New Roman" w:hAnsi="Times New Roman"/>
          <w:sz w:val="28"/>
          <w:szCs w:val="28"/>
        </w:rPr>
      </w:pPr>
      <w:r w:rsidRPr="00F7399A">
        <w:rPr>
          <w:rFonts w:ascii="Times New Roman" w:hAnsi="Times New Roman"/>
          <w:sz w:val="28"/>
          <w:szCs w:val="28"/>
        </w:rPr>
        <w:t>Перечислите санкции, которые, согласно Конвенции MEDICRIME, каждая страна-участник должна отразить в национальном законодательстве в отношении юридических лиц, которые являются виновными в противоправных деяниях, установленных данной Конвенцией.</w:t>
      </w:r>
    </w:p>
    <w:p w:rsidR="00F20D54" w:rsidRDefault="00F20D54" w:rsidP="002145FD">
      <w:pPr>
        <w:pStyle w:val="a7"/>
        <w:numPr>
          <w:ilvl w:val="0"/>
          <w:numId w:val="40"/>
        </w:numPr>
        <w:spacing w:after="0"/>
        <w:ind w:left="567" w:hanging="567"/>
        <w:jc w:val="both"/>
        <w:rPr>
          <w:rFonts w:ascii="Times New Roman" w:hAnsi="Times New Roman"/>
          <w:sz w:val="28"/>
          <w:szCs w:val="28"/>
        </w:rPr>
      </w:pPr>
      <w:r w:rsidRPr="00F7399A">
        <w:rPr>
          <w:rFonts w:ascii="Times New Roman" w:hAnsi="Times New Roman"/>
          <w:sz w:val="28"/>
          <w:szCs w:val="28"/>
        </w:rPr>
        <w:t>В чем заключается деятельность Международного совета по гармонизации технических требований для фармацевтических препаратов для человека.</w:t>
      </w:r>
    </w:p>
    <w:p w:rsidR="00F20D54" w:rsidRDefault="00F20D54" w:rsidP="002145FD">
      <w:pPr>
        <w:pStyle w:val="a7"/>
        <w:numPr>
          <w:ilvl w:val="0"/>
          <w:numId w:val="40"/>
        </w:numPr>
        <w:spacing w:after="0"/>
        <w:ind w:left="357" w:hanging="357"/>
        <w:jc w:val="both"/>
        <w:rPr>
          <w:rFonts w:ascii="Times New Roman" w:hAnsi="Times New Roman"/>
          <w:sz w:val="28"/>
          <w:szCs w:val="28"/>
        </w:rPr>
      </w:pPr>
      <w:r>
        <w:rPr>
          <w:rFonts w:ascii="Times New Roman" w:hAnsi="Times New Roman"/>
          <w:sz w:val="28"/>
          <w:szCs w:val="28"/>
        </w:rPr>
        <w:t xml:space="preserve">  </w:t>
      </w:r>
      <w:r w:rsidRPr="00F7399A">
        <w:rPr>
          <w:rFonts w:ascii="Times New Roman" w:hAnsi="Times New Roman"/>
          <w:sz w:val="28"/>
          <w:szCs w:val="28"/>
        </w:rPr>
        <w:t>Перечислите руководства,  в</w:t>
      </w:r>
      <w:r>
        <w:rPr>
          <w:rFonts w:ascii="Times New Roman" w:hAnsi="Times New Roman"/>
          <w:sz w:val="28"/>
          <w:szCs w:val="28"/>
        </w:rPr>
        <w:t xml:space="preserve">лияющие на качество медицинской </w:t>
      </w:r>
      <w:r w:rsidRPr="00F7399A">
        <w:rPr>
          <w:rFonts w:ascii="Times New Roman" w:hAnsi="Times New Roman"/>
          <w:sz w:val="28"/>
          <w:szCs w:val="28"/>
        </w:rPr>
        <w:t>продукции и внедренные  во многих странах.</w:t>
      </w:r>
    </w:p>
    <w:p w:rsidR="00F20D54" w:rsidRDefault="00F20D54" w:rsidP="001B1530">
      <w:pPr>
        <w:pStyle w:val="a7"/>
        <w:spacing w:after="0"/>
        <w:ind w:left="357"/>
        <w:jc w:val="both"/>
        <w:rPr>
          <w:rFonts w:ascii="Times New Roman" w:hAnsi="Times New Roman"/>
          <w:sz w:val="28"/>
          <w:szCs w:val="28"/>
        </w:rPr>
      </w:pPr>
    </w:p>
    <w:p w:rsidR="00F20D54" w:rsidRDefault="00F20D54" w:rsidP="001B1530">
      <w:pPr>
        <w:pStyle w:val="a7"/>
        <w:spacing w:after="0"/>
        <w:ind w:left="357"/>
        <w:jc w:val="both"/>
        <w:rPr>
          <w:rFonts w:ascii="Times New Roman" w:hAnsi="Times New Roman"/>
          <w:sz w:val="28"/>
          <w:szCs w:val="28"/>
        </w:rPr>
      </w:pPr>
    </w:p>
    <w:p w:rsidR="00F20D54" w:rsidRDefault="00F20D54" w:rsidP="001B1530">
      <w:pPr>
        <w:pStyle w:val="a7"/>
        <w:spacing w:after="0"/>
        <w:ind w:left="357"/>
        <w:jc w:val="both"/>
        <w:rPr>
          <w:rFonts w:ascii="Times New Roman" w:hAnsi="Times New Roman"/>
          <w:sz w:val="28"/>
          <w:szCs w:val="28"/>
        </w:rPr>
      </w:pPr>
    </w:p>
    <w:p w:rsidR="00F20D54" w:rsidRDefault="00F20D54" w:rsidP="001B1530">
      <w:pPr>
        <w:pStyle w:val="a7"/>
        <w:spacing w:after="0"/>
        <w:ind w:left="357"/>
        <w:jc w:val="both"/>
        <w:rPr>
          <w:rFonts w:ascii="Times New Roman" w:hAnsi="Times New Roman"/>
          <w:sz w:val="28"/>
          <w:szCs w:val="28"/>
        </w:rPr>
      </w:pPr>
    </w:p>
    <w:p w:rsidR="00F20D54" w:rsidRDefault="00F20D54" w:rsidP="001B1530">
      <w:pPr>
        <w:pStyle w:val="a7"/>
        <w:spacing w:after="0"/>
        <w:ind w:left="357"/>
        <w:jc w:val="both"/>
        <w:rPr>
          <w:rFonts w:ascii="Times New Roman" w:hAnsi="Times New Roman"/>
          <w:sz w:val="28"/>
          <w:szCs w:val="28"/>
        </w:rPr>
      </w:pPr>
    </w:p>
    <w:p w:rsidR="00F20D54" w:rsidRDefault="00F20D54" w:rsidP="001B1530">
      <w:pPr>
        <w:pStyle w:val="a7"/>
        <w:spacing w:after="0"/>
        <w:ind w:left="357"/>
        <w:jc w:val="both"/>
        <w:rPr>
          <w:rFonts w:ascii="Times New Roman" w:hAnsi="Times New Roman"/>
          <w:sz w:val="28"/>
          <w:szCs w:val="28"/>
        </w:rPr>
      </w:pPr>
    </w:p>
    <w:p w:rsidR="00F20D54" w:rsidRDefault="00F20D54" w:rsidP="001B1530">
      <w:pPr>
        <w:pStyle w:val="a7"/>
        <w:spacing w:after="0"/>
        <w:ind w:left="357"/>
        <w:jc w:val="both"/>
        <w:rPr>
          <w:rFonts w:ascii="Times New Roman" w:hAnsi="Times New Roman"/>
          <w:sz w:val="28"/>
          <w:szCs w:val="28"/>
        </w:rPr>
      </w:pPr>
    </w:p>
    <w:p w:rsidR="00F20D54" w:rsidRDefault="00F20D54" w:rsidP="001B1530">
      <w:pPr>
        <w:pStyle w:val="a7"/>
        <w:spacing w:after="0"/>
        <w:ind w:left="357"/>
        <w:jc w:val="both"/>
        <w:rPr>
          <w:rFonts w:ascii="Times New Roman" w:hAnsi="Times New Roman"/>
          <w:sz w:val="28"/>
          <w:szCs w:val="28"/>
        </w:rPr>
      </w:pPr>
    </w:p>
    <w:p w:rsidR="00F20D54" w:rsidRDefault="00F20D54" w:rsidP="001B1530">
      <w:pPr>
        <w:pStyle w:val="a7"/>
        <w:spacing w:after="0"/>
        <w:ind w:left="357"/>
        <w:jc w:val="both"/>
        <w:rPr>
          <w:rFonts w:ascii="Times New Roman" w:hAnsi="Times New Roman"/>
          <w:sz w:val="28"/>
          <w:szCs w:val="28"/>
        </w:rPr>
      </w:pPr>
    </w:p>
    <w:p w:rsidR="00F20D54" w:rsidRDefault="00F20D54" w:rsidP="001B1530">
      <w:pPr>
        <w:pStyle w:val="a7"/>
        <w:spacing w:after="0"/>
        <w:ind w:left="357"/>
        <w:jc w:val="both"/>
        <w:rPr>
          <w:rFonts w:ascii="Times New Roman" w:hAnsi="Times New Roman"/>
          <w:sz w:val="28"/>
          <w:szCs w:val="28"/>
        </w:rPr>
      </w:pPr>
    </w:p>
    <w:p w:rsidR="00F20D54" w:rsidRDefault="00F20D54" w:rsidP="001B1530">
      <w:pPr>
        <w:pStyle w:val="a7"/>
        <w:spacing w:after="0"/>
        <w:ind w:left="357"/>
        <w:jc w:val="both"/>
        <w:rPr>
          <w:rFonts w:ascii="Times New Roman" w:hAnsi="Times New Roman"/>
          <w:sz w:val="28"/>
          <w:szCs w:val="28"/>
        </w:rPr>
      </w:pPr>
    </w:p>
    <w:p w:rsidR="00F20D54" w:rsidRDefault="00F20D54" w:rsidP="001B1530">
      <w:pPr>
        <w:pStyle w:val="a7"/>
        <w:spacing w:after="0"/>
        <w:ind w:left="357"/>
        <w:jc w:val="both"/>
        <w:rPr>
          <w:rFonts w:ascii="Times New Roman" w:hAnsi="Times New Roman"/>
          <w:sz w:val="28"/>
          <w:szCs w:val="28"/>
        </w:rPr>
      </w:pPr>
    </w:p>
    <w:p w:rsidR="00F20D54" w:rsidRPr="00F7399A" w:rsidRDefault="00F20D54" w:rsidP="001B1530">
      <w:pPr>
        <w:pStyle w:val="a7"/>
        <w:spacing w:after="0"/>
        <w:ind w:left="357"/>
        <w:jc w:val="both"/>
        <w:rPr>
          <w:rFonts w:ascii="Times New Roman" w:hAnsi="Times New Roman"/>
          <w:sz w:val="28"/>
          <w:szCs w:val="28"/>
        </w:rPr>
      </w:pPr>
    </w:p>
    <w:p w:rsidR="00F20D54" w:rsidRDefault="00F20D54" w:rsidP="001B1530">
      <w:pPr>
        <w:spacing w:after="0"/>
        <w:jc w:val="center"/>
        <w:rPr>
          <w:rFonts w:ascii="Times New Roman" w:hAnsi="Times New Roman"/>
          <w:b/>
          <w:sz w:val="28"/>
          <w:szCs w:val="28"/>
          <w:lang w:eastAsia="ru-RU"/>
        </w:rPr>
      </w:pPr>
      <w:r>
        <w:rPr>
          <w:rFonts w:ascii="Times New Roman" w:hAnsi="Times New Roman"/>
          <w:b/>
          <w:sz w:val="28"/>
          <w:szCs w:val="28"/>
          <w:lang w:eastAsia="ru-RU"/>
        </w:rPr>
        <w:lastRenderedPageBreak/>
        <w:t xml:space="preserve">РАЗДЕЛ 5. ОРГАНИЗАЦИЯ КОНТРОЛЯ КАЧЕСТВА ЛЕКАРСТВЕННЫХ СРЕДСТВ В АПТЕЧНОЙ </w:t>
      </w:r>
    </w:p>
    <w:p w:rsidR="00F20D54" w:rsidRPr="00D0336C" w:rsidRDefault="00F20D54" w:rsidP="001B1530">
      <w:pPr>
        <w:spacing w:after="0"/>
        <w:jc w:val="center"/>
        <w:rPr>
          <w:rFonts w:ascii="Times New Roman" w:hAnsi="Times New Roman"/>
          <w:b/>
          <w:sz w:val="28"/>
          <w:szCs w:val="28"/>
          <w:lang w:eastAsia="ru-RU"/>
        </w:rPr>
      </w:pPr>
      <w:r>
        <w:rPr>
          <w:rFonts w:ascii="Times New Roman" w:hAnsi="Times New Roman"/>
          <w:b/>
          <w:sz w:val="28"/>
          <w:szCs w:val="28"/>
          <w:lang w:eastAsia="ru-RU"/>
        </w:rPr>
        <w:t xml:space="preserve">И МЕДИЦИНСКОЙ ОРГАНИЗАЦИЯХ </w:t>
      </w:r>
    </w:p>
    <w:p w:rsidR="00F20D54" w:rsidRPr="00A53D78" w:rsidRDefault="00F20D54" w:rsidP="001B1530">
      <w:pPr>
        <w:pStyle w:val="a7"/>
        <w:spacing w:after="0"/>
        <w:ind w:left="1125"/>
        <w:jc w:val="center"/>
        <w:rPr>
          <w:rFonts w:ascii="Times New Roman" w:hAnsi="Times New Roman"/>
          <w:b/>
          <w:sz w:val="10"/>
          <w:szCs w:val="10"/>
          <w:lang w:eastAsia="ru-RU"/>
        </w:rPr>
      </w:pPr>
    </w:p>
    <w:p w:rsidR="00F20D54" w:rsidRPr="00D50EB4" w:rsidRDefault="00F20D54" w:rsidP="001B1530">
      <w:pPr>
        <w:spacing w:after="0"/>
        <w:ind w:firstLine="709"/>
        <w:jc w:val="both"/>
        <w:rPr>
          <w:rFonts w:ascii="Times New Roman" w:hAnsi="Times New Roman"/>
          <w:sz w:val="28"/>
          <w:szCs w:val="28"/>
          <w:lang w:eastAsia="ru-RU"/>
        </w:rPr>
      </w:pPr>
      <w:r w:rsidRPr="00D50EB4">
        <w:rPr>
          <w:rFonts w:ascii="Times New Roman" w:hAnsi="Times New Roman"/>
          <w:sz w:val="28"/>
          <w:szCs w:val="28"/>
          <w:lang w:eastAsia="ru-RU"/>
        </w:rPr>
        <w:t>Государственные структуры (Минздрав России, Минпромторг России, Росздравнадзор, органы исполнительной власти субъектов Российской Федерации) в соответствии со своими полномочиями выполняют функции государственного контроля за качеством лекарственных средств. Однако контроля только со стороны государства недостаточно для обеспечения качества лекарственных средств. Результаты проверок Росздравнадзора показывают, что наиболее часто встречаются следующие нарушения:</w:t>
      </w:r>
    </w:p>
    <w:p w:rsidR="00F20D54" w:rsidRPr="00D50EB4" w:rsidRDefault="00F20D54" w:rsidP="001B1530">
      <w:pPr>
        <w:spacing w:after="0"/>
        <w:jc w:val="both"/>
        <w:rPr>
          <w:rFonts w:ascii="Times New Roman" w:hAnsi="Times New Roman"/>
          <w:sz w:val="28"/>
          <w:szCs w:val="28"/>
          <w:lang w:eastAsia="ru-RU"/>
        </w:rPr>
      </w:pPr>
      <w:r w:rsidRPr="00D50EB4">
        <w:rPr>
          <w:rFonts w:ascii="Times New Roman" w:hAnsi="Times New Roman"/>
          <w:sz w:val="28"/>
          <w:szCs w:val="28"/>
          <w:lang w:eastAsia="ru-RU"/>
        </w:rPr>
        <w:t>- лекарственные препараты хранятся и транспортируются с нарушением температурного режима;</w:t>
      </w:r>
    </w:p>
    <w:p w:rsidR="00F20D54" w:rsidRPr="00D50EB4" w:rsidRDefault="00F20D54" w:rsidP="001B1530">
      <w:pPr>
        <w:spacing w:after="0"/>
        <w:jc w:val="both"/>
        <w:rPr>
          <w:rFonts w:ascii="Times New Roman" w:hAnsi="Times New Roman"/>
          <w:sz w:val="28"/>
          <w:szCs w:val="28"/>
          <w:lang w:eastAsia="ru-RU"/>
        </w:rPr>
      </w:pPr>
      <w:r w:rsidRPr="00D50EB4">
        <w:rPr>
          <w:rFonts w:ascii="Times New Roman" w:hAnsi="Times New Roman"/>
          <w:sz w:val="28"/>
          <w:szCs w:val="28"/>
          <w:lang w:eastAsia="ru-RU"/>
        </w:rPr>
        <w:t>- отсутствует информация о выявлении некачественных и фальсифицированных лекарственных препаратов;</w:t>
      </w:r>
    </w:p>
    <w:p w:rsidR="00F20D54" w:rsidRPr="00D50EB4" w:rsidRDefault="00F20D54" w:rsidP="001B1530">
      <w:pPr>
        <w:spacing w:after="0"/>
        <w:jc w:val="both"/>
        <w:rPr>
          <w:rFonts w:ascii="Times New Roman" w:hAnsi="Times New Roman"/>
          <w:sz w:val="28"/>
          <w:szCs w:val="28"/>
          <w:lang w:eastAsia="ru-RU"/>
        </w:rPr>
      </w:pPr>
      <w:r w:rsidRPr="00D50EB4">
        <w:rPr>
          <w:rFonts w:ascii="Times New Roman" w:hAnsi="Times New Roman"/>
          <w:sz w:val="28"/>
          <w:szCs w:val="28"/>
          <w:lang w:eastAsia="ru-RU"/>
        </w:rPr>
        <w:t>-  наличие в обращении лекарственных препаратов с истекшим сроком годности.</w:t>
      </w:r>
    </w:p>
    <w:p w:rsidR="00F20D54" w:rsidRPr="00D50EB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Н</w:t>
      </w:r>
      <w:r w:rsidRPr="00D50EB4">
        <w:rPr>
          <w:rFonts w:ascii="Times New Roman" w:hAnsi="Times New Roman"/>
          <w:sz w:val="28"/>
          <w:szCs w:val="28"/>
          <w:lang w:eastAsia="ru-RU"/>
        </w:rPr>
        <w:t>еобходимо</w:t>
      </w:r>
      <w:r>
        <w:rPr>
          <w:rFonts w:ascii="Times New Roman" w:hAnsi="Times New Roman"/>
          <w:sz w:val="28"/>
          <w:szCs w:val="28"/>
          <w:lang w:eastAsia="ru-RU"/>
        </w:rPr>
        <w:t xml:space="preserve"> всегда</w:t>
      </w:r>
      <w:r w:rsidRPr="00D50EB4">
        <w:rPr>
          <w:rFonts w:ascii="Times New Roman" w:hAnsi="Times New Roman"/>
          <w:sz w:val="28"/>
          <w:szCs w:val="28"/>
          <w:lang w:eastAsia="ru-RU"/>
        </w:rPr>
        <w:t xml:space="preserve"> помнить, что при осуществлении деятельности по обороту лекарственных средств в медицинских и аптечных организациях одним из условий, обеспечивающих качество оказания медицинской и фармацевтической </w:t>
      </w:r>
      <w:r w:rsidRPr="00D96C5D">
        <w:rPr>
          <w:rFonts w:ascii="Times New Roman" w:hAnsi="Times New Roman"/>
          <w:sz w:val="28"/>
          <w:szCs w:val="28"/>
          <w:lang w:eastAsia="ru-RU"/>
        </w:rPr>
        <w:t>помощи</w:t>
      </w:r>
      <w:r w:rsidRPr="00D2740D">
        <w:rPr>
          <w:rFonts w:ascii="Times New Roman" w:hAnsi="Times New Roman"/>
          <w:color w:val="FF0000"/>
          <w:sz w:val="28"/>
          <w:szCs w:val="28"/>
          <w:lang w:eastAsia="ru-RU"/>
        </w:rPr>
        <w:t>,</w:t>
      </w:r>
      <w:r w:rsidRPr="00D50EB4">
        <w:rPr>
          <w:rFonts w:ascii="Times New Roman" w:hAnsi="Times New Roman"/>
          <w:sz w:val="28"/>
          <w:szCs w:val="28"/>
          <w:lang w:eastAsia="ru-RU"/>
        </w:rPr>
        <w:t xml:space="preserve"> является качество лекарственных средств. </w:t>
      </w:r>
    </w:p>
    <w:p w:rsidR="00F20D54" w:rsidRPr="00D50EB4" w:rsidRDefault="00F20D54" w:rsidP="001B1530">
      <w:pPr>
        <w:spacing w:after="0"/>
        <w:ind w:firstLine="709"/>
        <w:jc w:val="both"/>
        <w:rPr>
          <w:rFonts w:ascii="Times New Roman" w:hAnsi="Times New Roman"/>
          <w:sz w:val="28"/>
          <w:szCs w:val="28"/>
          <w:lang w:eastAsia="ru-RU"/>
        </w:rPr>
      </w:pPr>
      <w:r w:rsidRPr="00D50EB4">
        <w:rPr>
          <w:rFonts w:ascii="Times New Roman" w:hAnsi="Times New Roman"/>
          <w:sz w:val="28"/>
          <w:szCs w:val="28"/>
          <w:lang w:eastAsia="ru-RU"/>
        </w:rPr>
        <w:t>Контроль за качеством поступающих медикаментов должен осуществляться на всех этапах его обращения: от начала проведения исследований до их использования или реализации</w:t>
      </w:r>
      <w:r>
        <w:rPr>
          <w:rFonts w:ascii="Times New Roman" w:hAnsi="Times New Roman"/>
          <w:sz w:val="28"/>
          <w:szCs w:val="28"/>
          <w:lang w:eastAsia="ru-RU"/>
        </w:rPr>
        <w:t>. С этой целью в каждой</w:t>
      </w:r>
      <w:r w:rsidRPr="00D50EB4">
        <w:rPr>
          <w:rFonts w:ascii="Times New Roman" w:hAnsi="Times New Roman"/>
          <w:sz w:val="28"/>
          <w:szCs w:val="28"/>
          <w:lang w:eastAsia="ru-RU"/>
        </w:rPr>
        <w:t xml:space="preserve"> организации должна быть сформирована система менеджмента качества, которая предусматривает риски, возникающие при обращении лекарственных средств, а также разрабатывает мероприятия, не допускающие попадание некачественных медикаментов к пациентам, которые включают:</w:t>
      </w:r>
    </w:p>
    <w:p w:rsidR="00F20D54" w:rsidRPr="00D50EB4" w:rsidRDefault="00F20D54" w:rsidP="001B1530">
      <w:pPr>
        <w:numPr>
          <w:ilvl w:val="0"/>
          <w:numId w:val="13"/>
        </w:numPr>
        <w:spacing w:after="0"/>
        <w:ind w:left="0" w:firstLine="0"/>
        <w:jc w:val="both"/>
        <w:rPr>
          <w:rFonts w:ascii="Times New Roman" w:hAnsi="Times New Roman"/>
          <w:sz w:val="28"/>
          <w:szCs w:val="28"/>
          <w:lang w:eastAsia="ru-RU"/>
        </w:rPr>
      </w:pPr>
      <w:r w:rsidRPr="00D50EB4">
        <w:rPr>
          <w:rFonts w:ascii="Times New Roman" w:hAnsi="Times New Roman"/>
          <w:sz w:val="28"/>
          <w:szCs w:val="28"/>
          <w:lang w:eastAsia="ru-RU"/>
        </w:rPr>
        <w:t>создание в организации вертикальной структуры управления качеством, обеспечивающей качество лекарственных средств и соблюдение требований к осуществлению фармацевтической деятельности во всех структурных подразделениях медицинской или аптечной организации;</w:t>
      </w:r>
    </w:p>
    <w:p w:rsidR="00F20D54" w:rsidRPr="00D50EB4" w:rsidRDefault="00F20D54" w:rsidP="001B1530">
      <w:pPr>
        <w:numPr>
          <w:ilvl w:val="0"/>
          <w:numId w:val="13"/>
        </w:numPr>
        <w:spacing w:after="0"/>
        <w:ind w:left="0" w:firstLine="0"/>
        <w:jc w:val="both"/>
        <w:rPr>
          <w:rFonts w:ascii="Times New Roman" w:hAnsi="Times New Roman"/>
          <w:sz w:val="28"/>
          <w:szCs w:val="28"/>
          <w:lang w:eastAsia="ru-RU"/>
        </w:rPr>
      </w:pPr>
      <w:r w:rsidRPr="00D50EB4">
        <w:rPr>
          <w:rFonts w:ascii="Times New Roman" w:hAnsi="Times New Roman"/>
          <w:sz w:val="28"/>
          <w:szCs w:val="28"/>
          <w:lang w:eastAsia="ru-RU"/>
        </w:rPr>
        <w:t>организацию процедуры приемочного контроля, обеспечивающую возможность выявления лекарственных средств несоответствующего качества до поступления их в организацию;</w:t>
      </w:r>
    </w:p>
    <w:p w:rsidR="00F20D54" w:rsidRPr="00D50EB4" w:rsidRDefault="00F20D54" w:rsidP="001B1530">
      <w:pPr>
        <w:numPr>
          <w:ilvl w:val="0"/>
          <w:numId w:val="13"/>
        </w:numPr>
        <w:spacing w:after="0"/>
        <w:ind w:left="0" w:firstLine="0"/>
        <w:jc w:val="both"/>
        <w:rPr>
          <w:rFonts w:ascii="Times New Roman" w:hAnsi="Times New Roman"/>
          <w:sz w:val="28"/>
          <w:szCs w:val="28"/>
          <w:lang w:eastAsia="ru-RU"/>
        </w:rPr>
      </w:pPr>
      <w:r w:rsidRPr="00D50EB4">
        <w:rPr>
          <w:rFonts w:ascii="Times New Roman" w:hAnsi="Times New Roman"/>
          <w:sz w:val="28"/>
          <w:szCs w:val="28"/>
          <w:lang w:eastAsia="ru-RU"/>
        </w:rPr>
        <w:t xml:space="preserve">оперативное получение документации, объективной и исчерпывающей информации о качестве лекарственных средств, а также сведений о забракованных и фальсифицированных лекарственных </w:t>
      </w:r>
      <w:r w:rsidRPr="00D96C5D">
        <w:rPr>
          <w:rFonts w:ascii="Times New Roman" w:hAnsi="Times New Roman"/>
          <w:sz w:val="28"/>
          <w:szCs w:val="28"/>
          <w:lang w:eastAsia="ru-RU"/>
        </w:rPr>
        <w:t>средствах;</w:t>
      </w:r>
    </w:p>
    <w:p w:rsidR="00F20D54" w:rsidRPr="00D96C5D" w:rsidRDefault="00F20D54" w:rsidP="001B1530">
      <w:pPr>
        <w:numPr>
          <w:ilvl w:val="0"/>
          <w:numId w:val="13"/>
        </w:numPr>
        <w:spacing w:after="0"/>
        <w:ind w:left="0" w:firstLine="0"/>
        <w:jc w:val="both"/>
        <w:rPr>
          <w:rFonts w:ascii="Times New Roman" w:hAnsi="Times New Roman"/>
          <w:sz w:val="28"/>
          <w:szCs w:val="28"/>
          <w:lang w:eastAsia="ru-RU"/>
        </w:rPr>
      </w:pPr>
      <w:r w:rsidRPr="00D50EB4">
        <w:rPr>
          <w:rFonts w:ascii="Times New Roman" w:hAnsi="Times New Roman"/>
          <w:sz w:val="28"/>
          <w:szCs w:val="28"/>
          <w:lang w:eastAsia="ru-RU"/>
        </w:rPr>
        <w:lastRenderedPageBreak/>
        <w:t xml:space="preserve">организацию анализа и систематизации данных о выявленных недоброкачественных и фальсифицированных лекарственных </w:t>
      </w:r>
      <w:r w:rsidRPr="00D96C5D">
        <w:rPr>
          <w:rFonts w:ascii="Times New Roman" w:hAnsi="Times New Roman"/>
          <w:sz w:val="28"/>
          <w:szCs w:val="28"/>
          <w:lang w:eastAsia="ru-RU"/>
        </w:rPr>
        <w:t>средствах;</w:t>
      </w:r>
    </w:p>
    <w:p w:rsidR="00F20D54" w:rsidRPr="00D50EB4" w:rsidRDefault="00F20D54" w:rsidP="001B1530">
      <w:pPr>
        <w:numPr>
          <w:ilvl w:val="0"/>
          <w:numId w:val="13"/>
        </w:numPr>
        <w:spacing w:after="0"/>
        <w:ind w:left="0" w:firstLine="0"/>
        <w:jc w:val="both"/>
        <w:rPr>
          <w:rFonts w:ascii="Times New Roman" w:hAnsi="Times New Roman"/>
          <w:sz w:val="28"/>
          <w:szCs w:val="28"/>
          <w:lang w:eastAsia="ru-RU"/>
        </w:rPr>
      </w:pPr>
      <w:r w:rsidRPr="00D50EB4">
        <w:rPr>
          <w:rFonts w:ascii="Times New Roman" w:hAnsi="Times New Roman"/>
          <w:sz w:val="28"/>
          <w:szCs w:val="28"/>
          <w:lang w:eastAsia="ru-RU"/>
        </w:rPr>
        <w:t>определение функциональных обязанностей уполномоченного по качеству;</w:t>
      </w:r>
    </w:p>
    <w:p w:rsidR="00F20D54" w:rsidRPr="00D50EB4" w:rsidRDefault="00F20D54" w:rsidP="001B1530">
      <w:pPr>
        <w:numPr>
          <w:ilvl w:val="0"/>
          <w:numId w:val="13"/>
        </w:numPr>
        <w:spacing w:after="0"/>
        <w:ind w:left="0" w:firstLine="0"/>
        <w:jc w:val="both"/>
        <w:rPr>
          <w:rFonts w:ascii="Times New Roman" w:hAnsi="Times New Roman"/>
          <w:sz w:val="28"/>
          <w:szCs w:val="28"/>
          <w:lang w:eastAsia="ru-RU"/>
        </w:rPr>
      </w:pPr>
      <w:r w:rsidRPr="00D50EB4">
        <w:rPr>
          <w:rFonts w:ascii="Times New Roman" w:hAnsi="Times New Roman"/>
          <w:sz w:val="28"/>
          <w:szCs w:val="28"/>
          <w:lang w:eastAsia="ru-RU"/>
        </w:rPr>
        <w:t>постоянное повышение уровня профессиональной квалификации специалистов, осуществляющих фармацевтическую деятельность.</w:t>
      </w:r>
    </w:p>
    <w:p w:rsidR="00F20D54"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Создание структуры управления качеством в организации нашло свое отражение в правилах надлежащей аптечной практики, которые обязательны для исполнения во всех организациях, осуществляющих фармацевтическую деятельность. Данные правила определяют основные факторы,</w:t>
      </w:r>
      <w:r>
        <w:rPr>
          <w:rFonts w:ascii="Times New Roman" w:hAnsi="Times New Roman"/>
          <w:sz w:val="28"/>
          <w:szCs w:val="28"/>
          <w:lang w:eastAsia="ru-RU"/>
        </w:rPr>
        <w:t xml:space="preserve"> влияющие на качество лекарств.</w:t>
      </w:r>
    </w:p>
    <w:p w:rsidR="00F20D54" w:rsidRPr="00DF7932" w:rsidRDefault="00F20D54" w:rsidP="001B1530">
      <w:pPr>
        <w:spacing w:after="0"/>
        <w:ind w:firstLine="709"/>
        <w:jc w:val="both"/>
        <w:rPr>
          <w:rFonts w:ascii="Times New Roman" w:hAnsi="Times New Roman"/>
          <w:sz w:val="28"/>
          <w:szCs w:val="28"/>
          <w:lang w:eastAsia="ru-RU"/>
        </w:rPr>
      </w:pPr>
      <w:r w:rsidRPr="00DF7932">
        <w:rPr>
          <w:rFonts w:ascii="Times New Roman" w:hAnsi="Times New Roman"/>
          <w:sz w:val="28"/>
          <w:szCs w:val="28"/>
          <w:lang w:eastAsia="ru-RU"/>
        </w:rPr>
        <w:t>Главная роль в формировании системы менеджмента качества возлагается на руководителя организации, так как он должен обеспечить закупку лекарственных средств, оснастить помещения оборудованием, обеспечивающим надлежащее обращение товаров аптечного ассортимента, включая их хранение, учет, реализацию и отпуск; организовать сотрудникам доступ к информации для осуществления фармацевтического консультирования. При этом руководителю организации необходимо создать условия для снижения производственных потерь, оптимизации деятельности, увеличения товарооборота, повышение уровня знаний и квалификации фармацевтических работников.</w:t>
      </w:r>
    </w:p>
    <w:p w:rsidR="00F20D54" w:rsidRPr="00DF7932" w:rsidRDefault="00F20D54" w:rsidP="001B1530">
      <w:pPr>
        <w:spacing w:after="0"/>
        <w:ind w:firstLine="709"/>
        <w:jc w:val="both"/>
        <w:rPr>
          <w:rFonts w:ascii="Times New Roman" w:hAnsi="Times New Roman"/>
          <w:sz w:val="28"/>
          <w:szCs w:val="28"/>
          <w:lang w:eastAsia="ru-RU"/>
        </w:rPr>
      </w:pPr>
      <w:r w:rsidRPr="00DF7932">
        <w:rPr>
          <w:rFonts w:ascii="Times New Roman" w:hAnsi="Times New Roman"/>
          <w:sz w:val="28"/>
          <w:szCs w:val="28"/>
          <w:lang w:eastAsia="ru-RU"/>
        </w:rPr>
        <w:t xml:space="preserve">Руководитель организации должен периодически анализировать систему качества в соответствии с утвержденным им планом-графиком. Анализ включает в себя оценку возможности улучшений и необходимости изменений в организации системы качества, в том числе в политике и целях деятельности, и осуществляется посредством рассмотрения результатов внутренних аудитов (проверок), книги отзывов и предложений, анкет, устных пожеланий покупателей (обратная связь с покупателем), современных достижений науки и техники, статьей, обзоров и иных данных </w:t>
      </w:r>
    </w:p>
    <w:p w:rsidR="00F20D54" w:rsidRDefault="00F20D54" w:rsidP="001B1530">
      <w:pPr>
        <w:spacing w:after="0"/>
        <w:ind w:firstLine="709"/>
        <w:jc w:val="both"/>
        <w:rPr>
          <w:rFonts w:ascii="Times New Roman" w:hAnsi="Times New Roman"/>
          <w:sz w:val="28"/>
          <w:szCs w:val="28"/>
          <w:lang w:eastAsia="ru-RU"/>
        </w:rPr>
      </w:pPr>
      <w:r w:rsidRPr="00DF7932">
        <w:rPr>
          <w:rFonts w:ascii="Times New Roman" w:hAnsi="Times New Roman"/>
          <w:sz w:val="28"/>
          <w:szCs w:val="28"/>
          <w:lang w:eastAsia="ru-RU"/>
        </w:rPr>
        <w:t xml:space="preserve">По итогам анализа системы качества руководитель организации может принять решение о необходимости и целесообразности повышения результативности системы качества и ее процессов, улучшения качества оказания фармацевтических услуг, об изменениях потребности в ресурсах (материальных, финансовых, трудовых и иных), необходимых вложениях для улучшения обслуживания покупателей, системы мотивации работников, дополнительной подготовке (инструктаже) работников и иные решения. </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Структура системы менеджмента качества представлена на рисунке 6.</w:t>
      </w:r>
    </w:p>
    <w:p w:rsidR="00F20D54" w:rsidRPr="00DF7932" w:rsidRDefault="00F20D54" w:rsidP="001B1530">
      <w:pPr>
        <w:spacing w:after="0"/>
        <w:ind w:firstLine="709"/>
        <w:jc w:val="both"/>
        <w:rPr>
          <w:rFonts w:ascii="Times New Roman" w:hAnsi="Times New Roman"/>
          <w:sz w:val="10"/>
          <w:szCs w:val="10"/>
          <w:lang w:eastAsia="ru-RU"/>
        </w:rPr>
      </w:pPr>
    </w:p>
    <w:p w:rsidR="00F20D54" w:rsidRDefault="00E12067" w:rsidP="00B4239D">
      <w:pPr>
        <w:spacing w:after="0" w:line="240" w:lineRule="auto"/>
        <w:ind w:firstLine="709"/>
        <w:jc w:val="both"/>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extent cx="5638800" cy="7797800"/>
            <wp:effectExtent l="19050" t="0" r="0" b="0"/>
            <wp:docPr id="5" name="Рисунок 10" descr="http://rykovodstvo.ru/pars_docs/refs/50/49765/49765_html_3cdb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rykovodstvo.ru/pars_docs/refs/50/49765/49765_html_3cdb0782.jpg"/>
                    <pic:cNvPicPr>
                      <a:picLocks noChangeAspect="1" noChangeArrowheads="1"/>
                    </pic:cNvPicPr>
                  </pic:nvPicPr>
                  <pic:blipFill>
                    <a:blip r:embed="rId20"/>
                    <a:srcRect/>
                    <a:stretch>
                      <a:fillRect/>
                    </a:stretch>
                  </pic:blipFill>
                  <pic:spPr bwMode="auto">
                    <a:xfrm>
                      <a:off x="0" y="0"/>
                      <a:ext cx="5638800" cy="7797800"/>
                    </a:xfrm>
                    <a:prstGeom prst="rect">
                      <a:avLst/>
                    </a:prstGeom>
                    <a:noFill/>
                    <a:ln w="9525">
                      <a:noFill/>
                      <a:miter lim="800000"/>
                      <a:headEnd/>
                      <a:tailEnd/>
                    </a:ln>
                  </pic:spPr>
                </pic:pic>
              </a:graphicData>
            </a:graphic>
          </wp:inline>
        </w:drawing>
      </w:r>
    </w:p>
    <w:p w:rsidR="00F20D54" w:rsidRDefault="00F20D54" w:rsidP="00B4239D">
      <w:pPr>
        <w:spacing w:after="0" w:line="240" w:lineRule="auto"/>
        <w:ind w:firstLine="709"/>
        <w:jc w:val="both"/>
        <w:rPr>
          <w:rFonts w:ascii="Times New Roman" w:hAnsi="Times New Roman"/>
          <w:sz w:val="28"/>
          <w:szCs w:val="28"/>
          <w:lang w:eastAsia="ru-RU"/>
        </w:rPr>
      </w:pPr>
    </w:p>
    <w:p w:rsidR="00F20D54" w:rsidRPr="001B1530" w:rsidRDefault="00F20D54" w:rsidP="00DF7932">
      <w:pPr>
        <w:spacing w:after="0" w:line="240" w:lineRule="auto"/>
        <w:ind w:firstLine="709"/>
        <w:jc w:val="center"/>
        <w:rPr>
          <w:rFonts w:ascii="Times New Roman" w:hAnsi="Times New Roman"/>
          <w:b/>
          <w:sz w:val="28"/>
          <w:szCs w:val="28"/>
          <w:lang w:eastAsia="ru-RU"/>
        </w:rPr>
      </w:pPr>
      <w:r w:rsidRPr="001B1530">
        <w:rPr>
          <w:rFonts w:ascii="Times New Roman" w:hAnsi="Times New Roman"/>
          <w:b/>
          <w:sz w:val="28"/>
          <w:szCs w:val="28"/>
          <w:lang w:eastAsia="ru-RU"/>
        </w:rPr>
        <w:t>Рис. 6. – Система менеджмента качества фармацевтических услуг</w:t>
      </w:r>
    </w:p>
    <w:p w:rsidR="00F20D54" w:rsidRDefault="00F20D54" w:rsidP="00CE24B3">
      <w:pPr>
        <w:spacing w:after="0" w:line="240" w:lineRule="auto"/>
        <w:ind w:firstLine="709"/>
        <w:jc w:val="both"/>
        <w:rPr>
          <w:rFonts w:ascii="Times New Roman" w:hAnsi="Times New Roman"/>
          <w:sz w:val="28"/>
          <w:szCs w:val="28"/>
          <w:lang w:eastAsia="ru-RU"/>
        </w:rPr>
      </w:pPr>
    </w:p>
    <w:p w:rsidR="00F20D54" w:rsidRDefault="00F20D54" w:rsidP="00DF7932">
      <w:pPr>
        <w:spacing w:after="0" w:line="240" w:lineRule="auto"/>
        <w:ind w:firstLine="709"/>
        <w:jc w:val="both"/>
        <w:rPr>
          <w:rFonts w:ascii="Times New Roman" w:hAnsi="Times New Roman"/>
          <w:sz w:val="28"/>
          <w:szCs w:val="28"/>
          <w:lang w:eastAsia="ru-RU"/>
        </w:rPr>
      </w:pPr>
    </w:p>
    <w:p w:rsidR="00F20D54" w:rsidRDefault="00F20D54" w:rsidP="00DF7932">
      <w:pPr>
        <w:spacing w:after="0" w:line="240" w:lineRule="auto"/>
        <w:ind w:firstLine="709"/>
        <w:jc w:val="both"/>
        <w:rPr>
          <w:rFonts w:ascii="Times New Roman" w:hAnsi="Times New Roman"/>
          <w:sz w:val="28"/>
          <w:szCs w:val="28"/>
          <w:lang w:eastAsia="ru-RU"/>
        </w:rPr>
      </w:pPr>
    </w:p>
    <w:p w:rsidR="00F20D54" w:rsidRDefault="00F20D54" w:rsidP="00DF7932">
      <w:pPr>
        <w:spacing w:after="0" w:line="240" w:lineRule="auto"/>
        <w:ind w:firstLine="709"/>
        <w:jc w:val="both"/>
        <w:rPr>
          <w:rFonts w:ascii="Times New Roman" w:hAnsi="Times New Roman"/>
          <w:sz w:val="28"/>
          <w:szCs w:val="28"/>
          <w:lang w:eastAsia="ru-RU"/>
        </w:rPr>
      </w:pPr>
    </w:p>
    <w:p w:rsidR="00F20D54" w:rsidRPr="00DF7932"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lastRenderedPageBreak/>
        <w:t xml:space="preserve">Управление качеством в аптечной и медицинской организации </w:t>
      </w:r>
      <w:r w:rsidRPr="00DF7932">
        <w:rPr>
          <w:rFonts w:ascii="Times New Roman" w:hAnsi="Times New Roman"/>
          <w:sz w:val="28"/>
          <w:szCs w:val="28"/>
          <w:lang w:eastAsia="ru-RU"/>
        </w:rPr>
        <w:t xml:space="preserve">осуществляется посредством </w:t>
      </w:r>
      <w:r>
        <w:rPr>
          <w:rFonts w:ascii="Times New Roman" w:hAnsi="Times New Roman"/>
          <w:sz w:val="28"/>
          <w:szCs w:val="28"/>
          <w:lang w:eastAsia="ru-RU"/>
        </w:rPr>
        <w:t>проведения следующих мероприятий:</w:t>
      </w:r>
    </w:p>
    <w:p w:rsidR="00F20D54" w:rsidRDefault="00F20D54" w:rsidP="002145FD">
      <w:pPr>
        <w:pStyle w:val="a7"/>
        <w:numPr>
          <w:ilvl w:val="0"/>
          <w:numId w:val="31"/>
        </w:numPr>
        <w:spacing w:after="0"/>
        <w:ind w:left="426" w:hanging="426"/>
        <w:jc w:val="both"/>
        <w:rPr>
          <w:rFonts w:ascii="Times New Roman" w:hAnsi="Times New Roman"/>
          <w:sz w:val="28"/>
          <w:szCs w:val="28"/>
          <w:lang w:eastAsia="ru-RU"/>
        </w:rPr>
      </w:pPr>
      <w:r w:rsidRPr="00E84F5C">
        <w:rPr>
          <w:rFonts w:ascii="Times New Roman" w:hAnsi="Times New Roman"/>
          <w:sz w:val="28"/>
          <w:szCs w:val="28"/>
          <w:lang w:eastAsia="ru-RU"/>
        </w:rPr>
        <w:t>определение процессов, влияющих на качество</w:t>
      </w:r>
      <w:r>
        <w:rPr>
          <w:rFonts w:ascii="Times New Roman" w:hAnsi="Times New Roman"/>
          <w:sz w:val="28"/>
          <w:szCs w:val="28"/>
          <w:lang w:eastAsia="ru-RU"/>
        </w:rPr>
        <w:t xml:space="preserve"> фармацевтических </w:t>
      </w:r>
      <w:r w:rsidRPr="00E84F5C">
        <w:rPr>
          <w:rFonts w:ascii="Times New Roman" w:hAnsi="Times New Roman"/>
          <w:sz w:val="28"/>
          <w:szCs w:val="28"/>
          <w:lang w:eastAsia="ru-RU"/>
        </w:rPr>
        <w:t>услуг и направленных на</w:t>
      </w:r>
      <w:r>
        <w:rPr>
          <w:rFonts w:ascii="Times New Roman" w:hAnsi="Times New Roman"/>
          <w:sz w:val="28"/>
          <w:szCs w:val="28"/>
          <w:lang w:eastAsia="ru-RU"/>
        </w:rPr>
        <w:t>:</w:t>
      </w:r>
    </w:p>
    <w:p w:rsidR="00F20D54" w:rsidRDefault="00F20D54" w:rsidP="001B1530">
      <w:pPr>
        <w:pStyle w:val="a7"/>
        <w:spacing w:after="0"/>
        <w:ind w:left="426"/>
        <w:jc w:val="both"/>
        <w:rPr>
          <w:rFonts w:ascii="Times New Roman" w:hAnsi="Times New Roman"/>
          <w:sz w:val="28"/>
          <w:szCs w:val="28"/>
          <w:lang w:eastAsia="ru-RU"/>
        </w:rPr>
      </w:pPr>
      <w:r>
        <w:rPr>
          <w:rFonts w:ascii="Times New Roman" w:hAnsi="Times New Roman"/>
          <w:sz w:val="28"/>
          <w:szCs w:val="28"/>
          <w:lang w:eastAsia="ru-RU"/>
        </w:rPr>
        <w:t>-</w:t>
      </w:r>
      <w:r w:rsidRPr="00E84F5C">
        <w:rPr>
          <w:rFonts w:ascii="Times New Roman" w:hAnsi="Times New Roman"/>
          <w:sz w:val="28"/>
          <w:szCs w:val="28"/>
          <w:lang w:eastAsia="ru-RU"/>
        </w:rPr>
        <w:t xml:space="preserve"> удовлетворение спроса </w:t>
      </w:r>
      <w:r>
        <w:rPr>
          <w:rFonts w:ascii="Times New Roman" w:hAnsi="Times New Roman"/>
          <w:sz w:val="28"/>
          <w:szCs w:val="28"/>
          <w:lang w:eastAsia="ru-RU"/>
        </w:rPr>
        <w:t>потребителей лекарственных средств</w:t>
      </w:r>
      <w:r w:rsidRPr="00E84F5C">
        <w:rPr>
          <w:rFonts w:ascii="Times New Roman" w:hAnsi="Times New Roman"/>
          <w:sz w:val="28"/>
          <w:szCs w:val="28"/>
          <w:lang w:eastAsia="ru-RU"/>
        </w:rPr>
        <w:t xml:space="preserve">, </w:t>
      </w:r>
    </w:p>
    <w:p w:rsidR="00F20D54" w:rsidRDefault="00F20D54" w:rsidP="001B1530">
      <w:pPr>
        <w:pStyle w:val="a7"/>
        <w:spacing w:after="0"/>
        <w:ind w:left="426"/>
        <w:jc w:val="both"/>
        <w:rPr>
          <w:rFonts w:ascii="Times New Roman" w:hAnsi="Times New Roman"/>
          <w:sz w:val="28"/>
          <w:szCs w:val="28"/>
          <w:lang w:eastAsia="ru-RU"/>
        </w:rPr>
      </w:pPr>
      <w:r>
        <w:rPr>
          <w:rFonts w:ascii="Times New Roman" w:hAnsi="Times New Roman"/>
          <w:sz w:val="28"/>
          <w:szCs w:val="28"/>
          <w:lang w:eastAsia="ru-RU"/>
        </w:rPr>
        <w:t xml:space="preserve">- </w:t>
      </w:r>
      <w:r w:rsidRPr="00E84F5C">
        <w:rPr>
          <w:rFonts w:ascii="Times New Roman" w:hAnsi="Times New Roman"/>
          <w:sz w:val="28"/>
          <w:szCs w:val="28"/>
          <w:lang w:eastAsia="ru-RU"/>
        </w:rPr>
        <w:t>получение информации о правилах хранения</w:t>
      </w:r>
      <w:r>
        <w:rPr>
          <w:rFonts w:ascii="Times New Roman" w:hAnsi="Times New Roman"/>
          <w:sz w:val="28"/>
          <w:szCs w:val="28"/>
          <w:lang w:eastAsia="ru-RU"/>
        </w:rPr>
        <w:t xml:space="preserve"> лекарств,</w:t>
      </w:r>
    </w:p>
    <w:p w:rsidR="00F20D54" w:rsidRDefault="00F20D54" w:rsidP="001B1530">
      <w:pPr>
        <w:pStyle w:val="a7"/>
        <w:spacing w:after="0"/>
        <w:ind w:left="426"/>
        <w:jc w:val="both"/>
        <w:rPr>
          <w:rFonts w:ascii="Times New Roman" w:hAnsi="Times New Roman"/>
          <w:sz w:val="28"/>
          <w:szCs w:val="28"/>
          <w:lang w:eastAsia="ru-RU"/>
        </w:rPr>
      </w:pPr>
      <w:r>
        <w:rPr>
          <w:rFonts w:ascii="Times New Roman" w:hAnsi="Times New Roman"/>
          <w:sz w:val="28"/>
          <w:szCs w:val="28"/>
          <w:lang w:eastAsia="ru-RU"/>
        </w:rPr>
        <w:t>- получение информации о применении</w:t>
      </w:r>
      <w:r w:rsidRPr="00E84F5C">
        <w:rPr>
          <w:rFonts w:ascii="Times New Roman" w:hAnsi="Times New Roman"/>
          <w:sz w:val="28"/>
          <w:szCs w:val="28"/>
          <w:lang w:eastAsia="ru-RU"/>
        </w:rPr>
        <w:t xml:space="preserve"> лекарственных препаратов, </w:t>
      </w:r>
    </w:p>
    <w:p w:rsidR="00F20D54" w:rsidRPr="00E84F5C" w:rsidRDefault="00F20D54" w:rsidP="001B1530">
      <w:pPr>
        <w:pStyle w:val="a7"/>
        <w:spacing w:after="0"/>
        <w:ind w:left="426"/>
        <w:jc w:val="both"/>
        <w:rPr>
          <w:rFonts w:ascii="Times New Roman" w:hAnsi="Times New Roman"/>
          <w:sz w:val="28"/>
          <w:szCs w:val="28"/>
          <w:lang w:eastAsia="ru-RU"/>
        </w:rPr>
      </w:pPr>
      <w:r>
        <w:rPr>
          <w:rFonts w:ascii="Times New Roman" w:hAnsi="Times New Roman"/>
          <w:sz w:val="28"/>
          <w:szCs w:val="28"/>
          <w:lang w:eastAsia="ru-RU"/>
        </w:rPr>
        <w:t xml:space="preserve">- получение информации </w:t>
      </w:r>
      <w:r w:rsidRPr="00E84F5C">
        <w:rPr>
          <w:rFonts w:ascii="Times New Roman" w:hAnsi="Times New Roman"/>
          <w:sz w:val="28"/>
          <w:szCs w:val="28"/>
          <w:lang w:eastAsia="ru-RU"/>
        </w:rPr>
        <w:t>о наличии и цене лекарственного препарата, в том числе на получение в первоочередном порядке информации о наличии лекарственных препаратов нижнего ценового сегмента;</w:t>
      </w:r>
    </w:p>
    <w:p w:rsidR="00F20D54" w:rsidRPr="00E84F5C" w:rsidRDefault="00F20D54" w:rsidP="002145FD">
      <w:pPr>
        <w:pStyle w:val="a7"/>
        <w:numPr>
          <w:ilvl w:val="0"/>
          <w:numId w:val="31"/>
        </w:numPr>
        <w:spacing w:after="0"/>
        <w:ind w:left="426" w:hanging="426"/>
        <w:jc w:val="both"/>
        <w:rPr>
          <w:rFonts w:ascii="Times New Roman" w:hAnsi="Times New Roman"/>
          <w:sz w:val="28"/>
          <w:szCs w:val="28"/>
          <w:lang w:eastAsia="ru-RU"/>
        </w:rPr>
      </w:pPr>
      <w:r w:rsidRPr="00E84F5C">
        <w:rPr>
          <w:rFonts w:ascii="Times New Roman" w:hAnsi="Times New Roman"/>
          <w:sz w:val="28"/>
          <w:szCs w:val="28"/>
          <w:lang w:eastAsia="ru-RU"/>
        </w:rPr>
        <w:t>установление последовательности и взаимодействия процессов, необходимых для обеспечения системы качества, в зависимости от их влияния на безопасность, эффективность и рациональность применения лекарственных препаратов;</w:t>
      </w:r>
    </w:p>
    <w:p w:rsidR="00F20D54" w:rsidRPr="00E84F5C" w:rsidRDefault="00F20D54" w:rsidP="002145FD">
      <w:pPr>
        <w:pStyle w:val="a7"/>
        <w:numPr>
          <w:ilvl w:val="0"/>
          <w:numId w:val="31"/>
        </w:numPr>
        <w:spacing w:after="0"/>
        <w:ind w:left="426" w:hanging="426"/>
        <w:jc w:val="both"/>
        <w:rPr>
          <w:rFonts w:ascii="Times New Roman" w:hAnsi="Times New Roman"/>
          <w:sz w:val="28"/>
          <w:szCs w:val="28"/>
          <w:lang w:eastAsia="ru-RU"/>
        </w:rPr>
      </w:pPr>
      <w:r w:rsidRPr="00E84F5C">
        <w:rPr>
          <w:rFonts w:ascii="Times New Roman" w:hAnsi="Times New Roman"/>
          <w:sz w:val="28"/>
          <w:szCs w:val="28"/>
          <w:lang w:eastAsia="ru-RU"/>
        </w:rPr>
        <w:t>определение критериев и методов, отражающих достижение результатов, как при осуществлении процессов, необходимых для обеспечения системы качества, так и при управлении ими с учетом требований законодательства Российской Федерации об обращении лекарственных препаратов;</w:t>
      </w:r>
    </w:p>
    <w:p w:rsidR="00F20D54" w:rsidRPr="00E84F5C" w:rsidRDefault="00F20D54" w:rsidP="002145FD">
      <w:pPr>
        <w:pStyle w:val="a7"/>
        <w:numPr>
          <w:ilvl w:val="0"/>
          <w:numId w:val="31"/>
        </w:numPr>
        <w:spacing w:after="0"/>
        <w:ind w:left="426" w:hanging="426"/>
        <w:jc w:val="both"/>
        <w:rPr>
          <w:rFonts w:ascii="Times New Roman" w:hAnsi="Times New Roman"/>
          <w:sz w:val="28"/>
          <w:szCs w:val="28"/>
          <w:lang w:eastAsia="ru-RU"/>
        </w:rPr>
      </w:pPr>
      <w:r w:rsidRPr="00E84F5C">
        <w:rPr>
          <w:rFonts w:ascii="Times New Roman" w:hAnsi="Times New Roman"/>
          <w:sz w:val="28"/>
          <w:szCs w:val="28"/>
          <w:lang w:eastAsia="ru-RU"/>
        </w:rPr>
        <w:t>определение количественных и качественных параметров, в том числе материальных, финансовых, информационных, трудовых, необходимых для поддержания процессов системы качества и их мониторинга;</w:t>
      </w:r>
    </w:p>
    <w:p w:rsidR="00F20D54" w:rsidRPr="00E84F5C" w:rsidRDefault="00F20D54" w:rsidP="002145FD">
      <w:pPr>
        <w:pStyle w:val="a7"/>
        <w:numPr>
          <w:ilvl w:val="0"/>
          <w:numId w:val="31"/>
        </w:numPr>
        <w:spacing w:after="0"/>
        <w:ind w:left="426" w:hanging="426"/>
        <w:jc w:val="both"/>
        <w:rPr>
          <w:rFonts w:ascii="Times New Roman" w:hAnsi="Times New Roman"/>
          <w:sz w:val="28"/>
          <w:szCs w:val="28"/>
          <w:lang w:eastAsia="ru-RU"/>
        </w:rPr>
      </w:pPr>
      <w:r w:rsidRPr="00E84F5C">
        <w:rPr>
          <w:rFonts w:ascii="Times New Roman" w:hAnsi="Times New Roman"/>
          <w:sz w:val="28"/>
          <w:szCs w:val="28"/>
          <w:lang w:eastAsia="ru-RU"/>
        </w:rPr>
        <w:t xml:space="preserve">обеспечение населения качественными, безопасными, эффективными </w:t>
      </w:r>
      <w:r>
        <w:rPr>
          <w:rFonts w:ascii="Times New Roman" w:hAnsi="Times New Roman"/>
          <w:sz w:val="28"/>
          <w:szCs w:val="28"/>
          <w:lang w:eastAsia="ru-RU"/>
        </w:rPr>
        <w:t>лекарственными средствами</w:t>
      </w:r>
      <w:r w:rsidRPr="00E84F5C">
        <w:rPr>
          <w:rFonts w:ascii="Times New Roman" w:hAnsi="Times New Roman"/>
          <w:sz w:val="28"/>
          <w:szCs w:val="28"/>
          <w:lang w:eastAsia="ru-RU"/>
        </w:rPr>
        <w:t>;</w:t>
      </w:r>
    </w:p>
    <w:p w:rsidR="00F20D54" w:rsidRPr="00E84F5C" w:rsidRDefault="00F20D54" w:rsidP="002145FD">
      <w:pPr>
        <w:pStyle w:val="a7"/>
        <w:numPr>
          <w:ilvl w:val="0"/>
          <w:numId w:val="31"/>
        </w:numPr>
        <w:spacing w:after="0"/>
        <w:ind w:left="426" w:hanging="426"/>
        <w:jc w:val="both"/>
        <w:rPr>
          <w:rFonts w:ascii="Times New Roman" w:hAnsi="Times New Roman"/>
          <w:sz w:val="28"/>
          <w:szCs w:val="28"/>
          <w:lang w:eastAsia="ru-RU"/>
        </w:rPr>
      </w:pPr>
      <w:r w:rsidRPr="00E84F5C">
        <w:rPr>
          <w:rFonts w:ascii="Times New Roman" w:hAnsi="Times New Roman"/>
          <w:sz w:val="28"/>
          <w:szCs w:val="28"/>
          <w:lang w:eastAsia="ru-RU"/>
        </w:rPr>
        <w:t>принятие мер, необходимых для достижения запланированных результатов и постоянного улучшения качества обслуживания покупателей и повышения персональной ответственности работников.</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Для обеспечения четкого функционирования всех мероприятий в каждой организации должн</w:t>
      </w:r>
      <w:r w:rsidRPr="00D96C5D">
        <w:rPr>
          <w:rFonts w:ascii="Times New Roman" w:hAnsi="Times New Roman"/>
          <w:sz w:val="28"/>
          <w:szCs w:val="28"/>
          <w:lang w:eastAsia="ru-RU"/>
        </w:rPr>
        <w:t>а</w:t>
      </w:r>
      <w:r>
        <w:rPr>
          <w:rFonts w:ascii="Times New Roman" w:hAnsi="Times New Roman"/>
          <w:sz w:val="28"/>
          <w:szCs w:val="28"/>
          <w:lang w:eastAsia="ru-RU"/>
        </w:rPr>
        <w:t xml:space="preserve"> быть сформирована документация системы качества (на бумажном и\или электронном носителе), которая отражает все основные процессы</w:t>
      </w:r>
      <w:r w:rsidRPr="00151727">
        <w:rPr>
          <w:rFonts w:ascii="Times New Roman" w:hAnsi="Times New Roman"/>
          <w:sz w:val="28"/>
          <w:szCs w:val="28"/>
          <w:lang w:eastAsia="ru-RU"/>
        </w:rPr>
        <w:t xml:space="preserve">, </w:t>
      </w:r>
      <w:r>
        <w:rPr>
          <w:rFonts w:ascii="Times New Roman" w:hAnsi="Times New Roman"/>
          <w:sz w:val="28"/>
          <w:szCs w:val="28"/>
          <w:lang w:eastAsia="ru-RU"/>
        </w:rPr>
        <w:t>влияющие</w:t>
      </w:r>
      <w:r w:rsidRPr="00151727">
        <w:rPr>
          <w:rFonts w:ascii="Times New Roman" w:hAnsi="Times New Roman"/>
          <w:sz w:val="28"/>
          <w:szCs w:val="28"/>
          <w:lang w:eastAsia="ru-RU"/>
        </w:rPr>
        <w:t xml:space="preserve"> на качество оказания </w:t>
      </w:r>
      <w:r>
        <w:rPr>
          <w:rFonts w:ascii="Times New Roman" w:hAnsi="Times New Roman"/>
          <w:sz w:val="28"/>
          <w:szCs w:val="28"/>
          <w:lang w:eastAsia="ru-RU"/>
        </w:rPr>
        <w:t xml:space="preserve">фармацевтических </w:t>
      </w:r>
      <w:r w:rsidRPr="00151727">
        <w:rPr>
          <w:rFonts w:ascii="Times New Roman" w:hAnsi="Times New Roman"/>
          <w:sz w:val="28"/>
          <w:szCs w:val="28"/>
          <w:lang w:eastAsia="ru-RU"/>
        </w:rPr>
        <w:t xml:space="preserve">услуг. Благодаря </w:t>
      </w:r>
      <w:r>
        <w:rPr>
          <w:rFonts w:ascii="Times New Roman" w:hAnsi="Times New Roman"/>
          <w:sz w:val="28"/>
          <w:szCs w:val="28"/>
          <w:lang w:eastAsia="ru-RU"/>
        </w:rPr>
        <w:t>ведению четкой документации</w:t>
      </w:r>
      <w:r w:rsidRPr="00151727">
        <w:rPr>
          <w:rFonts w:ascii="Times New Roman" w:hAnsi="Times New Roman"/>
          <w:sz w:val="28"/>
          <w:szCs w:val="28"/>
          <w:lang w:eastAsia="ru-RU"/>
        </w:rPr>
        <w:t xml:space="preserve"> минимизируется влияние человеческого фактора</w:t>
      </w:r>
      <w:r>
        <w:rPr>
          <w:rFonts w:ascii="Times New Roman" w:hAnsi="Times New Roman"/>
          <w:sz w:val="28"/>
          <w:szCs w:val="28"/>
          <w:lang w:eastAsia="ru-RU"/>
        </w:rPr>
        <w:t xml:space="preserve"> на качество лекарственных средств</w:t>
      </w:r>
      <w:r w:rsidRPr="00151727">
        <w:rPr>
          <w:rFonts w:ascii="Times New Roman" w:hAnsi="Times New Roman"/>
          <w:sz w:val="28"/>
          <w:szCs w:val="28"/>
          <w:lang w:eastAsia="ru-RU"/>
        </w:rPr>
        <w:t>. </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В соответствии с правилами надлежащей аптечной практики документация включает в себя:</w:t>
      </w:r>
    </w:p>
    <w:p w:rsidR="00F20D54" w:rsidRPr="00631A72" w:rsidRDefault="00F20D54" w:rsidP="002145FD">
      <w:pPr>
        <w:pStyle w:val="a7"/>
        <w:numPr>
          <w:ilvl w:val="0"/>
          <w:numId w:val="32"/>
        </w:numPr>
        <w:spacing w:after="0"/>
        <w:ind w:left="567" w:hanging="567"/>
        <w:jc w:val="both"/>
        <w:rPr>
          <w:rFonts w:ascii="Times New Roman" w:hAnsi="Times New Roman"/>
          <w:sz w:val="28"/>
          <w:szCs w:val="28"/>
        </w:rPr>
      </w:pPr>
      <w:r w:rsidRPr="00631A72">
        <w:rPr>
          <w:rFonts w:ascii="Times New Roman" w:hAnsi="Times New Roman"/>
          <w:sz w:val="28"/>
          <w:szCs w:val="28"/>
        </w:rPr>
        <w:t xml:space="preserve">документ о политике и целях деятельности </w:t>
      </w:r>
      <w:r>
        <w:rPr>
          <w:rFonts w:ascii="Times New Roman" w:hAnsi="Times New Roman"/>
          <w:sz w:val="28"/>
          <w:szCs w:val="28"/>
        </w:rPr>
        <w:t>организации</w:t>
      </w:r>
      <w:r w:rsidRPr="00631A72">
        <w:rPr>
          <w:rFonts w:ascii="Times New Roman" w:hAnsi="Times New Roman"/>
          <w:sz w:val="28"/>
          <w:szCs w:val="28"/>
        </w:rPr>
        <w:t xml:space="preserve">, в котором определяются способы обеспечения спроса покупателей на товары аптечного ассортимента, минимизации рисков попадания в гражданский </w:t>
      </w:r>
      <w:r w:rsidRPr="00631A72">
        <w:rPr>
          <w:rFonts w:ascii="Times New Roman" w:hAnsi="Times New Roman"/>
          <w:sz w:val="28"/>
          <w:szCs w:val="28"/>
        </w:rPr>
        <w:lastRenderedPageBreak/>
        <w:t>оборот недоброкачественных, фальсифицированных и контраф</w:t>
      </w:r>
      <w:r>
        <w:rPr>
          <w:rFonts w:ascii="Times New Roman" w:hAnsi="Times New Roman"/>
          <w:sz w:val="28"/>
          <w:szCs w:val="28"/>
        </w:rPr>
        <w:t>актных лекарственных препаратов</w:t>
      </w:r>
      <w:r w:rsidRPr="00631A72">
        <w:rPr>
          <w:rFonts w:ascii="Times New Roman" w:hAnsi="Times New Roman"/>
          <w:sz w:val="28"/>
          <w:szCs w:val="28"/>
        </w:rPr>
        <w:t>;</w:t>
      </w:r>
    </w:p>
    <w:p w:rsidR="00F20D54" w:rsidRPr="00631A72" w:rsidRDefault="00F20D54" w:rsidP="002145FD">
      <w:pPr>
        <w:pStyle w:val="a7"/>
        <w:numPr>
          <w:ilvl w:val="0"/>
          <w:numId w:val="32"/>
        </w:numPr>
        <w:spacing w:after="0"/>
        <w:ind w:left="567" w:hanging="567"/>
        <w:jc w:val="both"/>
        <w:rPr>
          <w:rFonts w:ascii="Times New Roman" w:hAnsi="Times New Roman"/>
          <w:sz w:val="28"/>
          <w:szCs w:val="28"/>
          <w:lang w:eastAsia="ru-RU"/>
        </w:rPr>
      </w:pPr>
      <w:r w:rsidRPr="00631A72">
        <w:rPr>
          <w:rFonts w:ascii="Times New Roman" w:hAnsi="Times New Roman"/>
          <w:sz w:val="28"/>
          <w:szCs w:val="28"/>
          <w:lang w:eastAsia="ru-RU"/>
        </w:rPr>
        <w:t xml:space="preserve">руководство по качеству, определяющее направления развития </w:t>
      </w:r>
      <w:r>
        <w:rPr>
          <w:rFonts w:ascii="Times New Roman" w:hAnsi="Times New Roman"/>
          <w:sz w:val="28"/>
          <w:szCs w:val="28"/>
          <w:lang w:eastAsia="ru-RU"/>
        </w:rPr>
        <w:t>организации</w:t>
      </w:r>
      <w:r w:rsidRPr="00631A72">
        <w:rPr>
          <w:rFonts w:ascii="Times New Roman" w:hAnsi="Times New Roman"/>
          <w:sz w:val="28"/>
          <w:szCs w:val="28"/>
          <w:lang w:eastAsia="ru-RU"/>
        </w:rPr>
        <w:t>, в том числе на определенный период времени, и содержащее ссылки на законодательные и иные нормативные правовые акты, регулирующие порядок осуществления фармацевтической деятельности;</w:t>
      </w:r>
    </w:p>
    <w:p w:rsidR="00F20D54" w:rsidRPr="00631A72" w:rsidRDefault="00F20D54" w:rsidP="002145FD">
      <w:pPr>
        <w:pStyle w:val="a7"/>
        <w:numPr>
          <w:ilvl w:val="0"/>
          <w:numId w:val="32"/>
        </w:numPr>
        <w:spacing w:after="0"/>
        <w:ind w:left="567" w:hanging="567"/>
        <w:jc w:val="both"/>
        <w:rPr>
          <w:rFonts w:ascii="Times New Roman" w:hAnsi="Times New Roman"/>
          <w:sz w:val="28"/>
          <w:szCs w:val="28"/>
          <w:lang w:eastAsia="ru-RU"/>
        </w:rPr>
      </w:pPr>
      <w:r w:rsidRPr="00631A72">
        <w:rPr>
          <w:rFonts w:ascii="Times New Roman" w:hAnsi="Times New Roman"/>
          <w:sz w:val="28"/>
          <w:szCs w:val="28"/>
          <w:lang w:eastAsia="ru-RU"/>
        </w:rPr>
        <w:t xml:space="preserve">документы, описывающие порядок предоставления </w:t>
      </w:r>
      <w:r>
        <w:rPr>
          <w:rFonts w:ascii="Times New Roman" w:hAnsi="Times New Roman"/>
          <w:sz w:val="28"/>
          <w:szCs w:val="28"/>
          <w:lang w:eastAsia="ru-RU"/>
        </w:rPr>
        <w:t xml:space="preserve">фармацевтических </w:t>
      </w:r>
      <w:r w:rsidRPr="00D96C5D">
        <w:rPr>
          <w:rFonts w:ascii="Times New Roman" w:hAnsi="Times New Roman"/>
          <w:sz w:val="28"/>
          <w:szCs w:val="28"/>
          <w:lang w:eastAsia="ru-RU"/>
        </w:rPr>
        <w:t>услуг</w:t>
      </w:r>
      <w:r>
        <w:rPr>
          <w:rFonts w:ascii="Times New Roman" w:hAnsi="Times New Roman"/>
          <w:sz w:val="28"/>
          <w:szCs w:val="28"/>
          <w:lang w:eastAsia="ru-RU"/>
        </w:rPr>
        <w:t xml:space="preserve"> (</w:t>
      </w:r>
      <w:r w:rsidRPr="00631A72">
        <w:rPr>
          <w:rFonts w:ascii="Times New Roman" w:hAnsi="Times New Roman"/>
          <w:sz w:val="28"/>
          <w:szCs w:val="28"/>
          <w:lang w:eastAsia="ru-RU"/>
        </w:rPr>
        <w:t>ста</w:t>
      </w:r>
      <w:r>
        <w:rPr>
          <w:rFonts w:ascii="Times New Roman" w:hAnsi="Times New Roman"/>
          <w:sz w:val="28"/>
          <w:szCs w:val="28"/>
          <w:lang w:eastAsia="ru-RU"/>
        </w:rPr>
        <w:t>ндартные операционные процедуры)</w:t>
      </w:r>
      <w:r w:rsidRPr="00631A72">
        <w:rPr>
          <w:rFonts w:ascii="Times New Roman" w:hAnsi="Times New Roman"/>
          <w:sz w:val="28"/>
          <w:szCs w:val="28"/>
          <w:lang w:eastAsia="ru-RU"/>
        </w:rPr>
        <w:t>;</w:t>
      </w:r>
    </w:p>
    <w:p w:rsidR="00F20D54" w:rsidRPr="00631A72" w:rsidRDefault="00F20D54" w:rsidP="002145FD">
      <w:pPr>
        <w:pStyle w:val="a7"/>
        <w:numPr>
          <w:ilvl w:val="0"/>
          <w:numId w:val="32"/>
        </w:numPr>
        <w:spacing w:after="0"/>
        <w:ind w:left="567" w:hanging="567"/>
        <w:jc w:val="both"/>
        <w:rPr>
          <w:rFonts w:ascii="Times New Roman" w:hAnsi="Times New Roman"/>
          <w:sz w:val="28"/>
          <w:szCs w:val="28"/>
          <w:lang w:eastAsia="ru-RU"/>
        </w:rPr>
      </w:pPr>
      <w:r w:rsidRPr="00631A72">
        <w:rPr>
          <w:rFonts w:ascii="Times New Roman" w:hAnsi="Times New Roman"/>
          <w:sz w:val="28"/>
          <w:szCs w:val="28"/>
          <w:lang w:eastAsia="ru-RU"/>
        </w:rPr>
        <w:t>приказы и распоряжения руководителя субъекта розничной торговли по основной деятельности;</w:t>
      </w:r>
    </w:p>
    <w:p w:rsidR="00F20D54" w:rsidRPr="00631A72" w:rsidRDefault="00F20D54" w:rsidP="002145FD">
      <w:pPr>
        <w:pStyle w:val="a7"/>
        <w:numPr>
          <w:ilvl w:val="0"/>
          <w:numId w:val="32"/>
        </w:numPr>
        <w:spacing w:after="0"/>
        <w:ind w:left="567" w:hanging="567"/>
        <w:jc w:val="both"/>
        <w:rPr>
          <w:rFonts w:ascii="Times New Roman" w:hAnsi="Times New Roman"/>
          <w:sz w:val="28"/>
          <w:szCs w:val="28"/>
          <w:lang w:eastAsia="ru-RU"/>
        </w:rPr>
      </w:pPr>
      <w:r w:rsidRPr="00631A72">
        <w:rPr>
          <w:rFonts w:ascii="Times New Roman" w:hAnsi="Times New Roman"/>
          <w:sz w:val="28"/>
          <w:szCs w:val="28"/>
          <w:lang w:eastAsia="ru-RU"/>
        </w:rPr>
        <w:t xml:space="preserve">личные карточки </w:t>
      </w:r>
      <w:r>
        <w:rPr>
          <w:rFonts w:ascii="Times New Roman" w:hAnsi="Times New Roman"/>
          <w:sz w:val="28"/>
          <w:szCs w:val="28"/>
          <w:lang w:eastAsia="ru-RU"/>
        </w:rPr>
        <w:t>сотрудников организации</w:t>
      </w:r>
      <w:r w:rsidRPr="00631A72">
        <w:rPr>
          <w:rFonts w:ascii="Times New Roman" w:hAnsi="Times New Roman"/>
          <w:sz w:val="28"/>
          <w:szCs w:val="28"/>
          <w:lang w:eastAsia="ru-RU"/>
        </w:rPr>
        <w:t>;</w:t>
      </w:r>
    </w:p>
    <w:p w:rsidR="00F20D54" w:rsidRPr="00631A72" w:rsidRDefault="00F20D54" w:rsidP="002145FD">
      <w:pPr>
        <w:pStyle w:val="a7"/>
        <w:numPr>
          <w:ilvl w:val="0"/>
          <w:numId w:val="32"/>
        </w:numPr>
        <w:spacing w:after="0"/>
        <w:ind w:left="567" w:hanging="567"/>
        <w:jc w:val="both"/>
        <w:rPr>
          <w:rFonts w:ascii="Times New Roman" w:hAnsi="Times New Roman"/>
          <w:sz w:val="28"/>
          <w:szCs w:val="28"/>
          <w:lang w:eastAsia="ru-RU"/>
        </w:rPr>
      </w:pPr>
      <w:r w:rsidRPr="00631A72">
        <w:rPr>
          <w:rFonts w:ascii="Times New Roman" w:hAnsi="Times New Roman"/>
          <w:sz w:val="28"/>
          <w:szCs w:val="28"/>
          <w:lang w:eastAsia="ru-RU"/>
        </w:rPr>
        <w:t>лицензия на право осуществления фармацевтической деятельности и приложения к ней;</w:t>
      </w:r>
    </w:p>
    <w:p w:rsidR="00F20D54" w:rsidRPr="00631A72" w:rsidRDefault="00F20D54" w:rsidP="002145FD">
      <w:pPr>
        <w:pStyle w:val="a7"/>
        <w:numPr>
          <w:ilvl w:val="0"/>
          <w:numId w:val="32"/>
        </w:numPr>
        <w:spacing w:after="0"/>
        <w:ind w:left="567" w:hanging="567"/>
        <w:jc w:val="both"/>
        <w:rPr>
          <w:rFonts w:ascii="Times New Roman" w:hAnsi="Times New Roman"/>
          <w:sz w:val="28"/>
          <w:szCs w:val="28"/>
          <w:lang w:eastAsia="ru-RU"/>
        </w:rPr>
      </w:pPr>
      <w:r w:rsidRPr="00631A72">
        <w:rPr>
          <w:rFonts w:ascii="Times New Roman" w:hAnsi="Times New Roman"/>
          <w:sz w:val="28"/>
          <w:szCs w:val="28"/>
          <w:lang w:eastAsia="ru-RU"/>
        </w:rPr>
        <w:t>докумен</w:t>
      </w:r>
      <w:r>
        <w:rPr>
          <w:rFonts w:ascii="Times New Roman" w:hAnsi="Times New Roman"/>
          <w:sz w:val="28"/>
          <w:szCs w:val="28"/>
          <w:lang w:eastAsia="ru-RU"/>
        </w:rPr>
        <w:t>ты, касающиеся приостановления или возобновления</w:t>
      </w:r>
      <w:r w:rsidRPr="00631A72">
        <w:rPr>
          <w:rFonts w:ascii="Times New Roman" w:hAnsi="Times New Roman"/>
          <w:sz w:val="28"/>
          <w:szCs w:val="28"/>
          <w:lang w:eastAsia="ru-RU"/>
        </w:rPr>
        <w:t xml:space="preserve"> реализации</w:t>
      </w:r>
      <w:r>
        <w:rPr>
          <w:rFonts w:ascii="Times New Roman" w:hAnsi="Times New Roman"/>
          <w:sz w:val="28"/>
          <w:szCs w:val="28"/>
          <w:lang w:eastAsia="ru-RU"/>
        </w:rPr>
        <w:t xml:space="preserve"> лекарственных средств, отзыва или изъятия</w:t>
      </w:r>
      <w:r w:rsidRPr="00631A72">
        <w:rPr>
          <w:rFonts w:ascii="Times New Roman" w:hAnsi="Times New Roman"/>
          <w:sz w:val="28"/>
          <w:szCs w:val="28"/>
          <w:lang w:eastAsia="ru-RU"/>
        </w:rPr>
        <w:t xml:space="preserve"> из обр</w:t>
      </w:r>
      <w:r>
        <w:rPr>
          <w:rFonts w:ascii="Times New Roman" w:hAnsi="Times New Roman"/>
          <w:sz w:val="28"/>
          <w:szCs w:val="28"/>
          <w:lang w:eastAsia="ru-RU"/>
        </w:rPr>
        <w:t>ащения лекарственных препаратов</w:t>
      </w:r>
      <w:r w:rsidRPr="00631A72">
        <w:rPr>
          <w:rFonts w:ascii="Times New Roman" w:hAnsi="Times New Roman"/>
          <w:sz w:val="28"/>
          <w:szCs w:val="28"/>
          <w:lang w:eastAsia="ru-RU"/>
        </w:rPr>
        <w:t>;</w:t>
      </w:r>
    </w:p>
    <w:p w:rsidR="00F20D54" w:rsidRPr="00631A72" w:rsidRDefault="00F20D54" w:rsidP="002145FD">
      <w:pPr>
        <w:pStyle w:val="a7"/>
        <w:numPr>
          <w:ilvl w:val="0"/>
          <w:numId w:val="32"/>
        </w:numPr>
        <w:spacing w:after="0"/>
        <w:ind w:left="567" w:hanging="567"/>
        <w:jc w:val="both"/>
        <w:rPr>
          <w:rFonts w:ascii="Times New Roman" w:hAnsi="Times New Roman"/>
          <w:sz w:val="28"/>
          <w:szCs w:val="28"/>
          <w:lang w:eastAsia="ru-RU"/>
        </w:rPr>
      </w:pPr>
      <w:r w:rsidRPr="00631A72">
        <w:rPr>
          <w:rFonts w:ascii="Times New Roman" w:hAnsi="Times New Roman"/>
          <w:sz w:val="28"/>
          <w:szCs w:val="28"/>
          <w:lang w:eastAsia="ru-RU"/>
        </w:rPr>
        <w:t xml:space="preserve">акты проверок </w:t>
      </w:r>
      <w:r>
        <w:rPr>
          <w:rFonts w:ascii="Times New Roman" w:hAnsi="Times New Roman"/>
          <w:sz w:val="28"/>
          <w:szCs w:val="28"/>
          <w:lang w:eastAsia="ru-RU"/>
        </w:rPr>
        <w:t>организации</w:t>
      </w:r>
      <w:r w:rsidRPr="00631A72">
        <w:rPr>
          <w:rFonts w:ascii="Times New Roman" w:hAnsi="Times New Roman"/>
          <w:sz w:val="28"/>
          <w:szCs w:val="28"/>
          <w:lang w:eastAsia="ru-RU"/>
        </w:rPr>
        <w:t xml:space="preserve"> должностными лицами органов государственного контроля (надзора), органов муниципального контроля и внутренних аудитов;</w:t>
      </w:r>
    </w:p>
    <w:p w:rsidR="00F20D54" w:rsidRPr="00631A72" w:rsidRDefault="00F20D54" w:rsidP="002145FD">
      <w:pPr>
        <w:pStyle w:val="a7"/>
        <w:numPr>
          <w:ilvl w:val="0"/>
          <w:numId w:val="32"/>
        </w:numPr>
        <w:spacing w:after="0"/>
        <w:ind w:left="567" w:hanging="567"/>
        <w:jc w:val="both"/>
        <w:rPr>
          <w:rFonts w:ascii="Times New Roman" w:hAnsi="Times New Roman"/>
          <w:sz w:val="28"/>
          <w:szCs w:val="28"/>
          <w:lang w:eastAsia="ru-RU"/>
        </w:rPr>
      </w:pPr>
      <w:r w:rsidRPr="00631A72">
        <w:rPr>
          <w:rFonts w:ascii="Times New Roman" w:hAnsi="Times New Roman"/>
          <w:sz w:val="28"/>
          <w:szCs w:val="28"/>
          <w:lang w:eastAsia="ru-RU"/>
        </w:rPr>
        <w:t>документы по эффективному планированию деятельности, осуществлению процессов обеспечения системы качества и управления ими.</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 Особое значение для обеспечения четкого функционирования системы менеджмента качества и осуществления всех процессов в организации имеют стандартные операционные процедуры (СОП).</w:t>
      </w:r>
    </w:p>
    <w:p w:rsidR="00F20D54" w:rsidRPr="00C37DD9"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 Главная задача СОП - </w:t>
      </w:r>
      <w:r w:rsidRPr="00BC3B02">
        <w:rPr>
          <w:rFonts w:ascii="Times New Roman" w:hAnsi="Times New Roman"/>
          <w:sz w:val="28"/>
          <w:szCs w:val="28"/>
          <w:lang w:eastAsia="ru-RU"/>
        </w:rPr>
        <w:t xml:space="preserve">предупреждение совершения ошибок при выполнении той или иной технологической операции. В отличие от должностной инструкции, в которой излагается, что именно должен делать работник, в СОПах должно быть указано, как он должен это делать. СОП не дает возможности работникам некачественно выполнять свои обязанности, но оставляет за ними </w:t>
      </w:r>
      <w:r w:rsidRPr="00C37DD9">
        <w:rPr>
          <w:rFonts w:ascii="Times New Roman" w:hAnsi="Times New Roman"/>
          <w:sz w:val="28"/>
          <w:szCs w:val="28"/>
          <w:lang w:eastAsia="ru-RU"/>
        </w:rPr>
        <w:t>право на самостоятельное принятие решения в рамках ответственной области.</w:t>
      </w:r>
    </w:p>
    <w:p w:rsidR="00F20D54" w:rsidRPr="00C37DD9" w:rsidRDefault="00F20D54" w:rsidP="001B1530">
      <w:pPr>
        <w:spacing w:after="0"/>
        <w:ind w:firstLine="709"/>
        <w:jc w:val="both"/>
        <w:rPr>
          <w:rFonts w:ascii="Times New Roman" w:hAnsi="Times New Roman"/>
          <w:sz w:val="28"/>
          <w:szCs w:val="28"/>
          <w:lang w:eastAsia="ru-RU"/>
        </w:rPr>
      </w:pPr>
      <w:r w:rsidRPr="00C37DD9">
        <w:rPr>
          <w:rFonts w:ascii="Times New Roman" w:hAnsi="Times New Roman"/>
          <w:bCs/>
          <w:iCs/>
          <w:sz w:val="28"/>
          <w:szCs w:val="28"/>
          <w:lang w:eastAsia="ru-RU"/>
        </w:rPr>
        <w:t>В стандартных операционных процедурах должны быть описаны порядки:</w:t>
      </w:r>
    </w:p>
    <w:p w:rsidR="00F20D54" w:rsidRPr="00C37DD9"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о</w:t>
      </w:r>
      <w:r w:rsidRPr="00C37DD9">
        <w:rPr>
          <w:rFonts w:ascii="Times New Roman" w:hAnsi="Times New Roman"/>
          <w:sz w:val="28"/>
          <w:szCs w:val="28"/>
          <w:lang w:eastAsia="ru-RU"/>
        </w:rPr>
        <w:t>существления анализа жалоб и предложений покупателей и принятия по ним решений</w:t>
      </w:r>
      <w:r>
        <w:rPr>
          <w:rFonts w:ascii="Times New Roman" w:hAnsi="Times New Roman"/>
          <w:sz w:val="28"/>
          <w:szCs w:val="28"/>
          <w:lang w:eastAsia="ru-RU"/>
        </w:rPr>
        <w:t>;</w:t>
      </w:r>
    </w:p>
    <w:p w:rsidR="00F20D54" w:rsidRPr="00C37DD9"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lastRenderedPageBreak/>
        <w:t>- установление</w:t>
      </w:r>
      <w:r w:rsidRPr="00C37DD9">
        <w:rPr>
          <w:rFonts w:ascii="Times New Roman" w:hAnsi="Times New Roman"/>
          <w:sz w:val="28"/>
          <w:szCs w:val="28"/>
          <w:lang w:eastAsia="ru-RU"/>
        </w:rPr>
        <w:t xml:space="preserve"> причин нарушения требований </w:t>
      </w:r>
      <w:r>
        <w:rPr>
          <w:rFonts w:ascii="Times New Roman" w:hAnsi="Times New Roman"/>
          <w:sz w:val="28"/>
          <w:szCs w:val="28"/>
          <w:lang w:eastAsia="ru-RU"/>
        </w:rPr>
        <w:t>надлежащей аптечной практики</w:t>
      </w:r>
      <w:r w:rsidRPr="00C37DD9">
        <w:rPr>
          <w:rFonts w:ascii="Times New Roman" w:hAnsi="Times New Roman"/>
          <w:sz w:val="28"/>
          <w:szCs w:val="28"/>
          <w:lang w:eastAsia="ru-RU"/>
        </w:rPr>
        <w:t xml:space="preserve"> и иных требований нормативных правовых актов, регулирующих вопросы обращения </w:t>
      </w:r>
      <w:r>
        <w:rPr>
          <w:rFonts w:ascii="Times New Roman" w:hAnsi="Times New Roman"/>
          <w:sz w:val="28"/>
          <w:szCs w:val="28"/>
          <w:lang w:eastAsia="ru-RU"/>
        </w:rPr>
        <w:t>лекарственных средств;</w:t>
      </w:r>
    </w:p>
    <w:p w:rsidR="00F20D54" w:rsidRPr="00C37DD9"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о</w:t>
      </w:r>
      <w:r w:rsidRPr="00C37DD9">
        <w:rPr>
          <w:rFonts w:ascii="Times New Roman" w:hAnsi="Times New Roman"/>
          <w:sz w:val="28"/>
          <w:szCs w:val="28"/>
          <w:lang w:eastAsia="ru-RU"/>
        </w:rPr>
        <w:t>ценки необходимости и целесообразности принятия соответствующих мер во избежание повторного возни</w:t>
      </w:r>
      <w:r>
        <w:rPr>
          <w:rFonts w:ascii="Times New Roman" w:hAnsi="Times New Roman"/>
          <w:sz w:val="28"/>
          <w:szCs w:val="28"/>
          <w:lang w:eastAsia="ru-RU"/>
        </w:rPr>
        <w:t>кновения аналогичного нарушения;</w:t>
      </w:r>
    </w:p>
    <w:p w:rsidR="00F20D54"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 о</w:t>
      </w:r>
      <w:r w:rsidRPr="00C37DD9">
        <w:rPr>
          <w:rFonts w:ascii="Times New Roman" w:hAnsi="Times New Roman"/>
          <w:sz w:val="28"/>
          <w:szCs w:val="28"/>
          <w:lang w:eastAsia="ru-RU"/>
        </w:rPr>
        <w:t xml:space="preserve">пределения и осуществления необходимых действий с целью недопущения попадания фальсифицированных, недоброкачественных, контрафактных </w:t>
      </w:r>
      <w:r>
        <w:rPr>
          <w:rFonts w:ascii="Times New Roman" w:hAnsi="Times New Roman"/>
          <w:sz w:val="28"/>
          <w:szCs w:val="28"/>
          <w:lang w:eastAsia="ru-RU"/>
        </w:rPr>
        <w:t>лекарственных средств к покупателю (потребителю);</w:t>
      </w:r>
    </w:p>
    <w:p w:rsidR="00F20D54" w:rsidRPr="00C37DD9" w:rsidRDefault="00F20D54" w:rsidP="001B1530">
      <w:pPr>
        <w:spacing w:after="0"/>
        <w:jc w:val="both"/>
        <w:rPr>
          <w:rFonts w:ascii="Times New Roman" w:hAnsi="Times New Roman"/>
          <w:sz w:val="28"/>
          <w:szCs w:val="28"/>
          <w:lang w:eastAsia="ru-RU"/>
        </w:rPr>
      </w:pPr>
      <w:r>
        <w:rPr>
          <w:rFonts w:ascii="Times New Roman" w:hAnsi="Times New Roman"/>
          <w:sz w:val="28"/>
          <w:szCs w:val="28"/>
          <w:lang w:eastAsia="ru-RU"/>
        </w:rPr>
        <w:t>-</w:t>
      </w:r>
      <w:r w:rsidRPr="00C37DD9">
        <w:rPr>
          <w:rFonts w:ascii="Times New Roman" w:hAnsi="Times New Roman"/>
          <w:sz w:val="28"/>
          <w:szCs w:val="28"/>
          <w:lang w:eastAsia="ru-RU"/>
        </w:rPr>
        <w:t xml:space="preserve"> результативности предпринятых предупреждающих и корректирующих действий.</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Р</w:t>
      </w:r>
      <w:r w:rsidRPr="00C37DD9">
        <w:rPr>
          <w:rFonts w:ascii="Times New Roman" w:hAnsi="Times New Roman"/>
          <w:sz w:val="28"/>
          <w:szCs w:val="28"/>
          <w:lang w:eastAsia="ru-RU"/>
        </w:rPr>
        <w:t>уководитель организации самостоятельно определяет порядок осуществления перечисленных дейст</w:t>
      </w:r>
      <w:r>
        <w:rPr>
          <w:rFonts w:ascii="Times New Roman" w:hAnsi="Times New Roman"/>
          <w:sz w:val="28"/>
          <w:szCs w:val="28"/>
          <w:lang w:eastAsia="ru-RU"/>
        </w:rPr>
        <w:t>вий, поскольку четкие требования законодательства</w:t>
      </w:r>
      <w:r w:rsidRPr="00C37DD9">
        <w:rPr>
          <w:rFonts w:ascii="Times New Roman" w:hAnsi="Times New Roman"/>
          <w:sz w:val="28"/>
          <w:szCs w:val="28"/>
          <w:lang w:eastAsia="ru-RU"/>
        </w:rPr>
        <w:t xml:space="preserve"> к оформлению и содержанию </w:t>
      </w:r>
      <w:r>
        <w:rPr>
          <w:rFonts w:ascii="Times New Roman" w:hAnsi="Times New Roman"/>
          <w:sz w:val="28"/>
          <w:szCs w:val="28"/>
          <w:lang w:eastAsia="ru-RU"/>
        </w:rPr>
        <w:t xml:space="preserve">стандартных </w:t>
      </w:r>
      <w:r w:rsidRPr="00C37DD9">
        <w:rPr>
          <w:rFonts w:ascii="Times New Roman" w:hAnsi="Times New Roman"/>
          <w:sz w:val="28"/>
          <w:szCs w:val="28"/>
          <w:lang w:eastAsia="ru-RU"/>
        </w:rPr>
        <w:t xml:space="preserve">операционных процедур </w:t>
      </w:r>
      <w:r>
        <w:rPr>
          <w:rFonts w:ascii="Times New Roman" w:hAnsi="Times New Roman"/>
          <w:sz w:val="28"/>
          <w:szCs w:val="28"/>
          <w:lang w:eastAsia="ru-RU"/>
        </w:rPr>
        <w:t xml:space="preserve">не установлены. </w:t>
      </w:r>
    </w:p>
    <w:p w:rsidR="00F20D54" w:rsidRPr="00C37DD9"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При разработке СОП в организации необходимо руководствоваться следующими критериями: </w:t>
      </w:r>
    </w:p>
    <w:p w:rsidR="00F20D54" w:rsidRPr="00B970E5" w:rsidRDefault="00F20D54" w:rsidP="001B1530">
      <w:pPr>
        <w:spacing w:after="0"/>
        <w:ind w:firstLine="708"/>
        <w:jc w:val="both"/>
        <w:rPr>
          <w:rFonts w:ascii="Times New Roman" w:hAnsi="Times New Roman"/>
          <w:sz w:val="28"/>
          <w:szCs w:val="28"/>
          <w:lang w:eastAsia="ru-RU"/>
        </w:rPr>
      </w:pPr>
      <w:r w:rsidRPr="00B970E5">
        <w:rPr>
          <w:rFonts w:ascii="Times New Roman" w:hAnsi="Times New Roman"/>
          <w:bCs/>
          <w:sz w:val="28"/>
          <w:szCs w:val="28"/>
          <w:u w:val="single"/>
          <w:lang w:eastAsia="ru-RU"/>
        </w:rPr>
        <w:t>Ясность.</w:t>
      </w:r>
      <w:r w:rsidRPr="00B970E5">
        <w:rPr>
          <w:rFonts w:ascii="Times New Roman" w:hAnsi="Times New Roman"/>
          <w:bCs/>
          <w:sz w:val="28"/>
          <w:szCs w:val="28"/>
          <w:lang w:eastAsia="ru-RU"/>
        </w:rPr>
        <w:t xml:space="preserve"> </w:t>
      </w:r>
      <w:r w:rsidRPr="00B970E5">
        <w:rPr>
          <w:rFonts w:ascii="Times New Roman" w:hAnsi="Times New Roman"/>
          <w:sz w:val="28"/>
          <w:szCs w:val="28"/>
          <w:lang w:eastAsia="ru-RU"/>
        </w:rPr>
        <w:t>Первое требование к СОП – она должна быть ясной и подробной пошаговой инструкцией. По возможности они могут быть дополнены инструкциями, расположенными рядом с рабочими местами сотрудников. Э</w:t>
      </w:r>
      <w:r w:rsidRPr="00D96C5D">
        <w:rPr>
          <w:rFonts w:ascii="Times New Roman" w:hAnsi="Times New Roman"/>
          <w:sz w:val="28"/>
          <w:szCs w:val="28"/>
          <w:lang w:eastAsia="ru-RU"/>
        </w:rPr>
        <w:t xml:space="preserve">та </w:t>
      </w:r>
      <w:r w:rsidRPr="00B970E5">
        <w:rPr>
          <w:rFonts w:ascii="Times New Roman" w:hAnsi="Times New Roman"/>
          <w:sz w:val="28"/>
          <w:szCs w:val="28"/>
          <w:lang w:eastAsia="ru-RU"/>
        </w:rPr>
        <w:t>инструкция, конечно, не заменит СОП, но поможет конкретизировать и визуализировать каждый этап той или иной процедуры.</w:t>
      </w:r>
    </w:p>
    <w:p w:rsidR="00F20D54" w:rsidRPr="00B970E5" w:rsidRDefault="00F20D54" w:rsidP="001B1530">
      <w:pPr>
        <w:tabs>
          <w:tab w:val="left" w:pos="709"/>
        </w:tabs>
        <w:spacing w:after="0"/>
        <w:jc w:val="both"/>
        <w:rPr>
          <w:rFonts w:ascii="Times New Roman" w:hAnsi="Times New Roman"/>
          <w:sz w:val="28"/>
          <w:szCs w:val="28"/>
          <w:lang w:eastAsia="ru-RU"/>
        </w:rPr>
      </w:pPr>
      <w:r w:rsidRPr="00B970E5">
        <w:rPr>
          <w:rFonts w:ascii="Times New Roman" w:hAnsi="Times New Roman"/>
          <w:bCs/>
          <w:sz w:val="28"/>
          <w:szCs w:val="28"/>
          <w:lang w:eastAsia="ru-RU"/>
        </w:rPr>
        <w:tab/>
      </w:r>
      <w:r>
        <w:rPr>
          <w:rFonts w:ascii="Times New Roman" w:hAnsi="Times New Roman"/>
          <w:bCs/>
          <w:sz w:val="28"/>
          <w:szCs w:val="28"/>
          <w:u w:val="single"/>
          <w:lang w:eastAsia="ru-RU"/>
        </w:rPr>
        <w:t xml:space="preserve"> </w:t>
      </w:r>
      <w:r w:rsidRPr="00B970E5">
        <w:rPr>
          <w:rFonts w:ascii="Times New Roman" w:hAnsi="Times New Roman"/>
          <w:bCs/>
          <w:sz w:val="28"/>
          <w:szCs w:val="28"/>
          <w:u w:val="single"/>
          <w:lang w:eastAsia="ru-RU"/>
        </w:rPr>
        <w:t>Точность.</w:t>
      </w:r>
      <w:r w:rsidRPr="00B970E5">
        <w:rPr>
          <w:rFonts w:ascii="Times New Roman" w:hAnsi="Times New Roman"/>
          <w:bCs/>
          <w:sz w:val="28"/>
          <w:szCs w:val="28"/>
          <w:lang w:eastAsia="ru-RU"/>
        </w:rPr>
        <w:t xml:space="preserve"> Необходимо конкретизировать действия сотрудников на соответствие установленным требованиям. </w:t>
      </w:r>
      <w:r w:rsidRPr="00B970E5">
        <w:rPr>
          <w:rFonts w:ascii="Times New Roman" w:hAnsi="Times New Roman"/>
          <w:sz w:val="28"/>
          <w:szCs w:val="28"/>
          <w:lang w:eastAsia="ru-RU"/>
        </w:rPr>
        <w:t>Неправильные примеры СОП – это, например, указывать, что температурный режим хранения иммунобиологических препаратов должен соответствовать требованиям нормативных документов. Гораздо правильнее конкретизировать это выражение и указать, что температура в холодильнике должна быть 5°С.</w:t>
      </w:r>
    </w:p>
    <w:p w:rsidR="00F20D54" w:rsidRPr="00B970E5" w:rsidRDefault="00F20D54" w:rsidP="001B1530">
      <w:pPr>
        <w:tabs>
          <w:tab w:val="left" w:pos="709"/>
        </w:tabs>
        <w:spacing w:after="0"/>
        <w:jc w:val="both"/>
        <w:rPr>
          <w:rFonts w:ascii="Times New Roman" w:hAnsi="Times New Roman"/>
          <w:sz w:val="28"/>
          <w:szCs w:val="28"/>
          <w:lang w:eastAsia="ru-RU"/>
        </w:rPr>
      </w:pPr>
      <w:r w:rsidRPr="00B970E5">
        <w:rPr>
          <w:rFonts w:ascii="Times New Roman" w:hAnsi="Times New Roman"/>
          <w:bCs/>
          <w:sz w:val="28"/>
          <w:szCs w:val="28"/>
          <w:lang w:eastAsia="ru-RU"/>
        </w:rPr>
        <w:tab/>
      </w:r>
      <w:r w:rsidRPr="00B970E5">
        <w:rPr>
          <w:rFonts w:ascii="Times New Roman" w:hAnsi="Times New Roman"/>
          <w:bCs/>
          <w:sz w:val="28"/>
          <w:szCs w:val="28"/>
          <w:u w:val="single"/>
          <w:lang w:eastAsia="ru-RU"/>
        </w:rPr>
        <w:t>Утверждение руководителем организации</w:t>
      </w:r>
      <w:r w:rsidRPr="00B970E5">
        <w:rPr>
          <w:rFonts w:ascii="Times New Roman" w:hAnsi="Times New Roman"/>
          <w:bCs/>
          <w:sz w:val="28"/>
          <w:szCs w:val="28"/>
          <w:lang w:eastAsia="ru-RU"/>
        </w:rPr>
        <w:t xml:space="preserve">. </w:t>
      </w:r>
      <w:r w:rsidRPr="00B970E5">
        <w:rPr>
          <w:rFonts w:ascii="Times New Roman" w:hAnsi="Times New Roman"/>
          <w:sz w:val="28"/>
          <w:szCs w:val="28"/>
          <w:lang w:eastAsia="ru-RU"/>
        </w:rPr>
        <w:t>Дата и подпись руководителя на титульном листе СОПов демонстрирует, какие требования будут предъявлены персоналу аптеки.</w:t>
      </w:r>
    </w:p>
    <w:p w:rsidR="00F20D54" w:rsidRPr="00B970E5" w:rsidRDefault="00F20D54" w:rsidP="001B1530">
      <w:pPr>
        <w:tabs>
          <w:tab w:val="left" w:pos="709"/>
        </w:tabs>
        <w:spacing w:after="0"/>
        <w:jc w:val="both"/>
        <w:rPr>
          <w:rFonts w:ascii="Times New Roman" w:hAnsi="Times New Roman"/>
          <w:sz w:val="28"/>
          <w:szCs w:val="28"/>
          <w:lang w:eastAsia="ru-RU"/>
        </w:rPr>
      </w:pPr>
      <w:r w:rsidRPr="00B970E5">
        <w:rPr>
          <w:rFonts w:ascii="Times New Roman" w:hAnsi="Times New Roman"/>
          <w:bCs/>
          <w:sz w:val="28"/>
          <w:szCs w:val="28"/>
          <w:lang w:eastAsia="ru-RU"/>
        </w:rPr>
        <w:tab/>
      </w:r>
      <w:r w:rsidRPr="00B970E5">
        <w:rPr>
          <w:rFonts w:ascii="Times New Roman" w:hAnsi="Times New Roman"/>
          <w:bCs/>
          <w:sz w:val="28"/>
          <w:szCs w:val="28"/>
          <w:u w:val="single"/>
          <w:lang w:eastAsia="ru-RU"/>
        </w:rPr>
        <w:t>Регулярное обновление.</w:t>
      </w:r>
      <w:r w:rsidRPr="00B970E5">
        <w:rPr>
          <w:rFonts w:ascii="Times New Roman" w:hAnsi="Times New Roman"/>
          <w:b/>
          <w:bCs/>
          <w:sz w:val="28"/>
          <w:szCs w:val="28"/>
          <w:lang w:eastAsia="ru-RU"/>
        </w:rPr>
        <w:t xml:space="preserve"> </w:t>
      </w:r>
      <w:r w:rsidRPr="00B970E5">
        <w:rPr>
          <w:rFonts w:ascii="Times New Roman" w:hAnsi="Times New Roman"/>
          <w:sz w:val="28"/>
          <w:szCs w:val="28"/>
          <w:lang w:eastAsia="ru-RU"/>
        </w:rPr>
        <w:t xml:space="preserve">В случае изменения законодательства или поступления предложения от кого-либо из сотрудников по улучшению процесса в СОП должны быть внесены изменения. </w:t>
      </w:r>
    </w:p>
    <w:p w:rsidR="00F20D54" w:rsidRPr="00B970E5" w:rsidRDefault="00F20D54" w:rsidP="001B1530">
      <w:pPr>
        <w:tabs>
          <w:tab w:val="left" w:pos="709"/>
        </w:tabs>
        <w:spacing w:after="0"/>
        <w:jc w:val="both"/>
        <w:rPr>
          <w:rFonts w:ascii="Times New Roman" w:hAnsi="Times New Roman"/>
          <w:sz w:val="28"/>
          <w:szCs w:val="28"/>
          <w:lang w:eastAsia="ru-RU"/>
        </w:rPr>
      </w:pPr>
      <w:r w:rsidRPr="00B970E5">
        <w:rPr>
          <w:rFonts w:ascii="Times New Roman" w:hAnsi="Times New Roman"/>
          <w:bCs/>
          <w:sz w:val="28"/>
          <w:szCs w:val="28"/>
          <w:lang w:eastAsia="ru-RU"/>
        </w:rPr>
        <w:tab/>
      </w:r>
      <w:r w:rsidRPr="00B970E5">
        <w:rPr>
          <w:rFonts w:ascii="Times New Roman" w:hAnsi="Times New Roman"/>
          <w:bCs/>
          <w:sz w:val="28"/>
          <w:szCs w:val="28"/>
          <w:u w:val="single"/>
          <w:lang w:eastAsia="ru-RU"/>
        </w:rPr>
        <w:t>Доступность.</w:t>
      </w:r>
      <w:r w:rsidRPr="00B970E5">
        <w:rPr>
          <w:rFonts w:ascii="Times New Roman" w:hAnsi="Times New Roman"/>
          <w:b/>
          <w:bCs/>
          <w:sz w:val="28"/>
          <w:szCs w:val="28"/>
          <w:lang w:eastAsia="ru-RU"/>
        </w:rPr>
        <w:t xml:space="preserve"> </w:t>
      </w:r>
      <w:r w:rsidRPr="00B970E5">
        <w:rPr>
          <w:rFonts w:ascii="Times New Roman" w:hAnsi="Times New Roman"/>
          <w:sz w:val="28"/>
          <w:szCs w:val="28"/>
          <w:lang w:eastAsia="ru-RU"/>
        </w:rPr>
        <w:t>СОПы могут иметь разные формы – например, форму электронной ме</w:t>
      </w:r>
      <w:r>
        <w:rPr>
          <w:rFonts w:ascii="Times New Roman" w:hAnsi="Times New Roman"/>
          <w:sz w:val="28"/>
          <w:szCs w:val="28"/>
          <w:lang w:eastAsia="ru-RU"/>
        </w:rPr>
        <w:t xml:space="preserve">тодички, форму брошюры или же </w:t>
      </w:r>
      <w:r w:rsidRPr="00B970E5">
        <w:rPr>
          <w:rFonts w:ascii="Times New Roman" w:hAnsi="Times New Roman"/>
          <w:sz w:val="28"/>
          <w:szCs w:val="28"/>
          <w:lang w:eastAsia="ru-RU"/>
        </w:rPr>
        <w:t>ламинированных листов, собранных в отдельную папку.</w:t>
      </w:r>
    </w:p>
    <w:p w:rsidR="00F20D54" w:rsidRPr="00BF6ED4" w:rsidRDefault="00F20D54" w:rsidP="001B1530">
      <w:pPr>
        <w:tabs>
          <w:tab w:val="left" w:pos="0"/>
        </w:tabs>
        <w:spacing w:after="0"/>
        <w:ind w:firstLine="709"/>
        <w:jc w:val="both"/>
        <w:rPr>
          <w:rFonts w:ascii="Times New Roman" w:hAnsi="Times New Roman"/>
          <w:bCs/>
          <w:sz w:val="28"/>
          <w:szCs w:val="28"/>
          <w:lang w:eastAsia="ru-RU"/>
        </w:rPr>
      </w:pPr>
      <w:r w:rsidRPr="00BF6ED4">
        <w:rPr>
          <w:rFonts w:ascii="Times New Roman" w:hAnsi="Times New Roman"/>
          <w:bCs/>
          <w:sz w:val="28"/>
          <w:szCs w:val="28"/>
          <w:lang w:eastAsia="ru-RU"/>
        </w:rPr>
        <w:t>В аптечной организации могут быть разработаны и внедрены следующие варианты стандартных операционных процедур:</w:t>
      </w:r>
    </w:p>
    <w:p w:rsidR="00F20D54" w:rsidRPr="00BF6ED4" w:rsidRDefault="00F20D54" w:rsidP="002145FD">
      <w:pPr>
        <w:numPr>
          <w:ilvl w:val="0"/>
          <w:numId w:val="33"/>
        </w:numPr>
        <w:tabs>
          <w:tab w:val="clear" w:pos="720"/>
          <w:tab w:val="left" w:pos="0"/>
        </w:tabs>
        <w:spacing w:after="0"/>
        <w:ind w:left="284" w:hanging="284"/>
        <w:jc w:val="both"/>
        <w:rPr>
          <w:rFonts w:ascii="Times New Roman" w:hAnsi="Times New Roman"/>
          <w:sz w:val="28"/>
          <w:szCs w:val="28"/>
          <w:lang w:eastAsia="ru-RU"/>
        </w:rPr>
      </w:pPr>
      <w:r w:rsidRPr="00BF6ED4">
        <w:rPr>
          <w:rFonts w:ascii="Times New Roman" w:hAnsi="Times New Roman"/>
          <w:sz w:val="28"/>
          <w:szCs w:val="28"/>
          <w:lang w:eastAsia="ru-RU"/>
        </w:rPr>
        <w:lastRenderedPageBreak/>
        <w:t>о порядке приемки лекарственных средств и осуществления приемочного контроля;</w:t>
      </w:r>
    </w:p>
    <w:p w:rsidR="00F20D54" w:rsidRPr="00C37DD9" w:rsidRDefault="00F20D54" w:rsidP="002145FD">
      <w:pPr>
        <w:numPr>
          <w:ilvl w:val="0"/>
          <w:numId w:val="33"/>
        </w:numPr>
        <w:tabs>
          <w:tab w:val="clear" w:pos="720"/>
          <w:tab w:val="left" w:pos="0"/>
        </w:tabs>
        <w:spacing w:after="0"/>
        <w:ind w:left="284" w:hanging="284"/>
        <w:jc w:val="both"/>
        <w:rPr>
          <w:rFonts w:ascii="Times New Roman" w:hAnsi="Times New Roman"/>
          <w:sz w:val="28"/>
          <w:szCs w:val="28"/>
          <w:lang w:eastAsia="ru-RU"/>
        </w:rPr>
      </w:pPr>
      <w:r w:rsidRPr="00BF6ED4">
        <w:rPr>
          <w:rFonts w:ascii="Times New Roman" w:hAnsi="Times New Roman"/>
          <w:sz w:val="28"/>
          <w:szCs w:val="28"/>
          <w:lang w:eastAsia="ru-RU"/>
        </w:rPr>
        <w:t>об обработке оборудования</w:t>
      </w:r>
      <w:r w:rsidRPr="00C37DD9">
        <w:rPr>
          <w:rFonts w:ascii="Times New Roman" w:hAnsi="Times New Roman"/>
          <w:sz w:val="28"/>
          <w:szCs w:val="28"/>
          <w:lang w:eastAsia="ru-RU"/>
        </w:rPr>
        <w:t>;</w:t>
      </w:r>
    </w:p>
    <w:p w:rsidR="00F20D54" w:rsidRPr="00C37DD9" w:rsidRDefault="00F20D54" w:rsidP="002145FD">
      <w:pPr>
        <w:numPr>
          <w:ilvl w:val="0"/>
          <w:numId w:val="33"/>
        </w:numPr>
        <w:tabs>
          <w:tab w:val="clear" w:pos="720"/>
          <w:tab w:val="left" w:pos="0"/>
        </w:tabs>
        <w:spacing w:after="0"/>
        <w:ind w:left="284" w:hanging="284"/>
        <w:jc w:val="both"/>
        <w:rPr>
          <w:rFonts w:ascii="Times New Roman" w:hAnsi="Times New Roman"/>
          <w:sz w:val="28"/>
          <w:szCs w:val="28"/>
          <w:lang w:eastAsia="ru-RU"/>
        </w:rPr>
      </w:pPr>
      <w:r w:rsidRPr="00C37DD9">
        <w:rPr>
          <w:rFonts w:ascii="Times New Roman" w:hAnsi="Times New Roman"/>
          <w:sz w:val="28"/>
          <w:szCs w:val="28"/>
          <w:lang w:eastAsia="ru-RU"/>
        </w:rPr>
        <w:t>о личной гигиене и гигиене труда работников аптеки;</w:t>
      </w:r>
    </w:p>
    <w:p w:rsidR="00F20D54" w:rsidRPr="00C37DD9" w:rsidRDefault="00F20D54" w:rsidP="002145FD">
      <w:pPr>
        <w:numPr>
          <w:ilvl w:val="0"/>
          <w:numId w:val="33"/>
        </w:numPr>
        <w:tabs>
          <w:tab w:val="clear" w:pos="720"/>
          <w:tab w:val="left" w:pos="0"/>
        </w:tabs>
        <w:spacing w:after="0"/>
        <w:ind w:left="284" w:hanging="284"/>
        <w:jc w:val="both"/>
        <w:rPr>
          <w:rFonts w:ascii="Times New Roman" w:hAnsi="Times New Roman"/>
          <w:sz w:val="28"/>
          <w:szCs w:val="28"/>
          <w:lang w:eastAsia="ru-RU"/>
        </w:rPr>
      </w:pPr>
      <w:r w:rsidRPr="00C37DD9">
        <w:rPr>
          <w:rFonts w:ascii="Times New Roman" w:hAnsi="Times New Roman"/>
          <w:sz w:val="28"/>
          <w:szCs w:val="28"/>
          <w:lang w:eastAsia="ru-RU"/>
        </w:rPr>
        <w:t>о регистрации параметров окружающей среды;</w:t>
      </w:r>
    </w:p>
    <w:p w:rsidR="00F20D54" w:rsidRPr="00C37DD9" w:rsidRDefault="00F20D54" w:rsidP="002145FD">
      <w:pPr>
        <w:numPr>
          <w:ilvl w:val="0"/>
          <w:numId w:val="33"/>
        </w:numPr>
        <w:tabs>
          <w:tab w:val="clear" w:pos="720"/>
          <w:tab w:val="left" w:pos="0"/>
        </w:tabs>
        <w:spacing w:after="0"/>
        <w:ind w:left="284" w:hanging="284"/>
        <w:jc w:val="both"/>
        <w:rPr>
          <w:rFonts w:ascii="Times New Roman" w:hAnsi="Times New Roman"/>
          <w:sz w:val="28"/>
          <w:szCs w:val="28"/>
          <w:lang w:eastAsia="ru-RU"/>
        </w:rPr>
      </w:pPr>
      <w:r w:rsidRPr="00C37DD9">
        <w:rPr>
          <w:rFonts w:ascii="Times New Roman" w:hAnsi="Times New Roman"/>
          <w:sz w:val="28"/>
          <w:szCs w:val="28"/>
          <w:lang w:eastAsia="ru-RU"/>
        </w:rPr>
        <w:t>об обеспечении работы средств измерений;</w:t>
      </w:r>
    </w:p>
    <w:p w:rsidR="00F20D54" w:rsidRPr="00C37DD9" w:rsidRDefault="00F20D54" w:rsidP="002145FD">
      <w:pPr>
        <w:numPr>
          <w:ilvl w:val="0"/>
          <w:numId w:val="33"/>
        </w:numPr>
        <w:tabs>
          <w:tab w:val="clear" w:pos="720"/>
          <w:tab w:val="left" w:pos="0"/>
        </w:tabs>
        <w:spacing w:after="0"/>
        <w:ind w:left="284" w:hanging="284"/>
        <w:jc w:val="both"/>
        <w:rPr>
          <w:rFonts w:ascii="Times New Roman" w:hAnsi="Times New Roman"/>
          <w:sz w:val="28"/>
          <w:szCs w:val="28"/>
          <w:lang w:eastAsia="ru-RU"/>
        </w:rPr>
      </w:pPr>
      <w:r w:rsidRPr="00C37DD9">
        <w:rPr>
          <w:rFonts w:ascii="Times New Roman" w:hAnsi="Times New Roman"/>
          <w:sz w:val="28"/>
          <w:szCs w:val="28"/>
          <w:lang w:eastAsia="ru-RU"/>
        </w:rPr>
        <w:t>о порядке реализации лекарственных средств по рецепту врача;</w:t>
      </w:r>
    </w:p>
    <w:p w:rsidR="00F20D54" w:rsidRPr="00C37DD9" w:rsidRDefault="00F20D54" w:rsidP="002145FD">
      <w:pPr>
        <w:numPr>
          <w:ilvl w:val="0"/>
          <w:numId w:val="33"/>
        </w:numPr>
        <w:tabs>
          <w:tab w:val="clear" w:pos="720"/>
          <w:tab w:val="left" w:pos="0"/>
        </w:tabs>
        <w:spacing w:after="0"/>
        <w:ind w:left="284" w:hanging="284"/>
        <w:jc w:val="both"/>
        <w:rPr>
          <w:rFonts w:ascii="Times New Roman" w:hAnsi="Times New Roman"/>
          <w:sz w:val="28"/>
          <w:szCs w:val="28"/>
          <w:lang w:eastAsia="ru-RU"/>
        </w:rPr>
      </w:pPr>
      <w:r w:rsidRPr="00C37DD9">
        <w:rPr>
          <w:rFonts w:ascii="Times New Roman" w:hAnsi="Times New Roman"/>
          <w:sz w:val="28"/>
          <w:szCs w:val="28"/>
          <w:lang w:eastAsia="ru-RU"/>
        </w:rPr>
        <w:t>о претензиях по качеству лекарственных средств, обслуживанию населения и разрешению иных конфликтных ситуаций;</w:t>
      </w:r>
    </w:p>
    <w:p w:rsidR="00F20D54" w:rsidRPr="00C37DD9" w:rsidRDefault="00F20D54" w:rsidP="002145FD">
      <w:pPr>
        <w:numPr>
          <w:ilvl w:val="0"/>
          <w:numId w:val="33"/>
        </w:numPr>
        <w:tabs>
          <w:tab w:val="clear" w:pos="720"/>
          <w:tab w:val="left" w:pos="0"/>
        </w:tabs>
        <w:spacing w:after="0"/>
        <w:ind w:left="284" w:hanging="284"/>
        <w:jc w:val="both"/>
        <w:rPr>
          <w:rFonts w:ascii="Times New Roman" w:hAnsi="Times New Roman"/>
          <w:sz w:val="28"/>
          <w:szCs w:val="28"/>
          <w:lang w:eastAsia="ru-RU"/>
        </w:rPr>
      </w:pPr>
      <w:r w:rsidRPr="00C37DD9">
        <w:rPr>
          <w:rFonts w:ascii="Times New Roman" w:hAnsi="Times New Roman"/>
          <w:sz w:val="28"/>
          <w:szCs w:val="28"/>
          <w:lang w:eastAsia="ru-RU"/>
        </w:rPr>
        <w:t>о порядке проведения самоинспекции;</w:t>
      </w:r>
    </w:p>
    <w:p w:rsidR="00F20D54" w:rsidRPr="00C37DD9" w:rsidRDefault="00F20D54" w:rsidP="002145FD">
      <w:pPr>
        <w:numPr>
          <w:ilvl w:val="0"/>
          <w:numId w:val="33"/>
        </w:numPr>
        <w:tabs>
          <w:tab w:val="clear" w:pos="720"/>
          <w:tab w:val="left" w:pos="0"/>
        </w:tabs>
        <w:spacing w:after="0"/>
        <w:ind w:left="284" w:hanging="284"/>
        <w:jc w:val="both"/>
        <w:rPr>
          <w:rFonts w:ascii="Times New Roman" w:hAnsi="Times New Roman"/>
          <w:sz w:val="28"/>
          <w:szCs w:val="28"/>
          <w:lang w:eastAsia="ru-RU"/>
        </w:rPr>
      </w:pPr>
      <w:r w:rsidRPr="00C37DD9">
        <w:rPr>
          <w:rFonts w:ascii="Times New Roman" w:hAnsi="Times New Roman"/>
          <w:sz w:val="28"/>
          <w:szCs w:val="28"/>
          <w:lang w:eastAsia="ru-RU"/>
        </w:rPr>
        <w:t>о порядке уничтожения рецептов врача;</w:t>
      </w:r>
    </w:p>
    <w:p w:rsidR="00F20D54" w:rsidRPr="00C37DD9" w:rsidRDefault="00F20D54" w:rsidP="002145FD">
      <w:pPr>
        <w:numPr>
          <w:ilvl w:val="0"/>
          <w:numId w:val="33"/>
        </w:numPr>
        <w:tabs>
          <w:tab w:val="clear" w:pos="720"/>
          <w:tab w:val="left" w:pos="0"/>
        </w:tabs>
        <w:spacing w:after="0"/>
        <w:ind w:left="284" w:hanging="284"/>
        <w:jc w:val="both"/>
        <w:rPr>
          <w:rFonts w:ascii="Times New Roman" w:hAnsi="Times New Roman"/>
          <w:sz w:val="28"/>
          <w:szCs w:val="28"/>
          <w:lang w:eastAsia="ru-RU"/>
        </w:rPr>
      </w:pPr>
      <w:r w:rsidRPr="00C37DD9">
        <w:rPr>
          <w:rFonts w:ascii="Times New Roman" w:hAnsi="Times New Roman"/>
          <w:sz w:val="28"/>
          <w:szCs w:val="28"/>
          <w:lang w:eastAsia="ru-RU"/>
        </w:rPr>
        <w:t xml:space="preserve">о порядке представления информации о выявленных нежелательных реакциях, в том числе побочных </w:t>
      </w:r>
      <w:r w:rsidRPr="00D96C5D">
        <w:rPr>
          <w:rFonts w:ascii="Times New Roman" w:hAnsi="Times New Roman"/>
          <w:sz w:val="28"/>
          <w:szCs w:val="28"/>
          <w:lang w:eastAsia="ru-RU"/>
        </w:rPr>
        <w:t>реакциях</w:t>
      </w:r>
      <w:r w:rsidRPr="00C37DD9">
        <w:rPr>
          <w:rFonts w:ascii="Times New Roman" w:hAnsi="Times New Roman"/>
          <w:sz w:val="28"/>
          <w:szCs w:val="28"/>
          <w:lang w:eastAsia="ru-RU"/>
        </w:rPr>
        <w:t xml:space="preserve"> на лекарственные средства;</w:t>
      </w:r>
    </w:p>
    <w:p w:rsidR="00F20D54" w:rsidRDefault="00F20D54" w:rsidP="002145FD">
      <w:pPr>
        <w:numPr>
          <w:ilvl w:val="0"/>
          <w:numId w:val="33"/>
        </w:numPr>
        <w:tabs>
          <w:tab w:val="clear" w:pos="720"/>
          <w:tab w:val="left" w:pos="0"/>
        </w:tabs>
        <w:spacing w:after="0"/>
        <w:ind w:left="284" w:hanging="284"/>
        <w:jc w:val="both"/>
        <w:rPr>
          <w:rFonts w:ascii="Times New Roman" w:hAnsi="Times New Roman"/>
          <w:sz w:val="28"/>
          <w:szCs w:val="28"/>
          <w:lang w:eastAsia="ru-RU"/>
        </w:rPr>
      </w:pPr>
      <w:r w:rsidRPr="00C37DD9">
        <w:rPr>
          <w:rFonts w:ascii="Times New Roman" w:hAnsi="Times New Roman"/>
          <w:sz w:val="28"/>
          <w:szCs w:val="28"/>
          <w:lang w:eastAsia="ru-RU"/>
        </w:rPr>
        <w:t>об обучении работников аптеки и проверке эффективности</w:t>
      </w:r>
      <w:r>
        <w:rPr>
          <w:rFonts w:ascii="Times New Roman" w:hAnsi="Times New Roman"/>
          <w:sz w:val="28"/>
          <w:szCs w:val="28"/>
          <w:lang w:eastAsia="ru-RU"/>
        </w:rPr>
        <w:t xml:space="preserve"> их знаний;</w:t>
      </w:r>
    </w:p>
    <w:p w:rsidR="00F20D54" w:rsidRPr="00A41660" w:rsidRDefault="00F20D54" w:rsidP="002145FD">
      <w:pPr>
        <w:numPr>
          <w:ilvl w:val="0"/>
          <w:numId w:val="33"/>
        </w:numPr>
        <w:tabs>
          <w:tab w:val="clear" w:pos="720"/>
          <w:tab w:val="left" w:pos="0"/>
        </w:tabs>
        <w:spacing w:after="0"/>
        <w:ind w:left="284" w:hanging="284"/>
        <w:jc w:val="both"/>
        <w:rPr>
          <w:rFonts w:ascii="Times New Roman" w:hAnsi="Times New Roman"/>
          <w:sz w:val="28"/>
          <w:szCs w:val="28"/>
          <w:lang w:eastAsia="ru-RU"/>
        </w:rPr>
      </w:pPr>
      <w:r w:rsidRPr="00A41660">
        <w:rPr>
          <w:rFonts w:ascii="Times New Roman" w:hAnsi="Times New Roman"/>
          <w:sz w:val="28"/>
          <w:szCs w:val="28"/>
          <w:lang w:eastAsia="ru-RU"/>
        </w:rPr>
        <w:t>о порядке хранения, распределения и актуализации внутренней документации;</w:t>
      </w:r>
    </w:p>
    <w:p w:rsidR="00F20D54" w:rsidRDefault="00F20D54" w:rsidP="002145FD">
      <w:pPr>
        <w:numPr>
          <w:ilvl w:val="0"/>
          <w:numId w:val="33"/>
        </w:numPr>
        <w:tabs>
          <w:tab w:val="clear" w:pos="720"/>
          <w:tab w:val="left" w:pos="0"/>
        </w:tabs>
        <w:spacing w:after="0"/>
        <w:ind w:left="284" w:hanging="284"/>
        <w:jc w:val="both"/>
        <w:rPr>
          <w:rFonts w:ascii="Times New Roman" w:hAnsi="Times New Roman"/>
          <w:sz w:val="28"/>
          <w:szCs w:val="28"/>
        </w:rPr>
      </w:pPr>
      <w:r w:rsidRPr="00A41660">
        <w:rPr>
          <w:rFonts w:ascii="Times New Roman" w:hAnsi="Times New Roman"/>
          <w:sz w:val="28"/>
          <w:szCs w:val="28"/>
          <w:lang w:eastAsia="ru-RU"/>
        </w:rPr>
        <w:t>о порядке реализации лекарственных средств без рецепта врача и информировании покупате</w:t>
      </w:r>
      <w:r>
        <w:rPr>
          <w:rFonts w:ascii="Times New Roman" w:hAnsi="Times New Roman"/>
          <w:sz w:val="28"/>
          <w:szCs w:val="28"/>
          <w:lang w:eastAsia="ru-RU"/>
        </w:rPr>
        <w:t>лей о их медицинском применении.</w:t>
      </w:r>
    </w:p>
    <w:p w:rsidR="00F20D54" w:rsidRPr="00C806C1" w:rsidRDefault="00F20D54" w:rsidP="001B1530">
      <w:pPr>
        <w:tabs>
          <w:tab w:val="left" w:pos="0"/>
        </w:tabs>
        <w:spacing w:after="0"/>
        <w:ind w:firstLine="709"/>
        <w:jc w:val="both"/>
        <w:rPr>
          <w:rFonts w:ascii="Times New Roman" w:hAnsi="Times New Roman"/>
          <w:sz w:val="28"/>
          <w:szCs w:val="28"/>
        </w:rPr>
      </w:pPr>
      <w:r>
        <w:rPr>
          <w:rFonts w:ascii="Times New Roman" w:hAnsi="Times New Roman"/>
          <w:sz w:val="28"/>
          <w:szCs w:val="28"/>
        </w:rPr>
        <w:t>Д</w:t>
      </w:r>
      <w:r w:rsidRPr="00C806C1">
        <w:rPr>
          <w:rFonts w:ascii="Times New Roman" w:hAnsi="Times New Roman"/>
          <w:sz w:val="28"/>
          <w:szCs w:val="28"/>
        </w:rPr>
        <w:t>окументы по эффективному планированию деятельности</w:t>
      </w:r>
      <w:r>
        <w:rPr>
          <w:rFonts w:ascii="Times New Roman" w:hAnsi="Times New Roman"/>
          <w:sz w:val="28"/>
          <w:szCs w:val="28"/>
        </w:rPr>
        <w:t xml:space="preserve"> организации</w:t>
      </w:r>
      <w:r w:rsidRPr="00C806C1">
        <w:rPr>
          <w:rFonts w:ascii="Times New Roman" w:hAnsi="Times New Roman"/>
          <w:sz w:val="28"/>
          <w:szCs w:val="28"/>
        </w:rPr>
        <w:t xml:space="preserve">, осуществлению процессов обеспечения системы качества и управления ими в зависимости от </w:t>
      </w:r>
      <w:r>
        <w:rPr>
          <w:rFonts w:ascii="Times New Roman" w:hAnsi="Times New Roman"/>
          <w:sz w:val="28"/>
          <w:szCs w:val="28"/>
        </w:rPr>
        <w:t xml:space="preserve">выполняемых </w:t>
      </w:r>
      <w:r w:rsidRPr="00C806C1">
        <w:rPr>
          <w:rFonts w:ascii="Times New Roman" w:hAnsi="Times New Roman"/>
          <w:sz w:val="28"/>
          <w:szCs w:val="28"/>
        </w:rPr>
        <w:t>функций, включают:</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а) организационную структуру;</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б) правила внутреннего трудового распорядка;</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в) реестр зарегистрированных цен на лекарственные препараты, включенные в перечень жизненно необход</w:t>
      </w:r>
      <w:r>
        <w:rPr>
          <w:rFonts w:ascii="Times New Roman" w:hAnsi="Times New Roman"/>
          <w:sz w:val="28"/>
          <w:szCs w:val="28"/>
          <w:lang w:eastAsia="ru-RU"/>
        </w:rPr>
        <w:t>имых и важнейших лекарственных препаратов;</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г) должностные инструкции с отметкой об ознакомлении работников, занимающих соответствующие должности;</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д) журнал регистрации вводного инструктажа по охране труда;</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е) журнал регистрации инструктажа на рабочем месте;</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ж) журнал учета инструктажей по пожарной безопасности;</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з) журнал ре</w:t>
      </w:r>
      <w:r>
        <w:rPr>
          <w:rFonts w:ascii="Times New Roman" w:hAnsi="Times New Roman"/>
          <w:sz w:val="28"/>
          <w:szCs w:val="28"/>
          <w:lang w:eastAsia="ru-RU"/>
        </w:rPr>
        <w:t>гистрации инструктажа по электро</w:t>
      </w:r>
      <w:r w:rsidRPr="00A41660">
        <w:rPr>
          <w:rFonts w:ascii="Times New Roman" w:hAnsi="Times New Roman"/>
          <w:sz w:val="28"/>
          <w:szCs w:val="28"/>
          <w:lang w:eastAsia="ru-RU"/>
        </w:rPr>
        <w:t>безопасности;</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и) журнал регист</w:t>
      </w:r>
      <w:r>
        <w:rPr>
          <w:rFonts w:ascii="Times New Roman" w:hAnsi="Times New Roman"/>
          <w:sz w:val="28"/>
          <w:szCs w:val="28"/>
          <w:lang w:eastAsia="ru-RU"/>
        </w:rPr>
        <w:t>рации приказов (распоряжений)</w:t>
      </w:r>
      <w:r w:rsidRPr="00A41660">
        <w:rPr>
          <w:rFonts w:ascii="Times New Roman" w:hAnsi="Times New Roman"/>
          <w:sz w:val="28"/>
          <w:szCs w:val="28"/>
          <w:lang w:eastAsia="ru-RU"/>
        </w:rPr>
        <w:t>;</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к) журнал ежедневной регистрации параметров температуры и влажности в помещениях для хр</w:t>
      </w:r>
      <w:r>
        <w:rPr>
          <w:rFonts w:ascii="Times New Roman" w:hAnsi="Times New Roman"/>
          <w:sz w:val="28"/>
          <w:szCs w:val="28"/>
          <w:lang w:eastAsia="ru-RU"/>
        </w:rPr>
        <w:t>анения лекарственных препаратов</w:t>
      </w:r>
      <w:r w:rsidRPr="00A41660">
        <w:rPr>
          <w:rFonts w:ascii="Times New Roman" w:hAnsi="Times New Roman"/>
          <w:sz w:val="28"/>
          <w:szCs w:val="28"/>
          <w:lang w:eastAsia="ru-RU"/>
        </w:rPr>
        <w:t>;</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л) журнал периодической регистрации температуры внутри холодильного оборудования;</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м) журнал учета операций, связанных с обращением лекарственных средств, включенных в перечень лекарственных средств, подлежащих предметно-количественному учету (при наличии);</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lastRenderedPageBreak/>
        <w:t>н)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(при наличии);</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о) журнал по обеспечению лекарственными препаратами, входящими в минимальный ассортимент лекарственных препаратов, необходимых для оказания медицинской помощи (далее - минимальный ассортимент), но отсутствующими на момент обращения покупателя;</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п) журнал учета неправильно выписанных рецептов;</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р) журнал учета лекарственных препаратов с ограниченным сроком годности;</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с) журнал учета дефектуры;</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т) лабораторно-фасовочный журнал;</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у) журнал регистрации операций, связанных с оборотом наркотических средств, психотропных веществ и их прекурсоров (при наличии);</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ф) журнал регистрации результатов приемочного контроля;</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х) журнал учета поступления и расхода вакцин (при наличии);</w:t>
      </w:r>
    </w:p>
    <w:p w:rsidR="00F20D54" w:rsidRPr="00A41660"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ц) журнал учета рецептов, находившихся (находящихся) на отсроченном обслуживании (при наличии);</w:t>
      </w:r>
    </w:p>
    <w:p w:rsidR="00F20D54" w:rsidRDefault="00F20D54" w:rsidP="001B1530">
      <w:pPr>
        <w:tabs>
          <w:tab w:val="left" w:pos="0"/>
        </w:tabs>
        <w:spacing w:after="0"/>
        <w:jc w:val="both"/>
        <w:rPr>
          <w:rFonts w:ascii="Times New Roman" w:hAnsi="Times New Roman"/>
          <w:sz w:val="28"/>
          <w:szCs w:val="28"/>
          <w:lang w:eastAsia="ru-RU"/>
        </w:rPr>
      </w:pPr>
      <w:r w:rsidRPr="00A41660">
        <w:rPr>
          <w:rFonts w:ascii="Times New Roman" w:hAnsi="Times New Roman"/>
          <w:sz w:val="28"/>
          <w:szCs w:val="28"/>
          <w:lang w:eastAsia="ru-RU"/>
        </w:rPr>
        <w:t>ч) журнал информационной работы с медицинскими организациями о порядке обеспечения отдельных категорий граждан лекарственными препаратами и продаже лекарственных препаратов со скидкой.</w:t>
      </w:r>
    </w:p>
    <w:p w:rsidR="00F20D54" w:rsidRDefault="00F20D54" w:rsidP="001B1530">
      <w:pPr>
        <w:tabs>
          <w:tab w:val="left" w:pos="0"/>
        </w:tabs>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В организации могут быть утверждены и другие виды </w:t>
      </w:r>
      <w:r w:rsidRPr="00D96C5D">
        <w:rPr>
          <w:rFonts w:ascii="Times New Roman" w:hAnsi="Times New Roman"/>
          <w:sz w:val="28"/>
          <w:szCs w:val="28"/>
          <w:lang w:eastAsia="ru-RU"/>
        </w:rPr>
        <w:t>документации</w:t>
      </w:r>
      <w:r>
        <w:rPr>
          <w:rFonts w:ascii="Times New Roman" w:hAnsi="Times New Roman"/>
          <w:sz w:val="28"/>
          <w:szCs w:val="28"/>
          <w:lang w:eastAsia="ru-RU"/>
        </w:rPr>
        <w:t xml:space="preserve"> в соответствии с процессами обеспечения качества. Руководителем организации утверждается сотрудник, ответственный за ведение и хранение документов, порядок доступа к документам, их обновление и при необходимости их восстановление.</w:t>
      </w:r>
    </w:p>
    <w:p w:rsidR="00F20D54" w:rsidRPr="00A41660" w:rsidRDefault="00F20D54" w:rsidP="001B1530">
      <w:pPr>
        <w:tabs>
          <w:tab w:val="left" w:pos="0"/>
        </w:tabs>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Основные процессы, влияющие на качество лекарственных средств в аптечной или медицинской организации, отражены в Правилах надлежащей аптечной практики лекарственных препаратов для медицинского применения.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Контроль за качеством лекарственных средств</w:t>
      </w:r>
      <w:r>
        <w:rPr>
          <w:rFonts w:ascii="Times New Roman" w:hAnsi="Times New Roman"/>
          <w:sz w:val="28"/>
          <w:szCs w:val="28"/>
          <w:lang w:eastAsia="ru-RU"/>
        </w:rPr>
        <w:t>,</w:t>
      </w:r>
      <w:r w:rsidRPr="00CE24B3">
        <w:rPr>
          <w:rFonts w:ascii="Times New Roman" w:hAnsi="Times New Roman"/>
          <w:sz w:val="28"/>
          <w:szCs w:val="28"/>
          <w:lang w:eastAsia="ru-RU"/>
        </w:rPr>
        <w:t xml:space="preserve"> в определенной мере</w:t>
      </w:r>
      <w:r>
        <w:rPr>
          <w:rFonts w:ascii="Times New Roman" w:hAnsi="Times New Roman"/>
          <w:sz w:val="28"/>
          <w:szCs w:val="28"/>
          <w:lang w:eastAsia="ru-RU"/>
        </w:rPr>
        <w:t>,</w:t>
      </w:r>
      <w:r w:rsidRPr="00CE24B3">
        <w:rPr>
          <w:rFonts w:ascii="Times New Roman" w:hAnsi="Times New Roman"/>
          <w:sz w:val="28"/>
          <w:szCs w:val="28"/>
          <w:lang w:eastAsia="ru-RU"/>
        </w:rPr>
        <w:t xml:space="preserve"> происходит на стадии поиска поставщика, так как руководителем организации должен быть утвержден порядок отбора и оценки поставщиков лекарственных средств с учетом следующих критериев:</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а) соответствие поставщика требованиям действующего законодательства РФ о лицензировании отдельных видов деятельности;</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xml:space="preserve">б) деловая репутация поставщика на фармацевтическом рынке, исходя из наличия фактов отзыва фальсифицированных, недоброкачественных, контрафактных товаров аптечного ассортимента, неисполнение им принятых </w:t>
      </w:r>
      <w:r w:rsidRPr="00CE24B3">
        <w:rPr>
          <w:rFonts w:ascii="Times New Roman" w:hAnsi="Times New Roman"/>
          <w:sz w:val="28"/>
          <w:szCs w:val="28"/>
          <w:lang w:eastAsia="ru-RU"/>
        </w:rPr>
        <w:lastRenderedPageBreak/>
        <w:t>договорных обязательств, предписаний уполномоченных органов государственного контроля о фактах нарушения требований законодательства Российской Федерации;</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в) востребованность товаров аптечного ассортимента, предлагаемых поставщиком для дальнейшей реализации, соответствие качества товаров аптечного ассортимента требованиям законодательством Российской Федерации;</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г) соблюдение поставщиком требований, установленных настоящими Правилами, к оформлению документации, наличию документа с перечнем деклараций о соответствии продукции установленным требованиям, протокола согласования цен на лекарственные препараты, включенные в перечень жизненно необходимых и важнейших лекарственных препаратов;</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д) соблюдение поставщиком температурного режима при транспортировке термолабильных лекарственных препаратов, в том числе иммунобиологических лекарственных препаратов;</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е) предоставление поставщиком гарантии качества на поставляемые товары аптечного ассортимента;</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ж) конкурентоспособность предлагаемых поставщиком условий договора;</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з) экономическая обоснованность предлагаемых поставщиком условий поставки товара (кратность поставляемых упаковок, минимальная сумма поставки);</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и) возможность поставки широкого ассортимента;</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к) соответствие времени поставки рабочему времени организации.</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При поступлении лекарственных средств в </w:t>
      </w:r>
      <w:r w:rsidRPr="00D96C5D">
        <w:rPr>
          <w:rFonts w:ascii="Times New Roman" w:hAnsi="Times New Roman"/>
          <w:sz w:val="28"/>
          <w:szCs w:val="28"/>
          <w:lang w:eastAsia="ru-RU"/>
        </w:rPr>
        <w:t>организацию</w:t>
      </w:r>
      <w:r w:rsidRPr="00CE24B3">
        <w:rPr>
          <w:rFonts w:ascii="Times New Roman" w:hAnsi="Times New Roman"/>
          <w:sz w:val="28"/>
          <w:szCs w:val="28"/>
          <w:lang w:eastAsia="ru-RU"/>
        </w:rPr>
        <w:t xml:space="preserve"> нормативно-правовыми актами предусмотрено обязательное проведение приемочного контроля. Он необходим, чтобы своевременно обнаружить и вернуть поставщику медикаменты несоответствующего качества, а также исключить поставку недоброкачественных, фальсифицированных и контрафактных лекарственных средств. </w:t>
      </w:r>
    </w:p>
    <w:p w:rsidR="00F20D54"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Лекарственные средства, поступающие в организацию</w:t>
      </w:r>
      <w:r>
        <w:rPr>
          <w:rFonts w:ascii="Times New Roman" w:hAnsi="Times New Roman"/>
          <w:sz w:val="28"/>
          <w:szCs w:val="28"/>
          <w:lang w:eastAsia="ru-RU"/>
        </w:rPr>
        <w:t>,</w:t>
      </w:r>
      <w:r w:rsidRPr="00CE24B3">
        <w:rPr>
          <w:rFonts w:ascii="Times New Roman" w:hAnsi="Times New Roman"/>
          <w:sz w:val="28"/>
          <w:szCs w:val="28"/>
          <w:lang w:eastAsia="ru-RU"/>
        </w:rPr>
        <w:t xml:space="preserve"> должны быть приняты по количеству и качеству. Компетенция фармацевтических и медицинских работников при приемке медицинской продукции ограничивается визуальным осмотром внешнего вида упаковок и маркировки, проверке соответствия поставленного товара сопроводительным документам, анализе полноты комплекта сопроводительных документов, включая информацию о документах, подтверждающих качество товара.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Поставки медицинской продукции осуществляются на основании договора поставки или контракта с поставщиком, в котором должны быть предусмотрены сроки принятия поставщиком претензии по качеству </w:t>
      </w:r>
      <w:r w:rsidRPr="00CE24B3">
        <w:rPr>
          <w:rFonts w:ascii="Times New Roman" w:hAnsi="Times New Roman"/>
          <w:sz w:val="28"/>
          <w:szCs w:val="28"/>
          <w:lang w:eastAsia="ru-RU"/>
        </w:rPr>
        <w:lastRenderedPageBreak/>
        <w:t>продукции, а также возможность возврата фальсифицированных</w:t>
      </w:r>
      <w:r>
        <w:rPr>
          <w:rFonts w:ascii="Times New Roman" w:hAnsi="Times New Roman"/>
          <w:sz w:val="28"/>
          <w:szCs w:val="28"/>
          <w:lang w:eastAsia="ru-RU"/>
        </w:rPr>
        <w:t>,</w:t>
      </w:r>
      <w:r w:rsidRPr="00CE24B3">
        <w:rPr>
          <w:rFonts w:ascii="Times New Roman" w:hAnsi="Times New Roman"/>
          <w:sz w:val="28"/>
          <w:szCs w:val="28"/>
          <w:lang w:eastAsia="ru-RU"/>
        </w:rPr>
        <w:t xml:space="preserve"> недоброкачественных, контрафактных товаров аптечного ассортимента поставщику, если информация об этом поступила после приемки товара и оформления соответствующих документов.</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При получении от поставщика лекарственных средств</w:t>
      </w:r>
      <w:r>
        <w:rPr>
          <w:rFonts w:ascii="Times New Roman" w:hAnsi="Times New Roman"/>
          <w:sz w:val="28"/>
          <w:szCs w:val="28"/>
          <w:lang w:eastAsia="ru-RU"/>
        </w:rPr>
        <w:t>,</w:t>
      </w:r>
      <w:r w:rsidRPr="00CE24B3">
        <w:rPr>
          <w:rFonts w:ascii="Times New Roman" w:hAnsi="Times New Roman"/>
          <w:sz w:val="28"/>
          <w:szCs w:val="28"/>
          <w:lang w:eastAsia="ru-RU"/>
        </w:rPr>
        <w:t xml:space="preserve"> специалист, ответственный за приемку товара, обязан проверить правильность оформления сопроводительных документов (транспортной накладной, наличие декларации о соответствии или реестра документов качества), и провести приемку по количеству мест.</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В товарно-транспортных документах проверяется наличие всех обязательных реквизитов:</w:t>
      </w:r>
    </w:p>
    <w:p w:rsidR="00F20D54" w:rsidRPr="00CE24B3" w:rsidRDefault="00F20D54" w:rsidP="001B1530">
      <w:pPr>
        <w:numPr>
          <w:ilvl w:val="0"/>
          <w:numId w:val="6"/>
        </w:numPr>
        <w:spacing w:after="0"/>
        <w:jc w:val="both"/>
        <w:rPr>
          <w:rFonts w:ascii="Times New Roman" w:hAnsi="Times New Roman"/>
          <w:sz w:val="28"/>
          <w:szCs w:val="28"/>
          <w:lang w:eastAsia="ru-RU"/>
        </w:rPr>
      </w:pPr>
      <w:r w:rsidRPr="00CE24B3">
        <w:rPr>
          <w:rFonts w:ascii="Times New Roman" w:hAnsi="Times New Roman"/>
          <w:sz w:val="28"/>
          <w:szCs w:val="28"/>
          <w:lang w:eastAsia="ru-RU"/>
        </w:rPr>
        <w:t>дата оформления и номер сопроводительного документа;</w:t>
      </w:r>
    </w:p>
    <w:p w:rsidR="00F20D54" w:rsidRPr="00CE24B3" w:rsidRDefault="00F20D54" w:rsidP="001B1530">
      <w:pPr>
        <w:numPr>
          <w:ilvl w:val="0"/>
          <w:numId w:val="6"/>
        </w:numPr>
        <w:spacing w:after="0"/>
        <w:jc w:val="both"/>
        <w:rPr>
          <w:rFonts w:ascii="Times New Roman" w:hAnsi="Times New Roman"/>
          <w:sz w:val="28"/>
          <w:szCs w:val="28"/>
          <w:lang w:eastAsia="ru-RU"/>
        </w:rPr>
      </w:pPr>
      <w:r w:rsidRPr="00CE24B3">
        <w:rPr>
          <w:rFonts w:ascii="Times New Roman" w:hAnsi="Times New Roman"/>
          <w:sz w:val="28"/>
          <w:szCs w:val="28"/>
          <w:lang w:eastAsia="ru-RU"/>
        </w:rPr>
        <w:t>наименование Товара, его характеристики (МНН лекарственного средства и торговое наименование лекарственного средства), срок годности,  номер серии или партии;</w:t>
      </w:r>
    </w:p>
    <w:p w:rsidR="00F20D54" w:rsidRPr="00CE24B3" w:rsidRDefault="00F20D54" w:rsidP="001B1530">
      <w:pPr>
        <w:numPr>
          <w:ilvl w:val="0"/>
          <w:numId w:val="6"/>
        </w:numPr>
        <w:spacing w:after="0"/>
        <w:jc w:val="both"/>
        <w:rPr>
          <w:rFonts w:ascii="Times New Roman" w:hAnsi="Times New Roman"/>
          <w:sz w:val="28"/>
          <w:szCs w:val="28"/>
          <w:lang w:eastAsia="ru-RU"/>
        </w:rPr>
      </w:pPr>
      <w:r w:rsidRPr="00CE24B3">
        <w:rPr>
          <w:rFonts w:ascii="Times New Roman" w:hAnsi="Times New Roman"/>
          <w:sz w:val="28"/>
          <w:szCs w:val="28"/>
          <w:lang w:eastAsia="ru-RU"/>
        </w:rPr>
        <w:t>производитель Товара (с указанием наименования и местонахождения);</w:t>
      </w:r>
    </w:p>
    <w:p w:rsidR="00F20D54" w:rsidRPr="00CE24B3" w:rsidRDefault="00F20D54" w:rsidP="001B1530">
      <w:pPr>
        <w:numPr>
          <w:ilvl w:val="0"/>
          <w:numId w:val="6"/>
        </w:numPr>
        <w:spacing w:after="0"/>
        <w:jc w:val="both"/>
        <w:rPr>
          <w:rFonts w:ascii="Times New Roman" w:hAnsi="Times New Roman"/>
          <w:sz w:val="28"/>
          <w:szCs w:val="28"/>
          <w:lang w:eastAsia="ru-RU"/>
        </w:rPr>
      </w:pPr>
      <w:r w:rsidRPr="00CE24B3">
        <w:rPr>
          <w:rFonts w:ascii="Times New Roman" w:hAnsi="Times New Roman"/>
          <w:sz w:val="28"/>
          <w:szCs w:val="28"/>
          <w:lang w:eastAsia="ru-RU"/>
        </w:rPr>
        <w:t>количество упаковок;</w:t>
      </w:r>
    </w:p>
    <w:p w:rsidR="00F20D54" w:rsidRPr="00CE24B3" w:rsidRDefault="00F20D54" w:rsidP="001B1530">
      <w:pPr>
        <w:numPr>
          <w:ilvl w:val="0"/>
          <w:numId w:val="6"/>
        </w:numPr>
        <w:spacing w:after="0"/>
        <w:jc w:val="both"/>
        <w:rPr>
          <w:rFonts w:ascii="Times New Roman" w:hAnsi="Times New Roman"/>
          <w:sz w:val="28"/>
          <w:szCs w:val="28"/>
          <w:lang w:eastAsia="ru-RU"/>
        </w:rPr>
      </w:pPr>
      <w:r w:rsidRPr="00CE24B3">
        <w:rPr>
          <w:rFonts w:ascii="Times New Roman" w:hAnsi="Times New Roman"/>
          <w:sz w:val="28"/>
          <w:szCs w:val="28"/>
          <w:lang w:eastAsia="ru-RU"/>
        </w:rPr>
        <w:t>поставщик (ИНН, полное наименование поставщика, его местонахождение);</w:t>
      </w:r>
    </w:p>
    <w:p w:rsidR="00F20D54" w:rsidRPr="00CE24B3" w:rsidRDefault="00F20D54" w:rsidP="001B1530">
      <w:pPr>
        <w:numPr>
          <w:ilvl w:val="0"/>
          <w:numId w:val="6"/>
        </w:numPr>
        <w:spacing w:after="0"/>
        <w:jc w:val="both"/>
        <w:rPr>
          <w:rFonts w:ascii="Times New Roman" w:hAnsi="Times New Roman"/>
          <w:sz w:val="28"/>
          <w:szCs w:val="28"/>
          <w:lang w:eastAsia="ru-RU"/>
        </w:rPr>
      </w:pPr>
      <w:r w:rsidRPr="00CE24B3">
        <w:rPr>
          <w:rFonts w:ascii="Times New Roman" w:hAnsi="Times New Roman"/>
          <w:sz w:val="28"/>
          <w:szCs w:val="28"/>
          <w:lang w:eastAsia="ru-RU"/>
        </w:rPr>
        <w:t>покупатель (ИНН, полное наименование покупателя, его местонахождение);</w:t>
      </w:r>
    </w:p>
    <w:p w:rsidR="00F20D54" w:rsidRPr="00CE24B3" w:rsidRDefault="00F20D54" w:rsidP="001B1530">
      <w:pPr>
        <w:numPr>
          <w:ilvl w:val="0"/>
          <w:numId w:val="6"/>
        </w:numPr>
        <w:spacing w:after="0"/>
        <w:jc w:val="both"/>
        <w:rPr>
          <w:rFonts w:ascii="Times New Roman" w:hAnsi="Times New Roman"/>
          <w:sz w:val="28"/>
          <w:szCs w:val="28"/>
          <w:lang w:eastAsia="ru-RU"/>
        </w:rPr>
      </w:pPr>
      <w:r w:rsidRPr="00CE24B3">
        <w:rPr>
          <w:rFonts w:ascii="Times New Roman" w:hAnsi="Times New Roman"/>
          <w:sz w:val="28"/>
          <w:szCs w:val="28"/>
          <w:lang w:eastAsia="ru-RU"/>
        </w:rPr>
        <w:t>должностное лицо, составившее сопроводительный документ (должность, Ф.И.О.);</w:t>
      </w:r>
    </w:p>
    <w:p w:rsidR="00F20D54" w:rsidRPr="00CE24B3" w:rsidRDefault="00F20D54" w:rsidP="001B1530">
      <w:pPr>
        <w:numPr>
          <w:ilvl w:val="0"/>
          <w:numId w:val="6"/>
        </w:numPr>
        <w:spacing w:after="0"/>
        <w:jc w:val="both"/>
        <w:rPr>
          <w:rFonts w:ascii="Times New Roman" w:hAnsi="Times New Roman"/>
          <w:sz w:val="28"/>
          <w:szCs w:val="28"/>
          <w:lang w:eastAsia="ru-RU"/>
        </w:rPr>
      </w:pPr>
      <w:r w:rsidRPr="00CE24B3">
        <w:rPr>
          <w:rFonts w:ascii="Times New Roman" w:hAnsi="Times New Roman"/>
          <w:sz w:val="28"/>
          <w:szCs w:val="28"/>
          <w:lang w:eastAsia="ru-RU"/>
        </w:rPr>
        <w:t xml:space="preserve">адрес покупателя; </w:t>
      </w:r>
    </w:p>
    <w:p w:rsidR="00F20D54" w:rsidRPr="00CE24B3" w:rsidRDefault="00F20D54" w:rsidP="001B1530">
      <w:pPr>
        <w:numPr>
          <w:ilvl w:val="0"/>
          <w:numId w:val="6"/>
        </w:numPr>
        <w:spacing w:after="0"/>
        <w:jc w:val="both"/>
        <w:rPr>
          <w:rFonts w:ascii="Times New Roman" w:hAnsi="Times New Roman"/>
          <w:sz w:val="28"/>
          <w:szCs w:val="28"/>
          <w:lang w:eastAsia="ru-RU"/>
        </w:rPr>
      </w:pPr>
      <w:r w:rsidRPr="00CE24B3">
        <w:rPr>
          <w:rFonts w:ascii="Times New Roman" w:hAnsi="Times New Roman"/>
          <w:sz w:val="28"/>
          <w:szCs w:val="28"/>
          <w:lang w:eastAsia="ru-RU"/>
        </w:rPr>
        <w:t xml:space="preserve">печать поставщика/покупателя; </w:t>
      </w:r>
    </w:p>
    <w:p w:rsidR="00F20D54" w:rsidRPr="00CE24B3" w:rsidRDefault="00F20D54" w:rsidP="001B1530">
      <w:pPr>
        <w:numPr>
          <w:ilvl w:val="0"/>
          <w:numId w:val="6"/>
        </w:numPr>
        <w:spacing w:after="0"/>
        <w:jc w:val="both"/>
        <w:rPr>
          <w:rFonts w:ascii="Times New Roman" w:hAnsi="Times New Roman"/>
          <w:sz w:val="28"/>
          <w:szCs w:val="28"/>
          <w:lang w:eastAsia="ru-RU"/>
        </w:rPr>
      </w:pPr>
      <w:r w:rsidRPr="00CE24B3">
        <w:rPr>
          <w:rFonts w:ascii="Times New Roman" w:hAnsi="Times New Roman"/>
          <w:sz w:val="28"/>
          <w:szCs w:val="28"/>
          <w:lang w:eastAsia="ru-RU"/>
        </w:rPr>
        <w:t xml:space="preserve">подпись руководителя и главного бухгалтера, либо уполномоченного лица, имеющего право подписи сопроводительных документов. </w:t>
      </w:r>
    </w:p>
    <w:p w:rsidR="00F20D54" w:rsidRDefault="00F20D54" w:rsidP="001B1530">
      <w:pPr>
        <w:spacing w:after="0"/>
        <w:ind w:firstLine="709"/>
        <w:jc w:val="both"/>
        <w:rPr>
          <w:rFonts w:ascii="Times New Roman" w:hAnsi="Times New Roman"/>
          <w:color w:val="FF0000"/>
          <w:sz w:val="28"/>
          <w:szCs w:val="28"/>
          <w:lang w:eastAsia="ru-RU"/>
        </w:rPr>
      </w:pPr>
      <w:r w:rsidRPr="00CE24B3">
        <w:rPr>
          <w:rFonts w:ascii="Times New Roman" w:hAnsi="Times New Roman"/>
          <w:sz w:val="28"/>
          <w:szCs w:val="28"/>
          <w:lang w:eastAsia="ru-RU"/>
        </w:rPr>
        <w:t>При распаковке лекарственных средств проверяется не только наличие загрязнений, боя, брака, целостность внешней упаковки</w:t>
      </w:r>
      <w:r>
        <w:rPr>
          <w:rFonts w:ascii="Times New Roman" w:hAnsi="Times New Roman"/>
          <w:sz w:val="28"/>
          <w:szCs w:val="28"/>
          <w:lang w:eastAsia="ru-RU"/>
        </w:rPr>
        <w:t>,</w:t>
      </w:r>
      <w:r w:rsidRPr="00CE24B3">
        <w:rPr>
          <w:rFonts w:ascii="Times New Roman" w:hAnsi="Times New Roman"/>
          <w:sz w:val="28"/>
          <w:szCs w:val="28"/>
          <w:lang w:eastAsia="ru-RU"/>
        </w:rPr>
        <w:t xml:space="preserve"> а также соответствие показателей «Описание», «Упаковка», «Маркировка». </w:t>
      </w:r>
    </w:p>
    <w:p w:rsidR="00F20D54" w:rsidRDefault="00F20D54" w:rsidP="001B1530">
      <w:pPr>
        <w:spacing w:after="0"/>
        <w:ind w:firstLine="709"/>
        <w:jc w:val="both"/>
        <w:rPr>
          <w:rFonts w:ascii="Times New Roman" w:hAnsi="Times New Roman"/>
          <w:sz w:val="28"/>
          <w:szCs w:val="28"/>
          <w:lang w:eastAsia="ru-RU"/>
        </w:rPr>
      </w:pP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Контроль по показателю "Описание" проводится для лекарственных средств, где отсутствует контроль вскрытия, при этом проверяется внешний вид, агрегатное состояние, цвет, запах. При проверке по показателю "Упаковка" обращается внимание на целостность упаковки и соответствие физико-химическим свойствам. При контроле по показателю "Маркировка" проверяется наличие:</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lastRenderedPageBreak/>
        <w:t>- на первичной упаковке (за исключением первичной упаковки лекарственных растительных препаратов) хорошо читаемым шрифтом на русском языке должны быть указаны: наименование ЛП</w:t>
      </w:r>
      <w:r>
        <w:rPr>
          <w:rFonts w:ascii="Times New Roman" w:hAnsi="Times New Roman"/>
          <w:sz w:val="28"/>
          <w:szCs w:val="28"/>
          <w:lang w:eastAsia="ru-RU"/>
        </w:rPr>
        <w:t xml:space="preserve"> (международное непатентованное, </w:t>
      </w:r>
      <w:r w:rsidRPr="00CE24B3">
        <w:rPr>
          <w:rFonts w:ascii="Times New Roman" w:hAnsi="Times New Roman"/>
          <w:sz w:val="28"/>
          <w:szCs w:val="28"/>
          <w:lang w:eastAsia="ru-RU"/>
        </w:rPr>
        <w:t>или группировочное, или химическое, или торговое наименование), номер серии, дата выпуска (для иммунобиологических лекарственных препаратов), срок годности, дозировка или концентрация, объем, активность в единицах действия или количество доз;</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на вторичной (потребительской) упаковке хорошо читаемым шрифтом на русском языке должны быть указаны: наименование ЛП (международное непатентованное, или группировочное, или химическое и торговое наименования), наименование производителя ЛП, номер серии, дата выпуска (для иммунобиологических лекарственных препаратов), номер регистрационного удостоверения, срок годности, способ применения, дозировка или концентрация, объем, активность в единицах действия либо количество доз в упаковке, лекарственная форма, условия отпуска, условия хранения, предупредительные надписи;</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на первичной упаковке фармацевтических субстанций хорошо читаемым шрифтом на русском языке должны быть указаны: наименование фармацевтической субстанции (международное непатентованное, или группировочное, или химическое и торговое наименования), наименование производителя, номер серии и дата изготовления, единица измерения, количество в упаковке, срок годности и условия хранения;</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на ЛП в виде сывороток должно быть указано животное, из крови, плазмы крови, органов и тканей которого они получены;</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на вторичной (потребительской) упаковке ЛП, полученных из крови, плазмы крови, органов и тканей человека, должна быть нанесена надпись: "Антитела к ВИЧ-1, ВИЧ-2, к вирусу гепатита C и поверхностный антиген вируса гепатита B отсутствуют".</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на первичной и вторичной (потребительской) упаковке радиофармацевтических лекарственных средств должен быть нанесен знак радиационной опасности;</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на вторичной (потребительской) упаковке гомеопатических ЛП должна быть нанесена надпись: "Гомеопатический";</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на вторичной  (потребительской) упаковке лекарственных растительных препаратов должна быть нанесена надпись: "Продукция прошла радиационный контроль";</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xml:space="preserve">- на транспортной таре, в которую помещено лекарственное средство, должна быть нанесена информация о наименовании, серии и сроке годности лекарственного средства, дате выпуска, количестве вторичных </w:t>
      </w:r>
      <w:r w:rsidRPr="00CE24B3">
        <w:rPr>
          <w:rFonts w:ascii="Times New Roman" w:hAnsi="Times New Roman"/>
          <w:sz w:val="28"/>
          <w:szCs w:val="28"/>
          <w:lang w:eastAsia="ru-RU"/>
        </w:rPr>
        <w:lastRenderedPageBreak/>
        <w:t>(потребительских) упаковок, наименование и местонахождение производителя, условиях хранения и перевозки, необходимые предупредительные надписи и манипуляторные знаки;</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листовки-вкладыша на русском языке в упаковке.</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Результат приемки лекарственных средств фиксируется в Журнале регистрации результатов приемочного контроля. Форма Журнала не утверждена приказами, поэтому допускается ведение Журнала в электронном виде (программа </w:t>
      </w:r>
      <w:r w:rsidRPr="00DA175A">
        <w:rPr>
          <w:rFonts w:ascii="Times New Roman" w:hAnsi="Times New Roman"/>
          <w:sz w:val="28"/>
          <w:szCs w:val="28"/>
          <w:lang w:eastAsia="ru-RU"/>
        </w:rPr>
        <w:t>учета) с</w:t>
      </w:r>
      <w:r w:rsidRPr="00CE24B3">
        <w:rPr>
          <w:rFonts w:ascii="Times New Roman" w:hAnsi="Times New Roman"/>
          <w:sz w:val="28"/>
          <w:szCs w:val="28"/>
          <w:lang w:eastAsia="ru-RU"/>
        </w:rPr>
        <w:t xml:space="preserve"> возможностью печати необходимых сведений на бумажном носителе. В журнал или соответствующую программу вносится информация о поставщике, дата и номер приходной накладной, количество единиц товара, результаты визуального осмотра, результаты проверки на наличие и правильность оформления сопроводительных документов, наличие информации об изъятии или приостановлении обращения. Зачастую Журнал регистрации приемочного контроля ведется на бумажном носителе для фиксации выявленных расхождений при приемке лекарственных препаратов.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При обнаружении несоответствия количества, качества, комплектности, маркировки поступившего товара, тары или упаковки требованиям стандартов, технических условий, договора либо данным, указанным в маркировке и сопроводительных документах, удостоверяющих качество лекарственных средств, сотрудником составляется Акт об установленном расхождении по количеству и качеству при приемке товарно-материальных ценностей, в котором указывает количество осмотренного товара и характер выявленных при приемке дефектов. Дата и номер Акта, а также принятые меры отражаются  в Журнале регистрации результатов приемочного контроля.</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По результатам приемочного контроля лекарственные препараты перемещаются в соответствующую зону хранения.</w:t>
      </w:r>
      <w:r w:rsidRPr="00CE24B3">
        <w:rPr>
          <w:rFonts w:ascii="Times New Roman" w:hAnsi="Times New Roman"/>
          <w:sz w:val="24"/>
          <w:szCs w:val="24"/>
          <w:lang w:eastAsia="ru-RU"/>
        </w:rPr>
        <w:t xml:space="preserve"> </w:t>
      </w:r>
      <w:r w:rsidRPr="00CE24B3">
        <w:rPr>
          <w:rFonts w:ascii="Times New Roman" w:hAnsi="Times New Roman"/>
          <w:sz w:val="28"/>
          <w:szCs w:val="28"/>
          <w:lang w:eastAsia="ru-RU"/>
        </w:rPr>
        <w:t xml:space="preserve">Согласно </w:t>
      </w:r>
      <w:r w:rsidRPr="00D96C5D">
        <w:rPr>
          <w:rFonts w:ascii="Times New Roman" w:hAnsi="Times New Roman"/>
          <w:sz w:val="28"/>
          <w:szCs w:val="28"/>
          <w:lang w:eastAsia="ru-RU"/>
        </w:rPr>
        <w:t>Правилам</w:t>
      </w:r>
      <w:r w:rsidRPr="00ED1A3A">
        <w:rPr>
          <w:rFonts w:ascii="Times New Roman" w:hAnsi="Times New Roman"/>
          <w:color w:val="FF0000"/>
          <w:sz w:val="28"/>
          <w:szCs w:val="28"/>
          <w:lang w:eastAsia="ru-RU"/>
        </w:rPr>
        <w:t xml:space="preserve"> </w:t>
      </w:r>
      <w:r w:rsidRPr="00CE24B3">
        <w:rPr>
          <w:rFonts w:ascii="Times New Roman" w:hAnsi="Times New Roman"/>
          <w:sz w:val="28"/>
          <w:szCs w:val="28"/>
          <w:lang w:eastAsia="ru-RU"/>
        </w:rPr>
        <w:t>надлежащей практики хранения и перевозки лекарственных препаратов для медицинского применения в каждой аптечной или медицинской организации должны быть выделены зоны, предназначенные для выполнения следующих функций:</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а) приемки лекарственных препаратов;</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б) основного хранения лекарственных препаратов;</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в) экспедиции;</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г) хранения лекарственных препаратов, требующих специальных условий;</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д) хранения выявленных фальсифицированных, недоброкачественных, контрафактных лекарственных препаратов;</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е) карантинного хранения лекарственных препаратов.</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lastRenderedPageBreak/>
        <w:t xml:space="preserve">Лекарственные средства ненадлежащего качества или не соответствующие сопроводительным документам, перемещаются в соответствующую карантинную зону, где хранятся до возврата поставщику в условиях, предотвращающих ухудшения их качества и смешения с другим товаром однородной продукцией.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Лекарственные средства соответствующего качества размещаются в зонах основного хранения, где хранятся в соответствии с требованиями, предусмотренными нормативно правовыми актами. Необходимо отметить, что нарушение условий хранения лекарственных средств может привести к снижению их качества: нарушение температурного режима, порядка хранения светочувствительных препаратов способствует протеканию физико-химических процессов. В результате химических реакций происходит появление продуктов распада или изменение качественного\количественного содержания действующего вещества, что неизбежно приводит к снижению качества лекарственного средства.</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При хранении, использовании, отпуске или реализации лекарственных средств необходимо организовать контроль за соблюдением срока годности. </w:t>
      </w:r>
    </w:p>
    <w:p w:rsidR="00F20D54" w:rsidRPr="00CE24B3" w:rsidRDefault="00F20D54" w:rsidP="001B1530">
      <w:pPr>
        <w:spacing w:after="0"/>
        <w:ind w:firstLine="709"/>
        <w:jc w:val="both"/>
        <w:rPr>
          <w:rFonts w:ascii="Times New Roman" w:hAnsi="Times New Roman"/>
          <w:bCs/>
          <w:sz w:val="28"/>
          <w:szCs w:val="28"/>
          <w:lang w:eastAsia="ru-RU"/>
        </w:rPr>
      </w:pPr>
      <w:r w:rsidRPr="00CE24B3">
        <w:rPr>
          <w:rFonts w:ascii="Times New Roman" w:hAnsi="Times New Roman"/>
          <w:sz w:val="28"/>
          <w:szCs w:val="28"/>
          <w:lang w:eastAsia="ru-RU"/>
        </w:rPr>
        <w:t>Срок годности — важный срок, в течение которого производитель гарантирует качество продукции. В соответствии с п. 2</w:t>
      </w:r>
      <w:r>
        <w:rPr>
          <w:rFonts w:ascii="Times New Roman" w:hAnsi="Times New Roman"/>
          <w:sz w:val="28"/>
          <w:szCs w:val="28"/>
          <w:lang w:eastAsia="ru-RU"/>
        </w:rPr>
        <w:t xml:space="preserve"> </w:t>
      </w:r>
      <w:r w:rsidRPr="00CE24B3">
        <w:rPr>
          <w:rFonts w:ascii="Times New Roman" w:hAnsi="Times New Roman"/>
          <w:sz w:val="28"/>
          <w:szCs w:val="28"/>
          <w:lang w:eastAsia="ru-RU"/>
        </w:rPr>
        <w:t xml:space="preserve">ст. 472 ГК РФ </w:t>
      </w:r>
      <w:r w:rsidRPr="00CE24B3">
        <w:rPr>
          <w:rFonts w:ascii="Times New Roman" w:hAnsi="Times New Roman"/>
          <w:bCs/>
          <w:sz w:val="28"/>
          <w:szCs w:val="28"/>
          <w:lang w:eastAsia="ru-RU"/>
        </w:rPr>
        <w:t>товар, на который установлен срок годности, продавец обязан использовать или передать покупателю с таким расчетом, чтобы товар мог быть использован по назначению до истечения срока годности, если иное не предусмотрено договором. Дата окончания срока годности — дата, проставляемая на упаковке лекарственного средства. Это дата, определяемая производителем, по прошестви</w:t>
      </w:r>
      <w:r>
        <w:rPr>
          <w:rFonts w:ascii="Times New Roman" w:hAnsi="Times New Roman"/>
          <w:bCs/>
          <w:sz w:val="28"/>
          <w:szCs w:val="28"/>
          <w:lang w:eastAsia="ru-RU"/>
        </w:rPr>
        <w:t>и</w:t>
      </w:r>
      <w:r w:rsidRPr="00CE24B3">
        <w:rPr>
          <w:rFonts w:ascii="Times New Roman" w:hAnsi="Times New Roman"/>
          <w:bCs/>
          <w:sz w:val="28"/>
          <w:szCs w:val="28"/>
          <w:lang w:eastAsia="ru-RU"/>
        </w:rPr>
        <w:t xml:space="preserve"> которой он больше не гарантирует однородность, чистоту, биодоступность и эффективность своего товара.</w:t>
      </w:r>
      <w:r w:rsidRPr="00CE24B3">
        <w:rPr>
          <w:rFonts w:ascii="Times New Roman" w:hAnsi="Times New Roman"/>
          <w:bCs/>
          <w:sz w:val="28"/>
          <w:szCs w:val="28"/>
          <w:lang w:val="en-US" w:eastAsia="ru-RU"/>
        </w:rPr>
        <w:t>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Для обеспечения качества лекарственных средств необходимо периодически проводить проверки срока годности лекарственных  средств, используемых или реализуемых в организации. Товары, имеющие ограниченный срок годности, должны быть занесены в Журнал «Учет товара с ограниченным сроком годности», обязанность ведения которого установлена  нормативными документами.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Использование или реализация лекарственных средств по истечении установленного срока годности запрещается. Лекарственные препараты с истекшим сроком годности не соответствуют требованиям нормативной документации по показателю «Срок годности», следовательно, являются недоброкачественными лекарственными средствами (исходя из определения) и подлежат изъятию из обращения и уничтожению в установленном порядке.</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lastRenderedPageBreak/>
        <w:t xml:space="preserve">Контроль качества лекарственных средств в фармацевтических и медицинских организациях осуществляется не только посредством исполнения правил хранения, перевозки и правил надлежащей аптечной практики. В современной фармацевтической отрасли работа каждой организации тесно связана с  функционированием системы </w:t>
      </w:r>
      <w:hyperlink r:id="rId21" w:history="1">
        <w:r w:rsidRPr="00CE24B3">
          <w:rPr>
            <w:rFonts w:ascii="Times New Roman" w:hAnsi="Times New Roman"/>
            <w:sz w:val="28"/>
            <w:szCs w:val="28"/>
            <w:lang w:eastAsia="ru-RU"/>
          </w:rPr>
          <w:t xml:space="preserve">государственного контроля </w:t>
        </w:r>
      </w:hyperlink>
      <w:r w:rsidRPr="00CE24B3">
        <w:rPr>
          <w:rFonts w:ascii="Times New Roman" w:hAnsi="Times New Roman"/>
          <w:sz w:val="28"/>
          <w:szCs w:val="28"/>
          <w:lang w:eastAsia="ru-RU"/>
        </w:rPr>
        <w:t xml:space="preserve">в сфере обращения лекарственных средств. На всей территории Российской Федерации при осуществлении выборочного или государственного контроля проводится экспертиза лекарственных средств, изъятых в медицинских и фармацевтических организациях при проведении проверок.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По результатам проведенных испытаний на информационном сайте </w:t>
      </w:r>
      <w:r w:rsidRPr="00D0336C">
        <w:rPr>
          <w:rFonts w:ascii="Times New Roman" w:hAnsi="Times New Roman"/>
          <w:b/>
          <w:sz w:val="28"/>
          <w:szCs w:val="28"/>
          <w:lang w:eastAsia="ru-RU"/>
        </w:rPr>
        <w:t>www.roszdravnadzor.ru</w:t>
      </w:r>
      <w:r w:rsidRPr="00CE24B3">
        <w:rPr>
          <w:rFonts w:ascii="Times New Roman" w:hAnsi="Times New Roman"/>
          <w:sz w:val="28"/>
          <w:szCs w:val="28"/>
          <w:lang w:eastAsia="ru-RU"/>
        </w:rPr>
        <w:t xml:space="preserve"> в режиме он-лайн публикуются информационные письма о результатах экспертизы и </w:t>
      </w:r>
      <w:r w:rsidRPr="00D96C5D">
        <w:rPr>
          <w:rFonts w:ascii="Times New Roman" w:hAnsi="Times New Roman"/>
          <w:sz w:val="28"/>
          <w:szCs w:val="28"/>
          <w:lang w:eastAsia="ru-RU"/>
        </w:rPr>
        <w:t>решения Р</w:t>
      </w:r>
      <w:r w:rsidRPr="00CE24B3">
        <w:rPr>
          <w:rFonts w:ascii="Times New Roman" w:hAnsi="Times New Roman"/>
          <w:sz w:val="28"/>
          <w:szCs w:val="28"/>
          <w:lang w:eastAsia="ru-RU"/>
        </w:rPr>
        <w:t xml:space="preserve">осздравнадзора о возможности дальнейшего обращения лекарственных средств или изъятии из обращения лекарственных средств, качество которых не соответствует установленным требованиям.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 В соответствии с требованиями </w:t>
      </w:r>
      <w:r w:rsidRPr="00EF7ED1">
        <w:rPr>
          <w:rFonts w:ascii="Times New Roman" w:hAnsi="Times New Roman"/>
          <w:sz w:val="28"/>
          <w:szCs w:val="28"/>
          <w:lang w:eastAsia="ru-RU"/>
        </w:rPr>
        <w:t xml:space="preserve">Федерального закона № 184-ФЗ «О техническом регулировании» организации, осуществляющие оборот лекарственных </w:t>
      </w:r>
      <w:r w:rsidRPr="00D96C5D">
        <w:rPr>
          <w:rFonts w:ascii="Times New Roman" w:hAnsi="Times New Roman"/>
          <w:sz w:val="28"/>
          <w:szCs w:val="28"/>
          <w:lang w:eastAsia="ru-RU"/>
        </w:rPr>
        <w:t>средств</w:t>
      </w:r>
      <w:r w:rsidRPr="00E25371">
        <w:rPr>
          <w:rFonts w:ascii="Times New Roman" w:hAnsi="Times New Roman"/>
          <w:color w:val="FF0000"/>
          <w:sz w:val="28"/>
          <w:szCs w:val="28"/>
          <w:lang w:eastAsia="ru-RU"/>
        </w:rPr>
        <w:t>,</w:t>
      </w:r>
      <w:r w:rsidRPr="00EF7ED1">
        <w:rPr>
          <w:rFonts w:ascii="Times New Roman" w:hAnsi="Times New Roman"/>
          <w:sz w:val="28"/>
          <w:szCs w:val="28"/>
          <w:lang w:eastAsia="ru-RU"/>
        </w:rPr>
        <w:t xml:space="preserve"> </w:t>
      </w:r>
      <w:r w:rsidRPr="00EF7ED1">
        <w:rPr>
          <w:rFonts w:ascii="Times New Roman" w:hAnsi="Times New Roman"/>
          <w:bCs/>
          <w:sz w:val="28"/>
          <w:szCs w:val="28"/>
          <w:lang w:eastAsia="ru-RU"/>
        </w:rPr>
        <w:t>в случае получения информации о несоответствии продукции требованиям технических регламентов</w:t>
      </w:r>
      <w:bookmarkStart w:id="3" w:name="Par645"/>
      <w:bookmarkEnd w:id="3"/>
      <w:r w:rsidRPr="00EF7ED1">
        <w:rPr>
          <w:rFonts w:ascii="Times New Roman" w:hAnsi="Times New Roman"/>
          <w:bCs/>
          <w:sz w:val="28"/>
          <w:szCs w:val="28"/>
          <w:lang w:eastAsia="ru-RU"/>
        </w:rPr>
        <w:t xml:space="preserve"> в</w:t>
      </w:r>
      <w:r w:rsidRPr="00EF7ED1">
        <w:rPr>
          <w:rFonts w:ascii="Times New Roman" w:hAnsi="Times New Roman"/>
          <w:sz w:val="28"/>
          <w:szCs w:val="28"/>
          <w:lang w:eastAsia="ru-RU"/>
        </w:rPr>
        <w:t xml:space="preserve"> течение 10 дней с момента получения информации о несоответствии обязаны провести проверку достоверности полученной информации. По требованию органа государственного контроля (надзора) субъекты обращения лекарственных</w:t>
      </w:r>
      <w:r w:rsidRPr="00CE24B3">
        <w:rPr>
          <w:rFonts w:ascii="Times New Roman" w:hAnsi="Times New Roman"/>
          <w:sz w:val="28"/>
          <w:szCs w:val="28"/>
          <w:lang w:eastAsia="ru-RU"/>
        </w:rPr>
        <w:t xml:space="preserve"> средств (медицинские и фармацевтические организации) обязаны представить материалы проверки в соответствующий орган государственного контроля (надзора).</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Таким образом, в течение 10 дней с момента опубликования писем о выявлении в обращении недоброкачественной, контрафактной или фальсифицированной продукции необходимо в организации провести проверку имеющихся в наличии лекарственных средств. В случае выявления в обращении лекарственных средств, указанных в письме Росздравнадзора, необходимо переместить их в карантинную зону и провести соответствующие мероприятия. </w:t>
      </w:r>
    </w:p>
    <w:p w:rsidR="00F20D54" w:rsidRPr="00CE24B3" w:rsidRDefault="00F20D54" w:rsidP="001B1530">
      <w:pPr>
        <w:spacing w:after="0"/>
        <w:ind w:firstLine="709"/>
        <w:jc w:val="both"/>
        <w:rPr>
          <w:rFonts w:ascii="Times New Roman" w:hAnsi="Times New Roman"/>
          <w:b/>
          <w:sz w:val="28"/>
          <w:szCs w:val="28"/>
          <w:lang w:eastAsia="ru-RU"/>
        </w:rPr>
      </w:pPr>
      <w:r w:rsidRPr="00CE24B3">
        <w:rPr>
          <w:rFonts w:ascii="Times New Roman" w:hAnsi="Times New Roman"/>
          <w:sz w:val="28"/>
          <w:szCs w:val="28"/>
          <w:lang w:eastAsia="ru-RU"/>
        </w:rPr>
        <w:t xml:space="preserve">Проводимые мероприятия должны содержать действия по предотвращению вреда, который может быть связан с применением лекарственного средства несоответствующего качества. Руководитель организации обязан разработать программу мероприятий по предотвращению причинения вреда и согласовать ее с территориальным органом Росздравнадзора. Если установлено, что произведен отпуск или </w:t>
      </w:r>
      <w:r w:rsidRPr="00CE24B3">
        <w:rPr>
          <w:rFonts w:ascii="Times New Roman" w:hAnsi="Times New Roman"/>
          <w:sz w:val="28"/>
          <w:szCs w:val="28"/>
          <w:lang w:eastAsia="ru-RU"/>
        </w:rPr>
        <w:lastRenderedPageBreak/>
        <w:t xml:space="preserve">реализация некачественного товара, то программа в обязательном порядке должна включать действия по оповещению приобретателей или </w:t>
      </w:r>
      <w:r w:rsidRPr="00D96C5D">
        <w:rPr>
          <w:rFonts w:ascii="Times New Roman" w:hAnsi="Times New Roman"/>
          <w:sz w:val="28"/>
          <w:szCs w:val="28"/>
          <w:lang w:eastAsia="ru-RU"/>
        </w:rPr>
        <w:t xml:space="preserve">потребителей </w:t>
      </w:r>
      <w:r w:rsidRPr="00CE24B3">
        <w:rPr>
          <w:rFonts w:ascii="Times New Roman" w:hAnsi="Times New Roman"/>
          <w:sz w:val="28"/>
          <w:szCs w:val="28"/>
          <w:lang w:eastAsia="ru-RU"/>
        </w:rPr>
        <w:t xml:space="preserve">о наличии угрозы причинения вреда и способах его предотвращения, а также сроки реализации таких мероприятий. Дополнительные расходы, связанные с изъятием из обращения некачественной продукции возлагаются на поставщика  или производителя.  </w:t>
      </w:r>
    </w:p>
    <w:p w:rsidR="00F20D54" w:rsidRPr="00CE24B3"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 xml:space="preserve">Руководитель организации возлагает ответственность за выявление и изъятие из обращения недоброкачественных, фальсифицированных и контрафактных лекарственных средств на сотрудника, в должностные обязанности которого включен контроль за качеством лекарственных средств. </w:t>
      </w:r>
    </w:p>
    <w:p w:rsidR="00F20D54"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Информационные письма Росздравнадзора содержат различные указания по проведению мероприятий, в зависимости от объема некачественной продукции и угрозы жизни и здоровью граждан при их применении:</w:t>
      </w:r>
      <w:bookmarkStart w:id="4" w:name="Par647"/>
      <w:bookmarkEnd w:id="4"/>
    </w:p>
    <w:p w:rsidR="00F20D54" w:rsidRPr="00CE24B3" w:rsidRDefault="00F20D54" w:rsidP="00CE24B3">
      <w:pPr>
        <w:spacing w:after="0" w:line="24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4"/>
        <w:gridCol w:w="6707"/>
      </w:tblGrid>
      <w:tr w:rsidR="00F20D54" w:rsidRPr="009C22F2" w:rsidTr="00CE24B3">
        <w:tc>
          <w:tcPr>
            <w:tcW w:w="2926" w:type="dxa"/>
          </w:tcPr>
          <w:p w:rsidR="00F20D54" w:rsidRPr="00E8238A" w:rsidRDefault="00F20D54" w:rsidP="00CE24B3">
            <w:pPr>
              <w:spacing w:after="0" w:line="240" w:lineRule="auto"/>
              <w:jc w:val="center"/>
              <w:rPr>
                <w:rFonts w:ascii="Times New Roman" w:hAnsi="Times New Roman"/>
                <w:b/>
                <w:sz w:val="24"/>
                <w:szCs w:val="24"/>
              </w:rPr>
            </w:pPr>
            <w:r w:rsidRPr="00E8238A">
              <w:rPr>
                <w:rFonts w:ascii="Times New Roman" w:hAnsi="Times New Roman"/>
                <w:b/>
                <w:sz w:val="24"/>
                <w:szCs w:val="24"/>
              </w:rPr>
              <w:t>Указания в письмах РЗН</w:t>
            </w:r>
          </w:p>
        </w:tc>
        <w:tc>
          <w:tcPr>
            <w:tcW w:w="7496" w:type="dxa"/>
          </w:tcPr>
          <w:p w:rsidR="00F20D54" w:rsidRPr="00E8238A" w:rsidRDefault="00F20D54" w:rsidP="00CE24B3">
            <w:pPr>
              <w:spacing w:after="0" w:line="240" w:lineRule="auto"/>
              <w:jc w:val="center"/>
              <w:rPr>
                <w:rFonts w:ascii="Times New Roman" w:hAnsi="Times New Roman"/>
                <w:b/>
                <w:sz w:val="24"/>
                <w:szCs w:val="24"/>
              </w:rPr>
            </w:pPr>
            <w:r w:rsidRPr="00E8238A">
              <w:rPr>
                <w:rFonts w:ascii="Times New Roman" w:hAnsi="Times New Roman"/>
                <w:b/>
                <w:sz w:val="24"/>
                <w:szCs w:val="24"/>
              </w:rPr>
              <w:t>Мероприятия, проводимые ответственными сотрудниками</w:t>
            </w:r>
          </w:p>
        </w:tc>
      </w:tr>
      <w:tr w:rsidR="00F20D54" w:rsidRPr="009C22F2" w:rsidTr="00CE24B3">
        <w:tc>
          <w:tcPr>
            <w:tcW w:w="10422" w:type="dxa"/>
            <w:gridSpan w:val="2"/>
          </w:tcPr>
          <w:p w:rsidR="00F20D54" w:rsidRPr="00E8238A" w:rsidRDefault="00F20D54" w:rsidP="00CE24B3">
            <w:pPr>
              <w:spacing w:after="0" w:line="240" w:lineRule="auto"/>
              <w:jc w:val="both"/>
              <w:rPr>
                <w:rFonts w:ascii="Times New Roman" w:hAnsi="Times New Roman"/>
                <w:b/>
                <w:i/>
                <w:sz w:val="24"/>
                <w:szCs w:val="24"/>
              </w:rPr>
            </w:pPr>
            <w:r w:rsidRPr="00E8238A">
              <w:rPr>
                <w:rFonts w:ascii="Times New Roman" w:hAnsi="Times New Roman"/>
                <w:b/>
                <w:i/>
                <w:sz w:val="24"/>
                <w:szCs w:val="24"/>
              </w:rPr>
              <w:t>При проведении контроля качества лекарственных средств</w:t>
            </w:r>
          </w:p>
        </w:tc>
      </w:tr>
      <w:tr w:rsidR="00F20D54" w:rsidRPr="009C22F2" w:rsidTr="00CE24B3">
        <w:tc>
          <w:tcPr>
            <w:tcW w:w="2926" w:type="dxa"/>
          </w:tcPr>
          <w:p w:rsidR="00F20D54" w:rsidRPr="00E8238A" w:rsidRDefault="00F20D54" w:rsidP="00CE24B3">
            <w:pPr>
              <w:spacing w:after="0" w:line="240" w:lineRule="auto"/>
              <w:rPr>
                <w:rFonts w:ascii="Times New Roman" w:hAnsi="Times New Roman"/>
                <w:sz w:val="24"/>
                <w:szCs w:val="24"/>
              </w:rPr>
            </w:pPr>
            <w:r w:rsidRPr="00E8238A">
              <w:rPr>
                <w:rFonts w:ascii="Times New Roman" w:hAnsi="Times New Roman"/>
                <w:sz w:val="24"/>
                <w:szCs w:val="24"/>
              </w:rPr>
              <w:t>- О прекращении обращения серии лекарственного средства</w:t>
            </w:r>
          </w:p>
          <w:p w:rsidR="00F20D54" w:rsidRPr="00E8238A" w:rsidRDefault="00F20D54" w:rsidP="00CE24B3">
            <w:pPr>
              <w:spacing w:after="0" w:line="240" w:lineRule="auto"/>
              <w:rPr>
                <w:rFonts w:ascii="Times New Roman" w:hAnsi="Times New Roman"/>
                <w:sz w:val="24"/>
                <w:szCs w:val="24"/>
              </w:rPr>
            </w:pPr>
            <w:r w:rsidRPr="00E8238A">
              <w:rPr>
                <w:rFonts w:ascii="Times New Roman" w:hAnsi="Times New Roman"/>
                <w:sz w:val="24"/>
                <w:szCs w:val="24"/>
              </w:rPr>
              <w:t>- О поступлении информации о выявлении недоброкачественных лекарственных средств</w:t>
            </w:r>
          </w:p>
        </w:tc>
        <w:tc>
          <w:tcPr>
            <w:tcW w:w="7496" w:type="dxa"/>
          </w:tcPr>
          <w:p w:rsidR="00F20D54" w:rsidRPr="00E8238A" w:rsidRDefault="00F20D54" w:rsidP="006D6CB2">
            <w:pPr>
              <w:numPr>
                <w:ilvl w:val="1"/>
                <w:numId w:val="5"/>
              </w:numPr>
              <w:spacing w:after="0" w:line="240" w:lineRule="auto"/>
              <w:ind w:left="476" w:hanging="283"/>
              <w:rPr>
                <w:rFonts w:ascii="Times New Roman" w:hAnsi="Times New Roman"/>
                <w:sz w:val="24"/>
                <w:szCs w:val="24"/>
              </w:rPr>
            </w:pPr>
            <w:r w:rsidRPr="00E8238A">
              <w:rPr>
                <w:rFonts w:ascii="Times New Roman" w:hAnsi="Times New Roman"/>
                <w:sz w:val="24"/>
                <w:szCs w:val="24"/>
              </w:rPr>
              <w:t>Все упаковки ЛС указанной в письме серии изымаются из мест хранения, использования, отпуска, реализации.</w:t>
            </w:r>
          </w:p>
          <w:p w:rsidR="00F20D54" w:rsidRPr="00E8238A" w:rsidRDefault="00F20D54" w:rsidP="006D6CB2">
            <w:pPr>
              <w:numPr>
                <w:ilvl w:val="1"/>
                <w:numId w:val="5"/>
              </w:numPr>
              <w:spacing w:after="0" w:line="240" w:lineRule="auto"/>
              <w:ind w:left="476" w:hanging="283"/>
              <w:rPr>
                <w:rFonts w:ascii="Times New Roman" w:hAnsi="Times New Roman"/>
                <w:sz w:val="24"/>
                <w:szCs w:val="24"/>
              </w:rPr>
            </w:pPr>
            <w:r w:rsidRPr="00E8238A">
              <w:rPr>
                <w:rFonts w:ascii="Times New Roman" w:hAnsi="Times New Roman"/>
                <w:sz w:val="24"/>
                <w:szCs w:val="24"/>
              </w:rPr>
              <w:t>Вместе с копией письма РЗН перемещаются в «Карантинную зону для хранения ЛС и МИ».</w:t>
            </w:r>
          </w:p>
          <w:p w:rsidR="00F20D54" w:rsidRPr="00E8238A" w:rsidRDefault="00F20D54" w:rsidP="006D6CB2">
            <w:pPr>
              <w:numPr>
                <w:ilvl w:val="1"/>
                <w:numId w:val="5"/>
              </w:numPr>
              <w:spacing w:after="0" w:line="240" w:lineRule="auto"/>
              <w:ind w:left="476" w:hanging="283"/>
              <w:rPr>
                <w:rFonts w:ascii="Times New Roman" w:hAnsi="Times New Roman"/>
                <w:sz w:val="24"/>
                <w:szCs w:val="24"/>
              </w:rPr>
            </w:pPr>
            <w:r w:rsidRPr="00E8238A">
              <w:rPr>
                <w:rFonts w:ascii="Times New Roman" w:hAnsi="Times New Roman"/>
                <w:sz w:val="24"/>
                <w:szCs w:val="24"/>
              </w:rPr>
              <w:t>Ответственный сотрудник организации проверяет поставщика указанной серии ЛС и если полученная партия ЛС поставлялась организацией, указанной в письме РЗН, то вся партия товара подлежит уничтожению.</w:t>
            </w:r>
          </w:p>
          <w:p w:rsidR="00F20D54" w:rsidRPr="00E8238A" w:rsidRDefault="00F20D54" w:rsidP="006D6CB2">
            <w:pPr>
              <w:numPr>
                <w:ilvl w:val="1"/>
                <w:numId w:val="5"/>
              </w:numPr>
              <w:spacing w:after="0" w:line="240" w:lineRule="auto"/>
              <w:ind w:left="476" w:hanging="283"/>
              <w:rPr>
                <w:rFonts w:ascii="Times New Roman" w:hAnsi="Times New Roman"/>
                <w:sz w:val="24"/>
                <w:szCs w:val="24"/>
              </w:rPr>
            </w:pPr>
            <w:r w:rsidRPr="00E8238A">
              <w:rPr>
                <w:rFonts w:ascii="Times New Roman" w:hAnsi="Times New Roman"/>
                <w:sz w:val="24"/>
                <w:szCs w:val="24"/>
              </w:rPr>
              <w:t>Если серия получена от другого поставщика, то указанная серия ЛС хранится в карантинной зоне до дальнейшего распоряжения Росздравнадзора. По согласованию с поставщиком допускается возврат товара.</w:t>
            </w:r>
          </w:p>
          <w:p w:rsidR="00F20D54" w:rsidRPr="00E8238A" w:rsidRDefault="00F20D54" w:rsidP="006D6CB2">
            <w:pPr>
              <w:numPr>
                <w:ilvl w:val="1"/>
                <w:numId w:val="5"/>
              </w:numPr>
              <w:spacing w:after="0" w:line="240" w:lineRule="auto"/>
              <w:ind w:left="476" w:hanging="283"/>
              <w:rPr>
                <w:rFonts w:ascii="Times New Roman" w:hAnsi="Times New Roman"/>
                <w:sz w:val="24"/>
                <w:szCs w:val="24"/>
              </w:rPr>
            </w:pPr>
            <w:r w:rsidRPr="00E8238A">
              <w:rPr>
                <w:rFonts w:ascii="Times New Roman" w:hAnsi="Times New Roman"/>
                <w:sz w:val="24"/>
                <w:szCs w:val="24"/>
              </w:rPr>
              <w:t>Проводятся мероприятия в соответствии с последующим письмом РЗН (разрешение обращения, уничтожение, отзыв производителем, возврат и т.д.)</w:t>
            </w:r>
          </w:p>
        </w:tc>
      </w:tr>
      <w:tr w:rsidR="00F20D54" w:rsidRPr="009C22F2" w:rsidTr="00CE24B3">
        <w:tc>
          <w:tcPr>
            <w:tcW w:w="2926" w:type="dxa"/>
          </w:tcPr>
          <w:p w:rsidR="00F20D54" w:rsidRPr="00E8238A" w:rsidRDefault="00F20D54" w:rsidP="00165C23">
            <w:pPr>
              <w:spacing w:after="0" w:line="240" w:lineRule="auto"/>
              <w:rPr>
                <w:rFonts w:ascii="Times New Roman" w:hAnsi="Times New Roman"/>
                <w:sz w:val="24"/>
                <w:szCs w:val="24"/>
              </w:rPr>
            </w:pPr>
            <w:r w:rsidRPr="00E8238A">
              <w:rPr>
                <w:rFonts w:ascii="Times New Roman" w:hAnsi="Times New Roman"/>
                <w:sz w:val="24"/>
                <w:szCs w:val="24"/>
              </w:rPr>
              <w:t>Решение о переводе лекарственного средства на посерийный выборочный контроль качества</w:t>
            </w:r>
          </w:p>
        </w:tc>
        <w:tc>
          <w:tcPr>
            <w:tcW w:w="7496" w:type="dxa"/>
          </w:tcPr>
          <w:p w:rsidR="00F20D54" w:rsidRPr="00E8238A" w:rsidRDefault="00F20D54" w:rsidP="006D6CB2">
            <w:pPr>
              <w:numPr>
                <w:ilvl w:val="1"/>
                <w:numId w:val="7"/>
              </w:numPr>
              <w:spacing w:after="0" w:line="240" w:lineRule="auto"/>
              <w:ind w:left="476" w:hanging="283"/>
              <w:rPr>
                <w:rFonts w:ascii="Times New Roman" w:hAnsi="Times New Roman"/>
                <w:sz w:val="24"/>
                <w:szCs w:val="24"/>
              </w:rPr>
            </w:pPr>
            <w:r w:rsidRPr="00E8238A">
              <w:rPr>
                <w:rFonts w:ascii="Times New Roman" w:hAnsi="Times New Roman"/>
                <w:sz w:val="24"/>
                <w:szCs w:val="24"/>
              </w:rPr>
              <w:t xml:space="preserve">На все серии указанного в письме наименования ЛС проверяются декларации о соответствии. С даты перевода на посерийный контроль декларации должны сопровождаться  решением Росздравнадзора о соответствии качества указанной серии. </w:t>
            </w:r>
          </w:p>
          <w:p w:rsidR="00F20D54" w:rsidRPr="00E8238A" w:rsidRDefault="00F20D54" w:rsidP="006D6CB2">
            <w:pPr>
              <w:numPr>
                <w:ilvl w:val="1"/>
                <w:numId w:val="7"/>
              </w:numPr>
              <w:spacing w:after="0" w:line="240" w:lineRule="auto"/>
              <w:ind w:left="476" w:hanging="283"/>
              <w:rPr>
                <w:rFonts w:ascii="Times New Roman" w:hAnsi="Times New Roman"/>
                <w:sz w:val="24"/>
                <w:szCs w:val="24"/>
              </w:rPr>
            </w:pPr>
            <w:r w:rsidRPr="00E8238A">
              <w:rPr>
                <w:rFonts w:ascii="Times New Roman" w:hAnsi="Times New Roman"/>
                <w:sz w:val="24"/>
                <w:szCs w:val="24"/>
              </w:rPr>
              <w:t>При отсутствии письма РЗН о соответствии качества ЛС перемещаются в «Карантинную зону для хранения ЛС и МИ», где хранятся до получения документов, подтверждающих качество.</w:t>
            </w:r>
          </w:p>
        </w:tc>
      </w:tr>
      <w:tr w:rsidR="00F20D54" w:rsidRPr="009C22F2" w:rsidTr="00CE24B3">
        <w:tc>
          <w:tcPr>
            <w:tcW w:w="2926" w:type="dxa"/>
          </w:tcPr>
          <w:p w:rsidR="00F20D54" w:rsidRPr="00E8238A" w:rsidRDefault="00F20D54" w:rsidP="00CE24B3">
            <w:pPr>
              <w:spacing w:after="0" w:line="240" w:lineRule="auto"/>
              <w:jc w:val="both"/>
              <w:rPr>
                <w:rFonts w:ascii="Times New Roman" w:hAnsi="Times New Roman"/>
                <w:sz w:val="24"/>
                <w:szCs w:val="24"/>
              </w:rPr>
            </w:pPr>
            <w:r w:rsidRPr="00E8238A">
              <w:rPr>
                <w:rFonts w:ascii="Times New Roman" w:hAnsi="Times New Roman"/>
                <w:sz w:val="24"/>
                <w:szCs w:val="24"/>
              </w:rPr>
              <w:t xml:space="preserve">Об отзыве из обращения лекарственного </w:t>
            </w:r>
            <w:r w:rsidRPr="00E8238A">
              <w:rPr>
                <w:rFonts w:ascii="Times New Roman" w:hAnsi="Times New Roman"/>
                <w:sz w:val="24"/>
                <w:szCs w:val="24"/>
              </w:rPr>
              <w:lastRenderedPageBreak/>
              <w:t>препарата</w:t>
            </w:r>
          </w:p>
        </w:tc>
        <w:tc>
          <w:tcPr>
            <w:tcW w:w="7496" w:type="dxa"/>
          </w:tcPr>
          <w:p w:rsidR="00F20D54" w:rsidRPr="00E8238A" w:rsidRDefault="00F20D54" w:rsidP="006D6CB2">
            <w:pPr>
              <w:numPr>
                <w:ilvl w:val="1"/>
                <w:numId w:val="9"/>
              </w:numPr>
              <w:spacing w:after="0" w:line="240" w:lineRule="auto"/>
              <w:ind w:left="476" w:hanging="283"/>
              <w:rPr>
                <w:rFonts w:ascii="Times New Roman" w:hAnsi="Times New Roman"/>
                <w:sz w:val="24"/>
                <w:szCs w:val="24"/>
              </w:rPr>
            </w:pPr>
            <w:r w:rsidRPr="00E8238A">
              <w:rPr>
                <w:rFonts w:ascii="Times New Roman" w:hAnsi="Times New Roman"/>
                <w:sz w:val="24"/>
                <w:szCs w:val="24"/>
              </w:rPr>
              <w:lastRenderedPageBreak/>
              <w:t xml:space="preserve">Все упаковки ЛС указанной в письме серии изымаются из мест хранения, использования, отпуска, реализации и  </w:t>
            </w:r>
            <w:r w:rsidRPr="00E8238A">
              <w:rPr>
                <w:rFonts w:ascii="Times New Roman" w:hAnsi="Times New Roman"/>
                <w:sz w:val="24"/>
                <w:szCs w:val="24"/>
              </w:rPr>
              <w:lastRenderedPageBreak/>
              <w:t>вместе с копией письма РЗН перемещаются в «Карантинную зону для хранения ЛС и МИ».</w:t>
            </w:r>
          </w:p>
          <w:p w:rsidR="00F20D54" w:rsidRPr="00E8238A" w:rsidRDefault="00F20D54" w:rsidP="006D6CB2">
            <w:pPr>
              <w:numPr>
                <w:ilvl w:val="1"/>
                <w:numId w:val="9"/>
              </w:numPr>
              <w:spacing w:after="0" w:line="240" w:lineRule="auto"/>
              <w:ind w:left="476" w:hanging="283"/>
              <w:rPr>
                <w:rFonts w:ascii="Times New Roman" w:hAnsi="Times New Roman"/>
                <w:sz w:val="24"/>
                <w:szCs w:val="24"/>
              </w:rPr>
            </w:pPr>
            <w:r w:rsidRPr="00E8238A">
              <w:rPr>
                <w:rFonts w:ascii="Times New Roman" w:hAnsi="Times New Roman"/>
                <w:sz w:val="24"/>
                <w:szCs w:val="24"/>
              </w:rPr>
              <w:t>Ответственный сотрудник информирует поставщика  ЛС о наличии остатков товара и оформляет документы на возврат.</w:t>
            </w:r>
          </w:p>
        </w:tc>
      </w:tr>
      <w:tr w:rsidR="00F20D54" w:rsidRPr="009C22F2" w:rsidTr="00CE24B3">
        <w:tc>
          <w:tcPr>
            <w:tcW w:w="2926" w:type="dxa"/>
          </w:tcPr>
          <w:p w:rsidR="00F20D54" w:rsidRPr="00E8238A" w:rsidRDefault="00F20D54" w:rsidP="00165C23">
            <w:pPr>
              <w:spacing w:after="0" w:line="240" w:lineRule="auto"/>
              <w:rPr>
                <w:rFonts w:ascii="Times New Roman" w:hAnsi="Times New Roman"/>
                <w:sz w:val="24"/>
                <w:szCs w:val="24"/>
              </w:rPr>
            </w:pPr>
            <w:r w:rsidRPr="00E8238A">
              <w:rPr>
                <w:rFonts w:ascii="Times New Roman" w:hAnsi="Times New Roman"/>
                <w:bCs/>
                <w:sz w:val="24"/>
                <w:szCs w:val="24"/>
              </w:rPr>
              <w:lastRenderedPageBreak/>
              <w:t>О необходимости изъятия лекарственного препарата</w:t>
            </w:r>
          </w:p>
        </w:tc>
        <w:tc>
          <w:tcPr>
            <w:tcW w:w="7496" w:type="dxa"/>
          </w:tcPr>
          <w:p w:rsidR="00F20D54" w:rsidRPr="00E8238A" w:rsidRDefault="00F20D54" w:rsidP="006D6CB2">
            <w:pPr>
              <w:numPr>
                <w:ilvl w:val="1"/>
                <w:numId w:val="8"/>
              </w:numPr>
              <w:spacing w:after="0" w:line="240" w:lineRule="auto"/>
              <w:ind w:left="476" w:hanging="283"/>
              <w:rPr>
                <w:rFonts w:ascii="Times New Roman" w:hAnsi="Times New Roman"/>
                <w:sz w:val="24"/>
                <w:szCs w:val="24"/>
              </w:rPr>
            </w:pPr>
            <w:r w:rsidRPr="00E8238A">
              <w:rPr>
                <w:rFonts w:ascii="Times New Roman" w:hAnsi="Times New Roman"/>
                <w:sz w:val="24"/>
                <w:szCs w:val="24"/>
              </w:rPr>
              <w:t>Все упаковки ЛС указанной в письме серии изымаются из мест хранения, использования, отпуска, реализации.</w:t>
            </w:r>
          </w:p>
          <w:p w:rsidR="00F20D54" w:rsidRPr="00E8238A" w:rsidRDefault="00F20D54" w:rsidP="006D6CB2">
            <w:pPr>
              <w:numPr>
                <w:ilvl w:val="1"/>
                <w:numId w:val="8"/>
              </w:numPr>
              <w:spacing w:after="0" w:line="240" w:lineRule="auto"/>
              <w:ind w:left="476" w:hanging="283"/>
              <w:rPr>
                <w:rFonts w:ascii="Times New Roman" w:hAnsi="Times New Roman"/>
                <w:sz w:val="24"/>
                <w:szCs w:val="24"/>
              </w:rPr>
            </w:pPr>
            <w:r w:rsidRPr="00E8238A">
              <w:rPr>
                <w:rFonts w:ascii="Times New Roman" w:hAnsi="Times New Roman"/>
                <w:sz w:val="24"/>
                <w:szCs w:val="24"/>
              </w:rPr>
              <w:t>Вместе с копией письма РЗН перемещаются в «Карантинную зону для хранения ЛС и МИ» структурного подразделения.</w:t>
            </w:r>
          </w:p>
          <w:p w:rsidR="00F20D54" w:rsidRPr="00E8238A" w:rsidRDefault="00F20D54" w:rsidP="006D6CB2">
            <w:pPr>
              <w:numPr>
                <w:ilvl w:val="1"/>
                <w:numId w:val="8"/>
              </w:numPr>
              <w:spacing w:after="0" w:line="240" w:lineRule="auto"/>
              <w:ind w:left="476" w:hanging="283"/>
              <w:rPr>
                <w:rFonts w:ascii="Times New Roman" w:hAnsi="Times New Roman"/>
                <w:sz w:val="24"/>
                <w:szCs w:val="24"/>
              </w:rPr>
            </w:pPr>
            <w:r w:rsidRPr="00E8238A">
              <w:rPr>
                <w:rFonts w:ascii="Times New Roman" w:hAnsi="Times New Roman"/>
                <w:sz w:val="24"/>
                <w:szCs w:val="24"/>
              </w:rPr>
              <w:t>Хранятся до дальнейшего распоряжения Росздравнадзора. Возврат товара поставщику не допускается.</w:t>
            </w:r>
          </w:p>
        </w:tc>
      </w:tr>
      <w:tr w:rsidR="00F20D54" w:rsidRPr="009C22F2" w:rsidTr="00CE24B3">
        <w:tc>
          <w:tcPr>
            <w:tcW w:w="2926" w:type="dxa"/>
          </w:tcPr>
          <w:p w:rsidR="00F20D54" w:rsidRPr="00E8238A" w:rsidRDefault="00F20D54" w:rsidP="00165C23">
            <w:pPr>
              <w:spacing w:after="0" w:line="240" w:lineRule="auto"/>
              <w:rPr>
                <w:rFonts w:ascii="Times New Roman" w:hAnsi="Times New Roman"/>
                <w:sz w:val="24"/>
                <w:szCs w:val="24"/>
              </w:rPr>
            </w:pPr>
            <w:r w:rsidRPr="00E8238A">
              <w:rPr>
                <w:rFonts w:ascii="Times New Roman" w:hAnsi="Times New Roman"/>
                <w:sz w:val="24"/>
                <w:szCs w:val="24"/>
              </w:rPr>
              <w:t>О выявлении лекарственного препарата, вызвавшего сомнение в подлинности</w:t>
            </w:r>
          </w:p>
        </w:tc>
        <w:tc>
          <w:tcPr>
            <w:tcW w:w="7496" w:type="dxa"/>
          </w:tcPr>
          <w:p w:rsidR="00F20D54" w:rsidRPr="00E8238A" w:rsidRDefault="00F20D54" w:rsidP="006D6CB2">
            <w:pPr>
              <w:numPr>
                <w:ilvl w:val="1"/>
                <w:numId w:val="10"/>
              </w:numPr>
              <w:spacing w:after="0" w:line="240" w:lineRule="auto"/>
              <w:ind w:left="476" w:hanging="283"/>
              <w:rPr>
                <w:rFonts w:ascii="Times New Roman" w:hAnsi="Times New Roman"/>
                <w:sz w:val="24"/>
                <w:szCs w:val="24"/>
              </w:rPr>
            </w:pPr>
            <w:r w:rsidRPr="00E8238A">
              <w:rPr>
                <w:rFonts w:ascii="Times New Roman" w:hAnsi="Times New Roman"/>
                <w:sz w:val="24"/>
                <w:szCs w:val="24"/>
              </w:rPr>
              <w:t>Все упаковки ЛС указанной в письме серии изымаются из мест хранения, использования, отпуска, реализации.</w:t>
            </w:r>
          </w:p>
          <w:p w:rsidR="00F20D54" w:rsidRPr="00E8238A" w:rsidRDefault="00F20D54" w:rsidP="006D6CB2">
            <w:pPr>
              <w:numPr>
                <w:ilvl w:val="1"/>
                <w:numId w:val="10"/>
              </w:numPr>
              <w:spacing w:after="0" w:line="240" w:lineRule="auto"/>
              <w:ind w:left="476" w:hanging="283"/>
              <w:rPr>
                <w:rFonts w:ascii="Times New Roman" w:hAnsi="Times New Roman"/>
                <w:sz w:val="24"/>
                <w:szCs w:val="24"/>
              </w:rPr>
            </w:pPr>
            <w:r w:rsidRPr="00E8238A">
              <w:rPr>
                <w:rFonts w:ascii="Times New Roman" w:hAnsi="Times New Roman"/>
                <w:sz w:val="24"/>
                <w:szCs w:val="24"/>
              </w:rPr>
              <w:t xml:space="preserve">Вместе с копией письма РЗН перемещаются в «Карантинную зону для хранения ЛС и МИ» структурного подразделения и хранятся до получения письма РЗН о проведении дальнейших мероприятий (разрешение обращения, отзыв серии производителем, </w:t>
            </w:r>
          </w:p>
          <w:p w:rsidR="00F20D54" w:rsidRPr="00E8238A" w:rsidRDefault="00F20D54" w:rsidP="00CE24B3">
            <w:pPr>
              <w:spacing w:after="0" w:line="240" w:lineRule="auto"/>
              <w:ind w:left="476" w:hanging="283"/>
              <w:rPr>
                <w:rFonts w:ascii="Times New Roman" w:hAnsi="Times New Roman"/>
                <w:sz w:val="24"/>
                <w:szCs w:val="24"/>
              </w:rPr>
            </w:pPr>
            <w:r w:rsidRPr="00E8238A">
              <w:rPr>
                <w:rFonts w:ascii="Times New Roman" w:hAnsi="Times New Roman"/>
                <w:sz w:val="24"/>
                <w:szCs w:val="24"/>
              </w:rPr>
              <w:t>проверка на наличие признаков фальсификации и т.д.).</w:t>
            </w:r>
          </w:p>
        </w:tc>
      </w:tr>
      <w:tr w:rsidR="00F20D54" w:rsidRPr="009C22F2" w:rsidTr="00CE24B3">
        <w:tc>
          <w:tcPr>
            <w:tcW w:w="2926" w:type="dxa"/>
          </w:tcPr>
          <w:p w:rsidR="00F20D54" w:rsidRPr="00E8238A" w:rsidRDefault="00F20D54" w:rsidP="00165C23">
            <w:pPr>
              <w:spacing w:after="0" w:line="240" w:lineRule="auto"/>
              <w:rPr>
                <w:rFonts w:ascii="Times New Roman" w:hAnsi="Times New Roman"/>
                <w:sz w:val="24"/>
                <w:szCs w:val="24"/>
              </w:rPr>
            </w:pPr>
            <w:r w:rsidRPr="00E8238A">
              <w:rPr>
                <w:rFonts w:ascii="Times New Roman" w:hAnsi="Times New Roman"/>
                <w:sz w:val="24"/>
                <w:szCs w:val="24"/>
              </w:rPr>
              <w:t>О необходимости изъятия из обращения фальсифицированного лекарственного препарата</w:t>
            </w:r>
          </w:p>
        </w:tc>
        <w:tc>
          <w:tcPr>
            <w:tcW w:w="7496" w:type="dxa"/>
          </w:tcPr>
          <w:p w:rsidR="00F20D54" w:rsidRPr="00E8238A" w:rsidRDefault="00F20D54" w:rsidP="006D6CB2">
            <w:pPr>
              <w:numPr>
                <w:ilvl w:val="0"/>
                <w:numId w:val="11"/>
              </w:numPr>
              <w:spacing w:after="0" w:line="240" w:lineRule="auto"/>
              <w:ind w:left="476" w:hanging="283"/>
              <w:rPr>
                <w:rFonts w:ascii="Times New Roman" w:hAnsi="Times New Roman"/>
                <w:sz w:val="24"/>
                <w:szCs w:val="24"/>
              </w:rPr>
            </w:pPr>
            <w:r w:rsidRPr="00E8238A">
              <w:rPr>
                <w:rFonts w:ascii="Times New Roman" w:hAnsi="Times New Roman"/>
                <w:sz w:val="24"/>
                <w:szCs w:val="24"/>
              </w:rPr>
              <w:t xml:space="preserve">Все упаковки ЛС указанного наименования, дозировки и формы выпуска всех серий изымаются из мест хранения, использования, отпуска, реализации и проверяются комиссионно на наличие признаков фальсификации, указанных в письме РЗН. </w:t>
            </w:r>
          </w:p>
          <w:p w:rsidR="00F20D54" w:rsidRPr="00E8238A" w:rsidRDefault="00F20D54" w:rsidP="006D6CB2">
            <w:pPr>
              <w:numPr>
                <w:ilvl w:val="0"/>
                <w:numId w:val="11"/>
              </w:numPr>
              <w:spacing w:after="0" w:line="240" w:lineRule="auto"/>
              <w:ind w:left="476" w:hanging="283"/>
              <w:rPr>
                <w:rFonts w:ascii="Times New Roman" w:hAnsi="Times New Roman"/>
                <w:sz w:val="24"/>
                <w:szCs w:val="24"/>
              </w:rPr>
            </w:pPr>
            <w:r w:rsidRPr="00E8238A">
              <w:rPr>
                <w:rFonts w:ascii="Times New Roman" w:hAnsi="Times New Roman"/>
                <w:sz w:val="24"/>
                <w:szCs w:val="24"/>
              </w:rPr>
              <w:t>Результаты проверки фиксируются актом (протоколом).</w:t>
            </w:r>
          </w:p>
          <w:p w:rsidR="00F20D54" w:rsidRPr="00E8238A" w:rsidRDefault="00F20D54" w:rsidP="006D6CB2">
            <w:pPr>
              <w:numPr>
                <w:ilvl w:val="0"/>
                <w:numId w:val="11"/>
              </w:numPr>
              <w:spacing w:after="0" w:line="240" w:lineRule="auto"/>
              <w:ind w:left="476" w:hanging="283"/>
              <w:rPr>
                <w:rFonts w:ascii="Times New Roman" w:hAnsi="Times New Roman"/>
                <w:sz w:val="24"/>
                <w:szCs w:val="24"/>
              </w:rPr>
            </w:pPr>
            <w:r w:rsidRPr="00E8238A">
              <w:rPr>
                <w:rFonts w:ascii="Times New Roman" w:hAnsi="Times New Roman"/>
                <w:sz w:val="24"/>
                <w:szCs w:val="24"/>
              </w:rPr>
              <w:t xml:space="preserve">При обнаружении упаковок ЛС, имеющего признаки </w:t>
            </w:r>
            <w:r w:rsidRPr="002145FD">
              <w:rPr>
                <w:rFonts w:ascii="Times New Roman" w:hAnsi="Times New Roman"/>
                <w:sz w:val="24"/>
                <w:szCs w:val="24"/>
              </w:rPr>
              <w:t>фальсификата</w:t>
            </w:r>
            <w:r w:rsidRPr="00E25371">
              <w:rPr>
                <w:rFonts w:ascii="Times New Roman" w:hAnsi="Times New Roman"/>
                <w:color w:val="FF0000"/>
                <w:sz w:val="24"/>
                <w:szCs w:val="24"/>
              </w:rPr>
              <w:t>,</w:t>
            </w:r>
            <w:r w:rsidRPr="00E8238A">
              <w:rPr>
                <w:rFonts w:ascii="Times New Roman" w:hAnsi="Times New Roman"/>
                <w:sz w:val="24"/>
                <w:szCs w:val="24"/>
              </w:rPr>
              <w:t xml:space="preserve"> они перемещаются и хранятся вместе с письмом РЗН и Актом в карантинной зоне, исключающей доступ посторонних лиц.</w:t>
            </w:r>
          </w:p>
          <w:p w:rsidR="00F20D54" w:rsidRPr="00E8238A" w:rsidRDefault="00F20D54" w:rsidP="006D6CB2">
            <w:pPr>
              <w:numPr>
                <w:ilvl w:val="0"/>
                <w:numId w:val="11"/>
              </w:numPr>
              <w:spacing w:after="0" w:line="240" w:lineRule="auto"/>
              <w:ind w:left="476" w:hanging="283"/>
              <w:rPr>
                <w:rFonts w:ascii="Times New Roman" w:hAnsi="Times New Roman"/>
                <w:sz w:val="24"/>
                <w:szCs w:val="24"/>
              </w:rPr>
            </w:pPr>
            <w:r w:rsidRPr="00E8238A">
              <w:rPr>
                <w:rFonts w:ascii="Times New Roman" w:hAnsi="Times New Roman"/>
                <w:sz w:val="24"/>
                <w:szCs w:val="24"/>
              </w:rPr>
              <w:t>В течении 30 рабочих дней со дня принятия РЗН решения об уничтожении подлежат уничтожению в соответствии с СОП «Порядок уничтожения товаров несоответствующего качества»</w:t>
            </w:r>
          </w:p>
        </w:tc>
      </w:tr>
      <w:tr w:rsidR="00F20D54" w:rsidRPr="009C22F2" w:rsidTr="00CE24B3">
        <w:tc>
          <w:tcPr>
            <w:tcW w:w="2926" w:type="dxa"/>
          </w:tcPr>
          <w:p w:rsidR="00F20D54" w:rsidRPr="00E8238A" w:rsidRDefault="00F20D54" w:rsidP="00CE24B3">
            <w:pPr>
              <w:spacing w:after="0" w:line="240" w:lineRule="auto"/>
              <w:jc w:val="both"/>
              <w:rPr>
                <w:rFonts w:ascii="Times New Roman" w:hAnsi="Times New Roman"/>
                <w:sz w:val="24"/>
                <w:szCs w:val="24"/>
              </w:rPr>
            </w:pPr>
            <w:r w:rsidRPr="00E8238A">
              <w:rPr>
                <w:rFonts w:ascii="Times New Roman" w:hAnsi="Times New Roman"/>
                <w:sz w:val="24"/>
                <w:szCs w:val="24"/>
              </w:rPr>
              <w:t>О прекращении действия декларации о соответствии</w:t>
            </w:r>
          </w:p>
        </w:tc>
        <w:tc>
          <w:tcPr>
            <w:tcW w:w="7496" w:type="dxa"/>
          </w:tcPr>
          <w:p w:rsidR="00F20D54" w:rsidRPr="00E8238A" w:rsidRDefault="00F20D54" w:rsidP="006D6CB2">
            <w:pPr>
              <w:numPr>
                <w:ilvl w:val="0"/>
                <w:numId w:val="11"/>
              </w:numPr>
              <w:spacing w:after="0" w:line="240" w:lineRule="auto"/>
              <w:ind w:left="476" w:hanging="283"/>
              <w:rPr>
                <w:rFonts w:ascii="Times New Roman" w:hAnsi="Times New Roman"/>
                <w:sz w:val="24"/>
                <w:szCs w:val="24"/>
              </w:rPr>
            </w:pPr>
            <w:r w:rsidRPr="00E8238A">
              <w:rPr>
                <w:rFonts w:ascii="Times New Roman" w:hAnsi="Times New Roman"/>
                <w:sz w:val="24"/>
                <w:szCs w:val="24"/>
              </w:rPr>
              <w:t>Все упаковки ЛС указанной в письме серии изымаются из мест хранения, использования, отпуска, реализации.</w:t>
            </w:r>
          </w:p>
          <w:p w:rsidR="00F20D54" w:rsidRPr="00E8238A" w:rsidRDefault="00F20D54" w:rsidP="006D6CB2">
            <w:pPr>
              <w:numPr>
                <w:ilvl w:val="0"/>
                <w:numId w:val="11"/>
              </w:numPr>
              <w:spacing w:after="0" w:line="240" w:lineRule="auto"/>
              <w:ind w:left="476" w:hanging="283"/>
              <w:rPr>
                <w:rFonts w:ascii="Times New Roman" w:hAnsi="Times New Roman"/>
                <w:sz w:val="24"/>
                <w:szCs w:val="24"/>
              </w:rPr>
            </w:pPr>
            <w:r w:rsidRPr="00E8238A">
              <w:rPr>
                <w:rFonts w:ascii="Times New Roman" w:hAnsi="Times New Roman"/>
                <w:sz w:val="24"/>
                <w:szCs w:val="24"/>
              </w:rPr>
              <w:t>Вместе с копией письма РЗН перемещаются в «Карантинную зону для хранения ЛС и МИ» структурного подразделения.</w:t>
            </w:r>
          </w:p>
          <w:p w:rsidR="00F20D54" w:rsidRPr="00E8238A" w:rsidRDefault="00F20D54" w:rsidP="006D6CB2">
            <w:pPr>
              <w:numPr>
                <w:ilvl w:val="0"/>
                <w:numId w:val="11"/>
              </w:numPr>
              <w:spacing w:after="0" w:line="240" w:lineRule="auto"/>
              <w:ind w:left="476" w:hanging="283"/>
              <w:rPr>
                <w:rFonts w:ascii="Times New Roman" w:hAnsi="Times New Roman"/>
                <w:sz w:val="24"/>
                <w:szCs w:val="24"/>
              </w:rPr>
            </w:pPr>
            <w:r w:rsidRPr="00E8238A">
              <w:rPr>
                <w:rFonts w:ascii="Times New Roman" w:hAnsi="Times New Roman"/>
                <w:sz w:val="24"/>
                <w:szCs w:val="24"/>
              </w:rPr>
              <w:t>Сотрудник аптеки проверяет декларацию о соответствии указанной серии ЛС, предоставленную поставщиком и если номер декларации соответствует сведениям, указанным в письме РЗН, то   сотрудник аптеки информирует поставщика ЛС о наличии остатков товара и оформляет документы на возврат.</w:t>
            </w:r>
          </w:p>
          <w:p w:rsidR="00F20D54" w:rsidRPr="00E8238A" w:rsidRDefault="00F20D54" w:rsidP="006D6CB2">
            <w:pPr>
              <w:numPr>
                <w:ilvl w:val="0"/>
                <w:numId w:val="11"/>
              </w:numPr>
              <w:spacing w:after="0" w:line="240" w:lineRule="auto"/>
              <w:ind w:left="476" w:hanging="283"/>
              <w:rPr>
                <w:rFonts w:ascii="Times New Roman" w:hAnsi="Times New Roman"/>
                <w:sz w:val="24"/>
                <w:szCs w:val="24"/>
              </w:rPr>
            </w:pPr>
            <w:r w:rsidRPr="00E8238A">
              <w:rPr>
                <w:rFonts w:ascii="Times New Roman" w:hAnsi="Times New Roman"/>
                <w:sz w:val="24"/>
                <w:szCs w:val="24"/>
              </w:rPr>
              <w:t xml:space="preserve">Если партия ЛС сопровождается декларацией, не указанной в письме РЗН, то к копии письма прикладывается декларация о соответствии, а упаковки из карантинной зоны перемещаются в места хранения, использования, отпуска и реализации. </w:t>
            </w:r>
          </w:p>
        </w:tc>
      </w:tr>
      <w:tr w:rsidR="00F20D54" w:rsidRPr="009C22F2" w:rsidTr="00CE24B3">
        <w:tc>
          <w:tcPr>
            <w:tcW w:w="2926" w:type="dxa"/>
          </w:tcPr>
          <w:p w:rsidR="00F20D54" w:rsidRPr="00E8238A" w:rsidRDefault="00F20D54" w:rsidP="00165C23">
            <w:pPr>
              <w:spacing w:after="0" w:line="240" w:lineRule="auto"/>
              <w:rPr>
                <w:rFonts w:ascii="Times New Roman" w:hAnsi="Times New Roman"/>
                <w:sz w:val="24"/>
                <w:szCs w:val="24"/>
              </w:rPr>
            </w:pPr>
            <w:r>
              <w:rPr>
                <w:rFonts w:ascii="Times New Roman" w:hAnsi="Times New Roman"/>
                <w:sz w:val="24"/>
                <w:szCs w:val="24"/>
              </w:rPr>
              <w:t xml:space="preserve">- </w:t>
            </w:r>
            <w:r w:rsidRPr="00E8238A">
              <w:rPr>
                <w:rFonts w:ascii="Times New Roman" w:hAnsi="Times New Roman"/>
                <w:sz w:val="24"/>
                <w:szCs w:val="24"/>
              </w:rPr>
              <w:t xml:space="preserve">О возобновлении реализации </w:t>
            </w:r>
            <w:r w:rsidRPr="00E8238A">
              <w:rPr>
                <w:rFonts w:ascii="Times New Roman" w:hAnsi="Times New Roman"/>
                <w:sz w:val="24"/>
                <w:szCs w:val="24"/>
              </w:rPr>
              <w:lastRenderedPageBreak/>
              <w:t>лекарственного препарата</w:t>
            </w:r>
          </w:p>
          <w:p w:rsidR="00F20D54" w:rsidRPr="00E8238A" w:rsidRDefault="00F20D54" w:rsidP="00165C23">
            <w:pPr>
              <w:spacing w:after="0" w:line="240" w:lineRule="auto"/>
              <w:rPr>
                <w:rFonts w:ascii="Times New Roman" w:hAnsi="Times New Roman"/>
                <w:sz w:val="24"/>
                <w:szCs w:val="24"/>
              </w:rPr>
            </w:pPr>
            <w:r w:rsidRPr="00E8238A">
              <w:rPr>
                <w:rFonts w:ascii="Times New Roman" w:hAnsi="Times New Roman"/>
                <w:sz w:val="24"/>
                <w:szCs w:val="24"/>
              </w:rPr>
              <w:t>- О гражданском обороте лекарственного средства</w:t>
            </w:r>
          </w:p>
        </w:tc>
        <w:tc>
          <w:tcPr>
            <w:tcW w:w="7496" w:type="dxa"/>
          </w:tcPr>
          <w:p w:rsidR="00F20D54" w:rsidRPr="00E8238A" w:rsidRDefault="00F20D54" w:rsidP="006D6CB2">
            <w:pPr>
              <w:numPr>
                <w:ilvl w:val="0"/>
                <w:numId w:val="12"/>
              </w:numPr>
              <w:spacing w:after="0" w:line="240" w:lineRule="auto"/>
              <w:ind w:left="476" w:hanging="283"/>
              <w:rPr>
                <w:rFonts w:ascii="Times New Roman" w:hAnsi="Times New Roman"/>
                <w:sz w:val="24"/>
                <w:szCs w:val="24"/>
              </w:rPr>
            </w:pPr>
            <w:r w:rsidRPr="00E8238A">
              <w:rPr>
                <w:rFonts w:ascii="Times New Roman" w:hAnsi="Times New Roman"/>
                <w:sz w:val="24"/>
                <w:szCs w:val="24"/>
              </w:rPr>
              <w:lastRenderedPageBreak/>
              <w:t xml:space="preserve">Из карантинной зоны лекарственный препарат перемещается в места хранения, использования, отпуска и </w:t>
            </w:r>
            <w:r w:rsidRPr="00E8238A">
              <w:rPr>
                <w:rFonts w:ascii="Times New Roman" w:hAnsi="Times New Roman"/>
                <w:sz w:val="24"/>
                <w:szCs w:val="24"/>
              </w:rPr>
              <w:lastRenderedPageBreak/>
              <w:t>реализации</w:t>
            </w:r>
          </w:p>
          <w:p w:rsidR="00F20D54" w:rsidRPr="00E8238A" w:rsidRDefault="00F20D54" w:rsidP="006D6CB2">
            <w:pPr>
              <w:numPr>
                <w:ilvl w:val="0"/>
                <w:numId w:val="12"/>
              </w:numPr>
              <w:spacing w:after="0" w:line="240" w:lineRule="auto"/>
              <w:ind w:left="476" w:hanging="283"/>
              <w:rPr>
                <w:rFonts w:ascii="Times New Roman" w:hAnsi="Times New Roman"/>
                <w:sz w:val="24"/>
                <w:szCs w:val="24"/>
              </w:rPr>
            </w:pPr>
            <w:r w:rsidRPr="00E8238A">
              <w:rPr>
                <w:rFonts w:ascii="Times New Roman" w:hAnsi="Times New Roman"/>
                <w:sz w:val="24"/>
                <w:szCs w:val="24"/>
              </w:rPr>
              <w:t xml:space="preserve">На письме РЗН, которое размещено </w:t>
            </w:r>
            <w:r w:rsidRPr="002145FD">
              <w:rPr>
                <w:rFonts w:ascii="Times New Roman" w:hAnsi="Times New Roman"/>
                <w:sz w:val="24"/>
                <w:szCs w:val="24"/>
              </w:rPr>
              <w:t>в карантинной зоне,</w:t>
            </w:r>
            <w:r w:rsidRPr="00E8238A">
              <w:rPr>
                <w:rFonts w:ascii="Times New Roman" w:hAnsi="Times New Roman"/>
                <w:sz w:val="24"/>
                <w:szCs w:val="24"/>
              </w:rPr>
              <w:t xml:space="preserve"> делается отметка о номере и дате письма разрешающего реализацию, письмо подшивается в общую папку, где хранятся сведения по письмам РЗН.</w:t>
            </w:r>
          </w:p>
        </w:tc>
      </w:tr>
    </w:tbl>
    <w:p w:rsidR="00F20D54" w:rsidRDefault="00F20D54" w:rsidP="00CE24B3">
      <w:pPr>
        <w:spacing w:after="0" w:line="240" w:lineRule="auto"/>
        <w:ind w:firstLine="709"/>
        <w:jc w:val="both"/>
        <w:rPr>
          <w:rFonts w:ascii="Times New Roman" w:hAnsi="Times New Roman"/>
          <w:sz w:val="28"/>
          <w:szCs w:val="28"/>
        </w:rPr>
      </w:pPr>
    </w:p>
    <w:p w:rsidR="00F20D54" w:rsidRDefault="00F20D54" w:rsidP="001B1530">
      <w:pPr>
        <w:spacing w:after="0"/>
        <w:ind w:firstLine="709"/>
        <w:jc w:val="both"/>
        <w:rPr>
          <w:rFonts w:ascii="Times New Roman" w:hAnsi="Times New Roman"/>
          <w:sz w:val="28"/>
          <w:szCs w:val="28"/>
        </w:rPr>
      </w:pPr>
      <w:r w:rsidRPr="00CE24B3">
        <w:rPr>
          <w:rFonts w:ascii="Times New Roman" w:hAnsi="Times New Roman"/>
          <w:sz w:val="28"/>
          <w:szCs w:val="28"/>
        </w:rPr>
        <w:t>При выявлении лекарственных средств и проведении мероприятий, указанных в письмах Федеральной службы по надзору в сфере здравоохранения, сотрудник ответственный за качество лекарственных средств направляет</w:t>
      </w:r>
      <w:r w:rsidRPr="00CE24B3">
        <w:rPr>
          <w:rFonts w:ascii="Times New Roman" w:hAnsi="Times New Roman"/>
          <w:sz w:val="24"/>
          <w:szCs w:val="28"/>
          <w:lang w:eastAsia="ru-RU"/>
        </w:rPr>
        <w:t xml:space="preserve"> </w:t>
      </w:r>
      <w:r w:rsidRPr="00CE24B3">
        <w:rPr>
          <w:rFonts w:ascii="Times New Roman" w:hAnsi="Times New Roman"/>
          <w:sz w:val="28"/>
          <w:szCs w:val="28"/>
        </w:rPr>
        <w:t>в территориальный орган Росздравнадзора сведения о наименовании, серии, производителе лекарственного средства, наименование поставщика, дата и номер приходного документа, количество поступивших и количество выявленных в организации упаковок. Благодаря автоматизированной информационной системе Росздравнадзора формируется база данных, которая позволяет отслеживать движение отдельных серий лекарственных средств и своевременно изымать их из обращения.</w:t>
      </w:r>
    </w:p>
    <w:p w:rsidR="00F20D54" w:rsidRDefault="00F20D54" w:rsidP="001B1530">
      <w:pPr>
        <w:spacing w:after="0"/>
        <w:ind w:firstLine="709"/>
        <w:jc w:val="both"/>
        <w:rPr>
          <w:rFonts w:ascii="Times New Roman" w:hAnsi="Times New Roman"/>
          <w:sz w:val="28"/>
          <w:szCs w:val="28"/>
        </w:rPr>
      </w:pPr>
    </w:p>
    <w:p w:rsidR="00F20D54" w:rsidRPr="00165C23" w:rsidRDefault="00F20D54" w:rsidP="001B1530">
      <w:pPr>
        <w:spacing w:after="0"/>
        <w:rPr>
          <w:rFonts w:ascii="Times New Roman" w:hAnsi="Times New Roman"/>
          <w:b/>
          <w:i/>
          <w:sz w:val="28"/>
          <w:szCs w:val="28"/>
          <w:lang w:eastAsia="ru-RU"/>
        </w:rPr>
      </w:pPr>
      <w:r w:rsidRPr="00165C23">
        <w:rPr>
          <w:rFonts w:ascii="Times New Roman" w:hAnsi="Times New Roman"/>
          <w:b/>
          <w:i/>
          <w:sz w:val="28"/>
          <w:szCs w:val="28"/>
          <w:lang w:eastAsia="ru-RU"/>
        </w:rPr>
        <w:t>Вопросы для самоподготовки:</w:t>
      </w:r>
    </w:p>
    <w:p w:rsidR="00F20D54" w:rsidRPr="00165C23" w:rsidRDefault="00F20D54" w:rsidP="001B1530">
      <w:pPr>
        <w:spacing w:after="0"/>
        <w:ind w:left="709" w:hanging="709"/>
        <w:jc w:val="both"/>
        <w:rPr>
          <w:rFonts w:ascii="Times New Roman" w:hAnsi="Times New Roman"/>
          <w:b/>
          <w:i/>
          <w:sz w:val="28"/>
          <w:szCs w:val="28"/>
          <w:lang w:eastAsia="ru-RU"/>
        </w:rPr>
      </w:pPr>
    </w:p>
    <w:p w:rsidR="00F20D54" w:rsidRPr="00165C23" w:rsidRDefault="00F20D54" w:rsidP="002145FD">
      <w:pPr>
        <w:pStyle w:val="a7"/>
        <w:numPr>
          <w:ilvl w:val="0"/>
          <w:numId w:val="41"/>
        </w:numPr>
        <w:spacing w:after="0"/>
        <w:ind w:left="709" w:hanging="709"/>
        <w:jc w:val="both"/>
        <w:rPr>
          <w:rFonts w:ascii="Times New Roman" w:hAnsi="Times New Roman"/>
          <w:sz w:val="28"/>
          <w:szCs w:val="28"/>
          <w:lang w:eastAsia="ru-RU"/>
        </w:rPr>
      </w:pPr>
      <w:r w:rsidRPr="00165C23">
        <w:rPr>
          <w:rFonts w:ascii="Times New Roman" w:hAnsi="Times New Roman"/>
          <w:sz w:val="28"/>
          <w:szCs w:val="28"/>
          <w:lang w:eastAsia="ru-RU"/>
        </w:rPr>
        <w:t>Какие нарушения наиболее часто встречаются в сфере обращения лекарственных средств?</w:t>
      </w:r>
    </w:p>
    <w:p w:rsidR="00F20D54" w:rsidRPr="00165C23" w:rsidRDefault="00F20D54" w:rsidP="002145FD">
      <w:pPr>
        <w:pStyle w:val="a7"/>
        <w:numPr>
          <w:ilvl w:val="0"/>
          <w:numId w:val="41"/>
        </w:numPr>
        <w:spacing w:after="0"/>
        <w:ind w:left="709" w:hanging="709"/>
        <w:jc w:val="both"/>
        <w:rPr>
          <w:rFonts w:ascii="Times New Roman" w:hAnsi="Times New Roman"/>
          <w:sz w:val="28"/>
          <w:szCs w:val="28"/>
          <w:lang w:eastAsia="ru-RU"/>
        </w:rPr>
      </w:pPr>
      <w:r w:rsidRPr="00165C23">
        <w:rPr>
          <w:rFonts w:ascii="Times New Roman" w:hAnsi="Times New Roman"/>
          <w:sz w:val="28"/>
          <w:szCs w:val="28"/>
          <w:lang w:eastAsia="ru-RU"/>
        </w:rPr>
        <w:t>Какие меры необходимо принять организации для предотвращения попадания некачественных медикаментов к пациентам?</w:t>
      </w:r>
    </w:p>
    <w:p w:rsidR="00F20D54" w:rsidRPr="00165C23" w:rsidRDefault="00F20D54" w:rsidP="002145FD">
      <w:pPr>
        <w:pStyle w:val="a7"/>
        <w:numPr>
          <w:ilvl w:val="0"/>
          <w:numId w:val="41"/>
        </w:numPr>
        <w:spacing w:after="0"/>
        <w:ind w:left="709" w:hanging="709"/>
        <w:jc w:val="both"/>
        <w:rPr>
          <w:rFonts w:ascii="Times New Roman" w:hAnsi="Times New Roman"/>
          <w:sz w:val="28"/>
          <w:szCs w:val="28"/>
          <w:lang w:eastAsia="ru-RU"/>
        </w:rPr>
      </w:pPr>
      <w:r w:rsidRPr="00165C23">
        <w:rPr>
          <w:rFonts w:ascii="Times New Roman" w:hAnsi="Times New Roman"/>
          <w:sz w:val="28"/>
          <w:szCs w:val="28"/>
          <w:lang w:eastAsia="ru-RU"/>
        </w:rPr>
        <w:t>С помощью каких мероприятий осуществляется управление качеством в аптечной и медицинской организации?</w:t>
      </w:r>
    </w:p>
    <w:p w:rsidR="00F20D54" w:rsidRPr="00165C23" w:rsidRDefault="00F20D54" w:rsidP="002145FD">
      <w:pPr>
        <w:pStyle w:val="a7"/>
        <w:numPr>
          <w:ilvl w:val="0"/>
          <w:numId w:val="41"/>
        </w:numPr>
        <w:spacing w:after="0"/>
        <w:ind w:left="709" w:hanging="709"/>
        <w:jc w:val="both"/>
        <w:rPr>
          <w:rFonts w:ascii="Times New Roman" w:hAnsi="Times New Roman"/>
          <w:sz w:val="28"/>
          <w:szCs w:val="28"/>
          <w:lang w:eastAsia="ru-RU"/>
        </w:rPr>
      </w:pPr>
      <w:r w:rsidRPr="00165C23">
        <w:rPr>
          <w:rFonts w:ascii="Times New Roman" w:hAnsi="Times New Roman"/>
          <w:sz w:val="28"/>
          <w:szCs w:val="28"/>
          <w:lang w:eastAsia="ru-RU"/>
        </w:rPr>
        <w:t>Что включает в себя система документации качества?</w:t>
      </w:r>
    </w:p>
    <w:p w:rsidR="00F20D54" w:rsidRPr="00165C23" w:rsidRDefault="00F20D54" w:rsidP="002145FD">
      <w:pPr>
        <w:pStyle w:val="a7"/>
        <w:numPr>
          <w:ilvl w:val="0"/>
          <w:numId w:val="41"/>
        </w:numPr>
        <w:spacing w:after="0"/>
        <w:ind w:left="709" w:hanging="709"/>
        <w:jc w:val="both"/>
        <w:rPr>
          <w:rFonts w:ascii="Times New Roman" w:hAnsi="Times New Roman"/>
          <w:sz w:val="28"/>
          <w:szCs w:val="28"/>
          <w:lang w:eastAsia="ru-RU"/>
        </w:rPr>
      </w:pPr>
      <w:r w:rsidRPr="00165C23">
        <w:rPr>
          <w:rFonts w:ascii="Times New Roman" w:hAnsi="Times New Roman"/>
          <w:sz w:val="28"/>
          <w:szCs w:val="28"/>
          <w:lang w:eastAsia="ru-RU"/>
        </w:rPr>
        <w:t>Перечислите критерии, которые необходимо учитывать при разработке стандартных операционных процедур.</w:t>
      </w:r>
    </w:p>
    <w:p w:rsidR="00F20D54" w:rsidRPr="00165C23" w:rsidRDefault="00F20D54" w:rsidP="002145FD">
      <w:pPr>
        <w:pStyle w:val="a7"/>
        <w:numPr>
          <w:ilvl w:val="0"/>
          <w:numId w:val="41"/>
        </w:numPr>
        <w:spacing w:after="0"/>
        <w:ind w:left="709" w:hanging="709"/>
        <w:jc w:val="both"/>
        <w:rPr>
          <w:rFonts w:ascii="Times New Roman" w:hAnsi="Times New Roman"/>
          <w:sz w:val="28"/>
          <w:szCs w:val="28"/>
          <w:lang w:eastAsia="ru-RU"/>
        </w:rPr>
      </w:pPr>
      <w:r w:rsidRPr="00165C23">
        <w:rPr>
          <w:rFonts w:ascii="Times New Roman" w:hAnsi="Times New Roman"/>
          <w:sz w:val="28"/>
          <w:szCs w:val="28"/>
          <w:lang w:eastAsia="ru-RU"/>
        </w:rPr>
        <w:t>Перечислите критерии отбора и оценки поставщиков лекарственных средств.</w:t>
      </w:r>
    </w:p>
    <w:p w:rsidR="00F20D54" w:rsidRPr="00165C23" w:rsidRDefault="00F20D54" w:rsidP="002145FD">
      <w:pPr>
        <w:pStyle w:val="a7"/>
        <w:numPr>
          <w:ilvl w:val="0"/>
          <w:numId w:val="41"/>
        </w:numPr>
        <w:spacing w:after="0"/>
        <w:ind w:left="709" w:hanging="709"/>
        <w:jc w:val="both"/>
        <w:rPr>
          <w:rFonts w:ascii="Times New Roman" w:hAnsi="Times New Roman"/>
          <w:sz w:val="28"/>
          <w:szCs w:val="28"/>
          <w:lang w:eastAsia="ru-RU"/>
        </w:rPr>
      </w:pPr>
      <w:r w:rsidRPr="00165C23">
        <w:rPr>
          <w:rFonts w:ascii="Times New Roman" w:hAnsi="Times New Roman"/>
          <w:sz w:val="28"/>
          <w:szCs w:val="28"/>
          <w:lang w:eastAsia="ru-RU"/>
        </w:rPr>
        <w:t>Какие обязательные реквизиты должны быть в товарно-сопроводительных документах при приемочном контроле лекарственных средств?</w:t>
      </w:r>
    </w:p>
    <w:p w:rsidR="00F20D54" w:rsidRPr="00165C23" w:rsidRDefault="00F20D54" w:rsidP="002145FD">
      <w:pPr>
        <w:pStyle w:val="a7"/>
        <w:numPr>
          <w:ilvl w:val="0"/>
          <w:numId w:val="41"/>
        </w:numPr>
        <w:spacing w:after="0"/>
        <w:ind w:left="709" w:hanging="709"/>
        <w:jc w:val="both"/>
        <w:rPr>
          <w:rFonts w:ascii="Times New Roman" w:hAnsi="Times New Roman"/>
          <w:sz w:val="28"/>
          <w:szCs w:val="28"/>
          <w:lang w:eastAsia="ru-RU"/>
        </w:rPr>
      </w:pPr>
      <w:r w:rsidRPr="00165C23">
        <w:rPr>
          <w:rFonts w:ascii="Times New Roman" w:hAnsi="Times New Roman"/>
          <w:sz w:val="28"/>
          <w:szCs w:val="28"/>
          <w:lang w:eastAsia="ru-RU"/>
        </w:rPr>
        <w:t>В чем заключается контроль лекарственного средства по показателю «Описание»?</w:t>
      </w:r>
    </w:p>
    <w:p w:rsidR="00F20D54" w:rsidRPr="00165C23" w:rsidRDefault="00F20D54" w:rsidP="002145FD">
      <w:pPr>
        <w:pStyle w:val="a7"/>
        <w:numPr>
          <w:ilvl w:val="0"/>
          <w:numId w:val="41"/>
        </w:numPr>
        <w:spacing w:after="0"/>
        <w:ind w:left="709" w:hanging="709"/>
        <w:jc w:val="both"/>
        <w:rPr>
          <w:rFonts w:ascii="Times New Roman" w:hAnsi="Times New Roman"/>
          <w:sz w:val="28"/>
          <w:szCs w:val="28"/>
          <w:lang w:eastAsia="ru-RU"/>
        </w:rPr>
      </w:pPr>
      <w:r w:rsidRPr="00165C23">
        <w:rPr>
          <w:rFonts w:ascii="Times New Roman" w:hAnsi="Times New Roman"/>
          <w:sz w:val="28"/>
          <w:szCs w:val="28"/>
          <w:lang w:eastAsia="ru-RU"/>
        </w:rPr>
        <w:t>В чем заключается контроль лекарственного средства по показателю «Упаковка»?</w:t>
      </w:r>
    </w:p>
    <w:p w:rsidR="00F20D54" w:rsidRPr="00165C23" w:rsidRDefault="00F20D54" w:rsidP="001B1530">
      <w:pPr>
        <w:pStyle w:val="a7"/>
        <w:spacing w:after="0"/>
        <w:ind w:left="709" w:hanging="709"/>
        <w:jc w:val="both"/>
        <w:rPr>
          <w:rFonts w:ascii="Times New Roman" w:hAnsi="Times New Roman"/>
          <w:sz w:val="28"/>
          <w:szCs w:val="28"/>
        </w:rPr>
      </w:pPr>
      <w:r w:rsidRPr="00165C23">
        <w:rPr>
          <w:rFonts w:ascii="Times New Roman" w:hAnsi="Times New Roman"/>
          <w:sz w:val="28"/>
          <w:szCs w:val="28"/>
          <w:lang w:eastAsia="ru-RU"/>
        </w:rPr>
        <w:t>10.  В чем заключается контроль лекарственного средства по показателю «Маркировка»?</w:t>
      </w:r>
    </w:p>
    <w:p w:rsidR="00F20D54" w:rsidRPr="00A17B4C" w:rsidRDefault="00F20D54" w:rsidP="00A17B4C">
      <w:pPr>
        <w:spacing w:after="0"/>
        <w:jc w:val="center"/>
        <w:rPr>
          <w:rFonts w:ascii="Times New Roman" w:hAnsi="Times New Roman"/>
          <w:b/>
          <w:sz w:val="28"/>
          <w:szCs w:val="28"/>
          <w:lang w:eastAsia="ru-RU"/>
        </w:rPr>
      </w:pPr>
      <w:r w:rsidRPr="00A17B4C">
        <w:rPr>
          <w:rFonts w:ascii="Times New Roman" w:hAnsi="Times New Roman"/>
          <w:b/>
          <w:sz w:val="28"/>
          <w:szCs w:val="28"/>
          <w:lang w:eastAsia="ru-RU"/>
        </w:rPr>
        <w:t>РАЗДЕЛ 6. ИСПОЛЬЗОВАНИЕ ИНФОРМАЦИОННЫХ ТЕХНОЛЛОГИЙ В ОРГАНИЗАЦИИ КОНТРОЛЯ ЗА КАЧЕСТВОМ ЛЕКАРСТВЕННЫХ СРЕДСТВ</w:t>
      </w:r>
    </w:p>
    <w:p w:rsidR="00F20D54" w:rsidRDefault="00F20D54" w:rsidP="009F3176">
      <w:pPr>
        <w:pStyle w:val="a7"/>
        <w:spacing w:after="0" w:line="240" w:lineRule="auto"/>
        <w:ind w:left="1440"/>
        <w:jc w:val="both"/>
        <w:rPr>
          <w:rFonts w:ascii="Times New Roman" w:hAnsi="Times New Roman"/>
          <w:b/>
          <w:sz w:val="28"/>
          <w:szCs w:val="28"/>
          <w:lang w:eastAsia="ru-RU"/>
        </w:rPr>
      </w:pPr>
    </w:p>
    <w:p w:rsidR="00F20D54" w:rsidRPr="009F3176" w:rsidRDefault="00F20D54" w:rsidP="001B1530">
      <w:pPr>
        <w:pStyle w:val="a7"/>
        <w:spacing w:after="0"/>
        <w:ind w:left="0" w:firstLine="709"/>
        <w:jc w:val="both"/>
        <w:rPr>
          <w:rFonts w:ascii="Times New Roman" w:hAnsi="Times New Roman"/>
          <w:sz w:val="28"/>
          <w:szCs w:val="28"/>
          <w:lang w:eastAsia="ru-RU"/>
        </w:rPr>
      </w:pPr>
      <w:r w:rsidRPr="009F3176">
        <w:rPr>
          <w:rFonts w:ascii="Times New Roman" w:hAnsi="Times New Roman"/>
          <w:sz w:val="28"/>
          <w:szCs w:val="28"/>
          <w:lang w:eastAsia="ru-RU"/>
        </w:rPr>
        <w:t xml:space="preserve">В современном мире </w:t>
      </w:r>
      <w:r>
        <w:rPr>
          <w:rFonts w:ascii="Times New Roman" w:hAnsi="Times New Roman"/>
          <w:sz w:val="28"/>
          <w:szCs w:val="28"/>
          <w:lang w:eastAsia="ru-RU"/>
        </w:rPr>
        <w:t xml:space="preserve">контроль за качеством лекарственных средств невозможно представить без применения информационных технологий. Они обеспечивают взаимосвязь и оперативное взаимодействие всех участников фармацевтического </w:t>
      </w:r>
      <w:r w:rsidRPr="00D96C5D">
        <w:rPr>
          <w:rFonts w:ascii="Times New Roman" w:hAnsi="Times New Roman"/>
          <w:sz w:val="28"/>
          <w:szCs w:val="28"/>
          <w:lang w:eastAsia="ru-RU"/>
        </w:rPr>
        <w:t>рынка</w:t>
      </w:r>
      <w:r w:rsidRPr="00AC6D54">
        <w:rPr>
          <w:rFonts w:ascii="Times New Roman" w:hAnsi="Times New Roman"/>
          <w:color w:val="FF0000"/>
          <w:sz w:val="28"/>
          <w:szCs w:val="28"/>
          <w:lang w:eastAsia="ru-RU"/>
        </w:rPr>
        <w:t>:</w:t>
      </w:r>
      <w:r>
        <w:rPr>
          <w:rFonts w:ascii="Times New Roman" w:hAnsi="Times New Roman"/>
          <w:sz w:val="28"/>
          <w:szCs w:val="28"/>
          <w:lang w:eastAsia="ru-RU"/>
        </w:rPr>
        <w:t xml:space="preserve"> контрольно-надзорных органов и субъектов обращения лекарственных средств.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Д</w:t>
      </w:r>
      <w:r>
        <w:rPr>
          <w:rFonts w:ascii="Times New Roman" w:hAnsi="Times New Roman"/>
          <w:sz w:val="28"/>
          <w:szCs w:val="28"/>
          <w:lang w:eastAsia="ru-RU"/>
        </w:rPr>
        <w:t>ля понимания</w:t>
      </w:r>
      <w:r w:rsidRPr="00CE24B3">
        <w:rPr>
          <w:rFonts w:ascii="Times New Roman" w:hAnsi="Times New Roman"/>
          <w:sz w:val="28"/>
          <w:szCs w:val="28"/>
          <w:lang w:eastAsia="ru-RU"/>
        </w:rPr>
        <w:t xml:space="preserve"> основных терминов используем определения, установленные Федеральным законом РФ от </w:t>
      </w:r>
      <w:r w:rsidRPr="00665460">
        <w:rPr>
          <w:rFonts w:ascii="Times New Roman" w:hAnsi="Times New Roman"/>
          <w:sz w:val="28"/>
          <w:szCs w:val="28"/>
          <w:lang w:eastAsia="ru-RU"/>
        </w:rPr>
        <w:t>27 июля 2006 года</w:t>
      </w:r>
      <w:r w:rsidRPr="00406D88">
        <w:rPr>
          <w:rFonts w:ascii="Times New Roman" w:hAnsi="Times New Roman"/>
          <w:color w:val="FF0000"/>
          <w:sz w:val="28"/>
          <w:szCs w:val="28"/>
          <w:lang w:eastAsia="ru-RU"/>
        </w:rPr>
        <w:t xml:space="preserve"> </w:t>
      </w:r>
      <w:r w:rsidRPr="00CE24B3">
        <w:rPr>
          <w:rFonts w:ascii="Times New Roman" w:hAnsi="Times New Roman"/>
          <w:sz w:val="28"/>
          <w:szCs w:val="28"/>
          <w:lang w:eastAsia="ru-RU"/>
        </w:rPr>
        <w:t>№ 149-ФЗ «Об информации, информационных технологиях и о защите информации»:</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b/>
          <w:bCs/>
          <w:i/>
          <w:iCs/>
          <w:sz w:val="28"/>
          <w:szCs w:val="28"/>
          <w:lang w:eastAsia="ru-RU"/>
        </w:rPr>
        <w:t>информация</w:t>
      </w:r>
      <w:r w:rsidRPr="00CE24B3">
        <w:rPr>
          <w:rFonts w:ascii="Times New Roman" w:hAnsi="Times New Roman"/>
          <w:sz w:val="28"/>
          <w:szCs w:val="28"/>
          <w:lang w:eastAsia="ru-RU"/>
        </w:rPr>
        <w:t> — сведения (сообщения, данные) независимо от формы их представления;</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b/>
          <w:bCs/>
          <w:i/>
          <w:iCs/>
          <w:sz w:val="28"/>
          <w:szCs w:val="28"/>
          <w:lang w:eastAsia="ru-RU"/>
        </w:rPr>
        <w:t>информационные технологии</w:t>
      </w:r>
      <w:r w:rsidRPr="00CE24B3">
        <w:rPr>
          <w:rFonts w:ascii="Times New Roman" w:hAnsi="Times New Roman"/>
          <w:sz w:val="28"/>
          <w:szCs w:val="28"/>
          <w:lang w:eastAsia="ru-RU"/>
        </w:rPr>
        <w:t> — процессы, методы поиска, сбора, хранения, обработки, предоставления, распространения информации и способы осуществления таких процессов и методов.</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В современном мире развитие любой отрасли и деятельность государственных структур невозможна без использования информационных технологий. </w:t>
      </w:r>
      <w:r w:rsidRPr="00CE24B3">
        <w:rPr>
          <w:rFonts w:ascii="Times New Roman" w:hAnsi="Times New Roman"/>
          <w:bCs/>
          <w:iCs/>
          <w:sz w:val="28"/>
          <w:szCs w:val="28"/>
          <w:lang w:eastAsia="ru-RU"/>
        </w:rPr>
        <w:t>Основная цель информационной технологии</w:t>
      </w:r>
      <w:r w:rsidRPr="00CE24B3">
        <w:rPr>
          <w:rFonts w:ascii="Times New Roman" w:hAnsi="Times New Roman"/>
          <w:sz w:val="28"/>
          <w:szCs w:val="28"/>
          <w:lang w:eastAsia="ru-RU"/>
        </w:rPr>
        <w:t xml:space="preserve"> - обработка информации, создание из информационного ресурса качественного информационного продукта, который будет удовлетворять необходимым требованиям  и может использоваться человеком для последующего анализа и принятия на его основе оптимального решения по выполнению какого-либо действия.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В фармацевтической отрасли можно выделить три основных направления развития современных информационных технологий:</w:t>
      </w:r>
    </w:p>
    <w:p w:rsidR="00F20D54" w:rsidRPr="00CE24B3" w:rsidRDefault="00F20D54" w:rsidP="001B1530">
      <w:pPr>
        <w:numPr>
          <w:ilvl w:val="0"/>
          <w:numId w:val="14"/>
        </w:numPr>
        <w:spacing w:after="0"/>
        <w:ind w:left="0"/>
        <w:jc w:val="both"/>
        <w:rPr>
          <w:rFonts w:ascii="Times New Roman" w:hAnsi="Times New Roman"/>
          <w:sz w:val="28"/>
          <w:szCs w:val="28"/>
          <w:lang w:eastAsia="ru-RU"/>
        </w:rPr>
      </w:pPr>
      <w:r w:rsidRPr="00CE24B3">
        <w:rPr>
          <w:rFonts w:ascii="Times New Roman" w:hAnsi="Times New Roman"/>
          <w:sz w:val="28"/>
          <w:szCs w:val="28"/>
          <w:lang w:eastAsia="ru-RU"/>
        </w:rPr>
        <w:t>автоматизация документооборота;</w:t>
      </w:r>
    </w:p>
    <w:p w:rsidR="00F20D54" w:rsidRPr="00CE24B3" w:rsidRDefault="00F20D54" w:rsidP="001B1530">
      <w:pPr>
        <w:numPr>
          <w:ilvl w:val="0"/>
          <w:numId w:val="14"/>
        </w:numPr>
        <w:spacing w:after="0"/>
        <w:ind w:left="0"/>
        <w:jc w:val="both"/>
        <w:rPr>
          <w:rFonts w:ascii="Times New Roman" w:hAnsi="Times New Roman"/>
          <w:sz w:val="28"/>
          <w:szCs w:val="28"/>
          <w:lang w:eastAsia="ru-RU"/>
        </w:rPr>
      </w:pPr>
      <w:r w:rsidRPr="00CE24B3">
        <w:rPr>
          <w:rFonts w:ascii="Times New Roman" w:hAnsi="Times New Roman"/>
          <w:sz w:val="28"/>
          <w:szCs w:val="28"/>
          <w:lang w:eastAsia="ru-RU"/>
        </w:rPr>
        <w:t>коммуникации;</w:t>
      </w:r>
    </w:p>
    <w:p w:rsidR="00F20D54" w:rsidRPr="00CE24B3" w:rsidRDefault="00F20D54" w:rsidP="001B1530">
      <w:pPr>
        <w:numPr>
          <w:ilvl w:val="0"/>
          <w:numId w:val="14"/>
        </w:numPr>
        <w:spacing w:after="0"/>
        <w:ind w:left="0"/>
        <w:jc w:val="both"/>
        <w:rPr>
          <w:rFonts w:ascii="Times New Roman" w:hAnsi="Times New Roman"/>
          <w:sz w:val="28"/>
          <w:szCs w:val="28"/>
          <w:lang w:eastAsia="ru-RU"/>
        </w:rPr>
      </w:pPr>
      <w:r w:rsidRPr="00CE24B3">
        <w:rPr>
          <w:rFonts w:ascii="Times New Roman" w:hAnsi="Times New Roman"/>
          <w:sz w:val="28"/>
          <w:szCs w:val="28"/>
          <w:lang w:eastAsia="ru-RU"/>
        </w:rPr>
        <w:t>совершенствование информационных систем.</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Внедрение систем автоматизации документооборота способствует переходу организаций к концепции «электронного документа» и «безбумажной технологии». Существование документов не только в бумажном, но и в электронном виде, т.е. создание, обработка, хранение и перемещение с помощью компьютеров предусмотрено многими нормативно-правовыми актами, регламентирующими порядок обращения лекарственных средств. Предусмотрена альтернатива создания «твердой копии» электронного документа, т.е. возможности его оформления  на бумаге.</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«Безбумажная технология» предполагает вести полную обработку документов в электронном виде и отказаться от использования таких физических носителей информации, как бумага. Ведение документации по этой схеме имеет ряд преимуществ для медицинских и аптечных организаций: снижаются расходы на канцелярские средства; можно ограничить доступ сотрудников к информации с помощью паролей; нет потребности в громоздких сейфах и помещениях для хранения документации; упрощается процесс поиска документов; появляется возможность работы нескольких сотрудников с одним документом; ускоряется процесс создания новых документов и др. Все это позволяет снизить финансовые и трудовые затраты.</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Однако полностью отказаться от бумажного документооборота в настоящее время невозможно в связи со сложностями авторизации (подтверждения) электронных документов. Для заверения бумажных документов в настоящее время используются печати организации и подписи должностных лиц, однозначно определяющих принадлежность документа, а электронные документы можно идентифицировать только с помощью «электронной подписи». В настоящее время  внедрение электронных документов активно развивается, разрабатывается единый стандарт «электронной подписи», с помощью которой можно будет однозначно идентифицировать автора документа и защитить документ от изменений посторонними лицами.</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Важное значение в управлении и функционировании организаций имеют коммуникации (</w:t>
      </w:r>
      <w:r w:rsidRPr="00CE24B3">
        <w:rPr>
          <w:rFonts w:ascii="Times New Roman" w:hAnsi="Times New Roman"/>
          <w:sz w:val="24"/>
          <w:szCs w:val="24"/>
          <w:lang w:eastAsia="ru-RU"/>
        </w:rPr>
        <w:t>от лат. «communicatio»</w:t>
      </w:r>
      <w:r>
        <w:rPr>
          <w:rFonts w:ascii="Times New Roman" w:hAnsi="Times New Roman"/>
          <w:sz w:val="24"/>
          <w:szCs w:val="24"/>
          <w:lang w:eastAsia="ru-RU"/>
        </w:rPr>
        <w:t xml:space="preserve"> </w:t>
      </w:r>
      <w:r w:rsidRPr="00CE24B3">
        <w:rPr>
          <w:rFonts w:ascii="Times New Roman" w:hAnsi="Times New Roman"/>
          <w:sz w:val="24"/>
          <w:szCs w:val="24"/>
          <w:lang w:eastAsia="ru-RU"/>
        </w:rPr>
        <w:t>— сообщение, передач</w:t>
      </w:r>
      <w:r>
        <w:rPr>
          <w:rFonts w:ascii="Times New Roman" w:hAnsi="Times New Roman"/>
          <w:sz w:val="24"/>
          <w:szCs w:val="24"/>
          <w:lang w:eastAsia="ru-RU"/>
        </w:rPr>
        <w:t xml:space="preserve">а и от «communicare» </w:t>
      </w:r>
      <w:r w:rsidRPr="00CE24B3">
        <w:rPr>
          <w:rFonts w:ascii="Times New Roman" w:hAnsi="Times New Roman"/>
          <w:sz w:val="24"/>
          <w:szCs w:val="24"/>
          <w:lang w:eastAsia="ru-RU"/>
        </w:rPr>
        <w:t>— делать общим, беседовать, связывать, сообщать, передавать)</w:t>
      </w:r>
      <w:r w:rsidRPr="00CE24B3">
        <w:rPr>
          <w:rFonts w:ascii="Times New Roman" w:hAnsi="Times New Roman"/>
          <w:sz w:val="28"/>
          <w:szCs w:val="28"/>
          <w:lang w:eastAsia="ru-RU"/>
        </w:rPr>
        <w:t>, так как они определяют порядок обмена информацией и взаимодействие сотрудников. Данное понятие включает в себя определения субъекта коммуникации (внешних или внутренних отправителей и получателей информации в организации), способ коммуникации (передачи информации) и объект коммуникации (передаваемую информацию).</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Для обеспечения оперативного обмена информацией используются глобальная сеть </w:t>
      </w:r>
      <w:r w:rsidRPr="00CE24B3">
        <w:rPr>
          <w:rFonts w:ascii="Times New Roman" w:hAnsi="Times New Roman"/>
          <w:sz w:val="28"/>
          <w:szCs w:val="28"/>
          <w:lang w:val="en-US" w:eastAsia="ru-RU"/>
        </w:rPr>
        <w:t>Internet</w:t>
      </w:r>
      <w:r w:rsidRPr="00CE24B3">
        <w:rPr>
          <w:rFonts w:ascii="Times New Roman" w:hAnsi="Times New Roman"/>
          <w:sz w:val="28"/>
          <w:szCs w:val="28"/>
          <w:lang w:eastAsia="ru-RU"/>
        </w:rPr>
        <w:t>, аудио- и электронная почта, аудио- и видеоконференции, сотовая связь, факсимильная передача данных и т.д. С помощью различных способов коммуникации можно использовать разнообразную научную и техническую информацию из многочисленных баз данных, организовывать диалоги в реальном времени с людьми, находящимися в отдаленных регионах, просматривать официальные сведения организаций, участвовать в обучающих семинарах и вебинарах и пр.</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Важнейшим направлением работы в части контроля за качеством медицинской продукции является совершенствование информационных систем и внедрение цифровых технологий в деятельность организаций здравоохранения и контрольно-надзорных органов Российской Федерации.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 </w:t>
      </w:r>
      <w:r w:rsidRPr="00CE24B3">
        <w:rPr>
          <w:rFonts w:ascii="Times New Roman" w:hAnsi="Times New Roman"/>
          <w:b/>
          <w:bCs/>
          <w:sz w:val="28"/>
          <w:szCs w:val="28"/>
          <w:lang w:eastAsia="ru-RU"/>
        </w:rPr>
        <w:t>Информационная система</w:t>
      </w:r>
      <w:r w:rsidRPr="00CE24B3">
        <w:rPr>
          <w:rFonts w:ascii="Times New Roman" w:hAnsi="Times New Roman"/>
          <w:sz w:val="28"/>
          <w:szCs w:val="28"/>
          <w:lang w:eastAsia="ru-RU"/>
        </w:rPr>
        <w:t xml:space="preserve"> — это комплекс взаимосвязанных средств, выступающих как единое целое, включающий в себя автоматизированную  </w:t>
      </w:r>
      <w:hyperlink r:id="rId22" w:tooltip="Система" w:history="1">
        <w:r w:rsidRPr="00CE24B3">
          <w:rPr>
            <w:rFonts w:ascii="Times New Roman" w:hAnsi="Times New Roman"/>
            <w:sz w:val="28"/>
            <w:szCs w:val="28"/>
            <w:lang w:eastAsia="ru-RU"/>
          </w:rPr>
          <w:t>систем</w:t>
        </w:r>
      </w:hyperlink>
      <w:r w:rsidRPr="00CE24B3">
        <w:rPr>
          <w:rFonts w:ascii="Times New Roman" w:hAnsi="Times New Roman"/>
          <w:sz w:val="28"/>
          <w:szCs w:val="28"/>
          <w:lang w:eastAsia="ru-RU"/>
        </w:rPr>
        <w:t xml:space="preserve">у (предназначенную для хранения, поиска и обработки </w:t>
      </w:r>
      <w:hyperlink r:id="rId23" w:tooltip="Информация" w:history="1">
        <w:r w:rsidRPr="00CE24B3">
          <w:rPr>
            <w:rFonts w:ascii="Times New Roman" w:hAnsi="Times New Roman"/>
            <w:sz w:val="28"/>
            <w:szCs w:val="28"/>
            <w:lang w:eastAsia="ru-RU"/>
          </w:rPr>
          <w:t>информации</w:t>
        </w:r>
      </w:hyperlink>
      <w:r w:rsidRPr="00CE24B3">
        <w:rPr>
          <w:rFonts w:ascii="Times New Roman" w:hAnsi="Times New Roman"/>
          <w:sz w:val="28"/>
          <w:szCs w:val="28"/>
          <w:lang w:eastAsia="ru-RU"/>
        </w:rPr>
        <w:t xml:space="preserve">) и соответствующие организационные ресурсы (человеческие, технические, финансовые и т. д.), которые обеспечивают и распространяют информацию.  Её неотъемлемыми компонентами являются </w:t>
      </w:r>
      <w:hyperlink r:id="rId24" w:tooltip="Данные" w:history="1">
        <w:r w:rsidRPr="00CE24B3">
          <w:rPr>
            <w:rFonts w:ascii="Times New Roman" w:hAnsi="Times New Roman"/>
            <w:sz w:val="28"/>
            <w:szCs w:val="28"/>
            <w:lang w:eastAsia="ru-RU"/>
          </w:rPr>
          <w:t>данные</w:t>
        </w:r>
      </w:hyperlink>
      <w:r w:rsidRPr="00CE24B3">
        <w:rPr>
          <w:rFonts w:ascii="Times New Roman" w:hAnsi="Times New Roman"/>
          <w:sz w:val="28"/>
          <w:szCs w:val="28"/>
          <w:lang w:eastAsia="ru-RU"/>
        </w:rPr>
        <w:t xml:space="preserve">, </w:t>
      </w:r>
      <w:hyperlink r:id="rId25" w:tooltip="Аппаратное обеспечение" w:history="1">
        <w:r w:rsidRPr="00CE24B3">
          <w:rPr>
            <w:rFonts w:ascii="Times New Roman" w:hAnsi="Times New Roman"/>
            <w:sz w:val="28"/>
            <w:szCs w:val="28"/>
            <w:lang w:eastAsia="ru-RU"/>
          </w:rPr>
          <w:t>техническое</w:t>
        </w:r>
      </w:hyperlink>
      <w:r w:rsidRPr="00CE24B3">
        <w:rPr>
          <w:rFonts w:ascii="Times New Roman" w:hAnsi="Times New Roman"/>
          <w:sz w:val="28"/>
          <w:szCs w:val="28"/>
          <w:lang w:eastAsia="ru-RU"/>
        </w:rPr>
        <w:t xml:space="preserve"> и </w:t>
      </w:r>
      <w:hyperlink r:id="rId26" w:tooltip="Программное обеспечение" w:history="1">
        <w:r w:rsidRPr="00CE24B3">
          <w:rPr>
            <w:rFonts w:ascii="Times New Roman" w:hAnsi="Times New Roman"/>
            <w:sz w:val="28"/>
            <w:szCs w:val="28"/>
            <w:lang w:eastAsia="ru-RU"/>
          </w:rPr>
          <w:t>программное обеспечение</w:t>
        </w:r>
      </w:hyperlink>
      <w:r w:rsidRPr="00CE24B3">
        <w:rPr>
          <w:rFonts w:ascii="Times New Roman" w:hAnsi="Times New Roman"/>
          <w:sz w:val="28"/>
          <w:szCs w:val="28"/>
          <w:lang w:eastAsia="ru-RU"/>
        </w:rPr>
        <w:t xml:space="preserve">, а также </w:t>
      </w:r>
      <w:hyperlink r:id="rId27" w:tooltip="Персонал" w:history="1">
        <w:r w:rsidRPr="00CE24B3">
          <w:rPr>
            <w:rFonts w:ascii="Times New Roman" w:hAnsi="Times New Roman"/>
            <w:sz w:val="28"/>
            <w:szCs w:val="28"/>
            <w:lang w:eastAsia="ru-RU"/>
          </w:rPr>
          <w:t>персонал</w:t>
        </w:r>
      </w:hyperlink>
      <w:r w:rsidRPr="00CE24B3">
        <w:rPr>
          <w:rFonts w:ascii="Times New Roman" w:hAnsi="Times New Roman"/>
          <w:sz w:val="28"/>
          <w:szCs w:val="28"/>
          <w:lang w:eastAsia="ru-RU"/>
        </w:rPr>
        <w:t xml:space="preserve"> и организационные мероприятия. Информационные системы являются дополнительным инструментом контроля качества лекарственных средств и медицинских изделий, который позволяет обеспечить важной информацией всех участников фармацевтического рынка и установить контроль за оборотом медицинской продукции.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Информационные системы в сфере обращения лекарственных препаратов для медицинского применения разрабатываются различными ведомствами в соответствии с имеющимися полномочиями и выполняемыми функциями. </w:t>
      </w:r>
    </w:p>
    <w:p w:rsidR="00F20D54"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С целью контроля за производителями лекарственных средств и медицинских изделий и эффективного взаимодействия всех субъектов деятельности в области промышленности Министерством промышленности и торговли РФ (Минпромторг) разработаны и внедрены различные информационные системы:</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w:t>
      </w:r>
      <w:r w:rsidRPr="00CE24B3">
        <w:rPr>
          <w:rFonts w:ascii="Times New Roman" w:hAnsi="Times New Roman"/>
          <w:sz w:val="28"/>
          <w:szCs w:val="28"/>
          <w:lang w:eastAsia="ru-RU"/>
        </w:rPr>
        <w:t xml:space="preserve"> государственная информационная система промышленности;</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CE24B3">
        <w:rPr>
          <w:rFonts w:ascii="Times New Roman" w:hAnsi="Times New Roman"/>
          <w:sz w:val="28"/>
          <w:szCs w:val="28"/>
          <w:lang w:eastAsia="ru-RU"/>
        </w:rPr>
        <w:t>автоматизированная информационная система проектного управления;</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w:t>
      </w:r>
      <w:r w:rsidRPr="00CE24B3">
        <w:rPr>
          <w:rFonts w:ascii="Times New Roman" w:hAnsi="Times New Roman"/>
          <w:sz w:val="28"/>
          <w:szCs w:val="28"/>
          <w:lang w:eastAsia="ru-RU"/>
        </w:rPr>
        <w:t xml:space="preserve"> информационная система ФБУ «Научно-техническая библиотек</w:t>
      </w:r>
      <w:r>
        <w:rPr>
          <w:rFonts w:ascii="Times New Roman" w:hAnsi="Times New Roman"/>
          <w:sz w:val="28"/>
          <w:szCs w:val="28"/>
          <w:lang w:eastAsia="ru-RU"/>
        </w:rPr>
        <w:t xml:space="preserve">а Министерства промышленности и </w:t>
      </w:r>
      <w:r w:rsidRPr="00CE24B3">
        <w:rPr>
          <w:rFonts w:ascii="Times New Roman" w:hAnsi="Times New Roman"/>
          <w:sz w:val="28"/>
          <w:szCs w:val="28"/>
          <w:lang w:eastAsia="ru-RU"/>
        </w:rPr>
        <w:t>торговли Российской Федерации»;</w:t>
      </w:r>
    </w:p>
    <w:p w:rsidR="00F20D54"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CE24B3">
        <w:rPr>
          <w:rFonts w:ascii="Times New Roman" w:hAnsi="Times New Roman"/>
          <w:sz w:val="28"/>
          <w:szCs w:val="28"/>
          <w:lang w:eastAsia="ru-RU"/>
        </w:rPr>
        <w:t xml:space="preserve">автоматизированная информационная система оказания государственных услуг в электронном виде. </w:t>
      </w:r>
    </w:p>
    <w:p w:rsidR="00F20D54" w:rsidRPr="00CE24B3" w:rsidRDefault="00F20D54" w:rsidP="001B1530">
      <w:pPr>
        <w:spacing w:after="0"/>
        <w:ind w:firstLine="709"/>
        <w:jc w:val="both"/>
        <w:rPr>
          <w:rFonts w:ascii="Times New Roman" w:hAnsi="Times New Roman"/>
          <w:sz w:val="28"/>
          <w:szCs w:val="28"/>
          <w:lang w:eastAsia="ru-RU"/>
        </w:rPr>
      </w:pPr>
    </w:p>
    <w:p w:rsidR="00F20D54"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Министерство здравоохранения РФ осуществляет функции по выработке государственной политики и </w:t>
      </w:r>
      <w:hyperlink r:id="rId28" w:tooltip="Нормативный акт" w:history="1">
        <w:r w:rsidRPr="00CE24B3">
          <w:rPr>
            <w:rFonts w:ascii="Times New Roman" w:hAnsi="Times New Roman"/>
            <w:sz w:val="28"/>
            <w:szCs w:val="28"/>
            <w:lang w:eastAsia="ru-RU"/>
          </w:rPr>
          <w:t>нормативно-правовому регулированию</w:t>
        </w:r>
      </w:hyperlink>
      <w:r w:rsidRPr="00CE24B3">
        <w:rPr>
          <w:rFonts w:ascii="Times New Roman" w:hAnsi="Times New Roman"/>
          <w:sz w:val="28"/>
          <w:szCs w:val="28"/>
          <w:lang w:eastAsia="ru-RU"/>
        </w:rPr>
        <w:t xml:space="preserve"> в сфере </w:t>
      </w:r>
      <w:hyperlink r:id="rId29" w:tooltip="Здравоохранение в России" w:history="1">
        <w:r w:rsidRPr="00CE24B3">
          <w:rPr>
            <w:rFonts w:ascii="Times New Roman" w:hAnsi="Times New Roman"/>
            <w:sz w:val="28"/>
            <w:szCs w:val="28"/>
            <w:lang w:eastAsia="ru-RU"/>
          </w:rPr>
          <w:t>здравоохранения</w:t>
        </w:r>
      </w:hyperlink>
      <w:r w:rsidRPr="00CE24B3">
        <w:rPr>
          <w:rFonts w:ascii="Times New Roman" w:hAnsi="Times New Roman"/>
          <w:sz w:val="28"/>
          <w:szCs w:val="28"/>
          <w:lang w:eastAsia="ru-RU"/>
        </w:rPr>
        <w:t xml:space="preserve">, </w:t>
      </w:r>
      <w:hyperlink r:id="rId30" w:tooltip="Обязательное медицинское страхование" w:history="1">
        <w:r w:rsidRPr="00CE24B3">
          <w:rPr>
            <w:rFonts w:ascii="Times New Roman" w:hAnsi="Times New Roman"/>
            <w:sz w:val="28"/>
            <w:szCs w:val="28"/>
            <w:lang w:eastAsia="ru-RU"/>
          </w:rPr>
          <w:t>обязательного медицинского страхования</w:t>
        </w:r>
      </w:hyperlink>
      <w:r w:rsidRPr="00CE24B3">
        <w:rPr>
          <w:rFonts w:ascii="Times New Roman" w:hAnsi="Times New Roman"/>
          <w:sz w:val="28"/>
          <w:szCs w:val="28"/>
          <w:lang w:eastAsia="ru-RU"/>
        </w:rPr>
        <w:t xml:space="preserve">, обращения </w:t>
      </w:r>
      <w:hyperlink r:id="rId31" w:tooltip="Лекарственные средства" w:history="1">
        <w:r w:rsidRPr="00CE24B3">
          <w:rPr>
            <w:rFonts w:ascii="Times New Roman" w:hAnsi="Times New Roman"/>
            <w:sz w:val="28"/>
            <w:szCs w:val="28"/>
            <w:lang w:eastAsia="ru-RU"/>
          </w:rPr>
          <w:t>лекарственных средств</w:t>
        </w:r>
      </w:hyperlink>
      <w:r w:rsidRPr="00CE24B3">
        <w:rPr>
          <w:rFonts w:ascii="Times New Roman" w:hAnsi="Times New Roman"/>
          <w:sz w:val="28"/>
          <w:szCs w:val="28"/>
          <w:lang w:eastAsia="ru-RU"/>
        </w:rPr>
        <w:t xml:space="preserve">, включая вопросы организации </w:t>
      </w:r>
      <w:hyperlink r:id="rId32" w:tooltip="Профилактика" w:history="1">
        <w:r w:rsidRPr="00CE24B3">
          <w:rPr>
            <w:rFonts w:ascii="Times New Roman" w:hAnsi="Times New Roman"/>
            <w:sz w:val="28"/>
            <w:szCs w:val="28"/>
            <w:lang w:eastAsia="ru-RU"/>
          </w:rPr>
          <w:t>профилактики</w:t>
        </w:r>
      </w:hyperlink>
      <w:r w:rsidRPr="00CE24B3">
        <w:rPr>
          <w:rFonts w:ascii="Times New Roman" w:hAnsi="Times New Roman"/>
          <w:sz w:val="28"/>
          <w:szCs w:val="28"/>
          <w:lang w:eastAsia="ru-RU"/>
        </w:rPr>
        <w:t xml:space="preserve"> заболеваний, </w:t>
      </w:r>
      <w:hyperlink r:id="rId33" w:tooltip="Медицинская помощь" w:history="1">
        <w:r w:rsidRPr="00CE24B3">
          <w:rPr>
            <w:rFonts w:ascii="Times New Roman" w:hAnsi="Times New Roman"/>
            <w:sz w:val="28"/>
            <w:szCs w:val="28"/>
            <w:lang w:eastAsia="ru-RU"/>
          </w:rPr>
          <w:t>медицинской помощи</w:t>
        </w:r>
      </w:hyperlink>
      <w:r w:rsidRPr="00CE24B3">
        <w:rPr>
          <w:rFonts w:ascii="Times New Roman" w:hAnsi="Times New Roman"/>
          <w:sz w:val="28"/>
          <w:szCs w:val="28"/>
          <w:lang w:eastAsia="ru-RU"/>
        </w:rPr>
        <w:t xml:space="preserve">, </w:t>
      </w:r>
      <w:hyperlink r:id="rId34" w:tooltip="Реабилитация (медицина)" w:history="1">
        <w:r w:rsidRPr="00CE24B3">
          <w:rPr>
            <w:rFonts w:ascii="Times New Roman" w:hAnsi="Times New Roman"/>
            <w:sz w:val="28"/>
            <w:szCs w:val="28"/>
            <w:lang w:eastAsia="ru-RU"/>
          </w:rPr>
          <w:t>медицинской реабилитации</w:t>
        </w:r>
      </w:hyperlink>
      <w:r w:rsidRPr="00CE24B3">
        <w:rPr>
          <w:rFonts w:ascii="Times New Roman" w:hAnsi="Times New Roman"/>
          <w:sz w:val="28"/>
          <w:szCs w:val="28"/>
          <w:lang w:eastAsia="ru-RU"/>
        </w:rPr>
        <w:t xml:space="preserve"> и </w:t>
      </w:r>
      <w:hyperlink r:id="rId35" w:tooltip="Медицинская экспертиза" w:history="1">
        <w:r w:rsidRPr="00CE24B3">
          <w:rPr>
            <w:rFonts w:ascii="Times New Roman" w:hAnsi="Times New Roman"/>
            <w:sz w:val="28"/>
            <w:szCs w:val="28"/>
            <w:lang w:eastAsia="ru-RU"/>
          </w:rPr>
          <w:t>медицинских экспертиз</w:t>
        </w:r>
      </w:hyperlink>
      <w:r w:rsidRPr="00CE24B3">
        <w:rPr>
          <w:rFonts w:ascii="Times New Roman" w:hAnsi="Times New Roman"/>
          <w:sz w:val="28"/>
          <w:szCs w:val="28"/>
          <w:lang w:eastAsia="ru-RU"/>
        </w:rPr>
        <w:t xml:space="preserve">, </w:t>
      </w:r>
      <w:hyperlink r:id="rId36" w:tooltip="Фармацевтика" w:history="1">
        <w:r w:rsidRPr="00CE24B3">
          <w:rPr>
            <w:rFonts w:ascii="Times New Roman" w:hAnsi="Times New Roman"/>
            <w:sz w:val="28"/>
            <w:szCs w:val="28"/>
            <w:lang w:eastAsia="ru-RU"/>
          </w:rPr>
          <w:t>фармацевтической деятельности</w:t>
        </w:r>
      </w:hyperlink>
      <w:r w:rsidRPr="00CE24B3">
        <w:rPr>
          <w:rFonts w:ascii="Times New Roman" w:hAnsi="Times New Roman"/>
          <w:sz w:val="28"/>
          <w:szCs w:val="28"/>
          <w:lang w:eastAsia="ru-RU"/>
        </w:rPr>
        <w:t xml:space="preserve">, включая обеспечение качества, эффективности и безопасности лекарственных средств для медицинского применения, обращения медицинских изделий, санитарно-эпидемиологического благополучия населения, </w:t>
      </w:r>
      <w:hyperlink r:id="rId37" w:tooltip="Курорт" w:history="1">
        <w:r w:rsidRPr="00CE24B3">
          <w:rPr>
            <w:rFonts w:ascii="Times New Roman" w:hAnsi="Times New Roman"/>
            <w:sz w:val="28"/>
            <w:szCs w:val="28"/>
            <w:lang w:eastAsia="ru-RU"/>
          </w:rPr>
          <w:t>курортного</w:t>
        </w:r>
      </w:hyperlink>
      <w:r w:rsidRPr="00CE24B3">
        <w:rPr>
          <w:rFonts w:ascii="Times New Roman" w:hAnsi="Times New Roman"/>
          <w:sz w:val="28"/>
          <w:szCs w:val="28"/>
          <w:lang w:eastAsia="ru-RU"/>
        </w:rPr>
        <w:t xml:space="preserve"> дела, а также по управлению государственным </w:t>
      </w:r>
      <w:hyperlink r:id="rId38" w:tooltip="Имущество" w:history="1">
        <w:r w:rsidRPr="00CE24B3">
          <w:rPr>
            <w:rFonts w:ascii="Times New Roman" w:hAnsi="Times New Roman"/>
            <w:sz w:val="28"/>
            <w:szCs w:val="28"/>
            <w:lang w:eastAsia="ru-RU"/>
          </w:rPr>
          <w:t>имуществом</w:t>
        </w:r>
      </w:hyperlink>
      <w:r w:rsidRPr="00CE24B3">
        <w:rPr>
          <w:rFonts w:ascii="Times New Roman" w:hAnsi="Times New Roman"/>
          <w:sz w:val="28"/>
          <w:szCs w:val="28"/>
          <w:lang w:eastAsia="ru-RU"/>
        </w:rPr>
        <w:t xml:space="preserve"> и оказанию </w:t>
      </w:r>
      <w:hyperlink r:id="rId39" w:tooltip="Государственные услуги" w:history="1">
        <w:r w:rsidRPr="00CE24B3">
          <w:rPr>
            <w:rFonts w:ascii="Times New Roman" w:hAnsi="Times New Roman"/>
            <w:sz w:val="28"/>
            <w:szCs w:val="28"/>
            <w:lang w:eastAsia="ru-RU"/>
          </w:rPr>
          <w:t>государственных услуг</w:t>
        </w:r>
      </w:hyperlink>
      <w:r w:rsidRPr="00CE24B3">
        <w:rPr>
          <w:rFonts w:ascii="Times New Roman" w:hAnsi="Times New Roman"/>
          <w:sz w:val="28"/>
          <w:szCs w:val="28"/>
          <w:lang w:eastAsia="ru-RU"/>
        </w:rPr>
        <w:t xml:space="preserve"> в сфере </w:t>
      </w:r>
      <w:hyperlink r:id="rId40" w:tooltip="Здравоохранение" w:history="1">
        <w:r w:rsidRPr="00CE24B3">
          <w:rPr>
            <w:rFonts w:ascii="Times New Roman" w:hAnsi="Times New Roman"/>
            <w:sz w:val="28"/>
            <w:szCs w:val="28"/>
            <w:lang w:eastAsia="ru-RU"/>
          </w:rPr>
          <w:t>здравоохранения</w:t>
        </w:r>
      </w:hyperlink>
      <w:r w:rsidRPr="00CE24B3">
        <w:rPr>
          <w:rFonts w:ascii="Times New Roman" w:hAnsi="Times New Roman"/>
          <w:sz w:val="28"/>
          <w:szCs w:val="28"/>
          <w:lang w:eastAsia="ru-RU"/>
        </w:rPr>
        <w:t xml:space="preserve">.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Для сбора информации и координации деятельности всех субъектов здравоохранения министерством используются следующие информационные системы:</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xml:space="preserve">- </w:t>
      </w:r>
      <w:hyperlink r:id="rId41" w:history="1">
        <w:r w:rsidRPr="00CE24B3">
          <w:rPr>
            <w:rFonts w:ascii="Times New Roman" w:hAnsi="Times New Roman"/>
            <w:b/>
            <w:bCs/>
            <w:sz w:val="28"/>
            <w:szCs w:val="28"/>
            <w:lang w:eastAsia="ru-RU"/>
          </w:rPr>
          <w:t>Единая государственная информационная система в сфере здравоохранения</w:t>
        </w:r>
      </w:hyperlink>
      <w:r w:rsidRPr="00CE24B3">
        <w:rPr>
          <w:rFonts w:ascii="Times New Roman" w:hAnsi="Times New Roman"/>
          <w:sz w:val="28"/>
          <w:szCs w:val="28"/>
          <w:lang w:eastAsia="ru-RU"/>
        </w:rPr>
        <w:t xml:space="preserve"> включает различные подсистемы, которые предназначены для следующих целей - </w:t>
      </w:r>
      <w:r w:rsidRPr="00CE24B3">
        <w:rPr>
          <w:rFonts w:ascii="Times New Roman" w:hAnsi="Times New Roman"/>
          <w:bCs/>
          <w:sz w:val="28"/>
          <w:szCs w:val="28"/>
          <w:lang w:eastAsia="ru-RU"/>
        </w:rPr>
        <w:t>ведения расписания приемов специалистов, проведения консультаций, в том числе телемедицинских, и загрузки мощностей медицинской организации, а также электронной записи на прием к врачу</w:t>
      </w:r>
      <w:r w:rsidRPr="00CE24B3">
        <w:rPr>
          <w:rFonts w:ascii="Times New Roman" w:hAnsi="Times New Roman"/>
          <w:b/>
          <w:bCs/>
          <w:sz w:val="28"/>
          <w:szCs w:val="28"/>
          <w:lang w:eastAsia="ru-RU"/>
        </w:rPr>
        <w:t xml:space="preserve">; </w:t>
      </w:r>
      <w:r w:rsidRPr="00CE24B3">
        <w:rPr>
          <w:rFonts w:ascii="Times New Roman" w:hAnsi="Times New Roman"/>
          <w:bCs/>
          <w:sz w:val="28"/>
          <w:szCs w:val="28"/>
          <w:lang w:eastAsia="ru-RU"/>
        </w:rPr>
        <w:t xml:space="preserve">ведения интегрированной электронной медицинской карты и сервисов доступа к ней; </w:t>
      </w:r>
      <w:hyperlink r:id="rId42" w:history="1">
        <w:r w:rsidRPr="00CE24B3">
          <w:rPr>
            <w:rFonts w:ascii="Times New Roman" w:hAnsi="Times New Roman"/>
            <w:bCs/>
            <w:sz w:val="28"/>
            <w:szCs w:val="28"/>
            <w:lang w:eastAsia="ru-RU"/>
          </w:rPr>
          <w:t xml:space="preserve"> ведения федерального регистра медицинского персонала</w:t>
        </w:r>
      </w:hyperlink>
      <w:r w:rsidRPr="00CE24B3">
        <w:rPr>
          <w:rFonts w:ascii="Times New Roman" w:hAnsi="Times New Roman"/>
          <w:sz w:val="28"/>
          <w:szCs w:val="28"/>
          <w:lang w:eastAsia="ru-RU"/>
        </w:rPr>
        <w:t xml:space="preserve">; </w:t>
      </w:r>
      <w:hyperlink r:id="rId43" w:history="1">
        <w:r w:rsidRPr="00CE24B3">
          <w:rPr>
            <w:rFonts w:ascii="Times New Roman" w:hAnsi="Times New Roman"/>
            <w:bCs/>
            <w:sz w:val="28"/>
            <w:szCs w:val="28"/>
            <w:lang w:eastAsia="ru-RU"/>
          </w:rPr>
          <w:t xml:space="preserve"> мониторинга реализации Федеральных целевых программ</w:t>
        </w:r>
      </w:hyperlink>
      <w:r w:rsidRPr="00CE24B3">
        <w:rPr>
          <w:rFonts w:ascii="Times New Roman" w:hAnsi="Times New Roman"/>
          <w:sz w:val="28"/>
          <w:szCs w:val="28"/>
          <w:lang w:eastAsia="ru-RU"/>
        </w:rPr>
        <w:t xml:space="preserve">). </w:t>
      </w:r>
    </w:p>
    <w:p w:rsidR="00F20D54" w:rsidRPr="00CE24B3" w:rsidRDefault="00F20D54" w:rsidP="001B1530">
      <w:pPr>
        <w:spacing w:after="0"/>
        <w:ind w:firstLine="34"/>
        <w:jc w:val="both"/>
        <w:rPr>
          <w:rFonts w:ascii="Times New Roman" w:hAnsi="Times New Roman"/>
          <w:sz w:val="28"/>
          <w:szCs w:val="28"/>
          <w:lang w:eastAsia="ru-RU"/>
        </w:rPr>
      </w:pPr>
      <w:r w:rsidRPr="00CE24B3">
        <w:rPr>
          <w:rFonts w:ascii="Times New Roman" w:hAnsi="Times New Roman"/>
          <w:sz w:val="28"/>
          <w:szCs w:val="28"/>
          <w:lang w:eastAsia="ru-RU"/>
        </w:rPr>
        <w:t xml:space="preserve">- </w:t>
      </w:r>
      <w:hyperlink r:id="rId44" w:history="1">
        <w:r w:rsidRPr="00CE24B3">
          <w:rPr>
            <w:rFonts w:ascii="Times New Roman" w:hAnsi="Times New Roman"/>
            <w:b/>
            <w:bCs/>
            <w:sz w:val="28"/>
            <w:szCs w:val="28"/>
            <w:lang w:eastAsia="ru-RU"/>
          </w:rPr>
          <w:t>Программный комплекс по ведению паспортов медицинских учреждений</w:t>
        </w:r>
      </w:hyperlink>
      <w:r w:rsidRPr="00CE24B3">
        <w:rPr>
          <w:rFonts w:ascii="Times New Roman" w:hAnsi="Times New Roman"/>
          <w:sz w:val="28"/>
          <w:szCs w:val="28"/>
          <w:lang w:eastAsia="ru-RU"/>
        </w:rPr>
        <w:t xml:space="preserve"> </w:t>
      </w:r>
      <w:r w:rsidRPr="00CE24B3">
        <w:rPr>
          <w:rFonts w:ascii="Times New Roman" w:hAnsi="Times New Roman"/>
          <w:sz w:val="28"/>
          <w:szCs w:val="28"/>
          <w:shd w:val="clear" w:color="auto" w:fill="FDFDFD"/>
          <w:lang w:eastAsia="ru-RU"/>
        </w:rPr>
        <w:t>предназначен для сбора, хранения и обработки информации о медицинских учреждениях, условиях размещения и лечения, информации о площадях и зданиях, организационной структуре, кадровом составе, оснащении и показателях деятельности учреждений.</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xml:space="preserve">- </w:t>
      </w:r>
      <w:hyperlink r:id="rId45" w:history="1">
        <w:r w:rsidRPr="00D96C5D">
          <w:rPr>
            <w:rFonts w:ascii="Times New Roman" w:hAnsi="Times New Roman"/>
            <w:b/>
            <w:bCs/>
            <w:sz w:val="28"/>
            <w:szCs w:val="28"/>
            <w:lang w:eastAsia="ru-RU"/>
          </w:rPr>
          <w:t>Централизованный сервис информирования о взаимодействии лекарственных средств</w:t>
        </w:r>
      </w:hyperlink>
      <w:r w:rsidRPr="00CE24B3">
        <w:rPr>
          <w:rFonts w:ascii="Times New Roman" w:hAnsi="Times New Roman"/>
          <w:sz w:val="28"/>
          <w:szCs w:val="28"/>
          <w:lang w:eastAsia="ru-RU"/>
        </w:rPr>
        <w:t xml:space="preserve"> представляет собой систему поддержки принятия решений при проведении индивидуальной комбинированной фармакотерапии. </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xml:space="preserve">- </w:t>
      </w:r>
      <w:hyperlink r:id="rId46" w:history="1">
        <w:r w:rsidRPr="00CE24B3">
          <w:rPr>
            <w:rFonts w:ascii="Times New Roman" w:hAnsi="Times New Roman"/>
            <w:b/>
            <w:bCs/>
            <w:sz w:val="28"/>
            <w:szCs w:val="28"/>
            <w:lang w:eastAsia="ru-RU"/>
          </w:rPr>
          <w:t>Программный комплекс «Реестр нормативно-справочной информации системы здравоохранения»</w:t>
        </w:r>
      </w:hyperlink>
      <w:r w:rsidRPr="00CE24B3">
        <w:rPr>
          <w:rFonts w:ascii="Times New Roman" w:hAnsi="Times New Roman"/>
          <w:sz w:val="28"/>
          <w:szCs w:val="28"/>
          <w:lang w:eastAsia="ru-RU"/>
        </w:rPr>
        <w:t xml:space="preserve"> </w:t>
      </w:r>
      <w:r w:rsidRPr="00D96C5D">
        <w:rPr>
          <w:rFonts w:ascii="Times New Roman" w:hAnsi="Times New Roman"/>
          <w:sz w:val="28"/>
          <w:szCs w:val="28"/>
          <w:lang w:eastAsia="ru-RU"/>
        </w:rPr>
        <w:t>предназначен</w:t>
      </w:r>
      <w:r w:rsidRPr="00CE24B3">
        <w:rPr>
          <w:rFonts w:ascii="Times New Roman" w:hAnsi="Times New Roman"/>
          <w:sz w:val="28"/>
          <w:szCs w:val="28"/>
          <w:lang w:eastAsia="ru-RU"/>
        </w:rPr>
        <w:t xml:space="preserve"> для учета, систематизации и управления нормативно-справочной информацией, применяемой в сфере здравоохранения;</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xml:space="preserve">- </w:t>
      </w:r>
      <w:hyperlink r:id="rId47" w:history="1">
        <w:r w:rsidRPr="00CE24B3">
          <w:rPr>
            <w:rFonts w:ascii="Times New Roman" w:hAnsi="Times New Roman"/>
            <w:b/>
            <w:bCs/>
            <w:sz w:val="28"/>
            <w:szCs w:val="28"/>
            <w:lang w:eastAsia="ru-RU"/>
          </w:rPr>
          <w:t>Государственный реестр лекарственных средств</w:t>
        </w:r>
      </w:hyperlink>
      <w:r w:rsidRPr="00CE24B3">
        <w:rPr>
          <w:rFonts w:ascii="Times New Roman" w:hAnsi="Times New Roman"/>
          <w:sz w:val="28"/>
          <w:szCs w:val="28"/>
          <w:lang w:eastAsia="ru-RU"/>
        </w:rPr>
        <w:t xml:space="preserve"> содержит актуальную информацию о лекарственных </w:t>
      </w:r>
      <w:r w:rsidRPr="00D96C5D">
        <w:rPr>
          <w:rFonts w:ascii="Times New Roman" w:hAnsi="Times New Roman"/>
          <w:sz w:val="28"/>
          <w:szCs w:val="28"/>
          <w:lang w:eastAsia="ru-RU"/>
        </w:rPr>
        <w:t>средствах</w:t>
      </w:r>
      <w:r w:rsidRPr="00AC6D54">
        <w:rPr>
          <w:rFonts w:ascii="Times New Roman" w:hAnsi="Times New Roman"/>
          <w:color w:val="FF0000"/>
          <w:sz w:val="28"/>
          <w:szCs w:val="28"/>
          <w:lang w:eastAsia="ru-RU"/>
        </w:rPr>
        <w:t>,</w:t>
      </w:r>
      <w:r w:rsidRPr="00CE24B3">
        <w:rPr>
          <w:rFonts w:ascii="Times New Roman" w:hAnsi="Times New Roman"/>
          <w:sz w:val="28"/>
          <w:szCs w:val="28"/>
          <w:lang w:eastAsia="ru-RU"/>
        </w:rPr>
        <w:t xml:space="preserve"> зарегистрированных и разрешенных к применению на территории РФ, включая реестр уполномоченных лиц производителя лекарственных средств, реестр разрешенных клинических исследований лекарственных средств, реестр аккредитованных на проведение клинических исследований медицинских организаций;</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xml:space="preserve">- </w:t>
      </w:r>
      <w:hyperlink r:id="rId48" w:history="1">
        <w:r w:rsidRPr="00CE24B3">
          <w:rPr>
            <w:rFonts w:ascii="Times New Roman" w:hAnsi="Times New Roman"/>
            <w:b/>
            <w:bCs/>
            <w:sz w:val="28"/>
            <w:szCs w:val="28"/>
            <w:lang w:eastAsia="ru-RU"/>
          </w:rPr>
          <w:t>Государственный реестр предельных отпускных цен</w:t>
        </w:r>
      </w:hyperlink>
      <w:r w:rsidRPr="00CE24B3">
        <w:rPr>
          <w:rFonts w:ascii="Times New Roman" w:hAnsi="Times New Roman"/>
          <w:sz w:val="28"/>
          <w:szCs w:val="28"/>
          <w:lang w:eastAsia="ru-RU"/>
        </w:rPr>
        <w:t xml:space="preserve"> содержит данные о зарегистрированных предельных отпускных ценах производителей на лекарственные препараты, включенные в перечень жизненно необходимых и важнейших лекарственных препаратов</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xml:space="preserve">- </w:t>
      </w:r>
      <w:hyperlink r:id="rId49" w:history="1">
        <w:r w:rsidRPr="00CE24B3">
          <w:rPr>
            <w:rFonts w:ascii="Times New Roman" w:hAnsi="Times New Roman"/>
            <w:b/>
            <w:bCs/>
            <w:sz w:val="28"/>
            <w:szCs w:val="28"/>
            <w:lang w:eastAsia="ru-RU"/>
          </w:rPr>
          <w:t>Федеральная электронная медицинская библиотека</w:t>
        </w:r>
      </w:hyperlink>
      <w:r w:rsidRPr="00CE24B3">
        <w:rPr>
          <w:rFonts w:ascii="Times New Roman" w:hAnsi="Times New Roman"/>
          <w:sz w:val="28"/>
          <w:szCs w:val="28"/>
          <w:lang w:eastAsia="ru-RU"/>
        </w:rPr>
        <w:t xml:space="preserve"> </w:t>
      </w:r>
      <w:r w:rsidRPr="00CE24B3">
        <w:rPr>
          <w:rFonts w:ascii="Times New Roman" w:hAnsi="Times New Roman"/>
          <w:sz w:val="28"/>
          <w:szCs w:val="28"/>
          <w:shd w:val="clear" w:color="auto" w:fill="FDFDFD"/>
          <w:lang w:eastAsia="ru-RU"/>
        </w:rPr>
        <w:t>предназначена для</w:t>
      </w:r>
      <w:r w:rsidRPr="00CE24B3">
        <w:rPr>
          <w:rFonts w:ascii="Times New Roman" w:hAnsi="Times New Roman"/>
          <w:sz w:val="28"/>
          <w:szCs w:val="28"/>
          <w:lang w:eastAsia="ru-RU"/>
        </w:rPr>
        <w:t xml:space="preserve"> обеспечения медицинских и фармацевтических работников доступом к электронной документации и иной литературе в сфере здравоохранения.</w:t>
      </w:r>
    </w:p>
    <w:p w:rsidR="00F20D54" w:rsidRDefault="00F20D54" w:rsidP="001B1530">
      <w:pPr>
        <w:spacing w:after="0"/>
        <w:ind w:firstLine="709"/>
        <w:jc w:val="both"/>
        <w:rPr>
          <w:rFonts w:ascii="Times New Roman" w:hAnsi="Times New Roman"/>
          <w:sz w:val="28"/>
          <w:szCs w:val="28"/>
          <w:lang w:eastAsia="ru-RU"/>
        </w:rPr>
      </w:pPr>
    </w:p>
    <w:p w:rsidR="00F20D54" w:rsidRPr="00CE24B3" w:rsidRDefault="00F20D54" w:rsidP="001B1530">
      <w:pPr>
        <w:spacing w:after="0"/>
        <w:ind w:firstLine="709"/>
        <w:jc w:val="both"/>
        <w:rPr>
          <w:rFonts w:ascii="Times New Roman" w:hAnsi="Times New Roman"/>
          <w:sz w:val="28"/>
          <w:szCs w:val="28"/>
          <w:lang w:eastAsia="ru-RU"/>
        </w:rPr>
      </w:pPr>
      <w:r>
        <w:rPr>
          <w:rFonts w:ascii="Times New Roman" w:hAnsi="Times New Roman"/>
          <w:sz w:val="28"/>
          <w:szCs w:val="28"/>
          <w:lang w:eastAsia="ru-RU"/>
        </w:rPr>
        <w:t>Так как о</w:t>
      </w:r>
      <w:r w:rsidRPr="00CE24B3">
        <w:rPr>
          <w:rFonts w:ascii="Times New Roman" w:hAnsi="Times New Roman"/>
          <w:sz w:val="28"/>
          <w:szCs w:val="28"/>
          <w:lang w:eastAsia="ru-RU"/>
        </w:rPr>
        <w:t>сновные функции по контролю за качеством  лекарственных средств и медицинских изделий возложены на Федеральную службу по надзору в сфере здравоохранения</w:t>
      </w:r>
      <w:r>
        <w:rPr>
          <w:rFonts w:ascii="Times New Roman" w:hAnsi="Times New Roman"/>
          <w:sz w:val="28"/>
          <w:szCs w:val="28"/>
          <w:lang w:eastAsia="ru-RU"/>
        </w:rPr>
        <w:t>, то для</w:t>
      </w:r>
      <w:r w:rsidRPr="00CE24B3">
        <w:rPr>
          <w:rFonts w:ascii="Times New Roman" w:hAnsi="Times New Roman"/>
          <w:sz w:val="28"/>
          <w:szCs w:val="28"/>
          <w:lang w:eastAsia="ru-RU"/>
        </w:rPr>
        <w:t xml:space="preserve"> их выполнения и координации работы всех структурных подразделений Росздравнадзора используются различные информационные системы, которые ежегодно совершенствуются.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На начальном этапе развития информационная система формировалась как самостоятельные программные продукты по отдельным направлениям деятельности Росздравнадзора. В настоящее время для эффективного использования информации и обеспечения единой информационной поддержки контрольной, надзорной и разрешительной деятельности создана автоматизированная информационная система (АИС) и единое информационное хранилище взаимоувязанных данных, полученных из различных источников, для использования всеми участниками фармацевтического рынка.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С целью обеспечения государственного контроля и надзора в составе АИС Росздравнадзора, создано более пятидесяти информационных систем, которые размещены в разделе «Сервисы» на официальном сайте </w:t>
      </w:r>
      <w:hyperlink r:id="rId50" w:history="1">
        <w:r w:rsidRPr="00CE24B3">
          <w:rPr>
            <w:rFonts w:ascii="Times New Roman" w:hAnsi="Times New Roman"/>
            <w:color w:val="0000FF"/>
            <w:sz w:val="28"/>
            <w:szCs w:val="28"/>
            <w:u w:val="single"/>
            <w:lang w:val="en-US" w:eastAsia="ru-RU"/>
          </w:rPr>
          <w:t>www</w:t>
        </w:r>
        <w:r w:rsidRPr="00CE24B3">
          <w:rPr>
            <w:rFonts w:ascii="Times New Roman" w:hAnsi="Times New Roman"/>
            <w:color w:val="0000FF"/>
            <w:sz w:val="28"/>
            <w:szCs w:val="28"/>
            <w:u w:val="single"/>
            <w:lang w:eastAsia="ru-RU"/>
          </w:rPr>
          <w:t>.</w:t>
        </w:r>
        <w:r w:rsidRPr="00CE24B3">
          <w:rPr>
            <w:rFonts w:ascii="Times New Roman" w:hAnsi="Times New Roman"/>
            <w:color w:val="0000FF"/>
            <w:sz w:val="28"/>
            <w:szCs w:val="28"/>
            <w:u w:val="single"/>
            <w:lang w:val="en-US" w:eastAsia="ru-RU"/>
          </w:rPr>
          <w:t>roszdravnadzor</w:t>
        </w:r>
        <w:r w:rsidRPr="00CE24B3">
          <w:rPr>
            <w:rFonts w:ascii="Times New Roman" w:hAnsi="Times New Roman"/>
            <w:color w:val="0000FF"/>
            <w:sz w:val="28"/>
            <w:szCs w:val="28"/>
            <w:u w:val="single"/>
            <w:lang w:eastAsia="ru-RU"/>
          </w:rPr>
          <w:t>.</w:t>
        </w:r>
        <w:r w:rsidRPr="00CE24B3">
          <w:rPr>
            <w:rFonts w:ascii="Times New Roman" w:hAnsi="Times New Roman"/>
            <w:color w:val="0000FF"/>
            <w:sz w:val="28"/>
            <w:szCs w:val="28"/>
            <w:u w:val="single"/>
            <w:lang w:val="en-US" w:eastAsia="ru-RU"/>
          </w:rPr>
          <w:t>ru</w:t>
        </w:r>
      </w:hyperlink>
      <w:r w:rsidRPr="00CE24B3">
        <w:rPr>
          <w:rFonts w:ascii="Times New Roman" w:hAnsi="Times New Roman"/>
          <w:sz w:val="28"/>
          <w:szCs w:val="28"/>
          <w:lang w:eastAsia="ru-RU"/>
        </w:rPr>
        <w:t xml:space="preserve">. </w:t>
      </w:r>
    </w:p>
    <w:p w:rsidR="00F20D54" w:rsidRPr="00CE24B3"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Электронные сервисы и вкладки можно распределить по принадлежности к различным категориям потребителей информации (врачу, пациенту, заявителю), а также по видам осуществления деятельности (медицинская деятельность; медицинские </w:t>
      </w:r>
      <w:r>
        <w:rPr>
          <w:rFonts w:ascii="Times New Roman" w:hAnsi="Times New Roman"/>
          <w:sz w:val="28"/>
          <w:szCs w:val="28"/>
          <w:lang w:eastAsia="ru-RU"/>
        </w:rPr>
        <w:t>изделия; лекарственные средства и др.). В</w:t>
      </w:r>
      <w:r w:rsidRPr="00CE24B3">
        <w:rPr>
          <w:rFonts w:ascii="Times New Roman" w:hAnsi="Times New Roman"/>
          <w:sz w:val="28"/>
          <w:szCs w:val="28"/>
          <w:lang w:eastAsia="ru-RU"/>
        </w:rPr>
        <w:t xml:space="preserve"> соответствующих разделах в он-лайн режиме размещаются информационные ресурсы, которые могут использоваться субъектами обращения медицинской продукции.</w:t>
      </w:r>
    </w:p>
    <w:p w:rsidR="00F20D54" w:rsidRPr="002A2AE4" w:rsidRDefault="00F20D54" w:rsidP="001B1530">
      <w:pPr>
        <w:spacing w:after="0"/>
        <w:ind w:firstLine="709"/>
        <w:jc w:val="both"/>
        <w:rPr>
          <w:rFonts w:ascii="Times New Roman" w:hAnsi="Times New Roman"/>
          <w:sz w:val="28"/>
          <w:szCs w:val="28"/>
          <w:lang w:eastAsia="ru-RU"/>
        </w:rPr>
      </w:pPr>
      <w:r w:rsidRPr="00CE24B3">
        <w:rPr>
          <w:rFonts w:ascii="Times New Roman" w:hAnsi="Times New Roman"/>
          <w:sz w:val="28"/>
          <w:szCs w:val="28"/>
          <w:lang w:eastAsia="ru-RU"/>
        </w:rPr>
        <w:t xml:space="preserve">В разделе «Лекарственные средства» размещены ссылки на подсистемы в соответствии с выполняемыми функциями, утвержденными Положением о </w:t>
      </w:r>
      <w:r w:rsidRPr="002A2AE4">
        <w:rPr>
          <w:rFonts w:ascii="Times New Roman" w:hAnsi="Times New Roman"/>
          <w:sz w:val="28"/>
          <w:szCs w:val="28"/>
          <w:lang w:eastAsia="ru-RU"/>
        </w:rPr>
        <w:t>Федеральной службе по надзору в сфере здравоохранения. Контроль за качеством лекарственных средств обеспечивается следующими разделами.</w:t>
      </w:r>
    </w:p>
    <w:p w:rsidR="00F20D54" w:rsidRDefault="00F20D54" w:rsidP="00AC0CBC">
      <w:pPr>
        <w:pStyle w:val="a7"/>
        <w:tabs>
          <w:tab w:val="left" w:pos="426"/>
        </w:tabs>
        <w:spacing w:after="0"/>
        <w:ind w:left="0"/>
        <w:jc w:val="both"/>
        <w:rPr>
          <w:rFonts w:ascii="Times New Roman" w:hAnsi="Times New Roman"/>
          <w:sz w:val="28"/>
          <w:szCs w:val="28"/>
          <w:lang w:eastAsia="ru-RU"/>
        </w:rPr>
      </w:pPr>
      <w:r w:rsidRPr="00D96C5D">
        <w:rPr>
          <w:rFonts w:ascii="Times New Roman" w:hAnsi="Times New Roman"/>
          <w:sz w:val="28"/>
          <w:szCs w:val="28"/>
          <w:lang w:eastAsia="ru-RU"/>
        </w:rPr>
        <w:t>1.Контроль</w:t>
      </w:r>
      <w:r w:rsidRPr="002A2AE4">
        <w:rPr>
          <w:rFonts w:ascii="Times New Roman" w:hAnsi="Times New Roman"/>
          <w:sz w:val="28"/>
          <w:szCs w:val="28"/>
          <w:lang w:eastAsia="ru-RU"/>
        </w:rPr>
        <w:t xml:space="preserve"> за проведением доклинических и клинических исследований лекарственных средств и лекарственных препаратов. Осуществляется посредством предоставления документации по доклиническим и клиническим исследованиям, размещением писем Росздравнадзора о проведении проверок организаций, осуществляющих такие исследования. В подразделе «электронные сервисы» функционирует автоматизированная информационная система </w:t>
      </w:r>
      <w:r w:rsidRPr="002A2AE4">
        <w:rPr>
          <w:rFonts w:ascii="Times New Roman" w:hAnsi="Times New Roman"/>
          <w:bCs/>
          <w:sz w:val="28"/>
          <w:szCs w:val="28"/>
          <w:lang w:eastAsia="ru-RU"/>
        </w:rPr>
        <w:t>«Мониторинг клинических исследований лекарственных средств», предназначенная для с</w:t>
      </w:r>
      <w:r w:rsidRPr="002A2AE4">
        <w:rPr>
          <w:rFonts w:ascii="Times New Roman" w:hAnsi="Times New Roman"/>
          <w:sz w:val="28"/>
          <w:szCs w:val="28"/>
          <w:lang w:eastAsia="ru-RU"/>
        </w:rPr>
        <w:t>бора и анализа информации о нежелательных реакциях, являющиеся серьезными и непредвиденными, а так  же особенностях взаимодействия лекарственных препаратов с другими лекарственными препаратами, которые были выявлены при проведении клинических исследований. Порядок взаимодействия участников клинических исследований представлен  на рисунке 7.</w:t>
      </w:r>
    </w:p>
    <w:p w:rsidR="00F20D54" w:rsidRPr="00E8238A" w:rsidRDefault="00F20D54" w:rsidP="00E8238A">
      <w:pPr>
        <w:tabs>
          <w:tab w:val="left" w:pos="426"/>
        </w:tabs>
        <w:spacing w:after="0" w:line="240" w:lineRule="auto"/>
        <w:jc w:val="both"/>
        <w:rPr>
          <w:rFonts w:ascii="Times New Roman" w:hAnsi="Times New Roman"/>
          <w:sz w:val="28"/>
          <w:szCs w:val="28"/>
          <w:lang w:eastAsia="ru-RU"/>
        </w:rPr>
      </w:pPr>
    </w:p>
    <w:p w:rsidR="00F20D54" w:rsidRPr="002A2AE4" w:rsidRDefault="00F20D54" w:rsidP="002A2AE4">
      <w:pPr>
        <w:pStyle w:val="a7"/>
        <w:spacing w:after="0" w:line="240" w:lineRule="auto"/>
        <w:jc w:val="both"/>
        <w:rPr>
          <w:rFonts w:ascii="Times New Roman" w:hAnsi="Times New Roman"/>
          <w:sz w:val="10"/>
          <w:szCs w:val="10"/>
          <w:lang w:eastAsia="ru-RU"/>
        </w:rPr>
      </w:pPr>
    </w:p>
    <w:p w:rsidR="00F20D54" w:rsidRDefault="00F20D54" w:rsidP="002A2AE4">
      <w:pPr>
        <w:pStyle w:val="a7"/>
        <w:spacing w:after="0" w:line="240" w:lineRule="auto"/>
        <w:jc w:val="both"/>
        <w:rPr>
          <w:rFonts w:ascii="Times New Roman" w:hAnsi="Times New Roman"/>
          <w:noProof/>
          <w:sz w:val="28"/>
          <w:szCs w:val="28"/>
          <w:lang w:eastAsia="ru-RU"/>
        </w:rPr>
      </w:pPr>
      <w:r w:rsidRPr="002A2AE4">
        <w:rPr>
          <w:rFonts w:ascii="Times New Roman" w:hAnsi="Times New Roman"/>
          <w:noProof/>
          <w:sz w:val="28"/>
          <w:szCs w:val="28"/>
          <w:lang w:eastAsia="ru-RU"/>
        </w:rPr>
        <w:t xml:space="preserve"> </w:t>
      </w:r>
      <w:r w:rsidR="00E12067">
        <w:rPr>
          <w:noProof/>
          <w:lang w:eastAsia="ru-RU"/>
        </w:rPr>
        <w:drawing>
          <wp:inline distT="0" distB="0" distL="0" distR="0">
            <wp:extent cx="5181600" cy="288290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1"/>
                    <a:srcRect/>
                    <a:stretch>
                      <a:fillRect/>
                    </a:stretch>
                  </pic:blipFill>
                  <pic:spPr bwMode="auto">
                    <a:xfrm>
                      <a:off x="0" y="0"/>
                      <a:ext cx="5181600" cy="2882900"/>
                    </a:xfrm>
                    <a:prstGeom prst="rect">
                      <a:avLst/>
                    </a:prstGeom>
                    <a:noFill/>
                    <a:ln w="9525">
                      <a:noFill/>
                      <a:miter lim="800000"/>
                      <a:headEnd/>
                      <a:tailEnd/>
                    </a:ln>
                  </pic:spPr>
                </pic:pic>
              </a:graphicData>
            </a:graphic>
          </wp:inline>
        </w:drawing>
      </w:r>
    </w:p>
    <w:p w:rsidR="00F20D54" w:rsidRDefault="00F20D54" w:rsidP="002A2AE4">
      <w:pPr>
        <w:pStyle w:val="a7"/>
        <w:spacing w:after="0" w:line="240" w:lineRule="auto"/>
        <w:jc w:val="both"/>
        <w:rPr>
          <w:rFonts w:ascii="Times New Roman" w:hAnsi="Times New Roman"/>
          <w:sz w:val="28"/>
          <w:szCs w:val="28"/>
          <w:lang w:eastAsia="ru-RU"/>
        </w:rPr>
      </w:pPr>
    </w:p>
    <w:p w:rsidR="00F20D54" w:rsidRPr="001B1530" w:rsidRDefault="00F20D54" w:rsidP="001B1530">
      <w:pPr>
        <w:pStyle w:val="a7"/>
        <w:spacing w:after="0"/>
        <w:jc w:val="center"/>
        <w:rPr>
          <w:rFonts w:ascii="Times New Roman" w:hAnsi="Times New Roman"/>
          <w:b/>
          <w:sz w:val="28"/>
          <w:szCs w:val="28"/>
          <w:lang w:eastAsia="ru-RU"/>
        </w:rPr>
      </w:pPr>
      <w:r w:rsidRPr="001B1530">
        <w:rPr>
          <w:rFonts w:ascii="Times New Roman" w:hAnsi="Times New Roman"/>
          <w:b/>
          <w:sz w:val="28"/>
          <w:szCs w:val="28"/>
          <w:lang w:eastAsia="ru-RU"/>
        </w:rPr>
        <w:t>Рис.7. -  Мониторинг клинических исследований ЛС (МКИЛС) АИС Росздравнадзора</w:t>
      </w:r>
    </w:p>
    <w:p w:rsidR="00F20D54" w:rsidRDefault="00F20D54" w:rsidP="001B1530">
      <w:pPr>
        <w:pStyle w:val="a7"/>
        <w:spacing w:after="0"/>
        <w:jc w:val="both"/>
        <w:rPr>
          <w:rFonts w:ascii="Times New Roman" w:hAnsi="Times New Roman"/>
          <w:sz w:val="28"/>
          <w:szCs w:val="28"/>
          <w:lang w:eastAsia="ru-RU"/>
        </w:rPr>
      </w:pPr>
    </w:p>
    <w:p w:rsidR="00F20D54" w:rsidRPr="002A2AE4" w:rsidRDefault="00F20D54" w:rsidP="001B1530">
      <w:pPr>
        <w:spacing w:after="0"/>
        <w:ind w:firstLine="709"/>
        <w:jc w:val="both"/>
        <w:rPr>
          <w:rFonts w:ascii="Times New Roman" w:hAnsi="Times New Roman"/>
          <w:sz w:val="28"/>
          <w:szCs w:val="28"/>
          <w:lang w:eastAsia="ru-RU"/>
        </w:rPr>
      </w:pPr>
      <w:r w:rsidRPr="002A2AE4">
        <w:rPr>
          <w:rFonts w:ascii="Times New Roman" w:hAnsi="Times New Roman"/>
          <w:sz w:val="28"/>
          <w:szCs w:val="28"/>
          <w:lang w:eastAsia="ru-RU"/>
        </w:rPr>
        <w:t xml:space="preserve">Сведения </w:t>
      </w:r>
      <w:r>
        <w:rPr>
          <w:rFonts w:ascii="Times New Roman" w:hAnsi="Times New Roman"/>
          <w:sz w:val="28"/>
          <w:szCs w:val="28"/>
          <w:lang w:eastAsia="ru-RU"/>
        </w:rPr>
        <w:t xml:space="preserve">в систему </w:t>
      </w:r>
      <w:r w:rsidRPr="002A2AE4">
        <w:rPr>
          <w:rFonts w:ascii="Times New Roman" w:hAnsi="Times New Roman"/>
          <w:sz w:val="28"/>
          <w:szCs w:val="28"/>
          <w:lang w:eastAsia="ru-RU"/>
        </w:rPr>
        <w:t>вносят сотрудники центрального аппарата Росздравнадзора, территориальных органов Росздравнадзора,  специалисты привлекаемых экспертных организаций, специалисты региональных центров мониторинга лекарственных средств, ответственные сотрудники фармацевтических организаций, ответственные сотрудники контрактно-исследовательских организаций, исследователи и специалисты в области здравоохранения.</w:t>
      </w:r>
    </w:p>
    <w:p w:rsidR="00F20D54" w:rsidRDefault="00F20D54" w:rsidP="001B1530">
      <w:pPr>
        <w:spacing w:after="0"/>
        <w:jc w:val="both"/>
        <w:rPr>
          <w:rFonts w:ascii="Times New Roman" w:hAnsi="Times New Roman"/>
          <w:sz w:val="28"/>
          <w:szCs w:val="28"/>
          <w:lang w:eastAsia="ru-RU"/>
        </w:rPr>
      </w:pPr>
      <w:r w:rsidRPr="00A1459C">
        <w:rPr>
          <w:rFonts w:ascii="Times New Roman" w:hAnsi="Times New Roman"/>
          <w:sz w:val="28"/>
          <w:szCs w:val="28"/>
          <w:lang w:eastAsia="ru-RU"/>
        </w:rPr>
        <w:t>2.</w:t>
      </w:r>
      <w:r w:rsidRPr="002A2AE4">
        <w:rPr>
          <w:rFonts w:ascii="Times New Roman" w:hAnsi="Times New Roman"/>
          <w:sz w:val="28"/>
          <w:szCs w:val="28"/>
          <w:lang w:eastAsia="ru-RU"/>
        </w:rPr>
        <w:t xml:space="preserve"> Мониторинг эффективности и безопасности лекарственных препаратов является неотъемлемой частью контроля в сфере обращения лекарственных средств и</w:t>
      </w:r>
      <w:r>
        <w:rPr>
          <w:rFonts w:ascii="Times New Roman" w:hAnsi="Times New Roman"/>
          <w:sz w:val="28"/>
          <w:szCs w:val="28"/>
          <w:lang w:eastAsia="ru-RU"/>
        </w:rPr>
        <w:t>,</w:t>
      </w:r>
      <w:r w:rsidRPr="002A2AE4">
        <w:rPr>
          <w:rFonts w:ascii="Times New Roman" w:hAnsi="Times New Roman"/>
          <w:sz w:val="28"/>
          <w:szCs w:val="28"/>
          <w:lang w:eastAsia="ru-RU"/>
        </w:rPr>
        <w:t xml:space="preserve"> кроме</w:t>
      </w:r>
      <w:r w:rsidRPr="00CE24B3">
        <w:rPr>
          <w:rFonts w:ascii="Times New Roman" w:hAnsi="Times New Roman"/>
          <w:sz w:val="28"/>
          <w:szCs w:val="28"/>
          <w:lang w:eastAsia="ru-RU"/>
        </w:rPr>
        <w:t xml:space="preserve"> основных разделов с документами</w:t>
      </w:r>
      <w:r>
        <w:rPr>
          <w:rFonts w:ascii="Times New Roman" w:hAnsi="Times New Roman"/>
          <w:sz w:val="28"/>
          <w:szCs w:val="28"/>
          <w:lang w:eastAsia="ru-RU"/>
        </w:rPr>
        <w:t>,</w:t>
      </w:r>
      <w:r w:rsidRPr="00CE24B3">
        <w:rPr>
          <w:rFonts w:ascii="Times New Roman" w:hAnsi="Times New Roman"/>
          <w:sz w:val="28"/>
          <w:szCs w:val="28"/>
          <w:lang w:eastAsia="ru-RU"/>
        </w:rPr>
        <w:t xml:space="preserve"> имеет ссылку на автоматизированную информационную систему «Фармаконадзор», разработанную для сбора и анализа сведений о выявленных случаях побочных действий, не указанных в инструкции по применению лекарственного препарата, о серьезных нежелательных реакциях, непредвиденных нежелательных реакциях при применении лекарственных препаратов, об особенностях взаимодействия лекарственных препаратов с другими лекарственными препаратами, находящихся в обращении на территории РФ (Рисунок </w:t>
      </w:r>
      <w:r>
        <w:rPr>
          <w:rFonts w:ascii="Times New Roman" w:hAnsi="Times New Roman"/>
          <w:sz w:val="28"/>
          <w:szCs w:val="28"/>
          <w:lang w:eastAsia="ru-RU"/>
        </w:rPr>
        <w:t>8</w:t>
      </w:r>
      <w:r w:rsidRPr="00CE24B3">
        <w:rPr>
          <w:rFonts w:ascii="Times New Roman" w:hAnsi="Times New Roman"/>
          <w:sz w:val="28"/>
          <w:szCs w:val="28"/>
          <w:lang w:eastAsia="ru-RU"/>
        </w:rPr>
        <w:t>).</w:t>
      </w:r>
    </w:p>
    <w:p w:rsidR="00F20D54" w:rsidRPr="002A2AE4" w:rsidRDefault="00F20D54" w:rsidP="002A2AE4">
      <w:pPr>
        <w:spacing w:after="0" w:line="240" w:lineRule="auto"/>
        <w:ind w:firstLine="709"/>
        <w:jc w:val="both"/>
        <w:rPr>
          <w:rFonts w:ascii="Times New Roman" w:hAnsi="Times New Roman"/>
          <w:sz w:val="10"/>
          <w:szCs w:val="10"/>
          <w:lang w:eastAsia="ru-RU"/>
        </w:rPr>
      </w:pPr>
    </w:p>
    <w:p w:rsidR="00F20D54" w:rsidRPr="00CE24B3" w:rsidRDefault="00F20D54" w:rsidP="002A2AE4">
      <w:pPr>
        <w:spacing w:after="0" w:line="240" w:lineRule="auto"/>
        <w:jc w:val="both"/>
        <w:rPr>
          <w:rFonts w:ascii="Times New Roman" w:hAnsi="Times New Roman"/>
          <w:sz w:val="14"/>
          <w:szCs w:val="14"/>
          <w:lang w:eastAsia="ru-RU"/>
        </w:rPr>
      </w:pPr>
    </w:p>
    <w:p w:rsidR="00F20D54" w:rsidRPr="00CE24B3" w:rsidRDefault="00E12067" w:rsidP="00CE24B3">
      <w:pPr>
        <w:spacing w:after="0" w:line="240" w:lineRule="auto"/>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5651500" cy="2921000"/>
            <wp:effectExtent l="19050" t="0" r="635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a:srcRect/>
                    <a:stretch>
                      <a:fillRect/>
                    </a:stretch>
                  </pic:blipFill>
                  <pic:spPr bwMode="auto">
                    <a:xfrm>
                      <a:off x="0" y="0"/>
                      <a:ext cx="5651500" cy="2921000"/>
                    </a:xfrm>
                    <a:prstGeom prst="rect">
                      <a:avLst/>
                    </a:prstGeom>
                    <a:noFill/>
                    <a:ln w="9525">
                      <a:noFill/>
                      <a:miter lim="800000"/>
                      <a:headEnd/>
                      <a:tailEnd/>
                    </a:ln>
                  </pic:spPr>
                </pic:pic>
              </a:graphicData>
            </a:graphic>
          </wp:inline>
        </w:drawing>
      </w:r>
    </w:p>
    <w:p w:rsidR="00F20D54" w:rsidRDefault="00F20D54" w:rsidP="00CE24B3">
      <w:pPr>
        <w:spacing w:after="0" w:line="240" w:lineRule="auto"/>
        <w:jc w:val="center"/>
        <w:rPr>
          <w:rFonts w:ascii="Times New Roman" w:hAnsi="Times New Roman"/>
          <w:sz w:val="24"/>
          <w:szCs w:val="24"/>
          <w:lang w:eastAsia="ru-RU"/>
        </w:rPr>
      </w:pPr>
    </w:p>
    <w:p w:rsidR="00F20D54" w:rsidRPr="001B1530" w:rsidRDefault="00F20D54" w:rsidP="00CE24B3">
      <w:pPr>
        <w:spacing w:after="0" w:line="240" w:lineRule="auto"/>
        <w:jc w:val="center"/>
        <w:rPr>
          <w:rFonts w:ascii="Times New Roman" w:hAnsi="Times New Roman"/>
          <w:b/>
          <w:sz w:val="28"/>
          <w:szCs w:val="28"/>
          <w:lang w:eastAsia="ru-RU"/>
        </w:rPr>
      </w:pPr>
      <w:r w:rsidRPr="001B1530">
        <w:rPr>
          <w:rFonts w:ascii="Times New Roman" w:hAnsi="Times New Roman"/>
          <w:b/>
          <w:sz w:val="28"/>
          <w:szCs w:val="28"/>
          <w:lang w:eastAsia="ru-RU"/>
        </w:rPr>
        <w:t xml:space="preserve">Рис.8. - Подсистема «Фармаконадзор» АИС Росздравнадзора </w:t>
      </w:r>
    </w:p>
    <w:p w:rsidR="00F20D54" w:rsidRPr="00E8238A" w:rsidRDefault="00F20D54" w:rsidP="00CE24B3">
      <w:pPr>
        <w:spacing w:after="0" w:line="240" w:lineRule="auto"/>
        <w:jc w:val="center"/>
        <w:rPr>
          <w:rFonts w:ascii="Times New Roman" w:hAnsi="Times New Roman"/>
          <w:sz w:val="28"/>
          <w:szCs w:val="28"/>
          <w:lang w:eastAsia="ru-RU"/>
        </w:rPr>
      </w:pPr>
    </w:p>
    <w:p w:rsidR="00F20D54" w:rsidRPr="002A2AE4" w:rsidRDefault="00F20D54" w:rsidP="00CE24B3">
      <w:pPr>
        <w:spacing w:after="0" w:line="240" w:lineRule="auto"/>
        <w:jc w:val="center"/>
        <w:rPr>
          <w:rFonts w:ascii="Times New Roman" w:hAnsi="Times New Roman"/>
          <w:sz w:val="10"/>
          <w:szCs w:val="10"/>
          <w:lang w:eastAsia="ru-RU"/>
        </w:rPr>
      </w:pPr>
    </w:p>
    <w:p w:rsidR="00F20D54" w:rsidRPr="002A2AE4" w:rsidRDefault="00F20D54" w:rsidP="00AC0CB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Данный</w:t>
      </w:r>
      <w:r w:rsidRPr="00CE24B3">
        <w:rPr>
          <w:rFonts w:ascii="Times New Roman" w:hAnsi="Times New Roman"/>
          <w:sz w:val="28"/>
          <w:szCs w:val="28"/>
          <w:lang w:eastAsia="ru-RU"/>
        </w:rPr>
        <w:t xml:space="preserve"> ресурс предназначен для сотрудников Росздравнадзора, специалистов экспертных организаций, сотрудников региональных центров мониторинга лекарственных средств, ответственных сотрудников фармацевтических и медицинских организаций, специалистов в области </w:t>
      </w:r>
      <w:r w:rsidRPr="002A2AE4">
        <w:rPr>
          <w:rFonts w:ascii="Times New Roman" w:hAnsi="Times New Roman"/>
          <w:sz w:val="28"/>
          <w:szCs w:val="28"/>
          <w:lang w:eastAsia="ru-RU"/>
        </w:rPr>
        <w:t>здравоохранения.</w:t>
      </w:r>
    </w:p>
    <w:p w:rsidR="00F20D54" w:rsidRPr="002A2AE4" w:rsidRDefault="00F20D54" w:rsidP="001B1530">
      <w:pPr>
        <w:tabs>
          <w:tab w:val="left" w:pos="426"/>
          <w:tab w:val="left" w:pos="567"/>
        </w:tabs>
        <w:spacing w:after="0"/>
        <w:jc w:val="both"/>
        <w:rPr>
          <w:rFonts w:ascii="Times New Roman" w:hAnsi="Times New Roman"/>
          <w:sz w:val="28"/>
          <w:szCs w:val="28"/>
          <w:lang w:eastAsia="ru-RU"/>
        </w:rPr>
      </w:pPr>
      <w:r w:rsidRPr="00A1459C">
        <w:rPr>
          <w:rFonts w:ascii="Times New Roman" w:hAnsi="Times New Roman"/>
          <w:b/>
          <w:sz w:val="28"/>
          <w:szCs w:val="28"/>
          <w:lang w:eastAsia="ru-RU"/>
        </w:rPr>
        <w:t>3.</w:t>
      </w:r>
      <w:r w:rsidRPr="002A2AE4">
        <w:rPr>
          <w:rFonts w:ascii="Times New Roman" w:hAnsi="Times New Roman"/>
          <w:sz w:val="28"/>
          <w:szCs w:val="28"/>
          <w:lang w:eastAsia="ru-RU"/>
        </w:rPr>
        <w:t xml:space="preserve"> Контроль качества лекарственных средств. Осуществляется Росздравнадзором посредством проведения проверок соответствия лекарственных средств установленным обязательным требования</w:t>
      </w:r>
      <w:r>
        <w:rPr>
          <w:rFonts w:ascii="Times New Roman" w:hAnsi="Times New Roman"/>
          <w:sz w:val="28"/>
          <w:szCs w:val="28"/>
          <w:lang w:eastAsia="ru-RU"/>
        </w:rPr>
        <w:t>м</w:t>
      </w:r>
      <w:r w:rsidRPr="002A2AE4">
        <w:rPr>
          <w:rFonts w:ascii="Times New Roman" w:hAnsi="Times New Roman"/>
          <w:sz w:val="28"/>
          <w:szCs w:val="28"/>
          <w:lang w:eastAsia="ru-RU"/>
        </w:rPr>
        <w:t xml:space="preserve"> к их качеству.</w:t>
      </w:r>
    </w:p>
    <w:p w:rsidR="00F20D54" w:rsidRPr="00CE24B3" w:rsidRDefault="00F20D54" w:rsidP="00AC0CB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 xml:space="preserve"> В разделе</w:t>
      </w:r>
      <w:r w:rsidRPr="002A2AE4">
        <w:rPr>
          <w:rFonts w:ascii="Times New Roman" w:hAnsi="Times New Roman"/>
          <w:sz w:val="28"/>
          <w:szCs w:val="28"/>
          <w:lang w:eastAsia="ru-RU"/>
        </w:rPr>
        <w:t xml:space="preserve"> «Нормативные документы» размещены</w:t>
      </w:r>
      <w:r w:rsidRPr="00CE24B3">
        <w:rPr>
          <w:rFonts w:ascii="Times New Roman" w:hAnsi="Times New Roman"/>
          <w:sz w:val="28"/>
          <w:szCs w:val="28"/>
          <w:lang w:eastAsia="ru-RU"/>
        </w:rPr>
        <w:t>: нормативные акты, которые определяют требования к лекарственным средствам на  этапах их обращения (контроль качества на стадии  производства, хранения, реализации); информационные письма Росздравнадзора, где указываются лекарственные средства, подлежащие изъятию; информационно-аналитические материалы о результатах  проверок Росздравнадзора.</w:t>
      </w:r>
    </w:p>
    <w:p w:rsidR="00F20D54" w:rsidRPr="00CE24B3" w:rsidRDefault="00F20D54" w:rsidP="00AC0CB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 xml:space="preserve"> В разделе</w:t>
      </w:r>
      <w:r w:rsidRPr="00CE24B3">
        <w:rPr>
          <w:rFonts w:ascii="Times New Roman" w:hAnsi="Times New Roman"/>
          <w:sz w:val="28"/>
          <w:szCs w:val="28"/>
          <w:lang w:eastAsia="ru-RU"/>
        </w:rPr>
        <w:t xml:space="preserve"> «Электронные сервисы»  размещены информационные и поисковые системы, позволяющие отслеживать сведения о лекарственных средствах:</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Автоматизированная система «Мониторинг качества лекарственных средств»;</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Автоматизированная система «Фармаконадзор»;</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Автоматизированная система «Выборочный контроль»;</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Поисковая система «Поиск изъятых из обращения лекарственных средств»</w:t>
      </w:r>
      <w:r>
        <w:rPr>
          <w:rFonts w:ascii="Times New Roman" w:hAnsi="Times New Roman"/>
          <w:sz w:val="28"/>
          <w:szCs w:val="28"/>
          <w:lang w:eastAsia="ru-RU"/>
        </w:rPr>
        <w:t>;</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Информационная система «Сведения о лекарственных средствах, поступивших в гражданский оборот в Российской Федерации».</w:t>
      </w:r>
    </w:p>
    <w:p w:rsidR="00F20D54" w:rsidRPr="00CE24B3" w:rsidRDefault="00F20D54" w:rsidP="00AC0CB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В эти системы</w:t>
      </w:r>
      <w:r w:rsidRPr="00CE24B3">
        <w:rPr>
          <w:rFonts w:ascii="Times New Roman" w:hAnsi="Times New Roman"/>
          <w:sz w:val="28"/>
          <w:szCs w:val="28"/>
          <w:lang w:eastAsia="ru-RU"/>
        </w:rPr>
        <w:t xml:space="preserve"> зарегистрировавшимися в них организациями в режиме on-line вносится соответствующая информация, что позволяет Росздравнадзору  и субъектам обращения лекарственных средств оперативно ее обрабатывать и также оперативно реагировать.</w:t>
      </w:r>
    </w:p>
    <w:p w:rsidR="00F20D54" w:rsidRPr="00C3462B" w:rsidRDefault="00F20D54" w:rsidP="00AC0CB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 xml:space="preserve">Подсистема </w:t>
      </w:r>
      <w:r w:rsidRPr="00A1459C">
        <w:rPr>
          <w:rFonts w:ascii="Times New Roman" w:hAnsi="Times New Roman"/>
          <w:sz w:val="28"/>
          <w:szCs w:val="28"/>
          <w:u w:val="single"/>
          <w:lang w:eastAsia="ru-RU"/>
        </w:rPr>
        <w:t>«Мониторинг качества лекарственных средств»</w:t>
      </w:r>
      <w:r w:rsidRPr="00C3462B">
        <w:rPr>
          <w:rFonts w:ascii="Times New Roman" w:hAnsi="Times New Roman"/>
          <w:sz w:val="28"/>
          <w:szCs w:val="28"/>
          <w:lang w:eastAsia="ru-RU"/>
        </w:rPr>
        <w:t xml:space="preserve"> АИС Росздравнадзора позволяет оперативно получать сведения от экспертных организаций о выявленных забракованных или фальсифицированных лекарственных средствах. На основе полученных сведений формируются информационные письма, которые через сайт Росздравнадзора доводятся до потребителя. Все собранные сведения в соответствии с международными соглашениями направляются во Всемирную организацию здравоохранения.</w:t>
      </w:r>
    </w:p>
    <w:p w:rsidR="00F20D54" w:rsidRPr="00CE24B3" w:rsidRDefault="00F20D54" w:rsidP="00AC0CB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 xml:space="preserve">Подсистема </w:t>
      </w:r>
      <w:r w:rsidRPr="00A1459C">
        <w:rPr>
          <w:rFonts w:ascii="Times New Roman" w:hAnsi="Times New Roman"/>
          <w:sz w:val="28"/>
          <w:szCs w:val="28"/>
          <w:u w:val="single"/>
          <w:lang w:eastAsia="ru-RU"/>
        </w:rPr>
        <w:t>«Выборочный контроль»</w:t>
      </w:r>
      <w:r w:rsidRPr="00C3462B">
        <w:rPr>
          <w:rFonts w:ascii="Times New Roman" w:hAnsi="Times New Roman"/>
          <w:sz w:val="28"/>
          <w:szCs w:val="28"/>
          <w:lang w:eastAsia="ru-RU"/>
        </w:rPr>
        <w:t xml:space="preserve"> АИС Росздравнадзора позволяет получать сведения о проведении государственного</w:t>
      </w:r>
      <w:r w:rsidRPr="00CE24B3">
        <w:rPr>
          <w:rFonts w:ascii="Times New Roman" w:hAnsi="Times New Roman"/>
          <w:sz w:val="28"/>
          <w:szCs w:val="28"/>
          <w:lang w:eastAsia="ru-RU"/>
        </w:rPr>
        <w:t xml:space="preserve"> выборочного контроля и повторного государственного выборочного контроля зарегистрированных лекарственных средств, ввезенных на территорию Российской Федерации. Подсистема позволяет провести анализ полученных сведений и составить необходимые отчетные данные. </w:t>
      </w:r>
      <w:r>
        <w:rPr>
          <w:rFonts w:ascii="Times New Roman" w:hAnsi="Times New Roman"/>
          <w:sz w:val="28"/>
          <w:szCs w:val="28"/>
          <w:lang w:eastAsia="ru-RU"/>
        </w:rPr>
        <w:t>Направляют информацию</w:t>
      </w:r>
      <w:r w:rsidRPr="00CE24B3">
        <w:rPr>
          <w:rFonts w:ascii="Times New Roman" w:hAnsi="Times New Roman"/>
          <w:sz w:val="28"/>
          <w:szCs w:val="28"/>
          <w:lang w:eastAsia="ru-RU"/>
        </w:rPr>
        <w:t xml:space="preserve"> в данную подсистему российские и зарубежные производители и центры контроля качества (Рисунок </w:t>
      </w:r>
      <w:r>
        <w:rPr>
          <w:rFonts w:ascii="Times New Roman" w:hAnsi="Times New Roman"/>
          <w:sz w:val="28"/>
          <w:szCs w:val="28"/>
          <w:lang w:eastAsia="ru-RU"/>
        </w:rPr>
        <w:t>9</w:t>
      </w:r>
      <w:r w:rsidRPr="00CE24B3">
        <w:rPr>
          <w:rFonts w:ascii="Times New Roman" w:hAnsi="Times New Roman"/>
          <w:sz w:val="28"/>
          <w:szCs w:val="28"/>
          <w:lang w:eastAsia="ru-RU"/>
        </w:rPr>
        <w:t>)</w:t>
      </w:r>
    </w:p>
    <w:p w:rsidR="00F20D54" w:rsidRPr="00C3462B" w:rsidRDefault="00F20D54" w:rsidP="001B1530">
      <w:pPr>
        <w:spacing w:after="0"/>
        <w:jc w:val="both"/>
        <w:rPr>
          <w:rFonts w:ascii="Times New Roman" w:hAnsi="Times New Roman"/>
          <w:sz w:val="10"/>
          <w:szCs w:val="10"/>
          <w:highlight w:val="yellow"/>
          <w:lang w:eastAsia="ru-RU"/>
        </w:rPr>
      </w:pPr>
    </w:p>
    <w:p w:rsidR="00F20D54" w:rsidRPr="00CE24B3" w:rsidRDefault="00E12067" w:rsidP="001B1530">
      <w:pPr>
        <w:spacing w:after="0"/>
        <w:jc w:val="both"/>
        <w:rPr>
          <w:rFonts w:ascii="Times New Roman" w:hAnsi="Times New Roman"/>
          <w:sz w:val="28"/>
          <w:szCs w:val="28"/>
          <w:highlight w:val="yellow"/>
          <w:lang w:eastAsia="ru-RU"/>
        </w:rPr>
      </w:pPr>
      <w:r>
        <w:rPr>
          <w:rFonts w:ascii="Times New Roman" w:hAnsi="Times New Roman"/>
          <w:noProof/>
          <w:sz w:val="28"/>
          <w:szCs w:val="28"/>
          <w:lang w:eastAsia="ru-RU"/>
        </w:rPr>
        <w:drawing>
          <wp:inline distT="0" distB="0" distL="0" distR="0">
            <wp:extent cx="5384800" cy="3022600"/>
            <wp:effectExtent l="19050" t="0" r="635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srcRect/>
                    <a:stretch>
                      <a:fillRect/>
                    </a:stretch>
                  </pic:blipFill>
                  <pic:spPr bwMode="auto">
                    <a:xfrm>
                      <a:off x="0" y="0"/>
                      <a:ext cx="5384800" cy="3022600"/>
                    </a:xfrm>
                    <a:prstGeom prst="rect">
                      <a:avLst/>
                    </a:prstGeom>
                    <a:noFill/>
                    <a:ln w="9525">
                      <a:noFill/>
                      <a:miter lim="800000"/>
                      <a:headEnd/>
                      <a:tailEnd/>
                    </a:ln>
                  </pic:spPr>
                </pic:pic>
              </a:graphicData>
            </a:graphic>
          </wp:inline>
        </w:drawing>
      </w:r>
    </w:p>
    <w:p w:rsidR="00F20D54" w:rsidRPr="00C3462B" w:rsidRDefault="00F20D54" w:rsidP="001B1530">
      <w:pPr>
        <w:spacing w:after="0"/>
        <w:jc w:val="both"/>
        <w:rPr>
          <w:rFonts w:ascii="Times New Roman" w:hAnsi="Times New Roman"/>
          <w:sz w:val="10"/>
          <w:szCs w:val="10"/>
          <w:highlight w:val="yellow"/>
          <w:lang w:eastAsia="ru-RU"/>
        </w:rPr>
      </w:pPr>
    </w:p>
    <w:p w:rsidR="00F20D54" w:rsidRDefault="00F20D54" w:rsidP="001B1530">
      <w:pPr>
        <w:spacing w:after="0"/>
        <w:jc w:val="center"/>
        <w:rPr>
          <w:rFonts w:ascii="Times New Roman" w:hAnsi="Times New Roman"/>
          <w:sz w:val="24"/>
          <w:szCs w:val="24"/>
          <w:lang w:eastAsia="ru-RU"/>
        </w:rPr>
      </w:pPr>
    </w:p>
    <w:p w:rsidR="00F20D54" w:rsidRPr="00A17B4C" w:rsidRDefault="00F20D54" w:rsidP="001B1530">
      <w:pPr>
        <w:spacing w:after="0"/>
        <w:jc w:val="center"/>
        <w:rPr>
          <w:rFonts w:ascii="Times New Roman" w:hAnsi="Times New Roman"/>
          <w:b/>
          <w:sz w:val="28"/>
          <w:szCs w:val="28"/>
          <w:lang w:eastAsia="ru-RU"/>
        </w:rPr>
      </w:pPr>
      <w:r w:rsidRPr="00A17B4C">
        <w:rPr>
          <w:rFonts w:ascii="Times New Roman" w:hAnsi="Times New Roman"/>
          <w:b/>
          <w:sz w:val="28"/>
          <w:szCs w:val="28"/>
          <w:lang w:eastAsia="ru-RU"/>
        </w:rPr>
        <w:t>Рис. 9 -  Система отбора для выборочного государственного контроля</w:t>
      </w:r>
    </w:p>
    <w:p w:rsidR="00F20D54" w:rsidRPr="00CE24B3" w:rsidRDefault="00F20D54" w:rsidP="001B1530">
      <w:pPr>
        <w:spacing w:after="0"/>
        <w:jc w:val="both"/>
        <w:rPr>
          <w:rFonts w:ascii="Times New Roman" w:hAnsi="Times New Roman"/>
          <w:sz w:val="20"/>
          <w:szCs w:val="20"/>
          <w:highlight w:val="yellow"/>
          <w:lang w:eastAsia="ru-RU"/>
        </w:rPr>
      </w:pPr>
    </w:p>
    <w:p w:rsidR="00F20D54" w:rsidRPr="00C3462B" w:rsidRDefault="00F20D54" w:rsidP="00AC0CB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Система</w:t>
      </w:r>
      <w:r w:rsidRPr="00AC0CBC">
        <w:rPr>
          <w:rFonts w:ascii="Times New Roman" w:hAnsi="Times New Roman"/>
          <w:color w:val="FF0000"/>
          <w:sz w:val="28"/>
          <w:szCs w:val="28"/>
          <w:lang w:eastAsia="ru-RU"/>
        </w:rPr>
        <w:t xml:space="preserve"> </w:t>
      </w:r>
      <w:r w:rsidRPr="00A1459C">
        <w:rPr>
          <w:rFonts w:ascii="Times New Roman" w:hAnsi="Times New Roman"/>
          <w:sz w:val="28"/>
          <w:szCs w:val="28"/>
          <w:u w:val="single"/>
          <w:lang w:eastAsia="ru-RU"/>
        </w:rPr>
        <w:t>«Поиск изъятых из обращения лекарственных средств»</w:t>
      </w:r>
      <w:r w:rsidRPr="00CE24B3">
        <w:rPr>
          <w:rFonts w:ascii="Times New Roman" w:hAnsi="Times New Roman"/>
          <w:sz w:val="28"/>
          <w:szCs w:val="28"/>
          <w:lang w:eastAsia="ru-RU"/>
        </w:rPr>
        <w:t xml:space="preserve"> позволяет субъектам обращения лекарственных средств оперативно работать с огромным объемом информации, содержащейся в письмах Росздравнадзора и своевременно </w:t>
      </w:r>
      <w:r w:rsidRPr="00C3462B">
        <w:rPr>
          <w:rFonts w:ascii="Times New Roman" w:hAnsi="Times New Roman"/>
          <w:sz w:val="28"/>
          <w:szCs w:val="28"/>
          <w:lang w:eastAsia="ru-RU"/>
        </w:rPr>
        <w:t xml:space="preserve">проводить предписанные мероприятия. </w:t>
      </w:r>
    </w:p>
    <w:p w:rsidR="00F20D54" w:rsidRPr="00CE24B3" w:rsidRDefault="00F20D54" w:rsidP="00AC0CB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 xml:space="preserve">Ключевой информационной подсистемой является подсистема </w:t>
      </w:r>
      <w:r w:rsidRPr="00A1459C">
        <w:rPr>
          <w:rFonts w:ascii="Times New Roman" w:hAnsi="Times New Roman"/>
          <w:sz w:val="28"/>
          <w:szCs w:val="28"/>
          <w:u w:val="single"/>
          <w:lang w:eastAsia="ru-RU"/>
        </w:rPr>
        <w:t>«Проверки».</w:t>
      </w:r>
      <w:r w:rsidRPr="00C3462B">
        <w:rPr>
          <w:rFonts w:ascii="Times New Roman" w:hAnsi="Times New Roman"/>
          <w:sz w:val="28"/>
          <w:szCs w:val="28"/>
          <w:lang w:eastAsia="ru-RU"/>
        </w:rPr>
        <w:t xml:space="preserve"> В ней осуществляется учет всех плановых и внеплановых мероприятий</w:t>
      </w:r>
      <w:r w:rsidRPr="00CE24B3">
        <w:rPr>
          <w:rFonts w:ascii="Times New Roman" w:hAnsi="Times New Roman"/>
          <w:sz w:val="28"/>
          <w:szCs w:val="28"/>
          <w:lang w:eastAsia="ru-RU"/>
        </w:rPr>
        <w:t>, проводимых Росздравнадзором, в т.ч. и учет мероприятий, связанных с осуществлением государственного контроля и надзора в сфере обращения лекарственных средств.</w:t>
      </w:r>
    </w:p>
    <w:p w:rsidR="00F20D54" w:rsidRPr="00CE24B3" w:rsidRDefault="00F20D54" w:rsidP="00AC0CB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Подсистема</w:t>
      </w:r>
      <w:r w:rsidRPr="00AC0CBC">
        <w:rPr>
          <w:rFonts w:ascii="Times New Roman" w:hAnsi="Times New Roman"/>
          <w:color w:val="FF0000"/>
          <w:sz w:val="28"/>
          <w:szCs w:val="28"/>
          <w:lang w:eastAsia="ru-RU"/>
        </w:rPr>
        <w:t xml:space="preserve"> </w:t>
      </w:r>
      <w:r w:rsidRPr="00CE24B3">
        <w:rPr>
          <w:rFonts w:ascii="Times New Roman" w:hAnsi="Times New Roman"/>
          <w:sz w:val="28"/>
          <w:szCs w:val="28"/>
          <w:lang w:eastAsia="ru-RU"/>
        </w:rPr>
        <w:t>«Проверки» аккумулирует информацию Росздравнадзора</w:t>
      </w:r>
      <w:r>
        <w:rPr>
          <w:rFonts w:ascii="Times New Roman" w:hAnsi="Times New Roman"/>
          <w:sz w:val="28"/>
          <w:szCs w:val="28"/>
          <w:lang w:eastAsia="ru-RU"/>
        </w:rPr>
        <w:t>,</w:t>
      </w:r>
      <w:r w:rsidRPr="00CE24B3">
        <w:rPr>
          <w:rFonts w:ascii="Times New Roman" w:hAnsi="Times New Roman"/>
          <w:sz w:val="28"/>
          <w:szCs w:val="28"/>
          <w:lang w:eastAsia="ru-RU"/>
        </w:rPr>
        <w:t xml:space="preserve"> включая единый план проверок на год, внесение результатов проведенных плановых и внеплановых проверок, в том числе предписаний. Таким образом, создан механизм, позволяющий вести единое планирование, учет и контроль за исполнением, готовить необходимую статистическую и аналитическую отчетность. Информация в систему заносится в режиме реального времени и позволяет осуществлять постоянный контроль за исполнением плана контрольно-надзорных мероприятий Росздравнадзора на территории Российской Федерации.</w:t>
      </w:r>
    </w:p>
    <w:p w:rsidR="00F20D54" w:rsidRPr="00C3462B" w:rsidRDefault="00F20D54" w:rsidP="00AC0CB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Накопленная</w:t>
      </w:r>
      <w:r w:rsidRPr="00AC0CBC">
        <w:rPr>
          <w:rFonts w:ascii="Times New Roman" w:hAnsi="Times New Roman"/>
          <w:color w:val="FF0000"/>
          <w:sz w:val="28"/>
          <w:szCs w:val="28"/>
          <w:lang w:eastAsia="ru-RU"/>
        </w:rPr>
        <w:t xml:space="preserve"> </w:t>
      </w:r>
      <w:r w:rsidRPr="00CE24B3">
        <w:rPr>
          <w:rFonts w:ascii="Times New Roman" w:hAnsi="Times New Roman"/>
          <w:sz w:val="28"/>
          <w:szCs w:val="28"/>
          <w:lang w:eastAsia="ru-RU"/>
        </w:rPr>
        <w:t xml:space="preserve">информация позволяет проводить детальный анализ информации в разрезе субъектов РФ по необходимым направлениям проверок, выявленным нарушениям, устранению нарушений, а также сравнительный анализ в разрезе </w:t>
      </w:r>
      <w:r w:rsidRPr="00C3462B">
        <w:rPr>
          <w:rFonts w:ascii="Times New Roman" w:hAnsi="Times New Roman"/>
          <w:sz w:val="28"/>
          <w:szCs w:val="28"/>
          <w:lang w:eastAsia="ru-RU"/>
        </w:rPr>
        <w:t>субъектов по отдельным направлениям проверок или нарушений.</w:t>
      </w:r>
    </w:p>
    <w:p w:rsidR="00F20D54" w:rsidRPr="00CE24B3" w:rsidRDefault="00F20D54" w:rsidP="00AC0CB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Раздел</w:t>
      </w:r>
      <w:r w:rsidRPr="00AC0CBC">
        <w:rPr>
          <w:rFonts w:ascii="Times New Roman" w:hAnsi="Times New Roman"/>
          <w:color w:val="FF0000"/>
          <w:sz w:val="28"/>
          <w:szCs w:val="28"/>
          <w:lang w:eastAsia="ru-RU"/>
        </w:rPr>
        <w:t xml:space="preserve"> </w:t>
      </w:r>
      <w:r w:rsidRPr="00A1459C">
        <w:rPr>
          <w:rFonts w:ascii="Times New Roman" w:hAnsi="Times New Roman"/>
          <w:sz w:val="28"/>
          <w:szCs w:val="28"/>
          <w:u w:val="single"/>
          <w:lang w:eastAsia="ru-RU"/>
        </w:rPr>
        <w:t>«Лицензирование фармацевтической деятельности»</w:t>
      </w:r>
      <w:r w:rsidRPr="00C3462B">
        <w:rPr>
          <w:rFonts w:ascii="Times New Roman" w:hAnsi="Times New Roman"/>
          <w:sz w:val="28"/>
          <w:szCs w:val="28"/>
          <w:lang w:eastAsia="ru-RU"/>
        </w:rPr>
        <w:t xml:space="preserve"> содержит сведения по вопросам лицензирования (нормативные документы, образцы заявлений, сведения о государственной</w:t>
      </w:r>
      <w:r w:rsidRPr="00CE24B3">
        <w:rPr>
          <w:rFonts w:ascii="Times New Roman" w:hAnsi="Times New Roman"/>
          <w:sz w:val="28"/>
          <w:szCs w:val="28"/>
          <w:lang w:eastAsia="ru-RU"/>
        </w:rPr>
        <w:t xml:space="preserve"> пошлине, информационные письма и др.) и электронные ресурсы, содержащие различные информационные системы:</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информация о ходе рассмотрения заявления лицензиата (соискателя лицензии);</w:t>
      </w:r>
    </w:p>
    <w:p w:rsidR="00F20D54" w:rsidRPr="00CE24B3" w:rsidRDefault="00F20D54" w:rsidP="001B1530">
      <w:pPr>
        <w:spacing w:after="0"/>
        <w:jc w:val="both"/>
        <w:rPr>
          <w:rFonts w:ascii="Times New Roman" w:hAnsi="Times New Roman"/>
          <w:sz w:val="28"/>
          <w:szCs w:val="28"/>
          <w:lang w:eastAsia="ru-RU"/>
        </w:rPr>
      </w:pPr>
      <w:r w:rsidRPr="00CE24B3">
        <w:rPr>
          <w:rFonts w:ascii="Times New Roman" w:hAnsi="Times New Roman"/>
          <w:sz w:val="28"/>
          <w:szCs w:val="28"/>
          <w:lang w:eastAsia="ru-RU"/>
        </w:rPr>
        <w:t>- единый реестр лицензий;</w:t>
      </w:r>
    </w:p>
    <w:p w:rsidR="00F20D54" w:rsidRPr="00CE24B3" w:rsidRDefault="00F20D54" w:rsidP="001B1530">
      <w:pPr>
        <w:spacing w:after="0"/>
        <w:rPr>
          <w:rFonts w:ascii="Times New Roman" w:hAnsi="Times New Roman"/>
          <w:sz w:val="28"/>
          <w:szCs w:val="28"/>
          <w:lang w:eastAsia="ru-RU"/>
        </w:rPr>
      </w:pPr>
      <w:r w:rsidRPr="00CE24B3">
        <w:rPr>
          <w:rFonts w:ascii="Times New Roman" w:hAnsi="Times New Roman"/>
          <w:sz w:val="28"/>
          <w:szCs w:val="28"/>
          <w:lang w:eastAsia="ru-RU"/>
        </w:rPr>
        <w:t>- приказы о решениях центрального аппарата Росздравнадзора о лицензировании;</w:t>
      </w:r>
    </w:p>
    <w:p w:rsidR="00F20D54" w:rsidRPr="00CE24B3" w:rsidRDefault="00F20D54" w:rsidP="001B1530">
      <w:pPr>
        <w:spacing w:after="0"/>
        <w:rPr>
          <w:rFonts w:ascii="Times New Roman" w:hAnsi="Times New Roman"/>
          <w:sz w:val="28"/>
          <w:szCs w:val="28"/>
          <w:lang w:eastAsia="ru-RU"/>
        </w:rPr>
      </w:pPr>
      <w:r>
        <w:rPr>
          <w:rFonts w:ascii="Times New Roman" w:hAnsi="Times New Roman"/>
          <w:sz w:val="28"/>
          <w:szCs w:val="28"/>
          <w:lang w:eastAsia="ru-RU"/>
        </w:rPr>
        <w:t>- р</w:t>
      </w:r>
      <w:r w:rsidRPr="00CE24B3">
        <w:rPr>
          <w:rFonts w:ascii="Times New Roman" w:hAnsi="Times New Roman"/>
          <w:sz w:val="28"/>
          <w:szCs w:val="28"/>
          <w:lang w:eastAsia="ru-RU"/>
        </w:rPr>
        <w:t xml:space="preserve">еестр уведомлений об осуществлении медицинской и фармацевтической  деятельности по Республике Крым и городу федерального значения Севастополю. </w:t>
      </w:r>
    </w:p>
    <w:p w:rsidR="00F20D54" w:rsidRPr="00CE24B3" w:rsidRDefault="00F20D54" w:rsidP="00AC0CB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 xml:space="preserve">В </w:t>
      </w:r>
      <w:r w:rsidRPr="00CE24B3">
        <w:rPr>
          <w:rFonts w:ascii="Times New Roman" w:hAnsi="Times New Roman"/>
          <w:sz w:val="28"/>
          <w:szCs w:val="28"/>
          <w:lang w:eastAsia="ru-RU"/>
        </w:rPr>
        <w:t xml:space="preserve">целом информационная система «Лицензирование» обеспечивает ведение единого реестра лицензий Росздравнадзора, включающего в себя все виды лицензирования в рамках полномочий Росздравнадзора. Ведение единого реестра лицензий осуществляется в режиме реального времени сотрудниками центрального аппарата Росздравнадзора, его территориальных органов и лицензирующих органов управления здравоохранением субъектов Российской Федерации. В подсистеме содержится вся необходимая информация о соответствующих реквизитах заявителя, ключевые данные о поданных документах, включая возможность помещения в базу данных полного пакета документов, поданных в электронном виде, о проверках возможности осуществления лицензионных требований и </w:t>
      </w:r>
      <w:r w:rsidRPr="00D96C5D">
        <w:rPr>
          <w:rFonts w:ascii="Times New Roman" w:hAnsi="Times New Roman"/>
          <w:sz w:val="28"/>
          <w:szCs w:val="28"/>
          <w:lang w:eastAsia="ru-RU"/>
        </w:rPr>
        <w:t>условий</w:t>
      </w:r>
      <w:r>
        <w:rPr>
          <w:rFonts w:ascii="Times New Roman" w:hAnsi="Times New Roman"/>
          <w:color w:val="FF0000"/>
          <w:sz w:val="28"/>
          <w:szCs w:val="28"/>
          <w:lang w:eastAsia="ru-RU"/>
        </w:rPr>
        <w:t>,</w:t>
      </w:r>
      <w:r w:rsidRPr="00CE24B3">
        <w:rPr>
          <w:rFonts w:ascii="Times New Roman" w:hAnsi="Times New Roman"/>
          <w:sz w:val="28"/>
          <w:szCs w:val="28"/>
          <w:lang w:eastAsia="ru-RU"/>
        </w:rPr>
        <w:t xml:space="preserve">  соблюдения лицензионных требований и</w:t>
      </w:r>
      <w:r>
        <w:rPr>
          <w:rFonts w:ascii="Times New Roman" w:hAnsi="Times New Roman"/>
          <w:sz w:val="28"/>
          <w:szCs w:val="28"/>
          <w:lang w:eastAsia="ru-RU"/>
        </w:rPr>
        <w:t xml:space="preserve"> </w:t>
      </w:r>
      <w:r w:rsidRPr="00D96C5D">
        <w:rPr>
          <w:rFonts w:ascii="Times New Roman" w:hAnsi="Times New Roman"/>
          <w:sz w:val="28"/>
          <w:szCs w:val="28"/>
          <w:lang w:eastAsia="ru-RU"/>
        </w:rPr>
        <w:t>условий</w:t>
      </w:r>
      <w:r w:rsidRPr="00626E8C">
        <w:rPr>
          <w:rFonts w:ascii="Times New Roman" w:hAnsi="Times New Roman"/>
          <w:color w:val="FF0000"/>
          <w:sz w:val="28"/>
          <w:szCs w:val="28"/>
          <w:lang w:eastAsia="ru-RU"/>
        </w:rPr>
        <w:t>,</w:t>
      </w:r>
      <w:r w:rsidRPr="00CE24B3">
        <w:rPr>
          <w:rFonts w:ascii="Times New Roman" w:hAnsi="Times New Roman"/>
          <w:sz w:val="28"/>
          <w:szCs w:val="28"/>
          <w:lang w:eastAsia="ru-RU"/>
        </w:rPr>
        <w:t xml:space="preserve"> собственно информация о лицензиях, предоставленных юридическим и физическим лицам.</w:t>
      </w:r>
    </w:p>
    <w:p w:rsidR="00F20D54" w:rsidRPr="00CE24B3" w:rsidRDefault="00F20D54" w:rsidP="00626E8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Подсистема</w:t>
      </w:r>
      <w:r w:rsidRPr="00CE24B3">
        <w:rPr>
          <w:rFonts w:ascii="Times New Roman" w:hAnsi="Times New Roman"/>
          <w:sz w:val="28"/>
          <w:szCs w:val="28"/>
          <w:lang w:eastAsia="ru-RU"/>
        </w:rPr>
        <w:t xml:space="preserve"> позволяет заявителям подавать заявления на предоставление или переоформление лицензии в электронном виде, через сайт Росздравнадзора отслеживать ход рассмотрения документов на предоставление/переоформление лицензии и получать в режиме on-line сведения из электронной версии единого реестра лицензий.</w:t>
      </w:r>
    </w:p>
    <w:p w:rsidR="00F20D54" w:rsidRPr="00CE24B3" w:rsidRDefault="00F20D54" w:rsidP="00626E8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Также</w:t>
      </w:r>
      <w:r w:rsidRPr="00CE24B3">
        <w:rPr>
          <w:rFonts w:ascii="Times New Roman" w:hAnsi="Times New Roman"/>
          <w:sz w:val="28"/>
          <w:szCs w:val="28"/>
          <w:lang w:eastAsia="ru-RU"/>
        </w:rPr>
        <w:t xml:space="preserve"> в подсистеме содержится механизм, позволяющий получать сведения о действующих, аннулированных, переоформленных, прекращенных лицензиях на указанные виды деятельности у любой организации, а также статистическую информацию в разрезе видов деятельности, статусов лицензий, лицензируемых типов объектов, регионов РФ, федеральных округов и т.д.</w:t>
      </w:r>
    </w:p>
    <w:p w:rsidR="00F20D54" w:rsidRPr="00CE24B3" w:rsidRDefault="00F20D54" w:rsidP="00626E8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Размещение</w:t>
      </w:r>
      <w:r w:rsidRPr="00626E8C">
        <w:rPr>
          <w:rFonts w:ascii="Times New Roman" w:hAnsi="Times New Roman"/>
          <w:color w:val="FF0000"/>
          <w:sz w:val="28"/>
          <w:szCs w:val="28"/>
          <w:lang w:eastAsia="ru-RU"/>
        </w:rPr>
        <w:t xml:space="preserve"> </w:t>
      </w:r>
      <w:r w:rsidRPr="00CE24B3">
        <w:rPr>
          <w:rFonts w:ascii="Times New Roman" w:hAnsi="Times New Roman"/>
          <w:sz w:val="28"/>
          <w:szCs w:val="28"/>
          <w:lang w:eastAsia="ru-RU"/>
        </w:rPr>
        <w:t>на сайте Росздравнадзора подобной информации позволяет обеспечить доступ к ней широкому кругу лиц и в случае несоответствия сведений, указанных в базе, с данными, предоставленными аптечными учреждениями, фармацевтическими компаниями или лечебными учреждениями, инициировать соответствующие обращения в Росздравнадзор.</w:t>
      </w:r>
    </w:p>
    <w:p w:rsidR="00F20D54" w:rsidRPr="00CE24B3" w:rsidRDefault="00F20D54" w:rsidP="00626E8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В</w:t>
      </w:r>
      <w:r w:rsidRPr="00CE24B3">
        <w:rPr>
          <w:rFonts w:ascii="Times New Roman" w:hAnsi="Times New Roman"/>
          <w:sz w:val="28"/>
          <w:szCs w:val="28"/>
          <w:lang w:eastAsia="ru-RU"/>
        </w:rPr>
        <w:t xml:space="preserve"> настоящее время проводится реформа контрольно-надзорной </w:t>
      </w:r>
      <w:r w:rsidRPr="00D96C5D">
        <w:rPr>
          <w:rFonts w:ascii="Times New Roman" w:hAnsi="Times New Roman"/>
          <w:sz w:val="28"/>
          <w:szCs w:val="28"/>
          <w:lang w:eastAsia="ru-RU"/>
        </w:rPr>
        <w:t>деятельности</w:t>
      </w:r>
      <w:r w:rsidRPr="00626E8C">
        <w:rPr>
          <w:rFonts w:ascii="Times New Roman" w:hAnsi="Times New Roman"/>
          <w:color w:val="FF0000"/>
          <w:sz w:val="28"/>
          <w:szCs w:val="28"/>
          <w:lang w:eastAsia="ru-RU"/>
        </w:rPr>
        <w:t>,</w:t>
      </w:r>
      <w:r w:rsidRPr="00CE24B3">
        <w:rPr>
          <w:rFonts w:ascii="Times New Roman" w:hAnsi="Times New Roman"/>
          <w:sz w:val="28"/>
          <w:szCs w:val="28"/>
          <w:lang w:eastAsia="ru-RU"/>
        </w:rPr>
        <w:t xml:space="preserve"> и одним из перспективных направлений в части эффективного контроля качества лекарственных средств, находящихся в обращении, и борьбы с фальсификацией является информационная система «Сведения о лекарственных средствах, поступивших в гражданский оборот в Российской Федерации». </w:t>
      </w:r>
    </w:p>
    <w:p w:rsidR="00F20D54" w:rsidRPr="00CE24B3" w:rsidRDefault="00F20D54" w:rsidP="00626E8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Система</w:t>
      </w:r>
      <w:r w:rsidRPr="00626E8C">
        <w:rPr>
          <w:rFonts w:ascii="Times New Roman" w:hAnsi="Times New Roman"/>
          <w:color w:val="FF0000"/>
          <w:sz w:val="28"/>
          <w:szCs w:val="28"/>
          <w:lang w:eastAsia="ru-RU"/>
        </w:rPr>
        <w:t xml:space="preserve"> </w:t>
      </w:r>
      <w:r w:rsidRPr="00CE24B3">
        <w:rPr>
          <w:rFonts w:ascii="Times New Roman" w:hAnsi="Times New Roman"/>
          <w:sz w:val="28"/>
          <w:szCs w:val="28"/>
          <w:lang w:eastAsia="ru-RU"/>
        </w:rPr>
        <w:t>содержит сведения о выпущенных в гражданский оборот лекарственных препара</w:t>
      </w:r>
      <w:r>
        <w:rPr>
          <w:rFonts w:ascii="Times New Roman" w:hAnsi="Times New Roman"/>
          <w:sz w:val="28"/>
          <w:szCs w:val="28"/>
          <w:lang w:eastAsia="ru-RU"/>
        </w:rPr>
        <w:t>тах</w:t>
      </w:r>
      <w:r w:rsidRPr="00CE24B3">
        <w:rPr>
          <w:rFonts w:ascii="Times New Roman" w:hAnsi="Times New Roman"/>
          <w:sz w:val="28"/>
          <w:szCs w:val="28"/>
          <w:lang w:eastAsia="ru-RU"/>
        </w:rPr>
        <w:t xml:space="preserve"> соответствующего качества. Активно проводится внедрение проекта по маркировке лекарственных препаратов, который предусматривает создание и функционирование автоматизированной системы мониторинга движения лекарственных препаратов от производителя до конечного потребителя с использованием маркировки (кодификации) и идентификации упаковок лекарственных </w:t>
      </w:r>
      <w:r w:rsidRPr="00D96C5D">
        <w:rPr>
          <w:rFonts w:ascii="Times New Roman" w:hAnsi="Times New Roman"/>
          <w:sz w:val="28"/>
          <w:szCs w:val="28"/>
          <w:lang w:eastAsia="ru-RU"/>
        </w:rPr>
        <w:t>средств</w:t>
      </w:r>
      <w:r>
        <w:rPr>
          <w:rFonts w:ascii="Times New Roman" w:hAnsi="Times New Roman"/>
          <w:color w:val="FF0000"/>
          <w:sz w:val="28"/>
          <w:szCs w:val="28"/>
          <w:lang w:eastAsia="ru-RU"/>
        </w:rPr>
        <w:t xml:space="preserve"> </w:t>
      </w:r>
      <w:r w:rsidRPr="00CE24B3">
        <w:rPr>
          <w:rFonts w:ascii="Times New Roman" w:hAnsi="Times New Roman"/>
          <w:sz w:val="28"/>
          <w:szCs w:val="28"/>
          <w:lang w:eastAsia="ru-RU"/>
        </w:rPr>
        <w:t>в целях обеспечения эффективного контроля качества ЛС, находящихся в обращении, и борьбы с их фальсификацией.</w:t>
      </w:r>
    </w:p>
    <w:p w:rsidR="00F20D54" w:rsidRPr="00CE24B3" w:rsidRDefault="00F20D54" w:rsidP="00626E8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 xml:space="preserve">В </w:t>
      </w:r>
      <w:r w:rsidRPr="00CE24B3">
        <w:rPr>
          <w:rFonts w:ascii="Times New Roman" w:hAnsi="Times New Roman"/>
          <w:sz w:val="28"/>
          <w:szCs w:val="28"/>
          <w:lang w:eastAsia="ru-RU"/>
        </w:rPr>
        <w:t xml:space="preserve">рамках проведения пилотного проекта с использованием маркировки лекарственных препаратов уже в 2017 году выявлены преступления в сфере обращения лекарственных средств на общую сумму около 100 млн. руб., в том числе лекарственных препаратов, закупленных в рамках государственных контрактов. </w:t>
      </w:r>
    </w:p>
    <w:p w:rsidR="00F20D54" w:rsidRPr="00CE24B3" w:rsidRDefault="00F20D54" w:rsidP="004C64FA">
      <w:pPr>
        <w:spacing w:after="0"/>
        <w:jc w:val="both"/>
        <w:rPr>
          <w:rFonts w:ascii="Times New Roman" w:hAnsi="Times New Roman"/>
          <w:sz w:val="28"/>
          <w:szCs w:val="28"/>
          <w:lang w:eastAsia="ru-RU"/>
        </w:rPr>
      </w:pPr>
    </w:p>
    <w:p w:rsidR="00F20D54" w:rsidRPr="00CE24B3" w:rsidRDefault="00F20D54" w:rsidP="00626E8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Таким</w:t>
      </w:r>
      <w:r w:rsidRPr="00CE24B3">
        <w:rPr>
          <w:rFonts w:ascii="Times New Roman" w:hAnsi="Times New Roman"/>
          <w:sz w:val="28"/>
          <w:szCs w:val="28"/>
          <w:lang w:eastAsia="ru-RU"/>
        </w:rPr>
        <w:t xml:space="preserve"> образом, создание единого информационного пространства и реализация информационного обеспечения по вышеперечисленным направлениям позволяет оперативно проводить государственный контроль при обращении ЛС и МИ, обеспечивать публичное представление информации о результатах работы.</w:t>
      </w:r>
    </w:p>
    <w:p w:rsidR="00F20D54" w:rsidRPr="00CE24B3" w:rsidRDefault="00F20D54" w:rsidP="00626E8C">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Безусловно</w:t>
      </w:r>
      <w:r w:rsidRPr="00626E8C">
        <w:rPr>
          <w:rFonts w:ascii="Times New Roman" w:hAnsi="Times New Roman"/>
          <w:color w:val="FF0000"/>
          <w:sz w:val="28"/>
          <w:szCs w:val="28"/>
          <w:lang w:eastAsia="ru-RU"/>
        </w:rPr>
        <w:t>,</w:t>
      </w:r>
      <w:r w:rsidRPr="00CE24B3">
        <w:rPr>
          <w:rFonts w:ascii="Times New Roman" w:hAnsi="Times New Roman"/>
          <w:sz w:val="28"/>
          <w:szCs w:val="28"/>
          <w:lang w:eastAsia="ru-RU"/>
        </w:rPr>
        <w:t xml:space="preserve"> в рамках государственного контроля при обращении лекарственных средств необходимо совершенствовать информационное взаимодействие с органами управления здравоохранением субъектов РФ, лечебно-профилактическими учреждениями и участниками фармацевтического рынка. </w:t>
      </w:r>
    </w:p>
    <w:p w:rsidR="00F20D54" w:rsidRDefault="00F20D54" w:rsidP="00EE59F3">
      <w:pPr>
        <w:spacing w:after="0"/>
        <w:ind w:firstLine="708"/>
        <w:jc w:val="both"/>
        <w:rPr>
          <w:rFonts w:ascii="Times New Roman" w:hAnsi="Times New Roman"/>
          <w:sz w:val="28"/>
          <w:szCs w:val="28"/>
          <w:lang w:eastAsia="ru-RU"/>
        </w:rPr>
      </w:pPr>
      <w:r w:rsidRPr="00D96C5D">
        <w:rPr>
          <w:rFonts w:ascii="Times New Roman" w:hAnsi="Times New Roman"/>
          <w:sz w:val="28"/>
          <w:szCs w:val="28"/>
          <w:lang w:eastAsia="ru-RU"/>
        </w:rPr>
        <w:t>Только</w:t>
      </w:r>
      <w:r w:rsidRPr="00CE24B3">
        <w:rPr>
          <w:rFonts w:ascii="Times New Roman" w:hAnsi="Times New Roman"/>
          <w:sz w:val="28"/>
          <w:szCs w:val="28"/>
          <w:lang w:eastAsia="ru-RU"/>
        </w:rPr>
        <w:t xml:space="preserve"> оперативное взаимодействие всех участников процесса обращения </w:t>
      </w:r>
      <w:r>
        <w:rPr>
          <w:rFonts w:ascii="Times New Roman" w:hAnsi="Times New Roman"/>
          <w:sz w:val="28"/>
          <w:szCs w:val="28"/>
          <w:lang w:eastAsia="ru-RU"/>
        </w:rPr>
        <w:t>лекарственных средств</w:t>
      </w:r>
      <w:r w:rsidRPr="00CE24B3">
        <w:rPr>
          <w:rFonts w:ascii="Times New Roman" w:hAnsi="Times New Roman"/>
          <w:sz w:val="28"/>
          <w:szCs w:val="28"/>
          <w:lang w:eastAsia="ru-RU"/>
        </w:rPr>
        <w:t xml:space="preserve"> позволит существенно снизить риски от использования недоброкачественных и фальсифицированных </w:t>
      </w:r>
      <w:r>
        <w:rPr>
          <w:rFonts w:ascii="Times New Roman" w:hAnsi="Times New Roman"/>
          <w:sz w:val="28"/>
          <w:szCs w:val="28"/>
          <w:lang w:eastAsia="ru-RU"/>
        </w:rPr>
        <w:t>лекарств</w:t>
      </w:r>
      <w:r w:rsidRPr="00CE24B3">
        <w:rPr>
          <w:rFonts w:ascii="Times New Roman" w:hAnsi="Times New Roman"/>
          <w:sz w:val="28"/>
          <w:szCs w:val="28"/>
          <w:lang w:eastAsia="ru-RU"/>
        </w:rPr>
        <w:t>, обеспечить информирование граждан об организациях, оказывающих некачественное медицинское обслуживание и лекарственное обеспечение, и тем самым существенно повлиять на реализацию средствами контроля и надзора государственной политики, направленной на обеспечение качества медицинской помощи и лекарственного обеспечения.</w:t>
      </w:r>
    </w:p>
    <w:p w:rsidR="00F20D54" w:rsidRDefault="00F20D54" w:rsidP="004C64FA">
      <w:pPr>
        <w:spacing w:after="0"/>
        <w:rPr>
          <w:rFonts w:ascii="Times New Roman" w:hAnsi="Times New Roman"/>
          <w:i/>
          <w:color w:val="7030A0"/>
          <w:sz w:val="28"/>
          <w:szCs w:val="28"/>
          <w:lang w:eastAsia="ru-RU"/>
        </w:rPr>
      </w:pPr>
    </w:p>
    <w:p w:rsidR="00F20D54" w:rsidRPr="00D96C5D" w:rsidRDefault="00F20D54" w:rsidP="004C64FA">
      <w:pPr>
        <w:spacing w:after="0"/>
        <w:rPr>
          <w:rFonts w:ascii="Times New Roman" w:hAnsi="Times New Roman"/>
          <w:b/>
          <w:i/>
          <w:sz w:val="28"/>
          <w:szCs w:val="28"/>
          <w:lang w:eastAsia="ru-RU"/>
        </w:rPr>
      </w:pPr>
      <w:r w:rsidRPr="00D96C5D">
        <w:rPr>
          <w:rFonts w:ascii="Times New Roman" w:hAnsi="Times New Roman"/>
          <w:b/>
          <w:i/>
          <w:sz w:val="28"/>
          <w:szCs w:val="28"/>
          <w:lang w:eastAsia="ru-RU"/>
        </w:rPr>
        <w:t>Вопросы для самоподготовки:</w:t>
      </w:r>
    </w:p>
    <w:p w:rsidR="00F20D54" w:rsidRDefault="00F20D54" w:rsidP="004C64FA">
      <w:pPr>
        <w:spacing w:after="0"/>
        <w:jc w:val="both"/>
        <w:rPr>
          <w:rFonts w:ascii="Times New Roman" w:hAnsi="Times New Roman"/>
          <w:sz w:val="28"/>
          <w:szCs w:val="28"/>
          <w:lang w:eastAsia="ru-RU"/>
        </w:rPr>
      </w:pPr>
    </w:p>
    <w:p w:rsidR="00F20D54" w:rsidRPr="00A1459C" w:rsidRDefault="00F20D54" w:rsidP="004C64FA">
      <w:pPr>
        <w:spacing w:after="0"/>
        <w:jc w:val="both"/>
        <w:rPr>
          <w:rFonts w:ascii="Times New Roman" w:hAnsi="Times New Roman"/>
          <w:sz w:val="28"/>
          <w:szCs w:val="28"/>
          <w:lang w:eastAsia="ru-RU"/>
        </w:rPr>
      </w:pPr>
      <w:r w:rsidRPr="00A1459C">
        <w:rPr>
          <w:rFonts w:ascii="Times New Roman" w:hAnsi="Times New Roman"/>
          <w:sz w:val="28"/>
          <w:szCs w:val="28"/>
          <w:lang w:eastAsia="ru-RU"/>
        </w:rPr>
        <w:t>1.</w:t>
      </w:r>
      <w:r w:rsidRPr="00A1459C">
        <w:rPr>
          <w:rFonts w:ascii="Times New Roman" w:hAnsi="Times New Roman"/>
          <w:sz w:val="28"/>
          <w:szCs w:val="28"/>
          <w:lang w:eastAsia="ru-RU"/>
        </w:rPr>
        <w:tab/>
        <w:t>Назовите основные направления развития современной информационной технологии в фармацевтической отрасли.</w:t>
      </w:r>
    </w:p>
    <w:p w:rsidR="00F20D54" w:rsidRPr="00A1459C" w:rsidRDefault="00F20D54" w:rsidP="004C64FA">
      <w:pPr>
        <w:spacing w:after="0"/>
        <w:jc w:val="both"/>
        <w:rPr>
          <w:rFonts w:ascii="Times New Roman" w:hAnsi="Times New Roman"/>
          <w:sz w:val="28"/>
          <w:szCs w:val="28"/>
          <w:lang w:eastAsia="ru-RU"/>
        </w:rPr>
      </w:pPr>
      <w:r w:rsidRPr="00A1459C">
        <w:rPr>
          <w:rFonts w:ascii="Times New Roman" w:hAnsi="Times New Roman"/>
          <w:sz w:val="28"/>
          <w:szCs w:val="28"/>
          <w:lang w:eastAsia="ru-RU"/>
        </w:rPr>
        <w:t>2.</w:t>
      </w:r>
      <w:r w:rsidRPr="00A1459C">
        <w:rPr>
          <w:rFonts w:ascii="Times New Roman" w:hAnsi="Times New Roman"/>
          <w:sz w:val="28"/>
          <w:szCs w:val="28"/>
          <w:lang w:eastAsia="ru-RU"/>
        </w:rPr>
        <w:tab/>
        <w:t>Перечислите информационные системы, используемые Министерством здравоохранения Российской Федерации для сбора и координирования деятельности всех субъектов здравоохранения.</w:t>
      </w:r>
    </w:p>
    <w:p w:rsidR="00F20D54" w:rsidRPr="00A1459C" w:rsidRDefault="00F20D54" w:rsidP="004C64FA">
      <w:pPr>
        <w:spacing w:after="0"/>
        <w:jc w:val="both"/>
        <w:rPr>
          <w:rFonts w:ascii="Times New Roman" w:hAnsi="Times New Roman"/>
          <w:sz w:val="28"/>
          <w:szCs w:val="28"/>
          <w:lang w:eastAsia="ru-RU"/>
        </w:rPr>
      </w:pPr>
      <w:r w:rsidRPr="00A1459C">
        <w:rPr>
          <w:rFonts w:ascii="Times New Roman" w:hAnsi="Times New Roman"/>
          <w:sz w:val="28"/>
          <w:szCs w:val="28"/>
          <w:lang w:eastAsia="ru-RU"/>
        </w:rPr>
        <w:t>3.</w:t>
      </w:r>
      <w:r w:rsidRPr="00A1459C">
        <w:rPr>
          <w:rFonts w:ascii="Times New Roman" w:hAnsi="Times New Roman"/>
          <w:sz w:val="28"/>
          <w:szCs w:val="28"/>
          <w:lang w:eastAsia="ru-RU"/>
        </w:rPr>
        <w:tab/>
        <w:t>Что включает в себя раздел «Лицензирование фармацевтической деятельности» сайта Росздравнадзора?</w:t>
      </w:r>
    </w:p>
    <w:p w:rsidR="00F20D54" w:rsidRPr="00A1459C" w:rsidRDefault="00F20D54" w:rsidP="004C64FA">
      <w:pPr>
        <w:spacing w:after="0"/>
        <w:jc w:val="both"/>
        <w:rPr>
          <w:rFonts w:ascii="Times New Roman" w:hAnsi="Times New Roman"/>
          <w:sz w:val="28"/>
          <w:szCs w:val="28"/>
          <w:lang w:eastAsia="ru-RU"/>
        </w:rPr>
      </w:pPr>
      <w:r w:rsidRPr="00A1459C">
        <w:rPr>
          <w:rFonts w:ascii="Times New Roman" w:hAnsi="Times New Roman"/>
          <w:sz w:val="28"/>
          <w:szCs w:val="28"/>
          <w:lang w:eastAsia="ru-RU"/>
        </w:rPr>
        <w:t>4.</w:t>
      </w:r>
      <w:r w:rsidRPr="00A1459C">
        <w:rPr>
          <w:rFonts w:ascii="Times New Roman" w:hAnsi="Times New Roman"/>
          <w:sz w:val="28"/>
          <w:szCs w:val="28"/>
          <w:lang w:eastAsia="ru-RU"/>
        </w:rPr>
        <w:tab/>
        <w:t>Расскажите, что такое АИС и перечислите ее функции.</w:t>
      </w:r>
    </w:p>
    <w:p w:rsidR="00F20D54" w:rsidRPr="00A1459C" w:rsidRDefault="00F20D54" w:rsidP="004C64FA">
      <w:pPr>
        <w:spacing w:after="0"/>
        <w:jc w:val="both"/>
        <w:rPr>
          <w:rFonts w:ascii="Times New Roman" w:hAnsi="Times New Roman"/>
          <w:sz w:val="28"/>
          <w:szCs w:val="28"/>
          <w:lang w:eastAsia="ru-RU"/>
        </w:rPr>
      </w:pPr>
      <w:r w:rsidRPr="00A1459C">
        <w:rPr>
          <w:rFonts w:ascii="Times New Roman" w:hAnsi="Times New Roman"/>
          <w:sz w:val="28"/>
          <w:szCs w:val="28"/>
          <w:lang w:eastAsia="ru-RU"/>
        </w:rPr>
        <w:t>5.</w:t>
      </w:r>
      <w:r w:rsidRPr="00A1459C">
        <w:rPr>
          <w:rFonts w:ascii="Times New Roman" w:hAnsi="Times New Roman"/>
          <w:sz w:val="28"/>
          <w:szCs w:val="28"/>
          <w:lang w:eastAsia="ru-RU"/>
        </w:rPr>
        <w:tab/>
        <w:t>Что такое ГРЛС и каковы его функции?</w:t>
      </w:r>
    </w:p>
    <w:p w:rsidR="00F20D54" w:rsidRPr="00A1459C" w:rsidRDefault="00F20D54" w:rsidP="004C64FA">
      <w:pPr>
        <w:spacing w:after="0"/>
        <w:jc w:val="both"/>
        <w:rPr>
          <w:rFonts w:ascii="Times New Roman" w:hAnsi="Times New Roman"/>
          <w:sz w:val="28"/>
          <w:szCs w:val="28"/>
          <w:lang w:eastAsia="ru-RU"/>
        </w:rPr>
      </w:pPr>
      <w:r w:rsidRPr="00A1459C">
        <w:rPr>
          <w:rFonts w:ascii="Times New Roman" w:hAnsi="Times New Roman"/>
          <w:sz w:val="28"/>
          <w:szCs w:val="28"/>
          <w:lang w:eastAsia="ru-RU"/>
        </w:rPr>
        <w:t>6.</w:t>
      </w:r>
      <w:r w:rsidRPr="00A1459C">
        <w:rPr>
          <w:rFonts w:ascii="Times New Roman" w:hAnsi="Times New Roman"/>
          <w:sz w:val="28"/>
          <w:szCs w:val="28"/>
          <w:lang w:eastAsia="ru-RU"/>
        </w:rPr>
        <w:tab/>
        <w:t>Расскажите об участниках клинического исследования и порядке их взаимодействия.</w:t>
      </w:r>
    </w:p>
    <w:p w:rsidR="00F20D54" w:rsidRPr="00A1459C" w:rsidRDefault="00F20D54" w:rsidP="004C64FA">
      <w:pPr>
        <w:spacing w:after="0"/>
        <w:jc w:val="both"/>
        <w:rPr>
          <w:rFonts w:ascii="Times New Roman" w:hAnsi="Times New Roman"/>
          <w:sz w:val="28"/>
          <w:szCs w:val="28"/>
          <w:lang w:eastAsia="ru-RU"/>
        </w:rPr>
      </w:pPr>
      <w:r w:rsidRPr="00A1459C">
        <w:rPr>
          <w:rFonts w:ascii="Times New Roman" w:hAnsi="Times New Roman"/>
          <w:sz w:val="28"/>
          <w:szCs w:val="28"/>
          <w:lang w:eastAsia="ru-RU"/>
        </w:rPr>
        <w:t>7.</w:t>
      </w:r>
      <w:r w:rsidRPr="00A1459C">
        <w:rPr>
          <w:rFonts w:ascii="Times New Roman" w:hAnsi="Times New Roman"/>
          <w:sz w:val="28"/>
          <w:szCs w:val="28"/>
          <w:lang w:eastAsia="ru-RU"/>
        </w:rPr>
        <w:tab/>
        <w:t>Расскажите о подсистеме «Фармаконадзор» АИС Росздравнадзора. Какие функции она выполняет?</w:t>
      </w:r>
    </w:p>
    <w:p w:rsidR="00F20D54" w:rsidRPr="00A1459C" w:rsidRDefault="00F20D54" w:rsidP="004C64FA">
      <w:pPr>
        <w:spacing w:after="0"/>
        <w:jc w:val="both"/>
        <w:rPr>
          <w:rFonts w:ascii="Times New Roman" w:hAnsi="Times New Roman"/>
          <w:sz w:val="28"/>
          <w:szCs w:val="28"/>
          <w:lang w:eastAsia="ru-RU"/>
        </w:rPr>
      </w:pPr>
      <w:r w:rsidRPr="00A1459C">
        <w:rPr>
          <w:rFonts w:ascii="Times New Roman" w:hAnsi="Times New Roman"/>
          <w:sz w:val="28"/>
          <w:szCs w:val="28"/>
          <w:lang w:eastAsia="ru-RU"/>
        </w:rPr>
        <w:t>8.</w:t>
      </w:r>
      <w:r w:rsidRPr="00A1459C">
        <w:rPr>
          <w:rFonts w:ascii="Times New Roman" w:hAnsi="Times New Roman"/>
          <w:sz w:val="28"/>
          <w:szCs w:val="28"/>
          <w:lang w:eastAsia="ru-RU"/>
        </w:rPr>
        <w:tab/>
        <w:t>Расскажите о подсистеме «Выборочный контроль» АИС Росздравнадзора. Какие функции она выполняет?</w:t>
      </w:r>
    </w:p>
    <w:p w:rsidR="00F20D54" w:rsidRPr="00A1459C" w:rsidRDefault="00F20D54" w:rsidP="004C64FA">
      <w:pPr>
        <w:spacing w:after="0"/>
        <w:jc w:val="both"/>
        <w:rPr>
          <w:rFonts w:ascii="Times New Roman" w:hAnsi="Times New Roman"/>
          <w:sz w:val="28"/>
          <w:szCs w:val="28"/>
          <w:lang w:eastAsia="ru-RU"/>
        </w:rPr>
      </w:pPr>
      <w:r w:rsidRPr="00A1459C">
        <w:rPr>
          <w:rFonts w:ascii="Times New Roman" w:hAnsi="Times New Roman"/>
          <w:sz w:val="28"/>
          <w:szCs w:val="28"/>
          <w:lang w:eastAsia="ru-RU"/>
        </w:rPr>
        <w:t>9.</w:t>
      </w:r>
      <w:r w:rsidRPr="00A1459C">
        <w:rPr>
          <w:rFonts w:ascii="Times New Roman" w:hAnsi="Times New Roman"/>
          <w:sz w:val="28"/>
          <w:szCs w:val="28"/>
          <w:lang w:eastAsia="ru-RU"/>
        </w:rPr>
        <w:tab/>
        <w:t>Что подразумевает под собой «Безбумажная технология» ведения документации?</w:t>
      </w:r>
    </w:p>
    <w:p w:rsidR="00F20D54" w:rsidRPr="00A1459C" w:rsidRDefault="00F20D54" w:rsidP="004C64FA">
      <w:pPr>
        <w:spacing w:after="0"/>
        <w:jc w:val="both"/>
        <w:rPr>
          <w:rFonts w:ascii="Times New Roman" w:hAnsi="Times New Roman"/>
          <w:sz w:val="28"/>
          <w:szCs w:val="28"/>
          <w:lang w:eastAsia="ru-RU"/>
        </w:rPr>
      </w:pPr>
      <w:r w:rsidRPr="00A1459C">
        <w:rPr>
          <w:rFonts w:ascii="Times New Roman" w:hAnsi="Times New Roman"/>
          <w:sz w:val="28"/>
          <w:szCs w:val="28"/>
          <w:lang w:eastAsia="ru-RU"/>
        </w:rPr>
        <w:t>10.  Приведите определения «информация» и «информационные технологии». Каким нормативным документом установлены данные определения?</w:t>
      </w:r>
    </w:p>
    <w:p w:rsidR="00F20D54" w:rsidRDefault="00F20D54" w:rsidP="001B1530">
      <w:pPr>
        <w:spacing w:after="0"/>
        <w:jc w:val="both"/>
        <w:rPr>
          <w:rFonts w:ascii="Times New Roman" w:hAnsi="Times New Roman"/>
          <w:b/>
          <w:sz w:val="28"/>
          <w:szCs w:val="28"/>
          <w:lang w:eastAsia="ru-RU"/>
        </w:rPr>
      </w:pPr>
    </w:p>
    <w:p w:rsidR="00F20D54" w:rsidRDefault="00F20D54" w:rsidP="001B1530">
      <w:pPr>
        <w:spacing w:after="0"/>
        <w:jc w:val="both"/>
        <w:rPr>
          <w:rFonts w:ascii="Times New Roman" w:hAnsi="Times New Roman"/>
          <w:b/>
          <w:sz w:val="28"/>
          <w:szCs w:val="28"/>
          <w:lang w:eastAsia="ru-RU"/>
        </w:rPr>
      </w:pPr>
    </w:p>
    <w:p w:rsidR="00F20D54" w:rsidRDefault="00F20D54" w:rsidP="001B1530">
      <w:pPr>
        <w:spacing w:after="0"/>
        <w:jc w:val="both"/>
        <w:rPr>
          <w:rFonts w:ascii="Times New Roman" w:hAnsi="Times New Roman"/>
          <w:b/>
          <w:sz w:val="28"/>
          <w:szCs w:val="28"/>
          <w:lang w:eastAsia="ru-RU"/>
        </w:rPr>
      </w:pPr>
    </w:p>
    <w:p w:rsidR="00F20D54" w:rsidRDefault="00F20D54" w:rsidP="001B1530">
      <w:pPr>
        <w:spacing w:after="0"/>
        <w:jc w:val="both"/>
        <w:rPr>
          <w:rFonts w:ascii="Times New Roman" w:hAnsi="Times New Roman"/>
          <w:b/>
          <w:sz w:val="28"/>
          <w:szCs w:val="28"/>
          <w:lang w:eastAsia="ru-RU"/>
        </w:rPr>
      </w:pPr>
    </w:p>
    <w:p w:rsidR="00F20D54" w:rsidRDefault="00F20D54" w:rsidP="001B1530">
      <w:pPr>
        <w:spacing w:after="0"/>
        <w:jc w:val="both"/>
        <w:rPr>
          <w:rFonts w:ascii="Times New Roman" w:hAnsi="Times New Roman"/>
          <w:b/>
          <w:sz w:val="28"/>
          <w:szCs w:val="28"/>
          <w:lang w:eastAsia="ru-RU"/>
        </w:rPr>
      </w:pPr>
    </w:p>
    <w:p w:rsidR="00F20D54" w:rsidRDefault="00F20D54" w:rsidP="001B1530">
      <w:pPr>
        <w:spacing w:after="0"/>
        <w:jc w:val="both"/>
        <w:rPr>
          <w:rFonts w:ascii="Times New Roman" w:hAnsi="Times New Roman"/>
          <w:b/>
          <w:sz w:val="28"/>
          <w:szCs w:val="28"/>
          <w:lang w:eastAsia="ru-RU"/>
        </w:rPr>
      </w:pPr>
    </w:p>
    <w:p w:rsidR="00F20D54" w:rsidRDefault="00F20D54" w:rsidP="001B1530">
      <w:pPr>
        <w:spacing w:after="0"/>
        <w:jc w:val="both"/>
        <w:rPr>
          <w:rFonts w:ascii="Times New Roman" w:hAnsi="Times New Roman"/>
          <w:b/>
          <w:sz w:val="28"/>
          <w:szCs w:val="28"/>
          <w:lang w:eastAsia="ru-RU"/>
        </w:rPr>
      </w:pPr>
    </w:p>
    <w:p w:rsidR="00F20D54" w:rsidRDefault="00F20D54" w:rsidP="001B1530">
      <w:pPr>
        <w:spacing w:after="0"/>
        <w:jc w:val="both"/>
        <w:rPr>
          <w:rFonts w:ascii="Times New Roman" w:hAnsi="Times New Roman"/>
          <w:b/>
          <w:sz w:val="28"/>
          <w:szCs w:val="28"/>
          <w:lang w:eastAsia="ru-RU"/>
        </w:rPr>
      </w:pPr>
    </w:p>
    <w:p w:rsidR="00F20D54" w:rsidRDefault="00F20D54" w:rsidP="001B1530">
      <w:pPr>
        <w:spacing w:after="0"/>
        <w:jc w:val="both"/>
        <w:rPr>
          <w:rFonts w:ascii="Times New Roman" w:hAnsi="Times New Roman"/>
          <w:b/>
          <w:sz w:val="28"/>
          <w:szCs w:val="28"/>
          <w:lang w:eastAsia="ru-RU"/>
        </w:rPr>
      </w:pPr>
    </w:p>
    <w:p w:rsidR="00F20D54" w:rsidRDefault="00F20D54" w:rsidP="001B1530">
      <w:pPr>
        <w:spacing w:after="0"/>
        <w:jc w:val="both"/>
        <w:rPr>
          <w:rFonts w:ascii="Times New Roman" w:hAnsi="Times New Roman"/>
          <w:b/>
          <w:sz w:val="28"/>
          <w:szCs w:val="28"/>
          <w:lang w:eastAsia="ru-RU"/>
        </w:rPr>
      </w:pPr>
    </w:p>
    <w:p w:rsidR="00F20D54" w:rsidRDefault="00F20D54" w:rsidP="004C64FA">
      <w:pPr>
        <w:pStyle w:val="a7"/>
        <w:tabs>
          <w:tab w:val="left" w:pos="1134"/>
        </w:tabs>
        <w:autoSpaceDE w:val="0"/>
        <w:autoSpaceDN w:val="0"/>
        <w:adjustRightInd w:val="0"/>
        <w:spacing w:after="0"/>
        <w:ind w:left="0"/>
        <w:jc w:val="center"/>
        <w:rPr>
          <w:rFonts w:ascii="Times New Roman" w:hAnsi="Times New Roman"/>
          <w:b/>
          <w:sz w:val="28"/>
          <w:szCs w:val="28"/>
        </w:rPr>
      </w:pPr>
      <w:r>
        <w:rPr>
          <w:rFonts w:ascii="Times New Roman" w:hAnsi="Times New Roman"/>
          <w:b/>
          <w:sz w:val="28"/>
          <w:szCs w:val="28"/>
        </w:rPr>
        <w:t>РАЗДЕЛ 7.РИСК-ОРИЕНТИРОВАННАЯ МОДЕЛЬ ГОСУДАРСТВЕННОГО КОНТРОЛЯ ЗА КАЧЕСТВОМ ЛЕКАРСТВЕННЫХ СРЕДСТВ</w:t>
      </w:r>
    </w:p>
    <w:p w:rsidR="00F20D54" w:rsidRDefault="00F20D54" w:rsidP="004C64FA">
      <w:pPr>
        <w:pStyle w:val="a7"/>
        <w:tabs>
          <w:tab w:val="left" w:pos="1134"/>
        </w:tabs>
        <w:autoSpaceDE w:val="0"/>
        <w:autoSpaceDN w:val="0"/>
        <w:adjustRightInd w:val="0"/>
        <w:spacing w:after="0"/>
        <w:ind w:left="0"/>
        <w:jc w:val="center"/>
        <w:rPr>
          <w:rFonts w:ascii="Times New Roman" w:hAnsi="Times New Roman"/>
          <w:b/>
          <w:sz w:val="28"/>
          <w:szCs w:val="28"/>
        </w:rPr>
      </w:pPr>
    </w:p>
    <w:p w:rsidR="00F20D54" w:rsidRPr="00676F87" w:rsidRDefault="00F20D54" w:rsidP="004C64FA">
      <w:pPr>
        <w:pStyle w:val="a7"/>
        <w:tabs>
          <w:tab w:val="left" w:pos="1134"/>
        </w:tabs>
        <w:autoSpaceDE w:val="0"/>
        <w:autoSpaceDN w:val="0"/>
        <w:adjustRightInd w:val="0"/>
        <w:spacing w:after="0"/>
        <w:ind w:left="0"/>
        <w:rPr>
          <w:rFonts w:ascii="Times New Roman" w:hAnsi="Times New Roman"/>
          <w:b/>
          <w:sz w:val="28"/>
          <w:szCs w:val="28"/>
        </w:rPr>
      </w:pPr>
    </w:p>
    <w:p w:rsidR="00F20D54" w:rsidRDefault="00F20D54" w:rsidP="001B1530">
      <w:pPr>
        <w:autoSpaceDE w:val="0"/>
        <w:autoSpaceDN w:val="0"/>
        <w:adjustRightInd w:val="0"/>
        <w:spacing w:after="0"/>
        <w:jc w:val="both"/>
        <w:rPr>
          <w:rFonts w:ascii="Times New Roman" w:hAnsi="Times New Roman"/>
          <w:sz w:val="28"/>
          <w:szCs w:val="28"/>
        </w:rPr>
      </w:pPr>
      <w:r w:rsidRPr="006D6CB2">
        <w:rPr>
          <w:rFonts w:ascii="Times New Roman" w:hAnsi="Times New Roman"/>
          <w:sz w:val="28"/>
          <w:szCs w:val="28"/>
        </w:rPr>
        <w:t>На территории РФ находится более 800 тысяч субъектов обращения лекарственных средств, в отношении которых Федеральной службой по надзору в сфере здравоохранения должны проводится контрольно-надзорные мероприятия согласно утвержденны</w:t>
      </w:r>
      <w:r w:rsidRPr="00D96C5D">
        <w:rPr>
          <w:rFonts w:ascii="Times New Roman" w:hAnsi="Times New Roman"/>
          <w:sz w:val="28"/>
          <w:szCs w:val="28"/>
        </w:rPr>
        <w:t>м</w:t>
      </w:r>
      <w:r w:rsidRPr="006D6CB2">
        <w:rPr>
          <w:rFonts w:ascii="Times New Roman" w:hAnsi="Times New Roman"/>
          <w:sz w:val="28"/>
          <w:szCs w:val="28"/>
        </w:rPr>
        <w:t xml:space="preserve"> </w:t>
      </w:r>
      <w:r w:rsidRPr="00D96C5D">
        <w:rPr>
          <w:rFonts w:ascii="Times New Roman" w:hAnsi="Times New Roman"/>
          <w:sz w:val="28"/>
          <w:szCs w:val="28"/>
        </w:rPr>
        <w:t>административным регламентам</w:t>
      </w:r>
      <w:r w:rsidRPr="00FC7E7C">
        <w:rPr>
          <w:rFonts w:ascii="Times New Roman" w:hAnsi="Times New Roman"/>
          <w:color w:val="FF0000"/>
          <w:sz w:val="28"/>
          <w:szCs w:val="28"/>
        </w:rPr>
        <w:t>.</w:t>
      </w:r>
      <w:r w:rsidRPr="006D6CB2">
        <w:rPr>
          <w:rFonts w:ascii="Times New Roman" w:hAnsi="Times New Roman"/>
          <w:sz w:val="28"/>
          <w:szCs w:val="28"/>
        </w:rPr>
        <w:t xml:space="preserve"> </w:t>
      </w:r>
    </w:p>
    <w:p w:rsidR="00F20D54" w:rsidRDefault="00F20D54" w:rsidP="00FC7E7C">
      <w:pPr>
        <w:autoSpaceDE w:val="0"/>
        <w:autoSpaceDN w:val="0"/>
        <w:adjustRightInd w:val="0"/>
        <w:spacing w:after="0"/>
        <w:ind w:firstLine="540"/>
        <w:jc w:val="both"/>
        <w:rPr>
          <w:rFonts w:ascii="Times New Roman" w:hAnsi="Times New Roman"/>
          <w:sz w:val="28"/>
          <w:szCs w:val="28"/>
        </w:rPr>
      </w:pPr>
      <w:r w:rsidRPr="00D96C5D">
        <w:rPr>
          <w:rFonts w:ascii="Times New Roman" w:hAnsi="Times New Roman"/>
          <w:sz w:val="28"/>
          <w:szCs w:val="28"/>
        </w:rPr>
        <w:t xml:space="preserve">Учитывая </w:t>
      </w:r>
      <w:r w:rsidRPr="006D6CB2">
        <w:rPr>
          <w:rFonts w:ascii="Times New Roman" w:hAnsi="Times New Roman"/>
          <w:sz w:val="28"/>
          <w:szCs w:val="28"/>
        </w:rPr>
        <w:t>количество организаций просто невозможно осуществить надлежащий контроль в полном объеме. Поэтому с 2018 года была предложена риск-ориентированная модель проведения Росздравнадзором проверок по контролю за качеством оказания медицинской помощи, качеством лекарственных средств и медицинских изделий</w:t>
      </w:r>
      <w:r>
        <w:rPr>
          <w:rFonts w:ascii="Times New Roman" w:hAnsi="Times New Roman"/>
          <w:sz w:val="28"/>
          <w:szCs w:val="28"/>
        </w:rPr>
        <w:t xml:space="preserve"> (рисунок 10)</w:t>
      </w:r>
      <w:r w:rsidRPr="006D6CB2">
        <w:rPr>
          <w:rFonts w:ascii="Times New Roman" w:hAnsi="Times New Roman"/>
          <w:sz w:val="28"/>
          <w:szCs w:val="28"/>
        </w:rPr>
        <w:t>.</w:t>
      </w:r>
    </w:p>
    <w:p w:rsidR="00F20D54" w:rsidRDefault="00811789" w:rsidP="005B50CB">
      <w:pPr>
        <w:autoSpaceDE w:val="0"/>
        <w:autoSpaceDN w:val="0"/>
        <w:adjustRightInd w:val="0"/>
        <w:spacing w:after="0" w:line="240" w:lineRule="auto"/>
        <w:ind w:firstLine="540"/>
        <w:jc w:val="both"/>
        <w:rPr>
          <w:rFonts w:ascii="Times New Roman" w:hAnsi="Times New Roman"/>
          <w:sz w:val="28"/>
          <w:szCs w:val="28"/>
        </w:rPr>
      </w:pPr>
      <w:r>
        <w:rPr>
          <w:noProof/>
          <w:lang w:eastAsia="ru-RU"/>
        </w:rPr>
        <mc:AlternateContent>
          <mc:Choice Requires="wps">
            <w:drawing>
              <wp:anchor distT="0" distB="0" distL="114300" distR="114300" simplePos="0" relativeHeight="251681280" behindDoc="0" locked="0" layoutInCell="1" allowOverlap="1">
                <wp:simplePos x="0" y="0"/>
                <wp:positionH relativeFrom="column">
                  <wp:posOffset>56515</wp:posOffset>
                </wp:positionH>
                <wp:positionV relativeFrom="paragraph">
                  <wp:posOffset>252095</wp:posOffset>
                </wp:positionV>
                <wp:extent cx="1390650" cy="523875"/>
                <wp:effectExtent l="8890" t="13970" r="10160" b="5080"/>
                <wp:wrapNone/>
                <wp:docPr id="1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523875"/>
                        </a:xfrm>
                        <a:prstGeom prst="rect">
                          <a:avLst/>
                        </a:prstGeom>
                        <a:solidFill>
                          <a:srgbClr val="FFFFFF"/>
                        </a:solidFill>
                        <a:ln w="9525">
                          <a:solidFill>
                            <a:srgbClr val="000000"/>
                          </a:solidFill>
                          <a:miter lim="800000"/>
                          <a:headEnd/>
                          <a:tailEnd/>
                        </a:ln>
                      </wps:spPr>
                      <wps:txbx>
                        <w:txbxContent>
                          <w:p w:rsidR="00D96C5D" w:rsidRPr="00D406F9" w:rsidRDefault="00D96C5D">
                            <w:pPr>
                              <w:rPr>
                                <w:rFonts w:ascii="Times New Roman" w:hAnsi="Times New Roman"/>
                                <w:color w:val="C00000"/>
                                <w:sz w:val="28"/>
                                <w:szCs w:val="28"/>
                              </w:rPr>
                            </w:pPr>
                            <w:r w:rsidRPr="00D406F9">
                              <w:rPr>
                                <w:rFonts w:ascii="Times New Roman" w:hAnsi="Times New Roman"/>
                                <w:color w:val="C00000"/>
                                <w:sz w:val="28"/>
                                <w:szCs w:val="28"/>
                              </w:rPr>
                              <w:t>Виды проверок РЗН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43" style="position:absolute;left:0;text-align:left;margin-left:4.45pt;margin-top:19.85pt;width:109.5pt;height:41.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">
                <v:textbox>
                  <w:txbxContent>
                    <w:p w:rsidR="00D96C5D" w:rsidRPr="00D406F9" w:rsidRDefault="00D96C5D">
                      <w:pPr>
                        <w:rPr>
                          <w:rFonts w:ascii="Times New Roman" w:hAnsi="Times New Roman"/>
                          <w:color w:val="C00000"/>
                          <w:sz w:val="28"/>
                          <w:szCs w:val="28"/>
                        </w:rPr>
                      </w:pPr>
                      <w:r w:rsidRPr="00D406F9">
                        <w:rPr>
                          <w:rFonts w:ascii="Times New Roman" w:hAnsi="Times New Roman"/>
                          <w:color w:val="C00000"/>
                          <w:sz w:val="28"/>
                          <w:szCs w:val="28"/>
                        </w:rPr>
                        <w:t>Виды проверок РЗН</w:t>
                      </w:r>
                    </w:p>
                  </w:txbxContent>
                </v:textbox>
              </v:rect>
            </w:pict>
          </mc:Fallback>
        </mc:AlternateContent>
      </w:r>
      <w:r w:rsidR="00F20D54" w:rsidRPr="00F25631">
        <w:rPr>
          <w:rFonts w:ascii="Times New Roman" w:hAnsi="Times New Roman"/>
          <w:sz w:val="28"/>
          <w:szCs w:val="28"/>
        </w:rPr>
        <w:t xml:space="preserve"> </w:t>
      </w:r>
      <w:r w:rsidR="00E12067">
        <w:rPr>
          <w:rFonts w:ascii="Times New Roman" w:hAnsi="Times New Roman"/>
          <w:noProof/>
          <w:sz w:val="28"/>
          <w:szCs w:val="28"/>
          <w:lang w:eastAsia="ru-RU"/>
        </w:rPr>
        <w:drawing>
          <wp:inline distT="0" distB="0" distL="0" distR="0">
            <wp:extent cx="6223000" cy="4660900"/>
            <wp:effectExtent l="19050" t="0" r="6350" b="0"/>
            <wp:docPr id="9" name="Рисунок 11" descr="https://static.tildacdn.com/tild3536-3634-4437-a466-663033633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static.tildacdn.com/tild3536-3634-4437-a466-663033633265/6.JPG"/>
                    <pic:cNvPicPr>
                      <a:picLocks noChangeAspect="1" noChangeArrowheads="1"/>
                    </pic:cNvPicPr>
                  </pic:nvPicPr>
                  <pic:blipFill>
                    <a:blip r:embed="rId54"/>
                    <a:srcRect/>
                    <a:stretch>
                      <a:fillRect/>
                    </a:stretch>
                  </pic:blipFill>
                  <pic:spPr bwMode="auto">
                    <a:xfrm>
                      <a:off x="0" y="0"/>
                      <a:ext cx="6223000" cy="4660900"/>
                    </a:xfrm>
                    <a:prstGeom prst="rect">
                      <a:avLst/>
                    </a:prstGeom>
                    <a:noFill/>
                    <a:ln w="9525">
                      <a:noFill/>
                      <a:miter lim="800000"/>
                      <a:headEnd/>
                      <a:tailEnd/>
                    </a:ln>
                  </pic:spPr>
                </pic:pic>
              </a:graphicData>
            </a:graphic>
          </wp:inline>
        </w:drawing>
      </w:r>
    </w:p>
    <w:p w:rsidR="00F20D54" w:rsidRPr="004C64FA" w:rsidRDefault="00F20D54" w:rsidP="00F25631">
      <w:pPr>
        <w:autoSpaceDE w:val="0"/>
        <w:autoSpaceDN w:val="0"/>
        <w:adjustRightInd w:val="0"/>
        <w:spacing w:after="0" w:line="240" w:lineRule="auto"/>
        <w:ind w:firstLine="540"/>
        <w:jc w:val="center"/>
        <w:rPr>
          <w:rFonts w:ascii="Times New Roman" w:hAnsi="Times New Roman"/>
          <w:b/>
          <w:sz w:val="28"/>
          <w:szCs w:val="28"/>
        </w:rPr>
      </w:pPr>
      <w:r w:rsidRPr="004C64FA">
        <w:rPr>
          <w:rFonts w:ascii="Times New Roman" w:hAnsi="Times New Roman"/>
          <w:b/>
          <w:sz w:val="28"/>
          <w:szCs w:val="28"/>
        </w:rPr>
        <w:t>Рис. 10. -  Риск - ориентированная модель проведения проверок</w:t>
      </w:r>
    </w:p>
    <w:p w:rsidR="00F20D54" w:rsidRPr="006D6CB2" w:rsidRDefault="00F20D54" w:rsidP="00F25631">
      <w:pPr>
        <w:autoSpaceDE w:val="0"/>
        <w:autoSpaceDN w:val="0"/>
        <w:adjustRightInd w:val="0"/>
        <w:spacing w:after="0" w:line="240" w:lineRule="auto"/>
        <w:ind w:firstLine="540"/>
        <w:jc w:val="center"/>
        <w:rPr>
          <w:rFonts w:ascii="Times New Roman" w:hAnsi="Times New Roman"/>
          <w:sz w:val="28"/>
          <w:szCs w:val="28"/>
        </w:rPr>
      </w:pPr>
    </w:p>
    <w:p w:rsidR="00F20D54" w:rsidRPr="006D6CB2" w:rsidRDefault="00F20D54" w:rsidP="004C64FA">
      <w:pPr>
        <w:autoSpaceDE w:val="0"/>
        <w:autoSpaceDN w:val="0"/>
        <w:adjustRightInd w:val="0"/>
        <w:spacing w:after="0"/>
        <w:ind w:firstLine="540"/>
        <w:jc w:val="both"/>
        <w:rPr>
          <w:rFonts w:ascii="Times New Roman" w:hAnsi="Times New Roman"/>
          <w:sz w:val="28"/>
          <w:szCs w:val="28"/>
        </w:rPr>
      </w:pPr>
      <w:r w:rsidRPr="006D6CB2">
        <w:rPr>
          <w:rFonts w:ascii="Times New Roman" w:hAnsi="Times New Roman"/>
          <w:sz w:val="28"/>
          <w:szCs w:val="28"/>
        </w:rPr>
        <w:t>Согласно данной модели, основное внимание контрольно-надзорных органов направлено на организации, которые являются объектами повышенного риска, кто чаще нарушает и работает недобросовестно. Нормативно-правовыми актами предусмотрены факторы, оказывающ</w:t>
      </w:r>
      <w:r w:rsidRPr="00D96C5D">
        <w:rPr>
          <w:rFonts w:ascii="Times New Roman" w:hAnsi="Times New Roman"/>
          <w:sz w:val="28"/>
          <w:szCs w:val="28"/>
        </w:rPr>
        <w:t xml:space="preserve">ие </w:t>
      </w:r>
      <w:r w:rsidRPr="006D6CB2">
        <w:rPr>
          <w:rFonts w:ascii="Times New Roman" w:hAnsi="Times New Roman"/>
          <w:sz w:val="28"/>
          <w:szCs w:val="28"/>
        </w:rPr>
        <w:t>влияние на качество товара или услуги или возможность нарушения установленных требований. При осуществлении фармацевтической и медицинской деятельности к таким факторам риска можно отнести количество видов осуществляемой деятельности и мест осуществления деятельности, высокая численность сотрудников организации и т.д. С учетом анализа всех условий определяется категория риска в организации и  периодичность проведения государственного контроля.</w:t>
      </w:r>
    </w:p>
    <w:p w:rsidR="00F20D54" w:rsidRPr="006D6CB2" w:rsidRDefault="00F20D54" w:rsidP="004C64FA">
      <w:pPr>
        <w:autoSpaceDE w:val="0"/>
        <w:autoSpaceDN w:val="0"/>
        <w:adjustRightInd w:val="0"/>
        <w:spacing w:after="0"/>
        <w:ind w:firstLine="540"/>
        <w:jc w:val="both"/>
        <w:rPr>
          <w:rFonts w:ascii="Times New Roman" w:hAnsi="Times New Roman"/>
          <w:sz w:val="28"/>
          <w:szCs w:val="28"/>
        </w:rPr>
      </w:pPr>
      <w:r w:rsidRPr="006D6CB2">
        <w:rPr>
          <w:rFonts w:ascii="Times New Roman" w:hAnsi="Times New Roman"/>
          <w:sz w:val="28"/>
          <w:szCs w:val="28"/>
        </w:rPr>
        <w:t xml:space="preserve">Отнесение деятельности </w:t>
      </w:r>
      <w:r>
        <w:rPr>
          <w:rFonts w:ascii="Times New Roman" w:hAnsi="Times New Roman"/>
          <w:sz w:val="28"/>
          <w:szCs w:val="28"/>
        </w:rPr>
        <w:t xml:space="preserve">аптечной или медицинской </w:t>
      </w:r>
      <w:r w:rsidRPr="006D6CB2">
        <w:rPr>
          <w:rFonts w:ascii="Times New Roman" w:hAnsi="Times New Roman"/>
          <w:sz w:val="28"/>
          <w:szCs w:val="28"/>
        </w:rPr>
        <w:t>организации к определенной категории риска осуществляется:</w:t>
      </w:r>
    </w:p>
    <w:p w:rsidR="00F20D54" w:rsidRPr="006D6CB2" w:rsidRDefault="00F20D54" w:rsidP="004C64FA">
      <w:pPr>
        <w:autoSpaceDE w:val="0"/>
        <w:autoSpaceDN w:val="0"/>
        <w:adjustRightInd w:val="0"/>
        <w:spacing w:after="0"/>
        <w:ind w:firstLine="540"/>
        <w:jc w:val="both"/>
        <w:rPr>
          <w:rFonts w:ascii="Times New Roman" w:hAnsi="Times New Roman"/>
          <w:sz w:val="28"/>
          <w:szCs w:val="28"/>
        </w:rPr>
      </w:pPr>
      <w:r w:rsidRPr="006D6CB2">
        <w:rPr>
          <w:rFonts w:ascii="Times New Roman" w:hAnsi="Times New Roman"/>
          <w:sz w:val="28"/>
          <w:szCs w:val="28"/>
        </w:rPr>
        <w:t>- в соответствии с критериями тяжести потенциальных негативных последствий возможного несоблюдения обязательных требований;</w:t>
      </w:r>
    </w:p>
    <w:p w:rsidR="00F20D54" w:rsidRPr="006D6CB2" w:rsidRDefault="00F20D54" w:rsidP="004C64FA">
      <w:pPr>
        <w:autoSpaceDE w:val="0"/>
        <w:autoSpaceDN w:val="0"/>
        <w:adjustRightInd w:val="0"/>
        <w:spacing w:after="0"/>
        <w:ind w:firstLine="540"/>
        <w:jc w:val="both"/>
        <w:rPr>
          <w:rFonts w:ascii="Times New Roman" w:hAnsi="Times New Roman"/>
          <w:sz w:val="28"/>
          <w:szCs w:val="28"/>
        </w:rPr>
      </w:pPr>
      <w:r w:rsidRPr="006D6CB2">
        <w:rPr>
          <w:rFonts w:ascii="Times New Roman" w:hAnsi="Times New Roman"/>
          <w:sz w:val="28"/>
          <w:szCs w:val="28"/>
        </w:rPr>
        <w:t xml:space="preserve">- с учетом информации, содержащейся в реестрах лицензий на осуществление фармацевтической деятельности, медицинской деятельности и деятельности по обороту наркотических средств и психотропных веществ, а также реестре выданных разрешений на проведение клинических исследований лекарственных средств. </w:t>
      </w: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Критерии тяжести потенциальных негативных последствий возможного несоблюдения обязательных требований применяются путем раздельного отнесения юридического л</w:t>
      </w:r>
      <w:r>
        <w:rPr>
          <w:rFonts w:ascii="Times New Roman" w:hAnsi="Times New Roman"/>
          <w:sz w:val="28"/>
          <w:szCs w:val="28"/>
        </w:rPr>
        <w:t>ица</w:t>
      </w:r>
      <w:r w:rsidRPr="006D6CB2">
        <w:rPr>
          <w:rFonts w:ascii="Times New Roman" w:hAnsi="Times New Roman"/>
          <w:sz w:val="28"/>
          <w:szCs w:val="28"/>
        </w:rPr>
        <w:t xml:space="preserve"> к категории риска по </w:t>
      </w:r>
      <w:r>
        <w:rPr>
          <w:rFonts w:ascii="Times New Roman" w:hAnsi="Times New Roman"/>
          <w:sz w:val="28"/>
          <w:szCs w:val="28"/>
        </w:rPr>
        <w:t xml:space="preserve">различным </w:t>
      </w:r>
      <w:r w:rsidRPr="006D6CB2">
        <w:rPr>
          <w:rFonts w:ascii="Times New Roman" w:hAnsi="Times New Roman"/>
          <w:sz w:val="28"/>
          <w:szCs w:val="28"/>
        </w:rPr>
        <w:t>видам деятельности:</w:t>
      </w: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 xml:space="preserve">- клинические исследования лекарственных средств для медицинского применения, </w:t>
      </w: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 розничная торговля и уничтожение лекарственных сред</w:t>
      </w:r>
      <w:r>
        <w:rPr>
          <w:rFonts w:ascii="Times New Roman" w:hAnsi="Times New Roman"/>
          <w:sz w:val="28"/>
          <w:szCs w:val="28"/>
        </w:rPr>
        <w:t>ств для медицинского применения.</w:t>
      </w:r>
    </w:p>
    <w:p w:rsidR="00F20D54" w:rsidRPr="006D6CB2" w:rsidRDefault="00F20D54" w:rsidP="004C64FA">
      <w:pPr>
        <w:autoSpaceDE w:val="0"/>
        <w:autoSpaceDN w:val="0"/>
        <w:adjustRightInd w:val="0"/>
        <w:spacing w:after="0"/>
        <w:ind w:firstLine="540"/>
        <w:jc w:val="both"/>
        <w:rPr>
          <w:rFonts w:ascii="Times New Roman" w:hAnsi="Times New Roman"/>
          <w:sz w:val="28"/>
          <w:szCs w:val="28"/>
        </w:rPr>
      </w:pPr>
      <w:r w:rsidRPr="006D6CB2">
        <w:rPr>
          <w:rFonts w:ascii="Times New Roman" w:hAnsi="Times New Roman"/>
          <w:sz w:val="28"/>
          <w:szCs w:val="28"/>
        </w:rPr>
        <w:t xml:space="preserve"> Для клинических исследований, розничной торговли и уничтожения лекарственных средств отнесение организации к категории риска осуществляется с учетом следующих значений показателя риска:</w:t>
      </w: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 xml:space="preserve">а) </w:t>
      </w:r>
      <w:r w:rsidRPr="006D6CB2">
        <w:rPr>
          <w:rFonts w:ascii="Times New Roman" w:hAnsi="Times New Roman"/>
          <w:sz w:val="28"/>
          <w:szCs w:val="28"/>
          <w:u w:val="single"/>
        </w:rPr>
        <w:t>значительный риск - в случае, если показатель риска составляет свыше 28 баллов;</w:t>
      </w: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б) средний риск - в случае, если показатель риска составляет от 21 до 28 баллов;</w:t>
      </w: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в) умеренный риск - в случае, если показатель риска составляет от 15 до 20 баллов;</w:t>
      </w: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г) низкий риск - в случае, если показатель риска составляет менее 15 баллов.</w:t>
      </w:r>
    </w:p>
    <w:p w:rsidR="00F20D54" w:rsidRPr="00DB4480"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Значение показателя риска определяется путем сложения баллов в зависимости от процессов, осуществляемых объектом государственного надзора.</w:t>
      </w:r>
      <w:r>
        <w:rPr>
          <w:rFonts w:ascii="Times New Roman" w:hAnsi="Times New Roman"/>
          <w:sz w:val="28"/>
          <w:szCs w:val="28"/>
        </w:rPr>
        <w:t xml:space="preserve"> Показатели риска и соответствующие им баллы утверждены приложениями к </w:t>
      </w:r>
      <w:r w:rsidRPr="006D6CB2">
        <w:rPr>
          <w:rFonts w:ascii="Times New Roman" w:hAnsi="Times New Roman"/>
          <w:sz w:val="28"/>
          <w:szCs w:val="28"/>
        </w:rPr>
        <w:t xml:space="preserve"> </w:t>
      </w:r>
      <w:r w:rsidRPr="00DB4480">
        <w:rPr>
          <w:rFonts w:ascii="Times New Roman" w:hAnsi="Times New Roman"/>
          <w:sz w:val="28"/>
          <w:szCs w:val="28"/>
        </w:rPr>
        <w:t>Положению о федеральном государственном</w:t>
      </w:r>
      <w:r>
        <w:rPr>
          <w:rFonts w:ascii="Times New Roman" w:hAnsi="Times New Roman"/>
          <w:sz w:val="28"/>
          <w:szCs w:val="28"/>
        </w:rPr>
        <w:t xml:space="preserve"> </w:t>
      </w:r>
      <w:r w:rsidRPr="00DB4480">
        <w:rPr>
          <w:rFonts w:ascii="Times New Roman" w:hAnsi="Times New Roman"/>
          <w:sz w:val="28"/>
          <w:szCs w:val="28"/>
        </w:rPr>
        <w:t>надзоре в сфере обращения лекарственных</w:t>
      </w:r>
      <w:r>
        <w:rPr>
          <w:rFonts w:ascii="Times New Roman" w:hAnsi="Times New Roman"/>
          <w:sz w:val="28"/>
          <w:szCs w:val="28"/>
        </w:rPr>
        <w:t xml:space="preserve"> </w:t>
      </w:r>
      <w:r w:rsidRPr="00DB4480">
        <w:rPr>
          <w:rFonts w:ascii="Times New Roman" w:hAnsi="Times New Roman"/>
          <w:sz w:val="28"/>
          <w:szCs w:val="28"/>
        </w:rPr>
        <w:t>средств для медицинского применения</w:t>
      </w:r>
      <w:r>
        <w:rPr>
          <w:rFonts w:ascii="Times New Roman" w:hAnsi="Times New Roman"/>
          <w:sz w:val="28"/>
          <w:szCs w:val="28"/>
        </w:rPr>
        <w:t>.</w:t>
      </w: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В таблице приведены примеры организаций и показателей риска, в соответствии с которыми производится расчет:</w:t>
      </w:r>
    </w:p>
    <w:p w:rsidR="00F20D54" w:rsidRPr="006D6CB2" w:rsidRDefault="00F20D54" w:rsidP="004C64FA">
      <w:pPr>
        <w:autoSpaceDE w:val="0"/>
        <w:autoSpaceDN w:val="0"/>
        <w:adjustRightInd w:val="0"/>
        <w:spacing w:after="0"/>
        <w:jc w:val="both"/>
        <w:rPr>
          <w:rFonts w:ascii="Times New Roman" w:hAnsi="Times New Roman"/>
          <w:sz w:val="6"/>
          <w:szCs w:val="6"/>
        </w:rPr>
      </w:pPr>
    </w:p>
    <w:p w:rsidR="00F20D54" w:rsidRDefault="00F20D54" w:rsidP="004C64FA">
      <w:pPr>
        <w:autoSpaceDE w:val="0"/>
        <w:autoSpaceDN w:val="0"/>
        <w:adjustRightInd w:val="0"/>
        <w:spacing w:after="0"/>
        <w:jc w:val="center"/>
        <w:rPr>
          <w:rFonts w:ascii="Times New Roman" w:hAnsi="Times New Roman"/>
          <w:sz w:val="28"/>
          <w:szCs w:val="28"/>
        </w:rPr>
      </w:pPr>
    </w:p>
    <w:p w:rsidR="00F20D54" w:rsidRDefault="00F20D54" w:rsidP="004C64FA">
      <w:pPr>
        <w:autoSpaceDE w:val="0"/>
        <w:autoSpaceDN w:val="0"/>
        <w:adjustRightInd w:val="0"/>
        <w:spacing w:after="0"/>
        <w:jc w:val="right"/>
        <w:rPr>
          <w:rFonts w:ascii="Times New Roman" w:hAnsi="Times New Roman"/>
          <w:sz w:val="28"/>
          <w:szCs w:val="28"/>
        </w:rPr>
      </w:pPr>
      <w:r>
        <w:rPr>
          <w:rFonts w:ascii="Times New Roman" w:hAnsi="Times New Roman"/>
          <w:sz w:val="28"/>
          <w:szCs w:val="28"/>
        </w:rPr>
        <w:t>Таблица 1</w:t>
      </w:r>
    </w:p>
    <w:p w:rsidR="00F20D54" w:rsidRPr="00676F87" w:rsidRDefault="00F20D54" w:rsidP="006D6CB2">
      <w:pPr>
        <w:autoSpaceDE w:val="0"/>
        <w:autoSpaceDN w:val="0"/>
        <w:adjustRightInd w:val="0"/>
        <w:spacing w:after="0" w:line="240" w:lineRule="auto"/>
        <w:jc w:val="center"/>
        <w:rPr>
          <w:rFonts w:ascii="Times New Roman" w:hAnsi="Times New Roman"/>
          <w:b/>
          <w:sz w:val="28"/>
          <w:szCs w:val="28"/>
        </w:rPr>
      </w:pPr>
      <w:r w:rsidRPr="00676F87">
        <w:rPr>
          <w:rFonts w:ascii="Times New Roman" w:hAnsi="Times New Roman"/>
          <w:b/>
          <w:sz w:val="28"/>
          <w:szCs w:val="28"/>
        </w:rPr>
        <w:t>Показатели риска</w:t>
      </w:r>
    </w:p>
    <w:p w:rsidR="00F20D54" w:rsidRPr="006D6CB2" w:rsidRDefault="00F20D54" w:rsidP="006D6CB2">
      <w:pPr>
        <w:autoSpaceDE w:val="0"/>
        <w:autoSpaceDN w:val="0"/>
        <w:adjustRightInd w:val="0"/>
        <w:spacing w:after="0" w:line="240" w:lineRule="auto"/>
        <w:jc w:val="center"/>
        <w:rPr>
          <w:rFonts w:ascii="Times New Roman" w:hAnsi="Times New Roman"/>
          <w:sz w:val="28"/>
          <w:szCs w:val="28"/>
        </w:rPr>
      </w:pPr>
    </w:p>
    <w:tbl>
      <w:tblPr>
        <w:tblW w:w="921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59"/>
        <w:gridCol w:w="1134"/>
        <w:gridCol w:w="993"/>
        <w:gridCol w:w="850"/>
        <w:gridCol w:w="851"/>
        <w:gridCol w:w="850"/>
        <w:gridCol w:w="851"/>
        <w:gridCol w:w="992"/>
        <w:gridCol w:w="1134"/>
      </w:tblGrid>
      <w:tr w:rsidR="00F20D54" w:rsidRPr="009C22F2" w:rsidTr="00676F87">
        <w:tc>
          <w:tcPr>
            <w:tcW w:w="1559" w:type="dxa"/>
            <w:vMerge w:val="restart"/>
          </w:tcPr>
          <w:p w:rsidR="00F20D54" w:rsidRPr="009C22F2" w:rsidRDefault="00F20D54" w:rsidP="006D6CB2">
            <w:pPr>
              <w:autoSpaceDE w:val="0"/>
              <w:autoSpaceDN w:val="0"/>
              <w:adjustRightInd w:val="0"/>
              <w:spacing w:after="0" w:line="240" w:lineRule="auto"/>
              <w:jc w:val="center"/>
              <w:rPr>
                <w:rFonts w:ascii="Times New Roman" w:hAnsi="Times New Roman"/>
              </w:rPr>
            </w:pPr>
            <w:r w:rsidRPr="009C22F2">
              <w:rPr>
                <w:rFonts w:ascii="Times New Roman" w:hAnsi="Times New Roman"/>
              </w:rPr>
              <w:t>Организации</w:t>
            </w:r>
          </w:p>
        </w:tc>
        <w:tc>
          <w:tcPr>
            <w:tcW w:w="7655" w:type="dxa"/>
            <w:gridSpan w:val="8"/>
          </w:tcPr>
          <w:p w:rsidR="00F20D54" w:rsidRPr="009C22F2" w:rsidRDefault="00F20D54" w:rsidP="006D6CB2">
            <w:pPr>
              <w:autoSpaceDE w:val="0"/>
              <w:autoSpaceDN w:val="0"/>
              <w:adjustRightInd w:val="0"/>
              <w:spacing w:after="0" w:line="240" w:lineRule="auto"/>
              <w:jc w:val="center"/>
              <w:rPr>
                <w:rFonts w:ascii="Times New Roman" w:hAnsi="Times New Roman"/>
              </w:rPr>
            </w:pPr>
            <w:r w:rsidRPr="009C22F2">
              <w:rPr>
                <w:rFonts w:ascii="Times New Roman" w:hAnsi="Times New Roman"/>
              </w:rPr>
              <w:t>Процессы обращения лекарственных средств для мед применения</w:t>
            </w:r>
          </w:p>
        </w:tc>
      </w:tr>
      <w:tr w:rsidR="00F20D54" w:rsidRPr="009C22F2" w:rsidTr="00676F87">
        <w:trPr>
          <w:trHeight w:val="1179"/>
        </w:trPr>
        <w:tc>
          <w:tcPr>
            <w:tcW w:w="1559" w:type="dxa"/>
            <w:vMerge/>
          </w:tcPr>
          <w:p w:rsidR="00F20D54" w:rsidRPr="009C22F2" w:rsidRDefault="00F20D54" w:rsidP="006D6CB2">
            <w:pPr>
              <w:autoSpaceDE w:val="0"/>
              <w:autoSpaceDN w:val="0"/>
              <w:adjustRightInd w:val="0"/>
              <w:spacing w:after="0" w:line="240" w:lineRule="auto"/>
              <w:jc w:val="both"/>
              <w:rPr>
                <w:rFonts w:ascii="Times New Roman" w:hAnsi="Times New Roman"/>
              </w:rPr>
            </w:pPr>
          </w:p>
        </w:tc>
        <w:tc>
          <w:tcPr>
            <w:tcW w:w="1134" w:type="dxa"/>
          </w:tcPr>
          <w:p w:rsidR="00F20D54" w:rsidRPr="009C22F2" w:rsidRDefault="00F20D54" w:rsidP="006D6CB2">
            <w:pPr>
              <w:autoSpaceDE w:val="0"/>
              <w:autoSpaceDN w:val="0"/>
              <w:adjustRightInd w:val="0"/>
              <w:spacing w:after="0" w:line="240" w:lineRule="auto"/>
              <w:jc w:val="center"/>
              <w:rPr>
                <w:rFonts w:ascii="Times New Roman" w:hAnsi="Times New Roman"/>
              </w:rPr>
            </w:pPr>
            <w:r w:rsidRPr="009C22F2">
              <w:rPr>
                <w:rFonts w:ascii="Times New Roman" w:hAnsi="Times New Roman"/>
              </w:rPr>
              <w:t>Доклинические исследования ЛС</w:t>
            </w:r>
          </w:p>
        </w:tc>
        <w:tc>
          <w:tcPr>
            <w:tcW w:w="993" w:type="dxa"/>
          </w:tcPr>
          <w:p w:rsidR="00F20D54" w:rsidRPr="009C22F2" w:rsidRDefault="00F20D54" w:rsidP="006D6CB2">
            <w:pPr>
              <w:autoSpaceDE w:val="0"/>
              <w:autoSpaceDN w:val="0"/>
              <w:adjustRightInd w:val="0"/>
              <w:spacing w:after="0" w:line="240" w:lineRule="auto"/>
              <w:jc w:val="center"/>
              <w:rPr>
                <w:rFonts w:ascii="Times New Roman" w:hAnsi="Times New Roman"/>
              </w:rPr>
            </w:pPr>
            <w:r w:rsidRPr="009C22F2">
              <w:rPr>
                <w:rFonts w:ascii="Times New Roman" w:hAnsi="Times New Roman"/>
              </w:rPr>
              <w:t>Клинические исследования ЛП</w:t>
            </w:r>
          </w:p>
        </w:tc>
        <w:tc>
          <w:tcPr>
            <w:tcW w:w="850" w:type="dxa"/>
          </w:tcPr>
          <w:p w:rsidR="00F20D54" w:rsidRPr="009C22F2" w:rsidRDefault="00F20D54" w:rsidP="006D6CB2">
            <w:pPr>
              <w:autoSpaceDE w:val="0"/>
              <w:autoSpaceDN w:val="0"/>
              <w:adjustRightInd w:val="0"/>
              <w:spacing w:after="0" w:line="240" w:lineRule="auto"/>
              <w:jc w:val="center"/>
              <w:rPr>
                <w:rFonts w:ascii="Times New Roman" w:hAnsi="Times New Roman"/>
              </w:rPr>
            </w:pPr>
            <w:r w:rsidRPr="009C22F2">
              <w:rPr>
                <w:rFonts w:ascii="Times New Roman" w:hAnsi="Times New Roman"/>
              </w:rPr>
              <w:t>Изготовление ЛП</w:t>
            </w:r>
          </w:p>
        </w:tc>
        <w:tc>
          <w:tcPr>
            <w:tcW w:w="851" w:type="dxa"/>
          </w:tcPr>
          <w:p w:rsidR="00F20D54" w:rsidRPr="009C22F2" w:rsidRDefault="00F20D54" w:rsidP="006D6CB2">
            <w:pPr>
              <w:autoSpaceDE w:val="0"/>
              <w:autoSpaceDN w:val="0"/>
              <w:adjustRightInd w:val="0"/>
              <w:spacing w:after="0" w:line="240" w:lineRule="auto"/>
              <w:jc w:val="center"/>
              <w:rPr>
                <w:rFonts w:ascii="Times New Roman" w:hAnsi="Times New Roman"/>
              </w:rPr>
            </w:pPr>
            <w:r w:rsidRPr="009C22F2">
              <w:rPr>
                <w:rFonts w:ascii="Times New Roman" w:hAnsi="Times New Roman"/>
              </w:rPr>
              <w:t>Перевозка ЛС</w:t>
            </w:r>
          </w:p>
        </w:tc>
        <w:tc>
          <w:tcPr>
            <w:tcW w:w="850" w:type="dxa"/>
          </w:tcPr>
          <w:p w:rsidR="00F20D54" w:rsidRPr="009C22F2" w:rsidRDefault="00F20D54" w:rsidP="006D6CB2">
            <w:pPr>
              <w:autoSpaceDE w:val="0"/>
              <w:autoSpaceDN w:val="0"/>
              <w:adjustRightInd w:val="0"/>
              <w:spacing w:after="0" w:line="240" w:lineRule="auto"/>
              <w:jc w:val="center"/>
              <w:rPr>
                <w:rFonts w:ascii="Times New Roman" w:hAnsi="Times New Roman"/>
              </w:rPr>
            </w:pPr>
            <w:r w:rsidRPr="009C22F2">
              <w:rPr>
                <w:rFonts w:ascii="Times New Roman" w:hAnsi="Times New Roman"/>
              </w:rPr>
              <w:t>Отпуск ЛП</w:t>
            </w:r>
          </w:p>
        </w:tc>
        <w:tc>
          <w:tcPr>
            <w:tcW w:w="851" w:type="dxa"/>
          </w:tcPr>
          <w:p w:rsidR="00F20D54" w:rsidRPr="009C22F2" w:rsidRDefault="00F20D54" w:rsidP="006D6CB2">
            <w:pPr>
              <w:autoSpaceDE w:val="0"/>
              <w:autoSpaceDN w:val="0"/>
              <w:adjustRightInd w:val="0"/>
              <w:spacing w:after="0" w:line="240" w:lineRule="auto"/>
              <w:jc w:val="center"/>
              <w:rPr>
                <w:rFonts w:ascii="Times New Roman" w:hAnsi="Times New Roman"/>
              </w:rPr>
            </w:pPr>
            <w:r w:rsidRPr="009C22F2">
              <w:rPr>
                <w:rFonts w:ascii="Times New Roman" w:hAnsi="Times New Roman"/>
              </w:rPr>
              <w:t>Уничтожение ЛС</w:t>
            </w:r>
          </w:p>
        </w:tc>
        <w:tc>
          <w:tcPr>
            <w:tcW w:w="992" w:type="dxa"/>
          </w:tcPr>
          <w:p w:rsidR="00F20D54" w:rsidRPr="009C22F2" w:rsidRDefault="00F20D54" w:rsidP="006D6CB2">
            <w:pPr>
              <w:autoSpaceDE w:val="0"/>
              <w:autoSpaceDN w:val="0"/>
              <w:adjustRightInd w:val="0"/>
              <w:spacing w:after="0" w:line="240" w:lineRule="auto"/>
              <w:jc w:val="center"/>
              <w:rPr>
                <w:rFonts w:ascii="Times New Roman" w:hAnsi="Times New Roman"/>
              </w:rPr>
            </w:pPr>
            <w:r w:rsidRPr="009C22F2">
              <w:rPr>
                <w:rFonts w:ascii="Times New Roman" w:hAnsi="Times New Roman"/>
              </w:rPr>
              <w:t>Реализация ЛП</w:t>
            </w:r>
          </w:p>
        </w:tc>
        <w:tc>
          <w:tcPr>
            <w:tcW w:w="1134" w:type="dxa"/>
          </w:tcPr>
          <w:p w:rsidR="00F20D54" w:rsidRPr="009C22F2" w:rsidRDefault="00F20D54" w:rsidP="006D6CB2">
            <w:pPr>
              <w:autoSpaceDE w:val="0"/>
              <w:autoSpaceDN w:val="0"/>
              <w:adjustRightInd w:val="0"/>
              <w:spacing w:after="0" w:line="240" w:lineRule="auto"/>
              <w:jc w:val="center"/>
              <w:rPr>
                <w:rFonts w:ascii="Times New Roman" w:hAnsi="Times New Roman"/>
              </w:rPr>
            </w:pPr>
            <w:r w:rsidRPr="009C22F2">
              <w:rPr>
                <w:rFonts w:ascii="Times New Roman" w:hAnsi="Times New Roman"/>
              </w:rPr>
              <w:t>Хранение ЛС</w:t>
            </w:r>
          </w:p>
          <w:p w:rsidR="00F20D54" w:rsidRPr="009C22F2" w:rsidRDefault="00F20D54" w:rsidP="006D6CB2">
            <w:pPr>
              <w:rPr>
                <w:rFonts w:ascii="Times New Roman" w:hAnsi="Times New Roman"/>
              </w:rPr>
            </w:pPr>
          </w:p>
        </w:tc>
      </w:tr>
      <w:tr w:rsidR="00F20D54" w:rsidRPr="009C22F2" w:rsidTr="00676F87">
        <w:tc>
          <w:tcPr>
            <w:tcW w:w="1559" w:type="dxa"/>
          </w:tcPr>
          <w:p w:rsidR="00F20D54" w:rsidRPr="009C22F2" w:rsidRDefault="00F20D54" w:rsidP="006D6CB2">
            <w:pPr>
              <w:autoSpaceDE w:val="0"/>
              <w:autoSpaceDN w:val="0"/>
              <w:adjustRightInd w:val="0"/>
              <w:spacing w:after="0" w:line="240" w:lineRule="auto"/>
              <w:rPr>
                <w:rFonts w:ascii="Times New Roman" w:hAnsi="Times New Roman"/>
              </w:rPr>
            </w:pPr>
            <w:r w:rsidRPr="009C22F2">
              <w:rPr>
                <w:rFonts w:ascii="Times New Roman" w:hAnsi="Times New Roman"/>
              </w:rPr>
              <w:t>Медицинская организация</w:t>
            </w:r>
          </w:p>
        </w:tc>
        <w:tc>
          <w:tcPr>
            <w:tcW w:w="1134"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w:t>
            </w:r>
          </w:p>
        </w:tc>
        <w:tc>
          <w:tcPr>
            <w:tcW w:w="993"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3</w:t>
            </w:r>
          </w:p>
        </w:tc>
        <w:tc>
          <w:tcPr>
            <w:tcW w:w="850"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w:t>
            </w:r>
          </w:p>
        </w:tc>
        <w:tc>
          <w:tcPr>
            <w:tcW w:w="851"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w:t>
            </w:r>
          </w:p>
        </w:tc>
        <w:tc>
          <w:tcPr>
            <w:tcW w:w="850"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3</w:t>
            </w:r>
          </w:p>
        </w:tc>
        <w:tc>
          <w:tcPr>
            <w:tcW w:w="851"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3</w:t>
            </w:r>
          </w:p>
        </w:tc>
        <w:tc>
          <w:tcPr>
            <w:tcW w:w="992"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w:t>
            </w:r>
          </w:p>
        </w:tc>
        <w:tc>
          <w:tcPr>
            <w:tcW w:w="1134"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5</w:t>
            </w:r>
          </w:p>
        </w:tc>
      </w:tr>
      <w:tr w:rsidR="00F20D54" w:rsidRPr="009C22F2" w:rsidTr="00676F87">
        <w:tc>
          <w:tcPr>
            <w:tcW w:w="1559" w:type="dxa"/>
          </w:tcPr>
          <w:p w:rsidR="00F20D54" w:rsidRPr="009C22F2" w:rsidRDefault="00F20D54" w:rsidP="006D6CB2">
            <w:pPr>
              <w:autoSpaceDE w:val="0"/>
              <w:autoSpaceDN w:val="0"/>
              <w:adjustRightInd w:val="0"/>
              <w:spacing w:after="0" w:line="240" w:lineRule="auto"/>
              <w:rPr>
                <w:rFonts w:ascii="Times New Roman" w:hAnsi="Times New Roman"/>
              </w:rPr>
            </w:pPr>
            <w:r w:rsidRPr="009C22F2">
              <w:rPr>
                <w:rFonts w:ascii="Times New Roman" w:hAnsi="Times New Roman"/>
              </w:rPr>
              <w:t>Аптека производствен-ная с правом изготовления лекарственных препаратов</w:t>
            </w:r>
          </w:p>
        </w:tc>
        <w:tc>
          <w:tcPr>
            <w:tcW w:w="1134"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w:t>
            </w:r>
          </w:p>
        </w:tc>
        <w:tc>
          <w:tcPr>
            <w:tcW w:w="993"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w:t>
            </w:r>
          </w:p>
        </w:tc>
        <w:tc>
          <w:tcPr>
            <w:tcW w:w="850"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10</w:t>
            </w:r>
          </w:p>
        </w:tc>
        <w:tc>
          <w:tcPr>
            <w:tcW w:w="851"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w:t>
            </w:r>
          </w:p>
        </w:tc>
        <w:tc>
          <w:tcPr>
            <w:tcW w:w="850"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3</w:t>
            </w:r>
          </w:p>
        </w:tc>
        <w:tc>
          <w:tcPr>
            <w:tcW w:w="851"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3</w:t>
            </w:r>
          </w:p>
        </w:tc>
        <w:tc>
          <w:tcPr>
            <w:tcW w:w="992"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10</w:t>
            </w:r>
          </w:p>
        </w:tc>
        <w:tc>
          <w:tcPr>
            <w:tcW w:w="1134"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7</w:t>
            </w:r>
          </w:p>
        </w:tc>
      </w:tr>
      <w:tr w:rsidR="00F20D54" w:rsidRPr="009C22F2" w:rsidTr="00676F87">
        <w:tc>
          <w:tcPr>
            <w:tcW w:w="1559" w:type="dxa"/>
          </w:tcPr>
          <w:p w:rsidR="00F20D54" w:rsidRPr="009C22F2" w:rsidRDefault="00F20D54" w:rsidP="006D6CB2">
            <w:pPr>
              <w:autoSpaceDE w:val="0"/>
              <w:autoSpaceDN w:val="0"/>
              <w:adjustRightInd w:val="0"/>
              <w:spacing w:after="0" w:line="240" w:lineRule="auto"/>
              <w:rPr>
                <w:rFonts w:ascii="Times New Roman" w:hAnsi="Times New Roman"/>
              </w:rPr>
            </w:pPr>
            <w:r w:rsidRPr="009C22F2">
              <w:rPr>
                <w:rFonts w:ascii="Times New Roman" w:hAnsi="Times New Roman"/>
              </w:rPr>
              <w:t>Аптека готовых лекарственных форм</w:t>
            </w:r>
          </w:p>
        </w:tc>
        <w:tc>
          <w:tcPr>
            <w:tcW w:w="1134"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w:t>
            </w:r>
          </w:p>
        </w:tc>
        <w:tc>
          <w:tcPr>
            <w:tcW w:w="993"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w:t>
            </w:r>
          </w:p>
        </w:tc>
        <w:tc>
          <w:tcPr>
            <w:tcW w:w="850"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w:t>
            </w:r>
          </w:p>
        </w:tc>
        <w:tc>
          <w:tcPr>
            <w:tcW w:w="851"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w:t>
            </w:r>
          </w:p>
        </w:tc>
        <w:tc>
          <w:tcPr>
            <w:tcW w:w="850"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3</w:t>
            </w:r>
          </w:p>
        </w:tc>
        <w:tc>
          <w:tcPr>
            <w:tcW w:w="851"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3</w:t>
            </w:r>
          </w:p>
        </w:tc>
        <w:tc>
          <w:tcPr>
            <w:tcW w:w="992"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5</w:t>
            </w:r>
          </w:p>
        </w:tc>
        <w:tc>
          <w:tcPr>
            <w:tcW w:w="1134"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w:t>
            </w:r>
          </w:p>
        </w:tc>
      </w:tr>
      <w:tr w:rsidR="00F20D54" w:rsidRPr="009C22F2" w:rsidTr="00676F87">
        <w:tc>
          <w:tcPr>
            <w:tcW w:w="1559" w:type="dxa"/>
          </w:tcPr>
          <w:p w:rsidR="00F20D54" w:rsidRPr="009C22F2" w:rsidRDefault="00F20D54" w:rsidP="006D6CB2">
            <w:pPr>
              <w:autoSpaceDE w:val="0"/>
              <w:autoSpaceDN w:val="0"/>
              <w:adjustRightInd w:val="0"/>
              <w:spacing w:after="0" w:line="240" w:lineRule="auto"/>
              <w:rPr>
                <w:rFonts w:ascii="Times New Roman" w:hAnsi="Times New Roman"/>
              </w:rPr>
            </w:pPr>
            <w:r w:rsidRPr="009C22F2">
              <w:rPr>
                <w:rFonts w:ascii="Times New Roman" w:hAnsi="Times New Roman"/>
              </w:rPr>
              <w:t>Аптечный пункт</w:t>
            </w:r>
          </w:p>
        </w:tc>
        <w:tc>
          <w:tcPr>
            <w:tcW w:w="1134"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w:t>
            </w:r>
          </w:p>
        </w:tc>
        <w:tc>
          <w:tcPr>
            <w:tcW w:w="993"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w:t>
            </w:r>
          </w:p>
        </w:tc>
        <w:tc>
          <w:tcPr>
            <w:tcW w:w="850"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w:t>
            </w:r>
          </w:p>
        </w:tc>
        <w:tc>
          <w:tcPr>
            <w:tcW w:w="851"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w:t>
            </w:r>
          </w:p>
        </w:tc>
        <w:tc>
          <w:tcPr>
            <w:tcW w:w="850"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3</w:t>
            </w:r>
          </w:p>
        </w:tc>
        <w:tc>
          <w:tcPr>
            <w:tcW w:w="851"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3</w:t>
            </w:r>
          </w:p>
        </w:tc>
        <w:tc>
          <w:tcPr>
            <w:tcW w:w="992"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8</w:t>
            </w:r>
          </w:p>
        </w:tc>
        <w:tc>
          <w:tcPr>
            <w:tcW w:w="1134" w:type="dxa"/>
          </w:tcPr>
          <w:p w:rsidR="00F20D54" w:rsidRPr="009C22F2" w:rsidRDefault="00F20D54" w:rsidP="006D6CB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8</w:t>
            </w:r>
          </w:p>
        </w:tc>
      </w:tr>
    </w:tbl>
    <w:p w:rsidR="00F20D54" w:rsidRPr="006D6CB2" w:rsidRDefault="00F20D54" w:rsidP="006D6CB2">
      <w:pPr>
        <w:autoSpaceDE w:val="0"/>
        <w:autoSpaceDN w:val="0"/>
        <w:adjustRightInd w:val="0"/>
        <w:spacing w:after="0" w:line="240" w:lineRule="auto"/>
        <w:ind w:firstLine="567"/>
        <w:jc w:val="both"/>
        <w:rPr>
          <w:rFonts w:ascii="Times New Roman" w:hAnsi="Times New Roman"/>
          <w:sz w:val="26"/>
          <w:szCs w:val="26"/>
        </w:rPr>
      </w:pP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 xml:space="preserve">Организации, подлежащие отнесению к категориям среднего, умеренного и низкого рисков, подлежат отнесению к категориям значительного, среднего и умеренного рисков соответственно при наличии в течение последних 2-х лет постановлений о привлечении к административной ответственности юридического лица, его должностных лиц или индивидуальных предпринимателей за совершение административных </w:t>
      </w:r>
      <w:r w:rsidRPr="00D96C5D">
        <w:rPr>
          <w:rFonts w:ascii="Times New Roman" w:hAnsi="Times New Roman"/>
          <w:sz w:val="28"/>
          <w:szCs w:val="28"/>
        </w:rPr>
        <w:t>правонарушений</w:t>
      </w:r>
      <w:r w:rsidRPr="006D6CB2">
        <w:rPr>
          <w:rFonts w:ascii="Times New Roman" w:hAnsi="Times New Roman"/>
          <w:sz w:val="28"/>
          <w:szCs w:val="28"/>
        </w:rPr>
        <w:t xml:space="preserve"> в части оборота недоброкачественных и фальсифицированных, нарушений правил хранения, перевозки, изготовления и реализации лекарственных средств.</w:t>
      </w:r>
    </w:p>
    <w:p w:rsidR="00F20D54" w:rsidRPr="006D6CB2" w:rsidRDefault="00F20D54" w:rsidP="004C64FA">
      <w:pPr>
        <w:autoSpaceDE w:val="0"/>
        <w:autoSpaceDN w:val="0"/>
        <w:adjustRightInd w:val="0"/>
        <w:spacing w:after="0"/>
        <w:ind w:firstLine="540"/>
        <w:jc w:val="both"/>
        <w:rPr>
          <w:rFonts w:ascii="Times New Roman" w:hAnsi="Times New Roman"/>
          <w:sz w:val="28"/>
          <w:szCs w:val="28"/>
        </w:rPr>
      </w:pPr>
      <w:r w:rsidRPr="006D6CB2">
        <w:rPr>
          <w:rFonts w:ascii="Times New Roman" w:hAnsi="Times New Roman"/>
          <w:sz w:val="28"/>
          <w:szCs w:val="28"/>
        </w:rPr>
        <w:t>Отнесение организации к определенной категории риска осуществляется по решению руководителя Росздравнадзора на основании критериев отнесения объектов государственного надзора к определенной категории риска.</w:t>
      </w:r>
    </w:p>
    <w:p w:rsidR="00F20D54" w:rsidRPr="006D6CB2" w:rsidRDefault="00F20D54" w:rsidP="004C64FA">
      <w:pPr>
        <w:autoSpaceDE w:val="0"/>
        <w:autoSpaceDN w:val="0"/>
        <w:adjustRightInd w:val="0"/>
        <w:spacing w:after="0"/>
        <w:ind w:firstLine="540"/>
        <w:jc w:val="both"/>
        <w:rPr>
          <w:rFonts w:ascii="Times New Roman" w:hAnsi="Times New Roman"/>
          <w:sz w:val="28"/>
          <w:szCs w:val="28"/>
        </w:rPr>
      </w:pPr>
      <w:r w:rsidRPr="006D6CB2">
        <w:rPr>
          <w:rFonts w:ascii="Times New Roman" w:hAnsi="Times New Roman"/>
          <w:sz w:val="28"/>
          <w:szCs w:val="28"/>
        </w:rPr>
        <w:t>При отсутствии решения об отнесении организации к определенной категории риска объект государственного надзора считается отнесенным к категории низкого риска.</w:t>
      </w:r>
    </w:p>
    <w:p w:rsidR="00F20D54" w:rsidRPr="006D6CB2" w:rsidRDefault="00F20D54" w:rsidP="004C64FA">
      <w:pPr>
        <w:autoSpaceDE w:val="0"/>
        <w:autoSpaceDN w:val="0"/>
        <w:adjustRightInd w:val="0"/>
        <w:spacing w:after="0"/>
        <w:ind w:firstLine="540"/>
        <w:jc w:val="both"/>
        <w:rPr>
          <w:rFonts w:ascii="Times New Roman" w:hAnsi="Times New Roman"/>
          <w:sz w:val="28"/>
          <w:szCs w:val="28"/>
        </w:rPr>
      </w:pPr>
      <w:r w:rsidRPr="006D6CB2">
        <w:rPr>
          <w:rFonts w:ascii="Times New Roman" w:hAnsi="Times New Roman"/>
          <w:sz w:val="28"/>
          <w:szCs w:val="28"/>
        </w:rPr>
        <w:t>Проведение плановых проверок в отношении юридических лиц и индивидуальных предпринимателей, осуществляющих фармацевтическую деятельность и оборот медицинских изделий, в зависимости от присвоенной категории риска осуществляется со следующей периодичностью:</w:t>
      </w: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для категории значительного риска - один раз в 3 года;</w:t>
      </w: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для категории среднего риска - не чаще одного раза в 5 лет;</w:t>
      </w: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для категории умеренного риска - не чаще одного раза в 6 лет;</w:t>
      </w:r>
    </w:p>
    <w:p w:rsidR="00F20D54" w:rsidRPr="006D6CB2" w:rsidRDefault="00F20D54" w:rsidP="004C64FA">
      <w:pPr>
        <w:autoSpaceDE w:val="0"/>
        <w:autoSpaceDN w:val="0"/>
        <w:adjustRightInd w:val="0"/>
        <w:spacing w:after="0"/>
        <w:ind w:firstLine="540"/>
        <w:jc w:val="both"/>
        <w:rPr>
          <w:rFonts w:ascii="Times New Roman" w:hAnsi="Times New Roman"/>
          <w:sz w:val="28"/>
          <w:szCs w:val="28"/>
        </w:rPr>
      </w:pPr>
      <w:r w:rsidRPr="006D6CB2">
        <w:rPr>
          <w:rFonts w:ascii="Times New Roman" w:hAnsi="Times New Roman"/>
          <w:sz w:val="28"/>
          <w:szCs w:val="28"/>
        </w:rPr>
        <w:t>для категории низкого риска, плановые проверки не проводятся.</w:t>
      </w:r>
    </w:p>
    <w:p w:rsidR="00F20D54" w:rsidRDefault="00F20D54" w:rsidP="004C64FA">
      <w:pPr>
        <w:autoSpaceDE w:val="0"/>
        <w:autoSpaceDN w:val="0"/>
        <w:adjustRightInd w:val="0"/>
        <w:spacing w:after="0"/>
        <w:ind w:firstLine="539"/>
        <w:jc w:val="both"/>
        <w:rPr>
          <w:rFonts w:ascii="Times New Roman" w:hAnsi="Times New Roman"/>
          <w:sz w:val="28"/>
          <w:szCs w:val="28"/>
        </w:rPr>
      </w:pPr>
    </w:p>
    <w:p w:rsidR="00F20D54"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 xml:space="preserve"> Для медицинских организаций, не имеющих лицензии на осуществление фармацевтической деятельности</w:t>
      </w:r>
      <w:r>
        <w:rPr>
          <w:rFonts w:ascii="Times New Roman" w:hAnsi="Times New Roman"/>
          <w:sz w:val="28"/>
          <w:szCs w:val="28"/>
        </w:rPr>
        <w:t>,</w:t>
      </w:r>
      <w:r w:rsidRPr="006D6CB2">
        <w:rPr>
          <w:rFonts w:ascii="Times New Roman" w:hAnsi="Times New Roman"/>
          <w:sz w:val="28"/>
          <w:szCs w:val="28"/>
        </w:rPr>
        <w:t xml:space="preserve"> проверки контроля за качеством лекарственных средств будут проводит</w:t>
      </w:r>
      <w:r>
        <w:rPr>
          <w:rFonts w:ascii="Times New Roman" w:hAnsi="Times New Roman"/>
          <w:sz w:val="28"/>
          <w:szCs w:val="28"/>
        </w:rPr>
        <w:t>ь</w:t>
      </w:r>
      <w:r w:rsidRPr="006D6CB2">
        <w:rPr>
          <w:rFonts w:ascii="Times New Roman" w:hAnsi="Times New Roman"/>
          <w:sz w:val="28"/>
          <w:szCs w:val="28"/>
        </w:rPr>
        <w:t>ся в рамках проверок качества оказания медицинской помощи.</w:t>
      </w: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Для медицинской организации определено шесть групп риска:</w:t>
      </w:r>
    </w:p>
    <w:p w:rsidR="00F20D54" w:rsidRPr="006D6CB2" w:rsidRDefault="00F20D54" w:rsidP="004C64FA">
      <w:pPr>
        <w:numPr>
          <w:ilvl w:val="0"/>
          <w:numId w:val="15"/>
        </w:numPr>
        <w:tabs>
          <w:tab w:val="num" w:pos="0"/>
          <w:tab w:val="left" w:pos="284"/>
        </w:tabs>
        <w:spacing w:after="0"/>
        <w:ind w:left="0" w:firstLine="0"/>
        <w:rPr>
          <w:rFonts w:ascii="Times New Roman" w:hAnsi="Times New Roman"/>
          <w:sz w:val="28"/>
          <w:szCs w:val="28"/>
          <w:lang w:eastAsia="ru-RU"/>
        </w:rPr>
      </w:pPr>
      <w:r w:rsidRPr="006D6CB2">
        <w:rPr>
          <w:rFonts w:ascii="Times New Roman" w:hAnsi="Times New Roman"/>
          <w:sz w:val="28"/>
          <w:szCs w:val="28"/>
          <w:lang w:eastAsia="ru-RU"/>
        </w:rPr>
        <w:t>Катег</w:t>
      </w:r>
      <w:r>
        <w:rPr>
          <w:rFonts w:ascii="Times New Roman" w:hAnsi="Times New Roman"/>
          <w:sz w:val="28"/>
          <w:szCs w:val="28"/>
          <w:lang w:eastAsia="ru-RU"/>
        </w:rPr>
        <w:t xml:space="preserve">ория чрезвычайно высокого риска </w:t>
      </w:r>
      <w:r w:rsidRPr="006D6CB2">
        <w:rPr>
          <w:rFonts w:ascii="Times New Roman" w:hAnsi="Times New Roman"/>
          <w:sz w:val="28"/>
          <w:szCs w:val="28"/>
          <w:lang w:eastAsia="ru-RU"/>
        </w:rPr>
        <w:t>— такие организации будут проверять каждый календарный год.</w:t>
      </w:r>
    </w:p>
    <w:p w:rsidR="00F20D54" w:rsidRPr="006D6CB2" w:rsidRDefault="00F20D54" w:rsidP="004C64FA">
      <w:pPr>
        <w:numPr>
          <w:ilvl w:val="0"/>
          <w:numId w:val="15"/>
        </w:numPr>
        <w:tabs>
          <w:tab w:val="num" w:pos="0"/>
          <w:tab w:val="left" w:pos="284"/>
        </w:tabs>
        <w:spacing w:after="0"/>
        <w:ind w:left="0" w:firstLine="0"/>
        <w:rPr>
          <w:rFonts w:ascii="Times New Roman" w:hAnsi="Times New Roman"/>
          <w:sz w:val="28"/>
          <w:szCs w:val="28"/>
          <w:lang w:eastAsia="ru-RU"/>
        </w:rPr>
      </w:pPr>
      <w:r>
        <w:rPr>
          <w:rFonts w:ascii="Times New Roman" w:hAnsi="Times New Roman"/>
          <w:sz w:val="28"/>
          <w:szCs w:val="28"/>
          <w:lang w:eastAsia="ru-RU"/>
        </w:rPr>
        <w:t xml:space="preserve">Категория высокого риска </w:t>
      </w:r>
      <w:r w:rsidRPr="006D6CB2">
        <w:rPr>
          <w:rFonts w:ascii="Times New Roman" w:hAnsi="Times New Roman"/>
          <w:sz w:val="28"/>
          <w:szCs w:val="28"/>
          <w:lang w:eastAsia="ru-RU"/>
        </w:rPr>
        <w:t>— проверк</w:t>
      </w:r>
      <w:r>
        <w:rPr>
          <w:rFonts w:ascii="Times New Roman" w:hAnsi="Times New Roman"/>
          <w:sz w:val="28"/>
          <w:szCs w:val="28"/>
          <w:lang w:eastAsia="ru-RU"/>
        </w:rPr>
        <w:t xml:space="preserve">а будет проходить один раз в </w:t>
      </w:r>
      <w:r w:rsidRPr="006D6CB2">
        <w:rPr>
          <w:rFonts w:ascii="Times New Roman" w:hAnsi="Times New Roman"/>
          <w:sz w:val="28"/>
          <w:szCs w:val="28"/>
          <w:lang w:eastAsia="ru-RU"/>
        </w:rPr>
        <w:t>2</w:t>
      </w:r>
      <w:r>
        <w:rPr>
          <w:rFonts w:ascii="Times New Roman" w:hAnsi="Times New Roman"/>
          <w:sz w:val="28"/>
          <w:szCs w:val="28"/>
          <w:lang w:eastAsia="ru-RU"/>
        </w:rPr>
        <w:t xml:space="preserve"> </w:t>
      </w:r>
      <w:r w:rsidRPr="006D6CB2">
        <w:rPr>
          <w:rFonts w:ascii="Times New Roman" w:hAnsi="Times New Roman"/>
          <w:sz w:val="28"/>
          <w:szCs w:val="28"/>
          <w:lang w:eastAsia="ru-RU"/>
        </w:rPr>
        <w:t>года.</w:t>
      </w:r>
    </w:p>
    <w:p w:rsidR="00F20D54" w:rsidRPr="006D6CB2" w:rsidRDefault="00F20D54" w:rsidP="004C64FA">
      <w:pPr>
        <w:numPr>
          <w:ilvl w:val="0"/>
          <w:numId w:val="15"/>
        </w:numPr>
        <w:tabs>
          <w:tab w:val="num" w:pos="0"/>
          <w:tab w:val="left" w:pos="284"/>
        </w:tabs>
        <w:spacing w:after="0"/>
        <w:ind w:left="0" w:firstLine="0"/>
        <w:rPr>
          <w:rFonts w:ascii="Times New Roman" w:hAnsi="Times New Roman"/>
          <w:sz w:val="28"/>
          <w:szCs w:val="28"/>
          <w:lang w:eastAsia="ru-RU"/>
        </w:rPr>
      </w:pPr>
      <w:r>
        <w:rPr>
          <w:rFonts w:ascii="Times New Roman" w:hAnsi="Times New Roman"/>
          <w:sz w:val="28"/>
          <w:szCs w:val="28"/>
          <w:lang w:eastAsia="ru-RU"/>
        </w:rPr>
        <w:t xml:space="preserve">Категория значительного риска </w:t>
      </w:r>
      <w:r w:rsidRPr="006D6CB2">
        <w:rPr>
          <w:rFonts w:ascii="Times New Roman" w:hAnsi="Times New Roman"/>
          <w:sz w:val="28"/>
          <w:szCs w:val="28"/>
          <w:lang w:eastAsia="ru-RU"/>
        </w:rPr>
        <w:t>— пров</w:t>
      </w:r>
      <w:r>
        <w:rPr>
          <w:rFonts w:ascii="Times New Roman" w:hAnsi="Times New Roman"/>
          <w:sz w:val="28"/>
          <w:szCs w:val="28"/>
          <w:lang w:eastAsia="ru-RU"/>
        </w:rPr>
        <w:t xml:space="preserve">ерка будет проходить один раз в </w:t>
      </w:r>
      <w:r w:rsidRPr="006D6CB2">
        <w:rPr>
          <w:rFonts w:ascii="Times New Roman" w:hAnsi="Times New Roman"/>
          <w:sz w:val="28"/>
          <w:szCs w:val="28"/>
          <w:lang w:eastAsia="ru-RU"/>
        </w:rPr>
        <w:t>3</w:t>
      </w:r>
      <w:r>
        <w:rPr>
          <w:rFonts w:ascii="Times New Roman" w:hAnsi="Times New Roman"/>
          <w:sz w:val="28"/>
          <w:szCs w:val="28"/>
          <w:lang w:eastAsia="ru-RU"/>
        </w:rPr>
        <w:t xml:space="preserve"> </w:t>
      </w:r>
      <w:r w:rsidRPr="006D6CB2">
        <w:rPr>
          <w:rFonts w:ascii="Times New Roman" w:hAnsi="Times New Roman"/>
          <w:sz w:val="28"/>
          <w:szCs w:val="28"/>
          <w:lang w:eastAsia="ru-RU"/>
        </w:rPr>
        <w:t>года.</w:t>
      </w:r>
    </w:p>
    <w:p w:rsidR="00F20D54" w:rsidRPr="006D6CB2" w:rsidRDefault="00F20D54" w:rsidP="004C64FA">
      <w:pPr>
        <w:numPr>
          <w:ilvl w:val="0"/>
          <w:numId w:val="15"/>
        </w:numPr>
        <w:tabs>
          <w:tab w:val="num" w:pos="0"/>
          <w:tab w:val="left" w:pos="284"/>
        </w:tabs>
        <w:spacing w:after="0"/>
        <w:ind w:left="0" w:firstLine="0"/>
        <w:rPr>
          <w:rFonts w:ascii="Times New Roman" w:hAnsi="Times New Roman"/>
          <w:sz w:val="28"/>
          <w:szCs w:val="28"/>
          <w:lang w:eastAsia="ru-RU"/>
        </w:rPr>
      </w:pPr>
      <w:r>
        <w:rPr>
          <w:rFonts w:ascii="Times New Roman" w:hAnsi="Times New Roman"/>
          <w:sz w:val="28"/>
          <w:szCs w:val="28"/>
          <w:lang w:eastAsia="ru-RU"/>
        </w:rPr>
        <w:t xml:space="preserve">Категория среднего риска — для </w:t>
      </w:r>
      <w:r w:rsidRPr="006D6CB2">
        <w:rPr>
          <w:rFonts w:ascii="Times New Roman" w:hAnsi="Times New Roman"/>
          <w:sz w:val="28"/>
          <w:szCs w:val="28"/>
          <w:lang w:eastAsia="ru-RU"/>
        </w:rPr>
        <w:t>таких организаций обязательные</w:t>
      </w:r>
      <w:r>
        <w:rPr>
          <w:rFonts w:ascii="Times New Roman" w:hAnsi="Times New Roman"/>
          <w:sz w:val="28"/>
          <w:szCs w:val="28"/>
          <w:lang w:eastAsia="ru-RU"/>
        </w:rPr>
        <w:t xml:space="preserve"> проверки будут организованы не чаще чем один раз в </w:t>
      </w:r>
      <w:r w:rsidRPr="006D6CB2">
        <w:rPr>
          <w:rFonts w:ascii="Times New Roman" w:hAnsi="Times New Roman"/>
          <w:sz w:val="28"/>
          <w:szCs w:val="28"/>
          <w:lang w:eastAsia="ru-RU"/>
        </w:rPr>
        <w:t>5</w:t>
      </w:r>
      <w:r>
        <w:rPr>
          <w:rFonts w:ascii="Times New Roman" w:hAnsi="Times New Roman"/>
          <w:sz w:val="28"/>
          <w:szCs w:val="28"/>
          <w:lang w:eastAsia="ru-RU"/>
        </w:rPr>
        <w:t xml:space="preserve"> </w:t>
      </w:r>
      <w:r w:rsidRPr="006D6CB2">
        <w:rPr>
          <w:rFonts w:ascii="Times New Roman" w:hAnsi="Times New Roman"/>
          <w:sz w:val="28"/>
          <w:szCs w:val="28"/>
          <w:lang w:eastAsia="ru-RU"/>
        </w:rPr>
        <w:t>лет.</w:t>
      </w:r>
    </w:p>
    <w:p w:rsidR="00F20D54" w:rsidRPr="006D6CB2" w:rsidRDefault="00F20D54" w:rsidP="004C64FA">
      <w:pPr>
        <w:numPr>
          <w:ilvl w:val="0"/>
          <w:numId w:val="15"/>
        </w:numPr>
        <w:tabs>
          <w:tab w:val="num" w:pos="0"/>
          <w:tab w:val="left" w:pos="284"/>
        </w:tabs>
        <w:spacing w:after="0"/>
        <w:ind w:left="0" w:firstLine="0"/>
        <w:rPr>
          <w:rFonts w:ascii="Times New Roman" w:hAnsi="Times New Roman"/>
          <w:sz w:val="28"/>
          <w:szCs w:val="28"/>
          <w:lang w:eastAsia="ru-RU"/>
        </w:rPr>
      </w:pPr>
      <w:r w:rsidRPr="006D6CB2">
        <w:rPr>
          <w:rFonts w:ascii="Times New Roman" w:hAnsi="Times New Roman"/>
          <w:sz w:val="28"/>
          <w:szCs w:val="28"/>
          <w:lang w:eastAsia="ru-RU"/>
        </w:rPr>
        <w:t>Категория умеренного ри</w:t>
      </w:r>
      <w:r>
        <w:rPr>
          <w:rFonts w:ascii="Times New Roman" w:hAnsi="Times New Roman"/>
          <w:sz w:val="28"/>
          <w:szCs w:val="28"/>
          <w:lang w:eastAsia="ru-RU"/>
        </w:rPr>
        <w:t xml:space="preserve">ска </w:t>
      </w:r>
      <w:r w:rsidRPr="006D6CB2">
        <w:rPr>
          <w:rFonts w:ascii="Times New Roman" w:hAnsi="Times New Roman"/>
          <w:sz w:val="28"/>
          <w:szCs w:val="28"/>
          <w:lang w:eastAsia="ru-RU"/>
        </w:rPr>
        <w:t>— такие организации будут про</w:t>
      </w:r>
      <w:r>
        <w:rPr>
          <w:rFonts w:ascii="Times New Roman" w:hAnsi="Times New Roman"/>
          <w:sz w:val="28"/>
          <w:szCs w:val="28"/>
          <w:lang w:eastAsia="ru-RU"/>
        </w:rPr>
        <w:t xml:space="preserve">верять не чаще чем один раз в 6 </w:t>
      </w:r>
      <w:r w:rsidRPr="006D6CB2">
        <w:rPr>
          <w:rFonts w:ascii="Times New Roman" w:hAnsi="Times New Roman"/>
          <w:sz w:val="28"/>
          <w:szCs w:val="28"/>
          <w:lang w:eastAsia="ru-RU"/>
        </w:rPr>
        <w:t>лет.</w:t>
      </w:r>
    </w:p>
    <w:p w:rsidR="00F20D54" w:rsidRPr="006D6CB2" w:rsidRDefault="00F20D54" w:rsidP="004C64FA">
      <w:pPr>
        <w:numPr>
          <w:ilvl w:val="0"/>
          <w:numId w:val="15"/>
        </w:numPr>
        <w:tabs>
          <w:tab w:val="num" w:pos="0"/>
          <w:tab w:val="left" w:pos="284"/>
        </w:tabs>
        <w:spacing w:after="0"/>
        <w:ind w:left="0" w:firstLine="0"/>
        <w:jc w:val="both"/>
        <w:rPr>
          <w:rFonts w:ascii="Times New Roman" w:hAnsi="Times New Roman"/>
          <w:sz w:val="28"/>
          <w:szCs w:val="28"/>
          <w:lang w:eastAsia="ru-RU"/>
        </w:rPr>
      </w:pPr>
      <w:r>
        <w:rPr>
          <w:rFonts w:ascii="Times New Roman" w:hAnsi="Times New Roman"/>
          <w:sz w:val="28"/>
          <w:szCs w:val="28"/>
          <w:lang w:eastAsia="ru-RU"/>
        </w:rPr>
        <w:t xml:space="preserve">Категория низкого риска — в </w:t>
      </w:r>
      <w:r w:rsidRPr="006D6CB2">
        <w:rPr>
          <w:rFonts w:ascii="Times New Roman" w:hAnsi="Times New Roman"/>
          <w:sz w:val="28"/>
          <w:szCs w:val="28"/>
          <w:lang w:eastAsia="ru-RU"/>
        </w:rPr>
        <w:t xml:space="preserve">отношении таких </w:t>
      </w:r>
      <w:r>
        <w:rPr>
          <w:rFonts w:ascii="Times New Roman" w:hAnsi="Times New Roman"/>
          <w:sz w:val="28"/>
          <w:szCs w:val="28"/>
          <w:lang w:eastAsia="ru-RU"/>
        </w:rPr>
        <w:t xml:space="preserve">учреждений плановые проверки не </w:t>
      </w:r>
      <w:r w:rsidRPr="006D6CB2">
        <w:rPr>
          <w:rFonts w:ascii="Times New Roman" w:hAnsi="Times New Roman"/>
          <w:sz w:val="28"/>
          <w:szCs w:val="28"/>
          <w:lang w:eastAsia="ru-RU"/>
        </w:rPr>
        <w:t>будут проводиться вовсе.</w:t>
      </w:r>
    </w:p>
    <w:p w:rsidR="00F20D54" w:rsidRPr="006D6CB2"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 xml:space="preserve">Росздравнадзор ведет перечни юридических лиц и индивидуальных предпринимателей, которым присвоены категории риска. На официальном сайте Федеральной службы размещается и поддерживается в актуальном состоянии информация об объектах государственного надзора, отнесенных к категории значительного риска, содержащаяся в перечнях. В настоящее время приказом Росздравнадзора утверждено 1635 </w:t>
      </w:r>
      <w:r w:rsidRPr="00D96C5D">
        <w:rPr>
          <w:rFonts w:ascii="Times New Roman" w:hAnsi="Times New Roman"/>
          <w:sz w:val="28"/>
          <w:szCs w:val="28"/>
        </w:rPr>
        <w:t>организаций</w:t>
      </w:r>
      <w:r w:rsidRPr="006D6CB2">
        <w:rPr>
          <w:rFonts w:ascii="Times New Roman" w:hAnsi="Times New Roman"/>
          <w:sz w:val="28"/>
          <w:szCs w:val="28"/>
        </w:rPr>
        <w:t xml:space="preserve"> в сфере </w:t>
      </w:r>
      <w:r>
        <w:rPr>
          <w:rFonts w:ascii="Times New Roman" w:hAnsi="Times New Roman"/>
          <w:sz w:val="28"/>
          <w:szCs w:val="28"/>
        </w:rPr>
        <w:t>обращения лекарственных средств</w:t>
      </w:r>
      <w:r w:rsidRPr="006D6CB2">
        <w:rPr>
          <w:rFonts w:ascii="Times New Roman" w:hAnsi="Times New Roman"/>
          <w:sz w:val="28"/>
          <w:szCs w:val="28"/>
        </w:rPr>
        <w:t>, которые отнесены к категории значительного риска. В остальных случаях по запросу организации, Росздравнадзор в установленный срок предоставляет информацию о присвоенной юридическому лицу (индивидуальному предпринимателю) определенной  категории риска, а также сведения, использованные при отнесении их деятельности к определенной категории риска.</w:t>
      </w:r>
    </w:p>
    <w:p w:rsidR="00F20D54" w:rsidRPr="00DB4480" w:rsidRDefault="00F20D54" w:rsidP="004C64FA">
      <w:pPr>
        <w:autoSpaceDE w:val="0"/>
        <w:autoSpaceDN w:val="0"/>
        <w:adjustRightInd w:val="0"/>
        <w:spacing w:after="0"/>
        <w:ind w:firstLine="539"/>
        <w:jc w:val="both"/>
        <w:rPr>
          <w:rFonts w:ascii="Times New Roman" w:hAnsi="Times New Roman"/>
          <w:b/>
          <w:sz w:val="28"/>
          <w:szCs w:val="28"/>
        </w:rPr>
      </w:pPr>
      <w:r w:rsidRPr="00DB4480">
        <w:rPr>
          <w:rFonts w:ascii="Times New Roman" w:hAnsi="Times New Roman"/>
          <w:sz w:val="28"/>
          <w:szCs w:val="28"/>
        </w:rPr>
        <w:t>Категорию риска можно как повысить, так и понизить.</w:t>
      </w:r>
      <w:r>
        <w:rPr>
          <w:rFonts w:ascii="Times New Roman" w:hAnsi="Times New Roman"/>
          <w:b/>
          <w:sz w:val="28"/>
          <w:szCs w:val="28"/>
        </w:rPr>
        <w:t xml:space="preserve"> </w:t>
      </w:r>
      <w:r w:rsidRPr="006D6CB2">
        <w:rPr>
          <w:rFonts w:ascii="Times New Roman" w:hAnsi="Times New Roman"/>
          <w:sz w:val="28"/>
          <w:szCs w:val="28"/>
        </w:rPr>
        <w:t>Понижение организации в категории риска осуществляется при отсутствии в течение 2-х лет, предшествующих дате принятия решения об отнесении объекта государственного контроля к определенной категории риска, вступивших в законную силу постановлений о привлечении к административной ответственности юридического лица, его должностных лиц или индивидуального предпринимателя за совершение административных вышеуказанных правонарушений.</w:t>
      </w:r>
    </w:p>
    <w:p w:rsidR="00F20D54" w:rsidRDefault="00F20D54" w:rsidP="004C64FA">
      <w:pPr>
        <w:autoSpaceDE w:val="0"/>
        <w:autoSpaceDN w:val="0"/>
        <w:adjustRightInd w:val="0"/>
        <w:spacing w:after="0"/>
        <w:ind w:firstLine="539"/>
        <w:jc w:val="both"/>
        <w:rPr>
          <w:rFonts w:ascii="Times New Roman" w:hAnsi="Times New Roman"/>
          <w:sz w:val="28"/>
          <w:szCs w:val="28"/>
        </w:rPr>
      </w:pPr>
      <w:r w:rsidRPr="006D6CB2">
        <w:rPr>
          <w:rFonts w:ascii="Times New Roman" w:hAnsi="Times New Roman"/>
          <w:sz w:val="28"/>
          <w:szCs w:val="28"/>
        </w:rPr>
        <w:t xml:space="preserve">В зависимости от результатов проведенных проверок (выявления или отсутствия правонарушений) списки могут корректироваться Федеральной службой по надзору в сфере здравоохранения. Для этого необходимо направить в Росздравнадзор заявление об изменении присвоенной ранее их деятельности категории риска. </w:t>
      </w:r>
    </w:p>
    <w:p w:rsidR="00F20D54" w:rsidRDefault="00F20D54" w:rsidP="004C64FA">
      <w:pPr>
        <w:autoSpaceDE w:val="0"/>
        <w:autoSpaceDN w:val="0"/>
        <w:adjustRightInd w:val="0"/>
        <w:spacing w:after="0"/>
        <w:ind w:firstLine="709"/>
        <w:jc w:val="both"/>
        <w:rPr>
          <w:rFonts w:ascii="Times New Roman" w:hAnsi="Times New Roman"/>
          <w:sz w:val="28"/>
          <w:szCs w:val="28"/>
        </w:rPr>
      </w:pPr>
      <w:r w:rsidRPr="006D6CB2">
        <w:rPr>
          <w:rFonts w:ascii="Times New Roman" w:hAnsi="Times New Roman"/>
          <w:bCs/>
          <w:sz w:val="28"/>
          <w:szCs w:val="28"/>
          <w:lang w:eastAsia="ru-RU"/>
        </w:rPr>
        <w:t xml:space="preserve">Переход на риск-ориентированную модель проведения проверок способствовал изменению самой структуры проведения проверки. </w:t>
      </w:r>
      <w:r w:rsidRPr="006D6CB2">
        <w:rPr>
          <w:rFonts w:ascii="Times New Roman" w:hAnsi="Times New Roman"/>
          <w:sz w:val="28"/>
          <w:szCs w:val="28"/>
        </w:rPr>
        <w:t>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 29</w:t>
      </w:r>
      <w:r>
        <w:rPr>
          <w:rFonts w:ascii="Times New Roman" w:hAnsi="Times New Roman"/>
          <w:sz w:val="28"/>
          <w:szCs w:val="28"/>
        </w:rPr>
        <w:t>4</w:t>
      </w:r>
      <w:r>
        <w:rPr>
          <w:rFonts w:ascii="Times New Roman" w:hAnsi="Times New Roman"/>
          <w:sz w:val="28"/>
          <w:szCs w:val="28"/>
        </w:rPr>
        <w:noBreakHyphen/>
        <w:t xml:space="preserve">ФЗ от </w:t>
      </w:r>
      <w:r w:rsidRPr="006D6CB2">
        <w:rPr>
          <w:rFonts w:ascii="Times New Roman" w:hAnsi="Times New Roman"/>
          <w:sz w:val="28"/>
          <w:szCs w:val="28"/>
        </w:rPr>
        <w:t>26.12.2008</w:t>
      </w:r>
      <w:r w:rsidRPr="008D73D2">
        <w:rPr>
          <w:rFonts w:ascii="Times New Roman" w:hAnsi="Times New Roman"/>
          <w:sz w:val="28"/>
          <w:szCs w:val="28"/>
        </w:rPr>
        <w:t xml:space="preserve">) </w:t>
      </w:r>
      <w:r>
        <w:rPr>
          <w:rFonts w:ascii="Times New Roman" w:hAnsi="Times New Roman"/>
          <w:sz w:val="28"/>
          <w:szCs w:val="28"/>
        </w:rPr>
        <w:t>Росздравнадзором</w:t>
      </w:r>
      <w:r w:rsidRPr="006D6CB2">
        <w:rPr>
          <w:rFonts w:ascii="Times New Roman" w:hAnsi="Times New Roman"/>
          <w:sz w:val="28"/>
          <w:szCs w:val="28"/>
        </w:rPr>
        <w:t xml:space="preserve"> разработаны </w:t>
      </w:r>
      <w:r>
        <w:rPr>
          <w:rFonts w:ascii="Times New Roman" w:hAnsi="Times New Roman"/>
          <w:sz w:val="28"/>
          <w:szCs w:val="28"/>
        </w:rPr>
        <w:t xml:space="preserve">и с февраля 2018 года применяются на практике </w:t>
      </w:r>
      <w:r w:rsidRPr="006D6CB2">
        <w:rPr>
          <w:rFonts w:ascii="Times New Roman" w:hAnsi="Times New Roman"/>
          <w:sz w:val="28"/>
          <w:szCs w:val="28"/>
        </w:rPr>
        <w:t xml:space="preserve">проверочные листы по </w:t>
      </w:r>
      <w:r>
        <w:rPr>
          <w:rFonts w:ascii="Times New Roman" w:hAnsi="Times New Roman"/>
          <w:sz w:val="28"/>
          <w:szCs w:val="28"/>
        </w:rPr>
        <w:t>различным</w:t>
      </w:r>
      <w:r w:rsidRPr="006D6CB2">
        <w:rPr>
          <w:rFonts w:ascii="Times New Roman" w:hAnsi="Times New Roman"/>
          <w:sz w:val="28"/>
          <w:szCs w:val="28"/>
        </w:rPr>
        <w:t xml:space="preserve"> видам </w:t>
      </w:r>
      <w:r>
        <w:rPr>
          <w:rFonts w:ascii="Times New Roman" w:hAnsi="Times New Roman"/>
          <w:sz w:val="28"/>
          <w:szCs w:val="28"/>
        </w:rPr>
        <w:t>оборота лекарственных средств (с учетом вида организации)</w:t>
      </w:r>
      <w:r w:rsidRPr="006D6CB2">
        <w:rPr>
          <w:rFonts w:ascii="Times New Roman" w:hAnsi="Times New Roman"/>
          <w:sz w:val="28"/>
          <w:szCs w:val="28"/>
        </w:rPr>
        <w:t>.</w:t>
      </w:r>
    </w:p>
    <w:p w:rsidR="00F20D54" w:rsidRPr="006D6CB2" w:rsidRDefault="00F20D54" w:rsidP="004C64FA">
      <w:pPr>
        <w:autoSpaceDE w:val="0"/>
        <w:autoSpaceDN w:val="0"/>
        <w:adjustRightInd w:val="0"/>
        <w:spacing w:after="0"/>
        <w:ind w:firstLine="709"/>
        <w:jc w:val="both"/>
        <w:rPr>
          <w:rFonts w:ascii="Times New Roman" w:hAnsi="Times New Roman"/>
          <w:sz w:val="28"/>
          <w:szCs w:val="28"/>
          <w:lang w:eastAsia="ru-RU"/>
        </w:rPr>
      </w:pPr>
      <w:r w:rsidRPr="006D6CB2">
        <w:rPr>
          <w:rFonts w:ascii="Times New Roman" w:hAnsi="Times New Roman"/>
          <w:sz w:val="28"/>
          <w:szCs w:val="28"/>
        </w:rPr>
        <w:t>Проверочные листы (</w:t>
      </w:r>
      <w:r>
        <w:rPr>
          <w:rFonts w:ascii="Times New Roman" w:hAnsi="Times New Roman"/>
          <w:sz w:val="28"/>
          <w:szCs w:val="28"/>
        </w:rPr>
        <w:t xml:space="preserve">так называемые </w:t>
      </w:r>
      <w:r w:rsidRPr="006D6CB2">
        <w:rPr>
          <w:rFonts w:ascii="Times New Roman" w:hAnsi="Times New Roman"/>
          <w:sz w:val="28"/>
          <w:szCs w:val="28"/>
        </w:rPr>
        <w:t>чек-листы) содержат перечни</w:t>
      </w:r>
      <w:r w:rsidRPr="006D6CB2">
        <w:rPr>
          <w:rFonts w:ascii="Times New Roman" w:hAnsi="Times New Roman"/>
          <w:sz w:val="28"/>
          <w:szCs w:val="28"/>
          <w:lang w:eastAsia="ru-RU"/>
        </w:rPr>
        <w:t xml:space="preserve"> контрольных вопросов, которые составлены </w:t>
      </w:r>
      <w:r>
        <w:rPr>
          <w:rFonts w:ascii="Times New Roman" w:hAnsi="Times New Roman"/>
          <w:sz w:val="28"/>
          <w:szCs w:val="28"/>
          <w:lang w:eastAsia="ru-RU"/>
        </w:rPr>
        <w:t xml:space="preserve">таким образом, чтобы ответы на </w:t>
      </w:r>
      <w:r w:rsidRPr="006D6CB2">
        <w:rPr>
          <w:rFonts w:ascii="Times New Roman" w:hAnsi="Times New Roman"/>
          <w:sz w:val="28"/>
          <w:szCs w:val="28"/>
          <w:lang w:eastAsia="ru-RU"/>
        </w:rPr>
        <w:t>них</w:t>
      </w:r>
      <w:r>
        <w:rPr>
          <w:rFonts w:ascii="Times New Roman" w:hAnsi="Times New Roman"/>
          <w:sz w:val="28"/>
          <w:szCs w:val="28"/>
          <w:lang w:eastAsia="ru-RU"/>
        </w:rPr>
        <w:t xml:space="preserve"> однозначно свидетельствовали о</w:t>
      </w:r>
      <w:r w:rsidRPr="006D6CB2">
        <w:rPr>
          <w:rFonts w:ascii="Times New Roman" w:hAnsi="Times New Roman"/>
          <w:sz w:val="28"/>
          <w:szCs w:val="28"/>
          <w:lang w:eastAsia="ru-RU"/>
        </w:rPr>
        <w:t xml:space="preserve"> соблюдении или несоблюдении проверяемым объектом обязательных требований. При этом вопросы ограничены темой проверки и обязательными требованиями, которые установлены нормативно-правовыми актами. Поэтому при инспектировании не могут быть заданы вопросы, которые не внесены в проверочный лист, а вопросы, включенные в проверочные листы - соотнесены с реквизитам</w:t>
      </w:r>
      <w:r>
        <w:rPr>
          <w:rFonts w:ascii="Times New Roman" w:hAnsi="Times New Roman"/>
          <w:sz w:val="28"/>
          <w:szCs w:val="28"/>
          <w:lang w:eastAsia="ru-RU"/>
        </w:rPr>
        <w:t xml:space="preserve">и нормативных правовых </w:t>
      </w:r>
      <w:r w:rsidRPr="00D96C5D">
        <w:rPr>
          <w:rFonts w:ascii="Times New Roman" w:hAnsi="Times New Roman"/>
          <w:sz w:val="28"/>
          <w:szCs w:val="28"/>
          <w:lang w:eastAsia="ru-RU"/>
        </w:rPr>
        <w:t>актов</w:t>
      </w:r>
      <w:r>
        <w:rPr>
          <w:rFonts w:ascii="Times New Roman" w:hAnsi="Times New Roman"/>
          <w:color w:val="FF0000"/>
          <w:sz w:val="28"/>
          <w:szCs w:val="28"/>
          <w:lang w:eastAsia="ru-RU"/>
        </w:rPr>
        <w:t xml:space="preserve"> </w:t>
      </w:r>
      <w:r>
        <w:rPr>
          <w:rFonts w:ascii="Times New Roman" w:hAnsi="Times New Roman"/>
          <w:sz w:val="28"/>
          <w:szCs w:val="28"/>
          <w:lang w:eastAsia="ru-RU"/>
        </w:rPr>
        <w:t xml:space="preserve">с </w:t>
      </w:r>
      <w:r w:rsidRPr="006D6CB2">
        <w:rPr>
          <w:rFonts w:ascii="Times New Roman" w:hAnsi="Times New Roman"/>
          <w:sz w:val="28"/>
          <w:szCs w:val="28"/>
          <w:lang w:eastAsia="ru-RU"/>
        </w:rPr>
        <w:t>указанием соответствующих статей, пунктов, подпунктов, которыми установлены обязат</w:t>
      </w:r>
      <w:r>
        <w:rPr>
          <w:rFonts w:ascii="Times New Roman" w:hAnsi="Times New Roman"/>
          <w:sz w:val="28"/>
          <w:szCs w:val="28"/>
          <w:lang w:eastAsia="ru-RU"/>
        </w:rPr>
        <w:t xml:space="preserve">ельные требования, включенные в </w:t>
      </w:r>
      <w:r w:rsidRPr="006D6CB2">
        <w:rPr>
          <w:rFonts w:ascii="Times New Roman" w:hAnsi="Times New Roman"/>
          <w:sz w:val="28"/>
          <w:szCs w:val="28"/>
          <w:lang w:eastAsia="ru-RU"/>
        </w:rPr>
        <w:t xml:space="preserve">предмет проверки. </w:t>
      </w:r>
    </w:p>
    <w:p w:rsidR="00F20D54" w:rsidRPr="006D6CB2" w:rsidRDefault="00F20D54" w:rsidP="004C64FA">
      <w:pPr>
        <w:spacing w:after="0"/>
        <w:ind w:firstLine="709"/>
        <w:jc w:val="both"/>
        <w:outlineLvl w:val="1"/>
        <w:rPr>
          <w:rFonts w:ascii="Times New Roman" w:hAnsi="Times New Roman"/>
          <w:iCs/>
          <w:sz w:val="28"/>
          <w:szCs w:val="28"/>
        </w:rPr>
      </w:pPr>
      <w:r w:rsidRPr="006D6CB2">
        <w:rPr>
          <w:rFonts w:ascii="Times New Roman" w:hAnsi="Times New Roman"/>
          <w:iCs/>
          <w:sz w:val="28"/>
          <w:szCs w:val="28"/>
        </w:rPr>
        <w:t>Одним из важных моментов можно отметить и то, что медицинские и аптечные организации могут пользоваться проверочными листами для самоконтроля своей деятельности:  они позволяют четко знать требования к обращению, хранению, транспортировке, реализации, контролю за качеством лекарственных средств и медицинских изделий.</w:t>
      </w:r>
    </w:p>
    <w:p w:rsidR="00F20D54" w:rsidRPr="006D6CB2" w:rsidRDefault="00F20D54" w:rsidP="004C64FA">
      <w:pPr>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З</w:t>
      </w:r>
      <w:r>
        <w:rPr>
          <w:rFonts w:ascii="Times New Roman" w:hAnsi="Times New Roman"/>
          <w:iCs/>
          <w:sz w:val="28"/>
          <w:szCs w:val="28"/>
          <w:lang w:eastAsia="ru-RU"/>
        </w:rPr>
        <w:t xml:space="preserve">аполненный в </w:t>
      </w:r>
      <w:r w:rsidRPr="006D6CB2">
        <w:rPr>
          <w:rFonts w:ascii="Times New Roman" w:hAnsi="Times New Roman"/>
          <w:iCs/>
          <w:sz w:val="28"/>
          <w:szCs w:val="28"/>
          <w:lang w:eastAsia="ru-RU"/>
        </w:rPr>
        <w:t>ходе контрольного мероприятия проверочный лист должен быть приложен к акту проверки</w:t>
      </w:r>
      <w:r w:rsidRPr="006D6CB2">
        <w:rPr>
          <w:rFonts w:ascii="Times New Roman" w:hAnsi="Times New Roman"/>
          <w:sz w:val="28"/>
          <w:szCs w:val="28"/>
          <w:lang w:eastAsia="ru-RU"/>
        </w:rPr>
        <w:t>. Каждая форма проверочного листа состоит из двух частей. Первая часть отражает общие сведения:</w:t>
      </w:r>
    </w:p>
    <w:p w:rsidR="00F20D54" w:rsidRPr="006D6CB2" w:rsidRDefault="00F20D54" w:rsidP="004C64FA">
      <w:pPr>
        <w:numPr>
          <w:ilvl w:val="0"/>
          <w:numId w:val="16"/>
        </w:numPr>
        <w:tabs>
          <w:tab w:val="clear" w:pos="720"/>
          <w:tab w:val="num" w:pos="284"/>
        </w:tabs>
        <w:spacing w:after="0"/>
        <w:ind w:left="284" w:hanging="284"/>
        <w:jc w:val="both"/>
        <w:rPr>
          <w:rFonts w:ascii="Times New Roman" w:hAnsi="Times New Roman"/>
          <w:sz w:val="28"/>
          <w:szCs w:val="28"/>
          <w:lang w:eastAsia="ru-RU"/>
        </w:rPr>
      </w:pPr>
      <w:r w:rsidRPr="006D6CB2">
        <w:rPr>
          <w:rFonts w:ascii="Times New Roman" w:hAnsi="Times New Roman"/>
          <w:sz w:val="28"/>
          <w:szCs w:val="28"/>
          <w:lang w:eastAsia="ru-RU"/>
        </w:rPr>
        <w:t>наименование/ФИО проверяемого;</w:t>
      </w:r>
    </w:p>
    <w:p w:rsidR="00F20D54" w:rsidRPr="006D6CB2" w:rsidRDefault="00F20D54" w:rsidP="004C64FA">
      <w:pPr>
        <w:numPr>
          <w:ilvl w:val="0"/>
          <w:numId w:val="16"/>
        </w:numPr>
        <w:tabs>
          <w:tab w:val="clear" w:pos="720"/>
          <w:tab w:val="num" w:pos="284"/>
        </w:tabs>
        <w:spacing w:after="0"/>
        <w:ind w:left="284" w:hanging="284"/>
        <w:jc w:val="both"/>
        <w:rPr>
          <w:rFonts w:ascii="Times New Roman" w:hAnsi="Times New Roman"/>
          <w:sz w:val="28"/>
          <w:szCs w:val="28"/>
          <w:lang w:eastAsia="ru-RU"/>
        </w:rPr>
      </w:pPr>
      <w:r w:rsidRPr="006D6CB2">
        <w:rPr>
          <w:rFonts w:ascii="Times New Roman" w:hAnsi="Times New Roman"/>
          <w:sz w:val="28"/>
          <w:szCs w:val="28"/>
          <w:lang w:eastAsia="ru-RU"/>
        </w:rPr>
        <w:t>место</w:t>
      </w:r>
      <w:r>
        <w:rPr>
          <w:rFonts w:ascii="Times New Roman" w:hAnsi="Times New Roman"/>
          <w:sz w:val="28"/>
          <w:szCs w:val="28"/>
          <w:lang w:eastAsia="ru-RU"/>
        </w:rPr>
        <w:t xml:space="preserve"> проведения плановой проверки с указанием на </w:t>
      </w:r>
      <w:r w:rsidRPr="006D6CB2">
        <w:rPr>
          <w:rFonts w:ascii="Times New Roman" w:hAnsi="Times New Roman"/>
          <w:sz w:val="28"/>
          <w:szCs w:val="28"/>
          <w:lang w:eastAsia="ru-RU"/>
        </w:rPr>
        <w:t>используемые проверяемым помещения;</w:t>
      </w:r>
    </w:p>
    <w:p w:rsidR="00F20D54" w:rsidRPr="006D6CB2" w:rsidRDefault="00F20D54" w:rsidP="004C64FA">
      <w:pPr>
        <w:numPr>
          <w:ilvl w:val="0"/>
          <w:numId w:val="16"/>
        </w:numPr>
        <w:tabs>
          <w:tab w:val="clear" w:pos="720"/>
          <w:tab w:val="num" w:pos="284"/>
        </w:tabs>
        <w:spacing w:after="0"/>
        <w:ind w:left="284" w:hanging="284"/>
        <w:jc w:val="both"/>
        <w:rPr>
          <w:rFonts w:ascii="Times New Roman" w:hAnsi="Times New Roman"/>
          <w:sz w:val="28"/>
          <w:szCs w:val="28"/>
          <w:lang w:eastAsia="ru-RU"/>
        </w:rPr>
      </w:pPr>
      <w:r w:rsidRPr="006D6CB2">
        <w:rPr>
          <w:rFonts w:ascii="Times New Roman" w:hAnsi="Times New Roman"/>
          <w:sz w:val="28"/>
          <w:szCs w:val="28"/>
          <w:lang w:eastAsia="ru-RU"/>
        </w:rPr>
        <w:t>реквизиты распоряжения/приказа руководителя органа государств</w:t>
      </w:r>
      <w:r>
        <w:rPr>
          <w:rFonts w:ascii="Times New Roman" w:hAnsi="Times New Roman"/>
          <w:sz w:val="28"/>
          <w:szCs w:val="28"/>
          <w:lang w:eastAsia="ru-RU"/>
        </w:rPr>
        <w:t xml:space="preserve">енного контроля либо его зама о </w:t>
      </w:r>
      <w:r w:rsidRPr="006D6CB2">
        <w:rPr>
          <w:rFonts w:ascii="Times New Roman" w:hAnsi="Times New Roman"/>
          <w:sz w:val="28"/>
          <w:szCs w:val="28"/>
          <w:lang w:eastAsia="ru-RU"/>
        </w:rPr>
        <w:t>проведении проверки;</w:t>
      </w:r>
    </w:p>
    <w:p w:rsidR="00F20D54" w:rsidRPr="006D6CB2" w:rsidRDefault="00F20D54" w:rsidP="004C64FA">
      <w:pPr>
        <w:numPr>
          <w:ilvl w:val="0"/>
          <w:numId w:val="16"/>
        </w:numPr>
        <w:tabs>
          <w:tab w:val="clear" w:pos="720"/>
          <w:tab w:val="num" w:pos="284"/>
        </w:tabs>
        <w:spacing w:after="0"/>
        <w:ind w:left="284" w:hanging="284"/>
        <w:jc w:val="both"/>
        <w:rPr>
          <w:rFonts w:ascii="Times New Roman" w:hAnsi="Times New Roman"/>
          <w:sz w:val="28"/>
          <w:szCs w:val="28"/>
          <w:lang w:eastAsia="ru-RU"/>
        </w:rPr>
      </w:pPr>
      <w:r w:rsidRPr="006D6CB2">
        <w:rPr>
          <w:rFonts w:ascii="Times New Roman" w:hAnsi="Times New Roman"/>
          <w:sz w:val="28"/>
          <w:szCs w:val="28"/>
          <w:lang w:eastAsia="ru-RU"/>
        </w:rPr>
        <w:t>учетный номер п</w:t>
      </w:r>
      <w:r>
        <w:rPr>
          <w:rFonts w:ascii="Times New Roman" w:hAnsi="Times New Roman"/>
          <w:sz w:val="28"/>
          <w:szCs w:val="28"/>
          <w:lang w:eastAsia="ru-RU"/>
        </w:rPr>
        <w:t xml:space="preserve">роверки и дату его присвоения в </w:t>
      </w:r>
      <w:r w:rsidRPr="006D6CB2">
        <w:rPr>
          <w:rFonts w:ascii="Times New Roman" w:hAnsi="Times New Roman"/>
          <w:sz w:val="28"/>
          <w:szCs w:val="28"/>
          <w:lang w:eastAsia="ru-RU"/>
        </w:rPr>
        <w:t>едином реестре проверок;</w:t>
      </w:r>
    </w:p>
    <w:p w:rsidR="00F20D54" w:rsidRPr="006D6CB2" w:rsidRDefault="00F20D54" w:rsidP="004C64FA">
      <w:pPr>
        <w:numPr>
          <w:ilvl w:val="0"/>
          <w:numId w:val="16"/>
        </w:numPr>
        <w:tabs>
          <w:tab w:val="clear" w:pos="720"/>
          <w:tab w:val="num" w:pos="284"/>
        </w:tabs>
        <w:spacing w:after="0"/>
        <w:ind w:left="284" w:hanging="284"/>
        <w:jc w:val="both"/>
        <w:rPr>
          <w:rFonts w:ascii="Times New Roman" w:hAnsi="Times New Roman"/>
          <w:sz w:val="28"/>
          <w:szCs w:val="28"/>
          <w:lang w:eastAsia="ru-RU"/>
        </w:rPr>
      </w:pPr>
      <w:r>
        <w:rPr>
          <w:rFonts w:ascii="Times New Roman" w:hAnsi="Times New Roman"/>
          <w:sz w:val="28"/>
          <w:szCs w:val="28"/>
          <w:lang w:eastAsia="ru-RU"/>
        </w:rPr>
        <w:t xml:space="preserve">фамилию, инициалы и </w:t>
      </w:r>
      <w:r w:rsidRPr="006D6CB2">
        <w:rPr>
          <w:rFonts w:ascii="Times New Roman" w:hAnsi="Times New Roman"/>
          <w:sz w:val="28"/>
          <w:szCs w:val="28"/>
          <w:lang w:eastAsia="ru-RU"/>
        </w:rPr>
        <w:t>должность инс</w:t>
      </w:r>
      <w:r>
        <w:rPr>
          <w:rFonts w:ascii="Times New Roman" w:hAnsi="Times New Roman"/>
          <w:sz w:val="28"/>
          <w:szCs w:val="28"/>
          <w:lang w:eastAsia="ru-RU"/>
        </w:rPr>
        <w:t xml:space="preserve">пектора, проводящего проверку и </w:t>
      </w:r>
      <w:r w:rsidRPr="006D6CB2">
        <w:rPr>
          <w:rFonts w:ascii="Times New Roman" w:hAnsi="Times New Roman"/>
          <w:sz w:val="28"/>
          <w:szCs w:val="28"/>
          <w:lang w:eastAsia="ru-RU"/>
        </w:rPr>
        <w:t>заполняющего проверочный лист;</w:t>
      </w:r>
    </w:p>
    <w:p w:rsidR="00F20D54" w:rsidRPr="006D6CB2" w:rsidRDefault="00F20D54" w:rsidP="004C64FA">
      <w:pPr>
        <w:numPr>
          <w:ilvl w:val="0"/>
          <w:numId w:val="16"/>
        </w:numPr>
        <w:tabs>
          <w:tab w:val="clear" w:pos="720"/>
          <w:tab w:val="num" w:pos="284"/>
        </w:tabs>
        <w:spacing w:after="0"/>
        <w:ind w:left="284" w:hanging="284"/>
        <w:jc w:val="both"/>
        <w:rPr>
          <w:rFonts w:ascii="Times New Roman" w:hAnsi="Times New Roman"/>
          <w:sz w:val="28"/>
          <w:szCs w:val="28"/>
          <w:lang w:eastAsia="ru-RU"/>
        </w:rPr>
      </w:pPr>
      <w:r>
        <w:rPr>
          <w:rFonts w:ascii="Times New Roman" w:hAnsi="Times New Roman"/>
          <w:sz w:val="28"/>
          <w:szCs w:val="28"/>
          <w:lang w:eastAsia="ru-RU"/>
        </w:rPr>
        <w:t xml:space="preserve">а </w:t>
      </w:r>
      <w:r w:rsidRPr="006D6CB2">
        <w:rPr>
          <w:rFonts w:ascii="Times New Roman" w:hAnsi="Times New Roman"/>
          <w:sz w:val="28"/>
          <w:szCs w:val="28"/>
          <w:lang w:eastAsia="ru-RU"/>
        </w:rPr>
        <w:t xml:space="preserve">также </w:t>
      </w:r>
      <w:r w:rsidRPr="006D6CB2">
        <w:rPr>
          <w:rFonts w:ascii="Times New Roman" w:hAnsi="Times New Roman"/>
          <w:iCs/>
          <w:sz w:val="28"/>
          <w:szCs w:val="28"/>
          <w:lang w:eastAsia="ru-RU"/>
        </w:rPr>
        <w:t>ответы на контрольные вопросы перечня</w:t>
      </w:r>
      <w:r w:rsidRPr="006D6CB2">
        <w:rPr>
          <w:rFonts w:ascii="Times New Roman" w:hAnsi="Times New Roman"/>
          <w:sz w:val="28"/>
          <w:szCs w:val="28"/>
          <w:lang w:eastAsia="ru-RU"/>
        </w:rPr>
        <w:t>.</w:t>
      </w:r>
    </w:p>
    <w:p w:rsidR="00F20D54" w:rsidRPr="006D6CB2" w:rsidRDefault="00F20D54" w:rsidP="004C64FA">
      <w:pPr>
        <w:tabs>
          <w:tab w:val="left" w:pos="284"/>
        </w:tabs>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Основная часть проверочных ли</w:t>
      </w:r>
      <w:r>
        <w:rPr>
          <w:rFonts w:ascii="Times New Roman" w:hAnsi="Times New Roman"/>
          <w:sz w:val="28"/>
          <w:szCs w:val="28"/>
          <w:lang w:eastAsia="ru-RU"/>
        </w:rPr>
        <w:t>стов Росздравнадзора представляе</w:t>
      </w:r>
      <w:r w:rsidRPr="006D6CB2">
        <w:rPr>
          <w:rFonts w:ascii="Times New Roman" w:hAnsi="Times New Roman"/>
          <w:sz w:val="28"/>
          <w:szCs w:val="28"/>
          <w:lang w:eastAsia="ru-RU"/>
        </w:rPr>
        <w:t>т собой таблицы с четырьмя графами:</w:t>
      </w:r>
    </w:p>
    <w:p w:rsidR="00F20D54" w:rsidRPr="006D6CB2" w:rsidRDefault="00F20D54" w:rsidP="004C64FA">
      <w:pPr>
        <w:numPr>
          <w:ilvl w:val="0"/>
          <w:numId w:val="17"/>
        </w:numPr>
        <w:tabs>
          <w:tab w:val="left" w:pos="284"/>
        </w:tabs>
        <w:spacing w:after="0"/>
        <w:ind w:left="0" w:firstLine="0"/>
        <w:jc w:val="both"/>
        <w:rPr>
          <w:rFonts w:ascii="Times New Roman" w:hAnsi="Times New Roman"/>
          <w:sz w:val="28"/>
          <w:szCs w:val="28"/>
          <w:lang w:eastAsia="ru-RU"/>
        </w:rPr>
      </w:pPr>
      <w:r w:rsidRPr="006D6CB2">
        <w:rPr>
          <w:rFonts w:ascii="Times New Roman" w:hAnsi="Times New Roman"/>
          <w:sz w:val="28"/>
          <w:szCs w:val="28"/>
          <w:lang w:eastAsia="ru-RU"/>
        </w:rPr>
        <w:t>В первом столбце таблицы приведен номер требования.</w:t>
      </w:r>
    </w:p>
    <w:p w:rsidR="00F20D54" w:rsidRPr="006D6CB2" w:rsidRDefault="00F20D54" w:rsidP="004C64FA">
      <w:pPr>
        <w:numPr>
          <w:ilvl w:val="0"/>
          <w:numId w:val="17"/>
        </w:numPr>
        <w:tabs>
          <w:tab w:val="left" w:pos="284"/>
        </w:tabs>
        <w:spacing w:after="0"/>
        <w:ind w:left="0" w:firstLine="0"/>
        <w:jc w:val="both"/>
        <w:rPr>
          <w:rFonts w:ascii="Times New Roman" w:hAnsi="Times New Roman"/>
          <w:sz w:val="28"/>
          <w:szCs w:val="28"/>
          <w:lang w:eastAsia="ru-RU"/>
        </w:rPr>
      </w:pPr>
      <w:r w:rsidRPr="006D6CB2">
        <w:rPr>
          <w:rFonts w:ascii="Times New Roman" w:hAnsi="Times New Roman"/>
          <w:sz w:val="28"/>
          <w:szCs w:val="28"/>
          <w:lang w:eastAsia="ru-RU"/>
        </w:rPr>
        <w:t>Во втором столбце указаны различные вопросы, которые отражают содержание обязательных требований.</w:t>
      </w:r>
    </w:p>
    <w:p w:rsidR="00F20D54" w:rsidRPr="006D6CB2" w:rsidRDefault="00F20D54" w:rsidP="004C64FA">
      <w:pPr>
        <w:numPr>
          <w:ilvl w:val="0"/>
          <w:numId w:val="17"/>
        </w:numPr>
        <w:tabs>
          <w:tab w:val="left" w:pos="284"/>
        </w:tabs>
        <w:spacing w:after="0"/>
        <w:ind w:left="0" w:firstLine="0"/>
        <w:jc w:val="both"/>
        <w:rPr>
          <w:rFonts w:ascii="Times New Roman" w:hAnsi="Times New Roman"/>
          <w:sz w:val="28"/>
          <w:szCs w:val="28"/>
          <w:lang w:eastAsia="ru-RU"/>
        </w:rPr>
      </w:pPr>
      <w:r w:rsidRPr="006D6CB2">
        <w:rPr>
          <w:rFonts w:ascii="Times New Roman" w:hAnsi="Times New Roman"/>
          <w:sz w:val="28"/>
          <w:szCs w:val="28"/>
          <w:lang w:eastAsia="ru-RU"/>
        </w:rPr>
        <w:t xml:space="preserve">В третьей графе </w:t>
      </w:r>
      <w:r w:rsidRPr="006D6CB2">
        <w:rPr>
          <w:rFonts w:ascii="Times New Roman" w:hAnsi="Times New Roman"/>
          <w:sz w:val="28"/>
          <w:szCs w:val="28"/>
        </w:rPr>
        <w:t>указаны реквизиты и структурные единицы (пункты, подпункты, статьи) нормативно-правовых акт</w:t>
      </w:r>
      <w:r>
        <w:rPr>
          <w:rFonts w:ascii="Times New Roman" w:hAnsi="Times New Roman"/>
          <w:sz w:val="28"/>
          <w:szCs w:val="28"/>
        </w:rPr>
        <w:t xml:space="preserve">ов, которыми установлены те или </w:t>
      </w:r>
      <w:r w:rsidRPr="006D6CB2">
        <w:rPr>
          <w:rFonts w:ascii="Times New Roman" w:hAnsi="Times New Roman"/>
          <w:sz w:val="28"/>
          <w:szCs w:val="28"/>
        </w:rPr>
        <w:t>иные требования.</w:t>
      </w:r>
    </w:p>
    <w:p w:rsidR="00F20D54" w:rsidRPr="006D6CB2" w:rsidRDefault="00F20D54" w:rsidP="004C64FA">
      <w:pPr>
        <w:numPr>
          <w:ilvl w:val="0"/>
          <w:numId w:val="17"/>
        </w:numPr>
        <w:tabs>
          <w:tab w:val="left" w:pos="284"/>
        </w:tabs>
        <w:spacing w:after="0"/>
        <w:ind w:left="0" w:firstLine="0"/>
        <w:jc w:val="both"/>
        <w:rPr>
          <w:rFonts w:ascii="Times New Roman" w:hAnsi="Times New Roman"/>
          <w:sz w:val="28"/>
          <w:szCs w:val="28"/>
          <w:lang w:eastAsia="ru-RU"/>
        </w:rPr>
      </w:pPr>
      <w:r w:rsidRPr="006D6CB2">
        <w:rPr>
          <w:rFonts w:ascii="Times New Roman" w:hAnsi="Times New Roman"/>
          <w:sz w:val="28"/>
          <w:szCs w:val="28"/>
          <w:lang w:eastAsia="ru-RU"/>
        </w:rPr>
        <w:t>Четвертая графа содержит место для отметки о том, соблюдено конкретное требовани</w:t>
      </w:r>
      <w:r w:rsidRPr="006D6CB2">
        <w:rPr>
          <w:rFonts w:ascii="Times New Roman" w:hAnsi="Times New Roman"/>
          <w:sz w:val="28"/>
          <w:szCs w:val="28"/>
        </w:rPr>
        <w:t xml:space="preserve">е в </w:t>
      </w:r>
      <w:r w:rsidRPr="00E74EC8">
        <w:rPr>
          <w:rFonts w:ascii="Times New Roman" w:hAnsi="Times New Roman"/>
          <w:sz w:val="28"/>
          <w:szCs w:val="28"/>
          <w:lang w:eastAsia="ru-RU"/>
        </w:rPr>
        <w:t>организации,</w:t>
      </w:r>
      <w:r w:rsidRPr="006D6CB2">
        <w:rPr>
          <w:rFonts w:ascii="Times New Roman" w:hAnsi="Times New Roman"/>
          <w:sz w:val="28"/>
          <w:szCs w:val="28"/>
          <w:lang w:eastAsia="ru-RU"/>
        </w:rPr>
        <w:t xml:space="preserve"> либо нет.</w:t>
      </w:r>
      <w:r>
        <w:rPr>
          <w:rFonts w:ascii="Times New Roman" w:hAnsi="Times New Roman"/>
          <w:sz w:val="28"/>
          <w:szCs w:val="28"/>
        </w:rPr>
        <w:t xml:space="preserve"> Причем вердикт однозначный — столбец разделен на </w:t>
      </w:r>
      <w:r w:rsidRPr="006D6CB2">
        <w:rPr>
          <w:rFonts w:ascii="Times New Roman" w:hAnsi="Times New Roman"/>
          <w:sz w:val="28"/>
          <w:szCs w:val="28"/>
        </w:rPr>
        <w:t>дв</w:t>
      </w:r>
      <w:r>
        <w:rPr>
          <w:rFonts w:ascii="Times New Roman" w:hAnsi="Times New Roman"/>
          <w:sz w:val="28"/>
          <w:szCs w:val="28"/>
        </w:rPr>
        <w:t xml:space="preserve">а узких «подстолбца», первый из </w:t>
      </w:r>
      <w:r w:rsidRPr="006D6CB2">
        <w:rPr>
          <w:rFonts w:ascii="Times New Roman" w:hAnsi="Times New Roman"/>
          <w:sz w:val="28"/>
          <w:szCs w:val="28"/>
        </w:rPr>
        <w:t>которых может включать</w:t>
      </w:r>
      <w:r>
        <w:rPr>
          <w:rFonts w:ascii="Times New Roman" w:hAnsi="Times New Roman"/>
          <w:sz w:val="28"/>
          <w:szCs w:val="28"/>
        </w:rPr>
        <w:t xml:space="preserve"> однозначный ответ «да», второй — не </w:t>
      </w:r>
      <w:r w:rsidRPr="006D6CB2">
        <w:rPr>
          <w:rFonts w:ascii="Times New Roman" w:hAnsi="Times New Roman"/>
          <w:sz w:val="28"/>
          <w:szCs w:val="28"/>
        </w:rPr>
        <w:t>менее однозначное «нет». Таким образом, таблица не предполагает частичное или не в полном объеме исполнение требований, например, на 50</w:t>
      </w:r>
      <w:r w:rsidRPr="006D6CB2">
        <w:rPr>
          <w:rFonts w:ascii="MS Mincho" w:eastAsia="MS Mincho" w:hAnsi="MS Mincho" w:cs="MS Mincho" w:hint="eastAsia"/>
          <w:sz w:val="28"/>
          <w:szCs w:val="28"/>
        </w:rPr>
        <w:t> </w:t>
      </w:r>
      <w:r w:rsidRPr="006D6CB2">
        <w:rPr>
          <w:rFonts w:ascii="Times New Roman" w:hAnsi="Times New Roman"/>
          <w:sz w:val="28"/>
          <w:szCs w:val="28"/>
        </w:rPr>
        <w:t>% или 90</w:t>
      </w:r>
      <w:r w:rsidRPr="006D6CB2">
        <w:rPr>
          <w:rFonts w:ascii="MS Mincho" w:eastAsia="MS Mincho" w:hAnsi="MS Mincho" w:cs="MS Mincho" w:hint="eastAsia"/>
          <w:sz w:val="28"/>
          <w:szCs w:val="28"/>
        </w:rPr>
        <w:t> </w:t>
      </w:r>
      <w:r w:rsidRPr="006D6CB2">
        <w:rPr>
          <w:rFonts w:ascii="Times New Roman" w:hAnsi="Times New Roman"/>
          <w:sz w:val="28"/>
          <w:szCs w:val="28"/>
        </w:rPr>
        <w:t>%. Либо</w:t>
      </w:r>
      <w:r>
        <w:rPr>
          <w:rFonts w:ascii="Times New Roman" w:hAnsi="Times New Roman"/>
          <w:sz w:val="28"/>
          <w:szCs w:val="28"/>
        </w:rPr>
        <w:t xml:space="preserve"> 100</w:t>
      </w:r>
      <w:r>
        <w:rPr>
          <w:rFonts w:ascii="MS Mincho" w:eastAsia="MS Mincho" w:hAnsi="MS Mincho" w:cs="MS Mincho" w:hint="eastAsia"/>
          <w:sz w:val="28"/>
          <w:szCs w:val="28"/>
        </w:rPr>
        <w:t> </w:t>
      </w:r>
      <w:r>
        <w:rPr>
          <w:rFonts w:ascii="Times New Roman" w:hAnsi="Times New Roman"/>
          <w:sz w:val="28"/>
          <w:szCs w:val="28"/>
        </w:rPr>
        <w:t>%, либо 0</w:t>
      </w:r>
      <w:r>
        <w:rPr>
          <w:rFonts w:ascii="MS Mincho" w:eastAsia="MS Mincho" w:hAnsi="MS Mincho" w:cs="MS Mincho" w:hint="eastAsia"/>
          <w:sz w:val="28"/>
          <w:szCs w:val="28"/>
        </w:rPr>
        <w:t> </w:t>
      </w:r>
      <w:r>
        <w:rPr>
          <w:rFonts w:ascii="Times New Roman" w:hAnsi="Times New Roman"/>
          <w:sz w:val="28"/>
          <w:szCs w:val="28"/>
        </w:rPr>
        <w:t xml:space="preserve">%, и третьего не </w:t>
      </w:r>
      <w:r w:rsidRPr="006D6CB2">
        <w:rPr>
          <w:rFonts w:ascii="Times New Roman" w:hAnsi="Times New Roman"/>
          <w:sz w:val="28"/>
          <w:szCs w:val="28"/>
        </w:rPr>
        <w:t>дано.</w:t>
      </w:r>
    </w:p>
    <w:p w:rsidR="00F20D54" w:rsidRDefault="00F20D54" w:rsidP="004C64FA">
      <w:pPr>
        <w:autoSpaceDE w:val="0"/>
        <w:autoSpaceDN w:val="0"/>
        <w:adjustRightInd w:val="0"/>
        <w:spacing w:after="0"/>
        <w:ind w:firstLine="709"/>
        <w:jc w:val="both"/>
        <w:rPr>
          <w:rFonts w:ascii="Times New Roman" w:hAnsi="Times New Roman"/>
          <w:sz w:val="28"/>
          <w:szCs w:val="28"/>
        </w:rPr>
      </w:pPr>
      <w:r w:rsidRPr="006D6CB2">
        <w:rPr>
          <w:rFonts w:ascii="Times New Roman" w:hAnsi="Times New Roman"/>
          <w:sz w:val="28"/>
          <w:szCs w:val="28"/>
        </w:rPr>
        <w:t xml:space="preserve">Приказом Росздравнадзора № 9438 от 09.11.2017 утверждено 39 проверочных листов, которые можно распределить по видам деятельности и видам организации. Обобщенная информация представлена в </w:t>
      </w:r>
      <w:r>
        <w:rPr>
          <w:rFonts w:ascii="Times New Roman" w:hAnsi="Times New Roman"/>
          <w:sz w:val="28"/>
          <w:szCs w:val="28"/>
        </w:rPr>
        <w:t xml:space="preserve">следующей </w:t>
      </w:r>
      <w:r w:rsidRPr="006D6CB2">
        <w:rPr>
          <w:rFonts w:ascii="Times New Roman" w:hAnsi="Times New Roman"/>
          <w:sz w:val="28"/>
          <w:szCs w:val="28"/>
        </w:rPr>
        <w:t>таблице:</w:t>
      </w:r>
    </w:p>
    <w:p w:rsidR="00F20D54" w:rsidRDefault="00F20D54" w:rsidP="00676F87">
      <w:pPr>
        <w:autoSpaceDE w:val="0"/>
        <w:autoSpaceDN w:val="0"/>
        <w:adjustRightInd w:val="0"/>
        <w:spacing w:after="0" w:line="240" w:lineRule="auto"/>
        <w:ind w:firstLine="709"/>
        <w:jc w:val="right"/>
        <w:rPr>
          <w:rFonts w:ascii="Times New Roman" w:hAnsi="Times New Roman"/>
          <w:sz w:val="28"/>
          <w:szCs w:val="28"/>
        </w:rPr>
      </w:pPr>
    </w:p>
    <w:p w:rsidR="00F20D54" w:rsidRDefault="00F20D54" w:rsidP="00676F87">
      <w:pPr>
        <w:autoSpaceDE w:val="0"/>
        <w:autoSpaceDN w:val="0"/>
        <w:adjustRightInd w:val="0"/>
        <w:spacing w:after="0" w:line="240" w:lineRule="auto"/>
        <w:ind w:firstLine="709"/>
        <w:jc w:val="right"/>
        <w:rPr>
          <w:rFonts w:ascii="Times New Roman" w:hAnsi="Times New Roman"/>
          <w:sz w:val="28"/>
          <w:szCs w:val="28"/>
        </w:rPr>
      </w:pPr>
    </w:p>
    <w:p w:rsidR="00F20D54" w:rsidRDefault="00F20D54" w:rsidP="00676F87">
      <w:pPr>
        <w:autoSpaceDE w:val="0"/>
        <w:autoSpaceDN w:val="0"/>
        <w:adjustRightInd w:val="0"/>
        <w:spacing w:after="0" w:line="240" w:lineRule="auto"/>
        <w:ind w:firstLine="709"/>
        <w:jc w:val="right"/>
        <w:rPr>
          <w:rFonts w:ascii="Times New Roman" w:hAnsi="Times New Roman"/>
          <w:sz w:val="28"/>
          <w:szCs w:val="28"/>
        </w:rPr>
      </w:pPr>
    </w:p>
    <w:p w:rsidR="00F20D54" w:rsidRDefault="00F20D54" w:rsidP="00676F87">
      <w:pPr>
        <w:autoSpaceDE w:val="0"/>
        <w:autoSpaceDN w:val="0"/>
        <w:adjustRightInd w:val="0"/>
        <w:spacing w:after="0" w:line="240" w:lineRule="auto"/>
        <w:ind w:firstLine="709"/>
        <w:jc w:val="right"/>
        <w:rPr>
          <w:rFonts w:ascii="Times New Roman" w:hAnsi="Times New Roman"/>
          <w:sz w:val="28"/>
          <w:szCs w:val="28"/>
        </w:rPr>
      </w:pPr>
    </w:p>
    <w:p w:rsidR="00F20D54" w:rsidRDefault="00F20D54" w:rsidP="00676F87">
      <w:pPr>
        <w:autoSpaceDE w:val="0"/>
        <w:autoSpaceDN w:val="0"/>
        <w:adjustRightInd w:val="0"/>
        <w:spacing w:after="0" w:line="240" w:lineRule="auto"/>
        <w:ind w:firstLine="709"/>
        <w:jc w:val="right"/>
        <w:rPr>
          <w:rFonts w:ascii="Times New Roman" w:hAnsi="Times New Roman"/>
          <w:sz w:val="28"/>
          <w:szCs w:val="28"/>
        </w:rPr>
      </w:pPr>
    </w:p>
    <w:p w:rsidR="00F20D54" w:rsidRDefault="00F20D54" w:rsidP="00676F87">
      <w:pPr>
        <w:autoSpaceDE w:val="0"/>
        <w:autoSpaceDN w:val="0"/>
        <w:adjustRightInd w:val="0"/>
        <w:spacing w:after="0" w:line="240" w:lineRule="auto"/>
        <w:ind w:firstLine="709"/>
        <w:jc w:val="right"/>
        <w:rPr>
          <w:rFonts w:ascii="Times New Roman" w:hAnsi="Times New Roman"/>
          <w:sz w:val="28"/>
          <w:szCs w:val="28"/>
        </w:rPr>
      </w:pPr>
      <w:r>
        <w:rPr>
          <w:rFonts w:ascii="Times New Roman" w:hAnsi="Times New Roman"/>
          <w:sz w:val="28"/>
          <w:szCs w:val="28"/>
        </w:rPr>
        <w:t>Таблица 2</w:t>
      </w:r>
    </w:p>
    <w:p w:rsidR="00F20D54" w:rsidRPr="00676F87" w:rsidRDefault="00F20D54" w:rsidP="00676F87">
      <w:pPr>
        <w:autoSpaceDE w:val="0"/>
        <w:autoSpaceDN w:val="0"/>
        <w:adjustRightInd w:val="0"/>
        <w:spacing w:after="0" w:line="240" w:lineRule="auto"/>
        <w:ind w:firstLine="709"/>
        <w:jc w:val="center"/>
        <w:rPr>
          <w:rFonts w:ascii="Times New Roman" w:hAnsi="Times New Roman"/>
          <w:b/>
          <w:sz w:val="28"/>
          <w:szCs w:val="28"/>
        </w:rPr>
      </w:pPr>
      <w:r w:rsidRPr="00676F87">
        <w:rPr>
          <w:rFonts w:ascii="Times New Roman" w:hAnsi="Times New Roman"/>
          <w:b/>
          <w:sz w:val="28"/>
          <w:szCs w:val="28"/>
        </w:rPr>
        <w:t>Виды проверочных листов</w:t>
      </w:r>
    </w:p>
    <w:p w:rsidR="00F20D54" w:rsidRPr="006D6CB2" w:rsidRDefault="00F20D54" w:rsidP="00676F87">
      <w:pPr>
        <w:autoSpaceDE w:val="0"/>
        <w:autoSpaceDN w:val="0"/>
        <w:adjustRightInd w:val="0"/>
        <w:spacing w:after="0" w:line="240" w:lineRule="auto"/>
        <w:ind w:firstLine="709"/>
        <w:jc w:val="right"/>
        <w:rPr>
          <w:rFonts w:ascii="Times New Roman" w:hAnsi="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3"/>
        <w:gridCol w:w="2145"/>
        <w:gridCol w:w="1701"/>
        <w:gridCol w:w="1701"/>
        <w:gridCol w:w="1843"/>
        <w:gridCol w:w="1701"/>
      </w:tblGrid>
      <w:tr w:rsidR="00F20D54" w:rsidRPr="009C22F2" w:rsidTr="009C22F2">
        <w:tc>
          <w:tcPr>
            <w:tcW w:w="373" w:type="dxa"/>
            <w:vMerge w:val="restart"/>
          </w:tcPr>
          <w:p w:rsidR="00F20D54" w:rsidRPr="009C22F2" w:rsidRDefault="00F20D54" w:rsidP="009C22F2">
            <w:pPr>
              <w:autoSpaceDE w:val="0"/>
              <w:autoSpaceDN w:val="0"/>
              <w:adjustRightInd w:val="0"/>
              <w:spacing w:after="0" w:line="240" w:lineRule="auto"/>
              <w:ind w:hanging="142"/>
              <w:jc w:val="both"/>
              <w:rPr>
                <w:rFonts w:ascii="Times New Roman" w:hAnsi="Times New Roman"/>
                <w:b/>
                <w:sz w:val="24"/>
                <w:szCs w:val="24"/>
              </w:rPr>
            </w:pPr>
            <w:r w:rsidRPr="009C22F2">
              <w:rPr>
                <w:rFonts w:ascii="Times New Roman" w:hAnsi="Times New Roman"/>
                <w:sz w:val="24"/>
                <w:szCs w:val="24"/>
              </w:rPr>
              <w:t xml:space="preserve"> </w:t>
            </w:r>
            <w:r w:rsidRPr="009C22F2">
              <w:rPr>
                <w:rFonts w:ascii="Times New Roman" w:hAnsi="Times New Roman"/>
                <w:b/>
                <w:sz w:val="24"/>
                <w:szCs w:val="24"/>
              </w:rPr>
              <w:t>№</w:t>
            </w:r>
          </w:p>
        </w:tc>
        <w:tc>
          <w:tcPr>
            <w:tcW w:w="2145" w:type="dxa"/>
            <w:vMerge w:val="restart"/>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p>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Вид организации</w:t>
            </w:r>
          </w:p>
        </w:tc>
        <w:tc>
          <w:tcPr>
            <w:tcW w:w="6946" w:type="dxa"/>
            <w:gridSpan w:val="4"/>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Вид оборота лекарственных средств</w:t>
            </w:r>
          </w:p>
        </w:tc>
      </w:tr>
      <w:tr w:rsidR="00F20D54" w:rsidRPr="009C22F2" w:rsidTr="009C22F2">
        <w:tc>
          <w:tcPr>
            <w:tcW w:w="373" w:type="dxa"/>
            <w:vMerge/>
          </w:tcPr>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p>
        </w:tc>
        <w:tc>
          <w:tcPr>
            <w:tcW w:w="2145" w:type="dxa"/>
            <w:vMerge/>
          </w:tcPr>
          <w:p w:rsidR="00F20D54" w:rsidRPr="009C22F2" w:rsidRDefault="00F20D54" w:rsidP="009C22F2">
            <w:pPr>
              <w:autoSpaceDE w:val="0"/>
              <w:autoSpaceDN w:val="0"/>
              <w:adjustRightInd w:val="0"/>
              <w:spacing w:after="0" w:line="240" w:lineRule="auto"/>
              <w:jc w:val="both"/>
              <w:rPr>
                <w:rFonts w:ascii="Times New Roman" w:hAnsi="Times New Roman"/>
                <w:b/>
                <w:sz w:val="24"/>
                <w:szCs w:val="24"/>
              </w:rPr>
            </w:pPr>
          </w:p>
        </w:tc>
        <w:tc>
          <w:tcPr>
            <w:tcW w:w="1701" w:type="dxa"/>
          </w:tcPr>
          <w:p w:rsidR="00F20D54" w:rsidRPr="009C22F2" w:rsidRDefault="00F20D54" w:rsidP="009C22F2">
            <w:pPr>
              <w:autoSpaceDE w:val="0"/>
              <w:autoSpaceDN w:val="0"/>
              <w:adjustRightInd w:val="0"/>
              <w:spacing w:after="0" w:line="240" w:lineRule="auto"/>
              <w:jc w:val="both"/>
              <w:rPr>
                <w:rFonts w:ascii="Times New Roman" w:hAnsi="Times New Roman"/>
                <w:b/>
                <w:sz w:val="24"/>
                <w:szCs w:val="24"/>
              </w:rPr>
            </w:pPr>
            <w:r w:rsidRPr="009C22F2">
              <w:rPr>
                <w:rFonts w:ascii="Times New Roman" w:hAnsi="Times New Roman"/>
                <w:b/>
                <w:sz w:val="24"/>
                <w:szCs w:val="24"/>
              </w:rPr>
              <w:t xml:space="preserve">Хранение </w:t>
            </w:r>
          </w:p>
        </w:tc>
        <w:tc>
          <w:tcPr>
            <w:tcW w:w="1701" w:type="dxa"/>
          </w:tcPr>
          <w:p w:rsidR="00F20D54" w:rsidRPr="009C22F2" w:rsidRDefault="00F20D54" w:rsidP="009C22F2">
            <w:pPr>
              <w:autoSpaceDE w:val="0"/>
              <w:autoSpaceDN w:val="0"/>
              <w:adjustRightInd w:val="0"/>
              <w:spacing w:after="0" w:line="240" w:lineRule="auto"/>
              <w:jc w:val="both"/>
              <w:rPr>
                <w:rFonts w:ascii="Times New Roman" w:hAnsi="Times New Roman"/>
                <w:b/>
                <w:sz w:val="24"/>
                <w:szCs w:val="24"/>
              </w:rPr>
            </w:pPr>
            <w:r w:rsidRPr="009C22F2">
              <w:rPr>
                <w:rFonts w:ascii="Times New Roman" w:hAnsi="Times New Roman"/>
                <w:b/>
                <w:sz w:val="24"/>
                <w:szCs w:val="24"/>
              </w:rPr>
              <w:t>Перевозка</w:t>
            </w:r>
          </w:p>
        </w:tc>
        <w:tc>
          <w:tcPr>
            <w:tcW w:w="1843"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Отпуск и реализация</w:t>
            </w:r>
          </w:p>
        </w:tc>
        <w:tc>
          <w:tcPr>
            <w:tcW w:w="1701" w:type="dxa"/>
          </w:tcPr>
          <w:p w:rsidR="00F20D54" w:rsidRPr="009C22F2" w:rsidRDefault="00F20D54" w:rsidP="009C22F2">
            <w:pPr>
              <w:autoSpaceDE w:val="0"/>
              <w:autoSpaceDN w:val="0"/>
              <w:adjustRightInd w:val="0"/>
              <w:spacing w:after="0" w:line="240" w:lineRule="auto"/>
              <w:ind w:left="-108" w:right="-141"/>
              <w:jc w:val="both"/>
              <w:rPr>
                <w:rFonts w:ascii="Times New Roman" w:hAnsi="Times New Roman"/>
                <w:b/>
                <w:sz w:val="24"/>
                <w:szCs w:val="24"/>
              </w:rPr>
            </w:pPr>
            <w:r w:rsidRPr="009C22F2">
              <w:rPr>
                <w:rFonts w:ascii="Times New Roman" w:hAnsi="Times New Roman"/>
                <w:b/>
                <w:sz w:val="24"/>
                <w:szCs w:val="24"/>
              </w:rPr>
              <w:t>Уничтожение</w:t>
            </w:r>
          </w:p>
        </w:tc>
      </w:tr>
      <w:tr w:rsidR="00F20D54" w:rsidRPr="009C22F2" w:rsidTr="009C22F2">
        <w:tc>
          <w:tcPr>
            <w:tcW w:w="373" w:type="dxa"/>
          </w:tcPr>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1</w:t>
            </w:r>
          </w:p>
        </w:tc>
        <w:tc>
          <w:tcPr>
            <w:tcW w:w="2145" w:type="dxa"/>
          </w:tcPr>
          <w:p w:rsidR="00F20D54" w:rsidRPr="009C22F2" w:rsidRDefault="00F20D54" w:rsidP="009C22F2">
            <w:pPr>
              <w:autoSpaceDE w:val="0"/>
              <w:autoSpaceDN w:val="0"/>
              <w:adjustRightInd w:val="0"/>
              <w:spacing w:after="0" w:line="240" w:lineRule="auto"/>
              <w:ind w:left="-84"/>
              <w:rPr>
                <w:rFonts w:ascii="Times New Roman" w:hAnsi="Times New Roman"/>
                <w:sz w:val="24"/>
                <w:szCs w:val="24"/>
              </w:rPr>
            </w:pPr>
            <w:r w:rsidRPr="009C22F2">
              <w:rPr>
                <w:rFonts w:ascii="Times New Roman" w:hAnsi="Times New Roman"/>
                <w:sz w:val="24"/>
                <w:szCs w:val="24"/>
              </w:rPr>
              <w:t xml:space="preserve"> Оптовая торговля  </w:t>
            </w:r>
          </w:p>
          <w:p w:rsidR="00F20D54" w:rsidRPr="009C22F2" w:rsidRDefault="00F20D54" w:rsidP="009C22F2">
            <w:pPr>
              <w:autoSpaceDE w:val="0"/>
              <w:autoSpaceDN w:val="0"/>
              <w:adjustRightInd w:val="0"/>
              <w:spacing w:after="0" w:line="240" w:lineRule="auto"/>
              <w:ind w:left="-84"/>
              <w:rPr>
                <w:rFonts w:ascii="Times New Roman" w:hAnsi="Times New Roman"/>
                <w:sz w:val="24"/>
                <w:szCs w:val="24"/>
              </w:rPr>
            </w:pPr>
            <w:r w:rsidRPr="009C22F2">
              <w:rPr>
                <w:rFonts w:ascii="Times New Roman" w:hAnsi="Times New Roman"/>
                <w:sz w:val="24"/>
                <w:szCs w:val="24"/>
              </w:rPr>
              <w:t xml:space="preserve"> лекарственными  </w:t>
            </w:r>
          </w:p>
          <w:p w:rsidR="00F20D54" w:rsidRPr="009C22F2" w:rsidRDefault="00F20D54" w:rsidP="009C22F2">
            <w:pPr>
              <w:autoSpaceDE w:val="0"/>
              <w:autoSpaceDN w:val="0"/>
              <w:adjustRightInd w:val="0"/>
              <w:spacing w:after="0" w:line="240" w:lineRule="auto"/>
              <w:ind w:left="-84"/>
              <w:rPr>
                <w:rFonts w:ascii="Times New Roman" w:hAnsi="Times New Roman"/>
                <w:sz w:val="24"/>
                <w:szCs w:val="24"/>
              </w:rPr>
            </w:pPr>
            <w:r w:rsidRPr="009C22F2">
              <w:rPr>
                <w:rFonts w:ascii="Times New Roman" w:hAnsi="Times New Roman"/>
                <w:sz w:val="24"/>
                <w:szCs w:val="24"/>
              </w:rPr>
              <w:t xml:space="preserve"> средствами.</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1</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60 вопросов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10</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21 вопрос</w:t>
            </w:r>
          </w:p>
        </w:tc>
        <w:tc>
          <w:tcPr>
            <w:tcW w:w="1843"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27</w:t>
            </w:r>
          </w:p>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(только реализация)</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15 вопросов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28</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 вопроса</w:t>
            </w:r>
          </w:p>
        </w:tc>
      </w:tr>
      <w:tr w:rsidR="00F20D54" w:rsidRPr="009C22F2" w:rsidTr="009C22F2">
        <w:trPr>
          <w:trHeight w:val="1471"/>
        </w:trPr>
        <w:tc>
          <w:tcPr>
            <w:tcW w:w="373" w:type="dxa"/>
          </w:tcPr>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2</w:t>
            </w:r>
          </w:p>
        </w:tc>
        <w:tc>
          <w:tcPr>
            <w:tcW w:w="2145" w:type="dxa"/>
          </w:tcPr>
          <w:p w:rsidR="00F20D54" w:rsidRPr="009C22F2" w:rsidRDefault="00F20D54" w:rsidP="009C22F2">
            <w:pPr>
              <w:autoSpaceDE w:val="0"/>
              <w:autoSpaceDN w:val="0"/>
              <w:adjustRightInd w:val="0"/>
              <w:spacing w:after="0" w:line="240" w:lineRule="auto"/>
              <w:outlineLvl w:val="0"/>
              <w:rPr>
                <w:rFonts w:ascii="Times New Roman" w:hAnsi="Times New Roman"/>
                <w:sz w:val="24"/>
                <w:szCs w:val="24"/>
              </w:rPr>
            </w:pPr>
            <w:r w:rsidRPr="009C22F2">
              <w:rPr>
                <w:rFonts w:ascii="Times New Roman" w:hAnsi="Times New Roman"/>
                <w:sz w:val="24"/>
                <w:szCs w:val="24"/>
              </w:rPr>
              <w:t>Медицинские организации и иные организации, имеющие</w:t>
            </w:r>
          </w:p>
          <w:p w:rsidR="00F20D54" w:rsidRPr="009C22F2" w:rsidRDefault="00F20D54" w:rsidP="009C22F2">
            <w:pPr>
              <w:autoSpaceDE w:val="0"/>
              <w:autoSpaceDN w:val="0"/>
              <w:adjustRightInd w:val="0"/>
              <w:spacing w:after="0" w:line="240" w:lineRule="auto"/>
              <w:outlineLvl w:val="0"/>
              <w:rPr>
                <w:rFonts w:ascii="Times New Roman" w:hAnsi="Times New Roman"/>
                <w:sz w:val="24"/>
                <w:szCs w:val="24"/>
              </w:rPr>
            </w:pPr>
            <w:r w:rsidRPr="009C22F2">
              <w:rPr>
                <w:rFonts w:ascii="Times New Roman" w:hAnsi="Times New Roman"/>
                <w:sz w:val="24"/>
                <w:szCs w:val="24"/>
              </w:rPr>
              <w:t xml:space="preserve"> лицензию на медици</w:t>
            </w:r>
            <w:r w:rsidRPr="00E74EC8">
              <w:rPr>
                <w:rFonts w:ascii="Times New Roman" w:hAnsi="Times New Roman"/>
                <w:color w:val="FF0000"/>
                <w:sz w:val="24"/>
                <w:szCs w:val="24"/>
              </w:rPr>
              <w:t>нск</w:t>
            </w:r>
            <w:r w:rsidRPr="009C22F2">
              <w:rPr>
                <w:rFonts w:ascii="Times New Roman" w:hAnsi="Times New Roman"/>
                <w:sz w:val="24"/>
                <w:szCs w:val="24"/>
              </w:rPr>
              <w:t>ую деятельность</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p>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2</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41 вопрос</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p>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11</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21 вопрос</w:t>
            </w:r>
          </w:p>
        </w:tc>
        <w:tc>
          <w:tcPr>
            <w:tcW w:w="1843"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p>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19</w:t>
            </w:r>
          </w:p>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(только отпуск)</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8 вопросов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29</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 вопроса</w:t>
            </w:r>
          </w:p>
        </w:tc>
      </w:tr>
      <w:tr w:rsidR="00F20D54" w:rsidRPr="009C22F2" w:rsidTr="009C22F2">
        <w:tc>
          <w:tcPr>
            <w:tcW w:w="373" w:type="dxa"/>
          </w:tcPr>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3</w:t>
            </w:r>
          </w:p>
        </w:tc>
        <w:tc>
          <w:tcPr>
            <w:tcW w:w="2145" w:type="dxa"/>
          </w:tcPr>
          <w:p w:rsidR="00F20D54" w:rsidRPr="009C22F2" w:rsidRDefault="00F20D54" w:rsidP="009C22F2">
            <w:pPr>
              <w:autoSpaceDE w:val="0"/>
              <w:autoSpaceDN w:val="0"/>
              <w:adjustRightInd w:val="0"/>
              <w:spacing w:after="0" w:line="240" w:lineRule="auto"/>
              <w:ind w:left="-84"/>
              <w:jc w:val="both"/>
              <w:rPr>
                <w:rFonts w:ascii="Times New Roman" w:hAnsi="Times New Roman"/>
                <w:sz w:val="24"/>
                <w:szCs w:val="24"/>
              </w:rPr>
            </w:pPr>
            <w:r w:rsidRPr="009C22F2">
              <w:rPr>
                <w:rFonts w:ascii="Times New Roman" w:hAnsi="Times New Roman"/>
                <w:sz w:val="24"/>
                <w:szCs w:val="24"/>
              </w:rPr>
              <w:t xml:space="preserve"> Аптека готовых форм.</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3</w:t>
            </w:r>
          </w:p>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48 вопросов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12</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21 вопрос</w:t>
            </w:r>
          </w:p>
        </w:tc>
        <w:tc>
          <w:tcPr>
            <w:tcW w:w="1843"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20</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43 вопроса</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30</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 вопроса</w:t>
            </w:r>
          </w:p>
        </w:tc>
      </w:tr>
      <w:tr w:rsidR="00F20D54" w:rsidRPr="009C22F2" w:rsidTr="009C22F2">
        <w:tc>
          <w:tcPr>
            <w:tcW w:w="373" w:type="dxa"/>
          </w:tcPr>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4</w:t>
            </w:r>
          </w:p>
        </w:tc>
        <w:tc>
          <w:tcPr>
            <w:tcW w:w="2145" w:type="dxa"/>
          </w:tcPr>
          <w:p w:rsidR="00F20D54" w:rsidRPr="009C22F2" w:rsidRDefault="00F20D54" w:rsidP="009C22F2">
            <w:pPr>
              <w:autoSpaceDE w:val="0"/>
              <w:autoSpaceDN w:val="0"/>
              <w:adjustRightInd w:val="0"/>
              <w:spacing w:after="0" w:line="240" w:lineRule="auto"/>
              <w:ind w:left="-84"/>
              <w:jc w:val="both"/>
              <w:rPr>
                <w:rFonts w:ascii="Times New Roman" w:hAnsi="Times New Roman"/>
                <w:sz w:val="24"/>
                <w:szCs w:val="24"/>
              </w:rPr>
            </w:pPr>
            <w:r w:rsidRPr="009C22F2">
              <w:rPr>
                <w:rFonts w:ascii="Times New Roman" w:hAnsi="Times New Roman"/>
                <w:sz w:val="24"/>
                <w:szCs w:val="24"/>
              </w:rPr>
              <w:t xml:space="preserve"> Аптечный пункт.</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4</w:t>
            </w:r>
          </w:p>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47 вопросов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13</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21 вопрос</w:t>
            </w:r>
          </w:p>
        </w:tc>
        <w:tc>
          <w:tcPr>
            <w:tcW w:w="1843"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21</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43 вопроса</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31</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 вопроса</w:t>
            </w:r>
          </w:p>
        </w:tc>
      </w:tr>
      <w:tr w:rsidR="00F20D54" w:rsidRPr="009C22F2" w:rsidTr="009C22F2">
        <w:tc>
          <w:tcPr>
            <w:tcW w:w="373" w:type="dxa"/>
          </w:tcPr>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5</w:t>
            </w:r>
          </w:p>
        </w:tc>
        <w:tc>
          <w:tcPr>
            <w:tcW w:w="2145" w:type="dxa"/>
          </w:tcPr>
          <w:p w:rsidR="00F20D54" w:rsidRPr="009C22F2" w:rsidRDefault="00F20D54" w:rsidP="009C22F2">
            <w:pPr>
              <w:autoSpaceDE w:val="0"/>
              <w:autoSpaceDN w:val="0"/>
              <w:adjustRightInd w:val="0"/>
              <w:spacing w:after="0" w:line="240" w:lineRule="auto"/>
              <w:ind w:left="-84"/>
              <w:jc w:val="both"/>
              <w:rPr>
                <w:rFonts w:ascii="Times New Roman" w:hAnsi="Times New Roman"/>
                <w:sz w:val="24"/>
                <w:szCs w:val="24"/>
              </w:rPr>
            </w:pPr>
            <w:r w:rsidRPr="009C22F2">
              <w:rPr>
                <w:rFonts w:ascii="Times New Roman" w:hAnsi="Times New Roman"/>
                <w:sz w:val="24"/>
                <w:szCs w:val="24"/>
              </w:rPr>
              <w:t xml:space="preserve"> Аптечный киоск.</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5</w:t>
            </w:r>
          </w:p>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45 вопросов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14</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21 вопрос</w:t>
            </w:r>
          </w:p>
        </w:tc>
        <w:tc>
          <w:tcPr>
            <w:tcW w:w="1843"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22</w:t>
            </w:r>
          </w:p>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sz w:val="24"/>
                <w:szCs w:val="24"/>
              </w:rPr>
              <w:t>10 вопросов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32</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 вопроса</w:t>
            </w:r>
          </w:p>
        </w:tc>
      </w:tr>
      <w:tr w:rsidR="00F20D54" w:rsidRPr="009C22F2" w:rsidTr="009C22F2">
        <w:tc>
          <w:tcPr>
            <w:tcW w:w="373" w:type="dxa"/>
          </w:tcPr>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6</w:t>
            </w:r>
          </w:p>
        </w:tc>
        <w:tc>
          <w:tcPr>
            <w:tcW w:w="2145" w:type="dxa"/>
          </w:tcPr>
          <w:p w:rsidR="00F20D54" w:rsidRPr="009C22F2" w:rsidRDefault="00F20D54" w:rsidP="009C22F2">
            <w:pPr>
              <w:autoSpaceDE w:val="0"/>
              <w:autoSpaceDN w:val="0"/>
              <w:adjustRightInd w:val="0"/>
              <w:spacing w:after="0" w:line="240" w:lineRule="auto"/>
              <w:ind w:left="-84"/>
              <w:jc w:val="both"/>
              <w:rPr>
                <w:rFonts w:ascii="Times New Roman" w:hAnsi="Times New Roman"/>
                <w:sz w:val="24"/>
                <w:szCs w:val="24"/>
              </w:rPr>
            </w:pPr>
            <w:r w:rsidRPr="009C22F2">
              <w:rPr>
                <w:rFonts w:ascii="Times New Roman" w:hAnsi="Times New Roman"/>
                <w:sz w:val="24"/>
                <w:szCs w:val="24"/>
              </w:rPr>
              <w:t xml:space="preserve"> Производственная  </w:t>
            </w:r>
          </w:p>
          <w:p w:rsidR="00F20D54" w:rsidRPr="009C22F2" w:rsidRDefault="00F20D54" w:rsidP="009C22F2">
            <w:pPr>
              <w:autoSpaceDE w:val="0"/>
              <w:autoSpaceDN w:val="0"/>
              <w:adjustRightInd w:val="0"/>
              <w:spacing w:after="0" w:line="240" w:lineRule="auto"/>
              <w:ind w:left="-84"/>
              <w:jc w:val="both"/>
              <w:rPr>
                <w:rFonts w:ascii="Times New Roman" w:hAnsi="Times New Roman"/>
                <w:sz w:val="24"/>
                <w:szCs w:val="24"/>
              </w:rPr>
            </w:pPr>
            <w:r w:rsidRPr="009C22F2">
              <w:rPr>
                <w:rFonts w:ascii="Times New Roman" w:hAnsi="Times New Roman"/>
                <w:sz w:val="24"/>
                <w:szCs w:val="24"/>
              </w:rPr>
              <w:t xml:space="preserve"> аптека.</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6</w:t>
            </w:r>
          </w:p>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48 вопросов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15</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21 вопрос</w:t>
            </w:r>
          </w:p>
        </w:tc>
        <w:tc>
          <w:tcPr>
            <w:tcW w:w="1843"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23</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43 вопроса</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33</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 вопроса</w:t>
            </w:r>
          </w:p>
        </w:tc>
      </w:tr>
      <w:tr w:rsidR="00F20D54" w:rsidRPr="009C22F2" w:rsidTr="009C22F2">
        <w:tc>
          <w:tcPr>
            <w:tcW w:w="373" w:type="dxa"/>
          </w:tcPr>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7</w:t>
            </w:r>
          </w:p>
        </w:tc>
        <w:tc>
          <w:tcPr>
            <w:tcW w:w="2145" w:type="dxa"/>
          </w:tcPr>
          <w:p w:rsidR="00F20D54" w:rsidRPr="009C22F2" w:rsidRDefault="00F20D54" w:rsidP="009C22F2">
            <w:pPr>
              <w:autoSpaceDE w:val="0"/>
              <w:autoSpaceDN w:val="0"/>
              <w:adjustRightInd w:val="0"/>
              <w:spacing w:after="0" w:line="240" w:lineRule="auto"/>
              <w:ind w:left="-84"/>
              <w:jc w:val="both"/>
              <w:rPr>
                <w:rFonts w:ascii="Times New Roman" w:hAnsi="Times New Roman"/>
                <w:sz w:val="24"/>
                <w:szCs w:val="24"/>
              </w:rPr>
            </w:pPr>
            <w:r w:rsidRPr="009C22F2">
              <w:rPr>
                <w:rFonts w:ascii="Times New Roman" w:hAnsi="Times New Roman"/>
                <w:sz w:val="24"/>
                <w:szCs w:val="24"/>
              </w:rPr>
              <w:t xml:space="preserve"> Производственная  </w:t>
            </w:r>
          </w:p>
          <w:p w:rsidR="00F20D54" w:rsidRPr="009C22F2" w:rsidRDefault="00F20D54" w:rsidP="009C22F2">
            <w:pPr>
              <w:autoSpaceDE w:val="0"/>
              <w:autoSpaceDN w:val="0"/>
              <w:adjustRightInd w:val="0"/>
              <w:spacing w:after="0" w:line="240" w:lineRule="auto"/>
              <w:ind w:left="-84"/>
              <w:jc w:val="both"/>
              <w:rPr>
                <w:rFonts w:ascii="Times New Roman" w:hAnsi="Times New Roman"/>
                <w:sz w:val="24"/>
                <w:szCs w:val="24"/>
              </w:rPr>
            </w:pPr>
            <w:r w:rsidRPr="009C22F2">
              <w:rPr>
                <w:rFonts w:ascii="Times New Roman" w:hAnsi="Times New Roman"/>
                <w:sz w:val="24"/>
                <w:szCs w:val="24"/>
              </w:rPr>
              <w:t xml:space="preserve"> аптека с правом </w:t>
            </w:r>
          </w:p>
          <w:p w:rsidR="00F20D54" w:rsidRPr="009C22F2" w:rsidRDefault="00F20D54" w:rsidP="009C22F2">
            <w:pPr>
              <w:autoSpaceDE w:val="0"/>
              <w:autoSpaceDN w:val="0"/>
              <w:adjustRightInd w:val="0"/>
              <w:spacing w:after="0" w:line="240" w:lineRule="auto"/>
              <w:ind w:left="-84"/>
              <w:jc w:val="both"/>
              <w:rPr>
                <w:rFonts w:ascii="Times New Roman" w:hAnsi="Times New Roman"/>
                <w:sz w:val="24"/>
                <w:szCs w:val="24"/>
              </w:rPr>
            </w:pPr>
            <w:r w:rsidRPr="009C22F2">
              <w:rPr>
                <w:rFonts w:ascii="Times New Roman" w:hAnsi="Times New Roman"/>
                <w:sz w:val="24"/>
                <w:szCs w:val="24"/>
              </w:rPr>
              <w:t xml:space="preserve"> изготовления </w:t>
            </w:r>
          </w:p>
          <w:p w:rsidR="00F20D54" w:rsidRPr="009C22F2" w:rsidRDefault="00F20D54" w:rsidP="009C22F2">
            <w:pPr>
              <w:autoSpaceDE w:val="0"/>
              <w:autoSpaceDN w:val="0"/>
              <w:adjustRightInd w:val="0"/>
              <w:spacing w:after="0" w:line="240" w:lineRule="auto"/>
              <w:ind w:left="-84"/>
              <w:jc w:val="both"/>
              <w:rPr>
                <w:rFonts w:ascii="Times New Roman" w:hAnsi="Times New Roman"/>
                <w:sz w:val="24"/>
                <w:szCs w:val="24"/>
              </w:rPr>
            </w:pPr>
            <w:r w:rsidRPr="009C22F2">
              <w:rPr>
                <w:rFonts w:ascii="Times New Roman" w:hAnsi="Times New Roman"/>
                <w:sz w:val="24"/>
                <w:szCs w:val="24"/>
              </w:rPr>
              <w:t xml:space="preserve"> асептических </w:t>
            </w:r>
          </w:p>
          <w:p w:rsidR="00F20D54" w:rsidRPr="009C22F2" w:rsidRDefault="00F20D54" w:rsidP="009C22F2">
            <w:pPr>
              <w:autoSpaceDE w:val="0"/>
              <w:autoSpaceDN w:val="0"/>
              <w:adjustRightInd w:val="0"/>
              <w:spacing w:after="0" w:line="240" w:lineRule="auto"/>
              <w:ind w:left="-84"/>
              <w:jc w:val="both"/>
              <w:rPr>
                <w:rFonts w:ascii="Times New Roman" w:hAnsi="Times New Roman"/>
                <w:sz w:val="24"/>
                <w:szCs w:val="24"/>
              </w:rPr>
            </w:pPr>
            <w:r w:rsidRPr="009C22F2">
              <w:rPr>
                <w:rFonts w:ascii="Times New Roman" w:hAnsi="Times New Roman"/>
                <w:sz w:val="24"/>
                <w:szCs w:val="24"/>
              </w:rPr>
              <w:t xml:space="preserve"> препаратов.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7</w:t>
            </w:r>
          </w:p>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48 вопросов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16</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21 вопрос</w:t>
            </w:r>
          </w:p>
        </w:tc>
        <w:tc>
          <w:tcPr>
            <w:tcW w:w="1843"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24</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43 вопроса</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34</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 вопроса</w:t>
            </w:r>
          </w:p>
        </w:tc>
      </w:tr>
      <w:tr w:rsidR="00F20D54" w:rsidRPr="009C22F2" w:rsidTr="009C22F2">
        <w:tc>
          <w:tcPr>
            <w:tcW w:w="373" w:type="dxa"/>
          </w:tcPr>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8</w:t>
            </w:r>
          </w:p>
        </w:tc>
        <w:tc>
          <w:tcPr>
            <w:tcW w:w="2145" w:type="dxa"/>
          </w:tcPr>
          <w:p w:rsidR="00F20D54" w:rsidRPr="009C22F2" w:rsidRDefault="00F20D54" w:rsidP="009C22F2">
            <w:pPr>
              <w:autoSpaceDE w:val="0"/>
              <w:autoSpaceDN w:val="0"/>
              <w:adjustRightInd w:val="0"/>
              <w:spacing w:after="0" w:line="240" w:lineRule="auto"/>
              <w:rPr>
                <w:rFonts w:ascii="Times New Roman" w:hAnsi="Times New Roman"/>
                <w:sz w:val="24"/>
                <w:szCs w:val="24"/>
              </w:rPr>
            </w:pPr>
            <w:r w:rsidRPr="009C22F2">
              <w:rPr>
                <w:rFonts w:ascii="Times New Roman" w:hAnsi="Times New Roman"/>
                <w:sz w:val="24"/>
                <w:szCs w:val="24"/>
              </w:rPr>
              <w:t xml:space="preserve"> Медицинские организации и их филиалы и представительства (центры общей врачебной практики, </w:t>
            </w:r>
          </w:p>
          <w:p w:rsidR="00F20D54" w:rsidRPr="009C22F2" w:rsidRDefault="00F20D54" w:rsidP="009C22F2">
            <w:pPr>
              <w:autoSpaceDE w:val="0"/>
              <w:autoSpaceDN w:val="0"/>
              <w:adjustRightInd w:val="0"/>
              <w:spacing w:after="0" w:line="240" w:lineRule="auto"/>
              <w:rPr>
                <w:rFonts w:ascii="Times New Roman" w:hAnsi="Times New Roman"/>
                <w:sz w:val="24"/>
                <w:szCs w:val="24"/>
              </w:rPr>
            </w:pPr>
            <w:r w:rsidRPr="009C22F2">
              <w:rPr>
                <w:rFonts w:ascii="Times New Roman" w:hAnsi="Times New Roman"/>
                <w:sz w:val="24"/>
                <w:szCs w:val="24"/>
              </w:rPr>
              <w:t>амбулатории, фельдшерские и акушерские пункты).</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8</w:t>
            </w:r>
          </w:p>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45 вопросов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17</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21 вопрос</w:t>
            </w:r>
          </w:p>
        </w:tc>
        <w:tc>
          <w:tcPr>
            <w:tcW w:w="1843"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25</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43 вопроса</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35</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 вопроса</w:t>
            </w:r>
          </w:p>
        </w:tc>
      </w:tr>
      <w:tr w:rsidR="00F20D54" w:rsidRPr="009C22F2" w:rsidTr="009C22F2">
        <w:tc>
          <w:tcPr>
            <w:tcW w:w="373" w:type="dxa"/>
          </w:tcPr>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9</w:t>
            </w:r>
          </w:p>
        </w:tc>
        <w:tc>
          <w:tcPr>
            <w:tcW w:w="2145" w:type="dxa"/>
          </w:tcPr>
          <w:p w:rsidR="00F20D54" w:rsidRPr="009C22F2" w:rsidRDefault="00F20D54" w:rsidP="009C22F2">
            <w:pPr>
              <w:autoSpaceDE w:val="0"/>
              <w:autoSpaceDN w:val="0"/>
              <w:adjustRightInd w:val="0"/>
              <w:spacing w:after="0" w:line="240" w:lineRule="auto"/>
              <w:rPr>
                <w:rFonts w:ascii="Times New Roman" w:hAnsi="Times New Roman"/>
                <w:sz w:val="24"/>
                <w:szCs w:val="24"/>
              </w:rPr>
            </w:pPr>
            <w:r w:rsidRPr="009C22F2">
              <w:rPr>
                <w:rFonts w:ascii="Times New Roman" w:hAnsi="Times New Roman"/>
                <w:sz w:val="24"/>
                <w:szCs w:val="24"/>
              </w:rPr>
              <w:t>Индивидуальные предприниматели.</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9</w:t>
            </w:r>
          </w:p>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r w:rsidRPr="009C22F2">
              <w:rPr>
                <w:rFonts w:ascii="Times New Roman" w:hAnsi="Times New Roman"/>
                <w:sz w:val="24"/>
                <w:szCs w:val="24"/>
              </w:rPr>
              <w:t>46 вопросов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18</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21 вопрос</w:t>
            </w:r>
          </w:p>
        </w:tc>
        <w:tc>
          <w:tcPr>
            <w:tcW w:w="1843"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26</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34 вопроса</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 № 36</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4 вопроса</w:t>
            </w:r>
          </w:p>
        </w:tc>
      </w:tr>
      <w:tr w:rsidR="00F20D54" w:rsidRPr="009C22F2" w:rsidTr="009C22F2">
        <w:tc>
          <w:tcPr>
            <w:tcW w:w="7763" w:type="dxa"/>
            <w:gridSpan w:val="5"/>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Вид контроля</w:t>
            </w:r>
          </w:p>
        </w:tc>
        <w:tc>
          <w:tcPr>
            <w:tcW w:w="1701" w:type="dxa"/>
          </w:tcPr>
          <w:p w:rsidR="00F20D54" w:rsidRPr="009C22F2" w:rsidRDefault="00F20D54" w:rsidP="009C22F2">
            <w:pPr>
              <w:autoSpaceDE w:val="0"/>
              <w:autoSpaceDN w:val="0"/>
              <w:adjustRightInd w:val="0"/>
              <w:spacing w:after="0" w:line="240" w:lineRule="auto"/>
              <w:jc w:val="both"/>
              <w:rPr>
                <w:rFonts w:ascii="Times New Roman" w:hAnsi="Times New Roman"/>
                <w:sz w:val="24"/>
                <w:szCs w:val="24"/>
              </w:rPr>
            </w:pPr>
          </w:p>
        </w:tc>
      </w:tr>
      <w:tr w:rsidR="00F20D54" w:rsidRPr="009C22F2" w:rsidTr="009C22F2">
        <w:tc>
          <w:tcPr>
            <w:tcW w:w="7763" w:type="dxa"/>
            <w:gridSpan w:val="5"/>
          </w:tcPr>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соблюдение субъектами обращения лекарственных средств</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установленных требований к проведению</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доклинических исследований лекарственных средств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 xml:space="preserve">Приложение </w:t>
            </w:r>
          </w:p>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 37</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52 вопроса</w:t>
            </w:r>
          </w:p>
        </w:tc>
      </w:tr>
      <w:tr w:rsidR="00F20D54" w:rsidRPr="009C22F2" w:rsidTr="009C22F2">
        <w:tc>
          <w:tcPr>
            <w:tcW w:w="7763" w:type="dxa"/>
            <w:gridSpan w:val="5"/>
          </w:tcPr>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соблюдение субъектами обращения лекарственных средств</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установленных требований к проведению</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клинических исследований лекарственных препаратов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 xml:space="preserve">Приложение </w:t>
            </w:r>
          </w:p>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 38</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96 вопросов</w:t>
            </w:r>
          </w:p>
        </w:tc>
      </w:tr>
      <w:tr w:rsidR="00F20D54" w:rsidRPr="009C22F2" w:rsidTr="009C22F2">
        <w:tc>
          <w:tcPr>
            <w:tcW w:w="7763" w:type="dxa"/>
            <w:gridSpan w:val="5"/>
          </w:tcPr>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соблюдение субъектами обращения лекарственных средств</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установленных требований к качеству лекарственных средств</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(для производителей лекарственных препаратов)</w:t>
            </w:r>
          </w:p>
        </w:tc>
        <w:tc>
          <w:tcPr>
            <w:tcW w:w="1701" w:type="dxa"/>
          </w:tcPr>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Приложение</w:t>
            </w:r>
          </w:p>
          <w:p w:rsidR="00F20D54" w:rsidRPr="009C22F2" w:rsidRDefault="00F20D54" w:rsidP="009C22F2">
            <w:pPr>
              <w:autoSpaceDE w:val="0"/>
              <w:autoSpaceDN w:val="0"/>
              <w:adjustRightInd w:val="0"/>
              <w:spacing w:after="0" w:line="240" w:lineRule="auto"/>
              <w:jc w:val="center"/>
              <w:rPr>
                <w:rFonts w:ascii="Times New Roman" w:hAnsi="Times New Roman"/>
                <w:b/>
                <w:sz w:val="24"/>
                <w:szCs w:val="24"/>
              </w:rPr>
            </w:pPr>
            <w:r w:rsidRPr="009C22F2">
              <w:rPr>
                <w:rFonts w:ascii="Times New Roman" w:hAnsi="Times New Roman"/>
                <w:b/>
                <w:sz w:val="24"/>
                <w:szCs w:val="24"/>
              </w:rPr>
              <w:t xml:space="preserve"> № 39</w:t>
            </w:r>
          </w:p>
          <w:p w:rsidR="00F20D54" w:rsidRPr="009C22F2" w:rsidRDefault="00F20D54" w:rsidP="009C22F2">
            <w:pPr>
              <w:autoSpaceDE w:val="0"/>
              <w:autoSpaceDN w:val="0"/>
              <w:adjustRightInd w:val="0"/>
              <w:spacing w:after="0" w:line="240" w:lineRule="auto"/>
              <w:jc w:val="center"/>
              <w:rPr>
                <w:rFonts w:ascii="Times New Roman" w:hAnsi="Times New Roman"/>
                <w:sz w:val="24"/>
                <w:szCs w:val="24"/>
              </w:rPr>
            </w:pPr>
            <w:r w:rsidRPr="009C22F2">
              <w:rPr>
                <w:rFonts w:ascii="Times New Roman" w:hAnsi="Times New Roman"/>
                <w:sz w:val="24"/>
                <w:szCs w:val="24"/>
              </w:rPr>
              <w:t>340 вопросов</w:t>
            </w:r>
          </w:p>
        </w:tc>
      </w:tr>
    </w:tbl>
    <w:p w:rsidR="00F20D54" w:rsidRPr="00D406F9" w:rsidRDefault="00F20D54" w:rsidP="006D6CB2">
      <w:pPr>
        <w:autoSpaceDE w:val="0"/>
        <w:autoSpaceDN w:val="0"/>
        <w:adjustRightInd w:val="0"/>
        <w:spacing w:after="0" w:line="240" w:lineRule="auto"/>
        <w:ind w:firstLine="709"/>
        <w:jc w:val="both"/>
        <w:rPr>
          <w:rFonts w:ascii="Times New Roman" w:hAnsi="Times New Roman"/>
          <w:sz w:val="10"/>
          <w:szCs w:val="10"/>
        </w:rPr>
      </w:pPr>
    </w:p>
    <w:p w:rsidR="00F20D54" w:rsidRDefault="00F20D54" w:rsidP="006D6CB2">
      <w:pPr>
        <w:autoSpaceDE w:val="0"/>
        <w:autoSpaceDN w:val="0"/>
        <w:adjustRightInd w:val="0"/>
        <w:spacing w:after="0" w:line="240" w:lineRule="auto"/>
        <w:ind w:firstLine="709"/>
        <w:jc w:val="both"/>
        <w:rPr>
          <w:rFonts w:ascii="Times New Roman" w:hAnsi="Times New Roman"/>
          <w:sz w:val="28"/>
          <w:szCs w:val="28"/>
        </w:rPr>
      </w:pPr>
    </w:p>
    <w:p w:rsidR="00F20D54" w:rsidRDefault="00F20D54" w:rsidP="004C64FA">
      <w:pPr>
        <w:autoSpaceDE w:val="0"/>
        <w:autoSpaceDN w:val="0"/>
        <w:adjustRightInd w:val="0"/>
        <w:spacing w:after="0"/>
        <w:ind w:firstLine="709"/>
        <w:jc w:val="both"/>
        <w:rPr>
          <w:rFonts w:ascii="Times New Roman" w:hAnsi="Times New Roman"/>
          <w:b/>
          <w:sz w:val="28"/>
          <w:szCs w:val="28"/>
        </w:rPr>
      </w:pPr>
      <w:r w:rsidRPr="006D6CB2">
        <w:rPr>
          <w:rFonts w:ascii="Times New Roman" w:hAnsi="Times New Roman"/>
          <w:sz w:val="28"/>
          <w:szCs w:val="28"/>
        </w:rPr>
        <w:t>Вид оборота лекарственных препаратов для организаций применяются дифференцировано, но пока нет четких определений, в какой организации какой вид деятельности проверяется. Для фармацевтических организаций, имеющих лицензию на фармацевтическую деятельность, вид работ (услуг) указан в лицензии</w:t>
      </w:r>
      <w:r w:rsidRPr="00D406F9">
        <w:rPr>
          <w:rFonts w:ascii="Times New Roman" w:hAnsi="Times New Roman"/>
          <w:sz w:val="28"/>
          <w:szCs w:val="28"/>
        </w:rPr>
        <w:t>. Для медицинских организаций, имеющих только лицензию на медицинскую деятельность</w:t>
      </w:r>
      <w:r>
        <w:rPr>
          <w:rFonts w:ascii="Times New Roman" w:hAnsi="Times New Roman"/>
          <w:sz w:val="28"/>
          <w:szCs w:val="28"/>
        </w:rPr>
        <w:t>,</w:t>
      </w:r>
      <w:r w:rsidRPr="00D406F9">
        <w:rPr>
          <w:rFonts w:ascii="Times New Roman" w:hAnsi="Times New Roman"/>
          <w:sz w:val="28"/>
          <w:szCs w:val="28"/>
        </w:rPr>
        <w:t xml:space="preserve"> проверка может осуществляться только по разделу хранение и уничтожение.</w:t>
      </w:r>
      <w:r w:rsidRPr="006D6CB2">
        <w:rPr>
          <w:rFonts w:ascii="Times New Roman" w:hAnsi="Times New Roman"/>
          <w:sz w:val="28"/>
          <w:szCs w:val="28"/>
        </w:rPr>
        <w:t xml:space="preserve"> </w:t>
      </w:r>
    </w:p>
    <w:p w:rsidR="00F20D54" w:rsidRPr="006D6CB2" w:rsidRDefault="00F20D54" w:rsidP="004C64FA">
      <w:pPr>
        <w:autoSpaceDE w:val="0"/>
        <w:autoSpaceDN w:val="0"/>
        <w:adjustRightInd w:val="0"/>
        <w:spacing w:after="0"/>
        <w:ind w:firstLine="709"/>
        <w:jc w:val="both"/>
        <w:rPr>
          <w:rFonts w:ascii="Times New Roman" w:hAnsi="Times New Roman"/>
          <w:sz w:val="28"/>
          <w:szCs w:val="28"/>
        </w:rPr>
      </w:pPr>
      <w:r w:rsidRPr="006D6CB2">
        <w:rPr>
          <w:rFonts w:ascii="Times New Roman" w:hAnsi="Times New Roman"/>
          <w:sz w:val="28"/>
          <w:szCs w:val="28"/>
        </w:rPr>
        <w:t>Индивидуальные предприниматели выделены отдельным приложением, несмотря на то, что они могут осуществлять деятельность в аптеках, аптечных пунктах и аптечных киосках. Ведь ИП</w:t>
      </w:r>
      <w:r>
        <w:rPr>
          <w:rFonts w:ascii="Times New Roman" w:hAnsi="Times New Roman"/>
          <w:sz w:val="28"/>
          <w:szCs w:val="28"/>
        </w:rPr>
        <w:t xml:space="preserve"> </w:t>
      </w:r>
      <w:r w:rsidRPr="006D6CB2">
        <w:rPr>
          <w:rFonts w:ascii="Times New Roman" w:hAnsi="Times New Roman"/>
          <w:sz w:val="28"/>
          <w:szCs w:val="28"/>
        </w:rPr>
        <w:t>— это ор</w:t>
      </w:r>
      <w:r>
        <w:rPr>
          <w:rFonts w:ascii="Times New Roman" w:hAnsi="Times New Roman"/>
          <w:sz w:val="28"/>
          <w:szCs w:val="28"/>
        </w:rPr>
        <w:t xml:space="preserve">ганизационно-правовая форма для </w:t>
      </w:r>
      <w:r w:rsidRPr="006D6CB2">
        <w:rPr>
          <w:rFonts w:ascii="Times New Roman" w:hAnsi="Times New Roman"/>
          <w:sz w:val="28"/>
          <w:szCs w:val="28"/>
        </w:rPr>
        <w:t>коммерческой деятельности граждан (согласно Общероссийскому классификатору организационно-право</w:t>
      </w:r>
      <w:r>
        <w:rPr>
          <w:rFonts w:ascii="Times New Roman" w:hAnsi="Times New Roman"/>
          <w:sz w:val="28"/>
          <w:szCs w:val="28"/>
        </w:rPr>
        <w:t>вых форм, код ОКОПФ 5</w:t>
      </w:r>
      <w:r>
        <w:rPr>
          <w:rFonts w:ascii="MS Mincho" w:eastAsia="MS Mincho" w:hAnsi="MS Mincho" w:cs="MS Mincho" w:hint="eastAsia"/>
          <w:sz w:val="28"/>
          <w:szCs w:val="28"/>
        </w:rPr>
        <w:t> </w:t>
      </w:r>
      <w:r>
        <w:rPr>
          <w:rFonts w:ascii="Times New Roman" w:hAnsi="Times New Roman"/>
          <w:sz w:val="28"/>
          <w:szCs w:val="28"/>
        </w:rPr>
        <w:t>01</w:t>
      </w:r>
      <w:r>
        <w:rPr>
          <w:rFonts w:ascii="MS Mincho" w:eastAsia="MS Mincho" w:hAnsi="MS Mincho" w:cs="MS Mincho" w:hint="eastAsia"/>
          <w:sz w:val="28"/>
          <w:szCs w:val="28"/>
        </w:rPr>
        <w:t> </w:t>
      </w:r>
      <w:r>
        <w:rPr>
          <w:rFonts w:ascii="Times New Roman" w:hAnsi="Times New Roman"/>
          <w:sz w:val="28"/>
          <w:szCs w:val="28"/>
        </w:rPr>
        <w:t xml:space="preserve">02), а </w:t>
      </w:r>
      <w:r w:rsidRPr="006D6CB2">
        <w:rPr>
          <w:rFonts w:ascii="Times New Roman" w:hAnsi="Times New Roman"/>
          <w:sz w:val="28"/>
          <w:szCs w:val="28"/>
        </w:rPr>
        <w:t>аптека, а</w:t>
      </w:r>
      <w:r>
        <w:rPr>
          <w:rFonts w:ascii="Times New Roman" w:hAnsi="Times New Roman"/>
          <w:sz w:val="28"/>
          <w:szCs w:val="28"/>
        </w:rPr>
        <w:t>птечный пункт, аптечный кисок и т.</w:t>
      </w:r>
      <w:r>
        <w:rPr>
          <w:rFonts w:ascii="MS Mincho" w:eastAsia="MS Mincho" w:hAnsi="MS Mincho" w:cs="MS Mincho" w:hint="eastAsia"/>
          <w:sz w:val="28"/>
          <w:szCs w:val="28"/>
        </w:rPr>
        <w:t> </w:t>
      </w:r>
      <w:r>
        <w:rPr>
          <w:rFonts w:ascii="Times New Roman" w:hAnsi="Times New Roman"/>
          <w:sz w:val="28"/>
          <w:szCs w:val="28"/>
        </w:rPr>
        <w:t xml:space="preserve">д. — это вид аптечного объекта. То </w:t>
      </w:r>
      <w:r w:rsidRPr="006D6CB2">
        <w:rPr>
          <w:rFonts w:ascii="Times New Roman" w:hAnsi="Times New Roman"/>
          <w:sz w:val="28"/>
          <w:szCs w:val="28"/>
        </w:rPr>
        <w:t>есть это разнородные понятия, которые в одном ряду выглядят довольно нелогично.</w:t>
      </w:r>
    </w:p>
    <w:p w:rsidR="00F20D54" w:rsidRPr="006D6CB2" w:rsidRDefault="00F20D54" w:rsidP="004C64FA">
      <w:pPr>
        <w:autoSpaceDE w:val="0"/>
        <w:autoSpaceDN w:val="0"/>
        <w:adjustRightInd w:val="0"/>
        <w:spacing w:after="0"/>
        <w:ind w:firstLine="567"/>
        <w:jc w:val="both"/>
        <w:rPr>
          <w:rFonts w:ascii="Times New Roman" w:hAnsi="Times New Roman"/>
          <w:sz w:val="28"/>
          <w:szCs w:val="28"/>
        </w:rPr>
      </w:pPr>
      <w:r w:rsidRPr="006D6CB2">
        <w:rPr>
          <w:rFonts w:ascii="Times New Roman" w:hAnsi="Times New Roman"/>
          <w:sz w:val="28"/>
          <w:szCs w:val="28"/>
          <w:lang w:eastAsia="ru-RU"/>
        </w:rPr>
        <w:t xml:space="preserve">Вопросы соблюдения требований к хранению лекарственных препаратов для всех организаций почти идентичны и сформированы с учетом требований четырех нормативно-правовых актов: Федерального закона № 61-ФЗ от 12.04.2010 «Об обращении лекарственных средств», </w:t>
      </w:r>
      <w:hyperlink r:id="rId55" w:history="1">
        <w:r w:rsidRPr="006D6CB2">
          <w:rPr>
            <w:rFonts w:ascii="Times New Roman" w:hAnsi="Times New Roman"/>
            <w:sz w:val="28"/>
            <w:szCs w:val="28"/>
          </w:rPr>
          <w:t>Правил</w:t>
        </w:r>
      </w:hyperlink>
      <w:r w:rsidRPr="006D6CB2">
        <w:rPr>
          <w:rFonts w:ascii="Times New Roman" w:hAnsi="Times New Roman"/>
          <w:sz w:val="28"/>
          <w:szCs w:val="28"/>
        </w:rPr>
        <w:t xml:space="preserve"> надлежащей практики хранения и перевозки лекарственных препаратов и </w:t>
      </w:r>
      <w:hyperlink r:id="rId56" w:history="1">
        <w:r w:rsidRPr="006D6CB2">
          <w:rPr>
            <w:rFonts w:ascii="Times New Roman" w:hAnsi="Times New Roman"/>
            <w:sz w:val="28"/>
            <w:szCs w:val="28"/>
          </w:rPr>
          <w:t>Правил</w:t>
        </w:r>
      </w:hyperlink>
      <w:r w:rsidRPr="006D6CB2">
        <w:rPr>
          <w:rFonts w:ascii="Times New Roman" w:hAnsi="Times New Roman"/>
          <w:sz w:val="28"/>
          <w:szCs w:val="28"/>
        </w:rPr>
        <w:t xml:space="preserve"> надлежащей аптечной практики лекарственных препаратов для медицинского применения, утвержденных приказами МЗ РФ от 31.08.2016 г. № 646н и № 647н; а также Правил хранения лекарственных средств, утвержденных приказом Минздравсо</w:t>
      </w:r>
      <w:r w:rsidRPr="00D96C5D">
        <w:rPr>
          <w:rFonts w:ascii="Times New Roman" w:hAnsi="Times New Roman"/>
          <w:sz w:val="28"/>
          <w:szCs w:val="28"/>
        </w:rPr>
        <w:t>ц</w:t>
      </w:r>
      <w:r w:rsidRPr="006D6CB2">
        <w:rPr>
          <w:rFonts w:ascii="Times New Roman" w:hAnsi="Times New Roman"/>
          <w:sz w:val="28"/>
          <w:szCs w:val="28"/>
        </w:rPr>
        <w:t>развития от 23.08.2010 г. № 706н.</w:t>
      </w:r>
    </w:p>
    <w:p w:rsidR="00F20D54" w:rsidRPr="006D6CB2" w:rsidRDefault="00F20D54" w:rsidP="004C64FA">
      <w:pPr>
        <w:autoSpaceDE w:val="0"/>
        <w:autoSpaceDN w:val="0"/>
        <w:adjustRightInd w:val="0"/>
        <w:spacing w:after="0"/>
        <w:ind w:firstLine="567"/>
        <w:jc w:val="both"/>
        <w:rPr>
          <w:rFonts w:ascii="Times New Roman" w:hAnsi="Times New Roman"/>
          <w:sz w:val="28"/>
          <w:szCs w:val="28"/>
        </w:rPr>
      </w:pPr>
      <w:r w:rsidRPr="006D6CB2">
        <w:rPr>
          <w:rFonts w:ascii="Times New Roman" w:hAnsi="Times New Roman"/>
          <w:sz w:val="28"/>
          <w:szCs w:val="28"/>
        </w:rPr>
        <w:t xml:space="preserve">При проведении проверок в части хранения основное внимание фарминспекторов направлено на создание системы менеджмента качества в организациях, наличие помещений и оборудования, необходимых для обеспечения качества лекарственных средств, а также соблюдение требований к хранению лекарственных препаратов. </w:t>
      </w:r>
    </w:p>
    <w:p w:rsidR="00F20D54" w:rsidRPr="006D6CB2" w:rsidRDefault="00F20D54" w:rsidP="004C64FA">
      <w:pPr>
        <w:autoSpaceDE w:val="0"/>
        <w:autoSpaceDN w:val="0"/>
        <w:adjustRightInd w:val="0"/>
        <w:spacing w:after="0"/>
        <w:ind w:firstLine="567"/>
        <w:jc w:val="both"/>
        <w:rPr>
          <w:rFonts w:ascii="Times New Roman" w:hAnsi="Times New Roman"/>
          <w:sz w:val="28"/>
          <w:szCs w:val="28"/>
        </w:rPr>
      </w:pPr>
      <w:r>
        <w:rPr>
          <w:rFonts w:ascii="Times New Roman" w:hAnsi="Times New Roman"/>
          <w:sz w:val="28"/>
          <w:szCs w:val="28"/>
        </w:rPr>
        <w:t>В соответствие</w:t>
      </w:r>
      <w:r w:rsidRPr="006D6CB2">
        <w:rPr>
          <w:rFonts w:ascii="Times New Roman" w:hAnsi="Times New Roman"/>
          <w:sz w:val="28"/>
          <w:szCs w:val="28"/>
        </w:rPr>
        <w:t xml:space="preserve"> с проверочными листами в части контроля за хранением лекарственных препаратов в организациях должны быть оформлены стандартные операционные процедуры в отношении:</w:t>
      </w:r>
    </w:p>
    <w:p w:rsidR="00F20D54" w:rsidRPr="006D6CB2" w:rsidRDefault="00F20D54" w:rsidP="004C64FA">
      <w:pPr>
        <w:autoSpaceDE w:val="0"/>
        <w:autoSpaceDN w:val="0"/>
        <w:adjustRightInd w:val="0"/>
        <w:spacing w:after="0"/>
        <w:jc w:val="both"/>
        <w:rPr>
          <w:rFonts w:ascii="Times New Roman" w:hAnsi="Times New Roman"/>
          <w:sz w:val="28"/>
          <w:szCs w:val="28"/>
        </w:rPr>
      </w:pPr>
      <w:r w:rsidRPr="006D6CB2">
        <w:rPr>
          <w:rFonts w:ascii="Times New Roman" w:hAnsi="Times New Roman"/>
          <w:sz w:val="28"/>
          <w:szCs w:val="28"/>
        </w:rPr>
        <w:t>- приемки лекарственных препар</w:t>
      </w:r>
      <w:r>
        <w:rPr>
          <w:rFonts w:ascii="Times New Roman" w:hAnsi="Times New Roman"/>
          <w:sz w:val="28"/>
          <w:szCs w:val="28"/>
        </w:rPr>
        <w:t>а</w:t>
      </w:r>
      <w:r w:rsidRPr="006D6CB2">
        <w:rPr>
          <w:rFonts w:ascii="Times New Roman" w:hAnsi="Times New Roman"/>
          <w:sz w:val="28"/>
          <w:szCs w:val="28"/>
        </w:rPr>
        <w:t>тов;</w:t>
      </w:r>
    </w:p>
    <w:p w:rsidR="00F20D54" w:rsidRPr="006D6CB2" w:rsidRDefault="00F20D54" w:rsidP="004C64FA">
      <w:pPr>
        <w:autoSpaceDE w:val="0"/>
        <w:autoSpaceDN w:val="0"/>
        <w:adjustRightInd w:val="0"/>
        <w:spacing w:after="0"/>
        <w:jc w:val="both"/>
        <w:rPr>
          <w:rFonts w:ascii="Times New Roman" w:hAnsi="Times New Roman"/>
          <w:sz w:val="28"/>
          <w:szCs w:val="28"/>
        </w:rPr>
      </w:pPr>
      <w:r w:rsidRPr="006D6CB2">
        <w:rPr>
          <w:rFonts w:ascii="Times New Roman" w:hAnsi="Times New Roman"/>
          <w:sz w:val="28"/>
          <w:szCs w:val="28"/>
        </w:rPr>
        <w:t>- хранения лекарственных препаратов;</w:t>
      </w:r>
    </w:p>
    <w:p w:rsidR="00F20D54" w:rsidRPr="006D6CB2" w:rsidRDefault="00F20D54" w:rsidP="004C64FA">
      <w:pPr>
        <w:autoSpaceDE w:val="0"/>
        <w:autoSpaceDN w:val="0"/>
        <w:adjustRightInd w:val="0"/>
        <w:spacing w:after="0"/>
        <w:jc w:val="both"/>
        <w:rPr>
          <w:rFonts w:ascii="Times New Roman" w:hAnsi="Times New Roman"/>
          <w:sz w:val="28"/>
          <w:szCs w:val="28"/>
        </w:rPr>
      </w:pPr>
      <w:r w:rsidRPr="006D6CB2">
        <w:rPr>
          <w:rFonts w:ascii="Times New Roman" w:hAnsi="Times New Roman"/>
          <w:sz w:val="28"/>
          <w:szCs w:val="28"/>
        </w:rPr>
        <w:t>- наличия комплекса мер, направленных на минимизацию риска контаминации лекарственных препаратов, с учетом условий соблюдения защиты от факторов внешней среды;</w:t>
      </w:r>
    </w:p>
    <w:p w:rsidR="00F20D54" w:rsidRPr="006D6CB2" w:rsidRDefault="00F20D54" w:rsidP="004C64FA">
      <w:pPr>
        <w:autoSpaceDE w:val="0"/>
        <w:autoSpaceDN w:val="0"/>
        <w:adjustRightInd w:val="0"/>
        <w:spacing w:after="0"/>
        <w:jc w:val="both"/>
        <w:rPr>
          <w:rFonts w:ascii="Times New Roman" w:hAnsi="Times New Roman"/>
          <w:bCs/>
          <w:sz w:val="28"/>
          <w:szCs w:val="28"/>
        </w:rPr>
      </w:pPr>
      <w:r w:rsidRPr="006D6CB2">
        <w:rPr>
          <w:rFonts w:ascii="Times New Roman" w:hAnsi="Times New Roman"/>
          <w:bCs/>
          <w:sz w:val="28"/>
          <w:szCs w:val="28"/>
        </w:rPr>
        <w:t>- действий, выполняемых субъектом обращения лекарственных препаратов, направленных на соблю</w:t>
      </w:r>
      <w:r>
        <w:rPr>
          <w:rFonts w:ascii="Times New Roman" w:hAnsi="Times New Roman"/>
          <w:bCs/>
          <w:sz w:val="28"/>
          <w:szCs w:val="28"/>
        </w:rPr>
        <w:t>дение требований, установленных Правилами н</w:t>
      </w:r>
      <w:r w:rsidRPr="006D6CB2">
        <w:rPr>
          <w:rFonts w:ascii="Times New Roman" w:hAnsi="Times New Roman"/>
          <w:bCs/>
          <w:sz w:val="28"/>
          <w:szCs w:val="28"/>
        </w:rPr>
        <w:t>адлежащей практики хранения;</w:t>
      </w:r>
    </w:p>
    <w:p w:rsidR="00F20D54" w:rsidRPr="006D6CB2" w:rsidRDefault="00F20D54" w:rsidP="004C64FA">
      <w:pPr>
        <w:autoSpaceDE w:val="0"/>
        <w:autoSpaceDN w:val="0"/>
        <w:adjustRightInd w:val="0"/>
        <w:spacing w:after="0"/>
        <w:jc w:val="both"/>
        <w:rPr>
          <w:rFonts w:ascii="Times New Roman" w:hAnsi="Times New Roman"/>
          <w:sz w:val="28"/>
          <w:szCs w:val="28"/>
        </w:rPr>
      </w:pPr>
      <w:r w:rsidRPr="006D6CB2">
        <w:rPr>
          <w:rFonts w:ascii="Times New Roman" w:hAnsi="Times New Roman"/>
          <w:sz w:val="28"/>
          <w:szCs w:val="28"/>
        </w:rPr>
        <w:t>- уборка помещений (зон) для хранения лекарственных препаратов.</w:t>
      </w:r>
    </w:p>
    <w:p w:rsidR="00F20D54" w:rsidRPr="006D6CB2" w:rsidRDefault="00F20D54" w:rsidP="004C64FA">
      <w:pPr>
        <w:autoSpaceDE w:val="0"/>
        <w:autoSpaceDN w:val="0"/>
        <w:adjustRightInd w:val="0"/>
        <w:spacing w:after="0"/>
        <w:ind w:firstLine="709"/>
        <w:jc w:val="both"/>
        <w:rPr>
          <w:rFonts w:ascii="Times New Roman" w:hAnsi="Times New Roman"/>
          <w:sz w:val="28"/>
          <w:szCs w:val="28"/>
        </w:rPr>
      </w:pPr>
      <w:r w:rsidRPr="006D6CB2">
        <w:rPr>
          <w:rFonts w:ascii="Times New Roman" w:hAnsi="Times New Roman"/>
          <w:sz w:val="28"/>
          <w:szCs w:val="28"/>
        </w:rPr>
        <w:t>Проверочные листы по соблюдению требований к перевозке лекарственных препаратов для медицинского применения отражают требования трех нормативно-правовых актов: Федерального закона № 61-ФЗ от 12.04.2010 «Об об</w:t>
      </w:r>
      <w:r>
        <w:rPr>
          <w:rFonts w:ascii="Times New Roman" w:hAnsi="Times New Roman"/>
          <w:sz w:val="28"/>
          <w:szCs w:val="28"/>
        </w:rPr>
        <w:t xml:space="preserve">ращении лекарственных средств», Правил </w:t>
      </w:r>
      <w:r w:rsidRPr="006D6CB2">
        <w:rPr>
          <w:rFonts w:ascii="Times New Roman" w:hAnsi="Times New Roman"/>
          <w:sz w:val="28"/>
          <w:szCs w:val="28"/>
        </w:rPr>
        <w:t>надлежащей практики хранения и перевозки лекарственных препаратов, утвержденных приказом МЗ РФ от 31.08.16 г. № 646н и Правил хранения лекарственных средств, утвержденных приказом Минздравсозразвития от 23.08.2010 г. № 706н.</w:t>
      </w:r>
    </w:p>
    <w:p w:rsidR="00F20D54" w:rsidRPr="006D6CB2" w:rsidRDefault="00F20D54" w:rsidP="004C64FA">
      <w:pPr>
        <w:autoSpaceDE w:val="0"/>
        <w:autoSpaceDN w:val="0"/>
        <w:adjustRightInd w:val="0"/>
        <w:spacing w:after="0"/>
        <w:ind w:firstLine="709"/>
        <w:jc w:val="both"/>
        <w:rPr>
          <w:rFonts w:ascii="Times New Roman" w:hAnsi="Times New Roman"/>
          <w:sz w:val="28"/>
          <w:szCs w:val="28"/>
        </w:rPr>
      </w:pPr>
      <w:r w:rsidRPr="006D6CB2">
        <w:rPr>
          <w:rFonts w:ascii="Times New Roman" w:hAnsi="Times New Roman"/>
          <w:sz w:val="28"/>
          <w:szCs w:val="28"/>
        </w:rPr>
        <w:t>Вопросы, касающиеся перевозки, абсолютно идентичны для всех организаций и отражают основные требования к транспортировке лекарственных препаратов: взаимодействие отправителя и получателя, наличие необходимого оборудования, которое сможет обеспечить сохранение качеств</w:t>
      </w:r>
      <w:r>
        <w:rPr>
          <w:rFonts w:ascii="Times New Roman" w:hAnsi="Times New Roman"/>
          <w:sz w:val="28"/>
          <w:szCs w:val="28"/>
        </w:rPr>
        <w:t>а</w:t>
      </w:r>
      <w:r w:rsidRPr="006D6CB2">
        <w:rPr>
          <w:rFonts w:ascii="Times New Roman" w:hAnsi="Times New Roman"/>
          <w:sz w:val="28"/>
          <w:szCs w:val="28"/>
        </w:rPr>
        <w:t xml:space="preserve"> лекарств при перевозке, состояние транспортной тары, упаковки и маркировки.</w:t>
      </w:r>
    </w:p>
    <w:p w:rsidR="00F20D54" w:rsidRPr="006D6CB2" w:rsidRDefault="00F20D54" w:rsidP="004C64FA">
      <w:pPr>
        <w:autoSpaceDE w:val="0"/>
        <w:autoSpaceDN w:val="0"/>
        <w:adjustRightInd w:val="0"/>
        <w:spacing w:after="0"/>
        <w:ind w:firstLine="709"/>
        <w:jc w:val="both"/>
        <w:rPr>
          <w:rFonts w:ascii="Times New Roman" w:hAnsi="Times New Roman"/>
          <w:sz w:val="28"/>
          <w:szCs w:val="28"/>
        </w:rPr>
      </w:pPr>
      <w:r w:rsidRPr="006D6CB2">
        <w:rPr>
          <w:rFonts w:ascii="Times New Roman" w:hAnsi="Times New Roman"/>
          <w:sz w:val="28"/>
          <w:szCs w:val="28"/>
        </w:rPr>
        <w:t xml:space="preserve">Отпуск и реализация осуществляется в соответствии с требованиями Федерального закона № 61-ФЗ "Об обращении лекарственных средств", Правилами отпуска лекарственных препаратов для медицинского применения, утвержденными приказом МЗ РФ от 11.07.2017г. № 403н; Порядком назначения и выписывания лекарственных препаратов, изделий медицинского назначения, утвержденном приказом МЗСР РФ от 12.02.2007г. № 110, Приказами МЗ РФ № 54н от 01.08.2012г. и № 1175н от 20.12.2012г. утверждены Порядок назначения и выписывания лекарственных препаратов, а также формы рецептурных бланков, Перечнем лекарственных средств для медицинского применения, подлежащих предметно-количественному учету, утвержденный приказом Министерства здравоохранения Российской Федерации от 22 апреля </w:t>
      </w:r>
      <w:smartTag w:uri="urn:schemas-microsoft-com:office:smarttags" w:element="metricconverter">
        <w:smartTagPr>
          <w:attr w:name="ProductID" w:val="2010 г"/>
        </w:smartTagPr>
        <w:r w:rsidRPr="006D6CB2">
          <w:rPr>
            <w:rFonts w:ascii="Times New Roman" w:hAnsi="Times New Roman"/>
            <w:sz w:val="28"/>
            <w:szCs w:val="28"/>
          </w:rPr>
          <w:t>2014 г</w:t>
        </w:r>
      </w:smartTag>
      <w:r w:rsidRPr="006D6CB2">
        <w:rPr>
          <w:rFonts w:ascii="Times New Roman" w:hAnsi="Times New Roman"/>
          <w:sz w:val="28"/>
          <w:szCs w:val="28"/>
        </w:rPr>
        <w:t xml:space="preserve">. N 183н; Порядком отпуска физическим лицам лекарственных препаратов для медицинского применения, содержащих кроме малых количеств наркотических средств, психотропных веществ и их прекурсоров другие фармакологические активные вещества, утвержденным </w:t>
      </w:r>
      <w:r>
        <w:rPr>
          <w:rFonts w:ascii="Times New Roman" w:hAnsi="Times New Roman"/>
          <w:sz w:val="28"/>
          <w:szCs w:val="28"/>
        </w:rPr>
        <w:t xml:space="preserve">приказом </w:t>
      </w:r>
      <w:r w:rsidRPr="001205EE">
        <w:rPr>
          <w:rFonts w:ascii="Times New Roman" w:hAnsi="Times New Roman"/>
          <w:sz w:val="28"/>
          <w:szCs w:val="28"/>
        </w:rPr>
        <w:t xml:space="preserve">МЗСР РФ 17.05.2012 г. № 562н; </w:t>
      </w:r>
      <w:r w:rsidRPr="00024982">
        <w:rPr>
          <w:rFonts w:ascii="Times New Roman" w:hAnsi="Times New Roman"/>
          <w:b/>
          <w:i/>
          <w:sz w:val="28"/>
          <w:szCs w:val="28"/>
        </w:rPr>
        <w:t>Перечень жизненно необходимых и важнейших лекарственных препаратов на 201</w:t>
      </w:r>
      <w:r>
        <w:rPr>
          <w:rFonts w:ascii="Times New Roman" w:hAnsi="Times New Roman"/>
          <w:b/>
          <w:i/>
          <w:sz w:val="28"/>
          <w:szCs w:val="28"/>
        </w:rPr>
        <w:t>8</w:t>
      </w:r>
      <w:r w:rsidRPr="00024982">
        <w:rPr>
          <w:rFonts w:ascii="Times New Roman" w:hAnsi="Times New Roman"/>
          <w:b/>
          <w:i/>
          <w:sz w:val="28"/>
          <w:szCs w:val="28"/>
        </w:rPr>
        <w:t xml:space="preserve"> год, а также перечень лекарственных препаратов для медицинского применения и минимальный ассортимент лекарственных препаратов, необходимых для оказания медицинской помощи, утвержденные распоряжением Правительства Российской Федерации </w:t>
      </w:r>
      <w:r>
        <w:rPr>
          <w:rFonts w:ascii="Times New Roman" w:hAnsi="Times New Roman"/>
          <w:b/>
          <w:i/>
          <w:sz w:val="28"/>
          <w:szCs w:val="28"/>
        </w:rPr>
        <w:t>23.10.</w:t>
      </w:r>
      <w:r w:rsidRPr="00024982">
        <w:rPr>
          <w:rFonts w:ascii="Times New Roman" w:hAnsi="Times New Roman"/>
          <w:b/>
          <w:i/>
          <w:sz w:val="28"/>
          <w:szCs w:val="28"/>
        </w:rPr>
        <w:t>201</w:t>
      </w:r>
      <w:r>
        <w:rPr>
          <w:rFonts w:ascii="Times New Roman" w:hAnsi="Times New Roman"/>
          <w:b/>
          <w:i/>
          <w:sz w:val="28"/>
          <w:szCs w:val="28"/>
        </w:rPr>
        <w:t>8</w:t>
      </w:r>
      <w:r w:rsidRPr="00024982">
        <w:rPr>
          <w:rFonts w:ascii="Times New Roman" w:hAnsi="Times New Roman"/>
          <w:b/>
          <w:i/>
          <w:sz w:val="28"/>
          <w:szCs w:val="28"/>
        </w:rPr>
        <w:t>г. N2</w:t>
      </w:r>
      <w:r>
        <w:rPr>
          <w:rFonts w:ascii="Times New Roman" w:hAnsi="Times New Roman"/>
          <w:b/>
          <w:i/>
          <w:sz w:val="28"/>
          <w:szCs w:val="28"/>
        </w:rPr>
        <w:t>323</w:t>
      </w:r>
      <w:r w:rsidRPr="00024982">
        <w:rPr>
          <w:rFonts w:ascii="Times New Roman" w:hAnsi="Times New Roman"/>
          <w:b/>
          <w:i/>
          <w:sz w:val="28"/>
          <w:szCs w:val="28"/>
        </w:rPr>
        <w:t>-р;</w:t>
      </w:r>
      <w:r w:rsidRPr="001205EE">
        <w:rPr>
          <w:rFonts w:ascii="Times New Roman" w:hAnsi="Times New Roman"/>
          <w:sz w:val="28"/>
          <w:szCs w:val="28"/>
        </w:rPr>
        <w:t xml:space="preserve"> Перечень</w:t>
      </w:r>
      <w:r w:rsidRPr="006D6CB2">
        <w:rPr>
          <w:rFonts w:ascii="Times New Roman" w:hAnsi="Times New Roman"/>
          <w:sz w:val="28"/>
          <w:szCs w:val="28"/>
        </w:rPr>
        <w:t xml:space="preserve"> должностей фармацевтических и медицинских работников в организациях, которым предоставлено право отпуска наркотических лекарственных препаратов и психотропных лекарственных препаратов физическим лицам, от 04.09.2016г. № 681н.</w:t>
      </w:r>
    </w:p>
    <w:p w:rsidR="00F20D54" w:rsidRPr="006D6CB2" w:rsidRDefault="00F20D54" w:rsidP="004C64FA">
      <w:pPr>
        <w:autoSpaceDE w:val="0"/>
        <w:autoSpaceDN w:val="0"/>
        <w:adjustRightInd w:val="0"/>
        <w:spacing w:after="0"/>
        <w:ind w:firstLine="709"/>
        <w:jc w:val="both"/>
        <w:rPr>
          <w:rFonts w:ascii="Times New Roman" w:hAnsi="Times New Roman"/>
          <w:sz w:val="28"/>
          <w:szCs w:val="28"/>
        </w:rPr>
      </w:pPr>
      <w:r w:rsidRPr="006D6CB2">
        <w:rPr>
          <w:rFonts w:ascii="Times New Roman" w:hAnsi="Times New Roman"/>
          <w:sz w:val="28"/>
          <w:szCs w:val="28"/>
        </w:rPr>
        <w:t xml:space="preserve">Необходимо отметить, что для оптовых организаций применяются только требования по реализации, а к медицинским организациям только требования по отпуску лекарственных препаратов, поэтому количество вопросов в проверочных листах для этих организаций значительно меньше. Также меньше вопросов в проверочных листах для аптечных киосков, так как они не осуществляют отпуск лекарственных препаратов по рецептам. </w:t>
      </w:r>
    </w:p>
    <w:p w:rsidR="00F20D54" w:rsidRPr="006D6CB2" w:rsidRDefault="00F20D54" w:rsidP="004C64FA">
      <w:pPr>
        <w:autoSpaceDE w:val="0"/>
        <w:autoSpaceDN w:val="0"/>
        <w:adjustRightInd w:val="0"/>
        <w:spacing w:after="0"/>
        <w:ind w:firstLine="709"/>
        <w:jc w:val="both"/>
        <w:rPr>
          <w:rFonts w:ascii="Times New Roman" w:hAnsi="Times New Roman"/>
          <w:sz w:val="28"/>
          <w:szCs w:val="28"/>
        </w:rPr>
      </w:pPr>
      <w:r w:rsidRPr="006D6CB2">
        <w:rPr>
          <w:rFonts w:ascii="Times New Roman" w:hAnsi="Times New Roman"/>
          <w:sz w:val="28"/>
          <w:szCs w:val="28"/>
        </w:rPr>
        <w:t xml:space="preserve">Контроль за соблюдением правил уничтожения осуществляется согласно </w:t>
      </w:r>
      <w:r w:rsidRPr="00D96C5D">
        <w:rPr>
          <w:rFonts w:ascii="Times New Roman" w:hAnsi="Times New Roman"/>
          <w:sz w:val="28"/>
          <w:szCs w:val="28"/>
        </w:rPr>
        <w:t>требованиям П</w:t>
      </w:r>
      <w:r w:rsidRPr="006D6CB2">
        <w:rPr>
          <w:rFonts w:ascii="Times New Roman" w:hAnsi="Times New Roman"/>
          <w:sz w:val="28"/>
          <w:szCs w:val="28"/>
        </w:rPr>
        <w:t xml:space="preserve">П РФ от 3 октября </w:t>
      </w:r>
      <w:smartTag w:uri="urn:schemas-microsoft-com:office:smarttags" w:element="metricconverter">
        <w:smartTagPr>
          <w:attr w:name="ProductID" w:val="2010 г"/>
        </w:smartTagPr>
        <w:r w:rsidRPr="006D6CB2">
          <w:rPr>
            <w:rFonts w:ascii="Times New Roman" w:hAnsi="Times New Roman"/>
            <w:sz w:val="28"/>
            <w:szCs w:val="28"/>
          </w:rPr>
          <w:t>2010 г</w:t>
        </w:r>
      </w:smartTag>
      <w:r w:rsidRPr="006D6CB2">
        <w:rPr>
          <w:rFonts w:ascii="Times New Roman" w:hAnsi="Times New Roman"/>
          <w:sz w:val="28"/>
          <w:szCs w:val="28"/>
        </w:rPr>
        <w:t>. № 674.</w:t>
      </w:r>
    </w:p>
    <w:p w:rsidR="00F20D54" w:rsidRPr="006D6CB2" w:rsidRDefault="00F20D54" w:rsidP="004C64FA">
      <w:pPr>
        <w:autoSpaceDE w:val="0"/>
        <w:autoSpaceDN w:val="0"/>
        <w:adjustRightInd w:val="0"/>
        <w:spacing w:after="0"/>
        <w:ind w:firstLine="709"/>
        <w:jc w:val="both"/>
        <w:rPr>
          <w:rFonts w:ascii="Times New Roman" w:hAnsi="Times New Roman"/>
          <w:sz w:val="28"/>
          <w:szCs w:val="28"/>
        </w:rPr>
      </w:pPr>
      <w:r w:rsidRPr="006D6CB2">
        <w:rPr>
          <w:rFonts w:ascii="Times New Roman" w:hAnsi="Times New Roman"/>
          <w:sz w:val="28"/>
          <w:szCs w:val="28"/>
        </w:rPr>
        <w:t xml:space="preserve"> Проверочные листы содержат всего 4 вопроса для всех видов организаций: один вопрос о наличии договора с организацией, имеющей лицензию на уничтожение отходов 1-4 класса </w:t>
      </w:r>
      <w:r w:rsidRPr="00D96C5D">
        <w:rPr>
          <w:rFonts w:ascii="Times New Roman" w:hAnsi="Times New Roman"/>
          <w:sz w:val="28"/>
          <w:szCs w:val="28"/>
        </w:rPr>
        <w:t>опасности,</w:t>
      </w:r>
      <w:r w:rsidRPr="006D6CB2">
        <w:rPr>
          <w:rFonts w:ascii="Times New Roman" w:hAnsi="Times New Roman"/>
          <w:sz w:val="28"/>
          <w:szCs w:val="28"/>
        </w:rPr>
        <w:t xml:space="preserve"> и три вопроса по оформлению акта уничтожения.</w:t>
      </w:r>
    </w:p>
    <w:p w:rsidR="00F20D54" w:rsidRPr="006D6CB2" w:rsidRDefault="00F20D54" w:rsidP="004C64FA">
      <w:pPr>
        <w:autoSpaceDE w:val="0"/>
        <w:autoSpaceDN w:val="0"/>
        <w:adjustRightInd w:val="0"/>
        <w:spacing w:after="0"/>
        <w:ind w:firstLine="709"/>
        <w:jc w:val="both"/>
        <w:rPr>
          <w:rFonts w:ascii="Times New Roman" w:hAnsi="Times New Roman"/>
          <w:sz w:val="28"/>
          <w:szCs w:val="28"/>
        </w:rPr>
      </w:pPr>
      <w:r w:rsidRPr="006D6CB2">
        <w:rPr>
          <w:rFonts w:ascii="Times New Roman" w:hAnsi="Times New Roman"/>
          <w:sz w:val="28"/>
          <w:szCs w:val="28"/>
        </w:rPr>
        <w:t>Остальные три ф</w:t>
      </w:r>
      <w:r>
        <w:rPr>
          <w:rFonts w:ascii="Times New Roman" w:hAnsi="Times New Roman"/>
          <w:sz w:val="28"/>
          <w:szCs w:val="28"/>
        </w:rPr>
        <w:t xml:space="preserve">ормы устанавливают требования к </w:t>
      </w:r>
      <w:r w:rsidRPr="006D6CB2">
        <w:rPr>
          <w:rFonts w:ascii="Times New Roman" w:hAnsi="Times New Roman"/>
          <w:sz w:val="28"/>
          <w:szCs w:val="28"/>
        </w:rPr>
        <w:t>проведению проверок доклинических (приложение 37), клинических (приложение 38) исследова</w:t>
      </w:r>
      <w:r>
        <w:rPr>
          <w:rFonts w:ascii="Times New Roman" w:hAnsi="Times New Roman"/>
          <w:sz w:val="28"/>
          <w:szCs w:val="28"/>
        </w:rPr>
        <w:t xml:space="preserve">ний лекарственных препаратов, а </w:t>
      </w:r>
      <w:r w:rsidRPr="006D6CB2">
        <w:rPr>
          <w:rFonts w:ascii="Times New Roman" w:hAnsi="Times New Roman"/>
          <w:sz w:val="28"/>
          <w:szCs w:val="28"/>
        </w:rPr>
        <w:t>также проверок соблюдения требований к качеству лекарственных средств (приложение 39).</w:t>
      </w:r>
    </w:p>
    <w:p w:rsidR="00F20D54" w:rsidRDefault="00F20D54" w:rsidP="004C64FA">
      <w:pPr>
        <w:autoSpaceDE w:val="0"/>
        <w:autoSpaceDN w:val="0"/>
        <w:adjustRightInd w:val="0"/>
        <w:spacing w:after="0"/>
        <w:ind w:firstLine="709"/>
        <w:jc w:val="both"/>
        <w:rPr>
          <w:rFonts w:ascii="Times New Roman" w:hAnsi="Times New Roman"/>
          <w:bCs/>
          <w:sz w:val="28"/>
          <w:szCs w:val="28"/>
        </w:rPr>
      </w:pPr>
      <w:r w:rsidRPr="006D6CB2">
        <w:rPr>
          <w:rFonts w:ascii="Times New Roman" w:hAnsi="Times New Roman"/>
          <w:bCs/>
          <w:sz w:val="28"/>
          <w:szCs w:val="28"/>
        </w:rPr>
        <w:t>Проверочный лист по соблюдению требований  к качеству лекарственных средств содержат наибольшее количество вопросов (340) и используется при проведении проверок предприятий. Они регламентируют процесс производства лекарственных препаратов, создание системы менеджмента качества, назначение ответственных лиц, контроль исходной и конечной продукции, технологический процесс и иные факторы, которые могут оказывать влияние на качество лекарственных препаратов.</w:t>
      </w:r>
    </w:p>
    <w:p w:rsidR="00F20D54" w:rsidRDefault="00F20D54" w:rsidP="004C64FA">
      <w:pPr>
        <w:spacing w:after="0"/>
        <w:ind w:firstLine="709"/>
        <w:jc w:val="both"/>
        <w:rPr>
          <w:rFonts w:ascii="Times New Roman" w:hAnsi="Times New Roman"/>
          <w:sz w:val="28"/>
          <w:szCs w:val="28"/>
          <w:lang w:eastAsia="ru-RU"/>
        </w:rPr>
      </w:pPr>
    </w:p>
    <w:p w:rsidR="00F20D54" w:rsidRDefault="00F20D54" w:rsidP="004C64FA">
      <w:pPr>
        <w:spacing w:after="0"/>
        <w:rPr>
          <w:rFonts w:ascii="Times New Roman" w:hAnsi="Times New Roman"/>
          <w:b/>
          <w:i/>
          <w:sz w:val="28"/>
          <w:szCs w:val="28"/>
          <w:lang w:eastAsia="ru-RU"/>
        </w:rPr>
      </w:pPr>
    </w:p>
    <w:p w:rsidR="00F20D54" w:rsidRDefault="00F20D54" w:rsidP="004C64FA">
      <w:pPr>
        <w:spacing w:after="0"/>
        <w:rPr>
          <w:rFonts w:ascii="Times New Roman" w:hAnsi="Times New Roman"/>
          <w:b/>
          <w:i/>
          <w:sz w:val="28"/>
          <w:szCs w:val="28"/>
          <w:lang w:eastAsia="ru-RU"/>
        </w:rPr>
      </w:pPr>
    </w:p>
    <w:p w:rsidR="00F20D54" w:rsidRDefault="00F20D54" w:rsidP="004C64FA">
      <w:pPr>
        <w:spacing w:after="0"/>
        <w:rPr>
          <w:rFonts w:ascii="Times New Roman" w:hAnsi="Times New Roman"/>
          <w:b/>
          <w:i/>
          <w:sz w:val="28"/>
          <w:szCs w:val="28"/>
          <w:lang w:eastAsia="ru-RU"/>
        </w:rPr>
      </w:pPr>
    </w:p>
    <w:p w:rsidR="00F20D54" w:rsidRPr="00024982" w:rsidRDefault="00F20D54" w:rsidP="004C64FA">
      <w:pPr>
        <w:spacing w:after="0"/>
        <w:rPr>
          <w:rFonts w:ascii="Times New Roman" w:hAnsi="Times New Roman"/>
          <w:b/>
          <w:i/>
          <w:sz w:val="28"/>
          <w:szCs w:val="28"/>
          <w:lang w:eastAsia="ru-RU"/>
        </w:rPr>
      </w:pPr>
      <w:r w:rsidRPr="00024982">
        <w:rPr>
          <w:rFonts w:ascii="Times New Roman" w:hAnsi="Times New Roman"/>
          <w:b/>
          <w:i/>
          <w:sz w:val="28"/>
          <w:szCs w:val="28"/>
          <w:lang w:eastAsia="ru-RU"/>
        </w:rPr>
        <w:t>Вопросы для самоподготовки:</w:t>
      </w:r>
    </w:p>
    <w:p w:rsidR="00F20D54" w:rsidRPr="00024982" w:rsidRDefault="00F20D54" w:rsidP="004C64FA">
      <w:pPr>
        <w:spacing w:after="0"/>
        <w:ind w:firstLine="709"/>
        <w:jc w:val="both"/>
        <w:rPr>
          <w:rFonts w:ascii="Times New Roman" w:hAnsi="Times New Roman"/>
          <w:sz w:val="28"/>
          <w:szCs w:val="28"/>
          <w:lang w:eastAsia="ru-RU"/>
        </w:rPr>
      </w:pPr>
    </w:p>
    <w:p w:rsidR="00F20D54" w:rsidRPr="00024982" w:rsidRDefault="00F20D54" w:rsidP="002145FD">
      <w:pPr>
        <w:pStyle w:val="a7"/>
        <w:numPr>
          <w:ilvl w:val="0"/>
          <w:numId w:val="34"/>
        </w:numPr>
        <w:spacing w:after="0"/>
        <w:ind w:left="567" w:hanging="567"/>
        <w:jc w:val="both"/>
        <w:rPr>
          <w:rFonts w:ascii="Times New Roman" w:hAnsi="Times New Roman"/>
          <w:sz w:val="28"/>
          <w:szCs w:val="28"/>
          <w:lang w:eastAsia="ru-RU"/>
        </w:rPr>
      </w:pPr>
      <w:r w:rsidRPr="00024982">
        <w:rPr>
          <w:rFonts w:ascii="Times New Roman" w:hAnsi="Times New Roman"/>
          <w:sz w:val="28"/>
          <w:szCs w:val="28"/>
          <w:lang w:eastAsia="ru-RU"/>
        </w:rPr>
        <w:t>В соответствие с какими критериями осуществляется отнесение деятельности аптечной или медицинской организации к определенной категории риска?</w:t>
      </w:r>
    </w:p>
    <w:p w:rsidR="00F20D54" w:rsidRPr="00024982" w:rsidRDefault="00F20D54" w:rsidP="002145FD">
      <w:pPr>
        <w:pStyle w:val="a7"/>
        <w:numPr>
          <w:ilvl w:val="0"/>
          <w:numId w:val="34"/>
        </w:numPr>
        <w:spacing w:after="0"/>
        <w:ind w:left="567" w:hanging="567"/>
        <w:jc w:val="both"/>
        <w:rPr>
          <w:rFonts w:ascii="Times New Roman" w:hAnsi="Times New Roman"/>
          <w:sz w:val="28"/>
          <w:szCs w:val="28"/>
          <w:lang w:eastAsia="ru-RU"/>
        </w:rPr>
      </w:pPr>
      <w:r w:rsidRPr="00024982">
        <w:rPr>
          <w:rFonts w:ascii="Times New Roman" w:hAnsi="Times New Roman"/>
          <w:sz w:val="28"/>
          <w:szCs w:val="28"/>
          <w:lang w:eastAsia="ru-RU"/>
        </w:rPr>
        <w:t>Какова частота проведения плановых проверок организаций, относящихся к различным группам риска?</w:t>
      </w:r>
    </w:p>
    <w:p w:rsidR="00F20D54" w:rsidRPr="00024982" w:rsidRDefault="00F20D54" w:rsidP="002145FD">
      <w:pPr>
        <w:pStyle w:val="a7"/>
        <w:numPr>
          <w:ilvl w:val="0"/>
          <w:numId w:val="34"/>
        </w:numPr>
        <w:spacing w:after="0"/>
        <w:ind w:left="567" w:hanging="567"/>
        <w:jc w:val="both"/>
        <w:rPr>
          <w:rFonts w:ascii="Times New Roman" w:hAnsi="Times New Roman"/>
          <w:sz w:val="28"/>
          <w:szCs w:val="28"/>
          <w:lang w:eastAsia="ru-RU"/>
        </w:rPr>
      </w:pPr>
      <w:r w:rsidRPr="00024982">
        <w:rPr>
          <w:rFonts w:ascii="Times New Roman" w:hAnsi="Times New Roman"/>
          <w:sz w:val="28"/>
          <w:szCs w:val="28"/>
          <w:lang w:eastAsia="ru-RU"/>
        </w:rPr>
        <w:t>В чем заключается риск–ориентированная модель государственного контроля за качеством лекарственных средств и медицинских изделий?</w:t>
      </w:r>
    </w:p>
    <w:p w:rsidR="00F20D54" w:rsidRPr="00024982" w:rsidRDefault="00F20D54" w:rsidP="002145FD">
      <w:pPr>
        <w:pStyle w:val="a7"/>
        <w:numPr>
          <w:ilvl w:val="0"/>
          <w:numId w:val="34"/>
        </w:numPr>
        <w:spacing w:after="0"/>
        <w:ind w:left="567" w:hanging="567"/>
        <w:jc w:val="both"/>
        <w:rPr>
          <w:rFonts w:ascii="Times New Roman" w:hAnsi="Times New Roman"/>
          <w:sz w:val="28"/>
          <w:szCs w:val="28"/>
          <w:lang w:eastAsia="ru-RU"/>
        </w:rPr>
      </w:pPr>
      <w:r w:rsidRPr="00024982">
        <w:rPr>
          <w:rFonts w:ascii="Times New Roman" w:hAnsi="Times New Roman"/>
          <w:sz w:val="28"/>
          <w:szCs w:val="28"/>
          <w:lang w:eastAsia="ru-RU"/>
        </w:rPr>
        <w:t>Какие основные графы включает в себя основная часть проверочных листов Росздравнадзора?</w:t>
      </w:r>
    </w:p>
    <w:p w:rsidR="00F20D54" w:rsidRPr="00024982" w:rsidRDefault="00F20D54" w:rsidP="002145FD">
      <w:pPr>
        <w:pStyle w:val="a7"/>
        <w:numPr>
          <w:ilvl w:val="0"/>
          <w:numId w:val="34"/>
        </w:numPr>
        <w:spacing w:after="0"/>
        <w:ind w:left="567" w:hanging="567"/>
        <w:jc w:val="both"/>
        <w:rPr>
          <w:rFonts w:ascii="Times New Roman" w:hAnsi="Times New Roman"/>
          <w:sz w:val="28"/>
          <w:szCs w:val="28"/>
          <w:lang w:eastAsia="ru-RU"/>
        </w:rPr>
      </w:pPr>
      <w:r w:rsidRPr="00024982">
        <w:rPr>
          <w:rFonts w:ascii="Times New Roman" w:hAnsi="Times New Roman"/>
          <w:sz w:val="28"/>
          <w:szCs w:val="28"/>
          <w:lang w:eastAsia="ru-RU"/>
        </w:rPr>
        <w:t>Каким нормативным документом утвержден перечень проверочных листов Росздравнадзора?</w:t>
      </w:r>
    </w:p>
    <w:p w:rsidR="00F20D54" w:rsidRPr="00024982" w:rsidRDefault="00F20D54" w:rsidP="002145FD">
      <w:pPr>
        <w:pStyle w:val="a7"/>
        <w:numPr>
          <w:ilvl w:val="0"/>
          <w:numId w:val="34"/>
        </w:numPr>
        <w:spacing w:after="0"/>
        <w:ind w:left="567" w:hanging="567"/>
        <w:jc w:val="both"/>
        <w:rPr>
          <w:rFonts w:ascii="Times New Roman" w:hAnsi="Times New Roman"/>
          <w:sz w:val="28"/>
          <w:szCs w:val="28"/>
          <w:lang w:eastAsia="ru-RU"/>
        </w:rPr>
      </w:pPr>
      <w:r w:rsidRPr="00024982">
        <w:rPr>
          <w:rFonts w:ascii="Times New Roman" w:hAnsi="Times New Roman"/>
          <w:sz w:val="28"/>
          <w:szCs w:val="28"/>
          <w:lang w:eastAsia="ru-RU"/>
        </w:rPr>
        <w:t>Согласно какому нормативному документы осуществляется контроль за уничтожением лекарственных средств?</w:t>
      </w:r>
    </w:p>
    <w:p w:rsidR="00F20D54" w:rsidRPr="00024982" w:rsidRDefault="00F20D54" w:rsidP="002145FD">
      <w:pPr>
        <w:pStyle w:val="a7"/>
        <w:numPr>
          <w:ilvl w:val="0"/>
          <w:numId w:val="34"/>
        </w:numPr>
        <w:spacing w:after="0"/>
        <w:ind w:left="567" w:hanging="567"/>
        <w:jc w:val="both"/>
        <w:rPr>
          <w:rFonts w:ascii="Times New Roman" w:hAnsi="Times New Roman"/>
          <w:sz w:val="28"/>
          <w:szCs w:val="28"/>
          <w:lang w:eastAsia="ru-RU"/>
        </w:rPr>
      </w:pPr>
      <w:r>
        <w:rPr>
          <w:rFonts w:ascii="Times New Roman" w:hAnsi="Times New Roman"/>
          <w:sz w:val="28"/>
          <w:szCs w:val="28"/>
          <w:lang w:eastAsia="ru-RU"/>
        </w:rPr>
        <w:t>В соответствие</w:t>
      </w:r>
      <w:r w:rsidRPr="00024982">
        <w:rPr>
          <w:rFonts w:ascii="Times New Roman" w:hAnsi="Times New Roman"/>
          <w:sz w:val="28"/>
          <w:szCs w:val="28"/>
          <w:lang w:eastAsia="ru-RU"/>
        </w:rPr>
        <w:t xml:space="preserve"> с каким нормативно-правовым документом осуществляются отпуск и реализация лекарственных средств?</w:t>
      </w:r>
    </w:p>
    <w:p w:rsidR="00F20D54" w:rsidRPr="00024982" w:rsidRDefault="00F20D54" w:rsidP="002145FD">
      <w:pPr>
        <w:pStyle w:val="a7"/>
        <w:numPr>
          <w:ilvl w:val="0"/>
          <w:numId w:val="34"/>
        </w:numPr>
        <w:spacing w:after="0"/>
        <w:ind w:left="567" w:hanging="567"/>
        <w:jc w:val="both"/>
        <w:rPr>
          <w:rFonts w:ascii="Times New Roman" w:hAnsi="Times New Roman"/>
          <w:sz w:val="28"/>
          <w:szCs w:val="28"/>
          <w:lang w:eastAsia="ru-RU"/>
        </w:rPr>
      </w:pPr>
      <w:r w:rsidRPr="00024982">
        <w:rPr>
          <w:rFonts w:ascii="Times New Roman" w:hAnsi="Times New Roman"/>
          <w:sz w:val="28"/>
          <w:szCs w:val="28"/>
          <w:lang w:eastAsia="ru-RU"/>
        </w:rPr>
        <w:t>Какие требования предъявляются к качеству лекарственных средств?</w:t>
      </w:r>
    </w:p>
    <w:p w:rsidR="00F20D54" w:rsidRPr="00024982" w:rsidRDefault="00F20D54" w:rsidP="002145FD">
      <w:pPr>
        <w:pStyle w:val="a7"/>
        <w:numPr>
          <w:ilvl w:val="0"/>
          <w:numId w:val="34"/>
        </w:numPr>
        <w:spacing w:after="0"/>
        <w:ind w:left="567" w:hanging="567"/>
        <w:jc w:val="both"/>
        <w:rPr>
          <w:rFonts w:ascii="Times New Roman" w:hAnsi="Times New Roman"/>
          <w:sz w:val="28"/>
          <w:szCs w:val="28"/>
          <w:lang w:eastAsia="ru-RU"/>
        </w:rPr>
      </w:pPr>
      <w:r w:rsidRPr="00024982">
        <w:rPr>
          <w:rFonts w:ascii="Times New Roman" w:hAnsi="Times New Roman"/>
          <w:sz w:val="28"/>
          <w:szCs w:val="28"/>
          <w:lang w:eastAsia="ru-RU"/>
        </w:rPr>
        <w:t>Требования каких нормативно-правовых документов отражают в себе проверочные листы по соблюдению требований к перевозке лекарственных средств?</w:t>
      </w:r>
    </w:p>
    <w:p w:rsidR="00F20D54" w:rsidRPr="00024982" w:rsidRDefault="00F20D54" w:rsidP="002145FD">
      <w:pPr>
        <w:pStyle w:val="a7"/>
        <w:numPr>
          <w:ilvl w:val="0"/>
          <w:numId w:val="34"/>
        </w:numPr>
        <w:spacing w:after="0"/>
        <w:ind w:left="567" w:hanging="567"/>
        <w:jc w:val="both"/>
        <w:rPr>
          <w:rFonts w:ascii="Times New Roman" w:hAnsi="Times New Roman"/>
          <w:sz w:val="28"/>
          <w:szCs w:val="28"/>
          <w:lang w:eastAsia="ru-RU"/>
        </w:rPr>
      </w:pPr>
      <w:r w:rsidRPr="00024982">
        <w:rPr>
          <w:rFonts w:ascii="Times New Roman" w:hAnsi="Times New Roman"/>
          <w:sz w:val="28"/>
          <w:szCs w:val="28"/>
          <w:lang w:eastAsia="ru-RU"/>
        </w:rPr>
        <w:t>На что в первую очередь должно быть направлено внимание фарминспекторов в части хранения лекарственных средств?</w:t>
      </w:r>
    </w:p>
    <w:p w:rsidR="00F20D54" w:rsidRDefault="00F20D54" w:rsidP="004C64FA">
      <w:pPr>
        <w:spacing w:after="0"/>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1205EE">
      <w:pPr>
        <w:spacing w:after="0" w:line="240" w:lineRule="auto"/>
        <w:ind w:firstLine="709"/>
        <w:jc w:val="both"/>
        <w:rPr>
          <w:rFonts w:ascii="Times New Roman" w:hAnsi="Times New Roman"/>
          <w:sz w:val="28"/>
          <w:szCs w:val="28"/>
          <w:lang w:eastAsia="ru-RU"/>
        </w:rPr>
      </w:pPr>
    </w:p>
    <w:p w:rsidR="00F20D54" w:rsidRDefault="00F20D54" w:rsidP="00D0336C">
      <w:pPr>
        <w:autoSpaceDE w:val="0"/>
        <w:autoSpaceDN w:val="0"/>
        <w:adjustRightInd w:val="0"/>
        <w:spacing w:after="0"/>
        <w:ind w:firstLine="709"/>
        <w:jc w:val="center"/>
        <w:rPr>
          <w:rFonts w:ascii="Times New Roman" w:hAnsi="Times New Roman"/>
          <w:b/>
          <w:sz w:val="28"/>
          <w:szCs w:val="28"/>
          <w:lang w:eastAsia="ru-RU"/>
        </w:rPr>
      </w:pPr>
      <w:r>
        <w:rPr>
          <w:rFonts w:ascii="Times New Roman" w:hAnsi="Times New Roman"/>
          <w:b/>
          <w:sz w:val="28"/>
          <w:szCs w:val="28"/>
          <w:lang w:eastAsia="ru-RU"/>
        </w:rPr>
        <w:t>РАЗДЕЛ 8. СПЕЦИАЛИ</w:t>
      </w:r>
      <w:r w:rsidRPr="00D96C5D">
        <w:rPr>
          <w:rFonts w:ascii="Times New Roman" w:hAnsi="Times New Roman"/>
          <w:b/>
          <w:sz w:val="28"/>
          <w:szCs w:val="28"/>
          <w:lang w:eastAsia="ru-RU"/>
        </w:rPr>
        <w:t xml:space="preserve">СТЫ </w:t>
      </w:r>
      <w:r>
        <w:rPr>
          <w:rFonts w:ascii="Times New Roman" w:hAnsi="Times New Roman"/>
          <w:b/>
          <w:sz w:val="28"/>
          <w:szCs w:val="28"/>
          <w:lang w:eastAsia="ru-RU"/>
        </w:rPr>
        <w:t xml:space="preserve">ОРГАНИЗАЦИЙ, ОТВЕТСТВЕННЫЕ ЗА КОНТРОЛЬ КАЧЕСТВА </w:t>
      </w:r>
    </w:p>
    <w:p w:rsidR="00F20D54" w:rsidRDefault="00F20D54" w:rsidP="00D0336C">
      <w:pPr>
        <w:autoSpaceDE w:val="0"/>
        <w:autoSpaceDN w:val="0"/>
        <w:adjustRightInd w:val="0"/>
        <w:spacing w:after="0"/>
        <w:ind w:firstLine="709"/>
        <w:jc w:val="center"/>
        <w:rPr>
          <w:rFonts w:ascii="Times New Roman" w:hAnsi="Times New Roman"/>
          <w:b/>
          <w:sz w:val="28"/>
          <w:szCs w:val="28"/>
          <w:lang w:eastAsia="ru-RU"/>
        </w:rPr>
      </w:pPr>
      <w:r>
        <w:rPr>
          <w:rFonts w:ascii="Times New Roman" w:hAnsi="Times New Roman"/>
          <w:b/>
          <w:sz w:val="28"/>
          <w:szCs w:val="28"/>
          <w:lang w:eastAsia="ru-RU"/>
        </w:rPr>
        <w:t xml:space="preserve">ЛЕКАРСТВЕННЫХ СРЕДСТВ </w:t>
      </w:r>
    </w:p>
    <w:p w:rsidR="00F20D54" w:rsidRDefault="00F20D54" w:rsidP="00D0336C">
      <w:pPr>
        <w:autoSpaceDE w:val="0"/>
        <w:autoSpaceDN w:val="0"/>
        <w:adjustRightInd w:val="0"/>
        <w:spacing w:after="0" w:line="240" w:lineRule="auto"/>
        <w:ind w:firstLine="709"/>
        <w:jc w:val="center"/>
        <w:rPr>
          <w:rFonts w:ascii="Times New Roman" w:hAnsi="Times New Roman"/>
          <w:b/>
          <w:sz w:val="28"/>
          <w:szCs w:val="28"/>
          <w:lang w:eastAsia="ru-RU"/>
        </w:rPr>
      </w:pPr>
    </w:p>
    <w:p w:rsidR="00F20D54" w:rsidRPr="006D6CB2" w:rsidRDefault="00F20D54" w:rsidP="004C64FA">
      <w:pPr>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 xml:space="preserve">В связи с внедрением в фармацевтическую отрасль требований о соответствии стандартам надлежащих практик, изменилась система контроля качества лекарственных средств и медицинских изделий. Объектом контроля становится не только конечный продукт (лекарственный препарат), а сам процесс производства, хранения или перевозки и различные факторы (здания, помещения, оборудование, сырье, материалы, персонал и т.д.), которые могут оказывать влияние на качество лекарственного препарата. Изменился порядок и структура проведения проверок государственными органами исполнительной власти. Все изменения привели к возникновению новых требований к специалистам, которые будут осуществлять контроль за качеством лекарственных средств и медицинских изделий. </w:t>
      </w:r>
    </w:p>
    <w:p w:rsidR="00F20D54" w:rsidRPr="006D6CB2" w:rsidRDefault="00F20D54" w:rsidP="004C64FA">
      <w:pPr>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 xml:space="preserve">Для контроля за качеством лекарственных средств необходимым элементом системы менеджмента является уполномоченный по качеству - сотрудник, ответственный за внедрение и обеспечение системы качества. На уполномоченного по качеству возлагается огромная ответственность по реализации комплекса мероприятий, направленных на обеспечение качества лекарств. Недостаточно знаний только в области фармацевтической </w:t>
      </w:r>
      <w:r w:rsidRPr="00D96C5D">
        <w:rPr>
          <w:rFonts w:ascii="Times New Roman" w:hAnsi="Times New Roman"/>
          <w:sz w:val="28"/>
          <w:szCs w:val="28"/>
          <w:lang w:eastAsia="ru-RU"/>
        </w:rPr>
        <w:t>химии</w:t>
      </w:r>
      <w:r w:rsidRPr="006D6CB2">
        <w:rPr>
          <w:rFonts w:ascii="Times New Roman" w:hAnsi="Times New Roman"/>
          <w:sz w:val="28"/>
          <w:szCs w:val="28"/>
          <w:lang w:eastAsia="ru-RU"/>
        </w:rPr>
        <w:t xml:space="preserve"> для подтверждения качественного или количественного содержания действующего вещества. Необходимо знать и понимать технологические процессы</w:t>
      </w:r>
      <w:r>
        <w:rPr>
          <w:rFonts w:ascii="Times New Roman" w:hAnsi="Times New Roman"/>
          <w:sz w:val="28"/>
          <w:szCs w:val="28"/>
          <w:lang w:eastAsia="ru-RU"/>
        </w:rPr>
        <w:t>,</w:t>
      </w:r>
      <w:r w:rsidRPr="006D6CB2">
        <w:rPr>
          <w:rFonts w:ascii="Times New Roman" w:hAnsi="Times New Roman"/>
          <w:sz w:val="28"/>
          <w:szCs w:val="28"/>
          <w:lang w:eastAsia="ru-RU"/>
        </w:rPr>
        <w:t xml:space="preserve"> происходящие при производстве лекарственных препаратов, физико-химические процессы</w:t>
      </w:r>
      <w:r>
        <w:rPr>
          <w:rFonts w:ascii="Times New Roman" w:hAnsi="Times New Roman"/>
          <w:sz w:val="28"/>
          <w:szCs w:val="28"/>
          <w:lang w:eastAsia="ru-RU"/>
        </w:rPr>
        <w:t>,</w:t>
      </w:r>
      <w:r w:rsidRPr="006D6CB2">
        <w:rPr>
          <w:rFonts w:ascii="Times New Roman" w:hAnsi="Times New Roman"/>
          <w:sz w:val="28"/>
          <w:szCs w:val="28"/>
          <w:lang w:eastAsia="ru-RU"/>
        </w:rPr>
        <w:t xml:space="preserve"> влияющие на качество препарата при его хранении, возможность предусмотреть риск изменения качества при транспортировке. Кроме того, уполномоченный по качеству должен понимать организацию контроля качества лекарственных средств в масштабах страны, чтобы своевременно проводить мероприятия по изъятию из обращения недоброкачественной, фальсифицированной и контрафактной продукции и участвовать в системе фармаконадзора. </w:t>
      </w:r>
    </w:p>
    <w:p w:rsidR="00F20D54" w:rsidRPr="006D6CB2"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8"/>
          <w:lang w:eastAsia="ru-RU"/>
        </w:rPr>
        <w:t>В настоящее время разрабатываются профессиональные стандарты для фармацевтических специалистов и сотрудников предприятий, осуществляющих выпуск лекарственных препаратов. В соответстви</w:t>
      </w:r>
      <w:r>
        <w:rPr>
          <w:rFonts w:ascii="Times New Roman" w:hAnsi="Times New Roman"/>
          <w:sz w:val="28"/>
          <w:szCs w:val="28"/>
          <w:lang w:eastAsia="ru-RU"/>
        </w:rPr>
        <w:t>е</w:t>
      </w:r>
      <w:r w:rsidRPr="006D6CB2">
        <w:rPr>
          <w:rFonts w:ascii="Times New Roman" w:hAnsi="Times New Roman"/>
          <w:sz w:val="28"/>
          <w:szCs w:val="28"/>
          <w:lang w:eastAsia="ru-RU"/>
        </w:rPr>
        <w:t xml:space="preserve"> с утвержденными профессиональными стандартами и требованиями нормативно-правовых актов н</w:t>
      </w:r>
      <w:r w:rsidRPr="006D6CB2">
        <w:rPr>
          <w:rFonts w:ascii="Times New Roman" w:hAnsi="Times New Roman"/>
          <w:sz w:val="28"/>
          <w:szCs w:val="24"/>
        </w:rPr>
        <w:t>а фармацевтических предприятиях</w:t>
      </w:r>
      <w:r>
        <w:rPr>
          <w:rFonts w:ascii="Times New Roman" w:hAnsi="Times New Roman"/>
          <w:sz w:val="28"/>
          <w:szCs w:val="24"/>
        </w:rPr>
        <w:t>,</w:t>
      </w:r>
      <w:r w:rsidRPr="006D6CB2">
        <w:rPr>
          <w:rFonts w:ascii="Times New Roman" w:hAnsi="Times New Roman"/>
          <w:sz w:val="28"/>
          <w:szCs w:val="24"/>
        </w:rPr>
        <w:t xml:space="preserve"> контроль за качеством лекарственных средств осуществляется специалистом, имеющим высшее образование </w:t>
      </w:r>
      <w:r>
        <w:rPr>
          <w:rFonts w:ascii="Times New Roman" w:hAnsi="Times New Roman"/>
          <w:sz w:val="28"/>
          <w:szCs w:val="24"/>
        </w:rPr>
        <w:t>(</w:t>
      </w:r>
      <w:r w:rsidRPr="006D6CB2">
        <w:rPr>
          <w:rFonts w:ascii="Times New Roman" w:hAnsi="Times New Roman"/>
          <w:sz w:val="28"/>
          <w:szCs w:val="24"/>
        </w:rPr>
        <w:t>бакалавриат либо специалитет</w:t>
      </w:r>
      <w:r>
        <w:rPr>
          <w:rFonts w:ascii="Times New Roman" w:hAnsi="Times New Roman"/>
          <w:sz w:val="28"/>
          <w:szCs w:val="24"/>
        </w:rPr>
        <w:t>)</w:t>
      </w:r>
      <w:r w:rsidRPr="006D6CB2">
        <w:rPr>
          <w:rFonts w:ascii="Times New Roman" w:hAnsi="Times New Roman"/>
          <w:sz w:val="28"/>
          <w:szCs w:val="24"/>
        </w:rPr>
        <w:t>, магистратура по различным специальностям (радиофизика, электроника, фундаментальная радиофизика, физическая электроника, химия, биология, биохимия, микробиология, физика, механика материалов, медико-профилактическое дело, фармация, медицинская биохимия, ветеринария, ядерные физика и технологии, радиационная безопасност</w:t>
      </w:r>
      <w:r>
        <w:rPr>
          <w:rFonts w:ascii="Times New Roman" w:hAnsi="Times New Roman"/>
          <w:sz w:val="28"/>
          <w:szCs w:val="24"/>
        </w:rPr>
        <w:t>ь человека и окружающей среды, р</w:t>
      </w:r>
      <w:r w:rsidRPr="006D6CB2">
        <w:rPr>
          <w:rFonts w:ascii="Times New Roman" w:hAnsi="Times New Roman"/>
          <w:sz w:val="28"/>
          <w:szCs w:val="24"/>
        </w:rPr>
        <w:t xml:space="preserve">адиационная безопасность, машины и аппараты химических производств, основные </w:t>
      </w:r>
      <w:r>
        <w:rPr>
          <w:rFonts w:ascii="Times New Roman" w:hAnsi="Times New Roman"/>
          <w:sz w:val="28"/>
          <w:szCs w:val="24"/>
        </w:rPr>
        <w:t>процессы химических производств,</w:t>
      </w:r>
      <w:r w:rsidRPr="006D6CB2">
        <w:rPr>
          <w:rFonts w:ascii="Times New Roman" w:hAnsi="Times New Roman"/>
          <w:sz w:val="28"/>
          <w:szCs w:val="24"/>
        </w:rPr>
        <w:t xml:space="preserve"> биотехнология и др.).</w:t>
      </w:r>
    </w:p>
    <w:p w:rsidR="00F20D54" w:rsidRPr="006D6CB2"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4"/>
        </w:rPr>
        <w:t>Такой специалист может занимать должности мастера, мастера-технолога, инженера-технолога и начальника смены. Каждые 5 лет ему необходимо проходить программы повышения квалификации и профессиональной переподготовки. В функции такого специалиста входят:</w:t>
      </w:r>
    </w:p>
    <w:p w:rsidR="00F20D54" w:rsidRPr="006D6CB2" w:rsidRDefault="00F20D54" w:rsidP="004C64FA">
      <w:pPr>
        <w:numPr>
          <w:ilvl w:val="0"/>
          <w:numId w:val="18"/>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Разработка технологической документации при промышленном производстве лекарственных средств</w:t>
      </w:r>
      <w:r>
        <w:rPr>
          <w:rFonts w:ascii="Times New Roman" w:hAnsi="Times New Roman"/>
          <w:sz w:val="28"/>
          <w:szCs w:val="24"/>
        </w:rPr>
        <w:t>.</w:t>
      </w:r>
      <w:r w:rsidRPr="006D6CB2">
        <w:rPr>
          <w:rFonts w:ascii="Times New Roman" w:hAnsi="Times New Roman"/>
          <w:sz w:val="28"/>
          <w:szCs w:val="24"/>
        </w:rPr>
        <w:tab/>
      </w:r>
    </w:p>
    <w:p w:rsidR="00F20D54" w:rsidRPr="006D6CB2" w:rsidRDefault="00F20D54" w:rsidP="004C64FA">
      <w:pPr>
        <w:numPr>
          <w:ilvl w:val="0"/>
          <w:numId w:val="18"/>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Ведение и контроль технологического процесса при промышленном производстве лекарственных средств</w:t>
      </w:r>
      <w:r>
        <w:rPr>
          <w:rFonts w:ascii="Times New Roman" w:hAnsi="Times New Roman"/>
          <w:sz w:val="28"/>
          <w:szCs w:val="24"/>
        </w:rPr>
        <w:t>.</w:t>
      </w:r>
    </w:p>
    <w:p w:rsidR="00F20D54" w:rsidRPr="006D6CB2" w:rsidRDefault="00F20D54" w:rsidP="004C64FA">
      <w:pPr>
        <w:tabs>
          <w:tab w:val="left" w:pos="426"/>
        </w:tabs>
        <w:spacing w:after="0"/>
        <w:ind w:firstLine="709"/>
        <w:jc w:val="both"/>
        <w:rPr>
          <w:rFonts w:ascii="Times New Roman" w:hAnsi="Times New Roman"/>
          <w:sz w:val="28"/>
          <w:szCs w:val="24"/>
        </w:rPr>
      </w:pPr>
      <w:r w:rsidRPr="006D6CB2">
        <w:rPr>
          <w:rFonts w:ascii="Times New Roman" w:hAnsi="Times New Roman"/>
          <w:sz w:val="28"/>
          <w:szCs w:val="24"/>
        </w:rPr>
        <w:t xml:space="preserve">При выполнении своих обязанностей </w:t>
      </w:r>
      <w:r w:rsidRPr="00DD601E">
        <w:rPr>
          <w:rFonts w:ascii="Times New Roman" w:hAnsi="Times New Roman"/>
          <w:sz w:val="28"/>
          <w:szCs w:val="24"/>
          <w:u w:val="single"/>
        </w:rPr>
        <w:t>специалист по контролю качества</w:t>
      </w:r>
      <w:r w:rsidRPr="006D6CB2">
        <w:rPr>
          <w:rFonts w:ascii="Times New Roman" w:hAnsi="Times New Roman"/>
          <w:sz w:val="28"/>
          <w:szCs w:val="24"/>
        </w:rPr>
        <w:t xml:space="preserve"> выполняет следующие действия:</w:t>
      </w:r>
    </w:p>
    <w:p w:rsidR="00F20D54" w:rsidRPr="006D6CB2" w:rsidRDefault="00F20D54" w:rsidP="004C64FA">
      <w:pPr>
        <w:numPr>
          <w:ilvl w:val="0"/>
          <w:numId w:val="19"/>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Контроль потребления исходных материалов, необходимых для готовой продукции</w:t>
      </w:r>
      <w:r>
        <w:rPr>
          <w:rFonts w:ascii="Times New Roman" w:hAnsi="Times New Roman"/>
          <w:sz w:val="28"/>
          <w:szCs w:val="24"/>
        </w:rPr>
        <w:t>.</w:t>
      </w:r>
    </w:p>
    <w:p w:rsidR="00F20D54" w:rsidRPr="006D6CB2" w:rsidRDefault="00F20D54" w:rsidP="004C64FA">
      <w:pPr>
        <w:numPr>
          <w:ilvl w:val="0"/>
          <w:numId w:val="19"/>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Контроль работы операторов по выполнению технологического процесса</w:t>
      </w:r>
      <w:r>
        <w:rPr>
          <w:rFonts w:ascii="Times New Roman" w:hAnsi="Times New Roman"/>
          <w:sz w:val="28"/>
          <w:szCs w:val="24"/>
        </w:rPr>
        <w:t>.</w:t>
      </w:r>
    </w:p>
    <w:p w:rsidR="00F20D54" w:rsidRPr="006D6CB2" w:rsidRDefault="00F20D54" w:rsidP="004C64FA">
      <w:pPr>
        <w:numPr>
          <w:ilvl w:val="0"/>
          <w:numId w:val="19"/>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Выполнение операций по внутрипроизводственному контролю в ходе технологического процесса и их регистрация</w:t>
      </w:r>
      <w:r>
        <w:rPr>
          <w:rFonts w:ascii="Times New Roman" w:hAnsi="Times New Roman"/>
          <w:sz w:val="28"/>
          <w:szCs w:val="24"/>
        </w:rPr>
        <w:t>.</w:t>
      </w:r>
    </w:p>
    <w:p w:rsidR="00F20D54" w:rsidRPr="006D6CB2" w:rsidRDefault="00F20D54" w:rsidP="004C64FA">
      <w:pPr>
        <w:numPr>
          <w:ilvl w:val="0"/>
          <w:numId w:val="19"/>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Регистрация всех изменений и отклонений хода технологического процесса</w:t>
      </w:r>
      <w:r>
        <w:rPr>
          <w:rFonts w:ascii="Times New Roman" w:hAnsi="Times New Roman"/>
          <w:sz w:val="28"/>
          <w:szCs w:val="24"/>
        </w:rPr>
        <w:t>.</w:t>
      </w:r>
    </w:p>
    <w:p w:rsidR="00F20D54" w:rsidRPr="006D6CB2" w:rsidRDefault="00F20D54" w:rsidP="004C64FA">
      <w:pPr>
        <w:numPr>
          <w:ilvl w:val="0"/>
          <w:numId w:val="19"/>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Контроль в процессе производства (внутрипроизводственный контроль, межоперационный контроль) с целью проверки соответствия промежуточной продукции и готовой продукции заданным требованиям</w:t>
      </w:r>
      <w:r>
        <w:rPr>
          <w:rFonts w:ascii="Times New Roman" w:hAnsi="Times New Roman"/>
          <w:sz w:val="28"/>
          <w:szCs w:val="24"/>
        </w:rPr>
        <w:t>.</w:t>
      </w:r>
    </w:p>
    <w:p w:rsidR="00F20D54" w:rsidRPr="006D6CB2" w:rsidRDefault="00F20D54" w:rsidP="004C64FA">
      <w:pPr>
        <w:numPr>
          <w:ilvl w:val="0"/>
          <w:numId w:val="19"/>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Оповещение установленных лиц о выявленных изменениях и отклонениях технологического процесса</w:t>
      </w:r>
      <w:r>
        <w:rPr>
          <w:rFonts w:ascii="Times New Roman" w:hAnsi="Times New Roman"/>
          <w:sz w:val="28"/>
          <w:szCs w:val="24"/>
        </w:rPr>
        <w:t>.</w:t>
      </w:r>
    </w:p>
    <w:p w:rsidR="00F20D54" w:rsidRPr="006D6CB2" w:rsidRDefault="00F20D54" w:rsidP="004C64FA">
      <w:pPr>
        <w:numPr>
          <w:ilvl w:val="0"/>
          <w:numId w:val="19"/>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Контроль идентификации помещений, оборудования и материалов</w:t>
      </w:r>
      <w:r>
        <w:rPr>
          <w:rFonts w:ascii="Times New Roman" w:hAnsi="Times New Roman"/>
          <w:sz w:val="28"/>
          <w:szCs w:val="24"/>
        </w:rPr>
        <w:t>.</w:t>
      </w:r>
    </w:p>
    <w:p w:rsidR="00F20D54" w:rsidRPr="006D6CB2" w:rsidRDefault="00F20D54" w:rsidP="004C64FA">
      <w:pPr>
        <w:numPr>
          <w:ilvl w:val="0"/>
          <w:numId w:val="19"/>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Контроль эксплуатации производственных помещений, технологического и измерительного оборудования, средств измерений</w:t>
      </w:r>
      <w:r>
        <w:rPr>
          <w:rFonts w:ascii="Times New Roman" w:hAnsi="Times New Roman"/>
          <w:sz w:val="28"/>
          <w:szCs w:val="24"/>
        </w:rPr>
        <w:t>.</w:t>
      </w:r>
    </w:p>
    <w:p w:rsidR="00F20D54" w:rsidRPr="006D6CB2" w:rsidRDefault="00F20D54" w:rsidP="004C64FA">
      <w:pPr>
        <w:numPr>
          <w:ilvl w:val="0"/>
          <w:numId w:val="19"/>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Контроль соблюдения асептических операций (если применимо)</w:t>
      </w:r>
      <w:r>
        <w:rPr>
          <w:rFonts w:ascii="Times New Roman" w:hAnsi="Times New Roman"/>
          <w:sz w:val="28"/>
          <w:szCs w:val="24"/>
        </w:rPr>
        <w:t>.</w:t>
      </w:r>
    </w:p>
    <w:p w:rsidR="00F20D54" w:rsidRPr="006D6CB2"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4"/>
        </w:rPr>
        <w:t xml:space="preserve">Деятельность специалиста по промышленной фармации  направлена на создание на производстве системы менеджмента </w:t>
      </w:r>
      <w:r w:rsidRPr="00D96C5D">
        <w:rPr>
          <w:rFonts w:ascii="Times New Roman" w:hAnsi="Times New Roman"/>
          <w:sz w:val="28"/>
          <w:szCs w:val="24"/>
        </w:rPr>
        <w:t>качества</w:t>
      </w:r>
      <w:r w:rsidRPr="00E72180">
        <w:rPr>
          <w:rFonts w:ascii="Times New Roman" w:hAnsi="Times New Roman"/>
          <w:color w:val="FF0000"/>
          <w:sz w:val="28"/>
          <w:szCs w:val="24"/>
        </w:rPr>
        <w:t>,</w:t>
      </w:r>
      <w:r w:rsidRPr="006D6CB2">
        <w:rPr>
          <w:rFonts w:ascii="Times New Roman" w:hAnsi="Times New Roman"/>
          <w:sz w:val="28"/>
          <w:szCs w:val="24"/>
        </w:rPr>
        <w:t xml:space="preserve"> направленной на выпуск качественной продукции.</w:t>
      </w:r>
    </w:p>
    <w:p w:rsidR="00F20D54"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4"/>
        </w:rPr>
        <w:t xml:space="preserve">В медицинских и аптечных </w:t>
      </w:r>
      <w:r w:rsidRPr="00D96C5D">
        <w:rPr>
          <w:rFonts w:ascii="Times New Roman" w:hAnsi="Times New Roman"/>
          <w:sz w:val="28"/>
          <w:szCs w:val="24"/>
        </w:rPr>
        <w:t>организациях</w:t>
      </w:r>
      <w:r w:rsidRPr="006D6CB2">
        <w:rPr>
          <w:rFonts w:ascii="Times New Roman" w:hAnsi="Times New Roman"/>
          <w:sz w:val="28"/>
          <w:szCs w:val="24"/>
        </w:rPr>
        <w:t xml:space="preserve"> контроль за качеством лекарственных средств зависит от лицензированных видов деятельности. В организациях, осуществляющих хранение и отпуск готовых лекарственных препаратов промышленного изготовления</w:t>
      </w:r>
      <w:r>
        <w:rPr>
          <w:rFonts w:ascii="Times New Roman" w:hAnsi="Times New Roman"/>
          <w:sz w:val="28"/>
          <w:szCs w:val="24"/>
        </w:rPr>
        <w:t>,</w:t>
      </w:r>
      <w:r w:rsidRPr="006D6CB2">
        <w:rPr>
          <w:rFonts w:ascii="Times New Roman" w:hAnsi="Times New Roman"/>
          <w:sz w:val="28"/>
          <w:szCs w:val="24"/>
        </w:rPr>
        <w:t xml:space="preserve"> контроль за качеством</w:t>
      </w:r>
      <w:r>
        <w:rPr>
          <w:rFonts w:ascii="Times New Roman" w:hAnsi="Times New Roman"/>
          <w:sz w:val="28"/>
          <w:szCs w:val="24"/>
        </w:rPr>
        <w:t xml:space="preserve"> лекарств</w:t>
      </w:r>
      <w:r w:rsidRPr="006D6CB2">
        <w:rPr>
          <w:rFonts w:ascii="Times New Roman" w:hAnsi="Times New Roman"/>
          <w:sz w:val="28"/>
          <w:szCs w:val="24"/>
        </w:rPr>
        <w:t xml:space="preserve"> осуществляет провизор</w:t>
      </w:r>
      <w:r>
        <w:rPr>
          <w:rFonts w:ascii="Times New Roman" w:hAnsi="Times New Roman"/>
          <w:sz w:val="28"/>
          <w:szCs w:val="24"/>
        </w:rPr>
        <w:t xml:space="preserve"> или фармацевт, на которого приказом руководителя возложена данная функция</w:t>
      </w:r>
      <w:r w:rsidRPr="006D6CB2">
        <w:rPr>
          <w:rFonts w:ascii="Times New Roman" w:hAnsi="Times New Roman"/>
          <w:sz w:val="28"/>
          <w:szCs w:val="24"/>
        </w:rPr>
        <w:t>.</w:t>
      </w:r>
    </w:p>
    <w:p w:rsidR="00F20D54" w:rsidRPr="006D6CB2"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4"/>
        </w:rPr>
        <w:t>Аптеки, имеющие лицензию с правом изготовления лекарственных средств</w:t>
      </w:r>
      <w:r>
        <w:rPr>
          <w:rFonts w:ascii="Times New Roman" w:hAnsi="Times New Roman"/>
          <w:sz w:val="28"/>
          <w:szCs w:val="24"/>
        </w:rPr>
        <w:t>,</w:t>
      </w:r>
      <w:r w:rsidRPr="006D6CB2">
        <w:rPr>
          <w:rFonts w:ascii="Times New Roman" w:hAnsi="Times New Roman"/>
          <w:sz w:val="28"/>
          <w:szCs w:val="24"/>
        </w:rPr>
        <w:t xml:space="preserve"> обязаны в штатном расписании иметь </w:t>
      </w:r>
      <w:r w:rsidRPr="00DD601E">
        <w:rPr>
          <w:rFonts w:ascii="Times New Roman" w:hAnsi="Times New Roman"/>
          <w:sz w:val="28"/>
          <w:szCs w:val="24"/>
          <w:u w:val="single"/>
        </w:rPr>
        <w:t>должность провизора-аналитика,</w:t>
      </w:r>
      <w:r w:rsidRPr="006D6CB2">
        <w:rPr>
          <w:rFonts w:ascii="Times New Roman" w:hAnsi="Times New Roman"/>
          <w:sz w:val="28"/>
          <w:szCs w:val="24"/>
        </w:rPr>
        <w:t xml:space="preserve"> на которого возлагается ответственность за контроль качества лекарств на всех этапах изготовления. Особенность аптечного изготовления заключается в индивидуальном подходе к каждой изготовленной лекарственной форме и отсутствии автоматизированных систем в технологических процессах изготовления, при этом качество изготовленных лекарственных препаратов должно обязательно соответствовать требованиям фармакопейных статей. </w:t>
      </w:r>
    </w:p>
    <w:p w:rsidR="00F20D54" w:rsidRPr="006D6CB2"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4"/>
        </w:rPr>
        <w:t>Профессиональный стандарт провизора-аналитика утвержден приказом Минтруда России от 22.05.2017 № 427н. На должность провизора-аналитика, может быть принят специалист, имеющий высшее образование по специальности "Фармация" и прошедший интернатуру либо ординатуру по специальности "Фармацевтическая химия и фармакогнозия". Также он должен повышать квалификацию не реже одного раза в пять лет в течение всей трудовой деятельности. Также он может совмещать должность заведующего структурн</w:t>
      </w:r>
      <w:r>
        <w:rPr>
          <w:rFonts w:ascii="Times New Roman" w:hAnsi="Times New Roman"/>
          <w:sz w:val="28"/>
          <w:szCs w:val="24"/>
        </w:rPr>
        <w:t>ым</w:t>
      </w:r>
      <w:r w:rsidRPr="006D6CB2">
        <w:rPr>
          <w:rFonts w:ascii="Times New Roman" w:hAnsi="Times New Roman"/>
          <w:sz w:val="28"/>
          <w:szCs w:val="24"/>
        </w:rPr>
        <w:t xml:space="preserve"> подразделени</w:t>
      </w:r>
      <w:r>
        <w:rPr>
          <w:rFonts w:ascii="Times New Roman" w:hAnsi="Times New Roman"/>
          <w:sz w:val="28"/>
          <w:szCs w:val="24"/>
        </w:rPr>
        <w:t>ем</w:t>
      </w:r>
      <w:r w:rsidRPr="006D6CB2">
        <w:rPr>
          <w:rFonts w:ascii="Times New Roman" w:hAnsi="Times New Roman"/>
          <w:sz w:val="28"/>
          <w:szCs w:val="24"/>
        </w:rPr>
        <w:t xml:space="preserve"> или отдела аптечной организации.</w:t>
      </w:r>
    </w:p>
    <w:p w:rsidR="00F20D54" w:rsidRPr="006D6CB2"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4"/>
        </w:rPr>
        <w:t>В функции такого специалиста входят:</w:t>
      </w:r>
    </w:p>
    <w:p w:rsidR="00F20D54" w:rsidRPr="006D6CB2" w:rsidRDefault="00F20D54" w:rsidP="004C64FA">
      <w:pPr>
        <w:numPr>
          <w:ilvl w:val="0"/>
          <w:numId w:val="21"/>
        </w:numPr>
        <w:tabs>
          <w:tab w:val="clear" w:pos="720"/>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Мониторинг систем обеспечения качества лекарственных средств в аптечных организациях</w:t>
      </w:r>
    </w:p>
    <w:p w:rsidR="00F20D54" w:rsidRPr="006D6CB2" w:rsidRDefault="00F20D54" w:rsidP="004C64FA">
      <w:pPr>
        <w:numPr>
          <w:ilvl w:val="0"/>
          <w:numId w:val="20"/>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Обеспечение наличия запасов реактивов в аптечной организации</w:t>
      </w:r>
    </w:p>
    <w:p w:rsidR="00F20D54" w:rsidRPr="006D6CB2" w:rsidRDefault="00F20D54" w:rsidP="004C64FA">
      <w:pPr>
        <w:numPr>
          <w:ilvl w:val="0"/>
          <w:numId w:val="20"/>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Проведение внутриаптечного контроля качества лекарственных препаратов, изготовленных в аптечных организациях, и фармацевтических субстанций</w:t>
      </w:r>
    </w:p>
    <w:p w:rsidR="00F20D54" w:rsidRPr="00DD601E" w:rsidRDefault="00F20D54" w:rsidP="004C64FA">
      <w:pPr>
        <w:tabs>
          <w:tab w:val="num" w:pos="284"/>
        </w:tabs>
        <w:spacing w:after="0"/>
        <w:ind w:left="284" w:firstLine="425"/>
        <w:jc w:val="both"/>
        <w:rPr>
          <w:rFonts w:ascii="Times New Roman" w:hAnsi="Times New Roman"/>
          <w:sz w:val="28"/>
          <w:szCs w:val="24"/>
          <w:u w:val="single"/>
        </w:rPr>
      </w:pPr>
      <w:r w:rsidRPr="00DD601E">
        <w:rPr>
          <w:rFonts w:ascii="Times New Roman" w:hAnsi="Times New Roman"/>
          <w:sz w:val="28"/>
          <w:szCs w:val="24"/>
          <w:u w:val="single"/>
        </w:rPr>
        <w:t xml:space="preserve">Трудовые действия провизора - аналитика: </w:t>
      </w:r>
    </w:p>
    <w:p w:rsidR="00F20D54" w:rsidRPr="006D6CB2" w:rsidRDefault="00F20D54" w:rsidP="004C64FA">
      <w:pPr>
        <w:numPr>
          <w:ilvl w:val="0"/>
          <w:numId w:val="22"/>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Проведение различных видов внутриаптечного контроля фармацевтичес</w:t>
      </w:r>
      <w:r>
        <w:rPr>
          <w:rFonts w:ascii="Times New Roman" w:hAnsi="Times New Roman"/>
          <w:sz w:val="28"/>
          <w:szCs w:val="24"/>
        </w:rPr>
        <w:t xml:space="preserve">ких субстанций, воды </w:t>
      </w:r>
      <w:r w:rsidRPr="00D96C5D">
        <w:rPr>
          <w:rFonts w:ascii="Times New Roman" w:hAnsi="Times New Roman"/>
          <w:sz w:val="28"/>
          <w:szCs w:val="24"/>
        </w:rPr>
        <w:t>очищенной для инъекций</w:t>
      </w:r>
      <w:r w:rsidRPr="006D6CB2">
        <w:rPr>
          <w:rFonts w:ascii="Times New Roman" w:hAnsi="Times New Roman"/>
          <w:sz w:val="28"/>
          <w:szCs w:val="24"/>
        </w:rPr>
        <w:t xml:space="preserve">, концентратов, полуфабрикатов, лекарственных препаратов, изготовленных в аптечной </w:t>
      </w:r>
      <w:r w:rsidRPr="00D96C5D">
        <w:rPr>
          <w:rFonts w:ascii="Times New Roman" w:hAnsi="Times New Roman"/>
          <w:sz w:val="28"/>
          <w:szCs w:val="24"/>
        </w:rPr>
        <w:t>организации</w:t>
      </w:r>
      <w:r w:rsidRPr="006D6CB2">
        <w:rPr>
          <w:rFonts w:ascii="Times New Roman" w:hAnsi="Times New Roman"/>
          <w:sz w:val="28"/>
          <w:szCs w:val="24"/>
        </w:rPr>
        <w:t xml:space="preserve"> в соответствии с установленными требованиями</w:t>
      </w:r>
      <w:r>
        <w:rPr>
          <w:rFonts w:ascii="Times New Roman" w:hAnsi="Times New Roman"/>
          <w:sz w:val="28"/>
          <w:szCs w:val="24"/>
        </w:rPr>
        <w:t>.</w:t>
      </w:r>
    </w:p>
    <w:p w:rsidR="00F20D54" w:rsidRPr="006D6CB2" w:rsidRDefault="00F20D54" w:rsidP="004C64FA">
      <w:pPr>
        <w:numPr>
          <w:ilvl w:val="0"/>
          <w:numId w:val="22"/>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Регистрация испытаний в соответствии с установленными требованиями</w:t>
      </w:r>
      <w:r>
        <w:rPr>
          <w:rFonts w:ascii="Times New Roman" w:hAnsi="Times New Roman"/>
          <w:sz w:val="28"/>
          <w:szCs w:val="24"/>
        </w:rPr>
        <w:t>.</w:t>
      </w:r>
    </w:p>
    <w:p w:rsidR="00F20D54" w:rsidRPr="006D6CB2" w:rsidRDefault="00F20D54" w:rsidP="004C64FA">
      <w:pPr>
        <w:numPr>
          <w:ilvl w:val="0"/>
          <w:numId w:val="22"/>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Проведение приемочного контроля лекарственных препаратов, фармацевтических субстанций и других товаров аптечного ассортимента</w:t>
      </w:r>
      <w:r>
        <w:rPr>
          <w:rFonts w:ascii="Times New Roman" w:hAnsi="Times New Roman"/>
          <w:sz w:val="28"/>
          <w:szCs w:val="24"/>
        </w:rPr>
        <w:t>.</w:t>
      </w:r>
    </w:p>
    <w:p w:rsidR="00F20D54" w:rsidRPr="006D6CB2" w:rsidRDefault="00F20D54" w:rsidP="004C64FA">
      <w:pPr>
        <w:numPr>
          <w:ilvl w:val="0"/>
          <w:numId w:val="22"/>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 xml:space="preserve">Выявление наличия недоброкачественных лекарственных препаратов и других товаров аптечного ассортимента и изоляция их в карантинную </w:t>
      </w:r>
      <w:r w:rsidRPr="00D96C5D">
        <w:rPr>
          <w:rFonts w:ascii="Times New Roman" w:hAnsi="Times New Roman"/>
          <w:sz w:val="28"/>
          <w:szCs w:val="24"/>
        </w:rPr>
        <w:t>зону</w:t>
      </w:r>
      <w:r w:rsidRPr="00E72180">
        <w:rPr>
          <w:rFonts w:ascii="Times New Roman" w:hAnsi="Times New Roman"/>
          <w:color w:val="FF0000"/>
          <w:sz w:val="28"/>
          <w:szCs w:val="24"/>
        </w:rPr>
        <w:t>.</w:t>
      </w:r>
    </w:p>
    <w:p w:rsidR="00F20D54" w:rsidRPr="006D6CB2" w:rsidRDefault="00F20D54" w:rsidP="004C64FA">
      <w:pPr>
        <w:numPr>
          <w:ilvl w:val="0"/>
          <w:numId w:val="22"/>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Оценка результатов контроля лекарственных средств на соответствие установленным требованиям</w:t>
      </w:r>
      <w:r>
        <w:rPr>
          <w:rFonts w:ascii="Times New Roman" w:hAnsi="Times New Roman"/>
          <w:sz w:val="28"/>
          <w:szCs w:val="24"/>
        </w:rPr>
        <w:t>.</w:t>
      </w:r>
    </w:p>
    <w:p w:rsidR="00F20D54" w:rsidRPr="006D6CB2" w:rsidRDefault="00F20D54" w:rsidP="004C64FA">
      <w:pPr>
        <w:numPr>
          <w:ilvl w:val="0"/>
          <w:numId w:val="22"/>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Проведение контроля соблюдения фармацевтическими работниками организации требований к изготовлению и внутриаптечному контролю лекарственных форм</w:t>
      </w:r>
      <w:r>
        <w:rPr>
          <w:rFonts w:ascii="Times New Roman" w:hAnsi="Times New Roman"/>
          <w:sz w:val="28"/>
          <w:szCs w:val="24"/>
        </w:rPr>
        <w:t>.</w:t>
      </w:r>
    </w:p>
    <w:p w:rsidR="00F20D54" w:rsidRPr="006D6CB2" w:rsidRDefault="00F20D54" w:rsidP="004C64FA">
      <w:pPr>
        <w:numPr>
          <w:ilvl w:val="0"/>
          <w:numId w:val="22"/>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Контроль правильности ведения отчетной документации по изготовлению, включая предметно-количественный учет, и контроль качества лекарственных препаратов</w:t>
      </w:r>
      <w:r>
        <w:rPr>
          <w:rFonts w:ascii="Times New Roman" w:hAnsi="Times New Roman"/>
          <w:sz w:val="28"/>
          <w:szCs w:val="24"/>
        </w:rPr>
        <w:t>.</w:t>
      </w:r>
    </w:p>
    <w:p w:rsidR="00F20D54" w:rsidRPr="006D6CB2" w:rsidRDefault="00F20D54" w:rsidP="004C64FA">
      <w:pPr>
        <w:numPr>
          <w:ilvl w:val="0"/>
          <w:numId w:val="22"/>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Контроль соблюдения санитарного режима, требований охраны труда, пожарной безопасности при изготовлении и контроле качества лекарственных препаратов</w:t>
      </w:r>
      <w:r>
        <w:rPr>
          <w:rFonts w:ascii="Times New Roman" w:hAnsi="Times New Roman"/>
          <w:sz w:val="28"/>
          <w:szCs w:val="24"/>
        </w:rPr>
        <w:t>.</w:t>
      </w:r>
    </w:p>
    <w:p w:rsidR="00F20D54" w:rsidRPr="006D6CB2" w:rsidRDefault="00F20D54" w:rsidP="004C64FA">
      <w:pPr>
        <w:numPr>
          <w:ilvl w:val="0"/>
          <w:numId w:val="22"/>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Управление запасами фармацевтических субстанций, вспомогательных веществ, расходных материалов и оборудования, используемых при изготовлении лекарственных препаратов в условиях аптечных организаций</w:t>
      </w:r>
      <w:r>
        <w:rPr>
          <w:rFonts w:ascii="Times New Roman" w:hAnsi="Times New Roman"/>
          <w:sz w:val="28"/>
          <w:szCs w:val="24"/>
        </w:rPr>
        <w:t>.</w:t>
      </w:r>
    </w:p>
    <w:p w:rsidR="00F20D54" w:rsidRPr="006D6CB2" w:rsidRDefault="00F20D54" w:rsidP="004C64FA">
      <w:pPr>
        <w:numPr>
          <w:ilvl w:val="0"/>
          <w:numId w:val="22"/>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Контроль условий и сроков хранения изготовленных в аптечных организациях лекарственных средств</w:t>
      </w:r>
      <w:r>
        <w:rPr>
          <w:rFonts w:ascii="Times New Roman" w:hAnsi="Times New Roman"/>
          <w:sz w:val="28"/>
          <w:szCs w:val="24"/>
        </w:rPr>
        <w:t>.</w:t>
      </w:r>
    </w:p>
    <w:p w:rsidR="00F20D54" w:rsidRPr="006D6CB2" w:rsidRDefault="00F20D54" w:rsidP="004C64FA">
      <w:pPr>
        <w:numPr>
          <w:ilvl w:val="0"/>
          <w:numId w:val="22"/>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Составление плана корректирующих мероприятий по выявленным несоответствиям при изготовлении и внутриаптечном контроле качества</w:t>
      </w:r>
      <w:r>
        <w:rPr>
          <w:rFonts w:ascii="Times New Roman" w:hAnsi="Times New Roman"/>
          <w:sz w:val="28"/>
          <w:szCs w:val="24"/>
        </w:rPr>
        <w:t>.</w:t>
      </w:r>
    </w:p>
    <w:p w:rsidR="00F20D54" w:rsidRPr="006D6CB2" w:rsidRDefault="00F20D54" w:rsidP="004C64FA">
      <w:pPr>
        <w:numPr>
          <w:ilvl w:val="0"/>
          <w:numId w:val="22"/>
        </w:numPr>
        <w:tabs>
          <w:tab w:val="num" w:pos="284"/>
        </w:tabs>
        <w:spacing w:after="0"/>
        <w:ind w:left="284" w:hanging="284"/>
        <w:jc w:val="both"/>
        <w:rPr>
          <w:rFonts w:ascii="Times New Roman" w:hAnsi="Times New Roman"/>
          <w:sz w:val="28"/>
          <w:szCs w:val="24"/>
        </w:rPr>
      </w:pPr>
      <w:r w:rsidRPr="006D6CB2">
        <w:rPr>
          <w:rFonts w:ascii="Times New Roman" w:hAnsi="Times New Roman"/>
          <w:sz w:val="28"/>
          <w:szCs w:val="24"/>
        </w:rPr>
        <w:t>Взаимодействие с региональными, областными лабораториями контроля качества по определению качества лекарственного препарата</w:t>
      </w:r>
      <w:r>
        <w:rPr>
          <w:rFonts w:ascii="Times New Roman" w:hAnsi="Times New Roman"/>
          <w:sz w:val="28"/>
          <w:szCs w:val="24"/>
        </w:rPr>
        <w:t>.</w:t>
      </w:r>
    </w:p>
    <w:p w:rsidR="00F20D54" w:rsidRPr="006D6CB2"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4"/>
        </w:rPr>
        <w:t>Контроль за качеством лекарственных средств</w:t>
      </w:r>
      <w:r>
        <w:rPr>
          <w:rFonts w:ascii="Times New Roman" w:hAnsi="Times New Roman"/>
          <w:sz w:val="28"/>
          <w:szCs w:val="24"/>
        </w:rPr>
        <w:t>,</w:t>
      </w:r>
      <w:r w:rsidRPr="006D6CB2">
        <w:rPr>
          <w:rFonts w:ascii="Times New Roman" w:hAnsi="Times New Roman"/>
          <w:sz w:val="28"/>
          <w:szCs w:val="24"/>
        </w:rPr>
        <w:t xml:space="preserve"> изготовленных в аптеке</w:t>
      </w:r>
      <w:r>
        <w:rPr>
          <w:rFonts w:ascii="Times New Roman" w:hAnsi="Times New Roman"/>
          <w:sz w:val="28"/>
          <w:szCs w:val="24"/>
        </w:rPr>
        <w:t>,</w:t>
      </w:r>
      <w:r w:rsidRPr="006D6CB2">
        <w:rPr>
          <w:rFonts w:ascii="Times New Roman" w:hAnsi="Times New Roman"/>
          <w:sz w:val="28"/>
          <w:szCs w:val="24"/>
        </w:rPr>
        <w:t xml:space="preserve"> проводится в соответствии </w:t>
      </w:r>
      <w:r>
        <w:rPr>
          <w:rFonts w:ascii="Times New Roman" w:hAnsi="Times New Roman"/>
          <w:sz w:val="28"/>
          <w:szCs w:val="24"/>
        </w:rPr>
        <w:t>с требованиями  приказа № 751н «</w:t>
      </w:r>
      <w:r w:rsidRPr="006D6CB2">
        <w:rPr>
          <w:rFonts w:ascii="Times New Roman" w:hAnsi="Times New Roman"/>
          <w:sz w:val="28"/>
          <w:szCs w:val="24"/>
        </w:rPr>
        <w:t>Об утверждении правил изготовления и отпуска лекарственных препаратов для медицинского применения аптечными организациями, индивидуальными предпринимателями, имеющими лицензию н</w:t>
      </w:r>
      <w:r>
        <w:rPr>
          <w:rFonts w:ascii="Times New Roman" w:hAnsi="Times New Roman"/>
          <w:sz w:val="28"/>
          <w:szCs w:val="24"/>
        </w:rPr>
        <w:t>а фармацевтическую деятельность»</w:t>
      </w:r>
      <w:r w:rsidRPr="006D6CB2">
        <w:rPr>
          <w:rFonts w:ascii="Times New Roman" w:hAnsi="Times New Roman"/>
          <w:sz w:val="28"/>
          <w:szCs w:val="24"/>
        </w:rPr>
        <w:t xml:space="preserve"> и Приказа от 16.07.1997 № 214 «О контроле качества лекарственных средств, изготовляемых в аптечных организациях (аптеках)». Данные приказы являются действующими и устанавливают порядок проведения в производственной аптеке различных видов контроля </w:t>
      </w:r>
      <w:r w:rsidRPr="00D96C5D">
        <w:rPr>
          <w:rFonts w:ascii="Times New Roman" w:hAnsi="Times New Roman"/>
          <w:sz w:val="28"/>
          <w:szCs w:val="24"/>
        </w:rPr>
        <w:t>качества</w:t>
      </w:r>
      <w:r>
        <w:rPr>
          <w:rFonts w:ascii="Times New Roman" w:hAnsi="Times New Roman"/>
          <w:color w:val="FF0000"/>
          <w:sz w:val="28"/>
          <w:szCs w:val="24"/>
        </w:rPr>
        <w:t xml:space="preserve"> </w:t>
      </w:r>
      <w:r w:rsidRPr="006D6CB2">
        <w:rPr>
          <w:rFonts w:ascii="Times New Roman" w:hAnsi="Times New Roman"/>
          <w:sz w:val="28"/>
          <w:szCs w:val="24"/>
        </w:rPr>
        <w:t xml:space="preserve">в отношении изготавливаемых и изготовленных лекарственных препаратов. </w:t>
      </w:r>
    </w:p>
    <w:p w:rsidR="00F20D54" w:rsidRPr="006D6CB2"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4"/>
        </w:rPr>
        <w:t xml:space="preserve">При выполнении своих обязанностей провизор-аналитик должен осуществлять следующие </w:t>
      </w:r>
      <w:r w:rsidRPr="00DD601E">
        <w:rPr>
          <w:rFonts w:ascii="Times New Roman" w:hAnsi="Times New Roman"/>
          <w:sz w:val="28"/>
          <w:szCs w:val="24"/>
          <w:u w:val="single"/>
        </w:rPr>
        <w:t>виды контроля</w:t>
      </w:r>
      <w:r w:rsidRPr="006D6CB2">
        <w:rPr>
          <w:rFonts w:ascii="Times New Roman" w:hAnsi="Times New Roman"/>
          <w:sz w:val="28"/>
          <w:szCs w:val="24"/>
        </w:rPr>
        <w:t xml:space="preserve">: </w:t>
      </w:r>
    </w:p>
    <w:p w:rsidR="00F20D54" w:rsidRPr="006D6CB2" w:rsidRDefault="00F20D54" w:rsidP="004C64FA">
      <w:pPr>
        <w:tabs>
          <w:tab w:val="left" w:pos="284"/>
        </w:tabs>
        <w:spacing w:after="0"/>
        <w:jc w:val="both"/>
        <w:rPr>
          <w:rFonts w:ascii="Times New Roman" w:hAnsi="Times New Roman"/>
          <w:sz w:val="28"/>
          <w:szCs w:val="24"/>
        </w:rPr>
      </w:pPr>
      <w:r w:rsidRPr="006D6CB2">
        <w:rPr>
          <w:rFonts w:ascii="Times New Roman" w:hAnsi="Times New Roman"/>
          <w:sz w:val="28"/>
          <w:szCs w:val="24"/>
        </w:rPr>
        <w:t>•</w:t>
      </w:r>
      <w:r w:rsidRPr="006D6CB2">
        <w:rPr>
          <w:rFonts w:ascii="Times New Roman" w:hAnsi="Times New Roman"/>
          <w:sz w:val="28"/>
          <w:szCs w:val="24"/>
        </w:rPr>
        <w:tab/>
        <w:t>приемочный контроль;</w:t>
      </w:r>
    </w:p>
    <w:p w:rsidR="00F20D54" w:rsidRPr="006D6CB2" w:rsidRDefault="00F20D54" w:rsidP="004C64FA">
      <w:pPr>
        <w:tabs>
          <w:tab w:val="left" w:pos="284"/>
        </w:tabs>
        <w:spacing w:after="0"/>
        <w:jc w:val="both"/>
        <w:rPr>
          <w:rFonts w:ascii="Times New Roman" w:hAnsi="Times New Roman"/>
          <w:sz w:val="28"/>
          <w:szCs w:val="24"/>
        </w:rPr>
      </w:pPr>
      <w:r w:rsidRPr="006D6CB2">
        <w:rPr>
          <w:rFonts w:ascii="Times New Roman" w:hAnsi="Times New Roman"/>
          <w:sz w:val="28"/>
          <w:szCs w:val="24"/>
        </w:rPr>
        <w:t>•</w:t>
      </w:r>
      <w:r w:rsidRPr="006D6CB2">
        <w:rPr>
          <w:rFonts w:ascii="Times New Roman" w:hAnsi="Times New Roman"/>
          <w:sz w:val="28"/>
          <w:szCs w:val="24"/>
        </w:rPr>
        <w:tab/>
        <w:t>письменный контроль;</w:t>
      </w:r>
    </w:p>
    <w:p w:rsidR="00F20D54" w:rsidRPr="006D6CB2" w:rsidRDefault="00F20D54" w:rsidP="004C64FA">
      <w:pPr>
        <w:tabs>
          <w:tab w:val="left" w:pos="284"/>
        </w:tabs>
        <w:spacing w:after="0"/>
        <w:jc w:val="both"/>
        <w:rPr>
          <w:rFonts w:ascii="Times New Roman" w:hAnsi="Times New Roman"/>
          <w:sz w:val="28"/>
          <w:szCs w:val="24"/>
        </w:rPr>
      </w:pPr>
      <w:r w:rsidRPr="006D6CB2">
        <w:rPr>
          <w:rFonts w:ascii="Times New Roman" w:hAnsi="Times New Roman"/>
          <w:sz w:val="28"/>
          <w:szCs w:val="24"/>
        </w:rPr>
        <w:t>•</w:t>
      </w:r>
      <w:r w:rsidRPr="006D6CB2">
        <w:rPr>
          <w:rFonts w:ascii="Times New Roman" w:hAnsi="Times New Roman"/>
          <w:sz w:val="28"/>
          <w:szCs w:val="24"/>
        </w:rPr>
        <w:tab/>
        <w:t>опросный контроль;</w:t>
      </w:r>
    </w:p>
    <w:p w:rsidR="00F20D54" w:rsidRPr="006D6CB2" w:rsidRDefault="00F20D54" w:rsidP="004C64FA">
      <w:pPr>
        <w:tabs>
          <w:tab w:val="left" w:pos="284"/>
        </w:tabs>
        <w:spacing w:after="0"/>
        <w:jc w:val="both"/>
        <w:rPr>
          <w:rFonts w:ascii="Times New Roman" w:hAnsi="Times New Roman"/>
          <w:sz w:val="28"/>
          <w:szCs w:val="24"/>
        </w:rPr>
      </w:pPr>
      <w:r w:rsidRPr="006D6CB2">
        <w:rPr>
          <w:rFonts w:ascii="Times New Roman" w:hAnsi="Times New Roman"/>
          <w:sz w:val="28"/>
          <w:szCs w:val="24"/>
        </w:rPr>
        <w:t>•</w:t>
      </w:r>
      <w:r w:rsidRPr="006D6CB2">
        <w:rPr>
          <w:rFonts w:ascii="Times New Roman" w:hAnsi="Times New Roman"/>
          <w:sz w:val="28"/>
          <w:szCs w:val="24"/>
        </w:rPr>
        <w:tab/>
        <w:t>органолептический контроль;</w:t>
      </w:r>
    </w:p>
    <w:p w:rsidR="00F20D54" w:rsidRPr="006D6CB2" w:rsidRDefault="00F20D54" w:rsidP="004C64FA">
      <w:pPr>
        <w:tabs>
          <w:tab w:val="left" w:pos="284"/>
          <w:tab w:val="left" w:pos="993"/>
        </w:tabs>
        <w:spacing w:after="0"/>
        <w:jc w:val="both"/>
        <w:rPr>
          <w:rFonts w:ascii="Times New Roman" w:hAnsi="Times New Roman"/>
          <w:sz w:val="28"/>
          <w:szCs w:val="24"/>
        </w:rPr>
      </w:pPr>
      <w:r w:rsidRPr="006D6CB2">
        <w:rPr>
          <w:rFonts w:ascii="Times New Roman" w:hAnsi="Times New Roman"/>
          <w:sz w:val="28"/>
          <w:szCs w:val="24"/>
        </w:rPr>
        <w:t>•</w:t>
      </w:r>
      <w:r w:rsidRPr="006D6CB2">
        <w:rPr>
          <w:rFonts w:ascii="Times New Roman" w:hAnsi="Times New Roman"/>
          <w:sz w:val="28"/>
          <w:szCs w:val="24"/>
        </w:rPr>
        <w:tab/>
        <w:t>физический контроль;</w:t>
      </w:r>
    </w:p>
    <w:p w:rsidR="00F20D54" w:rsidRPr="006D6CB2" w:rsidRDefault="00F20D54" w:rsidP="004C64FA">
      <w:pPr>
        <w:tabs>
          <w:tab w:val="left" w:pos="284"/>
        </w:tabs>
        <w:spacing w:after="0"/>
        <w:jc w:val="both"/>
        <w:rPr>
          <w:rFonts w:ascii="Times New Roman" w:hAnsi="Times New Roman"/>
          <w:sz w:val="28"/>
          <w:szCs w:val="28"/>
        </w:rPr>
      </w:pPr>
      <w:r w:rsidRPr="006D6CB2">
        <w:rPr>
          <w:rFonts w:ascii="Times New Roman" w:hAnsi="Times New Roman"/>
          <w:sz w:val="28"/>
          <w:szCs w:val="24"/>
        </w:rPr>
        <w:t>•</w:t>
      </w:r>
      <w:r w:rsidRPr="006D6CB2">
        <w:rPr>
          <w:rFonts w:ascii="Times New Roman" w:hAnsi="Times New Roman"/>
          <w:sz w:val="28"/>
          <w:szCs w:val="24"/>
        </w:rPr>
        <w:tab/>
      </w:r>
      <w:r w:rsidRPr="006D6CB2">
        <w:rPr>
          <w:rFonts w:ascii="Times New Roman" w:hAnsi="Times New Roman"/>
          <w:sz w:val="28"/>
          <w:szCs w:val="28"/>
        </w:rPr>
        <w:t>химический контроль;</w:t>
      </w:r>
    </w:p>
    <w:p w:rsidR="00F20D54" w:rsidRPr="006D6CB2" w:rsidRDefault="00F20D54" w:rsidP="004C64FA">
      <w:pPr>
        <w:tabs>
          <w:tab w:val="left" w:pos="284"/>
        </w:tabs>
        <w:spacing w:after="0"/>
        <w:jc w:val="both"/>
        <w:rPr>
          <w:rFonts w:ascii="Times New Roman" w:hAnsi="Times New Roman"/>
          <w:sz w:val="28"/>
          <w:szCs w:val="28"/>
        </w:rPr>
      </w:pPr>
      <w:r w:rsidRPr="006D6CB2">
        <w:rPr>
          <w:rFonts w:ascii="Times New Roman" w:hAnsi="Times New Roman"/>
          <w:sz w:val="28"/>
          <w:szCs w:val="28"/>
        </w:rPr>
        <w:t>•</w:t>
      </w:r>
      <w:r w:rsidRPr="006D6CB2">
        <w:rPr>
          <w:rFonts w:ascii="Times New Roman" w:hAnsi="Times New Roman"/>
          <w:sz w:val="28"/>
          <w:szCs w:val="28"/>
        </w:rPr>
        <w:tab/>
        <w:t>контроль при отпуске лекарственных препаратов.</w:t>
      </w:r>
    </w:p>
    <w:p w:rsidR="00F20D54" w:rsidRDefault="00F20D54" w:rsidP="004C64FA">
      <w:pPr>
        <w:autoSpaceDE w:val="0"/>
        <w:autoSpaceDN w:val="0"/>
        <w:adjustRightInd w:val="0"/>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В медицинских и аптечных организациях, осуществляющих оборот готовых лекарственных средств, контроль</w:t>
      </w:r>
      <w:r>
        <w:rPr>
          <w:rFonts w:ascii="Times New Roman" w:hAnsi="Times New Roman"/>
          <w:sz w:val="28"/>
          <w:szCs w:val="28"/>
          <w:lang w:eastAsia="ru-RU"/>
        </w:rPr>
        <w:t>,</w:t>
      </w:r>
      <w:r w:rsidRPr="006D6CB2">
        <w:rPr>
          <w:rFonts w:ascii="Times New Roman" w:hAnsi="Times New Roman"/>
          <w:sz w:val="28"/>
          <w:szCs w:val="28"/>
          <w:lang w:eastAsia="ru-RU"/>
        </w:rPr>
        <w:t xml:space="preserve"> прежде всего</w:t>
      </w:r>
      <w:r>
        <w:rPr>
          <w:rFonts w:ascii="Times New Roman" w:hAnsi="Times New Roman"/>
          <w:sz w:val="28"/>
          <w:szCs w:val="28"/>
          <w:lang w:eastAsia="ru-RU"/>
        </w:rPr>
        <w:t>,</w:t>
      </w:r>
      <w:r w:rsidRPr="006D6CB2">
        <w:rPr>
          <w:rFonts w:ascii="Times New Roman" w:hAnsi="Times New Roman"/>
          <w:sz w:val="28"/>
          <w:szCs w:val="28"/>
          <w:lang w:eastAsia="ru-RU"/>
        </w:rPr>
        <w:t xml:space="preserve"> направлен на</w:t>
      </w:r>
      <w:r>
        <w:rPr>
          <w:rFonts w:ascii="Times New Roman" w:hAnsi="Times New Roman"/>
          <w:sz w:val="28"/>
          <w:szCs w:val="28"/>
          <w:lang w:eastAsia="ru-RU"/>
        </w:rPr>
        <w:t>:</w:t>
      </w:r>
    </w:p>
    <w:p w:rsidR="00F20D54" w:rsidRDefault="00F20D54" w:rsidP="004C64FA">
      <w:pPr>
        <w:autoSpaceDE w:val="0"/>
        <w:autoSpaceDN w:val="0"/>
        <w:adjustRightInd w:val="0"/>
        <w:spacing w:after="0"/>
        <w:ind w:firstLine="709"/>
        <w:jc w:val="both"/>
        <w:rPr>
          <w:rFonts w:ascii="Times New Roman" w:hAnsi="Times New Roman"/>
          <w:sz w:val="28"/>
          <w:szCs w:val="28"/>
          <w:lang w:eastAsia="ru-RU"/>
        </w:rPr>
      </w:pPr>
      <w:r>
        <w:rPr>
          <w:rFonts w:ascii="Times New Roman" w:hAnsi="Times New Roman"/>
          <w:sz w:val="28"/>
          <w:szCs w:val="28"/>
          <w:lang w:eastAsia="ru-RU"/>
        </w:rPr>
        <w:t>1.</w:t>
      </w:r>
      <w:r w:rsidRPr="006D6CB2">
        <w:rPr>
          <w:rFonts w:ascii="Times New Roman" w:hAnsi="Times New Roman"/>
          <w:sz w:val="28"/>
          <w:szCs w:val="28"/>
          <w:lang w:eastAsia="ru-RU"/>
        </w:rPr>
        <w:t>предупреждение поступления в организацию некачественных товаров аптечного ассортимента,</w:t>
      </w:r>
    </w:p>
    <w:p w:rsidR="00F20D54" w:rsidRDefault="00F20D54" w:rsidP="004C64FA">
      <w:pPr>
        <w:autoSpaceDE w:val="0"/>
        <w:autoSpaceDN w:val="0"/>
        <w:adjustRightInd w:val="0"/>
        <w:spacing w:after="0"/>
        <w:ind w:firstLine="709"/>
        <w:jc w:val="both"/>
        <w:rPr>
          <w:rFonts w:ascii="Times New Roman" w:hAnsi="Times New Roman"/>
          <w:sz w:val="28"/>
          <w:szCs w:val="28"/>
          <w:lang w:eastAsia="ru-RU"/>
        </w:rPr>
      </w:pPr>
      <w:r>
        <w:rPr>
          <w:rFonts w:ascii="Times New Roman" w:hAnsi="Times New Roman"/>
          <w:sz w:val="28"/>
          <w:szCs w:val="28"/>
          <w:lang w:eastAsia="ru-RU"/>
        </w:rPr>
        <w:t>2.</w:t>
      </w:r>
      <w:r w:rsidRPr="006D6CB2">
        <w:rPr>
          <w:rFonts w:ascii="Times New Roman" w:hAnsi="Times New Roman"/>
          <w:sz w:val="28"/>
          <w:szCs w:val="28"/>
          <w:lang w:eastAsia="ru-RU"/>
        </w:rPr>
        <w:t xml:space="preserve">сохранение качества медицинской продукции при </w:t>
      </w:r>
      <w:r w:rsidRPr="00D96C5D">
        <w:rPr>
          <w:rFonts w:ascii="Times New Roman" w:hAnsi="Times New Roman"/>
          <w:sz w:val="28"/>
          <w:szCs w:val="28"/>
          <w:lang w:eastAsia="ru-RU"/>
        </w:rPr>
        <w:t>хранении</w:t>
      </w:r>
      <w:r w:rsidRPr="007B7E3E">
        <w:rPr>
          <w:rFonts w:ascii="Times New Roman" w:hAnsi="Times New Roman"/>
          <w:color w:val="FF0000"/>
          <w:sz w:val="28"/>
          <w:szCs w:val="28"/>
          <w:lang w:eastAsia="ru-RU"/>
        </w:rPr>
        <w:t>,</w:t>
      </w:r>
    </w:p>
    <w:p w:rsidR="00F20D54" w:rsidRDefault="00F20D54" w:rsidP="004C64FA">
      <w:pPr>
        <w:autoSpaceDE w:val="0"/>
        <w:autoSpaceDN w:val="0"/>
        <w:adjustRightInd w:val="0"/>
        <w:spacing w:after="0"/>
        <w:ind w:firstLine="709"/>
        <w:jc w:val="both"/>
        <w:rPr>
          <w:rFonts w:ascii="Times New Roman" w:hAnsi="Times New Roman"/>
          <w:sz w:val="28"/>
          <w:szCs w:val="28"/>
          <w:lang w:eastAsia="ru-RU"/>
        </w:rPr>
      </w:pPr>
      <w:r>
        <w:rPr>
          <w:rFonts w:ascii="Times New Roman" w:hAnsi="Times New Roman"/>
          <w:sz w:val="28"/>
          <w:szCs w:val="28"/>
          <w:lang w:eastAsia="ru-RU"/>
        </w:rPr>
        <w:t>3.</w:t>
      </w:r>
      <w:r w:rsidRPr="006D6CB2">
        <w:rPr>
          <w:rFonts w:ascii="Times New Roman" w:hAnsi="Times New Roman"/>
          <w:sz w:val="28"/>
          <w:szCs w:val="28"/>
          <w:lang w:eastAsia="ru-RU"/>
        </w:rPr>
        <w:t>своевременное изъятие из обращения забракованных, фальсифицированных, вызывающих сомнение в подлинности лекарственных препаратов, выявленных на всей территории РФ и указанных в письмах Росздравнадзора.</w:t>
      </w:r>
    </w:p>
    <w:p w:rsidR="00F20D54" w:rsidRPr="006D6CB2" w:rsidRDefault="00F20D54" w:rsidP="004C64FA">
      <w:pPr>
        <w:autoSpaceDE w:val="0"/>
        <w:autoSpaceDN w:val="0"/>
        <w:adjustRightInd w:val="0"/>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 xml:space="preserve">Ответственность за организацию мероприятий по обеспечению качества возлагается на руководителя организации. Однако в </w:t>
      </w:r>
      <w:r w:rsidRPr="00D96C5D">
        <w:rPr>
          <w:rFonts w:ascii="Times New Roman" w:hAnsi="Times New Roman"/>
          <w:sz w:val="28"/>
          <w:szCs w:val="28"/>
          <w:lang w:eastAsia="ru-RU"/>
        </w:rPr>
        <w:t>нормативно</w:t>
      </w:r>
      <w:r w:rsidRPr="00062130">
        <w:rPr>
          <w:rFonts w:ascii="Times New Roman" w:hAnsi="Times New Roman"/>
          <w:color w:val="FF0000"/>
          <w:sz w:val="28"/>
          <w:szCs w:val="28"/>
          <w:lang w:eastAsia="ru-RU"/>
        </w:rPr>
        <w:t>-</w:t>
      </w:r>
      <w:r w:rsidRPr="006D6CB2">
        <w:rPr>
          <w:rFonts w:ascii="Times New Roman" w:hAnsi="Times New Roman"/>
          <w:sz w:val="28"/>
          <w:szCs w:val="28"/>
          <w:lang w:eastAsia="ru-RU"/>
        </w:rPr>
        <w:t xml:space="preserve"> правовых актах достаточно давно установлено требование о наличии в организации специалиста, который обеспечивает к</w:t>
      </w:r>
      <w:r>
        <w:rPr>
          <w:rFonts w:ascii="Times New Roman" w:hAnsi="Times New Roman"/>
          <w:sz w:val="28"/>
          <w:szCs w:val="28"/>
          <w:lang w:eastAsia="ru-RU"/>
        </w:rPr>
        <w:t xml:space="preserve">ачество лекарственных средств. </w:t>
      </w:r>
    </w:p>
    <w:p w:rsidR="00F20D54" w:rsidRPr="006D6CB2" w:rsidRDefault="00F20D54" w:rsidP="004C64FA">
      <w:pPr>
        <w:autoSpaceDE w:val="0"/>
        <w:autoSpaceDN w:val="0"/>
        <w:adjustRightInd w:val="0"/>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 xml:space="preserve"> До 2014 года Приказ Минздрава РФ от 04.03.2003 № 80 "Об утверждении Отраслевого стандарта "Правила отпуска (реализации) лекарственных средств в аптечных организациях. Основные положения" устанавливал требование  о необходимости назначения из руководящего персонала аптечной организации уполномоченного по качеству. В его функции входило формирование системы управления качеством, проведение внутренних проверок на соответствие деятельности аптечной организации установленным требованиям, повышение квалификации сотрудников и правильное оформление документации.</w:t>
      </w:r>
    </w:p>
    <w:p w:rsidR="00F20D54" w:rsidRPr="006D6CB2" w:rsidRDefault="00F20D54" w:rsidP="004C64FA">
      <w:pPr>
        <w:spacing w:after="0"/>
        <w:ind w:firstLine="709"/>
        <w:jc w:val="both"/>
        <w:rPr>
          <w:rFonts w:ascii="Times New Roman" w:hAnsi="Times New Roman"/>
          <w:sz w:val="28"/>
          <w:szCs w:val="28"/>
        </w:rPr>
      </w:pPr>
      <w:r w:rsidRPr="006D6CB2">
        <w:rPr>
          <w:rFonts w:ascii="Times New Roman" w:hAnsi="Times New Roman"/>
          <w:sz w:val="28"/>
          <w:szCs w:val="28"/>
        </w:rPr>
        <w:t xml:space="preserve">В настоящее время обновились нормативно-правовые акты, изменилась концепция системы </w:t>
      </w:r>
      <w:r w:rsidRPr="00D96C5D">
        <w:rPr>
          <w:rFonts w:ascii="Times New Roman" w:hAnsi="Times New Roman"/>
          <w:sz w:val="28"/>
          <w:szCs w:val="28"/>
        </w:rPr>
        <w:t>качества</w:t>
      </w:r>
      <w:r w:rsidRPr="00062130">
        <w:rPr>
          <w:rFonts w:ascii="Times New Roman" w:hAnsi="Times New Roman"/>
          <w:color w:val="FF0000"/>
          <w:sz w:val="28"/>
          <w:szCs w:val="28"/>
        </w:rPr>
        <w:t>,</w:t>
      </w:r>
      <w:r w:rsidRPr="006D6CB2">
        <w:rPr>
          <w:rFonts w:ascii="Times New Roman" w:hAnsi="Times New Roman"/>
          <w:sz w:val="28"/>
          <w:szCs w:val="28"/>
        </w:rPr>
        <w:t xml:space="preserve"> и Правилами надлежащей аптечной практики установлены требования к медицинским и аптечным организациям о необходимости назначения руководителем организации сотрудника, ответственного за внедрение и обеспечение системы качества. Система качества подразумевает проведение мероприятий по определению процессов, влияющих на качество медицинской продукции, установление последовательности и взаимодействия этих процессов, определение качественных и количественных параметров для поддержания системы качества и обеспечение населения качественными, эффективными и безопасными товарами аптечного ассортимента.</w:t>
      </w:r>
    </w:p>
    <w:p w:rsidR="00F20D54" w:rsidRPr="006D6CB2"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8"/>
        </w:rPr>
        <w:t>Профстандарты для специалистов, которые могут обеспечить функционирование системы качества</w:t>
      </w:r>
      <w:r>
        <w:rPr>
          <w:rFonts w:ascii="Times New Roman" w:hAnsi="Times New Roman"/>
          <w:sz w:val="28"/>
          <w:szCs w:val="28"/>
        </w:rPr>
        <w:t>,</w:t>
      </w:r>
      <w:r w:rsidRPr="006D6CB2">
        <w:rPr>
          <w:rFonts w:ascii="Times New Roman" w:hAnsi="Times New Roman"/>
          <w:sz w:val="28"/>
          <w:szCs w:val="28"/>
        </w:rPr>
        <w:t xml:space="preserve"> </w:t>
      </w:r>
      <w:r>
        <w:rPr>
          <w:rFonts w:ascii="Times New Roman" w:hAnsi="Times New Roman"/>
          <w:sz w:val="28"/>
          <w:szCs w:val="28"/>
        </w:rPr>
        <w:t xml:space="preserve">в настоящее время </w:t>
      </w:r>
      <w:r w:rsidRPr="006D6CB2">
        <w:rPr>
          <w:rFonts w:ascii="Times New Roman" w:hAnsi="Times New Roman"/>
          <w:sz w:val="28"/>
          <w:szCs w:val="24"/>
        </w:rPr>
        <w:t>не утверждены, поэтому для определения необходимых знаний и функций такого сотрудника мы можем руководствоваться профессиональным стандартом провизора, прови</w:t>
      </w:r>
      <w:r>
        <w:rPr>
          <w:rFonts w:ascii="Times New Roman" w:hAnsi="Times New Roman"/>
          <w:sz w:val="28"/>
          <w:szCs w:val="24"/>
        </w:rPr>
        <w:t>зора-технолога и профстандартом</w:t>
      </w:r>
      <w:r w:rsidRPr="006D6CB2">
        <w:rPr>
          <w:rFonts w:ascii="Times New Roman" w:hAnsi="Times New Roman"/>
          <w:sz w:val="28"/>
          <w:szCs w:val="24"/>
        </w:rPr>
        <w:t xml:space="preserve"> специалиста в области управления фармацевтической деятельностью.</w:t>
      </w:r>
    </w:p>
    <w:p w:rsidR="00F20D54" w:rsidRPr="006D6CB2"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4"/>
        </w:rPr>
        <w:t>Для провизора и провизор-технолога предъявляются следующие требования к образованию и обучению: высшее образование по специальности фармация, повышение квалификации не реже одного раза в пять лет в течение всей трудовой деятельности по специальности. Требования к опыту практической работы отсутствуют.</w:t>
      </w:r>
    </w:p>
    <w:p w:rsidR="00F20D54" w:rsidRPr="006D6CB2"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4"/>
        </w:rPr>
        <w:t>Трудовые функции</w:t>
      </w:r>
      <w:r>
        <w:rPr>
          <w:rFonts w:ascii="Times New Roman" w:hAnsi="Times New Roman"/>
          <w:sz w:val="28"/>
          <w:szCs w:val="24"/>
        </w:rPr>
        <w:t xml:space="preserve"> таких специалистов включают</w:t>
      </w:r>
      <w:r w:rsidRPr="006D6CB2">
        <w:rPr>
          <w:rFonts w:ascii="Times New Roman" w:hAnsi="Times New Roman"/>
          <w:sz w:val="28"/>
          <w:szCs w:val="24"/>
        </w:rPr>
        <w:t xml:space="preserve">: </w:t>
      </w:r>
    </w:p>
    <w:p w:rsidR="00F20D54" w:rsidRPr="006D6CB2" w:rsidRDefault="00F20D54" w:rsidP="004C64FA">
      <w:pPr>
        <w:numPr>
          <w:ilvl w:val="0"/>
          <w:numId w:val="23"/>
        </w:numPr>
        <w:spacing w:after="0"/>
        <w:jc w:val="both"/>
        <w:rPr>
          <w:rFonts w:ascii="Times New Roman" w:hAnsi="Times New Roman"/>
          <w:sz w:val="28"/>
          <w:szCs w:val="24"/>
        </w:rPr>
      </w:pPr>
      <w:r>
        <w:rPr>
          <w:rFonts w:ascii="Times New Roman" w:hAnsi="Times New Roman"/>
          <w:sz w:val="28"/>
          <w:szCs w:val="24"/>
        </w:rPr>
        <w:t xml:space="preserve">оптовую, розничную торговлю и </w:t>
      </w:r>
      <w:r w:rsidRPr="006D6CB2">
        <w:rPr>
          <w:rFonts w:ascii="Times New Roman" w:hAnsi="Times New Roman"/>
          <w:sz w:val="28"/>
          <w:szCs w:val="24"/>
        </w:rPr>
        <w:t>отпуск лекарственных препаратов</w:t>
      </w:r>
      <w:r>
        <w:rPr>
          <w:rFonts w:ascii="Times New Roman" w:hAnsi="Times New Roman"/>
          <w:sz w:val="28"/>
          <w:szCs w:val="24"/>
        </w:rPr>
        <w:t>;</w:t>
      </w:r>
    </w:p>
    <w:p w:rsidR="00F20D54" w:rsidRPr="006D6CB2" w:rsidRDefault="00F20D54" w:rsidP="004C64FA">
      <w:pPr>
        <w:numPr>
          <w:ilvl w:val="0"/>
          <w:numId w:val="23"/>
        </w:numPr>
        <w:spacing w:after="0"/>
        <w:jc w:val="both"/>
        <w:rPr>
          <w:rFonts w:ascii="Times New Roman" w:hAnsi="Times New Roman"/>
          <w:sz w:val="28"/>
          <w:szCs w:val="24"/>
        </w:rPr>
      </w:pPr>
      <w:r>
        <w:rPr>
          <w:rFonts w:ascii="Times New Roman" w:hAnsi="Times New Roman"/>
          <w:sz w:val="28"/>
          <w:szCs w:val="24"/>
        </w:rPr>
        <w:t>п</w:t>
      </w:r>
      <w:r w:rsidRPr="006D6CB2">
        <w:rPr>
          <w:rFonts w:ascii="Times New Roman" w:hAnsi="Times New Roman"/>
          <w:sz w:val="28"/>
          <w:szCs w:val="24"/>
        </w:rPr>
        <w:t>роведение приемочного контроля поступающих в ор</w:t>
      </w:r>
      <w:r>
        <w:rPr>
          <w:rFonts w:ascii="Times New Roman" w:hAnsi="Times New Roman"/>
          <w:sz w:val="28"/>
          <w:szCs w:val="24"/>
        </w:rPr>
        <w:t>ганизацию лекарственных средств;</w:t>
      </w:r>
    </w:p>
    <w:p w:rsidR="00F20D54" w:rsidRPr="006D6CB2" w:rsidRDefault="00F20D54" w:rsidP="004C64FA">
      <w:pPr>
        <w:numPr>
          <w:ilvl w:val="0"/>
          <w:numId w:val="23"/>
        </w:numPr>
        <w:spacing w:after="0"/>
        <w:jc w:val="both"/>
        <w:rPr>
          <w:rFonts w:ascii="Times New Roman" w:hAnsi="Times New Roman"/>
          <w:sz w:val="28"/>
          <w:szCs w:val="24"/>
        </w:rPr>
      </w:pPr>
      <w:r>
        <w:rPr>
          <w:rFonts w:ascii="Times New Roman" w:hAnsi="Times New Roman"/>
          <w:sz w:val="28"/>
          <w:szCs w:val="24"/>
        </w:rPr>
        <w:t>о</w:t>
      </w:r>
      <w:r w:rsidRPr="006D6CB2">
        <w:rPr>
          <w:rFonts w:ascii="Times New Roman" w:hAnsi="Times New Roman"/>
          <w:sz w:val="28"/>
          <w:szCs w:val="24"/>
        </w:rPr>
        <w:t xml:space="preserve">беспечение </w:t>
      </w:r>
      <w:r>
        <w:rPr>
          <w:rFonts w:ascii="Times New Roman" w:hAnsi="Times New Roman"/>
          <w:sz w:val="28"/>
          <w:szCs w:val="24"/>
        </w:rPr>
        <w:t>требований к хранению лекарственных средств;</w:t>
      </w:r>
    </w:p>
    <w:p w:rsidR="00F20D54" w:rsidRPr="006D6CB2" w:rsidRDefault="00F20D54" w:rsidP="004C64FA">
      <w:pPr>
        <w:numPr>
          <w:ilvl w:val="0"/>
          <w:numId w:val="23"/>
        </w:numPr>
        <w:spacing w:after="0"/>
        <w:jc w:val="both"/>
        <w:rPr>
          <w:rFonts w:ascii="Times New Roman" w:hAnsi="Times New Roman"/>
          <w:sz w:val="28"/>
          <w:szCs w:val="24"/>
        </w:rPr>
      </w:pPr>
      <w:r>
        <w:rPr>
          <w:rFonts w:ascii="Times New Roman" w:hAnsi="Times New Roman"/>
          <w:sz w:val="28"/>
          <w:szCs w:val="24"/>
        </w:rPr>
        <w:t>и</w:t>
      </w:r>
      <w:r w:rsidRPr="006D6CB2">
        <w:rPr>
          <w:rFonts w:ascii="Times New Roman" w:hAnsi="Times New Roman"/>
          <w:sz w:val="28"/>
          <w:szCs w:val="24"/>
        </w:rPr>
        <w:t>нформирование населения и медицинских работн</w:t>
      </w:r>
      <w:r>
        <w:rPr>
          <w:rFonts w:ascii="Times New Roman" w:hAnsi="Times New Roman"/>
          <w:sz w:val="28"/>
          <w:szCs w:val="24"/>
        </w:rPr>
        <w:t>иков о лекарственных препаратах;</w:t>
      </w:r>
    </w:p>
    <w:p w:rsidR="00F20D54" w:rsidRPr="006D6CB2" w:rsidRDefault="00F20D54" w:rsidP="004C64FA">
      <w:pPr>
        <w:numPr>
          <w:ilvl w:val="0"/>
          <w:numId w:val="23"/>
        </w:numPr>
        <w:spacing w:after="0"/>
        <w:jc w:val="both"/>
        <w:rPr>
          <w:rFonts w:ascii="Times New Roman" w:hAnsi="Times New Roman"/>
          <w:sz w:val="28"/>
          <w:szCs w:val="24"/>
        </w:rPr>
      </w:pPr>
      <w:r>
        <w:rPr>
          <w:rFonts w:ascii="Times New Roman" w:hAnsi="Times New Roman"/>
          <w:sz w:val="28"/>
          <w:szCs w:val="24"/>
        </w:rPr>
        <w:t>и</w:t>
      </w:r>
      <w:r w:rsidRPr="006D6CB2">
        <w:rPr>
          <w:rFonts w:ascii="Times New Roman" w:hAnsi="Times New Roman"/>
          <w:sz w:val="28"/>
          <w:szCs w:val="24"/>
        </w:rPr>
        <w:t>зготовление лекарственных препаратов в условиях аптечных организаций</w:t>
      </w:r>
    </w:p>
    <w:p w:rsidR="00F20D54" w:rsidRPr="006D6CB2"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4"/>
        </w:rPr>
        <w:t xml:space="preserve">Специалист в области управления фармацевтической деятельностью может занимать </w:t>
      </w:r>
      <w:r>
        <w:rPr>
          <w:rFonts w:ascii="Times New Roman" w:hAnsi="Times New Roman"/>
          <w:sz w:val="28"/>
          <w:szCs w:val="24"/>
        </w:rPr>
        <w:t>руководящие</w:t>
      </w:r>
      <w:r w:rsidRPr="006D6CB2">
        <w:rPr>
          <w:rFonts w:ascii="Times New Roman" w:hAnsi="Times New Roman"/>
          <w:sz w:val="28"/>
          <w:szCs w:val="24"/>
        </w:rPr>
        <w:t xml:space="preserve"> должности в организации:</w:t>
      </w:r>
    </w:p>
    <w:p w:rsidR="00F20D54" w:rsidRPr="006D6CB2" w:rsidRDefault="00F20D54" w:rsidP="002145FD">
      <w:pPr>
        <w:numPr>
          <w:ilvl w:val="0"/>
          <w:numId w:val="35"/>
        </w:numPr>
        <w:spacing w:after="0"/>
        <w:jc w:val="both"/>
        <w:rPr>
          <w:rFonts w:ascii="Times New Roman" w:hAnsi="Times New Roman"/>
          <w:sz w:val="28"/>
          <w:szCs w:val="24"/>
        </w:rPr>
      </w:pPr>
      <w:r w:rsidRPr="006D6CB2">
        <w:rPr>
          <w:rFonts w:ascii="Times New Roman" w:hAnsi="Times New Roman"/>
          <w:sz w:val="28"/>
          <w:szCs w:val="24"/>
        </w:rPr>
        <w:t>Директор (заведующий, начальник) аптечной организации;</w:t>
      </w:r>
    </w:p>
    <w:p w:rsidR="00F20D54" w:rsidRPr="006D6CB2" w:rsidRDefault="00F20D54" w:rsidP="002145FD">
      <w:pPr>
        <w:numPr>
          <w:ilvl w:val="0"/>
          <w:numId w:val="35"/>
        </w:numPr>
        <w:spacing w:after="0"/>
        <w:jc w:val="both"/>
        <w:rPr>
          <w:rFonts w:ascii="Times New Roman" w:hAnsi="Times New Roman"/>
          <w:sz w:val="28"/>
          <w:szCs w:val="24"/>
        </w:rPr>
      </w:pPr>
      <w:r w:rsidRPr="006D6CB2">
        <w:rPr>
          <w:rFonts w:ascii="Times New Roman" w:hAnsi="Times New Roman"/>
          <w:sz w:val="28"/>
          <w:szCs w:val="24"/>
        </w:rPr>
        <w:t>Заместитель директора (заведующего, начальника) аптечной организации;</w:t>
      </w:r>
    </w:p>
    <w:p w:rsidR="00F20D54" w:rsidRPr="006D6CB2" w:rsidRDefault="00F20D54" w:rsidP="002145FD">
      <w:pPr>
        <w:numPr>
          <w:ilvl w:val="0"/>
          <w:numId w:val="35"/>
        </w:numPr>
        <w:spacing w:after="0"/>
        <w:jc w:val="both"/>
        <w:rPr>
          <w:rFonts w:ascii="Times New Roman" w:hAnsi="Times New Roman"/>
          <w:sz w:val="28"/>
          <w:szCs w:val="24"/>
        </w:rPr>
      </w:pPr>
      <w:r w:rsidRPr="006D6CB2">
        <w:rPr>
          <w:rFonts w:ascii="Times New Roman" w:hAnsi="Times New Roman"/>
          <w:sz w:val="28"/>
          <w:szCs w:val="24"/>
        </w:rPr>
        <w:t>Заведующий складом организации оптовой торговли лекарственными средствами;</w:t>
      </w:r>
    </w:p>
    <w:p w:rsidR="00F20D54" w:rsidRPr="006D6CB2" w:rsidRDefault="00F20D54" w:rsidP="002145FD">
      <w:pPr>
        <w:numPr>
          <w:ilvl w:val="0"/>
          <w:numId w:val="35"/>
        </w:numPr>
        <w:spacing w:after="0"/>
        <w:jc w:val="both"/>
        <w:rPr>
          <w:rFonts w:ascii="Times New Roman" w:hAnsi="Times New Roman"/>
          <w:sz w:val="28"/>
          <w:szCs w:val="24"/>
        </w:rPr>
      </w:pPr>
      <w:r w:rsidRPr="006D6CB2">
        <w:rPr>
          <w:rFonts w:ascii="Times New Roman" w:hAnsi="Times New Roman"/>
          <w:sz w:val="28"/>
          <w:szCs w:val="24"/>
        </w:rPr>
        <w:t>Заместитель заведующего складом организации оптовой торговли лекарственными средствами;</w:t>
      </w:r>
    </w:p>
    <w:p w:rsidR="00F20D54" w:rsidRPr="006D6CB2" w:rsidRDefault="00F20D54" w:rsidP="002145FD">
      <w:pPr>
        <w:numPr>
          <w:ilvl w:val="0"/>
          <w:numId w:val="35"/>
        </w:numPr>
        <w:spacing w:after="0"/>
        <w:jc w:val="both"/>
        <w:rPr>
          <w:rFonts w:ascii="Times New Roman" w:hAnsi="Times New Roman"/>
          <w:sz w:val="28"/>
          <w:szCs w:val="24"/>
        </w:rPr>
      </w:pPr>
      <w:r w:rsidRPr="006D6CB2">
        <w:rPr>
          <w:rFonts w:ascii="Times New Roman" w:hAnsi="Times New Roman"/>
          <w:sz w:val="28"/>
          <w:szCs w:val="24"/>
        </w:rPr>
        <w:t>Заведующий (начальник) структурного подразделени</w:t>
      </w:r>
      <w:r>
        <w:rPr>
          <w:rFonts w:ascii="Times New Roman" w:hAnsi="Times New Roman"/>
          <w:sz w:val="28"/>
          <w:szCs w:val="24"/>
        </w:rPr>
        <w:t>я (отдела) аптечной организации.</w:t>
      </w:r>
    </w:p>
    <w:p w:rsidR="00F20D54" w:rsidRPr="006D6CB2" w:rsidRDefault="00F20D54" w:rsidP="004C64FA">
      <w:pPr>
        <w:spacing w:after="0"/>
        <w:ind w:firstLine="709"/>
        <w:jc w:val="both"/>
        <w:rPr>
          <w:rFonts w:ascii="Times New Roman" w:hAnsi="Times New Roman"/>
          <w:sz w:val="28"/>
          <w:szCs w:val="24"/>
        </w:rPr>
      </w:pPr>
      <w:r w:rsidRPr="00625055">
        <w:rPr>
          <w:rFonts w:ascii="Times New Roman" w:hAnsi="Times New Roman"/>
          <w:sz w:val="28"/>
          <w:szCs w:val="24"/>
          <w:u w:val="single"/>
        </w:rPr>
        <w:t>Требования к образованию, обучению и стажу работы</w:t>
      </w:r>
      <w:r w:rsidRPr="006D6CB2">
        <w:rPr>
          <w:rFonts w:ascii="Times New Roman" w:hAnsi="Times New Roman"/>
          <w:sz w:val="28"/>
          <w:szCs w:val="24"/>
        </w:rPr>
        <w:t xml:space="preserve"> установлены следующие:</w:t>
      </w:r>
    </w:p>
    <w:p w:rsidR="00F20D54" w:rsidRPr="006D6CB2" w:rsidRDefault="00F20D54" w:rsidP="004C64FA">
      <w:pPr>
        <w:spacing w:after="0"/>
        <w:jc w:val="both"/>
        <w:rPr>
          <w:rFonts w:ascii="Times New Roman" w:hAnsi="Times New Roman"/>
          <w:sz w:val="28"/>
          <w:szCs w:val="24"/>
        </w:rPr>
      </w:pPr>
      <w:r w:rsidRPr="006D6CB2">
        <w:rPr>
          <w:rFonts w:ascii="Times New Roman" w:hAnsi="Times New Roman"/>
          <w:sz w:val="28"/>
          <w:szCs w:val="24"/>
        </w:rPr>
        <w:t>- наличие высшего или среднего профессионального образования по специальности фармация;</w:t>
      </w:r>
    </w:p>
    <w:p w:rsidR="00F20D54" w:rsidRPr="006D6CB2" w:rsidRDefault="00F20D54" w:rsidP="004C64FA">
      <w:pPr>
        <w:spacing w:after="0"/>
        <w:jc w:val="both"/>
        <w:rPr>
          <w:rFonts w:ascii="Times New Roman" w:hAnsi="Times New Roman"/>
          <w:sz w:val="28"/>
          <w:szCs w:val="24"/>
        </w:rPr>
      </w:pPr>
      <w:r w:rsidRPr="006D6CB2">
        <w:rPr>
          <w:rFonts w:ascii="Times New Roman" w:hAnsi="Times New Roman"/>
          <w:sz w:val="28"/>
          <w:szCs w:val="24"/>
        </w:rPr>
        <w:t>- интернатура/ординатура по специальности "Управление и экономика фармации";</w:t>
      </w:r>
    </w:p>
    <w:p w:rsidR="00F20D54" w:rsidRPr="006D6CB2" w:rsidRDefault="00F20D54" w:rsidP="004C64FA">
      <w:pPr>
        <w:spacing w:after="0"/>
        <w:jc w:val="both"/>
        <w:rPr>
          <w:rFonts w:ascii="Times New Roman" w:hAnsi="Times New Roman"/>
          <w:sz w:val="28"/>
          <w:szCs w:val="24"/>
        </w:rPr>
      </w:pPr>
      <w:r w:rsidRPr="006D6CB2">
        <w:rPr>
          <w:rFonts w:ascii="Times New Roman" w:hAnsi="Times New Roman"/>
          <w:sz w:val="28"/>
          <w:szCs w:val="24"/>
        </w:rPr>
        <w:t>- обязательная профессиональная переподготовка по специальности "Управление и экономика фармации";</w:t>
      </w:r>
    </w:p>
    <w:p w:rsidR="00F20D54" w:rsidRPr="006D6CB2" w:rsidRDefault="00F20D54" w:rsidP="004C64FA">
      <w:pPr>
        <w:spacing w:after="0"/>
        <w:ind w:left="426" w:hanging="426"/>
        <w:jc w:val="both"/>
        <w:rPr>
          <w:rFonts w:ascii="Times New Roman" w:hAnsi="Times New Roman"/>
          <w:sz w:val="28"/>
          <w:szCs w:val="24"/>
        </w:rPr>
      </w:pPr>
      <w:r w:rsidRPr="006D6CB2">
        <w:rPr>
          <w:rFonts w:ascii="Times New Roman" w:hAnsi="Times New Roman"/>
          <w:sz w:val="28"/>
          <w:szCs w:val="24"/>
        </w:rPr>
        <w:t>- наличие опыта работы (для высшего об</w:t>
      </w:r>
      <w:r>
        <w:rPr>
          <w:rFonts w:ascii="Times New Roman" w:hAnsi="Times New Roman"/>
          <w:sz w:val="28"/>
          <w:szCs w:val="24"/>
        </w:rPr>
        <w:t xml:space="preserve">разования не менее 2-х лет, для </w:t>
      </w:r>
      <w:r w:rsidRPr="006D6CB2">
        <w:rPr>
          <w:rFonts w:ascii="Times New Roman" w:hAnsi="Times New Roman"/>
          <w:sz w:val="28"/>
          <w:szCs w:val="24"/>
        </w:rPr>
        <w:t>среднего профессионального образования не менее пяти лет).</w:t>
      </w:r>
    </w:p>
    <w:p w:rsidR="00F20D54" w:rsidRPr="006D6CB2" w:rsidRDefault="00F20D54" w:rsidP="004C64FA">
      <w:pPr>
        <w:spacing w:after="0"/>
        <w:ind w:firstLine="709"/>
        <w:jc w:val="both"/>
        <w:rPr>
          <w:rFonts w:ascii="Times New Roman" w:hAnsi="Times New Roman"/>
          <w:sz w:val="28"/>
          <w:szCs w:val="24"/>
        </w:rPr>
      </w:pPr>
      <w:r w:rsidRPr="006D6CB2">
        <w:rPr>
          <w:rFonts w:ascii="Times New Roman" w:hAnsi="Times New Roman"/>
          <w:sz w:val="28"/>
          <w:szCs w:val="24"/>
        </w:rPr>
        <w:t>Трудовые функции специалиста в области управления фармацевтической деятельностью включают:</w:t>
      </w:r>
    </w:p>
    <w:p w:rsidR="00F20D54" w:rsidRPr="006D6CB2" w:rsidRDefault="00F20D54" w:rsidP="004C64FA">
      <w:pPr>
        <w:numPr>
          <w:ilvl w:val="0"/>
          <w:numId w:val="24"/>
        </w:numPr>
        <w:spacing w:after="0"/>
        <w:ind w:left="426" w:hanging="426"/>
        <w:jc w:val="both"/>
        <w:rPr>
          <w:rFonts w:ascii="Times New Roman" w:hAnsi="Times New Roman"/>
          <w:sz w:val="28"/>
          <w:szCs w:val="24"/>
        </w:rPr>
      </w:pPr>
      <w:r w:rsidRPr="006D6CB2">
        <w:rPr>
          <w:rFonts w:ascii="Times New Roman" w:hAnsi="Times New Roman"/>
          <w:sz w:val="28"/>
          <w:szCs w:val="24"/>
        </w:rPr>
        <w:t>Планирование деятельности фармацевтической организации;</w:t>
      </w:r>
    </w:p>
    <w:p w:rsidR="00F20D54" w:rsidRPr="006D6CB2" w:rsidRDefault="00F20D54" w:rsidP="004C64FA">
      <w:pPr>
        <w:numPr>
          <w:ilvl w:val="0"/>
          <w:numId w:val="24"/>
        </w:numPr>
        <w:spacing w:after="0"/>
        <w:ind w:left="426" w:hanging="426"/>
        <w:jc w:val="both"/>
        <w:rPr>
          <w:rFonts w:ascii="Times New Roman" w:hAnsi="Times New Roman"/>
          <w:sz w:val="28"/>
          <w:szCs w:val="24"/>
        </w:rPr>
      </w:pPr>
      <w:r w:rsidRPr="006D6CB2">
        <w:rPr>
          <w:rFonts w:ascii="Times New Roman" w:hAnsi="Times New Roman"/>
          <w:sz w:val="28"/>
          <w:szCs w:val="24"/>
        </w:rPr>
        <w:t>Организация ресурсного обеспечения фармацевтической организации;</w:t>
      </w:r>
    </w:p>
    <w:p w:rsidR="00F20D54" w:rsidRPr="006D6CB2" w:rsidRDefault="00F20D54" w:rsidP="004C64FA">
      <w:pPr>
        <w:numPr>
          <w:ilvl w:val="0"/>
          <w:numId w:val="24"/>
        </w:numPr>
        <w:spacing w:after="0"/>
        <w:ind w:left="426" w:hanging="426"/>
        <w:jc w:val="both"/>
        <w:rPr>
          <w:rFonts w:ascii="Times New Roman" w:hAnsi="Times New Roman"/>
          <w:sz w:val="28"/>
          <w:szCs w:val="24"/>
        </w:rPr>
      </w:pPr>
      <w:r w:rsidRPr="006D6CB2">
        <w:rPr>
          <w:rFonts w:ascii="Times New Roman" w:hAnsi="Times New Roman"/>
          <w:sz w:val="28"/>
          <w:szCs w:val="24"/>
        </w:rPr>
        <w:t>Организация работы персонала фармацевтической организации;</w:t>
      </w:r>
    </w:p>
    <w:p w:rsidR="00F20D54" w:rsidRPr="006D6CB2" w:rsidRDefault="00F20D54" w:rsidP="00A17B4C">
      <w:pPr>
        <w:numPr>
          <w:ilvl w:val="0"/>
          <w:numId w:val="24"/>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Управление качеством результатов текущей деятельности фармацевтической организации;</w:t>
      </w:r>
    </w:p>
    <w:p w:rsidR="00F20D54" w:rsidRPr="006D6CB2" w:rsidRDefault="00F20D54" w:rsidP="00A17B4C">
      <w:pPr>
        <w:numPr>
          <w:ilvl w:val="0"/>
          <w:numId w:val="24"/>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Организация информационной и консультационной помощи для населения и медицинских работников;</w:t>
      </w:r>
    </w:p>
    <w:p w:rsidR="00F20D54" w:rsidRDefault="00F20D54" w:rsidP="00A17B4C">
      <w:pPr>
        <w:numPr>
          <w:ilvl w:val="0"/>
          <w:numId w:val="24"/>
        </w:numPr>
        <w:tabs>
          <w:tab w:val="left" w:pos="426"/>
        </w:tabs>
        <w:spacing w:after="0"/>
        <w:ind w:left="0" w:firstLine="0"/>
        <w:jc w:val="both"/>
        <w:rPr>
          <w:rFonts w:ascii="Times New Roman" w:hAnsi="Times New Roman"/>
          <w:sz w:val="28"/>
          <w:szCs w:val="24"/>
        </w:rPr>
      </w:pPr>
      <w:r w:rsidRPr="006D6CB2">
        <w:rPr>
          <w:rFonts w:ascii="Times New Roman" w:hAnsi="Times New Roman"/>
          <w:sz w:val="28"/>
          <w:szCs w:val="24"/>
        </w:rPr>
        <w:t>Управление финансово-экономической деятельностью фармацевтической организации.</w:t>
      </w:r>
    </w:p>
    <w:p w:rsidR="00F20D54" w:rsidRDefault="00F20D54" w:rsidP="00A17B4C">
      <w:pPr>
        <w:tabs>
          <w:tab w:val="left" w:pos="426"/>
        </w:tabs>
        <w:spacing w:after="0"/>
        <w:jc w:val="both"/>
        <w:rPr>
          <w:rFonts w:ascii="Times New Roman" w:hAnsi="Times New Roman"/>
          <w:sz w:val="28"/>
          <w:szCs w:val="24"/>
        </w:rPr>
      </w:pPr>
    </w:p>
    <w:p w:rsidR="00F20D54" w:rsidRPr="00625055" w:rsidRDefault="00F20D54" w:rsidP="00A17B4C">
      <w:pPr>
        <w:spacing w:after="0"/>
        <w:rPr>
          <w:rFonts w:ascii="Times New Roman" w:hAnsi="Times New Roman"/>
          <w:b/>
          <w:i/>
          <w:sz w:val="28"/>
          <w:szCs w:val="28"/>
          <w:lang w:eastAsia="ru-RU"/>
        </w:rPr>
      </w:pPr>
      <w:r w:rsidRPr="00625055">
        <w:rPr>
          <w:rFonts w:ascii="Times New Roman" w:hAnsi="Times New Roman"/>
          <w:b/>
          <w:i/>
          <w:sz w:val="28"/>
          <w:szCs w:val="28"/>
          <w:lang w:eastAsia="ru-RU"/>
        </w:rPr>
        <w:t>Вопросы для самоподготовки:</w:t>
      </w:r>
    </w:p>
    <w:p w:rsidR="00F20D54" w:rsidRDefault="00F20D54" w:rsidP="00A17B4C">
      <w:pPr>
        <w:tabs>
          <w:tab w:val="left" w:pos="426"/>
        </w:tabs>
        <w:spacing w:after="0"/>
        <w:jc w:val="both"/>
        <w:rPr>
          <w:rFonts w:ascii="Times New Roman" w:hAnsi="Times New Roman"/>
          <w:sz w:val="28"/>
          <w:szCs w:val="24"/>
        </w:rPr>
      </w:pPr>
    </w:p>
    <w:p w:rsidR="00F20D54" w:rsidRPr="00625055" w:rsidRDefault="00F20D54" w:rsidP="002145FD">
      <w:pPr>
        <w:pStyle w:val="a7"/>
        <w:numPr>
          <w:ilvl w:val="0"/>
          <w:numId w:val="36"/>
        </w:numPr>
        <w:spacing w:after="0"/>
        <w:ind w:left="567" w:hanging="567"/>
        <w:rPr>
          <w:rFonts w:ascii="Times New Roman" w:hAnsi="Times New Roman"/>
          <w:sz w:val="28"/>
          <w:szCs w:val="28"/>
          <w:lang w:eastAsia="ru-RU"/>
        </w:rPr>
      </w:pPr>
      <w:r w:rsidRPr="00625055">
        <w:rPr>
          <w:rFonts w:ascii="Times New Roman" w:hAnsi="Times New Roman"/>
          <w:sz w:val="28"/>
          <w:szCs w:val="28"/>
          <w:lang w:eastAsia="ru-RU"/>
        </w:rPr>
        <w:t>Кем, в соответствии с действующими профессиональными стандартами и требованиями нормативно-правовых актов, производится контроль за качеством лекарственных средств на фармацевтических предприятиях?</w:t>
      </w:r>
    </w:p>
    <w:p w:rsidR="00F20D54" w:rsidRPr="00625055" w:rsidRDefault="00F20D54" w:rsidP="002145FD">
      <w:pPr>
        <w:pStyle w:val="a7"/>
        <w:numPr>
          <w:ilvl w:val="0"/>
          <w:numId w:val="36"/>
        </w:numPr>
        <w:spacing w:after="0"/>
        <w:ind w:left="567" w:hanging="567"/>
        <w:rPr>
          <w:rFonts w:ascii="Times New Roman" w:hAnsi="Times New Roman"/>
          <w:sz w:val="28"/>
          <w:szCs w:val="28"/>
          <w:lang w:eastAsia="ru-RU"/>
        </w:rPr>
      </w:pPr>
      <w:r w:rsidRPr="00625055">
        <w:rPr>
          <w:rFonts w:ascii="Times New Roman" w:hAnsi="Times New Roman"/>
          <w:sz w:val="28"/>
          <w:szCs w:val="28"/>
          <w:lang w:eastAsia="ru-RU"/>
        </w:rPr>
        <w:t>Перечислите функции специалиста, осуществляющего  контроль за качеством лекарственных средств на фармацевтическом предприятии?</w:t>
      </w:r>
    </w:p>
    <w:p w:rsidR="00F20D54" w:rsidRPr="00625055" w:rsidRDefault="00F20D54" w:rsidP="002145FD">
      <w:pPr>
        <w:pStyle w:val="a7"/>
        <w:numPr>
          <w:ilvl w:val="0"/>
          <w:numId w:val="36"/>
        </w:numPr>
        <w:spacing w:after="0"/>
        <w:ind w:left="567" w:hanging="567"/>
        <w:rPr>
          <w:rFonts w:ascii="Times New Roman" w:hAnsi="Times New Roman"/>
          <w:sz w:val="28"/>
          <w:szCs w:val="28"/>
          <w:lang w:eastAsia="ru-RU"/>
        </w:rPr>
      </w:pPr>
      <w:r w:rsidRPr="00625055">
        <w:rPr>
          <w:rFonts w:ascii="Times New Roman" w:hAnsi="Times New Roman"/>
          <w:sz w:val="28"/>
          <w:szCs w:val="28"/>
          <w:lang w:eastAsia="ru-RU"/>
        </w:rPr>
        <w:t>Перечислите трудовые функции провизора-аналитика в соответствии с профессиональным стандартом?</w:t>
      </w:r>
    </w:p>
    <w:p w:rsidR="00F20D54" w:rsidRPr="00625055" w:rsidRDefault="00F20D54" w:rsidP="002145FD">
      <w:pPr>
        <w:pStyle w:val="a7"/>
        <w:numPr>
          <w:ilvl w:val="0"/>
          <w:numId w:val="36"/>
        </w:numPr>
        <w:spacing w:after="0"/>
        <w:ind w:left="567" w:hanging="567"/>
        <w:rPr>
          <w:rFonts w:ascii="Times New Roman" w:hAnsi="Times New Roman"/>
          <w:sz w:val="28"/>
          <w:szCs w:val="28"/>
          <w:lang w:eastAsia="ru-RU"/>
        </w:rPr>
      </w:pPr>
      <w:r w:rsidRPr="00625055">
        <w:rPr>
          <w:rFonts w:ascii="Times New Roman" w:hAnsi="Times New Roman"/>
          <w:sz w:val="28"/>
          <w:szCs w:val="28"/>
          <w:lang w:eastAsia="ru-RU"/>
        </w:rPr>
        <w:t>Какие виды контроля осуществляет провизор-аналитик в ходе выполнения своих обязанностей?</w:t>
      </w:r>
    </w:p>
    <w:p w:rsidR="00F20D54" w:rsidRPr="00625055" w:rsidRDefault="00F20D54" w:rsidP="002145FD">
      <w:pPr>
        <w:pStyle w:val="a7"/>
        <w:numPr>
          <w:ilvl w:val="0"/>
          <w:numId w:val="36"/>
        </w:numPr>
        <w:spacing w:after="0"/>
        <w:ind w:left="567" w:hanging="567"/>
        <w:rPr>
          <w:rFonts w:ascii="Times New Roman" w:hAnsi="Times New Roman"/>
          <w:sz w:val="28"/>
          <w:szCs w:val="28"/>
          <w:lang w:eastAsia="ru-RU"/>
        </w:rPr>
      </w:pPr>
      <w:r w:rsidRPr="00625055">
        <w:rPr>
          <w:rFonts w:ascii="Times New Roman" w:hAnsi="Times New Roman"/>
          <w:sz w:val="28"/>
          <w:szCs w:val="28"/>
          <w:lang w:eastAsia="ru-RU"/>
        </w:rPr>
        <w:t>Перечислите трудовые функции провизора-технолога.</w:t>
      </w:r>
    </w:p>
    <w:p w:rsidR="00F20D54" w:rsidRDefault="00F20D54" w:rsidP="00A17B4C">
      <w:pPr>
        <w:tabs>
          <w:tab w:val="left" w:pos="426"/>
        </w:tabs>
        <w:spacing w:after="0"/>
        <w:jc w:val="center"/>
        <w:rPr>
          <w:rFonts w:ascii="Times New Roman" w:hAnsi="Times New Roman"/>
          <w:sz w:val="28"/>
          <w:szCs w:val="24"/>
        </w:rPr>
      </w:pPr>
    </w:p>
    <w:p w:rsidR="00F20D54" w:rsidRDefault="00F20D54" w:rsidP="004C64FA">
      <w:pPr>
        <w:tabs>
          <w:tab w:val="left" w:pos="426"/>
        </w:tabs>
        <w:spacing w:after="0"/>
        <w:jc w:val="center"/>
        <w:rPr>
          <w:rFonts w:ascii="Times New Roman" w:hAnsi="Times New Roman"/>
          <w:sz w:val="28"/>
          <w:szCs w:val="24"/>
        </w:rPr>
      </w:pPr>
    </w:p>
    <w:p w:rsidR="00F20D54" w:rsidRDefault="00F20D54" w:rsidP="004C64FA">
      <w:pPr>
        <w:tabs>
          <w:tab w:val="left" w:pos="426"/>
        </w:tabs>
        <w:spacing w:after="0"/>
        <w:jc w:val="center"/>
        <w:rPr>
          <w:rFonts w:ascii="Times New Roman" w:hAnsi="Times New Roman"/>
          <w:sz w:val="28"/>
          <w:szCs w:val="24"/>
        </w:rPr>
      </w:pPr>
    </w:p>
    <w:p w:rsidR="00F20D54" w:rsidRDefault="00F20D54" w:rsidP="004C64FA">
      <w:pPr>
        <w:tabs>
          <w:tab w:val="left" w:pos="426"/>
        </w:tabs>
        <w:spacing w:after="0"/>
        <w:jc w:val="center"/>
        <w:rPr>
          <w:rFonts w:ascii="Times New Roman" w:hAnsi="Times New Roman"/>
          <w:sz w:val="28"/>
          <w:szCs w:val="24"/>
        </w:rPr>
      </w:pPr>
    </w:p>
    <w:p w:rsidR="00F20D54" w:rsidRDefault="00F20D54" w:rsidP="004C64FA">
      <w:pPr>
        <w:tabs>
          <w:tab w:val="left" w:pos="426"/>
        </w:tabs>
        <w:spacing w:after="0"/>
        <w:jc w:val="center"/>
        <w:rPr>
          <w:rFonts w:ascii="Times New Roman" w:hAnsi="Times New Roman"/>
          <w:sz w:val="28"/>
          <w:szCs w:val="24"/>
        </w:rPr>
      </w:pPr>
    </w:p>
    <w:p w:rsidR="00F20D54" w:rsidRDefault="00F20D54" w:rsidP="004C64FA">
      <w:pPr>
        <w:tabs>
          <w:tab w:val="left" w:pos="426"/>
        </w:tabs>
        <w:spacing w:after="0"/>
        <w:jc w:val="center"/>
        <w:rPr>
          <w:rFonts w:ascii="Times New Roman" w:hAnsi="Times New Roman"/>
          <w:sz w:val="28"/>
          <w:szCs w:val="24"/>
        </w:rPr>
      </w:pPr>
    </w:p>
    <w:p w:rsidR="00F20D54" w:rsidRDefault="00F20D54" w:rsidP="004C64FA">
      <w:pPr>
        <w:tabs>
          <w:tab w:val="left" w:pos="426"/>
        </w:tabs>
        <w:spacing w:after="0"/>
        <w:jc w:val="center"/>
        <w:rPr>
          <w:rFonts w:ascii="Times New Roman" w:hAnsi="Times New Roman"/>
          <w:sz w:val="28"/>
          <w:szCs w:val="24"/>
        </w:rPr>
      </w:pPr>
    </w:p>
    <w:p w:rsidR="00F20D54" w:rsidRDefault="00F20D54" w:rsidP="004C64FA">
      <w:pPr>
        <w:tabs>
          <w:tab w:val="left" w:pos="426"/>
        </w:tabs>
        <w:spacing w:after="0"/>
        <w:jc w:val="center"/>
        <w:rPr>
          <w:rFonts w:ascii="Times New Roman" w:hAnsi="Times New Roman"/>
          <w:sz w:val="28"/>
          <w:szCs w:val="24"/>
        </w:rPr>
      </w:pPr>
    </w:p>
    <w:p w:rsidR="00F20D54" w:rsidRDefault="00F20D54" w:rsidP="004C64FA">
      <w:pPr>
        <w:tabs>
          <w:tab w:val="left" w:pos="426"/>
        </w:tabs>
        <w:spacing w:after="0"/>
        <w:jc w:val="center"/>
        <w:rPr>
          <w:rFonts w:ascii="Times New Roman" w:hAnsi="Times New Roman"/>
          <w:sz w:val="28"/>
          <w:szCs w:val="24"/>
        </w:rPr>
      </w:pPr>
    </w:p>
    <w:p w:rsidR="00F20D54" w:rsidRDefault="00F20D54" w:rsidP="004C64FA">
      <w:pPr>
        <w:tabs>
          <w:tab w:val="left" w:pos="426"/>
        </w:tabs>
        <w:spacing w:after="0"/>
        <w:jc w:val="center"/>
        <w:rPr>
          <w:rFonts w:ascii="Times New Roman" w:hAnsi="Times New Roman"/>
          <w:sz w:val="28"/>
          <w:szCs w:val="24"/>
        </w:rPr>
      </w:pPr>
    </w:p>
    <w:p w:rsidR="00F20D54" w:rsidRDefault="00F20D54" w:rsidP="004C64FA">
      <w:pPr>
        <w:pStyle w:val="a7"/>
        <w:spacing w:after="0"/>
        <w:jc w:val="center"/>
        <w:rPr>
          <w:rFonts w:ascii="Times New Roman" w:hAnsi="Times New Roman"/>
          <w:b/>
          <w:sz w:val="28"/>
          <w:szCs w:val="28"/>
          <w:lang w:eastAsia="ru-RU"/>
        </w:rPr>
      </w:pPr>
      <w:r>
        <w:rPr>
          <w:rFonts w:ascii="Times New Roman" w:hAnsi="Times New Roman"/>
          <w:b/>
          <w:sz w:val="28"/>
          <w:szCs w:val="28"/>
          <w:lang w:eastAsia="ru-RU"/>
        </w:rPr>
        <w:t>РАЗДЕЛ 9. ОТВЕТСТВЕННОСТЬ СОТРУДНИКОВ ЗА НАРУШЕНИЕ ТРЕБОВАНИЙ ПО КОНТРОЛЮ ЗА КАЧЕСТВОМ ЛЕКАРСТВЕННЫХ СРЕДСТВ</w:t>
      </w:r>
    </w:p>
    <w:p w:rsidR="00F20D54" w:rsidRDefault="00F20D54" w:rsidP="004C64FA">
      <w:pPr>
        <w:pStyle w:val="a7"/>
        <w:spacing w:after="0"/>
        <w:jc w:val="center"/>
        <w:rPr>
          <w:rFonts w:ascii="Times New Roman" w:hAnsi="Times New Roman"/>
          <w:b/>
          <w:sz w:val="28"/>
          <w:szCs w:val="28"/>
          <w:lang w:eastAsia="ru-RU"/>
        </w:rPr>
      </w:pPr>
    </w:p>
    <w:p w:rsidR="00F20D54" w:rsidRPr="00431E9F" w:rsidRDefault="00F20D54" w:rsidP="004C64FA">
      <w:pPr>
        <w:pStyle w:val="a7"/>
        <w:spacing w:after="0"/>
        <w:rPr>
          <w:rFonts w:ascii="Times New Roman" w:hAnsi="Times New Roman"/>
          <w:b/>
          <w:sz w:val="28"/>
          <w:szCs w:val="28"/>
          <w:lang w:eastAsia="ru-RU"/>
        </w:rPr>
      </w:pPr>
    </w:p>
    <w:p w:rsidR="00F20D54" w:rsidRPr="006D6CB2" w:rsidRDefault="00F20D54" w:rsidP="004C64FA">
      <w:pPr>
        <w:autoSpaceDE w:val="0"/>
        <w:autoSpaceDN w:val="0"/>
        <w:adjustRightInd w:val="0"/>
        <w:spacing w:after="0"/>
        <w:ind w:firstLine="709"/>
        <w:jc w:val="both"/>
        <w:rPr>
          <w:rFonts w:ascii="Times New Roman" w:hAnsi="Times New Roman"/>
          <w:bCs/>
          <w:sz w:val="28"/>
          <w:szCs w:val="28"/>
          <w:lang w:eastAsia="ru-RU"/>
        </w:rPr>
      </w:pPr>
      <w:r w:rsidRPr="006D6CB2">
        <w:rPr>
          <w:rFonts w:ascii="Times New Roman" w:hAnsi="Times New Roman"/>
          <w:sz w:val="28"/>
          <w:szCs w:val="28"/>
          <w:lang w:eastAsia="ru-RU"/>
        </w:rPr>
        <w:t>По официальным данным ВОЗ, в мире ежегодно от поддельных лекарств погибает около 700</w:t>
      </w:r>
      <w:r>
        <w:rPr>
          <w:rFonts w:ascii="Times New Roman" w:hAnsi="Times New Roman"/>
          <w:sz w:val="28"/>
          <w:szCs w:val="28"/>
          <w:lang w:eastAsia="ru-RU"/>
        </w:rPr>
        <w:t xml:space="preserve"> </w:t>
      </w:r>
      <w:r w:rsidRPr="006D6CB2">
        <w:rPr>
          <w:rFonts w:ascii="Times New Roman" w:hAnsi="Times New Roman"/>
          <w:sz w:val="28"/>
          <w:szCs w:val="28"/>
          <w:lang w:eastAsia="ru-RU"/>
        </w:rPr>
        <w:t>000 человек, причем это только доказанные случаи смерти на территории примерно 90 стран. Реальный же уровень смертности от некачественной и фальсифицированной медицинской продукции не знает никто. Поэтому б</w:t>
      </w:r>
      <w:r w:rsidRPr="006D6CB2">
        <w:rPr>
          <w:rFonts w:ascii="Times New Roman" w:hAnsi="Times New Roman"/>
          <w:bCs/>
          <w:sz w:val="28"/>
          <w:szCs w:val="28"/>
          <w:lang w:eastAsia="ru-RU"/>
        </w:rPr>
        <w:t xml:space="preserve">орьба с оборотом такой продукции является приоритетной во всех странах. </w:t>
      </w:r>
    </w:p>
    <w:p w:rsidR="00F20D54" w:rsidRPr="006D6CB2" w:rsidRDefault="00F20D54" w:rsidP="004C64FA">
      <w:pPr>
        <w:autoSpaceDE w:val="0"/>
        <w:autoSpaceDN w:val="0"/>
        <w:adjustRightInd w:val="0"/>
        <w:spacing w:after="0"/>
        <w:ind w:firstLine="709"/>
        <w:jc w:val="both"/>
        <w:rPr>
          <w:rFonts w:ascii="Times New Roman" w:hAnsi="Times New Roman"/>
          <w:bCs/>
          <w:sz w:val="28"/>
          <w:szCs w:val="28"/>
          <w:lang w:eastAsia="ru-RU"/>
        </w:rPr>
      </w:pPr>
      <w:r w:rsidRPr="006D6CB2">
        <w:rPr>
          <w:rFonts w:ascii="Times New Roman" w:hAnsi="Times New Roman"/>
          <w:bCs/>
          <w:sz w:val="28"/>
          <w:szCs w:val="28"/>
          <w:lang w:eastAsia="ru-RU"/>
        </w:rPr>
        <w:t xml:space="preserve">В России специальные санкции за нарушение запрета на оборот незарегистрированных, фальсифицированных, недоброкачественных и контрафактных лекарственных средств были введены только с 2015 года. Ранее существовали общие нормы, которыми правоохранительные и контролирующие органы могли воспользоваться при определении меры наказания за оборот некачественных или фальсифицированных лекарств и медицинских изделии, </w:t>
      </w:r>
      <w:r w:rsidRPr="00D96C5D">
        <w:rPr>
          <w:rFonts w:ascii="Times New Roman" w:hAnsi="Times New Roman"/>
          <w:bCs/>
          <w:sz w:val="28"/>
          <w:szCs w:val="28"/>
          <w:lang w:eastAsia="ru-RU"/>
        </w:rPr>
        <w:t>например</w:t>
      </w:r>
      <w:r w:rsidRPr="00062130">
        <w:rPr>
          <w:rFonts w:ascii="Times New Roman" w:hAnsi="Times New Roman"/>
          <w:bCs/>
          <w:color w:val="FF0000"/>
          <w:sz w:val="28"/>
          <w:szCs w:val="28"/>
          <w:lang w:eastAsia="ru-RU"/>
        </w:rPr>
        <w:t>,</w:t>
      </w:r>
      <w:r w:rsidRPr="006D6CB2">
        <w:rPr>
          <w:rFonts w:ascii="Times New Roman" w:hAnsi="Times New Roman"/>
          <w:bCs/>
          <w:sz w:val="28"/>
          <w:szCs w:val="28"/>
          <w:lang w:eastAsia="ru-RU"/>
        </w:rPr>
        <w:t xml:space="preserve"> статьи о </w:t>
      </w:r>
      <w:r w:rsidRPr="006D6CB2">
        <w:rPr>
          <w:rFonts w:ascii="Times New Roman" w:hAnsi="Times New Roman"/>
          <w:sz w:val="28"/>
          <w:szCs w:val="28"/>
          <w:lang w:eastAsia="ru-RU"/>
        </w:rPr>
        <w:t xml:space="preserve">нарушении лицензионных требований при обращении лекарственных средств,  </w:t>
      </w:r>
      <w:r w:rsidRPr="006D6CB2">
        <w:rPr>
          <w:rFonts w:ascii="Times New Roman" w:hAnsi="Times New Roman"/>
          <w:bCs/>
          <w:sz w:val="28"/>
          <w:szCs w:val="28"/>
          <w:lang w:eastAsia="ru-RU"/>
        </w:rPr>
        <w:t xml:space="preserve">статьи о мошенничестве, о производстве товаров, не соответствующих требованиям качества. </w:t>
      </w:r>
    </w:p>
    <w:p w:rsidR="00F20D54" w:rsidRPr="006D6CB2" w:rsidRDefault="00F20D54" w:rsidP="004C64FA">
      <w:pPr>
        <w:autoSpaceDE w:val="0"/>
        <w:autoSpaceDN w:val="0"/>
        <w:adjustRightInd w:val="0"/>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 xml:space="preserve">Федеральный </w:t>
      </w:r>
      <w:hyperlink r:id="rId57" w:history="1">
        <w:r w:rsidRPr="006D6CB2">
          <w:rPr>
            <w:rFonts w:ascii="Times New Roman" w:hAnsi="Times New Roman"/>
            <w:sz w:val="28"/>
            <w:szCs w:val="28"/>
            <w:lang w:eastAsia="ru-RU"/>
          </w:rPr>
          <w:t>закон</w:t>
        </w:r>
      </w:hyperlink>
      <w:r w:rsidRPr="006D6CB2">
        <w:rPr>
          <w:rFonts w:ascii="Times New Roman" w:hAnsi="Times New Roman"/>
          <w:sz w:val="28"/>
          <w:szCs w:val="28"/>
          <w:lang w:eastAsia="ru-RU"/>
        </w:rPr>
        <w:t xml:space="preserve"> № 532-ФЗ "О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 внес значительные изменения в Уголовный кодекс и </w:t>
      </w:r>
      <w:hyperlink r:id="rId58" w:history="1">
        <w:r w:rsidRPr="006D6CB2">
          <w:rPr>
            <w:rFonts w:ascii="Times New Roman" w:hAnsi="Times New Roman"/>
            <w:sz w:val="28"/>
            <w:szCs w:val="28"/>
            <w:lang w:eastAsia="ru-RU"/>
          </w:rPr>
          <w:t>Кодекс</w:t>
        </w:r>
      </w:hyperlink>
      <w:r w:rsidRPr="006D6CB2">
        <w:rPr>
          <w:rFonts w:ascii="Times New Roman" w:hAnsi="Times New Roman"/>
          <w:sz w:val="28"/>
          <w:szCs w:val="28"/>
          <w:lang w:eastAsia="ru-RU"/>
        </w:rPr>
        <w:t xml:space="preserve"> об административных правонарушениях. </w:t>
      </w:r>
    </w:p>
    <w:p w:rsidR="00F20D54" w:rsidRPr="006D6CB2" w:rsidRDefault="00F20D54" w:rsidP="004C64FA">
      <w:pPr>
        <w:autoSpaceDE w:val="0"/>
        <w:autoSpaceDN w:val="0"/>
        <w:adjustRightInd w:val="0"/>
        <w:spacing w:after="0"/>
        <w:ind w:firstLine="709"/>
        <w:jc w:val="both"/>
        <w:rPr>
          <w:rFonts w:ascii="Times New Roman" w:hAnsi="Times New Roman"/>
          <w:bCs/>
          <w:sz w:val="28"/>
          <w:szCs w:val="28"/>
          <w:lang w:eastAsia="ru-RU"/>
        </w:rPr>
      </w:pPr>
      <w:r w:rsidRPr="006D6CB2">
        <w:rPr>
          <w:rFonts w:ascii="Times New Roman" w:hAnsi="Times New Roman"/>
          <w:sz w:val="28"/>
          <w:szCs w:val="28"/>
          <w:lang w:eastAsia="ru-RU"/>
        </w:rPr>
        <w:t xml:space="preserve"> Данным законом были расширены права Федеральной службы по надзору в сфере здравоохранения на проведение внеплановых проверок без уведомления проверяемых организаций, ужесточена ответственность за обращение фальсифицированных, недоброкачественных, незарегистрированных лекарственных средств, установлена </w:t>
      </w:r>
      <w:r w:rsidRPr="006D6CB2">
        <w:rPr>
          <w:rFonts w:ascii="Times New Roman" w:hAnsi="Times New Roman"/>
          <w:bCs/>
          <w:sz w:val="28"/>
          <w:szCs w:val="28"/>
          <w:lang w:eastAsia="ru-RU"/>
        </w:rPr>
        <w:t>криминализация производства медицинской продукции без специального разрешения, а также добавился новый состав преступления - изготовление и использование поддельных документов на лекарственные средства, а также изготовление поддельной упаковки лекарственных средств.</w:t>
      </w:r>
    </w:p>
    <w:p w:rsidR="00F20D54" w:rsidRDefault="00F20D54" w:rsidP="004C64FA">
      <w:pPr>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В соответ</w:t>
      </w:r>
      <w:r>
        <w:rPr>
          <w:rFonts w:ascii="Times New Roman" w:hAnsi="Times New Roman"/>
          <w:sz w:val="28"/>
          <w:szCs w:val="28"/>
          <w:lang w:eastAsia="ru-RU"/>
        </w:rPr>
        <w:t xml:space="preserve">ствии с действующими </w:t>
      </w:r>
      <w:r w:rsidRPr="00D96C5D">
        <w:rPr>
          <w:rFonts w:ascii="Times New Roman" w:hAnsi="Times New Roman"/>
          <w:sz w:val="28"/>
          <w:szCs w:val="28"/>
          <w:lang w:eastAsia="ru-RU"/>
        </w:rPr>
        <w:t>нормативно-правовыми</w:t>
      </w:r>
      <w:r w:rsidRPr="006D6CB2">
        <w:rPr>
          <w:rFonts w:ascii="Times New Roman" w:hAnsi="Times New Roman"/>
          <w:sz w:val="28"/>
          <w:szCs w:val="28"/>
          <w:lang w:eastAsia="ru-RU"/>
        </w:rPr>
        <w:t xml:space="preserve"> актами на сотрудников аптечных и медицинских организаций возлагается ответственность за соблюдение правил обращения лекарственных</w:t>
      </w:r>
      <w:r>
        <w:rPr>
          <w:rFonts w:ascii="Times New Roman" w:hAnsi="Times New Roman"/>
          <w:sz w:val="28"/>
          <w:szCs w:val="28"/>
          <w:lang w:eastAsia="ru-RU"/>
        </w:rPr>
        <w:t xml:space="preserve"> средств и медицинских изделий.</w:t>
      </w:r>
    </w:p>
    <w:p w:rsidR="00F20D54" w:rsidRPr="006D6CB2" w:rsidRDefault="00F20D54" w:rsidP="004C64FA">
      <w:pPr>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Кроме того, законодательством установлено, что на территории Р</w:t>
      </w:r>
      <w:r>
        <w:rPr>
          <w:rFonts w:ascii="Times New Roman" w:hAnsi="Times New Roman"/>
          <w:sz w:val="28"/>
          <w:szCs w:val="28"/>
          <w:lang w:eastAsia="ru-RU"/>
        </w:rPr>
        <w:t>оссийской Федерации</w:t>
      </w:r>
      <w:r w:rsidRPr="006D6CB2">
        <w:rPr>
          <w:rFonts w:ascii="Times New Roman" w:hAnsi="Times New Roman"/>
          <w:sz w:val="28"/>
          <w:szCs w:val="28"/>
          <w:lang w:eastAsia="ru-RU"/>
        </w:rPr>
        <w:t xml:space="preserve"> запрещается:</w:t>
      </w:r>
    </w:p>
    <w:p w:rsidR="00F20D54" w:rsidRPr="006D6CB2" w:rsidRDefault="00F20D54" w:rsidP="004C64FA">
      <w:pPr>
        <w:autoSpaceDE w:val="0"/>
        <w:autoSpaceDN w:val="0"/>
        <w:adjustRightInd w:val="0"/>
        <w:spacing w:after="0"/>
        <w:jc w:val="both"/>
        <w:rPr>
          <w:rFonts w:ascii="Times New Roman" w:hAnsi="Times New Roman"/>
          <w:bCs/>
          <w:sz w:val="28"/>
          <w:szCs w:val="28"/>
          <w:lang w:eastAsia="ru-RU"/>
        </w:rPr>
      </w:pPr>
      <w:r w:rsidRPr="006D6CB2">
        <w:rPr>
          <w:rFonts w:ascii="Times New Roman" w:hAnsi="Times New Roman"/>
          <w:bCs/>
          <w:sz w:val="28"/>
          <w:szCs w:val="28"/>
          <w:lang w:eastAsia="ru-RU"/>
        </w:rPr>
        <w:t>- производство лекарственных средств, не включенных в государственный реестр лекарственных средств, за исключением лекарственных средств, производимых для проведения клинических исследований и для экспорта;</w:t>
      </w:r>
    </w:p>
    <w:p w:rsidR="00F20D54" w:rsidRPr="006D6CB2" w:rsidRDefault="00F20D54" w:rsidP="004C64FA">
      <w:pPr>
        <w:autoSpaceDE w:val="0"/>
        <w:autoSpaceDN w:val="0"/>
        <w:adjustRightInd w:val="0"/>
        <w:spacing w:after="0"/>
        <w:jc w:val="both"/>
        <w:rPr>
          <w:rFonts w:ascii="Times New Roman" w:hAnsi="Times New Roman"/>
          <w:bCs/>
          <w:sz w:val="28"/>
          <w:szCs w:val="28"/>
          <w:lang w:eastAsia="ru-RU"/>
        </w:rPr>
      </w:pPr>
      <w:r w:rsidRPr="006D6CB2">
        <w:rPr>
          <w:rFonts w:ascii="Times New Roman" w:hAnsi="Times New Roman"/>
          <w:bCs/>
          <w:sz w:val="28"/>
          <w:szCs w:val="28"/>
          <w:lang w:eastAsia="ru-RU"/>
        </w:rPr>
        <w:t>- производство фальсифицированных лекарственных средств;</w:t>
      </w:r>
    </w:p>
    <w:p w:rsidR="00F20D54" w:rsidRPr="006D6CB2" w:rsidRDefault="00F20D54" w:rsidP="004C64FA">
      <w:pPr>
        <w:autoSpaceDE w:val="0"/>
        <w:autoSpaceDN w:val="0"/>
        <w:adjustRightInd w:val="0"/>
        <w:spacing w:after="0"/>
        <w:jc w:val="both"/>
        <w:rPr>
          <w:rFonts w:ascii="Times New Roman" w:hAnsi="Times New Roman"/>
          <w:bCs/>
          <w:sz w:val="28"/>
          <w:szCs w:val="28"/>
          <w:lang w:eastAsia="ru-RU"/>
        </w:rPr>
      </w:pPr>
      <w:r w:rsidRPr="006D6CB2">
        <w:rPr>
          <w:rFonts w:ascii="Times New Roman" w:hAnsi="Times New Roman"/>
          <w:bCs/>
          <w:sz w:val="28"/>
          <w:szCs w:val="28"/>
          <w:lang w:eastAsia="ru-RU"/>
        </w:rPr>
        <w:t>- производство лекарственных средств без лицензии на производство лекарственных средств или с нарушением правил организации производства и контроля качества лекарственных средств;</w:t>
      </w:r>
    </w:p>
    <w:p w:rsidR="00F20D54" w:rsidRPr="006D6CB2" w:rsidRDefault="00F20D54" w:rsidP="004C64FA">
      <w:pPr>
        <w:autoSpaceDE w:val="0"/>
        <w:autoSpaceDN w:val="0"/>
        <w:adjustRightInd w:val="0"/>
        <w:spacing w:after="0"/>
        <w:jc w:val="both"/>
        <w:rPr>
          <w:rFonts w:ascii="Times New Roman" w:hAnsi="Times New Roman"/>
          <w:sz w:val="28"/>
          <w:szCs w:val="28"/>
          <w:lang w:eastAsia="ru-RU"/>
        </w:rPr>
      </w:pPr>
      <w:r w:rsidRPr="006D6CB2">
        <w:rPr>
          <w:rFonts w:ascii="Times New Roman" w:hAnsi="Times New Roman"/>
          <w:sz w:val="28"/>
          <w:szCs w:val="28"/>
          <w:lang w:eastAsia="ru-RU"/>
        </w:rPr>
        <w:t xml:space="preserve">- ввоз в </w:t>
      </w:r>
      <w:r>
        <w:rPr>
          <w:rFonts w:ascii="Times New Roman" w:hAnsi="Times New Roman"/>
          <w:sz w:val="28"/>
          <w:szCs w:val="28"/>
          <w:lang w:eastAsia="ru-RU"/>
        </w:rPr>
        <w:t>Россию</w:t>
      </w:r>
      <w:r w:rsidRPr="006D6CB2">
        <w:rPr>
          <w:rFonts w:ascii="Times New Roman" w:hAnsi="Times New Roman"/>
          <w:sz w:val="28"/>
          <w:szCs w:val="28"/>
          <w:lang w:eastAsia="ru-RU"/>
        </w:rPr>
        <w:t xml:space="preserve"> фальсифицированных лекарственных средств, недоброкачественных лекарственных средств, контрафактных лекарственных средств;</w:t>
      </w:r>
    </w:p>
    <w:p w:rsidR="00F20D54" w:rsidRPr="006D6CB2" w:rsidRDefault="00F20D54" w:rsidP="004C64FA">
      <w:pPr>
        <w:autoSpaceDE w:val="0"/>
        <w:autoSpaceDN w:val="0"/>
        <w:adjustRightInd w:val="0"/>
        <w:spacing w:after="0"/>
        <w:jc w:val="both"/>
        <w:rPr>
          <w:rFonts w:ascii="Times New Roman" w:hAnsi="Times New Roman"/>
          <w:sz w:val="28"/>
          <w:szCs w:val="28"/>
          <w:lang w:eastAsia="ru-RU"/>
        </w:rPr>
      </w:pPr>
      <w:r w:rsidRPr="006D6CB2">
        <w:rPr>
          <w:rFonts w:ascii="Times New Roman" w:hAnsi="Times New Roman"/>
          <w:sz w:val="28"/>
          <w:szCs w:val="28"/>
          <w:lang w:eastAsia="ru-RU"/>
        </w:rPr>
        <w:t>- продажа фальсифицированных лекарственных средств, недоброкачественных лекарственных средств, конт</w:t>
      </w:r>
      <w:r>
        <w:rPr>
          <w:rFonts w:ascii="Times New Roman" w:hAnsi="Times New Roman"/>
          <w:sz w:val="28"/>
          <w:szCs w:val="28"/>
          <w:lang w:eastAsia="ru-RU"/>
        </w:rPr>
        <w:t>рафактных лекарственных средств.</w:t>
      </w:r>
    </w:p>
    <w:p w:rsidR="00F20D54" w:rsidRPr="006D6CB2" w:rsidRDefault="00F20D54" w:rsidP="004C64FA">
      <w:pPr>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Ответственность за нарушения в сфере оборота лекарственных средств определяется Кодексом РФ об административных правонарушени</w:t>
      </w:r>
      <w:r>
        <w:rPr>
          <w:rFonts w:ascii="Times New Roman" w:hAnsi="Times New Roman"/>
          <w:sz w:val="28"/>
          <w:szCs w:val="28"/>
          <w:lang w:eastAsia="ru-RU"/>
        </w:rPr>
        <w:t xml:space="preserve">ях (ст. 6.33., 14.1., 14.4.2.) </w:t>
      </w:r>
      <w:r w:rsidRPr="006D6CB2">
        <w:rPr>
          <w:rFonts w:ascii="Times New Roman" w:hAnsi="Times New Roman"/>
          <w:sz w:val="28"/>
          <w:szCs w:val="28"/>
          <w:lang w:eastAsia="ru-RU"/>
        </w:rPr>
        <w:t>и Уголовным кодексом РФ (235.1., 238.1., 327.2.).</w:t>
      </w:r>
    </w:p>
    <w:p w:rsidR="00F20D54" w:rsidRPr="006D6CB2" w:rsidRDefault="004B0C29" w:rsidP="004C64FA">
      <w:pPr>
        <w:tabs>
          <w:tab w:val="left" w:pos="426"/>
        </w:tabs>
        <w:spacing w:after="0"/>
        <w:ind w:firstLine="709"/>
        <w:jc w:val="both"/>
        <w:rPr>
          <w:rFonts w:ascii="Times New Roman" w:hAnsi="Times New Roman"/>
          <w:sz w:val="28"/>
          <w:szCs w:val="28"/>
          <w:lang w:eastAsia="ru-RU"/>
        </w:rPr>
      </w:pPr>
      <w:hyperlink r:id="rId59" w:history="1">
        <w:r w:rsidR="00F20D54" w:rsidRPr="006D6CB2">
          <w:rPr>
            <w:rFonts w:ascii="Times New Roman" w:hAnsi="Times New Roman"/>
            <w:b/>
            <w:sz w:val="28"/>
            <w:szCs w:val="28"/>
            <w:lang w:eastAsia="ru-RU"/>
          </w:rPr>
          <w:t>Статьей</w:t>
        </w:r>
      </w:hyperlink>
      <w:r w:rsidR="00F20D54" w:rsidRPr="006D6CB2">
        <w:rPr>
          <w:rFonts w:ascii="Times New Roman" w:hAnsi="Times New Roman"/>
          <w:b/>
          <w:sz w:val="28"/>
          <w:szCs w:val="28"/>
          <w:lang w:eastAsia="ru-RU"/>
        </w:rPr>
        <w:t xml:space="preserve"> 6.33. КоАП РФ</w:t>
      </w:r>
      <w:r w:rsidR="00F20D54" w:rsidRPr="006D6CB2">
        <w:rPr>
          <w:rFonts w:ascii="Times New Roman" w:hAnsi="Times New Roman"/>
          <w:sz w:val="28"/>
          <w:szCs w:val="28"/>
          <w:lang w:eastAsia="ru-RU"/>
        </w:rPr>
        <w:t xml:space="preserve"> установлена административная ответственность за следующие правонарушения:</w:t>
      </w:r>
    </w:p>
    <w:p w:rsidR="00F20D54" w:rsidRPr="006D6CB2" w:rsidRDefault="00F20D54" w:rsidP="004C64FA">
      <w:pPr>
        <w:numPr>
          <w:ilvl w:val="0"/>
          <w:numId w:val="25"/>
        </w:numPr>
        <w:tabs>
          <w:tab w:val="left" w:pos="426"/>
        </w:tabs>
        <w:spacing w:after="0"/>
        <w:ind w:left="0" w:firstLine="0"/>
        <w:jc w:val="both"/>
        <w:rPr>
          <w:rFonts w:ascii="Times New Roman" w:hAnsi="Times New Roman"/>
          <w:sz w:val="28"/>
          <w:szCs w:val="28"/>
          <w:lang w:eastAsia="ru-RU"/>
        </w:rPr>
      </w:pPr>
      <w:r w:rsidRPr="006D6CB2">
        <w:rPr>
          <w:rFonts w:ascii="Times New Roman" w:hAnsi="Times New Roman"/>
          <w:sz w:val="28"/>
          <w:szCs w:val="28"/>
          <w:lang w:eastAsia="ru-RU"/>
        </w:rPr>
        <w:t>производство, продажа (реализация) или ввоз на территорию РФ фальсифицированных лекарственных средств либо фальсифицированных медицинских изделий;</w:t>
      </w:r>
    </w:p>
    <w:p w:rsidR="00F20D54" w:rsidRPr="006D6CB2" w:rsidRDefault="00F20D54" w:rsidP="004C64FA">
      <w:pPr>
        <w:numPr>
          <w:ilvl w:val="0"/>
          <w:numId w:val="25"/>
        </w:numPr>
        <w:tabs>
          <w:tab w:val="left" w:pos="426"/>
        </w:tabs>
        <w:spacing w:after="0"/>
        <w:ind w:left="0" w:firstLine="0"/>
        <w:jc w:val="both"/>
        <w:rPr>
          <w:rFonts w:ascii="Times New Roman" w:hAnsi="Times New Roman"/>
          <w:sz w:val="28"/>
          <w:szCs w:val="28"/>
          <w:lang w:eastAsia="ru-RU"/>
        </w:rPr>
      </w:pPr>
      <w:r w:rsidRPr="006D6CB2">
        <w:rPr>
          <w:rFonts w:ascii="Times New Roman" w:hAnsi="Times New Roman"/>
          <w:sz w:val="28"/>
          <w:szCs w:val="28"/>
          <w:lang w:eastAsia="ru-RU"/>
        </w:rPr>
        <w:t>продажа (реализация) или ввоз на территорию РФ контрафактных лекарственных средств либо контрафактных медицинских изделий, либо оборот фальсифицированных БАД, если эти действия не содержат признаков уголовно наказуемого деяния;</w:t>
      </w:r>
    </w:p>
    <w:p w:rsidR="00F20D54" w:rsidRPr="006D6CB2" w:rsidRDefault="00F20D54" w:rsidP="004C64FA">
      <w:pPr>
        <w:numPr>
          <w:ilvl w:val="0"/>
          <w:numId w:val="25"/>
        </w:numPr>
        <w:tabs>
          <w:tab w:val="left" w:pos="426"/>
        </w:tabs>
        <w:spacing w:after="0"/>
        <w:ind w:left="0" w:firstLine="0"/>
        <w:jc w:val="both"/>
        <w:rPr>
          <w:rFonts w:ascii="Times New Roman" w:hAnsi="Times New Roman"/>
          <w:sz w:val="28"/>
          <w:szCs w:val="28"/>
          <w:lang w:eastAsia="ru-RU"/>
        </w:rPr>
      </w:pPr>
      <w:r w:rsidRPr="006D6CB2">
        <w:rPr>
          <w:rFonts w:ascii="Times New Roman" w:hAnsi="Times New Roman"/>
          <w:sz w:val="28"/>
          <w:szCs w:val="28"/>
          <w:lang w:eastAsia="ru-RU"/>
        </w:rPr>
        <w:t>продажа (реализация) или ввоз на территорию РФ недоброкачественных лекарственных средств, либо недоброкачественных медицинских изделий, либо незаконные производство, продажа или ввоз на территорию РФ незарегистрированных лекарственных средств, если эти действия не содержат признаков уголовно наказуемого деяния.</w:t>
      </w:r>
    </w:p>
    <w:p w:rsidR="00F20D54" w:rsidRPr="006D6CB2" w:rsidRDefault="00F20D54" w:rsidP="004C64FA">
      <w:pPr>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Во всех случаях предусмотрена следующая ответственность:</w:t>
      </w:r>
    </w:p>
    <w:p w:rsidR="00F20D54" w:rsidRPr="006D6CB2" w:rsidRDefault="00F20D54" w:rsidP="004C64FA">
      <w:pPr>
        <w:autoSpaceDE w:val="0"/>
        <w:autoSpaceDN w:val="0"/>
        <w:adjustRightInd w:val="0"/>
        <w:spacing w:after="0"/>
        <w:jc w:val="both"/>
        <w:rPr>
          <w:rFonts w:ascii="Times New Roman" w:hAnsi="Times New Roman"/>
          <w:sz w:val="28"/>
          <w:szCs w:val="28"/>
          <w:lang w:eastAsia="ru-RU"/>
        </w:rPr>
      </w:pPr>
      <w:r w:rsidRPr="006D6CB2">
        <w:rPr>
          <w:rFonts w:ascii="Times New Roman" w:hAnsi="Times New Roman"/>
          <w:sz w:val="28"/>
          <w:szCs w:val="28"/>
          <w:lang w:eastAsia="ru-RU"/>
        </w:rPr>
        <w:t xml:space="preserve">- административный штраф на граждан в размере от 70 до 100 тысяч рублей; </w:t>
      </w:r>
    </w:p>
    <w:p w:rsidR="00F20D54" w:rsidRPr="006D6CB2" w:rsidRDefault="00F20D54" w:rsidP="004C64FA">
      <w:pPr>
        <w:spacing w:after="0"/>
        <w:jc w:val="both"/>
        <w:rPr>
          <w:rFonts w:ascii="Times New Roman" w:hAnsi="Times New Roman"/>
          <w:sz w:val="28"/>
          <w:szCs w:val="28"/>
          <w:lang w:eastAsia="ru-RU"/>
        </w:rPr>
      </w:pPr>
      <w:r w:rsidRPr="006D6CB2">
        <w:rPr>
          <w:rFonts w:ascii="Times New Roman" w:hAnsi="Times New Roman"/>
          <w:sz w:val="28"/>
          <w:szCs w:val="28"/>
          <w:lang w:eastAsia="ru-RU"/>
        </w:rPr>
        <w:t>- административный штраф на должностных лиц от 100 до 600 тысяч рублей;</w:t>
      </w:r>
    </w:p>
    <w:p w:rsidR="00F20D54" w:rsidRPr="006D6CB2" w:rsidRDefault="00F20D54" w:rsidP="004C64FA">
      <w:pPr>
        <w:spacing w:after="0"/>
        <w:jc w:val="both"/>
        <w:rPr>
          <w:rFonts w:ascii="Times New Roman" w:hAnsi="Times New Roman"/>
          <w:sz w:val="28"/>
          <w:szCs w:val="28"/>
          <w:lang w:eastAsia="ru-RU"/>
        </w:rPr>
      </w:pPr>
      <w:r w:rsidRPr="006D6CB2">
        <w:rPr>
          <w:rFonts w:ascii="Times New Roman" w:hAnsi="Times New Roman"/>
          <w:sz w:val="28"/>
          <w:szCs w:val="28"/>
          <w:lang w:eastAsia="ru-RU"/>
        </w:rPr>
        <w:t>- для индивидуальных предпринимателей  администр</w:t>
      </w:r>
      <w:r>
        <w:rPr>
          <w:rFonts w:ascii="Times New Roman" w:hAnsi="Times New Roman"/>
          <w:sz w:val="28"/>
          <w:szCs w:val="28"/>
          <w:lang w:eastAsia="ru-RU"/>
        </w:rPr>
        <w:t xml:space="preserve">ативный штраф  от 100 до 600 </w:t>
      </w:r>
      <w:r w:rsidRPr="006D6CB2">
        <w:rPr>
          <w:rFonts w:ascii="Times New Roman" w:hAnsi="Times New Roman"/>
          <w:sz w:val="28"/>
          <w:szCs w:val="28"/>
          <w:lang w:eastAsia="ru-RU"/>
        </w:rPr>
        <w:t>тысяч рублей или приостановление деятельности на срок до 90 суток;</w:t>
      </w:r>
    </w:p>
    <w:p w:rsidR="00F20D54" w:rsidRPr="006D6CB2" w:rsidRDefault="00F20D54" w:rsidP="004C64FA">
      <w:pPr>
        <w:autoSpaceDE w:val="0"/>
        <w:autoSpaceDN w:val="0"/>
        <w:adjustRightInd w:val="0"/>
        <w:spacing w:after="0"/>
        <w:jc w:val="both"/>
        <w:rPr>
          <w:rFonts w:ascii="Times New Roman" w:hAnsi="Times New Roman"/>
          <w:sz w:val="28"/>
          <w:szCs w:val="28"/>
          <w:lang w:eastAsia="ru-RU"/>
        </w:rPr>
      </w:pPr>
      <w:r w:rsidRPr="006D6CB2">
        <w:rPr>
          <w:rFonts w:ascii="Times New Roman" w:hAnsi="Times New Roman"/>
          <w:sz w:val="28"/>
          <w:szCs w:val="28"/>
          <w:lang w:eastAsia="ru-RU"/>
        </w:rPr>
        <w:t>- для юридических лиц административный штраф от 1 до 5 миллионов рублей или административное приостановление деятельности на срок до 90 суток.</w:t>
      </w:r>
    </w:p>
    <w:p w:rsidR="00F20D54" w:rsidRPr="006D6CB2" w:rsidRDefault="00F20D54" w:rsidP="004C64FA">
      <w:pPr>
        <w:spacing w:after="0"/>
        <w:ind w:firstLine="709"/>
        <w:rPr>
          <w:rFonts w:ascii="Times New Roman" w:hAnsi="Times New Roman"/>
          <w:sz w:val="28"/>
          <w:szCs w:val="28"/>
          <w:lang w:eastAsia="ru-RU"/>
        </w:rPr>
      </w:pPr>
      <w:r w:rsidRPr="006D6CB2">
        <w:rPr>
          <w:rFonts w:ascii="Times New Roman" w:hAnsi="Times New Roman"/>
          <w:sz w:val="28"/>
          <w:szCs w:val="28"/>
          <w:lang w:eastAsia="ru-RU"/>
        </w:rPr>
        <w:t xml:space="preserve">Дела об административных нарушениях, предусмотренных данной статьей рассматриваются судьями. В зависимости от состава </w:t>
      </w:r>
      <w:r>
        <w:rPr>
          <w:rFonts w:ascii="Times New Roman" w:hAnsi="Times New Roman"/>
          <w:sz w:val="28"/>
          <w:szCs w:val="28"/>
          <w:lang w:eastAsia="ru-RU"/>
        </w:rPr>
        <w:t>п</w:t>
      </w:r>
      <w:r w:rsidRPr="006D6CB2">
        <w:rPr>
          <w:rFonts w:ascii="Times New Roman" w:hAnsi="Times New Roman"/>
          <w:sz w:val="28"/>
          <w:szCs w:val="28"/>
          <w:lang w:eastAsia="ru-RU"/>
        </w:rPr>
        <w:t>равонарушения, составлять протокол об административном правонарушении могут должностные лица:</w:t>
      </w:r>
    </w:p>
    <w:p w:rsidR="00F20D54" w:rsidRPr="006D6CB2" w:rsidRDefault="00F20D54" w:rsidP="004C64FA">
      <w:pPr>
        <w:numPr>
          <w:ilvl w:val="0"/>
          <w:numId w:val="26"/>
        </w:numPr>
        <w:spacing w:after="0"/>
        <w:rPr>
          <w:rFonts w:ascii="Times New Roman" w:hAnsi="Times New Roman"/>
          <w:sz w:val="28"/>
          <w:szCs w:val="28"/>
          <w:lang w:eastAsia="ru-RU"/>
        </w:rPr>
      </w:pPr>
      <w:r w:rsidRPr="006D6CB2">
        <w:rPr>
          <w:rFonts w:ascii="Times New Roman" w:hAnsi="Times New Roman"/>
          <w:sz w:val="28"/>
          <w:szCs w:val="28"/>
          <w:lang w:eastAsia="ru-RU"/>
        </w:rPr>
        <w:t>таможенных органов;</w:t>
      </w:r>
    </w:p>
    <w:p w:rsidR="00F20D54" w:rsidRPr="006D6CB2" w:rsidRDefault="00F20D54" w:rsidP="004C64FA">
      <w:pPr>
        <w:numPr>
          <w:ilvl w:val="0"/>
          <w:numId w:val="26"/>
        </w:numPr>
        <w:spacing w:after="0"/>
        <w:rPr>
          <w:rFonts w:ascii="Times New Roman" w:hAnsi="Times New Roman"/>
          <w:sz w:val="28"/>
          <w:szCs w:val="28"/>
          <w:lang w:eastAsia="ru-RU"/>
        </w:rPr>
      </w:pPr>
      <w:r w:rsidRPr="006D6CB2">
        <w:rPr>
          <w:rFonts w:ascii="Times New Roman" w:hAnsi="Times New Roman"/>
          <w:sz w:val="28"/>
          <w:szCs w:val="28"/>
          <w:lang w:eastAsia="ru-RU"/>
        </w:rPr>
        <w:t>Росздравнадзора;</w:t>
      </w:r>
    </w:p>
    <w:p w:rsidR="00F20D54" w:rsidRPr="006D6CB2" w:rsidRDefault="00F20D54" w:rsidP="004C64FA">
      <w:pPr>
        <w:numPr>
          <w:ilvl w:val="0"/>
          <w:numId w:val="26"/>
        </w:numPr>
        <w:spacing w:after="0"/>
        <w:rPr>
          <w:rFonts w:ascii="Times New Roman" w:hAnsi="Times New Roman"/>
          <w:sz w:val="28"/>
          <w:szCs w:val="28"/>
          <w:lang w:eastAsia="ru-RU"/>
        </w:rPr>
      </w:pPr>
      <w:r w:rsidRPr="006D6CB2">
        <w:rPr>
          <w:rFonts w:ascii="Times New Roman" w:hAnsi="Times New Roman"/>
          <w:sz w:val="28"/>
          <w:szCs w:val="28"/>
          <w:lang w:eastAsia="ru-RU"/>
        </w:rPr>
        <w:t>Роспотребнадзора;</w:t>
      </w:r>
    </w:p>
    <w:p w:rsidR="00F20D54" w:rsidRPr="006D6CB2" w:rsidRDefault="00F20D54" w:rsidP="004C64FA">
      <w:pPr>
        <w:numPr>
          <w:ilvl w:val="0"/>
          <w:numId w:val="26"/>
        </w:numPr>
        <w:spacing w:after="0"/>
        <w:rPr>
          <w:rFonts w:ascii="Times New Roman" w:hAnsi="Times New Roman"/>
          <w:sz w:val="28"/>
          <w:szCs w:val="28"/>
          <w:lang w:eastAsia="ru-RU"/>
        </w:rPr>
      </w:pPr>
      <w:r w:rsidRPr="006D6CB2">
        <w:rPr>
          <w:rFonts w:ascii="Times New Roman" w:hAnsi="Times New Roman"/>
          <w:sz w:val="28"/>
          <w:szCs w:val="28"/>
          <w:lang w:eastAsia="ru-RU"/>
        </w:rPr>
        <w:t>Федерального медико-биологического агентства.</w:t>
      </w:r>
    </w:p>
    <w:p w:rsidR="00F20D54" w:rsidRDefault="00F20D54" w:rsidP="00A17B4C">
      <w:pPr>
        <w:spacing w:after="0"/>
        <w:ind w:firstLine="360"/>
        <w:jc w:val="both"/>
        <w:rPr>
          <w:rFonts w:ascii="Times New Roman" w:hAnsi="Times New Roman"/>
          <w:sz w:val="28"/>
          <w:szCs w:val="28"/>
          <w:lang w:eastAsia="ru-RU"/>
        </w:rPr>
      </w:pPr>
      <w:r w:rsidRPr="006D6CB2">
        <w:rPr>
          <w:rFonts w:ascii="Times New Roman" w:hAnsi="Times New Roman"/>
          <w:sz w:val="28"/>
          <w:szCs w:val="28"/>
          <w:lang w:eastAsia="ru-RU"/>
        </w:rPr>
        <w:t>Анализируя судебную практику можно отметить, что сотрудники Росздравнадзора  достаточно активно возбуждают дела об административных правонарушениях на основании статьи 6.33. КоАП РФ, а суды, как правило, назначают штрафы в крупных размерах.</w:t>
      </w:r>
    </w:p>
    <w:p w:rsidR="00F20D54" w:rsidRPr="006D6CB2" w:rsidRDefault="00F20D54" w:rsidP="004C64FA">
      <w:pPr>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 xml:space="preserve"> Для примера представлены следующие основания для ответственности:</w:t>
      </w:r>
    </w:p>
    <w:p w:rsidR="00F20D54" w:rsidRPr="00625055" w:rsidRDefault="00F20D54" w:rsidP="004C64FA">
      <w:pPr>
        <w:spacing w:after="0"/>
        <w:jc w:val="both"/>
        <w:rPr>
          <w:rFonts w:ascii="Times New Roman" w:hAnsi="Times New Roman"/>
          <w:sz w:val="28"/>
          <w:szCs w:val="28"/>
          <w:lang w:eastAsia="ru-RU"/>
        </w:rPr>
      </w:pPr>
      <w:r w:rsidRPr="00625055">
        <w:rPr>
          <w:rFonts w:ascii="Times New Roman" w:hAnsi="Times New Roman"/>
          <w:bCs/>
          <w:sz w:val="28"/>
          <w:szCs w:val="28"/>
          <w:lang w:eastAsia="ru-RU"/>
        </w:rPr>
        <w:t xml:space="preserve">1. </w:t>
      </w:r>
      <w:r w:rsidRPr="00625055">
        <w:rPr>
          <w:rFonts w:ascii="Times New Roman" w:hAnsi="Times New Roman"/>
          <w:sz w:val="28"/>
          <w:szCs w:val="28"/>
          <w:lang w:eastAsia="ru-RU"/>
        </w:rPr>
        <w:t xml:space="preserve">Розничная реализация аптечной организацией недоброкачественного лекарственного </w:t>
      </w:r>
      <w:r w:rsidRPr="00D96C5D">
        <w:rPr>
          <w:rFonts w:ascii="Times New Roman" w:hAnsi="Times New Roman"/>
          <w:sz w:val="28"/>
          <w:szCs w:val="28"/>
          <w:lang w:eastAsia="ru-RU"/>
        </w:rPr>
        <w:t>препарата</w:t>
      </w:r>
      <w:r>
        <w:rPr>
          <w:rFonts w:ascii="Times New Roman" w:hAnsi="Times New Roman"/>
          <w:color w:val="FF0000"/>
          <w:sz w:val="28"/>
          <w:szCs w:val="28"/>
          <w:lang w:eastAsia="ru-RU"/>
        </w:rPr>
        <w:t>,</w:t>
      </w:r>
      <w:r w:rsidRPr="00625055">
        <w:rPr>
          <w:rFonts w:ascii="Times New Roman" w:hAnsi="Times New Roman"/>
          <w:sz w:val="28"/>
          <w:szCs w:val="28"/>
          <w:lang w:eastAsia="ru-RU"/>
        </w:rPr>
        <w:t xml:space="preserve"> не соответствующего требованиям нормативного документа. Решение о наложении административного штрафа в размере 500 тыс. руб. суд мотивировал тем, что аптечная организация, осуществляя предпринимательскую деятельность в сфере оборота лекарственных средств, обязана осуществлять контроль качества реализуемых лекарственных препаратов, предпринимать все возможные меры для предотвращения реализации недоброкачественных препаратов, в том числе путем их исследования как собственными силами, так и силами привлеченных лиц, и ответственно подходить к выбору поставщиков препаратов, что организацией в данном случае сделано не было.</w:t>
      </w:r>
    </w:p>
    <w:p w:rsidR="00F20D54" w:rsidRPr="00625055" w:rsidRDefault="00F20D54" w:rsidP="004C64FA">
      <w:pPr>
        <w:spacing w:after="0"/>
        <w:jc w:val="both"/>
        <w:rPr>
          <w:rFonts w:ascii="Times New Roman" w:hAnsi="Times New Roman"/>
          <w:bCs/>
          <w:sz w:val="28"/>
          <w:szCs w:val="28"/>
          <w:lang w:eastAsia="ru-RU"/>
        </w:rPr>
      </w:pPr>
      <w:r w:rsidRPr="00625055">
        <w:rPr>
          <w:rFonts w:ascii="Times New Roman" w:hAnsi="Times New Roman"/>
          <w:bCs/>
          <w:sz w:val="28"/>
          <w:szCs w:val="28"/>
          <w:lang w:eastAsia="ru-RU"/>
        </w:rPr>
        <w:t>2. О</w:t>
      </w:r>
      <w:r w:rsidRPr="00625055">
        <w:rPr>
          <w:rFonts w:ascii="Times New Roman" w:hAnsi="Times New Roman"/>
          <w:sz w:val="28"/>
          <w:szCs w:val="28"/>
          <w:lang w:eastAsia="ru-RU"/>
        </w:rPr>
        <w:t>птовая реализация фармдистрибьютором фальсифицированного лекарственного средства, сопровождаемая ложной информацией о его составе и (или) производителе. Фигурант дела - ЗАО, имея лицензию на осуществление фармацевтической деятельности в сфере оптовой торговли и являясь крупным дистрибьютором фармацевтической продукции в 28 регионах России, было обязано и имело возможность проверить соответствие реализуемого им препарата на соответствие оригинальным упаковкам производителя и выявить вышеприведенные различия, однако допустило факты реализации фальсифицированных лекарственных препаратов. На него был наложен административный штраф в размере 1 млн</w:t>
      </w:r>
      <w:r>
        <w:rPr>
          <w:rFonts w:ascii="Times New Roman" w:hAnsi="Times New Roman"/>
          <w:sz w:val="28"/>
          <w:szCs w:val="28"/>
          <w:lang w:eastAsia="ru-RU"/>
        </w:rPr>
        <w:t>.</w:t>
      </w:r>
      <w:r w:rsidRPr="00625055">
        <w:rPr>
          <w:rFonts w:ascii="Times New Roman" w:hAnsi="Times New Roman"/>
          <w:sz w:val="28"/>
          <w:szCs w:val="28"/>
          <w:lang w:eastAsia="ru-RU"/>
        </w:rPr>
        <w:t xml:space="preserve"> руб. При этом суд не принял довод общества о том, что оно не располагает техническими возможностями для проверки лекарственных препаратов на подлинность. Суд подчеркнул, что общество должно организовывать не экспертизу качества лекарственных препаратов, а систему внутреннего контроля с целью </w:t>
      </w:r>
      <w:r w:rsidRPr="00D96C5D">
        <w:rPr>
          <w:rFonts w:ascii="Times New Roman" w:hAnsi="Times New Roman"/>
          <w:sz w:val="28"/>
          <w:szCs w:val="28"/>
          <w:lang w:eastAsia="ru-RU"/>
        </w:rPr>
        <w:t>предотвращения попадания</w:t>
      </w:r>
      <w:r w:rsidRPr="00625055">
        <w:rPr>
          <w:rFonts w:ascii="Times New Roman" w:hAnsi="Times New Roman"/>
          <w:sz w:val="28"/>
          <w:szCs w:val="28"/>
          <w:lang w:eastAsia="ru-RU"/>
        </w:rPr>
        <w:t xml:space="preserve"> фальсифицированных лекарственных препаратов в товарооборот. В частности, за счет подбора добросовестных поставщиков, подбора и постоянного контроля персонала для исключения любой возможности по</w:t>
      </w:r>
      <w:r>
        <w:rPr>
          <w:rFonts w:ascii="Times New Roman" w:hAnsi="Times New Roman"/>
          <w:sz w:val="28"/>
          <w:szCs w:val="28"/>
          <w:lang w:eastAsia="ru-RU"/>
        </w:rPr>
        <w:t>падания "левого товара" и т. д.</w:t>
      </w:r>
    </w:p>
    <w:p w:rsidR="00F20D54" w:rsidRPr="00625055" w:rsidRDefault="00F20D54" w:rsidP="004C64FA">
      <w:pPr>
        <w:spacing w:after="0"/>
        <w:jc w:val="both"/>
        <w:rPr>
          <w:rFonts w:ascii="Times New Roman" w:hAnsi="Times New Roman"/>
          <w:sz w:val="28"/>
          <w:szCs w:val="28"/>
          <w:lang w:eastAsia="ru-RU"/>
        </w:rPr>
      </w:pPr>
      <w:r w:rsidRPr="00625055">
        <w:rPr>
          <w:rFonts w:ascii="Times New Roman" w:hAnsi="Times New Roman"/>
          <w:bCs/>
          <w:sz w:val="28"/>
          <w:szCs w:val="28"/>
          <w:lang w:eastAsia="ru-RU"/>
        </w:rPr>
        <w:t xml:space="preserve">3. </w:t>
      </w:r>
      <w:r w:rsidRPr="00625055">
        <w:rPr>
          <w:rFonts w:ascii="Times New Roman" w:hAnsi="Times New Roman"/>
          <w:sz w:val="28"/>
          <w:szCs w:val="28"/>
          <w:lang w:eastAsia="ru-RU"/>
        </w:rPr>
        <w:t>Реализация ИП препаратов, которые, согласно информации, доводимой до сведения потребителя, по способам применения (введения) и оказываемого действия на организм человека, фактически являются лекарственными средствами, однако не были зарегистрированы в установленном порядке. На предпринимателя в данном случае был наложен административны</w:t>
      </w:r>
      <w:r>
        <w:rPr>
          <w:rFonts w:ascii="Times New Roman" w:hAnsi="Times New Roman"/>
          <w:sz w:val="28"/>
          <w:szCs w:val="28"/>
          <w:lang w:eastAsia="ru-RU"/>
        </w:rPr>
        <w:t>й штраф в размере 100 тыс. руб.</w:t>
      </w:r>
    </w:p>
    <w:p w:rsidR="00F20D54" w:rsidRPr="006D6CB2" w:rsidRDefault="00F20D54" w:rsidP="004C64FA">
      <w:pPr>
        <w:autoSpaceDE w:val="0"/>
        <w:autoSpaceDN w:val="0"/>
        <w:adjustRightInd w:val="0"/>
        <w:spacing w:after="0"/>
        <w:ind w:firstLine="709"/>
        <w:jc w:val="both"/>
        <w:outlineLvl w:val="0"/>
        <w:rPr>
          <w:rFonts w:ascii="Times New Roman" w:hAnsi="Times New Roman"/>
          <w:sz w:val="28"/>
          <w:szCs w:val="28"/>
          <w:lang w:eastAsia="ru-RU"/>
        </w:rPr>
      </w:pPr>
      <w:r w:rsidRPr="006D6CB2">
        <w:rPr>
          <w:rFonts w:ascii="Times New Roman" w:hAnsi="Times New Roman"/>
          <w:sz w:val="28"/>
          <w:szCs w:val="28"/>
          <w:lang w:eastAsia="ru-RU"/>
        </w:rPr>
        <w:t>При рассмотрении вопросов ответственности за качество лекарственных средств необходимо отметить п</w:t>
      </w:r>
      <w:r w:rsidRPr="006D6CB2">
        <w:rPr>
          <w:rFonts w:ascii="Times New Roman" w:hAnsi="Times New Roman"/>
          <w:bCs/>
          <w:sz w:val="28"/>
          <w:szCs w:val="28"/>
          <w:lang w:eastAsia="ru-RU"/>
        </w:rPr>
        <w:t xml:space="preserve">ункт 3 и пункт 4 статьи 14.1. </w:t>
      </w:r>
      <w:r w:rsidRPr="006D6CB2">
        <w:rPr>
          <w:rFonts w:ascii="Times New Roman" w:hAnsi="Times New Roman"/>
          <w:sz w:val="28"/>
          <w:szCs w:val="28"/>
          <w:lang w:eastAsia="ru-RU"/>
        </w:rPr>
        <w:t>КоАП РФ, которые</w:t>
      </w:r>
      <w:r w:rsidRPr="006D6CB2">
        <w:rPr>
          <w:rFonts w:ascii="Times New Roman" w:hAnsi="Times New Roman"/>
          <w:bCs/>
          <w:sz w:val="28"/>
          <w:szCs w:val="28"/>
          <w:lang w:eastAsia="ru-RU"/>
        </w:rPr>
        <w:t xml:space="preserve"> предусматривают административную ответственность за осуществление </w:t>
      </w:r>
      <w:r w:rsidRPr="006D6CB2">
        <w:rPr>
          <w:rFonts w:ascii="Times New Roman" w:hAnsi="Times New Roman"/>
          <w:sz w:val="28"/>
          <w:szCs w:val="28"/>
          <w:lang w:eastAsia="ru-RU"/>
        </w:rPr>
        <w:t>предпринимательской деятельности с нарушением требований и условий, предусмотренных специальным разрешением (лицензией). Соблюдение лицензионные требований обеспечивает сохранение качества лекарственных средств в процессе их приобретения, перевозки, хранения, реализации, отпуска. С 2016 года любые нарушения Правил надлежащей аптечной практики являются грубым нарушение лицензионных требований, что влечет:</w:t>
      </w:r>
    </w:p>
    <w:p w:rsidR="00F20D54" w:rsidRPr="006D6CB2" w:rsidRDefault="00F20D54" w:rsidP="004C64FA">
      <w:pPr>
        <w:autoSpaceDE w:val="0"/>
        <w:autoSpaceDN w:val="0"/>
        <w:adjustRightInd w:val="0"/>
        <w:spacing w:after="0"/>
        <w:jc w:val="both"/>
        <w:outlineLvl w:val="0"/>
        <w:rPr>
          <w:rFonts w:ascii="Times New Roman" w:hAnsi="Times New Roman"/>
          <w:sz w:val="28"/>
          <w:szCs w:val="28"/>
          <w:lang w:eastAsia="ru-RU"/>
        </w:rPr>
      </w:pPr>
      <w:r w:rsidRPr="006D6CB2">
        <w:rPr>
          <w:rFonts w:ascii="Times New Roman" w:hAnsi="Times New Roman"/>
          <w:sz w:val="28"/>
          <w:szCs w:val="28"/>
          <w:lang w:eastAsia="ru-RU"/>
        </w:rPr>
        <w:t>- наложение административного штрафа на должностных лиц от 5 до 10 тысяч рублей;</w:t>
      </w:r>
    </w:p>
    <w:p w:rsidR="00F20D54" w:rsidRPr="006D6CB2" w:rsidRDefault="00F20D54" w:rsidP="004C64FA">
      <w:pPr>
        <w:autoSpaceDE w:val="0"/>
        <w:autoSpaceDN w:val="0"/>
        <w:adjustRightInd w:val="0"/>
        <w:spacing w:after="0"/>
        <w:jc w:val="both"/>
        <w:outlineLvl w:val="0"/>
        <w:rPr>
          <w:rFonts w:ascii="Times New Roman" w:hAnsi="Times New Roman"/>
          <w:sz w:val="28"/>
          <w:szCs w:val="28"/>
          <w:lang w:eastAsia="ru-RU"/>
        </w:rPr>
      </w:pPr>
      <w:r w:rsidRPr="006D6CB2">
        <w:rPr>
          <w:rFonts w:ascii="Times New Roman" w:hAnsi="Times New Roman"/>
          <w:sz w:val="28"/>
          <w:szCs w:val="28"/>
          <w:lang w:eastAsia="ru-RU"/>
        </w:rPr>
        <w:t xml:space="preserve">- на лиц, осуществляющих предпринимательскую деятельность без образования юридического лица, наложение административного штрафа в размере от 4 до 8 тысяч рублей или приостановление деятельности на срок до 90 суток; </w:t>
      </w:r>
    </w:p>
    <w:p w:rsidR="00F20D54" w:rsidRPr="006D6CB2" w:rsidRDefault="00F20D54" w:rsidP="004C64FA">
      <w:pPr>
        <w:autoSpaceDE w:val="0"/>
        <w:autoSpaceDN w:val="0"/>
        <w:adjustRightInd w:val="0"/>
        <w:spacing w:after="0"/>
        <w:jc w:val="both"/>
        <w:outlineLvl w:val="0"/>
        <w:rPr>
          <w:rFonts w:ascii="Times New Roman" w:hAnsi="Times New Roman"/>
          <w:sz w:val="28"/>
          <w:szCs w:val="28"/>
          <w:lang w:eastAsia="ru-RU"/>
        </w:rPr>
      </w:pPr>
      <w:r w:rsidRPr="006D6CB2">
        <w:rPr>
          <w:rFonts w:ascii="Times New Roman" w:hAnsi="Times New Roman"/>
          <w:sz w:val="28"/>
          <w:szCs w:val="28"/>
          <w:lang w:eastAsia="ru-RU"/>
        </w:rPr>
        <w:t>- на юридических лиц - административный штраф от 100 до 200 тысяч рублей или административное приостановление деятельности на срок до 90 суток.</w:t>
      </w:r>
    </w:p>
    <w:p w:rsidR="00F20D54" w:rsidRPr="006D6CB2" w:rsidRDefault="00F20D54" w:rsidP="004C64FA">
      <w:pPr>
        <w:autoSpaceDE w:val="0"/>
        <w:autoSpaceDN w:val="0"/>
        <w:adjustRightInd w:val="0"/>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Например, хранение в аптечном пункте</w:t>
      </w:r>
      <w:r>
        <w:rPr>
          <w:rFonts w:ascii="Times New Roman" w:hAnsi="Times New Roman"/>
          <w:sz w:val="28"/>
          <w:szCs w:val="28"/>
          <w:lang w:eastAsia="ru-RU"/>
        </w:rPr>
        <w:t>,</w:t>
      </w:r>
      <w:r w:rsidRPr="006D6CB2">
        <w:rPr>
          <w:rFonts w:ascii="Times New Roman" w:hAnsi="Times New Roman"/>
          <w:sz w:val="28"/>
          <w:szCs w:val="28"/>
          <w:lang w:eastAsia="ru-RU"/>
        </w:rPr>
        <w:t xml:space="preserve"> в материальном шкафу вместе с другими препаратами</w:t>
      </w:r>
      <w:r>
        <w:rPr>
          <w:rFonts w:ascii="Times New Roman" w:hAnsi="Times New Roman"/>
          <w:sz w:val="28"/>
          <w:szCs w:val="28"/>
          <w:lang w:eastAsia="ru-RU"/>
        </w:rPr>
        <w:t>,</w:t>
      </w:r>
      <w:r w:rsidRPr="006D6CB2">
        <w:rPr>
          <w:rFonts w:ascii="Times New Roman" w:hAnsi="Times New Roman"/>
          <w:sz w:val="28"/>
          <w:szCs w:val="28"/>
          <w:lang w:eastAsia="ru-RU"/>
        </w:rPr>
        <w:t xml:space="preserve"> лекарственного препарата, который подлежал изъятию из обращения и возврату поставщику (производителю)</w:t>
      </w:r>
      <w:r>
        <w:rPr>
          <w:rFonts w:ascii="Times New Roman" w:hAnsi="Times New Roman"/>
          <w:sz w:val="28"/>
          <w:szCs w:val="28"/>
          <w:lang w:eastAsia="ru-RU"/>
        </w:rPr>
        <w:t>,</w:t>
      </w:r>
      <w:r w:rsidRPr="006D6CB2">
        <w:rPr>
          <w:rFonts w:ascii="Times New Roman" w:hAnsi="Times New Roman"/>
          <w:sz w:val="28"/>
          <w:szCs w:val="28"/>
          <w:lang w:eastAsia="ru-RU"/>
        </w:rPr>
        <w:t xml:space="preserve"> на основании письма Росздравнадзора из-за несоответствия требованиям нормативной документации, будет признано судом правонарушением, ответственность за которое предусмотрена </w:t>
      </w:r>
      <w:hyperlink r:id="rId60" w:anchor="block_144301" w:history="1">
        <w:r w:rsidRPr="006D6CB2">
          <w:rPr>
            <w:rFonts w:ascii="Times New Roman" w:hAnsi="Times New Roman"/>
            <w:sz w:val="28"/>
            <w:szCs w:val="28"/>
            <w:lang w:eastAsia="ru-RU"/>
          </w:rPr>
          <w:t>ч. 3 ст. 14.1 КоАП РФ</w:t>
        </w:r>
      </w:hyperlink>
      <w:r w:rsidRPr="006D6CB2">
        <w:rPr>
          <w:rFonts w:ascii="Times New Roman" w:hAnsi="Times New Roman"/>
          <w:sz w:val="28"/>
          <w:szCs w:val="28"/>
          <w:lang w:eastAsia="ru-RU"/>
        </w:rPr>
        <w:t xml:space="preserve">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F20D54" w:rsidRDefault="00F20D54" w:rsidP="004C64FA">
      <w:pPr>
        <w:autoSpaceDE w:val="0"/>
        <w:autoSpaceDN w:val="0"/>
        <w:adjustRightInd w:val="0"/>
        <w:spacing w:after="0"/>
        <w:ind w:firstLine="540"/>
        <w:jc w:val="both"/>
        <w:outlineLvl w:val="0"/>
        <w:rPr>
          <w:rFonts w:ascii="Times New Roman" w:hAnsi="Times New Roman"/>
          <w:bCs/>
          <w:sz w:val="28"/>
          <w:szCs w:val="28"/>
          <w:lang w:eastAsia="ru-RU"/>
        </w:rPr>
      </w:pPr>
      <w:r w:rsidRPr="006D6CB2">
        <w:rPr>
          <w:rFonts w:ascii="Times New Roman" w:hAnsi="Times New Roman"/>
          <w:bCs/>
          <w:sz w:val="28"/>
          <w:szCs w:val="28"/>
          <w:lang w:eastAsia="ru-RU"/>
        </w:rPr>
        <w:t>Кроме того, статьей 14.4.</w:t>
      </w:r>
      <w:r w:rsidRPr="006D6CB2">
        <w:rPr>
          <w:rFonts w:ascii="Times New Roman" w:hAnsi="Times New Roman"/>
          <w:sz w:val="28"/>
          <w:szCs w:val="28"/>
          <w:lang w:eastAsia="ru-RU"/>
        </w:rPr>
        <w:t xml:space="preserve"> КоАП РФ предусмотрено, что п</w:t>
      </w:r>
      <w:r w:rsidRPr="006D6CB2">
        <w:rPr>
          <w:rFonts w:ascii="Times New Roman" w:hAnsi="Times New Roman"/>
          <w:bCs/>
          <w:sz w:val="28"/>
          <w:szCs w:val="28"/>
          <w:lang w:eastAsia="ru-RU"/>
        </w:rPr>
        <w:t>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является административным правонарушением.</w:t>
      </w:r>
    </w:p>
    <w:p w:rsidR="00F20D54" w:rsidRPr="006D6CB2" w:rsidRDefault="00F20D54" w:rsidP="004C64FA">
      <w:pPr>
        <w:autoSpaceDE w:val="0"/>
        <w:autoSpaceDN w:val="0"/>
        <w:adjustRightInd w:val="0"/>
        <w:spacing w:after="0"/>
        <w:ind w:firstLine="540"/>
        <w:jc w:val="both"/>
        <w:outlineLvl w:val="0"/>
        <w:rPr>
          <w:rFonts w:ascii="Times New Roman" w:hAnsi="Times New Roman"/>
          <w:sz w:val="28"/>
          <w:szCs w:val="28"/>
          <w:lang w:eastAsia="ru-RU"/>
        </w:rPr>
      </w:pPr>
      <w:r w:rsidRPr="006D6CB2">
        <w:rPr>
          <w:rFonts w:ascii="Times New Roman" w:hAnsi="Times New Roman"/>
          <w:bCs/>
          <w:sz w:val="28"/>
          <w:szCs w:val="28"/>
          <w:lang w:eastAsia="ru-RU"/>
        </w:rPr>
        <w:t xml:space="preserve">В отношении лекарственных средств действует статья </w:t>
      </w:r>
      <w:r w:rsidRPr="00D96C5D">
        <w:rPr>
          <w:rFonts w:ascii="Times New Roman" w:hAnsi="Times New Roman"/>
          <w:bCs/>
          <w:sz w:val="28"/>
          <w:szCs w:val="28"/>
          <w:lang w:eastAsia="ru-RU"/>
        </w:rPr>
        <w:t>14.4.2.,</w:t>
      </w:r>
      <w:r w:rsidRPr="006D6CB2">
        <w:rPr>
          <w:rFonts w:ascii="Times New Roman" w:hAnsi="Times New Roman"/>
          <w:bCs/>
          <w:sz w:val="28"/>
          <w:szCs w:val="28"/>
          <w:lang w:eastAsia="ru-RU"/>
        </w:rPr>
        <w:t xml:space="preserve"> предусматривающая ответственность за</w:t>
      </w:r>
      <w:r w:rsidRPr="006D6CB2">
        <w:rPr>
          <w:rFonts w:ascii="Times New Roman" w:hAnsi="Times New Roman"/>
          <w:sz w:val="28"/>
          <w:szCs w:val="28"/>
          <w:lang w:eastAsia="ru-RU"/>
        </w:rPr>
        <w:t xml:space="preserve"> нарушение установленных </w:t>
      </w:r>
      <w:hyperlink r:id="rId61" w:history="1">
        <w:r w:rsidRPr="006D6CB2">
          <w:rPr>
            <w:rFonts w:ascii="Times New Roman" w:hAnsi="Times New Roman"/>
            <w:sz w:val="28"/>
            <w:szCs w:val="28"/>
            <w:lang w:eastAsia="ru-RU"/>
          </w:rPr>
          <w:t>правил</w:t>
        </w:r>
      </w:hyperlink>
      <w:r w:rsidRPr="006D6CB2">
        <w:rPr>
          <w:rFonts w:ascii="Times New Roman" w:hAnsi="Times New Roman"/>
          <w:sz w:val="28"/>
          <w:szCs w:val="28"/>
          <w:lang w:eastAsia="ru-RU"/>
        </w:rPr>
        <w:t xml:space="preserve"> оптовой торговли лекарственными средствами и </w:t>
      </w:r>
      <w:hyperlink r:id="rId62" w:history="1">
        <w:r w:rsidRPr="006D6CB2">
          <w:rPr>
            <w:rFonts w:ascii="Times New Roman" w:hAnsi="Times New Roman"/>
            <w:sz w:val="28"/>
            <w:szCs w:val="28"/>
            <w:lang w:eastAsia="ru-RU"/>
          </w:rPr>
          <w:t>порядка</w:t>
        </w:r>
      </w:hyperlink>
      <w:r w:rsidRPr="006D6CB2">
        <w:rPr>
          <w:rFonts w:ascii="Times New Roman" w:hAnsi="Times New Roman"/>
          <w:sz w:val="28"/>
          <w:szCs w:val="28"/>
          <w:lang w:eastAsia="ru-RU"/>
        </w:rPr>
        <w:t xml:space="preserve"> розничной торговли лекарственными </w:t>
      </w:r>
      <w:r w:rsidRPr="00D96C5D">
        <w:rPr>
          <w:rFonts w:ascii="Times New Roman" w:hAnsi="Times New Roman"/>
          <w:sz w:val="28"/>
          <w:szCs w:val="28"/>
          <w:lang w:eastAsia="ru-RU"/>
        </w:rPr>
        <w:t>препаратами</w:t>
      </w:r>
      <w:r w:rsidRPr="009752E7">
        <w:rPr>
          <w:rFonts w:ascii="Times New Roman" w:hAnsi="Times New Roman"/>
          <w:color w:val="FF0000"/>
          <w:sz w:val="28"/>
          <w:szCs w:val="28"/>
          <w:lang w:eastAsia="ru-RU"/>
        </w:rPr>
        <w:t>,</w:t>
      </w:r>
      <w:r w:rsidRPr="006D6CB2">
        <w:rPr>
          <w:rFonts w:ascii="Times New Roman" w:hAnsi="Times New Roman"/>
          <w:sz w:val="28"/>
          <w:szCs w:val="28"/>
          <w:lang w:eastAsia="ru-RU"/>
        </w:rPr>
        <w:t xml:space="preserve"> в виде наложения административного штрафа на граждан в размере от 1,5 до 3 тысяч рублей; на должностных лиц - от 5 до 10 тысяч рублей; на юридических лиц - от 30 до 30 тысяч рублей.</w:t>
      </w:r>
    </w:p>
    <w:p w:rsidR="00F20D54" w:rsidRPr="006D6CB2" w:rsidRDefault="00F20D54" w:rsidP="004C64FA">
      <w:pPr>
        <w:autoSpaceDE w:val="0"/>
        <w:autoSpaceDN w:val="0"/>
        <w:adjustRightInd w:val="0"/>
        <w:spacing w:after="0"/>
        <w:ind w:firstLine="567"/>
        <w:jc w:val="both"/>
        <w:rPr>
          <w:rFonts w:ascii="Times New Roman" w:hAnsi="Times New Roman"/>
          <w:sz w:val="28"/>
          <w:szCs w:val="28"/>
          <w:lang w:eastAsia="ru-RU"/>
        </w:rPr>
      </w:pPr>
      <w:r w:rsidRPr="006D6CB2">
        <w:rPr>
          <w:rFonts w:ascii="Times New Roman" w:hAnsi="Times New Roman"/>
          <w:bCs/>
          <w:sz w:val="28"/>
          <w:szCs w:val="28"/>
          <w:lang w:eastAsia="ru-RU"/>
        </w:rPr>
        <w:t xml:space="preserve">В отношении оборота медицинской продукции ненадлежащего качества может также применяться статья 14.43., которая определяет ответственность за нарушение изготовителем, исполнителем (лицом, выполняющим функции иностранного изготовителя), продавцом требований технических регламентов (нормативно-правовых актов в сфере оборота лекарственных средств и медицинских изделий). </w:t>
      </w:r>
    </w:p>
    <w:p w:rsidR="00F20D54" w:rsidRPr="006D6CB2" w:rsidRDefault="00F20D54" w:rsidP="004C64FA">
      <w:pPr>
        <w:autoSpaceDE w:val="0"/>
        <w:autoSpaceDN w:val="0"/>
        <w:adjustRightInd w:val="0"/>
        <w:spacing w:after="0"/>
        <w:ind w:firstLine="540"/>
        <w:jc w:val="both"/>
        <w:outlineLvl w:val="0"/>
        <w:rPr>
          <w:rFonts w:ascii="Times New Roman" w:hAnsi="Times New Roman"/>
          <w:sz w:val="28"/>
          <w:szCs w:val="28"/>
          <w:lang w:eastAsia="ru-RU"/>
        </w:rPr>
      </w:pPr>
      <w:r>
        <w:rPr>
          <w:rFonts w:ascii="Times New Roman" w:hAnsi="Times New Roman"/>
          <w:sz w:val="28"/>
          <w:szCs w:val="28"/>
          <w:lang w:eastAsia="ru-RU"/>
        </w:rPr>
        <w:t>В соответствие</w:t>
      </w:r>
      <w:r w:rsidRPr="006D6CB2">
        <w:rPr>
          <w:rFonts w:ascii="Times New Roman" w:hAnsi="Times New Roman"/>
          <w:sz w:val="28"/>
          <w:szCs w:val="28"/>
          <w:lang w:eastAsia="ru-RU"/>
        </w:rPr>
        <w:t xml:space="preserve"> со статьей</w:t>
      </w:r>
      <w:r w:rsidRPr="006D6CB2">
        <w:rPr>
          <w:rFonts w:ascii="Times New Roman" w:hAnsi="Times New Roman"/>
          <w:bCs/>
          <w:sz w:val="28"/>
          <w:szCs w:val="28"/>
          <w:lang w:eastAsia="ru-RU"/>
        </w:rPr>
        <w:t xml:space="preserve"> 23.81. Федеральный орган исполнительной власти, осуществляющий функции по контролю и надзору в сфере здравоохранения</w:t>
      </w:r>
      <w:r w:rsidRPr="006D6CB2">
        <w:rPr>
          <w:rFonts w:ascii="Times New Roman" w:hAnsi="Times New Roman"/>
          <w:sz w:val="28"/>
          <w:szCs w:val="28"/>
          <w:lang w:eastAsia="ru-RU"/>
        </w:rPr>
        <w:t xml:space="preserve"> и его территориальные органы р</w:t>
      </w:r>
      <w:r w:rsidRPr="006D6CB2">
        <w:rPr>
          <w:rFonts w:ascii="Times New Roman" w:hAnsi="Times New Roman"/>
          <w:bCs/>
          <w:sz w:val="28"/>
          <w:szCs w:val="28"/>
          <w:lang w:eastAsia="ru-RU"/>
        </w:rPr>
        <w:t>ассматривает дела об административных правонарушениях</w:t>
      </w:r>
      <w:r w:rsidRPr="006D6CB2">
        <w:rPr>
          <w:rFonts w:ascii="Times New Roman" w:hAnsi="Times New Roman"/>
          <w:sz w:val="28"/>
          <w:szCs w:val="28"/>
          <w:lang w:eastAsia="ru-RU"/>
        </w:rPr>
        <w:t xml:space="preserve">, предусмотренных </w:t>
      </w:r>
      <w:hyperlink r:id="rId63" w:history="1">
        <w:r w:rsidRPr="006D6CB2">
          <w:rPr>
            <w:rFonts w:ascii="Times New Roman" w:hAnsi="Times New Roman"/>
            <w:sz w:val="28"/>
            <w:szCs w:val="28"/>
            <w:lang w:eastAsia="ru-RU"/>
          </w:rPr>
          <w:t xml:space="preserve">статьей </w:t>
        </w:r>
      </w:hyperlink>
      <w:hyperlink r:id="rId64" w:history="1">
        <w:r w:rsidRPr="006D6CB2">
          <w:rPr>
            <w:rFonts w:ascii="Times New Roman" w:hAnsi="Times New Roman"/>
            <w:sz w:val="28"/>
            <w:szCs w:val="28"/>
            <w:lang w:eastAsia="ru-RU"/>
          </w:rPr>
          <w:t>14.4.2</w:t>
        </w:r>
      </w:hyperlink>
      <w:r w:rsidRPr="006D6CB2">
        <w:rPr>
          <w:rFonts w:ascii="Times New Roman" w:hAnsi="Times New Roman"/>
          <w:sz w:val="28"/>
          <w:szCs w:val="28"/>
          <w:lang w:eastAsia="ru-RU"/>
        </w:rPr>
        <w:t xml:space="preserve"> (за исключением обращения лекарственных средств для ветеринарного применения), </w:t>
      </w:r>
      <w:hyperlink r:id="rId65" w:history="1">
        <w:r w:rsidRPr="006D6CB2">
          <w:rPr>
            <w:rFonts w:ascii="Times New Roman" w:hAnsi="Times New Roman"/>
            <w:sz w:val="28"/>
            <w:szCs w:val="28"/>
            <w:lang w:eastAsia="ru-RU"/>
          </w:rPr>
          <w:t>частями 1</w:t>
        </w:r>
      </w:hyperlink>
      <w:r w:rsidRPr="006D6CB2">
        <w:rPr>
          <w:rFonts w:ascii="Times New Roman" w:hAnsi="Times New Roman"/>
          <w:sz w:val="28"/>
          <w:szCs w:val="28"/>
          <w:lang w:eastAsia="ru-RU"/>
        </w:rPr>
        <w:t xml:space="preserve"> и </w:t>
      </w:r>
      <w:hyperlink r:id="rId66" w:history="1">
        <w:r w:rsidRPr="006D6CB2">
          <w:rPr>
            <w:rFonts w:ascii="Times New Roman" w:hAnsi="Times New Roman"/>
            <w:sz w:val="28"/>
            <w:szCs w:val="28"/>
            <w:lang w:eastAsia="ru-RU"/>
          </w:rPr>
          <w:t>2 статьи 14.43</w:t>
        </w:r>
      </w:hyperlink>
      <w:r w:rsidRPr="006D6CB2">
        <w:rPr>
          <w:rFonts w:ascii="Times New Roman" w:hAnsi="Times New Roman"/>
          <w:sz w:val="28"/>
          <w:szCs w:val="28"/>
          <w:lang w:eastAsia="ru-RU"/>
        </w:rPr>
        <w:t xml:space="preserve"> настоящего Кодекса.</w:t>
      </w:r>
    </w:p>
    <w:p w:rsidR="00F20D54" w:rsidRPr="006D6CB2" w:rsidRDefault="00F20D54" w:rsidP="004C64FA">
      <w:pPr>
        <w:autoSpaceDE w:val="0"/>
        <w:autoSpaceDN w:val="0"/>
        <w:adjustRightInd w:val="0"/>
        <w:spacing w:after="0"/>
        <w:ind w:firstLine="540"/>
        <w:jc w:val="both"/>
        <w:outlineLvl w:val="0"/>
        <w:rPr>
          <w:rFonts w:ascii="Times New Roman" w:hAnsi="Times New Roman"/>
          <w:sz w:val="28"/>
          <w:szCs w:val="28"/>
          <w:lang w:eastAsia="ru-RU"/>
        </w:rPr>
      </w:pPr>
      <w:r w:rsidRPr="006D6CB2">
        <w:rPr>
          <w:rFonts w:ascii="Times New Roman" w:hAnsi="Times New Roman"/>
          <w:sz w:val="28"/>
          <w:szCs w:val="28"/>
          <w:lang w:eastAsia="ru-RU"/>
        </w:rPr>
        <w:t>Непосредственно рассмотрение дел проводит руководитель федерального органа исполнительной власти, осуществляющего функции по контролю и надзору в сфере здравоохранения, его заместители, а также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F20D54" w:rsidRPr="006D6CB2" w:rsidRDefault="00F20D54" w:rsidP="004C64FA">
      <w:pPr>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Суды могут отменить постановления контролирующего органа о привлечении к административной ответственности в случае, если в ходе рассмотрения дела устанавливают, что Росздравнадзор допустил нарушения процедуры, установленной КоАП РФ:</w:t>
      </w:r>
    </w:p>
    <w:p w:rsidR="00F20D54" w:rsidRPr="006D6CB2" w:rsidRDefault="00F20D54" w:rsidP="004C64FA">
      <w:pPr>
        <w:numPr>
          <w:ilvl w:val="0"/>
          <w:numId w:val="27"/>
        </w:numPr>
        <w:tabs>
          <w:tab w:val="left" w:pos="426"/>
        </w:tabs>
        <w:spacing w:after="0"/>
        <w:ind w:left="0" w:firstLine="0"/>
        <w:jc w:val="both"/>
        <w:rPr>
          <w:rFonts w:ascii="Times New Roman" w:hAnsi="Times New Roman"/>
          <w:sz w:val="28"/>
          <w:szCs w:val="28"/>
          <w:lang w:eastAsia="ru-RU"/>
        </w:rPr>
      </w:pPr>
      <w:r w:rsidRPr="006D6CB2">
        <w:rPr>
          <w:rFonts w:ascii="Times New Roman" w:hAnsi="Times New Roman"/>
          <w:sz w:val="28"/>
          <w:szCs w:val="28"/>
          <w:lang w:eastAsia="ru-RU"/>
        </w:rPr>
        <w:t xml:space="preserve">дело об административном правонарушении рассмотрено без участия лица, в отношении которого ведется производство по соответствующему делу (в нарушение </w:t>
      </w:r>
      <w:hyperlink r:id="rId67" w:anchor="block_251" w:history="1">
        <w:r w:rsidRPr="006D6CB2">
          <w:rPr>
            <w:rFonts w:ascii="Times New Roman" w:hAnsi="Times New Roman"/>
            <w:sz w:val="28"/>
            <w:szCs w:val="28"/>
            <w:lang w:eastAsia="ru-RU"/>
          </w:rPr>
          <w:t>ст. 25.1 КоАП РФ</w:t>
        </w:r>
      </w:hyperlink>
      <w:r w:rsidRPr="006D6CB2">
        <w:rPr>
          <w:rFonts w:ascii="Times New Roman" w:hAnsi="Times New Roman"/>
          <w:sz w:val="28"/>
          <w:szCs w:val="28"/>
          <w:lang w:eastAsia="ru-RU"/>
        </w:rPr>
        <w:t>);</w:t>
      </w:r>
    </w:p>
    <w:p w:rsidR="00F20D54" w:rsidRPr="006D6CB2" w:rsidRDefault="00F20D54" w:rsidP="004C64FA">
      <w:pPr>
        <w:numPr>
          <w:ilvl w:val="0"/>
          <w:numId w:val="27"/>
        </w:numPr>
        <w:tabs>
          <w:tab w:val="left" w:pos="426"/>
        </w:tabs>
        <w:spacing w:after="0"/>
        <w:ind w:left="0" w:firstLine="0"/>
        <w:jc w:val="both"/>
        <w:rPr>
          <w:rFonts w:ascii="Times New Roman" w:hAnsi="Times New Roman"/>
          <w:sz w:val="28"/>
          <w:szCs w:val="28"/>
          <w:lang w:eastAsia="ru-RU"/>
        </w:rPr>
      </w:pPr>
      <w:r w:rsidRPr="006D6CB2">
        <w:rPr>
          <w:rFonts w:ascii="Times New Roman" w:hAnsi="Times New Roman"/>
          <w:sz w:val="28"/>
          <w:szCs w:val="28"/>
          <w:lang w:eastAsia="ru-RU"/>
        </w:rPr>
        <w:t xml:space="preserve">протокол об административном правонарушении составлен не в соответствии с требованиями, установленными </w:t>
      </w:r>
      <w:hyperlink r:id="rId68" w:anchor="block_282" w:history="1">
        <w:r w:rsidRPr="006D6CB2">
          <w:rPr>
            <w:rFonts w:ascii="Times New Roman" w:hAnsi="Times New Roman"/>
            <w:sz w:val="28"/>
            <w:szCs w:val="28"/>
            <w:lang w:eastAsia="ru-RU"/>
          </w:rPr>
          <w:t>ст. 28.2 КоАП РФ</w:t>
        </w:r>
      </w:hyperlink>
      <w:r w:rsidRPr="006D6CB2">
        <w:rPr>
          <w:rFonts w:ascii="Times New Roman" w:hAnsi="Times New Roman"/>
          <w:sz w:val="28"/>
          <w:szCs w:val="28"/>
          <w:lang w:eastAsia="ru-RU"/>
        </w:rPr>
        <w:t>, уполномоченным орг</w:t>
      </w:r>
      <w:r>
        <w:rPr>
          <w:rFonts w:ascii="Times New Roman" w:hAnsi="Times New Roman"/>
          <w:sz w:val="28"/>
          <w:szCs w:val="28"/>
          <w:lang w:eastAsia="ru-RU"/>
        </w:rPr>
        <w:t>аном не</w:t>
      </w:r>
      <w:r w:rsidRPr="006D6CB2">
        <w:rPr>
          <w:rFonts w:ascii="Times New Roman" w:hAnsi="Times New Roman"/>
          <w:sz w:val="28"/>
          <w:szCs w:val="28"/>
          <w:lang w:eastAsia="ru-RU"/>
        </w:rPr>
        <w:t xml:space="preserve">четко оформлены процессуальные документы, которые являются основными доказательствами при привлечении лиц к административной ответственности (в нарушение </w:t>
      </w:r>
      <w:hyperlink r:id="rId69" w:anchor="block_262" w:tgtFrame="_blank" w:history="1">
        <w:r w:rsidRPr="006D6CB2">
          <w:rPr>
            <w:rFonts w:ascii="Times New Roman" w:hAnsi="Times New Roman"/>
            <w:sz w:val="28"/>
            <w:szCs w:val="28"/>
            <w:lang w:eastAsia="ru-RU"/>
          </w:rPr>
          <w:t>ст. 26.2</w:t>
        </w:r>
      </w:hyperlink>
      <w:r w:rsidRPr="006D6CB2">
        <w:rPr>
          <w:rFonts w:ascii="Times New Roman" w:hAnsi="Times New Roman"/>
          <w:sz w:val="28"/>
          <w:szCs w:val="28"/>
          <w:lang w:eastAsia="ru-RU"/>
        </w:rPr>
        <w:t xml:space="preserve">, </w:t>
      </w:r>
      <w:hyperlink r:id="rId70" w:anchor="block_281" w:tgtFrame="_blank" w:history="1">
        <w:r w:rsidRPr="006D6CB2">
          <w:rPr>
            <w:rFonts w:ascii="Times New Roman" w:hAnsi="Times New Roman"/>
            <w:sz w:val="28"/>
            <w:szCs w:val="28"/>
            <w:lang w:eastAsia="ru-RU"/>
          </w:rPr>
          <w:t>ст. 28.1</w:t>
        </w:r>
      </w:hyperlink>
      <w:r w:rsidRPr="006D6CB2">
        <w:rPr>
          <w:rFonts w:ascii="Times New Roman" w:hAnsi="Times New Roman"/>
          <w:sz w:val="28"/>
          <w:szCs w:val="28"/>
          <w:lang w:eastAsia="ru-RU"/>
        </w:rPr>
        <w:t xml:space="preserve">, </w:t>
      </w:r>
      <w:hyperlink r:id="rId71" w:anchor="block_282" w:history="1">
        <w:r w:rsidRPr="006D6CB2">
          <w:rPr>
            <w:rFonts w:ascii="Times New Roman" w:hAnsi="Times New Roman"/>
            <w:sz w:val="28"/>
            <w:szCs w:val="28"/>
            <w:lang w:eastAsia="ru-RU"/>
          </w:rPr>
          <w:t>ст. 28.2 КоАП РФ</w:t>
        </w:r>
      </w:hyperlink>
      <w:r w:rsidRPr="006D6CB2">
        <w:rPr>
          <w:rFonts w:ascii="Times New Roman" w:hAnsi="Times New Roman"/>
          <w:sz w:val="28"/>
          <w:szCs w:val="28"/>
          <w:lang w:eastAsia="ru-RU"/>
        </w:rPr>
        <w:t>).</w:t>
      </w:r>
    </w:p>
    <w:p w:rsidR="00F20D54" w:rsidRPr="006D6CB2" w:rsidRDefault="00F20D54" w:rsidP="004C64FA">
      <w:pPr>
        <w:spacing w:after="0"/>
        <w:ind w:firstLine="709"/>
        <w:jc w:val="both"/>
        <w:rPr>
          <w:rFonts w:ascii="Times New Roman" w:hAnsi="Times New Roman"/>
          <w:sz w:val="28"/>
          <w:szCs w:val="28"/>
          <w:lang w:eastAsia="ru-RU"/>
        </w:rPr>
      </w:pPr>
      <w:r w:rsidRPr="006D6CB2">
        <w:rPr>
          <w:rFonts w:ascii="Times New Roman" w:hAnsi="Times New Roman"/>
          <w:sz w:val="28"/>
          <w:szCs w:val="28"/>
          <w:lang w:eastAsia="ru-RU"/>
        </w:rPr>
        <w:t>Характер нарушений со стороны Росздравнадзора определяется исходя из последствий, которые данными нарушениями вызваны, и возможности устранения этих последствий при рассмотрении дела. Помимо административной ответственности, при обороте некачественной, контрафактной и фальсифицированной медицинской продукции отдельными статьями Уголовного кодекса РФ предусмотрена уголовная ответственность.</w:t>
      </w:r>
    </w:p>
    <w:p w:rsidR="00F20D54" w:rsidRPr="006D6CB2" w:rsidRDefault="00F20D54" w:rsidP="004C64FA">
      <w:pPr>
        <w:autoSpaceDE w:val="0"/>
        <w:autoSpaceDN w:val="0"/>
        <w:adjustRightInd w:val="0"/>
        <w:spacing w:after="0"/>
        <w:ind w:firstLine="539"/>
        <w:jc w:val="both"/>
        <w:outlineLvl w:val="0"/>
        <w:rPr>
          <w:rFonts w:ascii="Times New Roman" w:hAnsi="Times New Roman"/>
          <w:sz w:val="28"/>
          <w:szCs w:val="28"/>
          <w:lang w:eastAsia="ru-RU"/>
        </w:rPr>
      </w:pPr>
      <w:r w:rsidRPr="006D6CB2">
        <w:rPr>
          <w:rFonts w:ascii="Times New Roman" w:hAnsi="Times New Roman"/>
          <w:b/>
          <w:bCs/>
          <w:sz w:val="28"/>
          <w:szCs w:val="28"/>
          <w:lang w:eastAsia="ru-RU"/>
        </w:rPr>
        <w:t>Статья 235.1. Незаконное производство лекарственных средств и медицинских изделий</w:t>
      </w:r>
      <w:r w:rsidRPr="006D6CB2">
        <w:rPr>
          <w:rFonts w:ascii="Times New Roman" w:hAnsi="Times New Roman"/>
          <w:sz w:val="28"/>
          <w:szCs w:val="28"/>
          <w:lang w:eastAsia="ru-RU"/>
        </w:rPr>
        <w:t xml:space="preserve"> без специального разрешения (лицензии), если такое разрешение (такая лицензия) обязательно (обязательна), наказывается лишением свободы на срок от трех до пяти лет со штрафом в размере от пятисот тысяч до двух миллионов рублей или в размере заработной платы или иного дохода осужденного за период от шести месяцев до двух лет или без такового. При наличии отягчающих обстоятельств (деяния, совершен</w:t>
      </w:r>
      <w:r>
        <w:rPr>
          <w:rFonts w:ascii="Times New Roman" w:hAnsi="Times New Roman"/>
          <w:sz w:val="28"/>
          <w:szCs w:val="28"/>
          <w:lang w:eastAsia="ru-RU"/>
        </w:rPr>
        <w:t xml:space="preserve">ные организованной группой или </w:t>
      </w:r>
      <w:r w:rsidRPr="006D6CB2">
        <w:rPr>
          <w:rFonts w:ascii="Times New Roman" w:hAnsi="Times New Roman"/>
          <w:sz w:val="28"/>
          <w:szCs w:val="28"/>
          <w:lang w:eastAsia="ru-RU"/>
        </w:rPr>
        <w:t>в крупном размере) виновные наказываются лишением свободы на срок от пяти до восьми лет со штрафом в размере от одного миллиона до трех миллионов рублей либо в размере заработной платы или иного дохода осужденного за период от одного года до трех лет или без такового.</w:t>
      </w:r>
    </w:p>
    <w:p w:rsidR="00F20D54" w:rsidRPr="006D6CB2" w:rsidRDefault="00F20D54" w:rsidP="004C64FA">
      <w:pPr>
        <w:autoSpaceDE w:val="0"/>
        <w:autoSpaceDN w:val="0"/>
        <w:adjustRightInd w:val="0"/>
        <w:spacing w:after="0"/>
        <w:ind w:firstLine="539"/>
        <w:jc w:val="both"/>
        <w:rPr>
          <w:rFonts w:ascii="Times New Roman" w:hAnsi="Times New Roman"/>
          <w:sz w:val="28"/>
          <w:szCs w:val="28"/>
          <w:lang w:eastAsia="ru-RU"/>
        </w:rPr>
      </w:pPr>
      <w:r w:rsidRPr="006D6CB2">
        <w:rPr>
          <w:rFonts w:ascii="Times New Roman" w:hAnsi="Times New Roman"/>
          <w:sz w:val="28"/>
          <w:szCs w:val="28"/>
          <w:lang w:eastAsia="ru-RU"/>
        </w:rPr>
        <w:t>Примечание. Крупным размером в настоящей статье признается стоимость лекарственных средств или медицинских изделий, превышающая сто тысяч рублей.</w:t>
      </w:r>
    </w:p>
    <w:p w:rsidR="00F20D54" w:rsidRPr="006D6CB2" w:rsidRDefault="00F20D54" w:rsidP="004C64FA">
      <w:pPr>
        <w:autoSpaceDE w:val="0"/>
        <w:autoSpaceDN w:val="0"/>
        <w:adjustRightInd w:val="0"/>
        <w:spacing w:after="0"/>
        <w:ind w:firstLine="539"/>
        <w:jc w:val="both"/>
        <w:outlineLvl w:val="0"/>
        <w:rPr>
          <w:rFonts w:ascii="Times New Roman" w:hAnsi="Times New Roman"/>
          <w:b/>
          <w:bCs/>
          <w:sz w:val="28"/>
          <w:szCs w:val="28"/>
          <w:lang w:eastAsia="ru-RU"/>
        </w:rPr>
      </w:pPr>
      <w:r w:rsidRPr="006D6CB2">
        <w:rPr>
          <w:rFonts w:ascii="Times New Roman" w:hAnsi="Times New Roman"/>
          <w:b/>
          <w:bCs/>
          <w:sz w:val="28"/>
          <w:szCs w:val="28"/>
          <w:lang w:eastAsia="ru-RU"/>
        </w:rPr>
        <w:t>Статья 238.1. Обращение фальсифицированных,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F20D54" w:rsidRPr="006D6CB2" w:rsidRDefault="00F20D54" w:rsidP="009752E7">
      <w:pPr>
        <w:autoSpaceDE w:val="0"/>
        <w:autoSpaceDN w:val="0"/>
        <w:adjustRightInd w:val="0"/>
        <w:spacing w:after="0"/>
        <w:ind w:firstLine="539"/>
        <w:jc w:val="both"/>
        <w:rPr>
          <w:rFonts w:ascii="Times New Roman" w:hAnsi="Times New Roman"/>
          <w:bCs/>
          <w:sz w:val="28"/>
          <w:szCs w:val="28"/>
          <w:lang w:eastAsia="ru-RU"/>
        </w:rPr>
      </w:pPr>
      <w:r w:rsidRPr="006D6CB2">
        <w:rPr>
          <w:rFonts w:ascii="Times New Roman" w:hAnsi="Times New Roman"/>
          <w:bCs/>
          <w:sz w:val="28"/>
          <w:szCs w:val="28"/>
          <w:lang w:eastAsia="ru-RU"/>
        </w:rPr>
        <w:t xml:space="preserve">1. Производство, сбыт или ввоз на территорию Российской Федерации фальсифицированных лекарственных средств или медицинских изделий, либо сбыт или ввоз на территорию Российской Федерации недоброкачественных лекарственных средств или медицинских изделий, либо незаконные производство, сбыт или ввоз на территорию Российской Федерации в целях сбыта незарегистрированных лекарственных средств или медицинских изделий, либо производство, сбыт или ввоз на территорию Российской Федерации фальсифицированных биологически активных добавок, содержащих не заявленные при государственной регистрации фармацевтические субстанции, совершенные в крупном размере, </w:t>
      </w:r>
      <w:r>
        <w:rPr>
          <w:rFonts w:ascii="Times New Roman" w:hAnsi="Times New Roman"/>
          <w:bCs/>
          <w:sz w:val="28"/>
          <w:szCs w:val="28"/>
          <w:lang w:eastAsia="ru-RU"/>
        </w:rPr>
        <w:t xml:space="preserve"> </w:t>
      </w:r>
      <w:r w:rsidRPr="00D96C5D">
        <w:rPr>
          <w:rFonts w:ascii="Times New Roman" w:hAnsi="Times New Roman"/>
          <w:bCs/>
          <w:sz w:val="28"/>
          <w:szCs w:val="28"/>
          <w:lang w:eastAsia="ru-RU"/>
        </w:rPr>
        <w:t>наказываются</w:t>
      </w:r>
      <w:r w:rsidRPr="009752E7">
        <w:rPr>
          <w:rFonts w:ascii="Times New Roman" w:hAnsi="Times New Roman"/>
          <w:bCs/>
          <w:color w:val="FF0000"/>
          <w:sz w:val="28"/>
          <w:szCs w:val="28"/>
          <w:lang w:eastAsia="ru-RU"/>
        </w:rPr>
        <w:t xml:space="preserve"> </w:t>
      </w:r>
      <w:r w:rsidRPr="006D6CB2">
        <w:rPr>
          <w:rFonts w:ascii="Times New Roman" w:hAnsi="Times New Roman"/>
          <w:bCs/>
          <w:sz w:val="28"/>
          <w:szCs w:val="28"/>
          <w:lang w:eastAsia="ru-RU"/>
        </w:rPr>
        <w:t xml:space="preserve">принудительными работами на срок от трех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от трех до пяти лет со штрафом в размере от пятисот тысяч до двух </w:t>
      </w:r>
      <w:r w:rsidRPr="00D96C5D">
        <w:rPr>
          <w:rFonts w:ascii="Times New Roman" w:hAnsi="Times New Roman"/>
          <w:bCs/>
          <w:sz w:val="28"/>
          <w:szCs w:val="28"/>
          <w:lang w:eastAsia="ru-RU"/>
        </w:rPr>
        <w:t>миллионов рублей</w:t>
      </w:r>
      <w:r w:rsidRPr="009752E7">
        <w:rPr>
          <w:rFonts w:ascii="Times New Roman" w:hAnsi="Times New Roman"/>
          <w:bCs/>
          <w:color w:val="FF0000"/>
          <w:sz w:val="28"/>
          <w:szCs w:val="28"/>
          <w:lang w:eastAsia="ru-RU"/>
        </w:rPr>
        <w:t>,</w:t>
      </w:r>
      <w:r w:rsidRPr="006D6CB2">
        <w:rPr>
          <w:rFonts w:ascii="Times New Roman" w:hAnsi="Times New Roman"/>
          <w:bCs/>
          <w:sz w:val="28"/>
          <w:szCs w:val="28"/>
          <w:lang w:eastAsia="ru-RU"/>
        </w:rPr>
        <w:t xml:space="preserve"> или в размере заработной </w:t>
      </w:r>
      <w:r w:rsidRPr="00D96C5D">
        <w:rPr>
          <w:rFonts w:ascii="Times New Roman" w:hAnsi="Times New Roman"/>
          <w:bCs/>
          <w:sz w:val="28"/>
          <w:szCs w:val="28"/>
          <w:lang w:eastAsia="ru-RU"/>
        </w:rPr>
        <w:t>платы</w:t>
      </w:r>
      <w:r w:rsidRPr="009752E7">
        <w:rPr>
          <w:rFonts w:ascii="Times New Roman" w:hAnsi="Times New Roman"/>
          <w:bCs/>
          <w:color w:val="FF0000"/>
          <w:sz w:val="28"/>
          <w:szCs w:val="28"/>
          <w:lang w:eastAsia="ru-RU"/>
        </w:rPr>
        <w:t>,</w:t>
      </w:r>
      <w:r w:rsidRPr="006D6CB2">
        <w:rPr>
          <w:rFonts w:ascii="Times New Roman" w:hAnsi="Times New Roman"/>
          <w:bCs/>
          <w:sz w:val="28"/>
          <w:szCs w:val="28"/>
          <w:lang w:eastAsia="ru-RU"/>
        </w:rPr>
        <w:t xml:space="preserve"> или иного дохода осужденного за период от шести месяцев до двух </w:t>
      </w:r>
      <w:r w:rsidRPr="00D96C5D">
        <w:rPr>
          <w:rFonts w:ascii="Times New Roman" w:hAnsi="Times New Roman"/>
          <w:bCs/>
          <w:sz w:val="28"/>
          <w:szCs w:val="28"/>
          <w:lang w:eastAsia="ru-RU"/>
        </w:rPr>
        <w:t>лет</w:t>
      </w:r>
      <w:r w:rsidRPr="009752E7">
        <w:rPr>
          <w:rFonts w:ascii="Times New Roman" w:hAnsi="Times New Roman"/>
          <w:bCs/>
          <w:color w:val="FF0000"/>
          <w:sz w:val="28"/>
          <w:szCs w:val="28"/>
          <w:lang w:eastAsia="ru-RU"/>
        </w:rPr>
        <w:t>,</w:t>
      </w:r>
      <w:r w:rsidRPr="006D6CB2">
        <w:rPr>
          <w:rFonts w:ascii="Times New Roman" w:hAnsi="Times New Roman"/>
          <w:bCs/>
          <w:sz w:val="28"/>
          <w:szCs w:val="28"/>
          <w:lang w:eastAsia="ru-RU"/>
        </w:rPr>
        <w:t xml:space="preserve"> или без такового и с лишением права занимать определенные </w:t>
      </w:r>
      <w:r w:rsidRPr="00D96C5D">
        <w:rPr>
          <w:rFonts w:ascii="Times New Roman" w:hAnsi="Times New Roman"/>
          <w:bCs/>
          <w:sz w:val="28"/>
          <w:szCs w:val="28"/>
          <w:lang w:eastAsia="ru-RU"/>
        </w:rPr>
        <w:t>должности</w:t>
      </w:r>
      <w:r w:rsidRPr="009752E7">
        <w:rPr>
          <w:rFonts w:ascii="Times New Roman" w:hAnsi="Times New Roman"/>
          <w:bCs/>
          <w:color w:val="FF0000"/>
          <w:sz w:val="28"/>
          <w:szCs w:val="28"/>
          <w:lang w:eastAsia="ru-RU"/>
        </w:rPr>
        <w:t>,</w:t>
      </w:r>
      <w:r w:rsidRPr="006D6CB2">
        <w:rPr>
          <w:rFonts w:ascii="Times New Roman" w:hAnsi="Times New Roman"/>
          <w:bCs/>
          <w:sz w:val="28"/>
          <w:szCs w:val="28"/>
          <w:lang w:eastAsia="ru-RU"/>
        </w:rPr>
        <w:t xml:space="preserve"> или заниматься определенной деятельностью на срок до трех лет или без такового.</w:t>
      </w:r>
    </w:p>
    <w:p w:rsidR="00F20D54" w:rsidRPr="006D6CB2" w:rsidRDefault="00F20D54" w:rsidP="004C64FA">
      <w:pPr>
        <w:autoSpaceDE w:val="0"/>
        <w:autoSpaceDN w:val="0"/>
        <w:adjustRightInd w:val="0"/>
        <w:spacing w:after="0"/>
        <w:ind w:firstLine="539"/>
        <w:jc w:val="both"/>
        <w:rPr>
          <w:rFonts w:ascii="Times New Roman" w:hAnsi="Times New Roman"/>
          <w:bCs/>
          <w:sz w:val="28"/>
          <w:szCs w:val="28"/>
          <w:lang w:eastAsia="ru-RU"/>
        </w:rPr>
      </w:pPr>
      <w:bookmarkStart w:id="5" w:name="Par5"/>
      <w:bookmarkEnd w:id="5"/>
      <w:r w:rsidRPr="006D6CB2">
        <w:rPr>
          <w:rFonts w:ascii="Times New Roman" w:hAnsi="Times New Roman"/>
          <w:bCs/>
          <w:sz w:val="28"/>
          <w:szCs w:val="28"/>
          <w:lang w:eastAsia="ru-RU"/>
        </w:rPr>
        <w:t>2. Те же деяния, если они:</w:t>
      </w:r>
    </w:p>
    <w:p w:rsidR="00F20D54" w:rsidRPr="00A7734B" w:rsidRDefault="00F20D54" w:rsidP="004C64FA">
      <w:pPr>
        <w:autoSpaceDE w:val="0"/>
        <w:autoSpaceDN w:val="0"/>
        <w:adjustRightInd w:val="0"/>
        <w:spacing w:after="0"/>
        <w:ind w:firstLine="539"/>
        <w:jc w:val="both"/>
        <w:rPr>
          <w:rFonts w:ascii="Times New Roman" w:hAnsi="Times New Roman"/>
          <w:bCs/>
          <w:sz w:val="28"/>
          <w:szCs w:val="28"/>
          <w:lang w:eastAsia="ru-RU"/>
        </w:rPr>
      </w:pPr>
      <w:r w:rsidRPr="006D6CB2">
        <w:rPr>
          <w:rFonts w:ascii="Times New Roman" w:hAnsi="Times New Roman"/>
          <w:bCs/>
          <w:sz w:val="28"/>
          <w:szCs w:val="28"/>
          <w:lang w:eastAsia="ru-RU"/>
        </w:rPr>
        <w:t>а) совершены группой лиц по предварительному сговору или организованной группой;</w:t>
      </w:r>
    </w:p>
    <w:p w:rsidR="00F20D54" w:rsidRPr="00A7734B" w:rsidRDefault="00F20D54" w:rsidP="004C64FA">
      <w:pPr>
        <w:autoSpaceDE w:val="0"/>
        <w:autoSpaceDN w:val="0"/>
        <w:adjustRightInd w:val="0"/>
        <w:spacing w:after="0"/>
        <w:ind w:firstLine="539"/>
        <w:jc w:val="both"/>
        <w:rPr>
          <w:rFonts w:ascii="Times New Roman" w:hAnsi="Times New Roman"/>
          <w:bCs/>
          <w:sz w:val="28"/>
          <w:szCs w:val="28"/>
          <w:lang w:eastAsia="ru-RU"/>
        </w:rPr>
      </w:pPr>
      <w:r w:rsidRPr="00A7734B">
        <w:rPr>
          <w:rFonts w:ascii="Times New Roman" w:hAnsi="Times New Roman"/>
          <w:bCs/>
          <w:sz w:val="28"/>
          <w:szCs w:val="28"/>
          <w:lang w:eastAsia="ru-RU"/>
        </w:rPr>
        <w:t xml:space="preserve">б) повлекли по неосторожности причинение </w:t>
      </w:r>
      <w:hyperlink r:id="rId72" w:history="1">
        <w:r w:rsidRPr="00A7734B">
          <w:rPr>
            <w:rFonts w:ascii="Times New Roman" w:hAnsi="Times New Roman"/>
            <w:bCs/>
            <w:sz w:val="28"/>
            <w:szCs w:val="28"/>
            <w:lang w:eastAsia="ru-RU"/>
          </w:rPr>
          <w:t>тяжкого вреда</w:t>
        </w:r>
      </w:hyperlink>
      <w:r w:rsidRPr="00A7734B">
        <w:rPr>
          <w:rFonts w:ascii="Times New Roman" w:hAnsi="Times New Roman"/>
          <w:bCs/>
          <w:sz w:val="28"/>
          <w:szCs w:val="28"/>
          <w:lang w:eastAsia="ru-RU"/>
        </w:rPr>
        <w:t xml:space="preserve"> </w:t>
      </w:r>
      <w:r>
        <w:rPr>
          <w:rFonts w:ascii="Times New Roman" w:hAnsi="Times New Roman"/>
          <w:bCs/>
          <w:sz w:val="28"/>
          <w:szCs w:val="28"/>
          <w:lang w:eastAsia="ru-RU"/>
        </w:rPr>
        <w:t xml:space="preserve">здоровью либо смерть человека, </w:t>
      </w:r>
    </w:p>
    <w:p w:rsidR="00F20D54" w:rsidRPr="00A7734B" w:rsidRDefault="00F20D54" w:rsidP="004C64FA">
      <w:pPr>
        <w:autoSpaceDE w:val="0"/>
        <w:autoSpaceDN w:val="0"/>
        <w:adjustRightInd w:val="0"/>
        <w:spacing w:after="0"/>
        <w:ind w:firstLine="539"/>
        <w:jc w:val="both"/>
        <w:rPr>
          <w:rFonts w:ascii="Times New Roman" w:hAnsi="Times New Roman"/>
          <w:bCs/>
          <w:sz w:val="28"/>
          <w:szCs w:val="28"/>
          <w:lang w:eastAsia="ru-RU"/>
        </w:rPr>
      </w:pPr>
      <w:r>
        <w:rPr>
          <w:rFonts w:ascii="Times New Roman" w:hAnsi="Times New Roman"/>
          <w:bCs/>
          <w:sz w:val="28"/>
          <w:szCs w:val="28"/>
          <w:lang w:eastAsia="ru-RU"/>
        </w:rPr>
        <w:t xml:space="preserve">- </w:t>
      </w:r>
      <w:r w:rsidRPr="00A7734B">
        <w:rPr>
          <w:rFonts w:ascii="Times New Roman" w:hAnsi="Times New Roman"/>
          <w:bCs/>
          <w:sz w:val="28"/>
          <w:szCs w:val="28"/>
          <w:lang w:eastAsia="ru-RU"/>
        </w:rPr>
        <w:t xml:space="preserve">наказываются лишением свободы на срок от пяти до восьми лет со штрафом в размере от одного миллиона до трех миллионов рублей или в размере заработной </w:t>
      </w:r>
      <w:r w:rsidRPr="00D96C5D">
        <w:rPr>
          <w:rFonts w:ascii="Times New Roman" w:hAnsi="Times New Roman"/>
          <w:bCs/>
          <w:sz w:val="28"/>
          <w:szCs w:val="28"/>
          <w:lang w:eastAsia="ru-RU"/>
        </w:rPr>
        <w:t>платы</w:t>
      </w:r>
      <w:r w:rsidRPr="009752E7">
        <w:rPr>
          <w:rFonts w:ascii="Times New Roman" w:hAnsi="Times New Roman"/>
          <w:bCs/>
          <w:color w:val="FF0000"/>
          <w:sz w:val="28"/>
          <w:szCs w:val="28"/>
          <w:lang w:eastAsia="ru-RU"/>
        </w:rPr>
        <w:t>,</w:t>
      </w:r>
      <w:r w:rsidRPr="00A7734B">
        <w:rPr>
          <w:rFonts w:ascii="Times New Roman" w:hAnsi="Times New Roman"/>
          <w:bCs/>
          <w:sz w:val="28"/>
          <w:szCs w:val="28"/>
          <w:lang w:eastAsia="ru-RU"/>
        </w:rPr>
        <w:t xml:space="preserve"> или иного дохода осужденного за период от одного года до трех </w:t>
      </w:r>
      <w:r w:rsidRPr="00D96C5D">
        <w:rPr>
          <w:rFonts w:ascii="Times New Roman" w:hAnsi="Times New Roman"/>
          <w:bCs/>
          <w:sz w:val="28"/>
          <w:szCs w:val="28"/>
          <w:lang w:eastAsia="ru-RU"/>
        </w:rPr>
        <w:t>лет</w:t>
      </w:r>
      <w:r w:rsidRPr="009752E7">
        <w:rPr>
          <w:rFonts w:ascii="Times New Roman" w:hAnsi="Times New Roman"/>
          <w:bCs/>
          <w:color w:val="FF0000"/>
          <w:sz w:val="28"/>
          <w:szCs w:val="28"/>
          <w:lang w:eastAsia="ru-RU"/>
        </w:rPr>
        <w:t>,</w:t>
      </w:r>
      <w:r w:rsidRPr="00A7734B">
        <w:rPr>
          <w:rFonts w:ascii="Times New Roman" w:hAnsi="Times New Roman"/>
          <w:bCs/>
          <w:sz w:val="28"/>
          <w:szCs w:val="28"/>
          <w:lang w:eastAsia="ru-RU"/>
        </w:rPr>
        <w:t xml:space="preserve">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F20D54" w:rsidRPr="00A7734B" w:rsidRDefault="00F20D54" w:rsidP="004C64FA">
      <w:pPr>
        <w:autoSpaceDE w:val="0"/>
        <w:autoSpaceDN w:val="0"/>
        <w:adjustRightInd w:val="0"/>
        <w:spacing w:after="0"/>
        <w:ind w:firstLine="539"/>
        <w:jc w:val="both"/>
        <w:rPr>
          <w:rFonts w:ascii="Times New Roman" w:hAnsi="Times New Roman"/>
          <w:bCs/>
          <w:sz w:val="28"/>
          <w:szCs w:val="28"/>
          <w:lang w:eastAsia="ru-RU"/>
        </w:rPr>
      </w:pPr>
      <w:r w:rsidRPr="00A7734B">
        <w:rPr>
          <w:rFonts w:ascii="Times New Roman" w:hAnsi="Times New Roman"/>
          <w:bCs/>
          <w:sz w:val="28"/>
          <w:szCs w:val="28"/>
          <w:lang w:eastAsia="ru-RU"/>
        </w:rPr>
        <w:t xml:space="preserve">3. Деяния, предусмотренные </w:t>
      </w:r>
      <w:hyperlink w:anchor="Par3" w:history="1">
        <w:r w:rsidRPr="00A7734B">
          <w:rPr>
            <w:rFonts w:ascii="Times New Roman" w:hAnsi="Times New Roman"/>
            <w:bCs/>
            <w:sz w:val="28"/>
            <w:szCs w:val="28"/>
            <w:lang w:eastAsia="ru-RU"/>
          </w:rPr>
          <w:t>частями первой</w:t>
        </w:r>
      </w:hyperlink>
      <w:r w:rsidRPr="00A7734B">
        <w:rPr>
          <w:rFonts w:ascii="Times New Roman" w:hAnsi="Times New Roman"/>
          <w:bCs/>
          <w:sz w:val="28"/>
          <w:szCs w:val="28"/>
          <w:lang w:eastAsia="ru-RU"/>
        </w:rPr>
        <w:t xml:space="preserve"> или </w:t>
      </w:r>
      <w:hyperlink w:anchor="Par5" w:history="1">
        <w:r w:rsidRPr="00A7734B">
          <w:rPr>
            <w:rFonts w:ascii="Times New Roman" w:hAnsi="Times New Roman"/>
            <w:bCs/>
            <w:sz w:val="28"/>
            <w:szCs w:val="28"/>
            <w:lang w:eastAsia="ru-RU"/>
          </w:rPr>
          <w:t>второй</w:t>
        </w:r>
      </w:hyperlink>
      <w:r w:rsidRPr="00A7734B">
        <w:rPr>
          <w:rFonts w:ascii="Times New Roman" w:hAnsi="Times New Roman"/>
          <w:bCs/>
          <w:sz w:val="28"/>
          <w:szCs w:val="28"/>
          <w:lang w:eastAsia="ru-RU"/>
        </w:rPr>
        <w:t xml:space="preserve"> настоящей статьи, повлекшие по неосторожности смерть двух или более лиц,</w:t>
      </w:r>
    </w:p>
    <w:p w:rsidR="00F20D54" w:rsidRPr="006D6CB2" w:rsidRDefault="00F20D54" w:rsidP="004C64FA">
      <w:pPr>
        <w:autoSpaceDE w:val="0"/>
        <w:autoSpaceDN w:val="0"/>
        <w:adjustRightInd w:val="0"/>
        <w:spacing w:after="0"/>
        <w:ind w:firstLine="539"/>
        <w:jc w:val="both"/>
        <w:rPr>
          <w:rFonts w:ascii="Times New Roman" w:hAnsi="Times New Roman"/>
          <w:bCs/>
          <w:sz w:val="28"/>
          <w:szCs w:val="28"/>
          <w:lang w:eastAsia="ru-RU"/>
        </w:rPr>
      </w:pPr>
      <w:r>
        <w:rPr>
          <w:rFonts w:ascii="Times New Roman" w:hAnsi="Times New Roman"/>
          <w:bCs/>
          <w:sz w:val="28"/>
          <w:szCs w:val="28"/>
          <w:lang w:eastAsia="ru-RU"/>
        </w:rPr>
        <w:t xml:space="preserve">- </w:t>
      </w:r>
      <w:r w:rsidRPr="00A7734B">
        <w:rPr>
          <w:rFonts w:ascii="Times New Roman" w:hAnsi="Times New Roman"/>
          <w:bCs/>
          <w:sz w:val="28"/>
          <w:szCs w:val="28"/>
          <w:lang w:eastAsia="ru-RU"/>
        </w:rPr>
        <w:t>наказываются лишением свободы на срок от</w:t>
      </w:r>
      <w:r w:rsidRPr="006D6CB2">
        <w:rPr>
          <w:rFonts w:ascii="Times New Roman" w:hAnsi="Times New Roman"/>
          <w:bCs/>
          <w:sz w:val="28"/>
          <w:szCs w:val="28"/>
          <w:lang w:eastAsia="ru-RU"/>
        </w:rPr>
        <w:t xml:space="preserve"> восьми до двенадцати лет со штрафом в размере от двух миллионов до пяти миллионов рублей или в размере заработной </w:t>
      </w:r>
      <w:r w:rsidRPr="00D96C5D">
        <w:rPr>
          <w:rFonts w:ascii="Times New Roman" w:hAnsi="Times New Roman"/>
          <w:bCs/>
          <w:sz w:val="28"/>
          <w:szCs w:val="28"/>
          <w:lang w:eastAsia="ru-RU"/>
        </w:rPr>
        <w:t>платы</w:t>
      </w:r>
      <w:r w:rsidRPr="009752E7">
        <w:rPr>
          <w:rFonts w:ascii="Times New Roman" w:hAnsi="Times New Roman"/>
          <w:bCs/>
          <w:color w:val="FF0000"/>
          <w:sz w:val="28"/>
          <w:szCs w:val="28"/>
          <w:lang w:eastAsia="ru-RU"/>
        </w:rPr>
        <w:t>,</w:t>
      </w:r>
      <w:r w:rsidRPr="006D6CB2">
        <w:rPr>
          <w:rFonts w:ascii="Times New Roman" w:hAnsi="Times New Roman"/>
          <w:bCs/>
          <w:sz w:val="28"/>
          <w:szCs w:val="28"/>
          <w:lang w:eastAsia="ru-RU"/>
        </w:rPr>
        <w:t xml:space="preserve"> или иного дохода осужденного за период от двух до пяти лет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p w:rsidR="00F20D54" w:rsidRDefault="00F20D54" w:rsidP="004C64FA">
      <w:pPr>
        <w:autoSpaceDE w:val="0"/>
        <w:autoSpaceDN w:val="0"/>
        <w:adjustRightInd w:val="0"/>
        <w:spacing w:after="0"/>
        <w:ind w:firstLine="539"/>
        <w:jc w:val="both"/>
        <w:rPr>
          <w:rFonts w:ascii="Times New Roman" w:hAnsi="Times New Roman"/>
          <w:bCs/>
          <w:sz w:val="28"/>
          <w:szCs w:val="28"/>
          <w:lang w:eastAsia="ru-RU"/>
        </w:rPr>
      </w:pPr>
      <w:r w:rsidRPr="006D6CB2">
        <w:rPr>
          <w:rFonts w:ascii="Times New Roman" w:hAnsi="Times New Roman"/>
          <w:bCs/>
          <w:sz w:val="28"/>
          <w:szCs w:val="28"/>
          <w:lang w:eastAsia="ru-RU"/>
        </w:rPr>
        <w:t>Примечания.</w:t>
      </w:r>
    </w:p>
    <w:p w:rsidR="00F20D54" w:rsidRPr="006D6CB2" w:rsidRDefault="00F20D54" w:rsidP="004C64FA">
      <w:pPr>
        <w:autoSpaceDE w:val="0"/>
        <w:autoSpaceDN w:val="0"/>
        <w:adjustRightInd w:val="0"/>
        <w:spacing w:after="0"/>
        <w:ind w:firstLine="539"/>
        <w:jc w:val="both"/>
        <w:rPr>
          <w:rFonts w:ascii="Times New Roman" w:hAnsi="Times New Roman"/>
          <w:bCs/>
          <w:sz w:val="28"/>
          <w:szCs w:val="28"/>
          <w:lang w:eastAsia="ru-RU"/>
        </w:rPr>
      </w:pPr>
      <w:r w:rsidRPr="006D6CB2">
        <w:rPr>
          <w:rFonts w:ascii="Times New Roman" w:hAnsi="Times New Roman"/>
          <w:bCs/>
          <w:sz w:val="28"/>
          <w:szCs w:val="28"/>
          <w:lang w:eastAsia="ru-RU"/>
        </w:rPr>
        <w:t>1. Действие настоящей статьи не распространяется на случаи незаконных сбыта и ввоза на территорию Российской Федерации наркотических средств, психотропных веществ, их прекурсоров, сильнодействующих или ядовитых веществ, а также незаконного производства наркотических средств, психотропных веществ или их прекурсоров.</w:t>
      </w:r>
    </w:p>
    <w:p w:rsidR="00F20D54" w:rsidRPr="006D6CB2" w:rsidRDefault="00F20D54" w:rsidP="004C64FA">
      <w:pPr>
        <w:autoSpaceDE w:val="0"/>
        <w:autoSpaceDN w:val="0"/>
        <w:adjustRightInd w:val="0"/>
        <w:spacing w:after="0"/>
        <w:ind w:firstLine="539"/>
        <w:jc w:val="both"/>
        <w:rPr>
          <w:rFonts w:ascii="Times New Roman" w:hAnsi="Times New Roman"/>
          <w:bCs/>
          <w:sz w:val="28"/>
          <w:szCs w:val="28"/>
          <w:lang w:eastAsia="ru-RU"/>
        </w:rPr>
      </w:pPr>
      <w:r w:rsidRPr="006D6CB2">
        <w:rPr>
          <w:rFonts w:ascii="Times New Roman" w:hAnsi="Times New Roman"/>
          <w:bCs/>
          <w:sz w:val="28"/>
          <w:szCs w:val="28"/>
          <w:lang w:eastAsia="ru-RU"/>
        </w:rPr>
        <w:t>2. Крупным размером в настоящей статье признается стоимость лекарственных средств, медицинских изделий или биологически активных добавок в сумме, превышающей сто тысяч рублей.</w:t>
      </w:r>
    </w:p>
    <w:p w:rsidR="00F20D54" w:rsidRPr="006D6CB2" w:rsidRDefault="00F20D54" w:rsidP="004C64FA">
      <w:pPr>
        <w:autoSpaceDE w:val="0"/>
        <w:autoSpaceDN w:val="0"/>
        <w:adjustRightInd w:val="0"/>
        <w:spacing w:after="0"/>
        <w:ind w:firstLine="539"/>
        <w:jc w:val="both"/>
        <w:outlineLvl w:val="0"/>
        <w:rPr>
          <w:rFonts w:ascii="Times New Roman" w:hAnsi="Times New Roman"/>
          <w:b/>
          <w:bCs/>
          <w:sz w:val="28"/>
          <w:szCs w:val="28"/>
          <w:lang w:eastAsia="ru-RU"/>
        </w:rPr>
      </w:pPr>
      <w:r w:rsidRPr="006D6CB2">
        <w:rPr>
          <w:rFonts w:ascii="Times New Roman" w:hAnsi="Times New Roman"/>
          <w:b/>
          <w:bCs/>
          <w:sz w:val="28"/>
          <w:szCs w:val="28"/>
          <w:lang w:eastAsia="ru-RU"/>
        </w:rPr>
        <w:t>Статья 327.2. Подделка документов на лекарственные средства или медицинские изделия или упаковки лекарственных средств или медицинских изделий</w:t>
      </w:r>
    </w:p>
    <w:p w:rsidR="00F20D54" w:rsidRDefault="00F20D54" w:rsidP="004C64FA">
      <w:pPr>
        <w:autoSpaceDE w:val="0"/>
        <w:autoSpaceDN w:val="0"/>
        <w:adjustRightInd w:val="0"/>
        <w:spacing w:after="0"/>
        <w:ind w:firstLine="539"/>
        <w:jc w:val="both"/>
        <w:rPr>
          <w:rFonts w:ascii="Times New Roman" w:hAnsi="Times New Roman"/>
          <w:sz w:val="28"/>
          <w:szCs w:val="28"/>
          <w:lang w:eastAsia="ru-RU"/>
        </w:rPr>
      </w:pPr>
      <w:r w:rsidRPr="006D6CB2">
        <w:rPr>
          <w:rFonts w:ascii="Times New Roman" w:hAnsi="Times New Roman"/>
          <w:sz w:val="28"/>
          <w:szCs w:val="28"/>
          <w:lang w:eastAsia="ru-RU"/>
        </w:rPr>
        <w:t xml:space="preserve">1. Изготовление в целях использования или сбыта либо использование заведомо поддельных документов на лекарственные средства или медицинские изделия (регистрационного удостоверения, сертификата или декларации о соответствии, инструкции по применению лекарственного препарата или нормативной, технической и эксплуатационной документации производителя (изготовителя) медицинского изделия), </w:t>
      </w:r>
    </w:p>
    <w:p w:rsidR="00F20D54" w:rsidRPr="006D6CB2" w:rsidRDefault="00F20D54" w:rsidP="004C64FA">
      <w:pPr>
        <w:autoSpaceDE w:val="0"/>
        <w:autoSpaceDN w:val="0"/>
        <w:adjustRightInd w:val="0"/>
        <w:spacing w:after="0"/>
        <w:ind w:firstLine="539"/>
        <w:jc w:val="both"/>
        <w:rPr>
          <w:rFonts w:ascii="Times New Roman" w:hAnsi="Times New Roman"/>
          <w:sz w:val="28"/>
          <w:szCs w:val="28"/>
          <w:lang w:eastAsia="ru-RU"/>
        </w:rPr>
      </w:pPr>
      <w:r w:rsidRPr="006D6CB2">
        <w:rPr>
          <w:rFonts w:ascii="Times New Roman" w:hAnsi="Times New Roman"/>
          <w:sz w:val="28"/>
          <w:szCs w:val="28"/>
          <w:lang w:eastAsia="ru-RU"/>
        </w:rPr>
        <w:t>-</w:t>
      </w:r>
      <w:r>
        <w:rPr>
          <w:rFonts w:ascii="Times New Roman" w:hAnsi="Times New Roman"/>
          <w:sz w:val="28"/>
          <w:szCs w:val="28"/>
          <w:lang w:eastAsia="ru-RU"/>
        </w:rPr>
        <w:t xml:space="preserve"> </w:t>
      </w:r>
      <w:r w:rsidRPr="006D6CB2">
        <w:rPr>
          <w:rFonts w:ascii="Times New Roman" w:hAnsi="Times New Roman"/>
          <w:sz w:val="28"/>
          <w:szCs w:val="28"/>
          <w:lang w:eastAsia="ru-RU"/>
        </w:rPr>
        <w:t>наказываются штрафом в размере от пятисот тысяч до одного миллиона рублей или в размере заработной платы или иного дохода осужденного за период от одного года до двух лет, либо принудительными работами на срок до трех лет, либо лишением свободы на тот же срок.</w:t>
      </w:r>
    </w:p>
    <w:p w:rsidR="00F20D54" w:rsidRDefault="00F20D54" w:rsidP="004C64FA">
      <w:pPr>
        <w:autoSpaceDE w:val="0"/>
        <w:autoSpaceDN w:val="0"/>
        <w:adjustRightInd w:val="0"/>
        <w:spacing w:after="0"/>
        <w:ind w:firstLine="539"/>
        <w:jc w:val="both"/>
        <w:rPr>
          <w:rFonts w:ascii="Times New Roman" w:hAnsi="Times New Roman"/>
          <w:sz w:val="28"/>
          <w:szCs w:val="28"/>
          <w:lang w:eastAsia="ru-RU"/>
        </w:rPr>
      </w:pPr>
      <w:r w:rsidRPr="006D6CB2">
        <w:rPr>
          <w:rFonts w:ascii="Times New Roman" w:hAnsi="Times New Roman"/>
          <w:sz w:val="28"/>
          <w:szCs w:val="28"/>
          <w:lang w:eastAsia="ru-RU"/>
        </w:rPr>
        <w:t xml:space="preserve">2. Изготовление в целях использования или сбыта либо использование заведомо поддельных первичной упаковки и (или) вторичной (потребительской) упаковки лекарственного препарата </w:t>
      </w:r>
    </w:p>
    <w:p w:rsidR="00F20D54" w:rsidRPr="006D6CB2" w:rsidRDefault="00F20D54" w:rsidP="004C64FA">
      <w:pPr>
        <w:autoSpaceDE w:val="0"/>
        <w:autoSpaceDN w:val="0"/>
        <w:adjustRightInd w:val="0"/>
        <w:spacing w:after="0"/>
        <w:ind w:firstLine="539"/>
        <w:jc w:val="both"/>
        <w:rPr>
          <w:rFonts w:ascii="Times New Roman" w:hAnsi="Times New Roman"/>
          <w:sz w:val="28"/>
          <w:szCs w:val="28"/>
          <w:lang w:eastAsia="ru-RU"/>
        </w:rPr>
      </w:pPr>
      <w:r w:rsidRPr="006D6CB2">
        <w:rPr>
          <w:rFonts w:ascii="Times New Roman" w:hAnsi="Times New Roman"/>
          <w:sz w:val="28"/>
          <w:szCs w:val="28"/>
          <w:lang w:eastAsia="ru-RU"/>
        </w:rPr>
        <w:t>-</w:t>
      </w:r>
      <w:r>
        <w:rPr>
          <w:rFonts w:ascii="Times New Roman" w:hAnsi="Times New Roman"/>
          <w:sz w:val="28"/>
          <w:szCs w:val="28"/>
          <w:lang w:eastAsia="ru-RU"/>
        </w:rPr>
        <w:t xml:space="preserve"> </w:t>
      </w:r>
      <w:r w:rsidRPr="006D6CB2">
        <w:rPr>
          <w:rFonts w:ascii="Times New Roman" w:hAnsi="Times New Roman"/>
          <w:sz w:val="28"/>
          <w:szCs w:val="28"/>
          <w:lang w:eastAsia="ru-RU"/>
        </w:rPr>
        <w:t>наказываются штрафом в размере от пятисот тысяч до одного миллиона рублей или в размере заработной платы или иного дохода осужденного за период от одного года до двух лет, либо принудительными работами на срок до трех лет, либо лишением свободы на тот же срок.</w:t>
      </w:r>
    </w:p>
    <w:p w:rsidR="00F20D54" w:rsidRPr="00A7734B" w:rsidRDefault="00F20D54" w:rsidP="004C64FA">
      <w:pPr>
        <w:autoSpaceDE w:val="0"/>
        <w:autoSpaceDN w:val="0"/>
        <w:adjustRightInd w:val="0"/>
        <w:spacing w:after="0"/>
        <w:ind w:firstLine="539"/>
        <w:jc w:val="both"/>
        <w:rPr>
          <w:rFonts w:ascii="Times New Roman" w:hAnsi="Times New Roman"/>
          <w:sz w:val="28"/>
          <w:szCs w:val="28"/>
          <w:lang w:eastAsia="ru-RU"/>
        </w:rPr>
      </w:pPr>
      <w:r w:rsidRPr="006D6CB2">
        <w:rPr>
          <w:rFonts w:ascii="Times New Roman" w:hAnsi="Times New Roman"/>
          <w:sz w:val="28"/>
          <w:szCs w:val="28"/>
          <w:lang w:eastAsia="ru-RU"/>
        </w:rPr>
        <w:t xml:space="preserve">3. Совершение деяний, </w:t>
      </w:r>
      <w:r w:rsidRPr="00A7734B">
        <w:rPr>
          <w:rFonts w:ascii="Times New Roman" w:hAnsi="Times New Roman"/>
          <w:sz w:val="28"/>
          <w:szCs w:val="28"/>
          <w:lang w:eastAsia="ru-RU"/>
        </w:rPr>
        <w:t xml:space="preserve">предусмотренных </w:t>
      </w:r>
      <w:hyperlink w:anchor="Par3" w:history="1">
        <w:r w:rsidRPr="00A7734B">
          <w:rPr>
            <w:rFonts w:ascii="Times New Roman" w:hAnsi="Times New Roman"/>
            <w:sz w:val="28"/>
            <w:szCs w:val="28"/>
            <w:lang w:eastAsia="ru-RU"/>
          </w:rPr>
          <w:t>частями первой</w:t>
        </w:r>
      </w:hyperlink>
      <w:r w:rsidRPr="00A7734B">
        <w:rPr>
          <w:rFonts w:ascii="Times New Roman" w:hAnsi="Times New Roman"/>
          <w:sz w:val="28"/>
          <w:szCs w:val="28"/>
          <w:lang w:eastAsia="ru-RU"/>
        </w:rPr>
        <w:t xml:space="preserve"> или </w:t>
      </w:r>
      <w:hyperlink w:anchor="Par5" w:history="1">
        <w:r w:rsidRPr="00A7734B">
          <w:rPr>
            <w:rFonts w:ascii="Times New Roman" w:hAnsi="Times New Roman"/>
            <w:sz w:val="28"/>
            <w:szCs w:val="28"/>
            <w:lang w:eastAsia="ru-RU"/>
          </w:rPr>
          <w:t>второй</w:t>
        </w:r>
      </w:hyperlink>
      <w:r w:rsidRPr="00A7734B">
        <w:rPr>
          <w:rFonts w:ascii="Times New Roman" w:hAnsi="Times New Roman"/>
          <w:sz w:val="28"/>
          <w:szCs w:val="28"/>
          <w:lang w:eastAsia="ru-RU"/>
        </w:rPr>
        <w:t xml:space="preserve"> настоящей статьи, организованной группой </w:t>
      </w:r>
    </w:p>
    <w:p w:rsidR="00F20D54" w:rsidRDefault="00F20D54" w:rsidP="004C64FA">
      <w:pPr>
        <w:autoSpaceDE w:val="0"/>
        <w:autoSpaceDN w:val="0"/>
        <w:adjustRightInd w:val="0"/>
        <w:spacing w:after="0"/>
        <w:ind w:firstLine="539"/>
        <w:jc w:val="both"/>
        <w:rPr>
          <w:rFonts w:ascii="Times New Roman" w:hAnsi="Times New Roman"/>
          <w:sz w:val="28"/>
          <w:szCs w:val="28"/>
          <w:lang w:eastAsia="ru-RU"/>
        </w:rPr>
      </w:pPr>
      <w:r>
        <w:rPr>
          <w:rFonts w:ascii="Times New Roman" w:hAnsi="Times New Roman"/>
          <w:sz w:val="28"/>
          <w:szCs w:val="28"/>
          <w:lang w:eastAsia="ru-RU"/>
        </w:rPr>
        <w:t xml:space="preserve">- </w:t>
      </w:r>
      <w:r w:rsidRPr="00A7734B">
        <w:rPr>
          <w:rFonts w:ascii="Times New Roman" w:hAnsi="Times New Roman"/>
          <w:sz w:val="28"/>
          <w:szCs w:val="28"/>
          <w:lang w:eastAsia="ru-RU"/>
        </w:rPr>
        <w:t>наказывается лишением свободы на срок от пяти до десяти лет с лишением</w:t>
      </w:r>
      <w:r w:rsidRPr="006D6CB2">
        <w:rPr>
          <w:rFonts w:ascii="Times New Roman" w:hAnsi="Times New Roman"/>
          <w:sz w:val="28"/>
          <w:szCs w:val="28"/>
          <w:lang w:eastAsia="ru-RU"/>
        </w:rPr>
        <w:t xml:space="preserve"> права занимать определенные должности или заниматься определенной деятельностью на срок до трех лет.</w:t>
      </w:r>
    </w:p>
    <w:p w:rsidR="00F20D54" w:rsidRDefault="00F20D54" w:rsidP="004C64FA">
      <w:pPr>
        <w:spacing w:after="0"/>
        <w:rPr>
          <w:rFonts w:ascii="Times New Roman" w:hAnsi="Times New Roman"/>
          <w:i/>
          <w:color w:val="7030A0"/>
          <w:sz w:val="28"/>
          <w:szCs w:val="28"/>
          <w:lang w:eastAsia="ru-RU"/>
        </w:rPr>
      </w:pPr>
    </w:p>
    <w:p w:rsidR="00F20D54" w:rsidRPr="005467E0" w:rsidRDefault="00F20D54" w:rsidP="004C64FA">
      <w:pPr>
        <w:spacing w:after="0"/>
        <w:rPr>
          <w:rFonts w:ascii="Times New Roman" w:hAnsi="Times New Roman"/>
          <w:b/>
          <w:i/>
          <w:sz w:val="28"/>
          <w:szCs w:val="28"/>
          <w:lang w:eastAsia="ru-RU"/>
        </w:rPr>
      </w:pPr>
      <w:r w:rsidRPr="005467E0">
        <w:rPr>
          <w:rFonts w:ascii="Times New Roman" w:hAnsi="Times New Roman"/>
          <w:b/>
          <w:i/>
          <w:sz w:val="28"/>
          <w:szCs w:val="28"/>
          <w:lang w:eastAsia="ru-RU"/>
        </w:rPr>
        <w:t>Вопросы для самоподготовки:</w:t>
      </w:r>
    </w:p>
    <w:p w:rsidR="00F20D54" w:rsidRPr="005467E0" w:rsidRDefault="00F20D54" w:rsidP="004C64FA">
      <w:pPr>
        <w:autoSpaceDE w:val="0"/>
        <w:autoSpaceDN w:val="0"/>
        <w:adjustRightInd w:val="0"/>
        <w:spacing w:after="0"/>
        <w:ind w:firstLine="539"/>
        <w:jc w:val="both"/>
        <w:rPr>
          <w:rFonts w:ascii="Times New Roman" w:hAnsi="Times New Roman"/>
          <w:b/>
          <w:sz w:val="28"/>
          <w:szCs w:val="28"/>
          <w:lang w:eastAsia="ru-RU"/>
        </w:rPr>
      </w:pPr>
    </w:p>
    <w:p w:rsidR="00F20D54" w:rsidRPr="005467E0" w:rsidRDefault="00F20D54" w:rsidP="002145FD">
      <w:pPr>
        <w:pStyle w:val="a7"/>
        <w:numPr>
          <w:ilvl w:val="0"/>
          <w:numId w:val="37"/>
        </w:numPr>
        <w:spacing w:after="0"/>
        <w:ind w:left="567" w:hanging="567"/>
        <w:rPr>
          <w:rFonts w:ascii="Times New Roman" w:hAnsi="Times New Roman"/>
          <w:sz w:val="28"/>
          <w:szCs w:val="28"/>
          <w:lang w:eastAsia="ru-RU"/>
        </w:rPr>
      </w:pPr>
      <w:r w:rsidRPr="005467E0">
        <w:rPr>
          <w:rFonts w:ascii="Times New Roman" w:hAnsi="Times New Roman"/>
          <w:sz w:val="28"/>
          <w:szCs w:val="28"/>
          <w:lang w:eastAsia="ru-RU"/>
        </w:rPr>
        <w:t xml:space="preserve">Какими документами определяется ответственность за нарушения в сфере оборота лекарственных средств?  </w:t>
      </w:r>
    </w:p>
    <w:p w:rsidR="00F20D54" w:rsidRPr="005467E0" w:rsidRDefault="00F20D54" w:rsidP="002145FD">
      <w:pPr>
        <w:pStyle w:val="a7"/>
        <w:numPr>
          <w:ilvl w:val="0"/>
          <w:numId w:val="37"/>
        </w:numPr>
        <w:spacing w:after="0"/>
        <w:ind w:left="567" w:hanging="567"/>
        <w:rPr>
          <w:rFonts w:ascii="Times New Roman" w:hAnsi="Times New Roman"/>
          <w:sz w:val="28"/>
          <w:szCs w:val="28"/>
          <w:lang w:eastAsia="ru-RU"/>
        </w:rPr>
      </w:pPr>
      <w:r w:rsidRPr="005467E0">
        <w:rPr>
          <w:rFonts w:ascii="Times New Roman" w:hAnsi="Times New Roman"/>
          <w:sz w:val="28"/>
          <w:szCs w:val="28"/>
          <w:lang w:eastAsia="ru-RU"/>
        </w:rPr>
        <w:t>Должностные лица каких организаций могут составлять протокол об административном нарушении?</w:t>
      </w:r>
    </w:p>
    <w:p w:rsidR="00F20D54" w:rsidRPr="005467E0" w:rsidRDefault="00F20D54" w:rsidP="002145FD">
      <w:pPr>
        <w:pStyle w:val="a7"/>
        <w:numPr>
          <w:ilvl w:val="0"/>
          <w:numId w:val="37"/>
        </w:numPr>
        <w:spacing w:after="0"/>
        <w:ind w:left="567" w:hanging="567"/>
        <w:rPr>
          <w:rFonts w:ascii="Times New Roman" w:hAnsi="Times New Roman"/>
          <w:sz w:val="28"/>
          <w:szCs w:val="28"/>
          <w:lang w:eastAsia="ru-RU"/>
        </w:rPr>
      </w:pPr>
      <w:r w:rsidRPr="005467E0">
        <w:rPr>
          <w:rFonts w:ascii="Times New Roman" w:hAnsi="Times New Roman"/>
          <w:sz w:val="28"/>
          <w:szCs w:val="28"/>
          <w:lang w:eastAsia="ru-RU"/>
        </w:rPr>
        <w:t>Перечислите возможные виды наказаний за нарушение Правил надлежащей аптечной практики.</w:t>
      </w:r>
    </w:p>
    <w:p w:rsidR="00F20D54" w:rsidRPr="005467E0" w:rsidRDefault="00F20D54" w:rsidP="002145FD">
      <w:pPr>
        <w:pStyle w:val="a7"/>
        <w:numPr>
          <w:ilvl w:val="0"/>
          <w:numId w:val="37"/>
        </w:numPr>
        <w:spacing w:after="0"/>
        <w:ind w:left="567" w:hanging="567"/>
        <w:rPr>
          <w:rFonts w:ascii="Times New Roman" w:hAnsi="Times New Roman"/>
          <w:sz w:val="28"/>
          <w:szCs w:val="28"/>
          <w:lang w:eastAsia="ru-RU"/>
        </w:rPr>
      </w:pPr>
      <w:r w:rsidRPr="005467E0">
        <w:rPr>
          <w:rFonts w:ascii="Times New Roman" w:hAnsi="Times New Roman"/>
          <w:sz w:val="28"/>
          <w:szCs w:val="28"/>
          <w:lang w:eastAsia="ru-RU"/>
        </w:rPr>
        <w:t>В каких случаях суд может отменить постановление контролирующего органа о привлечении к административной ответственности?</w:t>
      </w:r>
    </w:p>
    <w:p w:rsidR="00F20D54" w:rsidRPr="002145FD" w:rsidRDefault="00F20D54" w:rsidP="002145FD">
      <w:pPr>
        <w:pStyle w:val="a7"/>
        <w:numPr>
          <w:ilvl w:val="0"/>
          <w:numId w:val="37"/>
        </w:numPr>
        <w:spacing w:after="0"/>
        <w:ind w:left="567" w:hanging="567"/>
        <w:rPr>
          <w:rFonts w:ascii="Times New Roman" w:hAnsi="Times New Roman"/>
          <w:sz w:val="26"/>
          <w:szCs w:val="26"/>
          <w:lang w:eastAsia="ru-RU"/>
        </w:rPr>
      </w:pPr>
      <w:r w:rsidRPr="005467E0">
        <w:rPr>
          <w:rFonts w:ascii="Times New Roman" w:hAnsi="Times New Roman"/>
          <w:sz w:val="28"/>
          <w:szCs w:val="28"/>
          <w:lang w:eastAsia="ru-RU"/>
        </w:rPr>
        <w:t>За какие нарушения в сфере оборота лекарственных средств предусмотрена уголовная ответственность?</w:t>
      </w:r>
    </w:p>
    <w:p w:rsidR="002145FD" w:rsidRDefault="002145FD" w:rsidP="002145FD">
      <w:pPr>
        <w:spacing w:after="0"/>
        <w:rPr>
          <w:rFonts w:ascii="Times New Roman" w:hAnsi="Times New Roman"/>
          <w:sz w:val="26"/>
          <w:szCs w:val="26"/>
          <w:lang w:eastAsia="ru-RU"/>
        </w:rPr>
      </w:pPr>
    </w:p>
    <w:p w:rsidR="002145FD" w:rsidRDefault="002145FD" w:rsidP="002145FD">
      <w:pPr>
        <w:spacing w:after="0"/>
        <w:rPr>
          <w:rFonts w:ascii="Times New Roman" w:hAnsi="Times New Roman"/>
          <w:sz w:val="26"/>
          <w:szCs w:val="26"/>
          <w:lang w:eastAsia="ru-RU"/>
        </w:rPr>
      </w:pPr>
    </w:p>
    <w:p w:rsidR="002145FD" w:rsidRPr="00713D1D" w:rsidRDefault="002145FD" w:rsidP="002145FD">
      <w:pPr>
        <w:pStyle w:val="a7"/>
        <w:spacing w:after="0" w:line="360" w:lineRule="auto"/>
        <w:ind w:left="284"/>
        <w:jc w:val="center"/>
        <w:rPr>
          <w:rFonts w:ascii="Times New Roman" w:hAnsi="Times New Roman"/>
          <w:bCs/>
          <w:color w:val="000000"/>
          <w:sz w:val="28"/>
          <w:szCs w:val="28"/>
          <w:shd w:val="clear" w:color="auto" w:fill="FFFFFF"/>
        </w:rPr>
      </w:pPr>
      <w:r w:rsidRPr="003277E1">
        <w:rPr>
          <w:rFonts w:ascii="Times New Roman" w:hAnsi="Times New Roman"/>
          <w:b/>
          <w:sz w:val="28"/>
          <w:szCs w:val="28"/>
        </w:rPr>
        <w:t>Список литературы</w:t>
      </w:r>
    </w:p>
    <w:p w:rsidR="002145FD" w:rsidRPr="00713D1D" w:rsidRDefault="002145FD" w:rsidP="002145FD">
      <w:pPr>
        <w:pStyle w:val="a7"/>
        <w:numPr>
          <w:ilvl w:val="0"/>
          <w:numId w:val="42"/>
        </w:numPr>
        <w:spacing w:after="0" w:line="240" w:lineRule="auto"/>
        <w:ind w:left="0" w:firstLine="284"/>
        <w:jc w:val="both"/>
        <w:rPr>
          <w:rFonts w:ascii="Times New Roman" w:hAnsi="Times New Roman"/>
          <w:bCs/>
          <w:color w:val="000000"/>
          <w:sz w:val="28"/>
          <w:szCs w:val="28"/>
          <w:shd w:val="clear" w:color="auto" w:fill="FFFFFF"/>
        </w:rPr>
      </w:pPr>
      <w:r w:rsidRPr="00713D1D">
        <w:rPr>
          <w:rFonts w:ascii="Times New Roman" w:hAnsi="Times New Roman"/>
          <w:bCs/>
          <w:color w:val="000000"/>
          <w:sz w:val="28"/>
          <w:szCs w:val="28"/>
          <w:shd w:val="clear" w:color="auto" w:fill="FFFFFF"/>
        </w:rPr>
        <w:t>Дорофеев</w:t>
      </w:r>
      <w:r>
        <w:rPr>
          <w:rFonts w:ascii="Times New Roman" w:hAnsi="Times New Roman"/>
          <w:bCs/>
          <w:color w:val="000000"/>
          <w:sz w:val="28"/>
          <w:szCs w:val="28"/>
          <w:shd w:val="clear" w:color="auto" w:fill="FFFFFF"/>
        </w:rPr>
        <w:t>,</w:t>
      </w:r>
      <w:r w:rsidRPr="00713D1D">
        <w:rPr>
          <w:rFonts w:ascii="Times New Roman" w:hAnsi="Times New Roman"/>
          <w:bCs/>
          <w:color w:val="000000"/>
          <w:sz w:val="28"/>
          <w:szCs w:val="28"/>
          <w:shd w:val="clear" w:color="auto" w:fill="FFFFFF"/>
        </w:rPr>
        <w:t xml:space="preserve"> В. Л. Обзор стандартов качества лекарственных средств </w:t>
      </w:r>
      <w:r>
        <w:rPr>
          <w:rFonts w:ascii="Times New Roman" w:hAnsi="Times New Roman"/>
          <w:bCs/>
          <w:color w:val="000000"/>
          <w:sz w:val="28"/>
          <w:szCs w:val="28"/>
          <w:shd w:val="clear" w:color="auto" w:fill="FFFFFF"/>
        </w:rPr>
        <w:t xml:space="preserve">/ В. Л. Дорофеев </w:t>
      </w:r>
      <w:r w:rsidRPr="00713D1D">
        <w:rPr>
          <w:rFonts w:ascii="Times New Roman" w:hAnsi="Times New Roman"/>
          <w:bCs/>
          <w:color w:val="000000"/>
          <w:sz w:val="28"/>
          <w:szCs w:val="28"/>
          <w:shd w:val="clear" w:color="auto" w:fill="FFFFFF"/>
        </w:rPr>
        <w:t>// Ремедиум.</w:t>
      </w:r>
      <w:r>
        <w:rPr>
          <w:rFonts w:ascii="Times New Roman" w:hAnsi="Times New Roman"/>
          <w:bCs/>
          <w:color w:val="000000"/>
          <w:sz w:val="28"/>
          <w:szCs w:val="28"/>
          <w:shd w:val="clear" w:color="auto" w:fill="FFFFFF"/>
        </w:rPr>
        <w:t xml:space="preserve"> – </w:t>
      </w:r>
      <w:r w:rsidRPr="00713D1D">
        <w:rPr>
          <w:rFonts w:ascii="Times New Roman" w:hAnsi="Times New Roman"/>
          <w:bCs/>
          <w:color w:val="000000"/>
          <w:sz w:val="28"/>
          <w:szCs w:val="28"/>
          <w:shd w:val="clear" w:color="auto" w:fill="FFFFFF"/>
        </w:rPr>
        <w:t xml:space="preserve">2011. </w:t>
      </w:r>
      <w:r>
        <w:rPr>
          <w:rFonts w:ascii="Times New Roman" w:hAnsi="Times New Roman"/>
          <w:bCs/>
          <w:color w:val="000000"/>
          <w:sz w:val="28"/>
          <w:szCs w:val="28"/>
          <w:shd w:val="clear" w:color="auto" w:fill="FFFFFF"/>
        </w:rPr>
        <w:t xml:space="preserve">– </w:t>
      </w:r>
      <w:r w:rsidRPr="00713D1D">
        <w:rPr>
          <w:rFonts w:ascii="Times New Roman" w:hAnsi="Times New Roman"/>
          <w:bCs/>
          <w:color w:val="000000"/>
          <w:sz w:val="28"/>
          <w:szCs w:val="28"/>
          <w:shd w:val="clear" w:color="auto" w:fill="FFFFFF"/>
        </w:rPr>
        <w:t xml:space="preserve">№ 3. </w:t>
      </w:r>
      <w:r>
        <w:rPr>
          <w:rFonts w:ascii="Times New Roman" w:hAnsi="Times New Roman"/>
          <w:bCs/>
          <w:color w:val="000000"/>
          <w:sz w:val="28"/>
          <w:szCs w:val="28"/>
          <w:shd w:val="clear" w:color="auto" w:fill="FFFFFF"/>
        </w:rPr>
        <w:t xml:space="preserve">– </w:t>
      </w:r>
      <w:r w:rsidRPr="00713D1D">
        <w:rPr>
          <w:rFonts w:ascii="Times New Roman" w:hAnsi="Times New Roman"/>
          <w:bCs/>
          <w:color w:val="000000"/>
          <w:sz w:val="28"/>
          <w:szCs w:val="28"/>
          <w:shd w:val="clear" w:color="auto" w:fill="FFFFFF"/>
        </w:rPr>
        <w:t>С. 48</w:t>
      </w:r>
      <w:r>
        <w:rPr>
          <w:rFonts w:ascii="Times New Roman" w:hAnsi="Times New Roman"/>
          <w:bCs/>
          <w:color w:val="000000"/>
          <w:sz w:val="28"/>
          <w:szCs w:val="28"/>
          <w:shd w:val="clear" w:color="auto" w:fill="FFFFFF"/>
        </w:rPr>
        <w:t>–</w:t>
      </w:r>
      <w:r w:rsidRPr="00713D1D">
        <w:rPr>
          <w:rFonts w:ascii="Times New Roman" w:hAnsi="Times New Roman"/>
          <w:bCs/>
          <w:color w:val="000000"/>
          <w:sz w:val="28"/>
          <w:szCs w:val="28"/>
          <w:shd w:val="clear" w:color="auto" w:fill="FFFFFF"/>
        </w:rPr>
        <w:t>54.</w:t>
      </w:r>
    </w:p>
    <w:p w:rsidR="002145FD" w:rsidRPr="00713D1D" w:rsidRDefault="002145FD" w:rsidP="002145FD">
      <w:pPr>
        <w:pStyle w:val="a7"/>
        <w:numPr>
          <w:ilvl w:val="0"/>
          <w:numId w:val="42"/>
        </w:numPr>
        <w:spacing w:after="0" w:line="240" w:lineRule="auto"/>
        <w:ind w:left="0" w:firstLine="284"/>
        <w:jc w:val="both"/>
        <w:rPr>
          <w:rFonts w:ascii="Times New Roman" w:hAnsi="Times New Roman"/>
          <w:bCs/>
          <w:color w:val="000000"/>
          <w:sz w:val="28"/>
          <w:szCs w:val="28"/>
          <w:shd w:val="clear" w:color="auto" w:fill="FFFFFF"/>
        </w:rPr>
      </w:pPr>
      <w:r w:rsidRPr="00713D1D">
        <w:rPr>
          <w:rFonts w:ascii="Times New Roman" w:hAnsi="Times New Roman"/>
          <w:bCs/>
          <w:color w:val="000000"/>
          <w:sz w:val="28"/>
          <w:szCs w:val="28"/>
          <w:shd w:val="clear" w:color="auto" w:fill="FFFFFF"/>
        </w:rPr>
        <w:t xml:space="preserve">Плетнева, </w:t>
      </w:r>
      <w:r>
        <w:rPr>
          <w:rFonts w:ascii="Times New Roman" w:hAnsi="Times New Roman"/>
          <w:bCs/>
          <w:color w:val="000000"/>
          <w:sz w:val="28"/>
          <w:szCs w:val="28"/>
          <w:shd w:val="clear" w:color="auto" w:fill="FFFFFF"/>
        </w:rPr>
        <w:t xml:space="preserve">Т. В. </w:t>
      </w:r>
      <w:r w:rsidRPr="00713D1D">
        <w:rPr>
          <w:rFonts w:ascii="Times New Roman" w:hAnsi="Times New Roman"/>
          <w:bCs/>
          <w:color w:val="000000"/>
          <w:sz w:val="28"/>
          <w:szCs w:val="28"/>
          <w:shd w:val="clear" w:color="auto" w:fill="FFFFFF"/>
        </w:rPr>
        <w:t xml:space="preserve">Контроль качества лекарственных средств : учебник / Т. В. Плетнева, Е. </w:t>
      </w:r>
      <w:r>
        <w:rPr>
          <w:rFonts w:ascii="Times New Roman" w:hAnsi="Times New Roman"/>
          <w:bCs/>
          <w:color w:val="000000"/>
          <w:sz w:val="28"/>
          <w:szCs w:val="28"/>
          <w:shd w:val="clear" w:color="auto" w:fill="FFFFFF"/>
        </w:rPr>
        <w:t>В.</w:t>
      </w:r>
      <w:r w:rsidRPr="00713D1D">
        <w:rPr>
          <w:rFonts w:ascii="Times New Roman" w:hAnsi="Times New Roman"/>
          <w:bCs/>
          <w:color w:val="000000"/>
          <w:sz w:val="28"/>
          <w:szCs w:val="28"/>
          <w:shd w:val="clear" w:color="auto" w:fill="FFFFFF"/>
        </w:rPr>
        <w:t xml:space="preserve"> Успенская, Л. И. Мурадова / под ред. Т. В. Плетневой. – М. : ГЭОТАР-Медиа. 2014. – 560 с.</w:t>
      </w:r>
    </w:p>
    <w:p w:rsidR="002145FD" w:rsidRPr="00713D1D" w:rsidRDefault="002145FD" w:rsidP="002145FD">
      <w:pPr>
        <w:pStyle w:val="a7"/>
        <w:numPr>
          <w:ilvl w:val="0"/>
          <w:numId w:val="42"/>
        </w:numPr>
        <w:spacing w:after="0" w:line="240" w:lineRule="auto"/>
        <w:ind w:left="0" w:firstLine="284"/>
        <w:jc w:val="both"/>
        <w:rPr>
          <w:rFonts w:ascii="Times New Roman" w:hAnsi="Times New Roman"/>
          <w:bCs/>
          <w:color w:val="000000"/>
          <w:sz w:val="28"/>
          <w:szCs w:val="28"/>
          <w:shd w:val="clear" w:color="auto" w:fill="FFFFFF"/>
        </w:rPr>
      </w:pPr>
      <w:r w:rsidRPr="00713D1D">
        <w:rPr>
          <w:rFonts w:ascii="Times New Roman" w:hAnsi="Times New Roman"/>
          <w:bCs/>
          <w:color w:val="000000"/>
          <w:sz w:val="28"/>
          <w:szCs w:val="28"/>
          <w:shd w:val="clear" w:color="auto" w:fill="FFFFFF"/>
        </w:rPr>
        <w:t>Управление и экономика фармации : учебник / под ред. И. А. Наркевича. – М. : ГЭОТАР-Медиа</w:t>
      </w:r>
      <w:r>
        <w:rPr>
          <w:rFonts w:ascii="Times New Roman" w:hAnsi="Times New Roman"/>
          <w:bCs/>
          <w:color w:val="000000"/>
          <w:sz w:val="28"/>
          <w:szCs w:val="28"/>
          <w:shd w:val="clear" w:color="auto" w:fill="FFFFFF"/>
        </w:rPr>
        <w:t xml:space="preserve">, </w:t>
      </w:r>
      <w:r w:rsidRPr="00713D1D">
        <w:rPr>
          <w:rFonts w:ascii="Times New Roman" w:hAnsi="Times New Roman"/>
          <w:bCs/>
          <w:color w:val="000000"/>
          <w:sz w:val="28"/>
          <w:szCs w:val="28"/>
          <w:shd w:val="clear" w:color="auto" w:fill="FFFFFF"/>
        </w:rPr>
        <w:t xml:space="preserve">2017. – 928 с. </w:t>
      </w:r>
    </w:p>
    <w:p w:rsidR="002145FD" w:rsidRPr="0075182A" w:rsidRDefault="002145FD" w:rsidP="002145FD">
      <w:pPr>
        <w:pStyle w:val="a7"/>
        <w:numPr>
          <w:ilvl w:val="0"/>
          <w:numId w:val="42"/>
        </w:numPr>
        <w:spacing w:after="0" w:line="240" w:lineRule="auto"/>
        <w:ind w:left="0" w:firstLine="284"/>
        <w:jc w:val="both"/>
        <w:rPr>
          <w:rFonts w:ascii="Times New Roman" w:hAnsi="Times New Roman"/>
          <w:bCs/>
          <w:color w:val="000000"/>
          <w:sz w:val="28"/>
          <w:szCs w:val="28"/>
          <w:shd w:val="clear" w:color="auto" w:fill="FFFFFF"/>
        </w:rPr>
      </w:pPr>
      <w:r>
        <w:rPr>
          <w:rFonts w:ascii="Times New Roman" w:hAnsi="Times New Roman"/>
          <w:sz w:val="28"/>
          <w:szCs w:val="28"/>
        </w:rPr>
        <w:t xml:space="preserve">Федеральная служба по надзору в сфере здравоохранения </w:t>
      </w:r>
      <w:r w:rsidRPr="00694300">
        <w:rPr>
          <w:rFonts w:ascii="Times New Roman" w:hAnsi="Times New Roman"/>
          <w:sz w:val="28"/>
          <w:szCs w:val="28"/>
        </w:rPr>
        <w:t>[</w:t>
      </w:r>
      <w:r>
        <w:rPr>
          <w:rFonts w:ascii="Times New Roman" w:hAnsi="Times New Roman"/>
          <w:sz w:val="28"/>
          <w:szCs w:val="28"/>
        </w:rPr>
        <w:t>сайт</w:t>
      </w:r>
      <w:r w:rsidRPr="00694300">
        <w:rPr>
          <w:rFonts w:ascii="Times New Roman" w:hAnsi="Times New Roman"/>
          <w:sz w:val="28"/>
          <w:szCs w:val="28"/>
        </w:rPr>
        <w:t>]</w:t>
      </w:r>
      <w:r>
        <w:rPr>
          <w:rFonts w:ascii="Times New Roman" w:hAnsi="Times New Roman"/>
          <w:sz w:val="28"/>
          <w:szCs w:val="28"/>
        </w:rPr>
        <w:t>. –</w:t>
      </w:r>
      <w:r w:rsidRPr="00694300">
        <w:rPr>
          <w:rFonts w:ascii="Times New Roman" w:hAnsi="Times New Roman"/>
          <w:sz w:val="28"/>
          <w:szCs w:val="28"/>
        </w:rPr>
        <w:t xml:space="preserve"> Режим доступа : </w:t>
      </w:r>
      <w:hyperlink r:id="rId73" w:history="1">
        <w:r w:rsidRPr="00713D1D">
          <w:rPr>
            <w:rFonts w:ascii="Times New Roman" w:hAnsi="Times New Roman"/>
            <w:bCs/>
            <w:color w:val="000000"/>
            <w:sz w:val="28"/>
            <w:szCs w:val="28"/>
            <w:shd w:val="clear" w:color="auto" w:fill="FFFFFF"/>
          </w:rPr>
          <w:t>www.roszdravnadzor.ru</w:t>
        </w:r>
      </w:hyperlink>
    </w:p>
    <w:p w:rsidR="002145FD" w:rsidRDefault="002145FD" w:rsidP="002145FD">
      <w:pPr>
        <w:spacing w:line="240" w:lineRule="auto"/>
        <w:ind w:firstLine="284"/>
        <w:jc w:val="center"/>
        <w:rPr>
          <w:rFonts w:ascii="Times New Roman" w:hAnsi="Times New Roman"/>
          <w:b/>
          <w:sz w:val="28"/>
          <w:szCs w:val="28"/>
        </w:rPr>
      </w:pPr>
    </w:p>
    <w:p w:rsidR="002145FD" w:rsidRPr="003277E1" w:rsidRDefault="002145FD" w:rsidP="002145FD">
      <w:pPr>
        <w:spacing w:line="240" w:lineRule="auto"/>
        <w:ind w:firstLine="284"/>
        <w:jc w:val="center"/>
        <w:rPr>
          <w:rFonts w:ascii="Times New Roman" w:hAnsi="Times New Roman"/>
          <w:b/>
          <w:sz w:val="28"/>
          <w:szCs w:val="28"/>
        </w:rPr>
      </w:pPr>
      <w:r>
        <w:rPr>
          <w:rFonts w:ascii="Times New Roman" w:hAnsi="Times New Roman"/>
          <w:b/>
          <w:sz w:val="28"/>
          <w:szCs w:val="28"/>
        </w:rPr>
        <w:t>Законодательные документы</w:t>
      </w:r>
    </w:p>
    <w:p w:rsidR="002145FD" w:rsidRPr="00AA42DF" w:rsidRDefault="002145FD" w:rsidP="002145FD">
      <w:pPr>
        <w:pStyle w:val="a7"/>
        <w:numPr>
          <w:ilvl w:val="0"/>
          <w:numId w:val="42"/>
        </w:numPr>
        <w:autoSpaceDE w:val="0"/>
        <w:autoSpaceDN w:val="0"/>
        <w:adjustRightInd w:val="0"/>
        <w:spacing w:after="0" w:line="240" w:lineRule="auto"/>
        <w:ind w:left="0" w:firstLine="284"/>
        <w:jc w:val="both"/>
        <w:rPr>
          <w:rFonts w:ascii="Times New Roman" w:hAnsi="Times New Roman"/>
          <w:sz w:val="28"/>
          <w:szCs w:val="28"/>
        </w:rPr>
      </w:pPr>
      <w:r w:rsidRPr="00AA42DF">
        <w:rPr>
          <w:rFonts w:ascii="Times New Roman" w:hAnsi="Times New Roman"/>
          <w:bCs/>
          <w:sz w:val="28"/>
          <w:szCs w:val="28"/>
        </w:rPr>
        <w:t xml:space="preserve">Конституция </w:t>
      </w:r>
      <w:r w:rsidRPr="00AA42DF">
        <w:rPr>
          <w:rFonts w:ascii="Times New Roman" w:hAnsi="Times New Roman"/>
          <w:sz w:val="28"/>
          <w:szCs w:val="28"/>
        </w:rPr>
        <w:t>Российской Федерации</w:t>
      </w:r>
      <w:r>
        <w:rPr>
          <w:rFonts w:ascii="Times New Roman" w:hAnsi="Times New Roman"/>
          <w:sz w:val="28"/>
          <w:szCs w:val="28"/>
        </w:rPr>
        <w:t xml:space="preserve"> </w:t>
      </w:r>
      <w:r w:rsidRPr="003277E1">
        <w:rPr>
          <w:rFonts w:ascii="Times New Roman" w:hAnsi="Times New Roman"/>
          <w:sz w:val="28"/>
          <w:szCs w:val="28"/>
        </w:rPr>
        <w:t>[Электронный ресурс]</w:t>
      </w:r>
      <w:r>
        <w:rPr>
          <w:rFonts w:ascii="Times New Roman" w:hAnsi="Times New Roman"/>
          <w:sz w:val="28"/>
          <w:szCs w:val="28"/>
        </w:rPr>
        <w:t xml:space="preserve"> </w:t>
      </w:r>
      <w:r w:rsidRPr="003277E1">
        <w:rPr>
          <w:rFonts w:ascii="Times New Roman" w:hAnsi="Times New Roman"/>
          <w:sz w:val="28"/>
          <w:szCs w:val="28"/>
        </w:rPr>
        <w:t>// СПС «КонсультантПлюс». – Режим доступа : www.сonsultant.ru</w:t>
      </w:r>
    </w:p>
    <w:p w:rsidR="002145FD" w:rsidRPr="00AA42DF" w:rsidRDefault="002145FD" w:rsidP="002145FD">
      <w:pPr>
        <w:pStyle w:val="a7"/>
        <w:numPr>
          <w:ilvl w:val="0"/>
          <w:numId w:val="42"/>
        </w:numPr>
        <w:tabs>
          <w:tab w:val="left" w:pos="567"/>
        </w:tabs>
        <w:autoSpaceDE w:val="0"/>
        <w:autoSpaceDN w:val="0"/>
        <w:adjustRightInd w:val="0"/>
        <w:spacing w:after="0" w:line="240" w:lineRule="auto"/>
        <w:ind w:left="0" w:firstLine="284"/>
        <w:jc w:val="both"/>
        <w:rPr>
          <w:rFonts w:ascii="Times New Roman" w:hAnsi="Times New Roman"/>
          <w:sz w:val="28"/>
          <w:szCs w:val="28"/>
        </w:rPr>
      </w:pPr>
      <w:r>
        <w:rPr>
          <w:rFonts w:ascii="Times New Roman" w:hAnsi="Times New Roman"/>
          <w:sz w:val="28"/>
          <w:szCs w:val="28"/>
        </w:rPr>
        <w:t xml:space="preserve"> </w:t>
      </w:r>
      <w:r w:rsidRPr="00AA42DF">
        <w:rPr>
          <w:rFonts w:ascii="Times New Roman" w:hAnsi="Times New Roman"/>
          <w:sz w:val="28"/>
          <w:szCs w:val="28"/>
        </w:rPr>
        <w:t xml:space="preserve">Гражданский </w:t>
      </w:r>
      <w:r>
        <w:rPr>
          <w:rFonts w:ascii="Times New Roman" w:hAnsi="Times New Roman"/>
          <w:sz w:val="28"/>
          <w:szCs w:val="28"/>
        </w:rPr>
        <w:t>к</w:t>
      </w:r>
      <w:r w:rsidRPr="00AA42DF">
        <w:rPr>
          <w:rFonts w:ascii="Times New Roman" w:hAnsi="Times New Roman"/>
          <w:sz w:val="28"/>
          <w:szCs w:val="28"/>
        </w:rPr>
        <w:t>одекс Российской Федерации</w:t>
      </w:r>
      <w:r>
        <w:rPr>
          <w:rFonts w:ascii="Times New Roman" w:hAnsi="Times New Roman"/>
          <w:sz w:val="28"/>
          <w:szCs w:val="28"/>
        </w:rPr>
        <w:t xml:space="preserve"> </w:t>
      </w:r>
      <w:r w:rsidRPr="003277E1">
        <w:rPr>
          <w:rFonts w:ascii="Times New Roman" w:hAnsi="Times New Roman"/>
          <w:sz w:val="28"/>
          <w:szCs w:val="28"/>
        </w:rPr>
        <w:t>[Электронный ресурс]</w:t>
      </w:r>
      <w:r>
        <w:rPr>
          <w:rFonts w:ascii="Times New Roman" w:hAnsi="Times New Roman"/>
          <w:sz w:val="28"/>
          <w:szCs w:val="28"/>
        </w:rPr>
        <w:t xml:space="preserve"> </w:t>
      </w:r>
      <w:r w:rsidRPr="003277E1">
        <w:rPr>
          <w:rFonts w:ascii="Times New Roman" w:hAnsi="Times New Roman"/>
          <w:sz w:val="28"/>
          <w:szCs w:val="28"/>
        </w:rPr>
        <w:t>// СПС «КонсультантПлюс». – Режим доступа : www.сonsultant.ru</w:t>
      </w:r>
    </w:p>
    <w:p w:rsidR="002145FD" w:rsidRPr="00AA42DF" w:rsidRDefault="002145FD" w:rsidP="002145FD">
      <w:pPr>
        <w:pStyle w:val="a7"/>
        <w:numPr>
          <w:ilvl w:val="0"/>
          <w:numId w:val="42"/>
        </w:numPr>
        <w:tabs>
          <w:tab w:val="left" w:pos="567"/>
        </w:tabs>
        <w:autoSpaceDE w:val="0"/>
        <w:autoSpaceDN w:val="0"/>
        <w:adjustRightInd w:val="0"/>
        <w:spacing w:after="0" w:line="240" w:lineRule="auto"/>
        <w:ind w:left="0" w:firstLine="284"/>
        <w:jc w:val="both"/>
        <w:rPr>
          <w:rFonts w:ascii="Times New Roman" w:hAnsi="Times New Roman"/>
          <w:sz w:val="28"/>
          <w:szCs w:val="28"/>
        </w:rPr>
      </w:pPr>
      <w:r>
        <w:rPr>
          <w:rFonts w:ascii="Times New Roman" w:hAnsi="Times New Roman"/>
          <w:sz w:val="28"/>
          <w:szCs w:val="28"/>
        </w:rPr>
        <w:t>Уголовный к</w:t>
      </w:r>
      <w:r w:rsidRPr="00AA42DF">
        <w:rPr>
          <w:rFonts w:ascii="Times New Roman" w:hAnsi="Times New Roman"/>
          <w:sz w:val="28"/>
          <w:szCs w:val="28"/>
        </w:rPr>
        <w:t>одекс Российской Федерации</w:t>
      </w:r>
      <w:r>
        <w:rPr>
          <w:rFonts w:ascii="Times New Roman" w:hAnsi="Times New Roman"/>
          <w:sz w:val="28"/>
          <w:szCs w:val="28"/>
        </w:rPr>
        <w:t xml:space="preserve"> </w:t>
      </w:r>
      <w:r w:rsidRPr="003277E1">
        <w:rPr>
          <w:rFonts w:ascii="Times New Roman" w:hAnsi="Times New Roman"/>
          <w:sz w:val="28"/>
          <w:szCs w:val="28"/>
        </w:rPr>
        <w:t>[Электронный ресурс]</w:t>
      </w:r>
      <w:r>
        <w:rPr>
          <w:rFonts w:ascii="Times New Roman" w:hAnsi="Times New Roman"/>
          <w:sz w:val="28"/>
          <w:szCs w:val="28"/>
        </w:rPr>
        <w:t xml:space="preserve"> </w:t>
      </w:r>
      <w:r w:rsidRPr="003277E1">
        <w:rPr>
          <w:rFonts w:ascii="Times New Roman" w:hAnsi="Times New Roman"/>
          <w:sz w:val="28"/>
          <w:szCs w:val="28"/>
        </w:rPr>
        <w:t>// СПС «КонсультантПлюс». – Режим доступа : www.сonsultant.ru</w:t>
      </w:r>
    </w:p>
    <w:p w:rsidR="002145FD" w:rsidRDefault="002145FD" w:rsidP="002145FD">
      <w:pPr>
        <w:pStyle w:val="a7"/>
        <w:numPr>
          <w:ilvl w:val="0"/>
          <w:numId w:val="42"/>
        </w:numPr>
        <w:tabs>
          <w:tab w:val="left" w:pos="567"/>
        </w:tabs>
        <w:autoSpaceDE w:val="0"/>
        <w:autoSpaceDN w:val="0"/>
        <w:adjustRightInd w:val="0"/>
        <w:spacing w:after="0" w:line="240" w:lineRule="auto"/>
        <w:ind w:left="0" w:firstLine="284"/>
        <w:jc w:val="both"/>
        <w:rPr>
          <w:rFonts w:ascii="Times New Roman" w:hAnsi="Times New Roman"/>
          <w:sz w:val="28"/>
          <w:szCs w:val="28"/>
        </w:rPr>
      </w:pPr>
      <w:r w:rsidRPr="00AA42DF">
        <w:rPr>
          <w:rFonts w:ascii="Times New Roman" w:hAnsi="Times New Roman"/>
          <w:sz w:val="28"/>
          <w:szCs w:val="28"/>
        </w:rPr>
        <w:t>Кодекс Российской Федерации об административных правонарушениях</w:t>
      </w:r>
      <w:r>
        <w:rPr>
          <w:rFonts w:ascii="Times New Roman" w:hAnsi="Times New Roman"/>
          <w:sz w:val="28"/>
          <w:szCs w:val="28"/>
        </w:rPr>
        <w:t xml:space="preserve"> </w:t>
      </w:r>
      <w:r w:rsidRPr="003277E1">
        <w:rPr>
          <w:rFonts w:ascii="Times New Roman" w:hAnsi="Times New Roman"/>
          <w:sz w:val="28"/>
          <w:szCs w:val="28"/>
        </w:rPr>
        <w:t xml:space="preserve">от 30.12.2001 </w:t>
      </w:r>
      <w:r>
        <w:rPr>
          <w:rFonts w:ascii="Times New Roman" w:hAnsi="Times New Roman"/>
          <w:sz w:val="28"/>
          <w:szCs w:val="28"/>
        </w:rPr>
        <w:t>№ </w:t>
      </w:r>
      <w:r w:rsidRPr="003277E1">
        <w:rPr>
          <w:rFonts w:ascii="Times New Roman" w:hAnsi="Times New Roman"/>
          <w:sz w:val="28"/>
          <w:szCs w:val="28"/>
        </w:rPr>
        <w:t>195-ФЗ</w:t>
      </w:r>
      <w:r>
        <w:rPr>
          <w:rFonts w:ascii="Times New Roman" w:hAnsi="Times New Roman"/>
          <w:sz w:val="28"/>
          <w:szCs w:val="28"/>
        </w:rPr>
        <w:t xml:space="preserve"> </w:t>
      </w:r>
      <w:r w:rsidRPr="003277E1">
        <w:rPr>
          <w:rFonts w:ascii="Times New Roman" w:hAnsi="Times New Roman"/>
          <w:sz w:val="28"/>
          <w:szCs w:val="28"/>
        </w:rPr>
        <w:t>[Электронный ресурс]</w:t>
      </w:r>
      <w:r>
        <w:rPr>
          <w:rFonts w:ascii="Times New Roman" w:hAnsi="Times New Roman"/>
          <w:sz w:val="28"/>
          <w:szCs w:val="28"/>
        </w:rPr>
        <w:t xml:space="preserve"> </w:t>
      </w:r>
      <w:r w:rsidRPr="003277E1">
        <w:rPr>
          <w:rFonts w:ascii="Times New Roman" w:hAnsi="Times New Roman"/>
          <w:sz w:val="28"/>
          <w:szCs w:val="28"/>
        </w:rPr>
        <w:t>// СПС «КонсультантПлюс». – Режим доступа : www.сonsultant.ru</w:t>
      </w:r>
    </w:p>
    <w:p w:rsidR="002145FD" w:rsidRPr="00081836" w:rsidRDefault="002145FD" w:rsidP="002145FD">
      <w:pPr>
        <w:pStyle w:val="a7"/>
        <w:numPr>
          <w:ilvl w:val="0"/>
          <w:numId w:val="42"/>
        </w:numPr>
        <w:tabs>
          <w:tab w:val="left" w:pos="567"/>
        </w:tabs>
        <w:autoSpaceDE w:val="0"/>
        <w:autoSpaceDN w:val="0"/>
        <w:adjustRightInd w:val="0"/>
        <w:spacing w:after="0" w:line="240" w:lineRule="auto"/>
        <w:ind w:left="0" w:firstLine="284"/>
        <w:contextualSpacing w:val="0"/>
        <w:jc w:val="both"/>
        <w:rPr>
          <w:rFonts w:ascii="Times New Roman" w:hAnsi="Times New Roman"/>
          <w:sz w:val="28"/>
          <w:szCs w:val="28"/>
        </w:rPr>
      </w:pPr>
      <w:r w:rsidRPr="00081836">
        <w:rPr>
          <w:rFonts w:ascii="Times New Roman" w:hAnsi="Times New Roman"/>
          <w:sz w:val="28"/>
          <w:szCs w:val="28"/>
        </w:rPr>
        <w:t xml:space="preserve">Об обращении лекарственных средств </w:t>
      </w:r>
      <w:r w:rsidRPr="003277E1">
        <w:rPr>
          <w:rFonts w:ascii="Times New Roman" w:hAnsi="Times New Roman"/>
          <w:sz w:val="28"/>
          <w:szCs w:val="28"/>
        </w:rPr>
        <w:t>[Электронный ресурс]</w:t>
      </w:r>
      <w:r>
        <w:rPr>
          <w:rFonts w:ascii="Times New Roman" w:hAnsi="Times New Roman"/>
          <w:sz w:val="28"/>
          <w:szCs w:val="28"/>
        </w:rPr>
        <w:t xml:space="preserve"> : </w:t>
      </w:r>
      <w:r w:rsidRPr="00081836">
        <w:rPr>
          <w:rFonts w:ascii="Times New Roman" w:hAnsi="Times New Roman"/>
          <w:sz w:val="28"/>
          <w:szCs w:val="28"/>
        </w:rPr>
        <w:t xml:space="preserve">Федеральный закон Российской Федерации от 12.04.2010 </w:t>
      </w:r>
      <w:r>
        <w:rPr>
          <w:rFonts w:ascii="Times New Roman" w:hAnsi="Times New Roman"/>
          <w:sz w:val="28"/>
          <w:szCs w:val="28"/>
        </w:rPr>
        <w:t>№ </w:t>
      </w:r>
      <w:r w:rsidRPr="00081836">
        <w:rPr>
          <w:rFonts w:ascii="Times New Roman" w:hAnsi="Times New Roman"/>
          <w:sz w:val="28"/>
          <w:szCs w:val="28"/>
        </w:rPr>
        <w:t xml:space="preserve">61-ФЗ </w:t>
      </w:r>
      <w:r w:rsidRPr="003277E1">
        <w:rPr>
          <w:rFonts w:ascii="Times New Roman" w:hAnsi="Times New Roman"/>
          <w:sz w:val="28"/>
          <w:szCs w:val="28"/>
        </w:rPr>
        <w:t>// СПС «КонсультантПлюс». – Режим доступа : www.сonsultant.ru</w:t>
      </w:r>
    </w:p>
    <w:p w:rsidR="002145FD" w:rsidRPr="003277E1" w:rsidRDefault="002145FD" w:rsidP="002145FD">
      <w:pPr>
        <w:pStyle w:val="a7"/>
        <w:numPr>
          <w:ilvl w:val="0"/>
          <w:numId w:val="42"/>
        </w:numPr>
        <w:tabs>
          <w:tab w:val="left" w:pos="0"/>
          <w:tab w:val="left" w:pos="567"/>
        </w:tabs>
        <w:autoSpaceDE w:val="0"/>
        <w:autoSpaceDN w:val="0"/>
        <w:adjustRightInd w:val="0"/>
        <w:spacing w:after="0" w:line="240" w:lineRule="auto"/>
        <w:ind w:left="0" w:firstLine="284"/>
        <w:contextualSpacing w:val="0"/>
        <w:jc w:val="both"/>
        <w:rPr>
          <w:rFonts w:ascii="Times New Roman" w:hAnsi="Times New Roman"/>
          <w:sz w:val="28"/>
          <w:szCs w:val="28"/>
        </w:rPr>
      </w:pPr>
      <w:r w:rsidRPr="00AA42DF">
        <w:rPr>
          <w:rFonts w:ascii="Times New Roman" w:hAnsi="Times New Roman"/>
          <w:sz w:val="28"/>
          <w:szCs w:val="28"/>
        </w:rPr>
        <w:t>Об основах охраны здоровья граждан в Российской Федерации</w:t>
      </w:r>
      <w:r>
        <w:rPr>
          <w:rFonts w:ascii="Times New Roman" w:hAnsi="Times New Roman"/>
          <w:sz w:val="28"/>
          <w:szCs w:val="28"/>
        </w:rPr>
        <w:t xml:space="preserve"> </w:t>
      </w:r>
      <w:r w:rsidRPr="003277E1">
        <w:rPr>
          <w:rFonts w:ascii="Times New Roman" w:hAnsi="Times New Roman"/>
          <w:sz w:val="28"/>
          <w:szCs w:val="28"/>
        </w:rPr>
        <w:t>[Электронный ресурс]</w:t>
      </w:r>
      <w:r>
        <w:rPr>
          <w:rFonts w:ascii="Times New Roman" w:hAnsi="Times New Roman"/>
          <w:sz w:val="28"/>
          <w:szCs w:val="28"/>
        </w:rPr>
        <w:t xml:space="preserve"> : </w:t>
      </w:r>
      <w:r w:rsidRPr="00AA42DF">
        <w:rPr>
          <w:rFonts w:ascii="Times New Roman" w:hAnsi="Times New Roman"/>
          <w:sz w:val="28"/>
          <w:szCs w:val="28"/>
        </w:rPr>
        <w:t>Федеральный закон</w:t>
      </w:r>
      <w:r>
        <w:rPr>
          <w:rFonts w:ascii="Times New Roman" w:hAnsi="Times New Roman"/>
          <w:sz w:val="28"/>
          <w:szCs w:val="28"/>
        </w:rPr>
        <w:t xml:space="preserve"> </w:t>
      </w:r>
      <w:r w:rsidRPr="00AA42DF">
        <w:rPr>
          <w:rFonts w:ascii="Times New Roman" w:hAnsi="Times New Roman"/>
          <w:sz w:val="28"/>
          <w:szCs w:val="28"/>
        </w:rPr>
        <w:t xml:space="preserve">Российской Федерации от 21.11.2011 </w:t>
      </w:r>
      <w:r>
        <w:rPr>
          <w:rFonts w:ascii="Times New Roman" w:hAnsi="Times New Roman"/>
          <w:sz w:val="28"/>
          <w:szCs w:val="28"/>
        </w:rPr>
        <w:t>№ </w:t>
      </w:r>
      <w:r w:rsidRPr="00AA42DF">
        <w:rPr>
          <w:rFonts w:ascii="Times New Roman" w:hAnsi="Times New Roman"/>
          <w:sz w:val="28"/>
          <w:szCs w:val="28"/>
        </w:rPr>
        <w:t xml:space="preserve">323 </w:t>
      </w:r>
      <w:r w:rsidRPr="003277E1">
        <w:rPr>
          <w:rFonts w:ascii="Times New Roman" w:hAnsi="Times New Roman"/>
          <w:sz w:val="28"/>
          <w:szCs w:val="28"/>
        </w:rPr>
        <w:t>// СПС «КонсультантПлюс». – Режим доступа : www.сonsultant.ru</w:t>
      </w:r>
    </w:p>
    <w:p w:rsidR="002145FD" w:rsidRPr="003277E1" w:rsidRDefault="002145FD" w:rsidP="002145FD">
      <w:pPr>
        <w:pStyle w:val="ConsPlusTitle"/>
        <w:numPr>
          <w:ilvl w:val="0"/>
          <w:numId w:val="42"/>
        </w:numPr>
        <w:tabs>
          <w:tab w:val="left" w:pos="0"/>
          <w:tab w:val="left" w:pos="567"/>
        </w:tabs>
        <w:adjustRightInd w:val="0"/>
        <w:ind w:left="0" w:firstLine="284"/>
        <w:contextualSpacing/>
        <w:jc w:val="both"/>
        <w:rPr>
          <w:rFonts w:ascii="Times New Roman" w:hAnsi="Times New Roman" w:cs="Times New Roman"/>
          <w:b w:val="0"/>
          <w:sz w:val="28"/>
          <w:szCs w:val="28"/>
        </w:rPr>
      </w:pPr>
      <w:r w:rsidRPr="003277E1">
        <w:rPr>
          <w:rFonts w:ascii="Times New Roman" w:hAnsi="Times New Roman" w:cs="Times New Roman"/>
          <w:b w:val="0"/>
          <w:sz w:val="28"/>
          <w:szCs w:val="28"/>
        </w:rPr>
        <w:t xml:space="preserve">О лицензировании фармацевтической деятельности [Электронный ресурс] : Постановление Правительства Российской Федерации от 22.12.2011 </w:t>
      </w:r>
      <w:r>
        <w:rPr>
          <w:rFonts w:ascii="Times New Roman" w:hAnsi="Times New Roman" w:cs="Times New Roman"/>
          <w:b w:val="0"/>
          <w:sz w:val="28"/>
          <w:szCs w:val="28"/>
        </w:rPr>
        <w:t>№ </w:t>
      </w:r>
      <w:r w:rsidRPr="003277E1">
        <w:rPr>
          <w:rFonts w:ascii="Times New Roman" w:hAnsi="Times New Roman" w:cs="Times New Roman"/>
          <w:b w:val="0"/>
          <w:sz w:val="28"/>
          <w:szCs w:val="28"/>
        </w:rPr>
        <w:t>1081 // СПС «КонсультантПлюс». – Режим доступа : www.сonsultant.ru</w:t>
      </w:r>
    </w:p>
    <w:p w:rsidR="002145FD" w:rsidRDefault="002145FD" w:rsidP="002145FD">
      <w:pPr>
        <w:pStyle w:val="a7"/>
        <w:numPr>
          <w:ilvl w:val="0"/>
          <w:numId w:val="42"/>
        </w:numPr>
        <w:tabs>
          <w:tab w:val="left" w:pos="0"/>
          <w:tab w:val="left" w:pos="567"/>
        </w:tabs>
        <w:autoSpaceDE w:val="0"/>
        <w:autoSpaceDN w:val="0"/>
        <w:adjustRightInd w:val="0"/>
        <w:spacing w:after="0" w:line="240" w:lineRule="auto"/>
        <w:ind w:left="0" w:firstLine="284"/>
        <w:jc w:val="both"/>
        <w:rPr>
          <w:rFonts w:ascii="Times New Roman" w:hAnsi="Times New Roman"/>
          <w:sz w:val="28"/>
          <w:szCs w:val="28"/>
        </w:rPr>
      </w:pPr>
      <w:r w:rsidRPr="00AA42DF">
        <w:rPr>
          <w:rFonts w:ascii="Times New Roman" w:hAnsi="Times New Roman"/>
          <w:sz w:val="28"/>
          <w:szCs w:val="28"/>
        </w:rPr>
        <w:t xml:space="preserve">Об утверждении Положения о лицензировании производства лекарственных средств </w:t>
      </w:r>
      <w:r w:rsidRPr="003277E1">
        <w:rPr>
          <w:rFonts w:ascii="Times New Roman" w:hAnsi="Times New Roman"/>
          <w:sz w:val="28"/>
          <w:szCs w:val="28"/>
        </w:rPr>
        <w:t xml:space="preserve">[Электронный ресурс] : </w:t>
      </w:r>
      <w:r w:rsidRPr="00AA42DF">
        <w:rPr>
          <w:rFonts w:ascii="Times New Roman" w:hAnsi="Times New Roman"/>
          <w:sz w:val="28"/>
          <w:szCs w:val="28"/>
        </w:rPr>
        <w:t xml:space="preserve">Постановление Правительства Российской Федерации от 06.07.2012 </w:t>
      </w:r>
      <w:r>
        <w:rPr>
          <w:rFonts w:ascii="Times New Roman" w:hAnsi="Times New Roman"/>
          <w:sz w:val="28"/>
          <w:szCs w:val="28"/>
        </w:rPr>
        <w:t>№ </w:t>
      </w:r>
      <w:r w:rsidRPr="00AA42DF">
        <w:rPr>
          <w:rFonts w:ascii="Times New Roman" w:hAnsi="Times New Roman"/>
          <w:sz w:val="28"/>
          <w:szCs w:val="28"/>
        </w:rPr>
        <w:t xml:space="preserve">686 </w:t>
      </w:r>
      <w:r w:rsidRPr="003277E1">
        <w:rPr>
          <w:rFonts w:ascii="Times New Roman" w:hAnsi="Times New Roman"/>
          <w:sz w:val="28"/>
          <w:szCs w:val="28"/>
        </w:rPr>
        <w:t>// СПС «КонсультантПлюс». – Режим доступа : www.сonsultant.ru</w:t>
      </w:r>
    </w:p>
    <w:p w:rsidR="002145FD" w:rsidRPr="00081836" w:rsidRDefault="002145FD" w:rsidP="002145FD">
      <w:pPr>
        <w:pStyle w:val="a7"/>
        <w:numPr>
          <w:ilvl w:val="0"/>
          <w:numId w:val="42"/>
        </w:numPr>
        <w:shd w:val="clear" w:color="auto" w:fill="FFFFFF"/>
        <w:tabs>
          <w:tab w:val="left" w:pos="0"/>
          <w:tab w:val="left" w:pos="567"/>
        </w:tabs>
        <w:autoSpaceDE w:val="0"/>
        <w:autoSpaceDN w:val="0"/>
        <w:adjustRightInd w:val="0"/>
        <w:spacing w:before="101" w:after="0" w:line="240" w:lineRule="auto"/>
        <w:ind w:left="0" w:firstLine="284"/>
        <w:jc w:val="both"/>
        <w:textAlignment w:val="baseline"/>
        <w:rPr>
          <w:rFonts w:ascii="Times New Roman" w:hAnsi="Times New Roman"/>
          <w:sz w:val="28"/>
          <w:szCs w:val="28"/>
        </w:rPr>
      </w:pPr>
      <w:r w:rsidRPr="00AA42DF">
        <w:rPr>
          <w:rFonts w:ascii="Times New Roman" w:hAnsi="Times New Roman"/>
          <w:bCs/>
          <w:color w:val="000000"/>
          <w:sz w:val="28"/>
          <w:szCs w:val="28"/>
          <w:shd w:val="clear" w:color="auto" w:fill="FFFFFF"/>
        </w:rPr>
        <w:t>Об утверждении перечня жизненно необходимых и важнейших лекарственных препаратов на 2018 год, перечня лекарственных препаратов для медицинского применения, перечня лекарственных препаратов, предназначенных для обеспечения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а также лиц после трансплантации органов и (или) тканей, а также минимального ассортимента лекарственных препаратов, необходимых для оказания медицинской помощи</w:t>
      </w:r>
      <w:r>
        <w:rPr>
          <w:rFonts w:ascii="Times New Roman" w:hAnsi="Times New Roman"/>
          <w:bCs/>
          <w:color w:val="000000"/>
          <w:sz w:val="28"/>
          <w:szCs w:val="28"/>
          <w:shd w:val="clear" w:color="auto" w:fill="FFFFFF"/>
        </w:rPr>
        <w:t xml:space="preserve"> </w:t>
      </w:r>
      <w:r w:rsidRPr="003277E1">
        <w:rPr>
          <w:rFonts w:ascii="Times New Roman" w:hAnsi="Times New Roman"/>
          <w:sz w:val="28"/>
          <w:szCs w:val="28"/>
        </w:rPr>
        <w:t>[Электронный ресурс] :</w:t>
      </w:r>
      <w:r w:rsidRPr="003277E1">
        <w:rPr>
          <w:rFonts w:ascii="Times New Roman" w:hAnsi="Times New Roman"/>
          <w:bCs/>
          <w:color w:val="000000"/>
          <w:sz w:val="28"/>
          <w:szCs w:val="28"/>
          <w:shd w:val="clear" w:color="auto" w:fill="FFFFFF"/>
        </w:rPr>
        <w:t xml:space="preserve"> </w:t>
      </w:r>
      <w:r w:rsidRPr="00AA42DF">
        <w:rPr>
          <w:rFonts w:ascii="Times New Roman" w:hAnsi="Times New Roman"/>
          <w:bCs/>
          <w:color w:val="000000"/>
          <w:sz w:val="28"/>
          <w:szCs w:val="28"/>
          <w:shd w:val="clear" w:color="auto" w:fill="FFFFFF"/>
        </w:rPr>
        <w:t xml:space="preserve">Распоряжение Правительства </w:t>
      </w:r>
      <w:r w:rsidRPr="00AA42DF">
        <w:rPr>
          <w:rFonts w:ascii="Times New Roman" w:hAnsi="Times New Roman"/>
          <w:sz w:val="28"/>
          <w:szCs w:val="28"/>
        </w:rPr>
        <w:t>Российской Федерации</w:t>
      </w:r>
      <w:r w:rsidRPr="00AA42DF">
        <w:rPr>
          <w:rFonts w:ascii="Times New Roman" w:hAnsi="Times New Roman"/>
          <w:bCs/>
          <w:color w:val="000000"/>
          <w:sz w:val="28"/>
          <w:szCs w:val="28"/>
          <w:shd w:val="clear" w:color="auto" w:fill="FFFFFF"/>
        </w:rPr>
        <w:t xml:space="preserve"> от 23.10.2017.</w:t>
      </w:r>
      <w:r>
        <w:rPr>
          <w:rFonts w:ascii="Times New Roman" w:hAnsi="Times New Roman"/>
          <w:bCs/>
          <w:color w:val="000000"/>
          <w:sz w:val="28"/>
          <w:szCs w:val="28"/>
          <w:shd w:val="clear" w:color="auto" w:fill="FFFFFF"/>
        </w:rPr>
        <w:t>№ </w:t>
      </w:r>
      <w:r w:rsidRPr="00AA42DF">
        <w:rPr>
          <w:rFonts w:ascii="Times New Roman" w:hAnsi="Times New Roman"/>
          <w:bCs/>
          <w:color w:val="000000"/>
          <w:sz w:val="28"/>
          <w:szCs w:val="28"/>
          <w:shd w:val="clear" w:color="auto" w:fill="FFFFFF"/>
        </w:rPr>
        <w:t>2323-р</w:t>
      </w:r>
      <w:r>
        <w:rPr>
          <w:rFonts w:ascii="Times New Roman" w:hAnsi="Times New Roman"/>
          <w:bCs/>
          <w:color w:val="000000"/>
          <w:sz w:val="28"/>
          <w:szCs w:val="28"/>
          <w:shd w:val="clear" w:color="auto" w:fill="FFFFFF"/>
        </w:rPr>
        <w:t xml:space="preserve"> </w:t>
      </w:r>
      <w:r w:rsidRPr="003277E1">
        <w:rPr>
          <w:rFonts w:ascii="Times New Roman" w:hAnsi="Times New Roman"/>
          <w:sz w:val="28"/>
          <w:szCs w:val="28"/>
        </w:rPr>
        <w:t>// СПС «КонсультантПлюс». – Режим доступа : www.сonsultant.ru</w:t>
      </w:r>
    </w:p>
    <w:p w:rsidR="002145FD" w:rsidRPr="00F60812" w:rsidRDefault="002145FD" w:rsidP="002145FD">
      <w:pPr>
        <w:pStyle w:val="a7"/>
        <w:numPr>
          <w:ilvl w:val="0"/>
          <w:numId w:val="42"/>
        </w:numPr>
        <w:shd w:val="clear" w:color="auto" w:fill="FFFFFF"/>
        <w:tabs>
          <w:tab w:val="left" w:pos="0"/>
          <w:tab w:val="left" w:pos="426"/>
          <w:tab w:val="left" w:pos="567"/>
        </w:tabs>
        <w:autoSpaceDE w:val="0"/>
        <w:autoSpaceDN w:val="0"/>
        <w:adjustRightInd w:val="0"/>
        <w:spacing w:after="0" w:line="240" w:lineRule="auto"/>
        <w:ind w:left="0" w:firstLine="284"/>
        <w:jc w:val="both"/>
        <w:textAlignment w:val="baseline"/>
        <w:rPr>
          <w:rStyle w:val="af0"/>
          <w:rFonts w:eastAsiaTheme="minorHAnsi"/>
          <w:b w:val="0"/>
          <w:sz w:val="28"/>
          <w:szCs w:val="28"/>
        </w:rPr>
      </w:pPr>
      <w:r w:rsidRPr="002145FD">
        <w:rPr>
          <w:rStyle w:val="af0"/>
          <w:rFonts w:eastAsiaTheme="minorHAnsi"/>
          <w:b w:val="0"/>
          <w:sz w:val="28"/>
          <w:szCs w:val="28"/>
        </w:rPr>
        <w:t>Об утверждении Стратегии лекарственного обеспечения населения Российской Федерации на период до 2025 года и плана ее реализации</w:t>
      </w:r>
      <w:r>
        <w:rPr>
          <w:rStyle w:val="af0"/>
          <w:rFonts w:eastAsiaTheme="minorHAnsi"/>
          <w:sz w:val="28"/>
          <w:szCs w:val="28"/>
        </w:rPr>
        <w:t xml:space="preserve"> </w:t>
      </w:r>
      <w:r w:rsidRPr="003277E1">
        <w:rPr>
          <w:rFonts w:ascii="Times New Roman" w:hAnsi="Times New Roman"/>
          <w:sz w:val="28"/>
          <w:szCs w:val="28"/>
        </w:rPr>
        <w:t>[Электронный ресурс] :</w:t>
      </w:r>
      <w:r w:rsidRPr="003277E1">
        <w:rPr>
          <w:rFonts w:ascii="Times New Roman" w:hAnsi="Times New Roman"/>
          <w:bCs/>
          <w:color w:val="000000"/>
          <w:sz w:val="28"/>
          <w:szCs w:val="28"/>
          <w:shd w:val="clear" w:color="auto" w:fill="FFFFFF"/>
        </w:rPr>
        <w:t xml:space="preserve"> </w:t>
      </w:r>
      <w:hyperlink r:id="rId74" w:tgtFrame="_blank" w:history="1">
        <w:r w:rsidRPr="00F60812">
          <w:rPr>
            <w:rFonts w:ascii="Times New Roman" w:hAnsi="Times New Roman"/>
            <w:sz w:val="28"/>
            <w:szCs w:val="28"/>
          </w:rPr>
          <w:t xml:space="preserve">Приказ Министерства здравоохранения Российской Федерации от 13.02.2013 </w:t>
        </w:r>
        <w:r>
          <w:rPr>
            <w:rFonts w:ascii="Times New Roman" w:hAnsi="Times New Roman"/>
            <w:sz w:val="28"/>
            <w:szCs w:val="28"/>
          </w:rPr>
          <w:t>№ </w:t>
        </w:r>
        <w:r w:rsidRPr="00F60812">
          <w:rPr>
            <w:rFonts w:ascii="Times New Roman" w:hAnsi="Times New Roman"/>
            <w:sz w:val="28"/>
            <w:szCs w:val="28"/>
          </w:rPr>
          <w:t>66</w:t>
        </w:r>
      </w:hyperlink>
      <w:r>
        <w:rPr>
          <w:rFonts w:ascii="Times New Roman" w:hAnsi="Times New Roman"/>
          <w:sz w:val="28"/>
          <w:szCs w:val="28"/>
        </w:rPr>
        <w:t xml:space="preserve"> </w:t>
      </w:r>
      <w:r w:rsidRPr="003277E1">
        <w:rPr>
          <w:rFonts w:ascii="Times New Roman" w:hAnsi="Times New Roman"/>
          <w:sz w:val="28"/>
          <w:szCs w:val="28"/>
        </w:rPr>
        <w:t>// СПС «КонсультантПлюс». – Режим доступа : www.сonsultant.ru</w:t>
      </w:r>
    </w:p>
    <w:p w:rsidR="002145FD" w:rsidRPr="00AA42DF" w:rsidRDefault="002145FD" w:rsidP="002145FD">
      <w:pPr>
        <w:pStyle w:val="a7"/>
        <w:numPr>
          <w:ilvl w:val="0"/>
          <w:numId w:val="42"/>
        </w:numPr>
        <w:shd w:val="clear" w:color="auto" w:fill="FFFFFF"/>
        <w:tabs>
          <w:tab w:val="left" w:pos="0"/>
          <w:tab w:val="left" w:pos="426"/>
          <w:tab w:val="left" w:pos="567"/>
        </w:tabs>
        <w:autoSpaceDE w:val="0"/>
        <w:autoSpaceDN w:val="0"/>
        <w:adjustRightInd w:val="0"/>
        <w:spacing w:after="0" w:line="240" w:lineRule="auto"/>
        <w:ind w:left="0" w:firstLine="284"/>
        <w:jc w:val="both"/>
        <w:textAlignment w:val="baseline"/>
        <w:rPr>
          <w:rFonts w:ascii="Times New Roman" w:hAnsi="Times New Roman"/>
          <w:sz w:val="28"/>
          <w:szCs w:val="28"/>
        </w:rPr>
      </w:pPr>
      <w:r w:rsidRPr="00AA42DF">
        <w:rPr>
          <w:rFonts w:ascii="Times New Roman" w:hAnsi="Times New Roman"/>
          <w:sz w:val="28"/>
          <w:szCs w:val="28"/>
        </w:rPr>
        <w:t>Об утверждении Правил надлежащей практики хранения и перевозки лекарственных препаратов для медицинского применения</w:t>
      </w:r>
      <w:r>
        <w:rPr>
          <w:rFonts w:ascii="Times New Roman" w:hAnsi="Times New Roman"/>
          <w:sz w:val="28"/>
          <w:szCs w:val="28"/>
        </w:rPr>
        <w:t xml:space="preserve"> </w:t>
      </w:r>
      <w:r w:rsidRPr="003277E1">
        <w:rPr>
          <w:rFonts w:ascii="Times New Roman" w:hAnsi="Times New Roman"/>
          <w:sz w:val="28"/>
          <w:szCs w:val="28"/>
        </w:rPr>
        <w:t>[Электронный ресурс] :</w:t>
      </w:r>
      <w:r>
        <w:rPr>
          <w:rFonts w:ascii="Times New Roman" w:hAnsi="Times New Roman"/>
          <w:sz w:val="28"/>
          <w:szCs w:val="28"/>
        </w:rPr>
        <w:t xml:space="preserve"> </w:t>
      </w:r>
      <w:r w:rsidRPr="00AA42DF">
        <w:rPr>
          <w:rFonts w:ascii="Times New Roman" w:hAnsi="Times New Roman"/>
          <w:sz w:val="28"/>
          <w:szCs w:val="28"/>
        </w:rPr>
        <w:t xml:space="preserve">Приказ Министерства здравоохранения Российской Федерации от 31.08.2016 </w:t>
      </w:r>
      <w:r>
        <w:rPr>
          <w:rFonts w:ascii="Times New Roman" w:hAnsi="Times New Roman"/>
          <w:sz w:val="28"/>
          <w:szCs w:val="28"/>
        </w:rPr>
        <w:t>№ </w:t>
      </w:r>
      <w:r w:rsidRPr="00AA42DF">
        <w:rPr>
          <w:rFonts w:ascii="Times New Roman" w:hAnsi="Times New Roman"/>
          <w:sz w:val="28"/>
          <w:szCs w:val="28"/>
        </w:rPr>
        <w:t>646н</w:t>
      </w:r>
      <w:r>
        <w:rPr>
          <w:rFonts w:ascii="Times New Roman" w:hAnsi="Times New Roman"/>
          <w:sz w:val="28"/>
          <w:szCs w:val="28"/>
        </w:rPr>
        <w:t xml:space="preserve"> </w:t>
      </w:r>
      <w:r w:rsidRPr="003277E1">
        <w:rPr>
          <w:rFonts w:ascii="Times New Roman" w:hAnsi="Times New Roman"/>
          <w:sz w:val="28"/>
          <w:szCs w:val="28"/>
        </w:rPr>
        <w:t>// СПС «КонсультантПлюс». – Режим доступа : www.сonsultant.ru</w:t>
      </w:r>
    </w:p>
    <w:p w:rsidR="002145FD" w:rsidRDefault="002145FD" w:rsidP="002145FD">
      <w:pPr>
        <w:pStyle w:val="a7"/>
        <w:numPr>
          <w:ilvl w:val="0"/>
          <w:numId w:val="42"/>
        </w:numPr>
        <w:shd w:val="clear" w:color="auto" w:fill="FFFFFF"/>
        <w:tabs>
          <w:tab w:val="left" w:pos="0"/>
          <w:tab w:val="left" w:pos="426"/>
          <w:tab w:val="left" w:pos="567"/>
        </w:tabs>
        <w:autoSpaceDE w:val="0"/>
        <w:autoSpaceDN w:val="0"/>
        <w:adjustRightInd w:val="0"/>
        <w:spacing w:after="0" w:line="240" w:lineRule="auto"/>
        <w:ind w:left="0" w:firstLine="284"/>
        <w:jc w:val="both"/>
        <w:textAlignment w:val="baseline"/>
        <w:rPr>
          <w:rFonts w:ascii="Times New Roman" w:hAnsi="Times New Roman"/>
          <w:sz w:val="28"/>
          <w:szCs w:val="28"/>
        </w:rPr>
      </w:pPr>
      <w:r w:rsidRPr="00AA42DF">
        <w:rPr>
          <w:rFonts w:ascii="Times New Roman" w:hAnsi="Times New Roman"/>
          <w:sz w:val="28"/>
          <w:szCs w:val="28"/>
        </w:rPr>
        <w:t xml:space="preserve"> Об утверждении Правил надлежащей аптечной практики лекарственных препаратов для медицинского применения</w:t>
      </w:r>
      <w:r>
        <w:rPr>
          <w:rFonts w:ascii="Times New Roman" w:hAnsi="Times New Roman"/>
          <w:sz w:val="28"/>
          <w:szCs w:val="28"/>
        </w:rPr>
        <w:t xml:space="preserve"> </w:t>
      </w:r>
      <w:r w:rsidRPr="003277E1">
        <w:rPr>
          <w:rFonts w:ascii="Times New Roman" w:hAnsi="Times New Roman"/>
          <w:sz w:val="28"/>
          <w:szCs w:val="28"/>
        </w:rPr>
        <w:t>[Электронный ресурс] :</w:t>
      </w:r>
      <w:r>
        <w:rPr>
          <w:rFonts w:ascii="Times New Roman" w:hAnsi="Times New Roman"/>
          <w:sz w:val="28"/>
          <w:szCs w:val="28"/>
        </w:rPr>
        <w:t xml:space="preserve"> </w:t>
      </w:r>
      <w:r w:rsidRPr="00AA42DF">
        <w:rPr>
          <w:rFonts w:ascii="Times New Roman" w:hAnsi="Times New Roman"/>
          <w:sz w:val="28"/>
          <w:szCs w:val="28"/>
        </w:rPr>
        <w:t>Приказ Министерства здравоохранения Российской Федерации от 31.08.2016</w:t>
      </w:r>
      <w:r>
        <w:rPr>
          <w:rFonts w:ascii="Times New Roman" w:hAnsi="Times New Roman"/>
          <w:sz w:val="28"/>
          <w:szCs w:val="28"/>
        </w:rPr>
        <w:t xml:space="preserve"> № </w:t>
      </w:r>
      <w:r w:rsidRPr="00AA42DF">
        <w:rPr>
          <w:rFonts w:ascii="Times New Roman" w:hAnsi="Times New Roman"/>
          <w:sz w:val="28"/>
          <w:szCs w:val="28"/>
        </w:rPr>
        <w:t>647н</w:t>
      </w:r>
      <w:r>
        <w:rPr>
          <w:rFonts w:ascii="Times New Roman" w:hAnsi="Times New Roman"/>
          <w:sz w:val="28"/>
          <w:szCs w:val="28"/>
        </w:rPr>
        <w:t xml:space="preserve"> </w:t>
      </w:r>
      <w:r w:rsidRPr="003277E1">
        <w:rPr>
          <w:rFonts w:ascii="Times New Roman" w:hAnsi="Times New Roman"/>
          <w:sz w:val="28"/>
          <w:szCs w:val="28"/>
        </w:rPr>
        <w:t>// СПС «КонсультантПлюс». – Режим доступа : www.сonsultant.ru</w:t>
      </w:r>
    </w:p>
    <w:p w:rsidR="002145FD" w:rsidRPr="00F103D0" w:rsidRDefault="002145FD" w:rsidP="002145FD">
      <w:pPr>
        <w:pStyle w:val="a7"/>
        <w:numPr>
          <w:ilvl w:val="0"/>
          <w:numId w:val="42"/>
        </w:numPr>
        <w:shd w:val="clear" w:color="auto" w:fill="FFFFFF"/>
        <w:tabs>
          <w:tab w:val="left" w:pos="0"/>
          <w:tab w:val="left" w:pos="426"/>
          <w:tab w:val="left" w:pos="567"/>
        </w:tabs>
        <w:autoSpaceDE w:val="0"/>
        <w:autoSpaceDN w:val="0"/>
        <w:adjustRightInd w:val="0"/>
        <w:spacing w:after="0" w:line="240" w:lineRule="auto"/>
        <w:ind w:left="0" w:firstLine="284"/>
        <w:jc w:val="both"/>
        <w:textAlignment w:val="baseline"/>
        <w:rPr>
          <w:rFonts w:ascii="Times New Roman" w:hAnsi="Times New Roman"/>
          <w:sz w:val="28"/>
          <w:szCs w:val="28"/>
        </w:rPr>
      </w:pPr>
      <w:r w:rsidRPr="00F103D0">
        <w:rPr>
          <w:rFonts w:ascii="Times New Roman" w:hAnsi="Times New Roman"/>
          <w:sz w:val="28"/>
          <w:szCs w:val="28"/>
        </w:rPr>
        <w:t xml:space="preserve">Об утверждении Административного регламента Федеральной службы по надзору в сфере здравоохранения по исполнению государственной функции по осуществлению федерального государственного надзора в сфере обращения лекарственных средств посредством организации и проведения проверок соблюдения субъектами обращения лекарственных средств требований к доклиническим исследованиям лекарственных средств, клиническим исследованиям лекарственных препаратов, хранению, перевозке, отпуску, реализации лекарственных средств, применению лекарственных препаратов, уничтожению лекарственных средств [Электронный ресурс] : Приказ Министерства здравоохранения Российской Федерации от 26.12.2016 </w:t>
      </w:r>
      <w:r>
        <w:rPr>
          <w:rFonts w:ascii="Times New Roman" w:hAnsi="Times New Roman"/>
          <w:sz w:val="28"/>
          <w:szCs w:val="28"/>
        </w:rPr>
        <w:t>№ </w:t>
      </w:r>
      <w:r w:rsidRPr="00F103D0">
        <w:rPr>
          <w:rFonts w:ascii="Times New Roman" w:hAnsi="Times New Roman"/>
          <w:sz w:val="28"/>
          <w:szCs w:val="28"/>
        </w:rPr>
        <w:t>998н // СПС «КонсультантПлюс». – Режим доступа :</w:t>
      </w:r>
      <w:r>
        <w:rPr>
          <w:rFonts w:ascii="Times New Roman" w:hAnsi="Times New Roman"/>
          <w:sz w:val="28"/>
          <w:szCs w:val="28"/>
        </w:rPr>
        <w:t xml:space="preserve"> </w:t>
      </w:r>
      <w:r w:rsidRPr="00F103D0">
        <w:rPr>
          <w:rFonts w:ascii="Times New Roman" w:hAnsi="Times New Roman"/>
          <w:sz w:val="28"/>
          <w:szCs w:val="28"/>
          <w:lang w:val="en-US"/>
        </w:rPr>
        <w:t>www</w:t>
      </w:r>
      <w:r w:rsidRPr="00F103D0">
        <w:rPr>
          <w:rFonts w:ascii="Times New Roman" w:hAnsi="Times New Roman"/>
          <w:sz w:val="28"/>
          <w:szCs w:val="28"/>
        </w:rPr>
        <w:t>.сonsultant.ru</w:t>
      </w:r>
    </w:p>
    <w:p w:rsidR="002145FD" w:rsidRPr="00F103D0" w:rsidRDefault="002145FD" w:rsidP="002145FD">
      <w:pPr>
        <w:pStyle w:val="a7"/>
        <w:numPr>
          <w:ilvl w:val="0"/>
          <w:numId w:val="42"/>
        </w:numPr>
        <w:shd w:val="clear" w:color="auto" w:fill="FFFFFF"/>
        <w:tabs>
          <w:tab w:val="left" w:pos="0"/>
          <w:tab w:val="left" w:pos="426"/>
          <w:tab w:val="left" w:pos="567"/>
        </w:tabs>
        <w:autoSpaceDE w:val="0"/>
        <w:autoSpaceDN w:val="0"/>
        <w:adjustRightInd w:val="0"/>
        <w:spacing w:after="0" w:line="240" w:lineRule="auto"/>
        <w:ind w:left="0" w:firstLine="284"/>
        <w:jc w:val="both"/>
        <w:textAlignment w:val="baseline"/>
        <w:rPr>
          <w:rFonts w:ascii="Times New Roman" w:hAnsi="Times New Roman"/>
          <w:sz w:val="28"/>
          <w:szCs w:val="28"/>
        </w:rPr>
      </w:pPr>
      <w:r w:rsidRPr="00F103D0">
        <w:rPr>
          <w:rFonts w:ascii="Times New Roman" w:hAnsi="Times New Roman"/>
          <w:sz w:val="28"/>
          <w:szCs w:val="28"/>
        </w:rPr>
        <w:t xml:space="preserve">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 [Электронный ресурс] : Приказ Министерства здравоохранения Российской Федерации </w:t>
      </w:r>
      <w:bookmarkStart w:id="6" w:name="h1"/>
      <w:bookmarkEnd w:id="6"/>
      <w:r w:rsidRPr="00F103D0">
        <w:rPr>
          <w:rFonts w:ascii="Times New Roman" w:hAnsi="Times New Roman"/>
          <w:sz w:val="28"/>
          <w:szCs w:val="28"/>
        </w:rPr>
        <w:t xml:space="preserve">от 11.07.2017 </w:t>
      </w:r>
      <w:r>
        <w:rPr>
          <w:rFonts w:ascii="Times New Roman" w:hAnsi="Times New Roman"/>
          <w:sz w:val="28"/>
          <w:szCs w:val="28"/>
        </w:rPr>
        <w:t>№ </w:t>
      </w:r>
      <w:r w:rsidRPr="00F103D0">
        <w:rPr>
          <w:rFonts w:ascii="Times New Roman" w:hAnsi="Times New Roman"/>
          <w:sz w:val="28"/>
          <w:szCs w:val="28"/>
        </w:rPr>
        <w:t xml:space="preserve">403н // СПС «КонсультантПлюс». – Режим доступа : </w:t>
      </w:r>
      <w:r w:rsidRPr="00F103D0">
        <w:rPr>
          <w:rFonts w:ascii="Times New Roman" w:hAnsi="Times New Roman"/>
          <w:sz w:val="28"/>
          <w:szCs w:val="28"/>
          <w:lang w:val="en-US"/>
        </w:rPr>
        <w:t>www</w:t>
      </w:r>
      <w:r w:rsidRPr="00F103D0">
        <w:rPr>
          <w:rFonts w:ascii="Times New Roman" w:hAnsi="Times New Roman"/>
          <w:sz w:val="28"/>
          <w:szCs w:val="28"/>
        </w:rPr>
        <w:t>.сonsultant.ru</w:t>
      </w:r>
    </w:p>
    <w:p w:rsidR="002145FD" w:rsidRPr="00694300" w:rsidRDefault="002145FD" w:rsidP="002145FD">
      <w:pPr>
        <w:pStyle w:val="a7"/>
        <w:numPr>
          <w:ilvl w:val="0"/>
          <w:numId w:val="42"/>
        </w:numPr>
        <w:spacing w:after="0" w:line="240" w:lineRule="auto"/>
        <w:ind w:left="0" w:firstLine="284"/>
        <w:jc w:val="both"/>
        <w:rPr>
          <w:rFonts w:ascii="Times New Roman" w:hAnsi="Times New Roman"/>
          <w:sz w:val="28"/>
          <w:szCs w:val="28"/>
        </w:rPr>
      </w:pPr>
      <w:r w:rsidRPr="00694300">
        <w:rPr>
          <w:rFonts w:ascii="Times New Roman" w:eastAsia="Times New Roman" w:hAnsi="Times New Roman"/>
          <w:sz w:val="28"/>
          <w:szCs w:val="28"/>
        </w:rPr>
        <w:t xml:space="preserve"> Об утверждении общих фармакопейных статей и фармакопейных статей и признании утратившими силу некоторых приказов Минздравмедпрома России, Минздравсоцразвития России и Минздрава России </w:t>
      </w:r>
      <w:r w:rsidRPr="00694300">
        <w:rPr>
          <w:rFonts w:ascii="Times New Roman" w:hAnsi="Times New Roman"/>
          <w:sz w:val="28"/>
          <w:szCs w:val="28"/>
        </w:rPr>
        <w:t xml:space="preserve">[Электронный ресурс] : Приказ Министерства здравоохранения Российской Федерации от 31.10.2018 </w:t>
      </w:r>
      <w:r>
        <w:rPr>
          <w:rFonts w:ascii="Times New Roman" w:hAnsi="Times New Roman"/>
          <w:sz w:val="28"/>
          <w:szCs w:val="28"/>
        </w:rPr>
        <w:t>№ </w:t>
      </w:r>
      <w:r w:rsidRPr="00694300">
        <w:rPr>
          <w:rFonts w:ascii="Times New Roman" w:hAnsi="Times New Roman"/>
          <w:sz w:val="28"/>
          <w:szCs w:val="28"/>
        </w:rPr>
        <w:t xml:space="preserve">749 // СПС «КонсультантПлюс». – Режим доступа : </w:t>
      </w:r>
      <w:r w:rsidRPr="00694300">
        <w:rPr>
          <w:rFonts w:ascii="Times New Roman" w:hAnsi="Times New Roman"/>
          <w:sz w:val="28"/>
          <w:szCs w:val="28"/>
          <w:lang w:val="en-US"/>
        </w:rPr>
        <w:t>www</w:t>
      </w:r>
      <w:r w:rsidRPr="00694300">
        <w:rPr>
          <w:rFonts w:ascii="Times New Roman" w:hAnsi="Times New Roman"/>
          <w:sz w:val="28"/>
          <w:szCs w:val="28"/>
        </w:rPr>
        <w:t>.сonsultant.ru</w:t>
      </w:r>
    </w:p>
    <w:p w:rsidR="002145FD" w:rsidRPr="00713D1D" w:rsidRDefault="002145FD" w:rsidP="002145FD">
      <w:pPr>
        <w:pStyle w:val="a7"/>
        <w:numPr>
          <w:ilvl w:val="0"/>
          <w:numId w:val="42"/>
        </w:numPr>
        <w:spacing w:after="0" w:line="240" w:lineRule="auto"/>
        <w:ind w:left="0" w:firstLine="284"/>
        <w:jc w:val="both"/>
        <w:rPr>
          <w:rFonts w:ascii="Times New Roman" w:hAnsi="Times New Roman"/>
          <w:bCs/>
          <w:color w:val="000000"/>
          <w:sz w:val="28"/>
          <w:szCs w:val="28"/>
          <w:shd w:val="clear" w:color="auto" w:fill="FFFFFF"/>
        </w:rPr>
      </w:pPr>
      <w:r w:rsidRPr="00694300">
        <w:rPr>
          <w:rFonts w:ascii="Times New Roman" w:hAnsi="Times New Roman"/>
          <w:bCs/>
          <w:color w:val="000000"/>
          <w:sz w:val="28"/>
          <w:szCs w:val="28"/>
          <w:shd w:val="clear" w:color="auto" w:fill="FFFFFF"/>
        </w:rPr>
        <w:t xml:space="preserve">Об утверждении профессионального стандарта «Провизор-аналитик» </w:t>
      </w:r>
      <w:r w:rsidRPr="00694300">
        <w:rPr>
          <w:rFonts w:ascii="Times New Roman" w:hAnsi="Times New Roman"/>
          <w:sz w:val="28"/>
          <w:szCs w:val="28"/>
        </w:rPr>
        <w:t xml:space="preserve">[Электронный ресурс] : </w:t>
      </w:r>
      <w:r w:rsidRPr="00694300">
        <w:rPr>
          <w:rFonts w:ascii="Times New Roman" w:hAnsi="Times New Roman"/>
          <w:bCs/>
          <w:color w:val="000000"/>
          <w:sz w:val="28"/>
          <w:szCs w:val="28"/>
          <w:shd w:val="clear" w:color="auto" w:fill="FFFFFF"/>
        </w:rPr>
        <w:t>Приказ Министерства труда и социальной защиты населения Российской</w:t>
      </w:r>
      <w:r>
        <w:rPr>
          <w:rFonts w:ascii="Times New Roman" w:hAnsi="Times New Roman"/>
          <w:bCs/>
          <w:color w:val="000000"/>
          <w:sz w:val="28"/>
          <w:szCs w:val="28"/>
          <w:shd w:val="clear" w:color="auto" w:fill="FFFFFF"/>
        </w:rPr>
        <w:t xml:space="preserve"> </w:t>
      </w:r>
      <w:r w:rsidRPr="00694300">
        <w:rPr>
          <w:rFonts w:ascii="Times New Roman" w:hAnsi="Times New Roman"/>
          <w:bCs/>
          <w:color w:val="222222"/>
          <w:sz w:val="28"/>
          <w:szCs w:val="28"/>
        </w:rPr>
        <w:t xml:space="preserve">Федерации от 22.05.2017 </w:t>
      </w:r>
      <w:r>
        <w:rPr>
          <w:rFonts w:ascii="Times New Roman" w:hAnsi="Times New Roman"/>
          <w:bCs/>
          <w:color w:val="222222"/>
          <w:sz w:val="28"/>
          <w:szCs w:val="28"/>
        </w:rPr>
        <w:t>№ </w:t>
      </w:r>
      <w:r w:rsidRPr="00694300">
        <w:rPr>
          <w:rFonts w:ascii="Times New Roman" w:hAnsi="Times New Roman"/>
          <w:bCs/>
          <w:color w:val="222222"/>
          <w:sz w:val="28"/>
          <w:szCs w:val="28"/>
        </w:rPr>
        <w:t xml:space="preserve">427н </w:t>
      </w:r>
      <w:r w:rsidRPr="00694300">
        <w:rPr>
          <w:rFonts w:ascii="Times New Roman" w:hAnsi="Times New Roman"/>
          <w:sz w:val="28"/>
          <w:szCs w:val="28"/>
        </w:rPr>
        <w:t xml:space="preserve">// СПС «КонсультантПлюс». – </w:t>
      </w:r>
      <w:r w:rsidRPr="00713D1D">
        <w:rPr>
          <w:rFonts w:ascii="Times New Roman" w:hAnsi="Times New Roman"/>
          <w:bCs/>
          <w:color w:val="000000"/>
          <w:sz w:val="28"/>
          <w:szCs w:val="28"/>
          <w:shd w:val="clear" w:color="auto" w:fill="FFFFFF"/>
        </w:rPr>
        <w:t xml:space="preserve">Режим доступа : </w:t>
      </w:r>
      <w:hyperlink r:id="rId75" w:history="1">
        <w:r w:rsidRPr="00713D1D">
          <w:rPr>
            <w:rFonts w:ascii="Times New Roman" w:hAnsi="Times New Roman"/>
            <w:bCs/>
            <w:color w:val="000000"/>
            <w:sz w:val="28"/>
            <w:szCs w:val="28"/>
            <w:shd w:val="clear" w:color="auto" w:fill="FFFFFF"/>
          </w:rPr>
          <w:t>www.сonsultant.ru</w:t>
        </w:r>
      </w:hyperlink>
    </w:p>
    <w:p w:rsidR="002145FD" w:rsidRPr="002145FD" w:rsidRDefault="002145FD" w:rsidP="002145FD">
      <w:pPr>
        <w:spacing w:after="0"/>
        <w:rPr>
          <w:rFonts w:ascii="Times New Roman" w:hAnsi="Times New Roman"/>
          <w:sz w:val="26"/>
          <w:szCs w:val="26"/>
          <w:lang w:eastAsia="ru-RU"/>
        </w:rPr>
      </w:pPr>
      <w:r w:rsidRPr="00713D1D">
        <w:rPr>
          <w:rFonts w:ascii="Times New Roman" w:hAnsi="Times New Roman"/>
          <w:bCs/>
          <w:color w:val="000000"/>
          <w:sz w:val="28"/>
          <w:szCs w:val="28"/>
          <w:shd w:val="clear" w:color="auto" w:fill="FFFFFF"/>
        </w:rPr>
        <w:t>Об утверждении Порядка осуществления фармаконадзора</w:t>
      </w:r>
      <w:r>
        <w:rPr>
          <w:rFonts w:ascii="Times New Roman" w:hAnsi="Times New Roman"/>
          <w:bCs/>
          <w:color w:val="000000"/>
          <w:sz w:val="28"/>
          <w:szCs w:val="28"/>
          <w:shd w:val="clear" w:color="auto" w:fill="FFFFFF"/>
        </w:rPr>
        <w:t xml:space="preserve"> </w:t>
      </w:r>
      <w:r w:rsidRPr="00694300">
        <w:rPr>
          <w:rFonts w:ascii="Times New Roman" w:hAnsi="Times New Roman"/>
          <w:sz w:val="28"/>
          <w:szCs w:val="28"/>
        </w:rPr>
        <w:t>[Электронный ресурс</w:t>
      </w:r>
      <w:r w:rsidRPr="00713D1D">
        <w:rPr>
          <w:rFonts w:ascii="Times New Roman" w:hAnsi="Times New Roman"/>
          <w:sz w:val="28"/>
          <w:szCs w:val="28"/>
        </w:rPr>
        <w:t xml:space="preserve">] </w:t>
      </w:r>
      <w:r>
        <w:rPr>
          <w:rFonts w:ascii="Times New Roman" w:hAnsi="Times New Roman"/>
          <w:bCs/>
          <w:color w:val="000000"/>
          <w:sz w:val="28"/>
          <w:szCs w:val="28"/>
          <w:shd w:val="clear" w:color="auto" w:fill="FFFFFF"/>
        </w:rPr>
        <w:t xml:space="preserve">: </w:t>
      </w:r>
      <w:r w:rsidRPr="00713D1D">
        <w:rPr>
          <w:rFonts w:ascii="Times New Roman" w:hAnsi="Times New Roman"/>
          <w:bCs/>
          <w:color w:val="000000"/>
          <w:sz w:val="28"/>
          <w:szCs w:val="28"/>
          <w:shd w:val="clear" w:color="auto" w:fill="FFFFFF"/>
        </w:rPr>
        <w:t>Приказ Росздравнадзора от 15.02.2017 № 1071</w:t>
      </w:r>
      <w:r>
        <w:rPr>
          <w:rFonts w:ascii="Times New Roman" w:hAnsi="Times New Roman"/>
          <w:bCs/>
          <w:color w:val="000000"/>
          <w:sz w:val="28"/>
          <w:szCs w:val="28"/>
          <w:shd w:val="clear" w:color="auto" w:fill="FFFFFF"/>
        </w:rPr>
        <w:t xml:space="preserve"> </w:t>
      </w:r>
      <w:r w:rsidRPr="00694300">
        <w:rPr>
          <w:rFonts w:ascii="Times New Roman" w:hAnsi="Times New Roman"/>
          <w:sz w:val="28"/>
          <w:szCs w:val="28"/>
        </w:rPr>
        <w:t xml:space="preserve">// СПС «КонсультантПлюс». – </w:t>
      </w:r>
      <w:r w:rsidRPr="00713D1D">
        <w:rPr>
          <w:rFonts w:ascii="Times New Roman" w:hAnsi="Times New Roman"/>
          <w:bCs/>
          <w:color w:val="000000"/>
          <w:sz w:val="28"/>
          <w:szCs w:val="28"/>
          <w:shd w:val="clear" w:color="auto" w:fill="FFFFFF"/>
        </w:rPr>
        <w:t xml:space="preserve">Режим доступа : </w:t>
      </w:r>
      <w:hyperlink r:id="rId76" w:history="1">
        <w:r w:rsidRPr="00713D1D">
          <w:rPr>
            <w:rFonts w:ascii="Times New Roman" w:hAnsi="Times New Roman"/>
            <w:bCs/>
            <w:color w:val="000000"/>
            <w:sz w:val="28"/>
            <w:szCs w:val="28"/>
            <w:shd w:val="clear" w:color="auto" w:fill="FFFFFF"/>
          </w:rPr>
          <w:t>www.сonsultant.ru</w:t>
        </w:r>
      </w:hyperlink>
    </w:p>
    <w:sectPr w:rsidR="002145FD" w:rsidRPr="002145FD" w:rsidSect="009B5670">
      <w:footerReference w:type="default" r:id="rId7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0C29" w:rsidRDefault="004B0C29" w:rsidP="009B5670">
      <w:pPr>
        <w:spacing w:after="0" w:line="240" w:lineRule="auto"/>
      </w:pPr>
      <w:r>
        <w:separator/>
      </w:r>
    </w:p>
  </w:endnote>
  <w:endnote w:type="continuationSeparator" w:id="0">
    <w:p w:rsidR="004B0C29" w:rsidRDefault="004B0C29" w:rsidP="009B5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C5D" w:rsidRDefault="004B0C29">
    <w:pPr>
      <w:pStyle w:val="ad"/>
      <w:jc w:val="center"/>
    </w:pPr>
    <w:r>
      <w:rPr>
        <w:noProof/>
      </w:rPr>
      <w:fldChar w:fldCharType="begin"/>
    </w:r>
    <w:r>
      <w:rPr>
        <w:noProof/>
      </w:rPr>
      <w:instrText xml:space="preserve"> PAGE   \* MERGEFORMAT </w:instrText>
    </w:r>
    <w:r>
      <w:rPr>
        <w:noProof/>
      </w:rPr>
      <w:fldChar w:fldCharType="separate"/>
    </w:r>
    <w:r w:rsidR="00811789">
      <w:rPr>
        <w:noProof/>
      </w:rPr>
      <w:t>2</w:t>
    </w:r>
    <w:r>
      <w:rPr>
        <w:noProof/>
      </w:rPr>
      <w:fldChar w:fldCharType="end"/>
    </w:r>
  </w:p>
  <w:p w:rsidR="00D96C5D" w:rsidRDefault="00D96C5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0C29" w:rsidRDefault="004B0C29" w:rsidP="009B5670">
      <w:pPr>
        <w:spacing w:after="0" w:line="240" w:lineRule="auto"/>
      </w:pPr>
      <w:r>
        <w:separator/>
      </w:r>
    </w:p>
  </w:footnote>
  <w:footnote w:type="continuationSeparator" w:id="0">
    <w:p w:rsidR="004B0C29" w:rsidRDefault="004B0C29" w:rsidP="009B56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95C22"/>
    <w:multiLevelType w:val="multilevel"/>
    <w:tmpl w:val="184EAEC6"/>
    <w:lvl w:ilvl="0">
      <w:start w:val="1"/>
      <w:numFmt w:val="bullet"/>
      <w:lvlText w:val=""/>
      <w:lvlJc w:val="left"/>
      <w:pPr>
        <w:tabs>
          <w:tab w:val="num" w:pos="644"/>
        </w:tabs>
        <w:ind w:left="644" w:hanging="360"/>
      </w:pPr>
      <w:rPr>
        <w:rFonts w:ascii="Wingdings" w:hAnsi="Wingdings"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8C3267"/>
    <w:multiLevelType w:val="hybridMultilevel"/>
    <w:tmpl w:val="8A9E6E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14B754D4"/>
    <w:multiLevelType w:val="multilevel"/>
    <w:tmpl w:val="00C86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83422F"/>
    <w:multiLevelType w:val="multilevel"/>
    <w:tmpl w:val="184EAEC6"/>
    <w:lvl w:ilvl="0">
      <w:start w:val="1"/>
      <w:numFmt w:val="bullet"/>
      <w:lvlText w:val=""/>
      <w:lvlJc w:val="left"/>
      <w:pPr>
        <w:tabs>
          <w:tab w:val="num" w:pos="644"/>
        </w:tabs>
        <w:ind w:left="644" w:hanging="360"/>
      </w:pPr>
      <w:rPr>
        <w:rFonts w:ascii="Wingdings" w:hAnsi="Wingdings"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7F62AD"/>
    <w:multiLevelType w:val="hybridMultilevel"/>
    <w:tmpl w:val="99108CB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5" w15:restartNumberingAfterBreak="0">
    <w:nsid w:val="213D574D"/>
    <w:multiLevelType w:val="hybridMultilevel"/>
    <w:tmpl w:val="CDD60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8B1875"/>
    <w:multiLevelType w:val="hybridMultilevel"/>
    <w:tmpl w:val="0CBE4C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29D5082B"/>
    <w:multiLevelType w:val="hybridMultilevel"/>
    <w:tmpl w:val="FA8EB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5A6E82"/>
    <w:multiLevelType w:val="multilevel"/>
    <w:tmpl w:val="184EAEC6"/>
    <w:lvl w:ilvl="0">
      <w:start w:val="1"/>
      <w:numFmt w:val="bullet"/>
      <w:lvlText w:val=""/>
      <w:lvlJc w:val="left"/>
      <w:pPr>
        <w:tabs>
          <w:tab w:val="num" w:pos="644"/>
        </w:tabs>
        <w:ind w:left="644" w:hanging="360"/>
      </w:pPr>
      <w:rPr>
        <w:rFonts w:ascii="Wingdings" w:hAnsi="Wingdings"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B929B0"/>
    <w:multiLevelType w:val="hybridMultilevel"/>
    <w:tmpl w:val="D93C80A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2F046E4B"/>
    <w:multiLevelType w:val="multilevel"/>
    <w:tmpl w:val="184EAEC6"/>
    <w:lvl w:ilvl="0">
      <w:start w:val="1"/>
      <w:numFmt w:val="bullet"/>
      <w:lvlText w:val=""/>
      <w:lvlJc w:val="left"/>
      <w:pPr>
        <w:tabs>
          <w:tab w:val="num" w:pos="644"/>
        </w:tabs>
        <w:ind w:left="644" w:hanging="360"/>
      </w:pPr>
      <w:rPr>
        <w:rFonts w:ascii="Wingdings" w:hAnsi="Wingdings"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3C4A95"/>
    <w:multiLevelType w:val="multilevel"/>
    <w:tmpl w:val="E6B06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510DF2"/>
    <w:multiLevelType w:val="multilevel"/>
    <w:tmpl w:val="4518404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39CC7E46"/>
    <w:multiLevelType w:val="hybridMultilevel"/>
    <w:tmpl w:val="BBC64F2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3AAD2F0B"/>
    <w:multiLevelType w:val="hybridMultilevel"/>
    <w:tmpl w:val="550AC234"/>
    <w:lvl w:ilvl="0" w:tplc="04190001">
      <w:start w:val="1"/>
      <w:numFmt w:val="bullet"/>
      <w:lvlText w:val=""/>
      <w:lvlJc w:val="left"/>
      <w:pPr>
        <w:ind w:left="720" w:hanging="360"/>
      </w:pPr>
      <w:rPr>
        <w:rFonts w:ascii="Symbol" w:hAnsi="Symbol" w:hint="default"/>
      </w:rPr>
    </w:lvl>
    <w:lvl w:ilvl="1" w:tplc="DC58D1CA">
      <w:numFmt w:val="bullet"/>
      <w:lvlText w:val="•"/>
      <w:lvlJc w:val="left"/>
      <w:pPr>
        <w:ind w:left="1785" w:hanging="705"/>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AB0387D"/>
    <w:multiLevelType w:val="hybridMultilevel"/>
    <w:tmpl w:val="B21EC96E"/>
    <w:lvl w:ilvl="0" w:tplc="04190003">
      <w:start w:val="1"/>
      <w:numFmt w:val="bullet"/>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AB20014"/>
    <w:multiLevelType w:val="hybridMultilevel"/>
    <w:tmpl w:val="4AB8D09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D63495A"/>
    <w:multiLevelType w:val="hybridMultilevel"/>
    <w:tmpl w:val="E8F472AC"/>
    <w:lvl w:ilvl="0" w:tplc="0419000F">
      <w:start w:val="1"/>
      <w:numFmt w:val="decimal"/>
      <w:lvlText w:val="%1."/>
      <w:lvlJc w:val="left"/>
      <w:pPr>
        <w:ind w:left="1125" w:hanging="360"/>
      </w:pPr>
      <w:rPr>
        <w:rFonts w:cs="Times New Roman" w:hint="default"/>
      </w:rPr>
    </w:lvl>
    <w:lvl w:ilvl="1" w:tplc="04190019" w:tentative="1">
      <w:start w:val="1"/>
      <w:numFmt w:val="lowerLetter"/>
      <w:lvlText w:val="%2."/>
      <w:lvlJc w:val="left"/>
      <w:pPr>
        <w:ind w:left="1845" w:hanging="360"/>
      </w:pPr>
      <w:rPr>
        <w:rFonts w:cs="Times New Roman"/>
      </w:rPr>
    </w:lvl>
    <w:lvl w:ilvl="2" w:tplc="0419001B" w:tentative="1">
      <w:start w:val="1"/>
      <w:numFmt w:val="lowerRoman"/>
      <w:lvlText w:val="%3."/>
      <w:lvlJc w:val="right"/>
      <w:pPr>
        <w:ind w:left="2565" w:hanging="180"/>
      </w:pPr>
      <w:rPr>
        <w:rFonts w:cs="Times New Roman"/>
      </w:rPr>
    </w:lvl>
    <w:lvl w:ilvl="3" w:tplc="0419000F" w:tentative="1">
      <w:start w:val="1"/>
      <w:numFmt w:val="decimal"/>
      <w:lvlText w:val="%4."/>
      <w:lvlJc w:val="left"/>
      <w:pPr>
        <w:ind w:left="3285" w:hanging="360"/>
      </w:pPr>
      <w:rPr>
        <w:rFonts w:cs="Times New Roman"/>
      </w:rPr>
    </w:lvl>
    <w:lvl w:ilvl="4" w:tplc="04190019" w:tentative="1">
      <w:start w:val="1"/>
      <w:numFmt w:val="lowerLetter"/>
      <w:lvlText w:val="%5."/>
      <w:lvlJc w:val="left"/>
      <w:pPr>
        <w:ind w:left="4005" w:hanging="360"/>
      </w:pPr>
      <w:rPr>
        <w:rFonts w:cs="Times New Roman"/>
      </w:rPr>
    </w:lvl>
    <w:lvl w:ilvl="5" w:tplc="0419001B" w:tentative="1">
      <w:start w:val="1"/>
      <w:numFmt w:val="lowerRoman"/>
      <w:lvlText w:val="%6."/>
      <w:lvlJc w:val="right"/>
      <w:pPr>
        <w:ind w:left="4725" w:hanging="180"/>
      </w:pPr>
      <w:rPr>
        <w:rFonts w:cs="Times New Roman"/>
      </w:rPr>
    </w:lvl>
    <w:lvl w:ilvl="6" w:tplc="0419000F" w:tentative="1">
      <w:start w:val="1"/>
      <w:numFmt w:val="decimal"/>
      <w:lvlText w:val="%7."/>
      <w:lvlJc w:val="left"/>
      <w:pPr>
        <w:ind w:left="5445" w:hanging="360"/>
      </w:pPr>
      <w:rPr>
        <w:rFonts w:cs="Times New Roman"/>
      </w:rPr>
    </w:lvl>
    <w:lvl w:ilvl="7" w:tplc="04190019" w:tentative="1">
      <w:start w:val="1"/>
      <w:numFmt w:val="lowerLetter"/>
      <w:lvlText w:val="%8."/>
      <w:lvlJc w:val="left"/>
      <w:pPr>
        <w:ind w:left="6165" w:hanging="360"/>
      </w:pPr>
      <w:rPr>
        <w:rFonts w:cs="Times New Roman"/>
      </w:rPr>
    </w:lvl>
    <w:lvl w:ilvl="8" w:tplc="0419001B" w:tentative="1">
      <w:start w:val="1"/>
      <w:numFmt w:val="lowerRoman"/>
      <w:lvlText w:val="%9."/>
      <w:lvlJc w:val="right"/>
      <w:pPr>
        <w:ind w:left="6885" w:hanging="180"/>
      </w:pPr>
      <w:rPr>
        <w:rFonts w:cs="Times New Roman"/>
      </w:rPr>
    </w:lvl>
  </w:abstractNum>
  <w:abstractNum w:abstractNumId="18" w15:restartNumberingAfterBreak="0">
    <w:nsid w:val="3DF40B6F"/>
    <w:multiLevelType w:val="hybridMultilevel"/>
    <w:tmpl w:val="8D427D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3E092F09"/>
    <w:multiLevelType w:val="hybridMultilevel"/>
    <w:tmpl w:val="4A981F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1B73F82"/>
    <w:multiLevelType w:val="hybridMultilevel"/>
    <w:tmpl w:val="CDBC5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71D5F76"/>
    <w:multiLevelType w:val="multilevel"/>
    <w:tmpl w:val="184EAEC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1B6584"/>
    <w:multiLevelType w:val="multilevel"/>
    <w:tmpl w:val="8EC6E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2B33E5"/>
    <w:multiLevelType w:val="hybridMultilevel"/>
    <w:tmpl w:val="50E0F83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49FA3FE9"/>
    <w:multiLevelType w:val="hybridMultilevel"/>
    <w:tmpl w:val="AEA0BA5C"/>
    <w:lvl w:ilvl="0" w:tplc="97FAEEA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15:restartNumberingAfterBreak="0">
    <w:nsid w:val="4A88103C"/>
    <w:multiLevelType w:val="hybridMultilevel"/>
    <w:tmpl w:val="AB72A32A"/>
    <w:lvl w:ilvl="0" w:tplc="29B67A4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6" w15:restartNumberingAfterBreak="0">
    <w:nsid w:val="4E6B12CB"/>
    <w:multiLevelType w:val="hybridMultilevel"/>
    <w:tmpl w:val="4964CED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144742A"/>
    <w:multiLevelType w:val="hybridMultilevel"/>
    <w:tmpl w:val="3A2C1952"/>
    <w:lvl w:ilvl="0" w:tplc="86CA6DC4">
      <w:start w:val="1"/>
      <w:numFmt w:val="decimal"/>
      <w:lvlText w:val="%1."/>
      <w:lvlJc w:val="left"/>
      <w:pPr>
        <w:ind w:left="1485" w:hanging="360"/>
      </w:pPr>
      <w:rPr>
        <w:rFonts w:cs="Times New Roman" w:hint="default"/>
      </w:rPr>
    </w:lvl>
    <w:lvl w:ilvl="1" w:tplc="04190019" w:tentative="1">
      <w:start w:val="1"/>
      <w:numFmt w:val="lowerLetter"/>
      <w:lvlText w:val="%2."/>
      <w:lvlJc w:val="left"/>
      <w:pPr>
        <w:ind w:left="2205" w:hanging="360"/>
      </w:pPr>
      <w:rPr>
        <w:rFonts w:cs="Times New Roman"/>
      </w:rPr>
    </w:lvl>
    <w:lvl w:ilvl="2" w:tplc="0419001B" w:tentative="1">
      <w:start w:val="1"/>
      <w:numFmt w:val="lowerRoman"/>
      <w:lvlText w:val="%3."/>
      <w:lvlJc w:val="right"/>
      <w:pPr>
        <w:ind w:left="2925" w:hanging="180"/>
      </w:pPr>
      <w:rPr>
        <w:rFonts w:cs="Times New Roman"/>
      </w:rPr>
    </w:lvl>
    <w:lvl w:ilvl="3" w:tplc="0419000F" w:tentative="1">
      <w:start w:val="1"/>
      <w:numFmt w:val="decimal"/>
      <w:lvlText w:val="%4."/>
      <w:lvlJc w:val="left"/>
      <w:pPr>
        <w:ind w:left="3645" w:hanging="360"/>
      </w:pPr>
      <w:rPr>
        <w:rFonts w:cs="Times New Roman"/>
      </w:rPr>
    </w:lvl>
    <w:lvl w:ilvl="4" w:tplc="04190019" w:tentative="1">
      <w:start w:val="1"/>
      <w:numFmt w:val="lowerLetter"/>
      <w:lvlText w:val="%5."/>
      <w:lvlJc w:val="left"/>
      <w:pPr>
        <w:ind w:left="4365" w:hanging="360"/>
      </w:pPr>
      <w:rPr>
        <w:rFonts w:cs="Times New Roman"/>
      </w:rPr>
    </w:lvl>
    <w:lvl w:ilvl="5" w:tplc="0419001B" w:tentative="1">
      <w:start w:val="1"/>
      <w:numFmt w:val="lowerRoman"/>
      <w:lvlText w:val="%6."/>
      <w:lvlJc w:val="right"/>
      <w:pPr>
        <w:ind w:left="5085" w:hanging="180"/>
      </w:pPr>
      <w:rPr>
        <w:rFonts w:cs="Times New Roman"/>
      </w:rPr>
    </w:lvl>
    <w:lvl w:ilvl="6" w:tplc="0419000F" w:tentative="1">
      <w:start w:val="1"/>
      <w:numFmt w:val="decimal"/>
      <w:lvlText w:val="%7."/>
      <w:lvlJc w:val="left"/>
      <w:pPr>
        <w:ind w:left="5805" w:hanging="360"/>
      </w:pPr>
      <w:rPr>
        <w:rFonts w:cs="Times New Roman"/>
      </w:rPr>
    </w:lvl>
    <w:lvl w:ilvl="7" w:tplc="04190019" w:tentative="1">
      <w:start w:val="1"/>
      <w:numFmt w:val="lowerLetter"/>
      <w:lvlText w:val="%8."/>
      <w:lvlJc w:val="left"/>
      <w:pPr>
        <w:ind w:left="6525" w:hanging="360"/>
      </w:pPr>
      <w:rPr>
        <w:rFonts w:cs="Times New Roman"/>
      </w:rPr>
    </w:lvl>
    <w:lvl w:ilvl="8" w:tplc="0419001B" w:tentative="1">
      <w:start w:val="1"/>
      <w:numFmt w:val="lowerRoman"/>
      <w:lvlText w:val="%9."/>
      <w:lvlJc w:val="right"/>
      <w:pPr>
        <w:ind w:left="7245" w:hanging="180"/>
      </w:pPr>
      <w:rPr>
        <w:rFonts w:cs="Times New Roman"/>
      </w:rPr>
    </w:lvl>
  </w:abstractNum>
  <w:abstractNum w:abstractNumId="28" w15:restartNumberingAfterBreak="0">
    <w:nsid w:val="5A245618"/>
    <w:multiLevelType w:val="hybridMultilevel"/>
    <w:tmpl w:val="3348DA1C"/>
    <w:lvl w:ilvl="0" w:tplc="4C86289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EE1229D"/>
    <w:multiLevelType w:val="hybridMultilevel"/>
    <w:tmpl w:val="57FE3936"/>
    <w:lvl w:ilvl="0" w:tplc="FA067DFA">
      <w:start w:val="1"/>
      <w:numFmt w:val="decimal"/>
      <w:lvlText w:val="%1."/>
      <w:lvlJc w:val="left"/>
      <w:pPr>
        <w:ind w:left="1485" w:hanging="360"/>
      </w:pPr>
      <w:rPr>
        <w:rFonts w:cs="Times New Roman" w:hint="default"/>
      </w:rPr>
    </w:lvl>
    <w:lvl w:ilvl="1" w:tplc="04190019" w:tentative="1">
      <w:start w:val="1"/>
      <w:numFmt w:val="lowerLetter"/>
      <w:lvlText w:val="%2."/>
      <w:lvlJc w:val="left"/>
      <w:pPr>
        <w:ind w:left="2205" w:hanging="360"/>
      </w:pPr>
      <w:rPr>
        <w:rFonts w:cs="Times New Roman"/>
      </w:rPr>
    </w:lvl>
    <w:lvl w:ilvl="2" w:tplc="0419001B" w:tentative="1">
      <w:start w:val="1"/>
      <w:numFmt w:val="lowerRoman"/>
      <w:lvlText w:val="%3."/>
      <w:lvlJc w:val="right"/>
      <w:pPr>
        <w:ind w:left="2925" w:hanging="180"/>
      </w:pPr>
      <w:rPr>
        <w:rFonts w:cs="Times New Roman"/>
      </w:rPr>
    </w:lvl>
    <w:lvl w:ilvl="3" w:tplc="0419000F" w:tentative="1">
      <w:start w:val="1"/>
      <w:numFmt w:val="decimal"/>
      <w:lvlText w:val="%4."/>
      <w:lvlJc w:val="left"/>
      <w:pPr>
        <w:ind w:left="3645" w:hanging="360"/>
      </w:pPr>
      <w:rPr>
        <w:rFonts w:cs="Times New Roman"/>
      </w:rPr>
    </w:lvl>
    <w:lvl w:ilvl="4" w:tplc="04190019" w:tentative="1">
      <w:start w:val="1"/>
      <w:numFmt w:val="lowerLetter"/>
      <w:lvlText w:val="%5."/>
      <w:lvlJc w:val="left"/>
      <w:pPr>
        <w:ind w:left="4365" w:hanging="360"/>
      </w:pPr>
      <w:rPr>
        <w:rFonts w:cs="Times New Roman"/>
      </w:rPr>
    </w:lvl>
    <w:lvl w:ilvl="5" w:tplc="0419001B" w:tentative="1">
      <w:start w:val="1"/>
      <w:numFmt w:val="lowerRoman"/>
      <w:lvlText w:val="%6."/>
      <w:lvlJc w:val="right"/>
      <w:pPr>
        <w:ind w:left="5085" w:hanging="180"/>
      </w:pPr>
      <w:rPr>
        <w:rFonts w:cs="Times New Roman"/>
      </w:rPr>
    </w:lvl>
    <w:lvl w:ilvl="6" w:tplc="0419000F" w:tentative="1">
      <w:start w:val="1"/>
      <w:numFmt w:val="decimal"/>
      <w:lvlText w:val="%7."/>
      <w:lvlJc w:val="left"/>
      <w:pPr>
        <w:ind w:left="5805" w:hanging="360"/>
      </w:pPr>
      <w:rPr>
        <w:rFonts w:cs="Times New Roman"/>
      </w:rPr>
    </w:lvl>
    <w:lvl w:ilvl="7" w:tplc="04190019" w:tentative="1">
      <w:start w:val="1"/>
      <w:numFmt w:val="lowerLetter"/>
      <w:lvlText w:val="%8."/>
      <w:lvlJc w:val="left"/>
      <w:pPr>
        <w:ind w:left="6525" w:hanging="360"/>
      </w:pPr>
      <w:rPr>
        <w:rFonts w:cs="Times New Roman"/>
      </w:rPr>
    </w:lvl>
    <w:lvl w:ilvl="8" w:tplc="0419001B" w:tentative="1">
      <w:start w:val="1"/>
      <w:numFmt w:val="lowerRoman"/>
      <w:lvlText w:val="%9."/>
      <w:lvlJc w:val="right"/>
      <w:pPr>
        <w:ind w:left="7245" w:hanging="180"/>
      </w:pPr>
      <w:rPr>
        <w:rFonts w:cs="Times New Roman"/>
      </w:rPr>
    </w:lvl>
  </w:abstractNum>
  <w:abstractNum w:abstractNumId="30" w15:restartNumberingAfterBreak="0">
    <w:nsid w:val="60D10A34"/>
    <w:multiLevelType w:val="multilevel"/>
    <w:tmpl w:val="5C56D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070291"/>
    <w:multiLevelType w:val="hybridMultilevel"/>
    <w:tmpl w:val="50E0F83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669104F7"/>
    <w:multiLevelType w:val="hybridMultilevel"/>
    <w:tmpl w:val="41B4FB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5B51C1"/>
    <w:multiLevelType w:val="hybridMultilevel"/>
    <w:tmpl w:val="4EE2B3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679D41D2"/>
    <w:multiLevelType w:val="multilevel"/>
    <w:tmpl w:val="258EFF8E"/>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35" w15:restartNumberingAfterBreak="0">
    <w:nsid w:val="6C2803F5"/>
    <w:multiLevelType w:val="multilevel"/>
    <w:tmpl w:val="05FE1B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F214B3"/>
    <w:multiLevelType w:val="hybridMultilevel"/>
    <w:tmpl w:val="3D5671C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72DD4D80"/>
    <w:multiLevelType w:val="hybridMultilevel"/>
    <w:tmpl w:val="DB561D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6EE538A"/>
    <w:multiLevelType w:val="hybridMultilevel"/>
    <w:tmpl w:val="5526EF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7BBA7044"/>
    <w:multiLevelType w:val="hybridMultilevel"/>
    <w:tmpl w:val="6D3ADD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D1611DB"/>
    <w:multiLevelType w:val="hybridMultilevel"/>
    <w:tmpl w:val="443651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1" w15:restartNumberingAfterBreak="0">
    <w:nsid w:val="7DB31352"/>
    <w:multiLevelType w:val="hybridMultilevel"/>
    <w:tmpl w:val="C61CDDF8"/>
    <w:lvl w:ilvl="0" w:tplc="B3D80E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11"/>
  </w:num>
  <w:num w:numId="3">
    <w:abstractNumId w:val="14"/>
  </w:num>
  <w:num w:numId="4">
    <w:abstractNumId w:val="20"/>
  </w:num>
  <w:num w:numId="5">
    <w:abstractNumId w:val="21"/>
  </w:num>
  <w:num w:numId="6">
    <w:abstractNumId w:val="41"/>
  </w:num>
  <w:num w:numId="7">
    <w:abstractNumId w:val="10"/>
  </w:num>
  <w:num w:numId="8">
    <w:abstractNumId w:val="3"/>
  </w:num>
  <w:num w:numId="9">
    <w:abstractNumId w:val="8"/>
  </w:num>
  <w:num w:numId="10">
    <w:abstractNumId w:val="0"/>
  </w:num>
  <w:num w:numId="11">
    <w:abstractNumId w:val="13"/>
  </w:num>
  <w:num w:numId="12">
    <w:abstractNumId w:val="1"/>
  </w:num>
  <w:num w:numId="13">
    <w:abstractNumId w:val="19"/>
  </w:num>
  <w:num w:numId="14">
    <w:abstractNumId w:val="9"/>
  </w:num>
  <w:num w:numId="15">
    <w:abstractNumId w:val="34"/>
  </w:num>
  <w:num w:numId="16">
    <w:abstractNumId w:val="2"/>
  </w:num>
  <w:num w:numId="17">
    <w:abstractNumId w:val="12"/>
  </w:num>
  <w:num w:numId="18">
    <w:abstractNumId w:val="38"/>
  </w:num>
  <w:num w:numId="19">
    <w:abstractNumId w:val="4"/>
  </w:num>
  <w:num w:numId="20">
    <w:abstractNumId w:val="18"/>
  </w:num>
  <w:num w:numId="21">
    <w:abstractNumId w:val="32"/>
  </w:num>
  <w:num w:numId="22">
    <w:abstractNumId w:val="5"/>
  </w:num>
  <w:num w:numId="23">
    <w:abstractNumId w:val="40"/>
  </w:num>
  <w:num w:numId="24">
    <w:abstractNumId w:val="33"/>
  </w:num>
  <w:num w:numId="25">
    <w:abstractNumId w:val="22"/>
  </w:num>
  <w:num w:numId="26">
    <w:abstractNumId w:val="30"/>
  </w:num>
  <w:num w:numId="27">
    <w:abstractNumId w:val="7"/>
  </w:num>
  <w:num w:numId="28">
    <w:abstractNumId w:val="39"/>
  </w:num>
  <w:num w:numId="29">
    <w:abstractNumId w:val="37"/>
  </w:num>
  <w:num w:numId="30">
    <w:abstractNumId w:val="17"/>
  </w:num>
  <w:num w:numId="31">
    <w:abstractNumId w:val="26"/>
  </w:num>
  <w:num w:numId="32">
    <w:abstractNumId w:val="16"/>
  </w:num>
  <w:num w:numId="33">
    <w:abstractNumId w:val="35"/>
  </w:num>
  <w:num w:numId="34">
    <w:abstractNumId w:val="23"/>
  </w:num>
  <w:num w:numId="35">
    <w:abstractNumId w:val="15"/>
  </w:num>
  <w:num w:numId="36">
    <w:abstractNumId w:val="31"/>
  </w:num>
  <w:num w:numId="37">
    <w:abstractNumId w:val="36"/>
  </w:num>
  <w:num w:numId="38">
    <w:abstractNumId w:val="29"/>
  </w:num>
  <w:num w:numId="39">
    <w:abstractNumId w:val="27"/>
  </w:num>
  <w:num w:numId="40">
    <w:abstractNumId w:val="24"/>
  </w:num>
  <w:num w:numId="41">
    <w:abstractNumId w:val="6"/>
  </w:num>
  <w:num w:numId="42">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B8B"/>
    <w:rsid w:val="00002BEF"/>
    <w:rsid w:val="000155C9"/>
    <w:rsid w:val="000209B0"/>
    <w:rsid w:val="0002166A"/>
    <w:rsid w:val="00022568"/>
    <w:rsid w:val="00024982"/>
    <w:rsid w:val="00030622"/>
    <w:rsid w:val="000337DA"/>
    <w:rsid w:val="00034823"/>
    <w:rsid w:val="000379A2"/>
    <w:rsid w:val="0005317F"/>
    <w:rsid w:val="00054906"/>
    <w:rsid w:val="00054BA0"/>
    <w:rsid w:val="00056CC2"/>
    <w:rsid w:val="00062130"/>
    <w:rsid w:val="000623D6"/>
    <w:rsid w:val="0007485A"/>
    <w:rsid w:val="00074C6B"/>
    <w:rsid w:val="00077355"/>
    <w:rsid w:val="00080299"/>
    <w:rsid w:val="00080661"/>
    <w:rsid w:val="000A0A9A"/>
    <w:rsid w:val="000A3AD5"/>
    <w:rsid w:val="000B146D"/>
    <w:rsid w:val="000B53F4"/>
    <w:rsid w:val="000B66EF"/>
    <w:rsid w:val="000C1810"/>
    <w:rsid w:val="000C36E7"/>
    <w:rsid w:val="000C435C"/>
    <w:rsid w:val="00101C30"/>
    <w:rsid w:val="001028AB"/>
    <w:rsid w:val="0010362D"/>
    <w:rsid w:val="00107CB7"/>
    <w:rsid w:val="00112FCD"/>
    <w:rsid w:val="001205EE"/>
    <w:rsid w:val="00127922"/>
    <w:rsid w:val="001320EC"/>
    <w:rsid w:val="0013339C"/>
    <w:rsid w:val="001336CC"/>
    <w:rsid w:val="00137E72"/>
    <w:rsid w:val="00151727"/>
    <w:rsid w:val="00153B52"/>
    <w:rsid w:val="001547FA"/>
    <w:rsid w:val="001550F7"/>
    <w:rsid w:val="00165C23"/>
    <w:rsid w:val="0017786F"/>
    <w:rsid w:val="001802C1"/>
    <w:rsid w:val="00184DBE"/>
    <w:rsid w:val="00190099"/>
    <w:rsid w:val="00194FC1"/>
    <w:rsid w:val="0019577F"/>
    <w:rsid w:val="001A3F0B"/>
    <w:rsid w:val="001A6D93"/>
    <w:rsid w:val="001B1530"/>
    <w:rsid w:val="001B17B3"/>
    <w:rsid w:val="001B3A22"/>
    <w:rsid w:val="001B7E03"/>
    <w:rsid w:val="001C5B30"/>
    <w:rsid w:val="001C6AC3"/>
    <w:rsid w:val="001C6D38"/>
    <w:rsid w:val="001C7245"/>
    <w:rsid w:val="001D02F1"/>
    <w:rsid w:val="001D0407"/>
    <w:rsid w:val="001D2BB7"/>
    <w:rsid w:val="001E0724"/>
    <w:rsid w:val="001E2224"/>
    <w:rsid w:val="001F0C58"/>
    <w:rsid w:val="001F2D9F"/>
    <w:rsid w:val="002132FE"/>
    <w:rsid w:val="002145FD"/>
    <w:rsid w:val="00215A39"/>
    <w:rsid w:val="00217B2E"/>
    <w:rsid w:val="0022427A"/>
    <w:rsid w:val="00233B6D"/>
    <w:rsid w:val="00237A81"/>
    <w:rsid w:val="0024217B"/>
    <w:rsid w:val="00244666"/>
    <w:rsid w:val="002475FF"/>
    <w:rsid w:val="0025757A"/>
    <w:rsid w:val="0026771E"/>
    <w:rsid w:val="0028769A"/>
    <w:rsid w:val="00292EAF"/>
    <w:rsid w:val="002A2AE4"/>
    <w:rsid w:val="002A6848"/>
    <w:rsid w:val="002B4C09"/>
    <w:rsid w:val="002C063E"/>
    <w:rsid w:val="002C0F62"/>
    <w:rsid w:val="002C1024"/>
    <w:rsid w:val="002C1DB4"/>
    <w:rsid w:val="002C3D5D"/>
    <w:rsid w:val="002D0470"/>
    <w:rsid w:val="002E79B0"/>
    <w:rsid w:val="003067D8"/>
    <w:rsid w:val="00306E0A"/>
    <w:rsid w:val="0032121B"/>
    <w:rsid w:val="00325C98"/>
    <w:rsid w:val="00327171"/>
    <w:rsid w:val="00327567"/>
    <w:rsid w:val="00331C21"/>
    <w:rsid w:val="003320B7"/>
    <w:rsid w:val="00332E0E"/>
    <w:rsid w:val="003339D8"/>
    <w:rsid w:val="00337EF0"/>
    <w:rsid w:val="00343915"/>
    <w:rsid w:val="00352475"/>
    <w:rsid w:val="00353403"/>
    <w:rsid w:val="00353E5D"/>
    <w:rsid w:val="00361AF9"/>
    <w:rsid w:val="00367D9C"/>
    <w:rsid w:val="00371C5A"/>
    <w:rsid w:val="00374F39"/>
    <w:rsid w:val="0037711A"/>
    <w:rsid w:val="00385C1E"/>
    <w:rsid w:val="0039232C"/>
    <w:rsid w:val="00393ED7"/>
    <w:rsid w:val="003A2BCC"/>
    <w:rsid w:val="003A48FF"/>
    <w:rsid w:val="003A741D"/>
    <w:rsid w:val="003B2EC6"/>
    <w:rsid w:val="003C1C82"/>
    <w:rsid w:val="003C5B3D"/>
    <w:rsid w:val="003C7CED"/>
    <w:rsid w:val="003D10B6"/>
    <w:rsid w:val="003F0828"/>
    <w:rsid w:val="003F73B5"/>
    <w:rsid w:val="003F7532"/>
    <w:rsid w:val="00403F98"/>
    <w:rsid w:val="00406D88"/>
    <w:rsid w:val="0041012A"/>
    <w:rsid w:val="004162DC"/>
    <w:rsid w:val="00420C7D"/>
    <w:rsid w:val="00422C02"/>
    <w:rsid w:val="004233C8"/>
    <w:rsid w:val="00431E9F"/>
    <w:rsid w:val="00435112"/>
    <w:rsid w:val="00436DC2"/>
    <w:rsid w:val="00444CFA"/>
    <w:rsid w:val="00450716"/>
    <w:rsid w:val="004549AC"/>
    <w:rsid w:val="0045714A"/>
    <w:rsid w:val="004579AD"/>
    <w:rsid w:val="00463903"/>
    <w:rsid w:val="00463CA2"/>
    <w:rsid w:val="00467693"/>
    <w:rsid w:val="00475E2F"/>
    <w:rsid w:val="00476E63"/>
    <w:rsid w:val="004771A9"/>
    <w:rsid w:val="00485459"/>
    <w:rsid w:val="004945B9"/>
    <w:rsid w:val="004A0C58"/>
    <w:rsid w:val="004A3E6B"/>
    <w:rsid w:val="004B0C29"/>
    <w:rsid w:val="004B2E7B"/>
    <w:rsid w:val="004C5BC1"/>
    <w:rsid w:val="004C64FA"/>
    <w:rsid w:val="004D37B2"/>
    <w:rsid w:val="004F28CF"/>
    <w:rsid w:val="005019C2"/>
    <w:rsid w:val="00502741"/>
    <w:rsid w:val="00505EF3"/>
    <w:rsid w:val="00507FBB"/>
    <w:rsid w:val="00510056"/>
    <w:rsid w:val="00512941"/>
    <w:rsid w:val="00512CE2"/>
    <w:rsid w:val="00512D9E"/>
    <w:rsid w:val="00523B05"/>
    <w:rsid w:val="00527A06"/>
    <w:rsid w:val="005334CD"/>
    <w:rsid w:val="00534729"/>
    <w:rsid w:val="005467E0"/>
    <w:rsid w:val="00547A69"/>
    <w:rsid w:val="005553DD"/>
    <w:rsid w:val="00575900"/>
    <w:rsid w:val="00576141"/>
    <w:rsid w:val="00592AA9"/>
    <w:rsid w:val="005935EA"/>
    <w:rsid w:val="005A2361"/>
    <w:rsid w:val="005A2481"/>
    <w:rsid w:val="005A4560"/>
    <w:rsid w:val="005A7A32"/>
    <w:rsid w:val="005B45E5"/>
    <w:rsid w:val="005B50CB"/>
    <w:rsid w:val="005C0D01"/>
    <w:rsid w:val="005C5A4E"/>
    <w:rsid w:val="005D47B3"/>
    <w:rsid w:val="005F0BC5"/>
    <w:rsid w:val="005F790E"/>
    <w:rsid w:val="00600825"/>
    <w:rsid w:val="006029E3"/>
    <w:rsid w:val="006029F6"/>
    <w:rsid w:val="00604E8B"/>
    <w:rsid w:val="006103DB"/>
    <w:rsid w:val="00611389"/>
    <w:rsid w:val="00625055"/>
    <w:rsid w:val="00626E8C"/>
    <w:rsid w:val="006302D5"/>
    <w:rsid w:val="00631A72"/>
    <w:rsid w:val="006330AE"/>
    <w:rsid w:val="006439F1"/>
    <w:rsid w:val="006539E1"/>
    <w:rsid w:val="00665460"/>
    <w:rsid w:val="00676F87"/>
    <w:rsid w:val="00681AA7"/>
    <w:rsid w:val="006914C4"/>
    <w:rsid w:val="006A67C9"/>
    <w:rsid w:val="006B4853"/>
    <w:rsid w:val="006B579F"/>
    <w:rsid w:val="006C3F67"/>
    <w:rsid w:val="006D2EE2"/>
    <w:rsid w:val="006D6CB2"/>
    <w:rsid w:val="006E5241"/>
    <w:rsid w:val="006E5573"/>
    <w:rsid w:val="006E56C9"/>
    <w:rsid w:val="006F7BCF"/>
    <w:rsid w:val="0071440A"/>
    <w:rsid w:val="007167B6"/>
    <w:rsid w:val="00717EEA"/>
    <w:rsid w:val="0072012B"/>
    <w:rsid w:val="00721AFF"/>
    <w:rsid w:val="00723A1F"/>
    <w:rsid w:val="007319B0"/>
    <w:rsid w:val="007374CD"/>
    <w:rsid w:val="00745D2B"/>
    <w:rsid w:val="0075053E"/>
    <w:rsid w:val="007519E3"/>
    <w:rsid w:val="007604D6"/>
    <w:rsid w:val="007667FC"/>
    <w:rsid w:val="0077100D"/>
    <w:rsid w:val="00771863"/>
    <w:rsid w:val="007952FA"/>
    <w:rsid w:val="007B01B2"/>
    <w:rsid w:val="007B6DC7"/>
    <w:rsid w:val="007B7E3E"/>
    <w:rsid w:val="007D1AF5"/>
    <w:rsid w:val="007D517A"/>
    <w:rsid w:val="007D6335"/>
    <w:rsid w:val="007D6F5C"/>
    <w:rsid w:val="007E4876"/>
    <w:rsid w:val="007E692F"/>
    <w:rsid w:val="007F48A4"/>
    <w:rsid w:val="007F61A5"/>
    <w:rsid w:val="00811789"/>
    <w:rsid w:val="00814027"/>
    <w:rsid w:val="008140D1"/>
    <w:rsid w:val="00824C38"/>
    <w:rsid w:val="0082774D"/>
    <w:rsid w:val="00831D86"/>
    <w:rsid w:val="00842A7A"/>
    <w:rsid w:val="00843692"/>
    <w:rsid w:val="00844448"/>
    <w:rsid w:val="00847E0E"/>
    <w:rsid w:val="00851C1E"/>
    <w:rsid w:val="00852D70"/>
    <w:rsid w:val="00854B58"/>
    <w:rsid w:val="0085539C"/>
    <w:rsid w:val="00874AD7"/>
    <w:rsid w:val="00891DC6"/>
    <w:rsid w:val="0089416C"/>
    <w:rsid w:val="008950D9"/>
    <w:rsid w:val="00895C68"/>
    <w:rsid w:val="00896A40"/>
    <w:rsid w:val="008B75A6"/>
    <w:rsid w:val="008C4633"/>
    <w:rsid w:val="008D73D2"/>
    <w:rsid w:val="008E0272"/>
    <w:rsid w:val="008E7237"/>
    <w:rsid w:val="00905930"/>
    <w:rsid w:val="00921636"/>
    <w:rsid w:val="00922B6A"/>
    <w:rsid w:val="00923135"/>
    <w:rsid w:val="00933973"/>
    <w:rsid w:val="009407F0"/>
    <w:rsid w:val="00952D32"/>
    <w:rsid w:val="009752E7"/>
    <w:rsid w:val="00975B9D"/>
    <w:rsid w:val="00975ED2"/>
    <w:rsid w:val="0098242E"/>
    <w:rsid w:val="00983002"/>
    <w:rsid w:val="00990FE4"/>
    <w:rsid w:val="00992233"/>
    <w:rsid w:val="00996106"/>
    <w:rsid w:val="009963B6"/>
    <w:rsid w:val="00996D67"/>
    <w:rsid w:val="009A233E"/>
    <w:rsid w:val="009A6535"/>
    <w:rsid w:val="009A779A"/>
    <w:rsid w:val="009B265F"/>
    <w:rsid w:val="009B2860"/>
    <w:rsid w:val="009B5670"/>
    <w:rsid w:val="009C040F"/>
    <w:rsid w:val="009C22F2"/>
    <w:rsid w:val="009C6A77"/>
    <w:rsid w:val="009D5271"/>
    <w:rsid w:val="009E0B9D"/>
    <w:rsid w:val="009E698D"/>
    <w:rsid w:val="009F3176"/>
    <w:rsid w:val="009F61A7"/>
    <w:rsid w:val="00A01FEA"/>
    <w:rsid w:val="00A02DD0"/>
    <w:rsid w:val="00A0500C"/>
    <w:rsid w:val="00A05561"/>
    <w:rsid w:val="00A13A76"/>
    <w:rsid w:val="00A1459C"/>
    <w:rsid w:val="00A16385"/>
    <w:rsid w:val="00A17B4C"/>
    <w:rsid w:val="00A20714"/>
    <w:rsid w:val="00A24B1B"/>
    <w:rsid w:val="00A24BF0"/>
    <w:rsid w:val="00A33CCC"/>
    <w:rsid w:val="00A3725C"/>
    <w:rsid w:val="00A410BC"/>
    <w:rsid w:val="00A41660"/>
    <w:rsid w:val="00A4768D"/>
    <w:rsid w:val="00A504A3"/>
    <w:rsid w:val="00A5209D"/>
    <w:rsid w:val="00A5290C"/>
    <w:rsid w:val="00A53D78"/>
    <w:rsid w:val="00A60687"/>
    <w:rsid w:val="00A74D06"/>
    <w:rsid w:val="00A77050"/>
    <w:rsid w:val="00A7734B"/>
    <w:rsid w:val="00A80C40"/>
    <w:rsid w:val="00A82570"/>
    <w:rsid w:val="00A85ABC"/>
    <w:rsid w:val="00A866C9"/>
    <w:rsid w:val="00A87F24"/>
    <w:rsid w:val="00A93E4D"/>
    <w:rsid w:val="00A95371"/>
    <w:rsid w:val="00AA34FA"/>
    <w:rsid w:val="00AA68B4"/>
    <w:rsid w:val="00AB2FBA"/>
    <w:rsid w:val="00AB32B3"/>
    <w:rsid w:val="00AB4866"/>
    <w:rsid w:val="00AC0CBC"/>
    <w:rsid w:val="00AC2812"/>
    <w:rsid w:val="00AC3904"/>
    <w:rsid w:val="00AC425D"/>
    <w:rsid w:val="00AC6D54"/>
    <w:rsid w:val="00AD4381"/>
    <w:rsid w:val="00AD6485"/>
    <w:rsid w:val="00B02C1D"/>
    <w:rsid w:val="00B02E3F"/>
    <w:rsid w:val="00B10AD9"/>
    <w:rsid w:val="00B21BCA"/>
    <w:rsid w:val="00B31CA7"/>
    <w:rsid w:val="00B40CCE"/>
    <w:rsid w:val="00B4239D"/>
    <w:rsid w:val="00B42C25"/>
    <w:rsid w:val="00B44A51"/>
    <w:rsid w:val="00B51F0F"/>
    <w:rsid w:val="00B56576"/>
    <w:rsid w:val="00B66F62"/>
    <w:rsid w:val="00B7316D"/>
    <w:rsid w:val="00B970E5"/>
    <w:rsid w:val="00BB1E4A"/>
    <w:rsid w:val="00BB761C"/>
    <w:rsid w:val="00BB7CDB"/>
    <w:rsid w:val="00BC3B02"/>
    <w:rsid w:val="00BC5ED9"/>
    <w:rsid w:val="00BD3E0D"/>
    <w:rsid w:val="00BF6ED4"/>
    <w:rsid w:val="00C05CDD"/>
    <w:rsid w:val="00C11B01"/>
    <w:rsid w:val="00C13260"/>
    <w:rsid w:val="00C25FAF"/>
    <w:rsid w:val="00C3462B"/>
    <w:rsid w:val="00C354DA"/>
    <w:rsid w:val="00C37DD9"/>
    <w:rsid w:val="00C43504"/>
    <w:rsid w:val="00C508AB"/>
    <w:rsid w:val="00C56B20"/>
    <w:rsid w:val="00C604D1"/>
    <w:rsid w:val="00C66855"/>
    <w:rsid w:val="00C71F7A"/>
    <w:rsid w:val="00C738B3"/>
    <w:rsid w:val="00C806C1"/>
    <w:rsid w:val="00C82717"/>
    <w:rsid w:val="00C921DC"/>
    <w:rsid w:val="00C93DED"/>
    <w:rsid w:val="00C94C15"/>
    <w:rsid w:val="00CA247E"/>
    <w:rsid w:val="00CB5B38"/>
    <w:rsid w:val="00CB6D6D"/>
    <w:rsid w:val="00CC1EB7"/>
    <w:rsid w:val="00CC60FC"/>
    <w:rsid w:val="00CD07B2"/>
    <w:rsid w:val="00CD2E87"/>
    <w:rsid w:val="00CD58A9"/>
    <w:rsid w:val="00CD64A8"/>
    <w:rsid w:val="00CE24B3"/>
    <w:rsid w:val="00CF080B"/>
    <w:rsid w:val="00CF7700"/>
    <w:rsid w:val="00CF7D2F"/>
    <w:rsid w:val="00D02177"/>
    <w:rsid w:val="00D0336C"/>
    <w:rsid w:val="00D20037"/>
    <w:rsid w:val="00D25407"/>
    <w:rsid w:val="00D2740D"/>
    <w:rsid w:val="00D34E9D"/>
    <w:rsid w:val="00D3527C"/>
    <w:rsid w:val="00D406F9"/>
    <w:rsid w:val="00D44BEF"/>
    <w:rsid w:val="00D44F73"/>
    <w:rsid w:val="00D50EB4"/>
    <w:rsid w:val="00D561EE"/>
    <w:rsid w:val="00D63747"/>
    <w:rsid w:val="00D65B0E"/>
    <w:rsid w:val="00D66E1B"/>
    <w:rsid w:val="00D74856"/>
    <w:rsid w:val="00D865D8"/>
    <w:rsid w:val="00D86BA7"/>
    <w:rsid w:val="00D920EF"/>
    <w:rsid w:val="00D96C5D"/>
    <w:rsid w:val="00DA175A"/>
    <w:rsid w:val="00DA3CAC"/>
    <w:rsid w:val="00DB05EB"/>
    <w:rsid w:val="00DB4480"/>
    <w:rsid w:val="00DC4CB2"/>
    <w:rsid w:val="00DC4E54"/>
    <w:rsid w:val="00DC7B94"/>
    <w:rsid w:val="00DD601E"/>
    <w:rsid w:val="00DE2D4D"/>
    <w:rsid w:val="00DF4DE4"/>
    <w:rsid w:val="00DF7932"/>
    <w:rsid w:val="00E04099"/>
    <w:rsid w:val="00E119AF"/>
    <w:rsid w:val="00E12067"/>
    <w:rsid w:val="00E25371"/>
    <w:rsid w:val="00E2778C"/>
    <w:rsid w:val="00E46054"/>
    <w:rsid w:val="00E460CC"/>
    <w:rsid w:val="00E50B17"/>
    <w:rsid w:val="00E52FC5"/>
    <w:rsid w:val="00E54CCC"/>
    <w:rsid w:val="00E56E21"/>
    <w:rsid w:val="00E71DF6"/>
    <w:rsid w:val="00E72180"/>
    <w:rsid w:val="00E74EC8"/>
    <w:rsid w:val="00E75DF3"/>
    <w:rsid w:val="00E8238A"/>
    <w:rsid w:val="00E82814"/>
    <w:rsid w:val="00E84F5C"/>
    <w:rsid w:val="00E96100"/>
    <w:rsid w:val="00E96FD7"/>
    <w:rsid w:val="00EA08BE"/>
    <w:rsid w:val="00EA1263"/>
    <w:rsid w:val="00EB44E1"/>
    <w:rsid w:val="00EB6190"/>
    <w:rsid w:val="00EC1D0C"/>
    <w:rsid w:val="00EC2663"/>
    <w:rsid w:val="00EC4511"/>
    <w:rsid w:val="00ED109A"/>
    <w:rsid w:val="00ED1A3A"/>
    <w:rsid w:val="00ED349F"/>
    <w:rsid w:val="00EE3E89"/>
    <w:rsid w:val="00EE59F3"/>
    <w:rsid w:val="00EE7BAC"/>
    <w:rsid w:val="00EF7061"/>
    <w:rsid w:val="00EF7BDD"/>
    <w:rsid w:val="00EF7ED1"/>
    <w:rsid w:val="00F14F49"/>
    <w:rsid w:val="00F20293"/>
    <w:rsid w:val="00F20D54"/>
    <w:rsid w:val="00F21A03"/>
    <w:rsid w:val="00F22380"/>
    <w:rsid w:val="00F25631"/>
    <w:rsid w:val="00F25CB5"/>
    <w:rsid w:val="00F30169"/>
    <w:rsid w:val="00F308C3"/>
    <w:rsid w:val="00F464D0"/>
    <w:rsid w:val="00F62FAA"/>
    <w:rsid w:val="00F64B8B"/>
    <w:rsid w:val="00F713D1"/>
    <w:rsid w:val="00F7399A"/>
    <w:rsid w:val="00F73FAA"/>
    <w:rsid w:val="00F80763"/>
    <w:rsid w:val="00F82769"/>
    <w:rsid w:val="00F930F7"/>
    <w:rsid w:val="00F95967"/>
    <w:rsid w:val="00FA6CA0"/>
    <w:rsid w:val="00FB3C6A"/>
    <w:rsid w:val="00FC4A54"/>
    <w:rsid w:val="00FC6942"/>
    <w:rsid w:val="00FC7E7C"/>
    <w:rsid w:val="00FD1250"/>
    <w:rsid w:val="00FD1F2E"/>
    <w:rsid w:val="00FE0CC6"/>
    <w:rsid w:val="00FE1533"/>
    <w:rsid w:val="00FE4746"/>
    <w:rsid w:val="00FF332A"/>
    <w:rsid w:val="00FF3B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A418B8EB-85BA-4936-BC52-8B6AFA3BA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7050"/>
    <w:pPr>
      <w:spacing w:after="200" w:line="276" w:lineRule="auto"/>
    </w:pPr>
    <w:rPr>
      <w:lang w:eastAsia="en-US"/>
    </w:rPr>
  </w:style>
  <w:style w:type="paragraph" w:styleId="1">
    <w:name w:val="heading 1"/>
    <w:basedOn w:val="a"/>
    <w:next w:val="a"/>
    <w:link w:val="10"/>
    <w:uiPriority w:val="99"/>
    <w:qFormat/>
    <w:rsid w:val="00B51F0F"/>
    <w:pPr>
      <w:keepNext/>
      <w:keepLines/>
      <w:spacing w:before="240" w:after="0"/>
      <w:outlineLvl w:val="0"/>
    </w:pPr>
    <w:rPr>
      <w:rFonts w:ascii="Cambria" w:eastAsia="Times New Roman" w:hAnsi="Cambria"/>
      <w:color w:val="365F91"/>
      <w:sz w:val="32"/>
      <w:szCs w:val="32"/>
    </w:rPr>
  </w:style>
  <w:style w:type="paragraph" w:styleId="2">
    <w:name w:val="heading 2"/>
    <w:basedOn w:val="a"/>
    <w:next w:val="a"/>
    <w:link w:val="20"/>
    <w:uiPriority w:val="99"/>
    <w:qFormat/>
    <w:rsid w:val="00576141"/>
    <w:pPr>
      <w:keepNext/>
      <w:keepLines/>
      <w:spacing w:before="200" w:after="0"/>
      <w:outlineLvl w:val="1"/>
    </w:pPr>
    <w:rPr>
      <w:rFonts w:ascii="Cambria" w:eastAsia="Times New Roman" w:hAnsi="Cambria"/>
      <w:b/>
      <w:bCs/>
      <w:color w:val="4F81BD"/>
      <w:sz w:val="26"/>
      <w:szCs w:val="26"/>
    </w:rPr>
  </w:style>
  <w:style w:type="paragraph" w:styleId="3">
    <w:name w:val="heading 3"/>
    <w:basedOn w:val="a"/>
    <w:link w:val="30"/>
    <w:uiPriority w:val="99"/>
    <w:qFormat/>
    <w:rsid w:val="00F64B8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51F0F"/>
    <w:rPr>
      <w:rFonts w:ascii="Cambria" w:hAnsi="Cambria" w:cs="Times New Roman"/>
      <w:color w:val="365F91"/>
      <w:sz w:val="32"/>
      <w:szCs w:val="32"/>
    </w:rPr>
  </w:style>
  <w:style w:type="character" w:customStyle="1" w:styleId="20">
    <w:name w:val="Заголовок 2 Знак"/>
    <w:basedOn w:val="a0"/>
    <w:link w:val="2"/>
    <w:uiPriority w:val="99"/>
    <w:semiHidden/>
    <w:locked/>
    <w:rsid w:val="00576141"/>
    <w:rPr>
      <w:rFonts w:ascii="Cambria" w:hAnsi="Cambria" w:cs="Times New Roman"/>
      <w:b/>
      <w:bCs/>
      <w:color w:val="4F81BD"/>
      <w:sz w:val="26"/>
      <w:szCs w:val="26"/>
    </w:rPr>
  </w:style>
  <w:style w:type="character" w:customStyle="1" w:styleId="30">
    <w:name w:val="Заголовок 3 Знак"/>
    <w:basedOn w:val="a0"/>
    <w:link w:val="3"/>
    <w:uiPriority w:val="99"/>
    <w:locked/>
    <w:rsid w:val="00F64B8B"/>
    <w:rPr>
      <w:rFonts w:ascii="Times New Roman" w:hAnsi="Times New Roman" w:cs="Times New Roman"/>
      <w:b/>
      <w:bCs/>
      <w:sz w:val="27"/>
      <w:szCs w:val="27"/>
      <w:lang w:eastAsia="ru-RU"/>
    </w:rPr>
  </w:style>
  <w:style w:type="paragraph" w:styleId="a3">
    <w:name w:val="Normal (Web)"/>
    <w:basedOn w:val="a"/>
    <w:uiPriority w:val="99"/>
    <w:rsid w:val="00F64B8B"/>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basedOn w:val="a0"/>
    <w:uiPriority w:val="99"/>
    <w:rsid w:val="00F64B8B"/>
    <w:rPr>
      <w:rFonts w:cs="Times New Roman"/>
      <w:color w:val="0000FF"/>
      <w:u w:val="single"/>
    </w:rPr>
  </w:style>
  <w:style w:type="character" w:styleId="a5">
    <w:name w:val="Strong"/>
    <w:basedOn w:val="a0"/>
    <w:uiPriority w:val="99"/>
    <w:qFormat/>
    <w:rsid w:val="00F64B8B"/>
    <w:rPr>
      <w:rFonts w:cs="Times New Roman"/>
      <w:b/>
      <w:bCs/>
    </w:rPr>
  </w:style>
  <w:style w:type="character" w:styleId="a6">
    <w:name w:val="Emphasis"/>
    <w:basedOn w:val="a0"/>
    <w:uiPriority w:val="99"/>
    <w:qFormat/>
    <w:rsid w:val="00B02C1D"/>
    <w:rPr>
      <w:rFonts w:cs="Times New Roman"/>
      <w:i/>
      <w:iCs/>
    </w:rPr>
  </w:style>
  <w:style w:type="character" w:customStyle="1" w:styleId="blk">
    <w:name w:val="blk"/>
    <w:basedOn w:val="a0"/>
    <w:uiPriority w:val="99"/>
    <w:rsid w:val="009F61A7"/>
    <w:rPr>
      <w:rFonts w:cs="Times New Roman"/>
    </w:rPr>
  </w:style>
  <w:style w:type="paragraph" w:styleId="a7">
    <w:name w:val="List Paragraph"/>
    <w:basedOn w:val="a"/>
    <w:uiPriority w:val="99"/>
    <w:qFormat/>
    <w:rsid w:val="009F61A7"/>
    <w:pPr>
      <w:ind w:left="720"/>
      <w:contextualSpacing/>
    </w:pPr>
  </w:style>
  <w:style w:type="paragraph" w:styleId="a8">
    <w:name w:val="Balloon Text"/>
    <w:basedOn w:val="a"/>
    <w:link w:val="a9"/>
    <w:uiPriority w:val="99"/>
    <w:semiHidden/>
    <w:rsid w:val="007D1AF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7D1AF5"/>
    <w:rPr>
      <w:rFonts w:ascii="Tahoma" w:hAnsi="Tahoma" w:cs="Tahoma"/>
      <w:sz w:val="16"/>
      <w:szCs w:val="16"/>
    </w:rPr>
  </w:style>
  <w:style w:type="table" w:styleId="aa">
    <w:name w:val="Table Grid"/>
    <w:basedOn w:val="a1"/>
    <w:uiPriority w:val="59"/>
    <w:rsid w:val="006D6CB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semiHidden/>
    <w:rsid w:val="009B5670"/>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locked/>
    <w:rsid w:val="009B5670"/>
    <w:rPr>
      <w:rFonts w:cs="Times New Roman"/>
    </w:rPr>
  </w:style>
  <w:style w:type="paragraph" w:styleId="ad">
    <w:name w:val="footer"/>
    <w:basedOn w:val="a"/>
    <w:link w:val="ae"/>
    <w:uiPriority w:val="99"/>
    <w:rsid w:val="009B5670"/>
    <w:pPr>
      <w:tabs>
        <w:tab w:val="center" w:pos="4677"/>
        <w:tab w:val="right" w:pos="9355"/>
      </w:tabs>
      <w:spacing w:after="0" w:line="240" w:lineRule="auto"/>
    </w:pPr>
  </w:style>
  <w:style w:type="character" w:customStyle="1" w:styleId="ae">
    <w:name w:val="Нижний колонтитул Знак"/>
    <w:basedOn w:val="a0"/>
    <w:link w:val="ad"/>
    <w:uiPriority w:val="99"/>
    <w:locked/>
    <w:rsid w:val="009B5670"/>
    <w:rPr>
      <w:rFonts w:cs="Times New Roman"/>
    </w:rPr>
  </w:style>
  <w:style w:type="paragraph" w:styleId="af">
    <w:name w:val="Title"/>
    <w:basedOn w:val="a"/>
    <w:link w:val="af0"/>
    <w:qFormat/>
    <w:locked/>
    <w:rsid w:val="002145FD"/>
    <w:pPr>
      <w:spacing w:after="0" w:line="240" w:lineRule="auto"/>
      <w:jc w:val="center"/>
    </w:pPr>
    <w:rPr>
      <w:rFonts w:ascii="Times New Roman" w:eastAsia="Times New Roman" w:hAnsi="Times New Roman"/>
      <w:b/>
      <w:sz w:val="26"/>
      <w:szCs w:val="24"/>
      <w:lang w:eastAsia="ru-RU"/>
    </w:rPr>
  </w:style>
  <w:style w:type="character" w:customStyle="1" w:styleId="af0">
    <w:name w:val="Заголовок Знак"/>
    <w:basedOn w:val="a0"/>
    <w:link w:val="af"/>
    <w:rsid w:val="002145FD"/>
    <w:rPr>
      <w:rFonts w:ascii="Times New Roman" w:eastAsia="Times New Roman" w:hAnsi="Times New Roman"/>
      <w:b/>
      <w:sz w:val="26"/>
      <w:szCs w:val="24"/>
    </w:rPr>
  </w:style>
  <w:style w:type="paragraph" w:customStyle="1" w:styleId="ConsPlusTitle">
    <w:name w:val="ConsPlusTitle"/>
    <w:rsid w:val="002145FD"/>
    <w:pPr>
      <w:widowControl w:val="0"/>
      <w:autoSpaceDE w:val="0"/>
      <w:autoSpaceDN w:val="0"/>
    </w:pPr>
    <w:rPr>
      <w:rFonts w:eastAsia="Times New Roman" w:cs="Calibri"/>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096783">
      <w:marLeft w:val="0"/>
      <w:marRight w:val="0"/>
      <w:marTop w:val="0"/>
      <w:marBottom w:val="0"/>
      <w:divBdr>
        <w:top w:val="none" w:sz="0" w:space="0" w:color="auto"/>
        <w:left w:val="none" w:sz="0" w:space="0" w:color="auto"/>
        <w:bottom w:val="none" w:sz="0" w:space="0" w:color="auto"/>
        <w:right w:val="none" w:sz="0" w:space="0" w:color="auto"/>
      </w:divBdr>
      <w:divsChild>
        <w:div w:id="1132096793">
          <w:marLeft w:val="0"/>
          <w:marRight w:val="0"/>
          <w:marTop w:val="0"/>
          <w:marBottom w:val="360"/>
          <w:divBdr>
            <w:top w:val="none" w:sz="0" w:space="18" w:color="EC4C51"/>
            <w:left w:val="single" w:sz="18" w:space="18" w:color="EC4C51"/>
            <w:bottom w:val="none" w:sz="0" w:space="0" w:color="EC4C51"/>
            <w:right w:val="none" w:sz="0" w:space="18" w:color="EC4C51"/>
          </w:divBdr>
        </w:div>
      </w:divsChild>
    </w:div>
    <w:div w:id="1132096784">
      <w:marLeft w:val="0"/>
      <w:marRight w:val="0"/>
      <w:marTop w:val="0"/>
      <w:marBottom w:val="0"/>
      <w:divBdr>
        <w:top w:val="none" w:sz="0" w:space="0" w:color="auto"/>
        <w:left w:val="none" w:sz="0" w:space="0" w:color="auto"/>
        <w:bottom w:val="none" w:sz="0" w:space="0" w:color="auto"/>
        <w:right w:val="none" w:sz="0" w:space="0" w:color="auto"/>
      </w:divBdr>
    </w:div>
    <w:div w:id="1132096785">
      <w:marLeft w:val="0"/>
      <w:marRight w:val="0"/>
      <w:marTop w:val="0"/>
      <w:marBottom w:val="0"/>
      <w:divBdr>
        <w:top w:val="none" w:sz="0" w:space="0" w:color="auto"/>
        <w:left w:val="none" w:sz="0" w:space="0" w:color="auto"/>
        <w:bottom w:val="none" w:sz="0" w:space="0" w:color="auto"/>
        <w:right w:val="none" w:sz="0" w:space="0" w:color="auto"/>
      </w:divBdr>
    </w:div>
    <w:div w:id="1132096787">
      <w:marLeft w:val="0"/>
      <w:marRight w:val="0"/>
      <w:marTop w:val="0"/>
      <w:marBottom w:val="0"/>
      <w:divBdr>
        <w:top w:val="none" w:sz="0" w:space="0" w:color="auto"/>
        <w:left w:val="none" w:sz="0" w:space="0" w:color="auto"/>
        <w:bottom w:val="none" w:sz="0" w:space="0" w:color="auto"/>
        <w:right w:val="none" w:sz="0" w:space="0" w:color="auto"/>
      </w:divBdr>
    </w:div>
    <w:div w:id="1132096788">
      <w:marLeft w:val="0"/>
      <w:marRight w:val="0"/>
      <w:marTop w:val="0"/>
      <w:marBottom w:val="0"/>
      <w:divBdr>
        <w:top w:val="none" w:sz="0" w:space="0" w:color="auto"/>
        <w:left w:val="none" w:sz="0" w:space="0" w:color="auto"/>
        <w:bottom w:val="none" w:sz="0" w:space="0" w:color="auto"/>
        <w:right w:val="none" w:sz="0" w:space="0" w:color="auto"/>
      </w:divBdr>
    </w:div>
    <w:div w:id="1132096790">
      <w:marLeft w:val="0"/>
      <w:marRight w:val="0"/>
      <w:marTop w:val="0"/>
      <w:marBottom w:val="0"/>
      <w:divBdr>
        <w:top w:val="none" w:sz="0" w:space="0" w:color="auto"/>
        <w:left w:val="none" w:sz="0" w:space="0" w:color="auto"/>
        <w:bottom w:val="none" w:sz="0" w:space="0" w:color="auto"/>
        <w:right w:val="none" w:sz="0" w:space="0" w:color="auto"/>
      </w:divBdr>
    </w:div>
    <w:div w:id="1132096791">
      <w:marLeft w:val="0"/>
      <w:marRight w:val="0"/>
      <w:marTop w:val="0"/>
      <w:marBottom w:val="0"/>
      <w:divBdr>
        <w:top w:val="none" w:sz="0" w:space="0" w:color="auto"/>
        <w:left w:val="none" w:sz="0" w:space="0" w:color="auto"/>
        <w:bottom w:val="none" w:sz="0" w:space="0" w:color="auto"/>
        <w:right w:val="none" w:sz="0" w:space="0" w:color="auto"/>
      </w:divBdr>
    </w:div>
    <w:div w:id="1132096792">
      <w:marLeft w:val="0"/>
      <w:marRight w:val="0"/>
      <w:marTop w:val="0"/>
      <w:marBottom w:val="0"/>
      <w:divBdr>
        <w:top w:val="none" w:sz="0" w:space="0" w:color="auto"/>
        <w:left w:val="none" w:sz="0" w:space="0" w:color="auto"/>
        <w:bottom w:val="none" w:sz="0" w:space="0" w:color="auto"/>
        <w:right w:val="none" w:sz="0" w:space="0" w:color="auto"/>
      </w:divBdr>
    </w:div>
    <w:div w:id="1132096797">
      <w:marLeft w:val="0"/>
      <w:marRight w:val="0"/>
      <w:marTop w:val="0"/>
      <w:marBottom w:val="0"/>
      <w:divBdr>
        <w:top w:val="none" w:sz="0" w:space="0" w:color="auto"/>
        <w:left w:val="none" w:sz="0" w:space="0" w:color="auto"/>
        <w:bottom w:val="none" w:sz="0" w:space="0" w:color="auto"/>
        <w:right w:val="none" w:sz="0" w:space="0" w:color="auto"/>
      </w:divBdr>
    </w:div>
    <w:div w:id="1132096799">
      <w:marLeft w:val="0"/>
      <w:marRight w:val="0"/>
      <w:marTop w:val="0"/>
      <w:marBottom w:val="0"/>
      <w:divBdr>
        <w:top w:val="none" w:sz="0" w:space="0" w:color="auto"/>
        <w:left w:val="none" w:sz="0" w:space="0" w:color="auto"/>
        <w:bottom w:val="none" w:sz="0" w:space="0" w:color="auto"/>
        <w:right w:val="none" w:sz="0" w:space="0" w:color="auto"/>
      </w:divBdr>
    </w:div>
    <w:div w:id="1132096801">
      <w:marLeft w:val="0"/>
      <w:marRight w:val="0"/>
      <w:marTop w:val="0"/>
      <w:marBottom w:val="0"/>
      <w:divBdr>
        <w:top w:val="none" w:sz="0" w:space="0" w:color="auto"/>
        <w:left w:val="none" w:sz="0" w:space="0" w:color="auto"/>
        <w:bottom w:val="none" w:sz="0" w:space="0" w:color="auto"/>
        <w:right w:val="none" w:sz="0" w:space="0" w:color="auto"/>
      </w:divBdr>
    </w:div>
    <w:div w:id="1132096806">
      <w:marLeft w:val="0"/>
      <w:marRight w:val="0"/>
      <w:marTop w:val="0"/>
      <w:marBottom w:val="0"/>
      <w:divBdr>
        <w:top w:val="none" w:sz="0" w:space="0" w:color="auto"/>
        <w:left w:val="none" w:sz="0" w:space="0" w:color="auto"/>
        <w:bottom w:val="none" w:sz="0" w:space="0" w:color="auto"/>
        <w:right w:val="none" w:sz="0" w:space="0" w:color="auto"/>
      </w:divBdr>
    </w:div>
    <w:div w:id="1132096807">
      <w:marLeft w:val="0"/>
      <w:marRight w:val="0"/>
      <w:marTop w:val="0"/>
      <w:marBottom w:val="0"/>
      <w:divBdr>
        <w:top w:val="none" w:sz="0" w:space="0" w:color="auto"/>
        <w:left w:val="none" w:sz="0" w:space="0" w:color="auto"/>
        <w:bottom w:val="none" w:sz="0" w:space="0" w:color="auto"/>
        <w:right w:val="none" w:sz="0" w:space="0" w:color="auto"/>
      </w:divBdr>
      <w:divsChild>
        <w:div w:id="1132096805">
          <w:marLeft w:val="0"/>
          <w:marRight w:val="0"/>
          <w:marTop w:val="0"/>
          <w:marBottom w:val="0"/>
          <w:divBdr>
            <w:top w:val="none" w:sz="0" w:space="0" w:color="auto"/>
            <w:left w:val="none" w:sz="0" w:space="0" w:color="auto"/>
            <w:bottom w:val="none" w:sz="0" w:space="0" w:color="auto"/>
            <w:right w:val="none" w:sz="0" w:space="0" w:color="auto"/>
          </w:divBdr>
        </w:div>
      </w:divsChild>
    </w:div>
    <w:div w:id="1132096809">
      <w:marLeft w:val="0"/>
      <w:marRight w:val="0"/>
      <w:marTop w:val="0"/>
      <w:marBottom w:val="0"/>
      <w:divBdr>
        <w:top w:val="none" w:sz="0" w:space="0" w:color="auto"/>
        <w:left w:val="none" w:sz="0" w:space="0" w:color="auto"/>
        <w:bottom w:val="none" w:sz="0" w:space="0" w:color="auto"/>
        <w:right w:val="none" w:sz="0" w:space="0" w:color="auto"/>
      </w:divBdr>
    </w:div>
    <w:div w:id="1132096811">
      <w:marLeft w:val="0"/>
      <w:marRight w:val="0"/>
      <w:marTop w:val="0"/>
      <w:marBottom w:val="0"/>
      <w:divBdr>
        <w:top w:val="none" w:sz="0" w:space="0" w:color="auto"/>
        <w:left w:val="none" w:sz="0" w:space="0" w:color="auto"/>
        <w:bottom w:val="none" w:sz="0" w:space="0" w:color="auto"/>
        <w:right w:val="none" w:sz="0" w:space="0" w:color="auto"/>
      </w:divBdr>
      <w:divsChild>
        <w:div w:id="1132096804">
          <w:marLeft w:val="0"/>
          <w:marRight w:val="0"/>
          <w:marTop w:val="0"/>
          <w:marBottom w:val="0"/>
          <w:divBdr>
            <w:top w:val="none" w:sz="0" w:space="0" w:color="auto"/>
            <w:left w:val="none" w:sz="0" w:space="0" w:color="auto"/>
            <w:bottom w:val="none" w:sz="0" w:space="0" w:color="auto"/>
            <w:right w:val="none" w:sz="0" w:space="0" w:color="auto"/>
          </w:divBdr>
          <w:divsChild>
            <w:div w:id="1132096867">
              <w:marLeft w:val="0"/>
              <w:marRight w:val="0"/>
              <w:marTop w:val="0"/>
              <w:marBottom w:val="0"/>
              <w:divBdr>
                <w:top w:val="none" w:sz="0" w:space="0" w:color="auto"/>
                <w:left w:val="none" w:sz="0" w:space="0" w:color="auto"/>
                <w:bottom w:val="none" w:sz="0" w:space="0" w:color="auto"/>
                <w:right w:val="none" w:sz="0" w:space="0" w:color="auto"/>
              </w:divBdr>
              <w:divsChild>
                <w:div w:id="1132096798">
                  <w:marLeft w:val="0"/>
                  <w:marRight w:val="0"/>
                  <w:marTop w:val="0"/>
                  <w:marBottom w:val="1"/>
                  <w:divBdr>
                    <w:top w:val="none" w:sz="0" w:space="0" w:color="auto"/>
                    <w:left w:val="none" w:sz="0" w:space="0" w:color="auto"/>
                    <w:bottom w:val="none" w:sz="0" w:space="0" w:color="auto"/>
                    <w:right w:val="none" w:sz="0" w:space="0" w:color="auto"/>
                  </w:divBdr>
                  <w:divsChild>
                    <w:div w:id="113209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096812">
      <w:marLeft w:val="0"/>
      <w:marRight w:val="0"/>
      <w:marTop w:val="0"/>
      <w:marBottom w:val="0"/>
      <w:divBdr>
        <w:top w:val="none" w:sz="0" w:space="0" w:color="auto"/>
        <w:left w:val="none" w:sz="0" w:space="0" w:color="auto"/>
        <w:bottom w:val="none" w:sz="0" w:space="0" w:color="auto"/>
        <w:right w:val="none" w:sz="0" w:space="0" w:color="auto"/>
      </w:divBdr>
    </w:div>
    <w:div w:id="1132096813">
      <w:marLeft w:val="0"/>
      <w:marRight w:val="0"/>
      <w:marTop w:val="0"/>
      <w:marBottom w:val="0"/>
      <w:divBdr>
        <w:top w:val="none" w:sz="0" w:space="0" w:color="auto"/>
        <w:left w:val="none" w:sz="0" w:space="0" w:color="auto"/>
        <w:bottom w:val="none" w:sz="0" w:space="0" w:color="auto"/>
        <w:right w:val="none" w:sz="0" w:space="0" w:color="auto"/>
      </w:divBdr>
    </w:div>
    <w:div w:id="1132096814">
      <w:marLeft w:val="0"/>
      <w:marRight w:val="0"/>
      <w:marTop w:val="0"/>
      <w:marBottom w:val="0"/>
      <w:divBdr>
        <w:top w:val="none" w:sz="0" w:space="0" w:color="auto"/>
        <w:left w:val="none" w:sz="0" w:space="0" w:color="auto"/>
        <w:bottom w:val="none" w:sz="0" w:space="0" w:color="auto"/>
        <w:right w:val="none" w:sz="0" w:space="0" w:color="auto"/>
      </w:divBdr>
    </w:div>
    <w:div w:id="1132096815">
      <w:marLeft w:val="0"/>
      <w:marRight w:val="0"/>
      <w:marTop w:val="0"/>
      <w:marBottom w:val="0"/>
      <w:divBdr>
        <w:top w:val="none" w:sz="0" w:space="0" w:color="auto"/>
        <w:left w:val="none" w:sz="0" w:space="0" w:color="auto"/>
        <w:bottom w:val="none" w:sz="0" w:space="0" w:color="auto"/>
        <w:right w:val="none" w:sz="0" w:space="0" w:color="auto"/>
      </w:divBdr>
    </w:div>
    <w:div w:id="1132096816">
      <w:marLeft w:val="0"/>
      <w:marRight w:val="0"/>
      <w:marTop w:val="0"/>
      <w:marBottom w:val="0"/>
      <w:divBdr>
        <w:top w:val="none" w:sz="0" w:space="0" w:color="auto"/>
        <w:left w:val="none" w:sz="0" w:space="0" w:color="auto"/>
        <w:bottom w:val="none" w:sz="0" w:space="0" w:color="auto"/>
        <w:right w:val="none" w:sz="0" w:space="0" w:color="auto"/>
      </w:divBdr>
    </w:div>
    <w:div w:id="1132096817">
      <w:marLeft w:val="0"/>
      <w:marRight w:val="0"/>
      <w:marTop w:val="0"/>
      <w:marBottom w:val="0"/>
      <w:divBdr>
        <w:top w:val="none" w:sz="0" w:space="0" w:color="auto"/>
        <w:left w:val="none" w:sz="0" w:space="0" w:color="auto"/>
        <w:bottom w:val="none" w:sz="0" w:space="0" w:color="auto"/>
        <w:right w:val="none" w:sz="0" w:space="0" w:color="auto"/>
      </w:divBdr>
    </w:div>
    <w:div w:id="1132096818">
      <w:marLeft w:val="0"/>
      <w:marRight w:val="0"/>
      <w:marTop w:val="0"/>
      <w:marBottom w:val="0"/>
      <w:divBdr>
        <w:top w:val="none" w:sz="0" w:space="0" w:color="auto"/>
        <w:left w:val="none" w:sz="0" w:space="0" w:color="auto"/>
        <w:bottom w:val="none" w:sz="0" w:space="0" w:color="auto"/>
        <w:right w:val="none" w:sz="0" w:space="0" w:color="auto"/>
      </w:divBdr>
    </w:div>
    <w:div w:id="1132096819">
      <w:marLeft w:val="0"/>
      <w:marRight w:val="0"/>
      <w:marTop w:val="0"/>
      <w:marBottom w:val="0"/>
      <w:divBdr>
        <w:top w:val="none" w:sz="0" w:space="0" w:color="auto"/>
        <w:left w:val="none" w:sz="0" w:space="0" w:color="auto"/>
        <w:bottom w:val="none" w:sz="0" w:space="0" w:color="auto"/>
        <w:right w:val="none" w:sz="0" w:space="0" w:color="auto"/>
      </w:divBdr>
      <w:divsChild>
        <w:div w:id="1132096786">
          <w:marLeft w:val="0"/>
          <w:marRight w:val="0"/>
          <w:marTop w:val="0"/>
          <w:marBottom w:val="0"/>
          <w:divBdr>
            <w:top w:val="none" w:sz="0" w:space="0" w:color="auto"/>
            <w:left w:val="none" w:sz="0" w:space="0" w:color="auto"/>
            <w:bottom w:val="none" w:sz="0" w:space="0" w:color="auto"/>
            <w:right w:val="none" w:sz="0" w:space="0" w:color="auto"/>
          </w:divBdr>
        </w:div>
      </w:divsChild>
    </w:div>
    <w:div w:id="1132096820">
      <w:marLeft w:val="0"/>
      <w:marRight w:val="0"/>
      <w:marTop w:val="0"/>
      <w:marBottom w:val="0"/>
      <w:divBdr>
        <w:top w:val="none" w:sz="0" w:space="0" w:color="auto"/>
        <w:left w:val="none" w:sz="0" w:space="0" w:color="auto"/>
        <w:bottom w:val="none" w:sz="0" w:space="0" w:color="auto"/>
        <w:right w:val="none" w:sz="0" w:space="0" w:color="auto"/>
      </w:divBdr>
    </w:div>
    <w:div w:id="1132096822">
      <w:marLeft w:val="0"/>
      <w:marRight w:val="0"/>
      <w:marTop w:val="0"/>
      <w:marBottom w:val="0"/>
      <w:divBdr>
        <w:top w:val="none" w:sz="0" w:space="0" w:color="auto"/>
        <w:left w:val="none" w:sz="0" w:space="0" w:color="auto"/>
        <w:bottom w:val="none" w:sz="0" w:space="0" w:color="auto"/>
        <w:right w:val="none" w:sz="0" w:space="0" w:color="auto"/>
      </w:divBdr>
    </w:div>
    <w:div w:id="1132096826">
      <w:marLeft w:val="0"/>
      <w:marRight w:val="0"/>
      <w:marTop w:val="0"/>
      <w:marBottom w:val="0"/>
      <w:divBdr>
        <w:top w:val="none" w:sz="0" w:space="0" w:color="auto"/>
        <w:left w:val="none" w:sz="0" w:space="0" w:color="auto"/>
        <w:bottom w:val="none" w:sz="0" w:space="0" w:color="auto"/>
        <w:right w:val="none" w:sz="0" w:space="0" w:color="auto"/>
      </w:divBdr>
    </w:div>
    <w:div w:id="1132096827">
      <w:marLeft w:val="0"/>
      <w:marRight w:val="0"/>
      <w:marTop w:val="0"/>
      <w:marBottom w:val="0"/>
      <w:divBdr>
        <w:top w:val="none" w:sz="0" w:space="0" w:color="auto"/>
        <w:left w:val="none" w:sz="0" w:space="0" w:color="auto"/>
        <w:bottom w:val="none" w:sz="0" w:space="0" w:color="auto"/>
        <w:right w:val="none" w:sz="0" w:space="0" w:color="auto"/>
      </w:divBdr>
    </w:div>
    <w:div w:id="1132096828">
      <w:marLeft w:val="0"/>
      <w:marRight w:val="0"/>
      <w:marTop w:val="0"/>
      <w:marBottom w:val="0"/>
      <w:divBdr>
        <w:top w:val="none" w:sz="0" w:space="0" w:color="auto"/>
        <w:left w:val="none" w:sz="0" w:space="0" w:color="auto"/>
        <w:bottom w:val="none" w:sz="0" w:space="0" w:color="auto"/>
        <w:right w:val="none" w:sz="0" w:space="0" w:color="auto"/>
      </w:divBdr>
    </w:div>
    <w:div w:id="1132096829">
      <w:marLeft w:val="0"/>
      <w:marRight w:val="0"/>
      <w:marTop w:val="0"/>
      <w:marBottom w:val="0"/>
      <w:divBdr>
        <w:top w:val="none" w:sz="0" w:space="0" w:color="auto"/>
        <w:left w:val="none" w:sz="0" w:space="0" w:color="auto"/>
        <w:bottom w:val="none" w:sz="0" w:space="0" w:color="auto"/>
        <w:right w:val="none" w:sz="0" w:space="0" w:color="auto"/>
      </w:divBdr>
    </w:div>
    <w:div w:id="1132096830">
      <w:marLeft w:val="0"/>
      <w:marRight w:val="0"/>
      <w:marTop w:val="0"/>
      <w:marBottom w:val="0"/>
      <w:divBdr>
        <w:top w:val="none" w:sz="0" w:space="0" w:color="auto"/>
        <w:left w:val="none" w:sz="0" w:space="0" w:color="auto"/>
        <w:bottom w:val="none" w:sz="0" w:space="0" w:color="auto"/>
        <w:right w:val="none" w:sz="0" w:space="0" w:color="auto"/>
      </w:divBdr>
      <w:divsChild>
        <w:div w:id="1132096796">
          <w:marLeft w:val="0"/>
          <w:marRight w:val="0"/>
          <w:marTop w:val="120"/>
          <w:marBottom w:val="0"/>
          <w:divBdr>
            <w:top w:val="none" w:sz="0" w:space="0" w:color="auto"/>
            <w:left w:val="none" w:sz="0" w:space="0" w:color="auto"/>
            <w:bottom w:val="none" w:sz="0" w:space="0" w:color="auto"/>
            <w:right w:val="none" w:sz="0" w:space="0" w:color="auto"/>
          </w:divBdr>
        </w:div>
        <w:div w:id="1132096800">
          <w:marLeft w:val="0"/>
          <w:marRight w:val="0"/>
          <w:marTop w:val="120"/>
          <w:marBottom w:val="0"/>
          <w:divBdr>
            <w:top w:val="none" w:sz="0" w:space="0" w:color="auto"/>
            <w:left w:val="none" w:sz="0" w:space="0" w:color="auto"/>
            <w:bottom w:val="none" w:sz="0" w:space="0" w:color="auto"/>
            <w:right w:val="none" w:sz="0" w:space="0" w:color="auto"/>
          </w:divBdr>
        </w:div>
      </w:divsChild>
    </w:div>
    <w:div w:id="1132096831">
      <w:marLeft w:val="0"/>
      <w:marRight w:val="0"/>
      <w:marTop w:val="0"/>
      <w:marBottom w:val="0"/>
      <w:divBdr>
        <w:top w:val="none" w:sz="0" w:space="0" w:color="auto"/>
        <w:left w:val="none" w:sz="0" w:space="0" w:color="auto"/>
        <w:bottom w:val="none" w:sz="0" w:space="0" w:color="auto"/>
        <w:right w:val="none" w:sz="0" w:space="0" w:color="auto"/>
      </w:divBdr>
      <w:divsChild>
        <w:div w:id="1132096794">
          <w:marLeft w:val="0"/>
          <w:marRight w:val="0"/>
          <w:marTop w:val="315"/>
          <w:marBottom w:val="0"/>
          <w:divBdr>
            <w:top w:val="none" w:sz="0" w:space="0" w:color="auto"/>
            <w:left w:val="none" w:sz="0" w:space="0" w:color="auto"/>
            <w:bottom w:val="none" w:sz="0" w:space="0" w:color="auto"/>
            <w:right w:val="none" w:sz="0" w:space="0" w:color="auto"/>
          </w:divBdr>
        </w:div>
        <w:div w:id="1132096869">
          <w:marLeft w:val="0"/>
          <w:marRight w:val="0"/>
          <w:marTop w:val="0"/>
          <w:marBottom w:val="0"/>
          <w:divBdr>
            <w:top w:val="none" w:sz="0" w:space="0" w:color="auto"/>
            <w:left w:val="none" w:sz="0" w:space="0" w:color="auto"/>
            <w:bottom w:val="none" w:sz="0" w:space="0" w:color="auto"/>
            <w:right w:val="none" w:sz="0" w:space="0" w:color="auto"/>
          </w:divBdr>
          <w:divsChild>
            <w:div w:id="1132096868">
              <w:marLeft w:val="0"/>
              <w:marRight w:val="0"/>
              <w:marTop w:val="0"/>
              <w:marBottom w:val="240"/>
              <w:divBdr>
                <w:top w:val="none" w:sz="0" w:space="0" w:color="auto"/>
                <w:left w:val="none" w:sz="0" w:space="0" w:color="auto"/>
                <w:bottom w:val="none" w:sz="0" w:space="0" w:color="auto"/>
                <w:right w:val="none" w:sz="0" w:space="0" w:color="auto"/>
              </w:divBdr>
              <w:divsChild>
                <w:div w:id="1132096832">
                  <w:marLeft w:val="0"/>
                  <w:marRight w:val="0"/>
                  <w:marTop w:val="0"/>
                  <w:marBottom w:val="0"/>
                  <w:divBdr>
                    <w:top w:val="none" w:sz="0" w:space="0" w:color="auto"/>
                    <w:left w:val="none" w:sz="0" w:space="0" w:color="auto"/>
                    <w:bottom w:val="none" w:sz="0" w:space="0" w:color="auto"/>
                    <w:right w:val="none" w:sz="0" w:space="0" w:color="auto"/>
                  </w:divBdr>
                </w:div>
                <w:div w:id="113209683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96833">
      <w:marLeft w:val="0"/>
      <w:marRight w:val="0"/>
      <w:marTop w:val="0"/>
      <w:marBottom w:val="0"/>
      <w:divBdr>
        <w:top w:val="none" w:sz="0" w:space="0" w:color="auto"/>
        <w:left w:val="none" w:sz="0" w:space="0" w:color="auto"/>
        <w:bottom w:val="none" w:sz="0" w:space="0" w:color="auto"/>
        <w:right w:val="none" w:sz="0" w:space="0" w:color="auto"/>
      </w:divBdr>
    </w:div>
    <w:div w:id="1132096834">
      <w:marLeft w:val="0"/>
      <w:marRight w:val="0"/>
      <w:marTop w:val="0"/>
      <w:marBottom w:val="0"/>
      <w:divBdr>
        <w:top w:val="none" w:sz="0" w:space="0" w:color="auto"/>
        <w:left w:val="none" w:sz="0" w:space="0" w:color="auto"/>
        <w:bottom w:val="none" w:sz="0" w:space="0" w:color="auto"/>
        <w:right w:val="none" w:sz="0" w:space="0" w:color="auto"/>
      </w:divBdr>
      <w:divsChild>
        <w:div w:id="1132096821">
          <w:marLeft w:val="0"/>
          <w:marRight w:val="0"/>
          <w:marTop w:val="0"/>
          <w:marBottom w:val="48"/>
          <w:divBdr>
            <w:top w:val="none" w:sz="0" w:space="0" w:color="auto"/>
            <w:left w:val="none" w:sz="0" w:space="0" w:color="auto"/>
            <w:bottom w:val="none" w:sz="0" w:space="0" w:color="auto"/>
            <w:right w:val="none" w:sz="0" w:space="0" w:color="auto"/>
          </w:divBdr>
          <w:divsChild>
            <w:div w:id="1132096852">
              <w:marLeft w:val="560"/>
              <w:marRight w:val="0"/>
              <w:marTop w:val="0"/>
              <w:marBottom w:val="0"/>
              <w:divBdr>
                <w:top w:val="none" w:sz="0" w:space="0" w:color="auto"/>
                <w:left w:val="none" w:sz="0" w:space="0" w:color="auto"/>
                <w:bottom w:val="none" w:sz="0" w:space="0" w:color="auto"/>
                <w:right w:val="none" w:sz="0" w:space="0" w:color="auto"/>
              </w:divBdr>
            </w:div>
          </w:divsChild>
        </w:div>
        <w:div w:id="1132096823">
          <w:marLeft w:val="0"/>
          <w:marRight w:val="0"/>
          <w:marTop w:val="0"/>
          <w:marBottom w:val="0"/>
          <w:divBdr>
            <w:top w:val="none" w:sz="0" w:space="0" w:color="auto"/>
            <w:left w:val="none" w:sz="0" w:space="0" w:color="auto"/>
            <w:bottom w:val="none" w:sz="0" w:space="0" w:color="auto"/>
            <w:right w:val="none" w:sz="0" w:space="0" w:color="auto"/>
          </w:divBdr>
          <w:divsChild>
            <w:div w:id="1132096855">
              <w:marLeft w:val="560"/>
              <w:marRight w:val="0"/>
              <w:marTop w:val="0"/>
              <w:marBottom w:val="0"/>
              <w:divBdr>
                <w:top w:val="none" w:sz="0" w:space="0" w:color="auto"/>
                <w:left w:val="none" w:sz="0" w:space="0" w:color="auto"/>
                <w:bottom w:val="none" w:sz="0" w:space="0" w:color="auto"/>
                <w:right w:val="none" w:sz="0" w:space="0" w:color="auto"/>
              </w:divBdr>
            </w:div>
          </w:divsChild>
        </w:div>
        <w:div w:id="1132096849">
          <w:marLeft w:val="0"/>
          <w:marRight w:val="0"/>
          <w:marTop w:val="0"/>
          <w:marBottom w:val="0"/>
          <w:divBdr>
            <w:top w:val="none" w:sz="0" w:space="0" w:color="auto"/>
            <w:left w:val="none" w:sz="0" w:space="0" w:color="auto"/>
            <w:bottom w:val="none" w:sz="0" w:space="0" w:color="auto"/>
            <w:right w:val="none" w:sz="0" w:space="0" w:color="auto"/>
          </w:divBdr>
          <w:divsChild>
            <w:div w:id="1132096802">
              <w:marLeft w:val="560"/>
              <w:marRight w:val="0"/>
              <w:marTop w:val="0"/>
              <w:marBottom w:val="0"/>
              <w:divBdr>
                <w:top w:val="none" w:sz="0" w:space="0" w:color="auto"/>
                <w:left w:val="none" w:sz="0" w:space="0" w:color="auto"/>
                <w:bottom w:val="none" w:sz="0" w:space="0" w:color="auto"/>
                <w:right w:val="none" w:sz="0" w:space="0" w:color="auto"/>
              </w:divBdr>
            </w:div>
          </w:divsChild>
        </w:div>
        <w:div w:id="1132096856">
          <w:marLeft w:val="0"/>
          <w:marRight w:val="0"/>
          <w:marTop w:val="0"/>
          <w:marBottom w:val="0"/>
          <w:divBdr>
            <w:top w:val="none" w:sz="0" w:space="0" w:color="auto"/>
            <w:left w:val="none" w:sz="0" w:space="0" w:color="auto"/>
            <w:bottom w:val="none" w:sz="0" w:space="0" w:color="auto"/>
            <w:right w:val="none" w:sz="0" w:space="0" w:color="auto"/>
          </w:divBdr>
          <w:divsChild>
            <w:div w:id="1132096850">
              <w:marLeft w:val="560"/>
              <w:marRight w:val="0"/>
              <w:marTop w:val="0"/>
              <w:marBottom w:val="0"/>
              <w:divBdr>
                <w:top w:val="none" w:sz="0" w:space="0" w:color="auto"/>
                <w:left w:val="none" w:sz="0" w:space="0" w:color="auto"/>
                <w:bottom w:val="none" w:sz="0" w:space="0" w:color="auto"/>
                <w:right w:val="none" w:sz="0" w:space="0" w:color="auto"/>
              </w:divBdr>
            </w:div>
          </w:divsChild>
        </w:div>
        <w:div w:id="1132096862">
          <w:marLeft w:val="0"/>
          <w:marRight w:val="0"/>
          <w:marTop w:val="0"/>
          <w:marBottom w:val="0"/>
          <w:divBdr>
            <w:top w:val="none" w:sz="0" w:space="0" w:color="auto"/>
            <w:left w:val="none" w:sz="0" w:space="0" w:color="auto"/>
            <w:bottom w:val="none" w:sz="0" w:space="0" w:color="auto"/>
            <w:right w:val="none" w:sz="0" w:space="0" w:color="auto"/>
          </w:divBdr>
          <w:divsChild>
            <w:div w:id="1132096789">
              <w:marLeft w:val="560"/>
              <w:marRight w:val="0"/>
              <w:marTop w:val="0"/>
              <w:marBottom w:val="0"/>
              <w:divBdr>
                <w:top w:val="none" w:sz="0" w:space="0" w:color="auto"/>
                <w:left w:val="none" w:sz="0" w:space="0" w:color="auto"/>
                <w:bottom w:val="none" w:sz="0" w:space="0" w:color="auto"/>
                <w:right w:val="none" w:sz="0" w:space="0" w:color="auto"/>
              </w:divBdr>
            </w:div>
          </w:divsChild>
        </w:div>
      </w:divsChild>
    </w:div>
    <w:div w:id="1132096836">
      <w:marLeft w:val="0"/>
      <w:marRight w:val="0"/>
      <w:marTop w:val="0"/>
      <w:marBottom w:val="0"/>
      <w:divBdr>
        <w:top w:val="none" w:sz="0" w:space="0" w:color="auto"/>
        <w:left w:val="none" w:sz="0" w:space="0" w:color="auto"/>
        <w:bottom w:val="none" w:sz="0" w:space="0" w:color="auto"/>
        <w:right w:val="none" w:sz="0" w:space="0" w:color="auto"/>
      </w:divBdr>
    </w:div>
    <w:div w:id="1132096839">
      <w:marLeft w:val="0"/>
      <w:marRight w:val="0"/>
      <w:marTop w:val="0"/>
      <w:marBottom w:val="0"/>
      <w:divBdr>
        <w:top w:val="none" w:sz="0" w:space="0" w:color="auto"/>
        <w:left w:val="none" w:sz="0" w:space="0" w:color="auto"/>
        <w:bottom w:val="none" w:sz="0" w:space="0" w:color="auto"/>
        <w:right w:val="none" w:sz="0" w:space="0" w:color="auto"/>
      </w:divBdr>
    </w:div>
    <w:div w:id="1132096840">
      <w:marLeft w:val="0"/>
      <w:marRight w:val="0"/>
      <w:marTop w:val="0"/>
      <w:marBottom w:val="0"/>
      <w:divBdr>
        <w:top w:val="none" w:sz="0" w:space="0" w:color="auto"/>
        <w:left w:val="none" w:sz="0" w:space="0" w:color="auto"/>
        <w:bottom w:val="none" w:sz="0" w:space="0" w:color="auto"/>
        <w:right w:val="none" w:sz="0" w:space="0" w:color="auto"/>
      </w:divBdr>
      <w:divsChild>
        <w:div w:id="1132096835">
          <w:marLeft w:val="0"/>
          <w:marRight w:val="0"/>
          <w:marTop w:val="0"/>
          <w:marBottom w:val="0"/>
          <w:divBdr>
            <w:top w:val="none" w:sz="0" w:space="0" w:color="auto"/>
            <w:left w:val="none" w:sz="0" w:space="0" w:color="auto"/>
            <w:bottom w:val="none" w:sz="0" w:space="0" w:color="auto"/>
            <w:right w:val="none" w:sz="0" w:space="0" w:color="auto"/>
          </w:divBdr>
          <w:divsChild>
            <w:div w:id="1132096860">
              <w:marLeft w:val="0"/>
              <w:marRight w:val="0"/>
              <w:marTop w:val="0"/>
              <w:marBottom w:val="0"/>
              <w:divBdr>
                <w:top w:val="none" w:sz="0" w:space="0" w:color="auto"/>
                <w:left w:val="none" w:sz="0" w:space="0" w:color="auto"/>
                <w:bottom w:val="none" w:sz="0" w:space="0" w:color="auto"/>
                <w:right w:val="none" w:sz="0" w:space="0" w:color="auto"/>
              </w:divBdr>
              <w:divsChild>
                <w:div w:id="1132096825">
                  <w:marLeft w:val="0"/>
                  <w:marRight w:val="0"/>
                  <w:marTop w:val="0"/>
                  <w:marBottom w:val="1"/>
                  <w:divBdr>
                    <w:top w:val="none" w:sz="0" w:space="0" w:color="auto"/>
                    <w:left w:val="none" w:sz="0" w:space="0" w:color="auto"/>
                    <w:bottom w:val="none" w:sz="0" w:space="0" w:color="auto"/>
                    <w:right w:val="none" w:sz="0" w:space="0" w:color="auto"/>
                  </w:divBdr>
                  <w:divsChild>
                    <w:div w:id="11320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096841">
      <w:marLeft w:val="0"/>
      <w:marRight w:val="0"/>
      <w:marTop w:val="0"/>
      <w:marBottom w:val="0"/>
      <w:divBdr>
        <w:top w:val="none" w:sz="0" w:space="0" w:color="auto"/>
        <w:left w:val="none" w:sz="0" w:space="0" w:color="auto"/>
        <w:bottom w:val="none" w:sz="0" w:space="0" w:color="auto"/>
        <w:right w:val="none" w:sz="0" w:space="0" w:color="auto"/>
      </w:divBdr>
    </w:div>
    <w:div w:id="1132096842">
      <w:marLeft w:val="0"/>
      <w:marRight w:val="0"/>
      <w:marTop w:val="0"/>
      <w:marBottom w:val="0"/>
      <w:divBdr>
        <w:top w:val="none" w:sz="0" w:space="0" w:color="auto"/>
        <w:left w:val="none" w:sz="0" w:space="0" w:color="auto"/>
        <w:bottom w:val="none" w:sz="0" w:space="0" w:color="auto"/>
        <w:right w:val="none" w:sz="0" w:space="0" w:color="auto"/>
      </w:divBdr>
      <w:divsChild>
        <w:div w:id="1132096824">
          <w:marLeft w:val="0"/>
          <w:marRight w:val="0"/>
          <w:marTop w:val="120"/>
          <w:marBottom w:val="0"/>
          <w:divBdr>
            <w:top w:val="none" w:sz="0" w:space="0" w:color="auto"/>
            <w:left w:val="none" w:sz="0" w:space="0" w:color="auto"/>
            <w:bottom w:val="none" w:sz="0" w:space="0" w:color="auto"/>
            <w:right w:val="none" w:sz="0" w:space="0" w:color="auto"/>
          </w:divBdr>
        </w:div>
      </w:divsChild>
    </w:div>
    <w:div w:id="1132096843">
      <w:marLeft w:val="0"/>
      <w:marRight w:val="0"/>
      <w:marTop w:val="0"/>
      <w:marBottom w:val="0"/>
      <w:divBdr>
        <w:top w:val="none" w:sz="0" w:space="0" w:color="auto"/>
        <w:left w:val="none" w:sz="0" w:space="0" w:color="auto"/>
        <w:bottom w:val="none" w:sz="0" w:space="0" w:color="auto"/>
        <w:right w:val="none" w:sz="0" w:space="0" w:color="auto"/>
      </w:divBdr>
      <w:divsChild>
        <w:div w:id="1132096859">
          <w:marLeft w:val="0"/>
          <w:marRight w:val="0"/>
          <w:marTop w:val="0"/>
          <w:marBottom w:val="0"/>
          <w:divBdr>
            <w:top w:val="none" w:sz="0" w:space="0" w:color="auto"/>
            <w:left w:val="none" w:sz="0" w:space="0" w:color="auto"/>
            <w:bottom w:val="none" w:sz="0" w:space="0" w:color="auto"/>
            <w:right w:val="none" w:sz="0" w:space="0" w:color="auto"/>
          </w:divBdr>
          <w:divsChild>
            <w:div w:id="1132096810">
              <w:marLeft w:val="0"/>
              <w:marRight w:val="0"/>
              <w:marTop w:val="0"/>
              <w:marBottom w:val="0"/>
              <w:divBdr>
                <w:top w:val="none" w:sz="0" w:space="0" w:color="auto"/>
                <w:left w:val="none" w:sz="0" w:space="0" w:color="auto"/>
                <w:bottom w:val="none" w:sz="0" w:space="0" w:color="auto"/>
                <w:right w:val="none" w:sz="0" w:space="0" w:color="auto"/>
              </w:divBdr>
              <w:divsChild>
                <w:div w:id="1132096795">
                  <w:marLeft w:val="0"/>
                  <w:marRight w:val="0"/>
                  <w:marTop w:val="0"/>
                  <w:marBottom w:val="1"/>
                  <w:divBdr>
                    <w:top w:val="none" w:sz="0" w:space="0" w:color="auto"/>
                    <w:left w:val="none" w:sz="0" w:space="0" w:color="auto"/>
                    <w:bottom w:val="none" w:sz="0" w:space="0" w:color="auto"/>
                    <w:right w:val="none" w:sz="0" w:space="0" w:color="auto"/>
                  </w:divBdr>
                  <w:divsChild>
                    <w:div w:id="11320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096844">
      <w:marLeft w:val="0"/>
      <w:marRight w:val="0"/>
      <w:marTop w:val="0"/>
      <w:marBottom w:val="0"/>
      <w:divBdr>
        <w:top w:val="none" w:sz="0" w:space="0" w:color="auto"/>
        <w:left w:val="none" w:sz="0" w:space="0" w:color="auto"/>
        <w:bottom w:val="none" w:sz="0" w:space="0" w:color="auto"/>
        <w:right w:val="none" w:sz="0" w:space="0" w:color="auto"/>
      </w:divBdr>
    </w:div>
    <w:div w:id="1132096845">
      <w:marLeft w:val="0"/>
      <w:marRight w:val="0"/>
      <w:marTop w:val="0"/>
      <w:marBottom w:val="0"/>
      <w:divBdr>
        <w:top w:val="none" w:sz="0" w:space="0" w:color="auto"/>
        <w:left w:val="none" w:sz="0" w:space="0" w:color="auto"/>
        <w:bottom w:val="none" w:sz="0" w:space="0" w:color="auto"/>
        <w:right w:val="none" w:sz="0" w:space="0" w:color="auto"/>
      </w:divBdr>
    </w:div>
    <w:div w:id="1132096846">
      <w:marLeft w:val="0"/>
      <w:marRight w:val="0"/>
      <w:marTop w:val="0"/>
      <w:marBottom w:val="0"/>
      <w:divBdr>
        <w:top w:val="none" w:sz="0" w:space="0" w:color="auto"/>
        <w:left w:val="none" w:sz="0" w:space="0" w:color="auto"/>
        <w:bottom w:val="none" w:sz="0" w:space="0" w:color="auto"/>
        <w:right w:val="none" w:sz="0" w:space="0" w:color="auto"/>
      </w:divBdr>
    </w:div>
    <w:div w:id="1132096847">
      <w:marLeft w:val="0"/>
      <w:marRight w:val="0"/>
      <w:marTop w:val="0"/>
      <w:marBottom w:val="0"/>
      <w:divBdr>
        <w:top w:val="none" w:sz="0" w:space="0" w:color="auto"/>
        <w:left w:val="none" w:sz="0" w:space="0" w:color="auto"/>
        <w:bottom w:val="none" w:sz="0" w:space="0" w:color="auto"/>
        <w:right w:val="none" w:sz="0" w:space="0" w:color="auto"/>
      </w:divBdr>
    </w:div>
    <w:div w:id="1132096848">
      <w:marLeft w:val="0"/>
      <w:marRight w:val="0"/>
      <w:marTop w:val="0"/>
      <w:marBottom w:val="0"/>
      <w:divBdr>
        <w:top w:val="none" w:sz="0" w:space="0" w:color="auto"/>
        <w:left w:val="none" w:sz="0" w:space="0" w:color="auto"/>
        <w:bottom w:val="none" w:sz="0" w:space="0" w:color="auto"/>
        <w:right w:val="none" w:sz="0" w:space="0" w:color="auto"/>
      </w:divBdr>
    </w:div>
    <w:div w:id="1132096851">
      <w:marLeft w:val="0"/>
      <w:marRight w:val="0"/>
      <w:marTop w:val="0"/>
      <w:marBottom w:val="0"/>
      <w:divBdr>
        <w:top w:val="none" w:sz="0" w:space="0" w:color="auto"/>
        <w:left w:val="none" w:sz="0" w:space="0" w:color="auto"/>
        <w:bottom w:val="none" w:sz="0" w:space="0" w:color="auto"/>
        <w:right w:val="none" w:sz="0" w:space="0" w:color="auto"/>
      </w:divBdr>
    </w:div>
    <w:div w:id="1132096853">
      <w:marLeft w:val="0"/>
      <w:marRight w:val="0"/>
      <w:marTop w:val="0"/>
      <w:marBottom w:val="0"/>
      <w:divBdr>
        <w:top w:val="none" w:sz="0" w:space="0" w:color="auto"/>
        <w:left w:val="none" w:sz="0" w:space="0" w:color="auto"/>
        <w:bottom w:val="none" w:sz="0" w:space="0" w:color="auto"/>
        <w:right w:val="none" w:sz="0" w:space="0" w:color="auto"/>
      </w:divBdr>
    </w:div>
    <w:div w:id="1132096854">
      <w:marLeft w:val="0"/>
      <w:marRight w:val="0"/>
      <w:marTop w:val="0"/>
      <w:marBottom w:val="0"/>
      <w:divBdr>
        <w:top w:val="none" w:sz="0" w:space="0" w:color="auto"/>
        <w:left w:val="none" w:sz="0" w:space="0" w:color="auto"/>
        <w:bottom w:val="none" w:sz="0" w:space="0" w:color="auto"/>
        <w:right w:val="none" w:sz="0" w:space="0" w:color="auto"/>
      </w:divBdr>
    </w:div>
    <w:div w:id="1132096857">
      <w:marLeft w:val="0"/>
      <w:marRight w:val="0"/>
      <w:marTop w:val="0"/>
      <w:marBottom w:val="0"/>
      <w:divBdr>
        <w:top w:val="none" w:sz="0" w:space="0" w:color="auto"/>
        <w:left w:val="none" w:sz="0" w:space="0" w:color="auto"/>
        <w:bottom w:val="none" w:sz="0" w:space="0" w:color="auto"/>
        <w:right w:val="none" w:sz="0" w:space="0" w:color="auto"/>
      </w:divBdr>
    </w:div>
    <w:div w:id="1132096858">
      <w:marLeft w:val="0"/>
      <w:marRight w:val="0"/>
      <w:marTop w:val="0"/>
      <w:marBottom w:val="0"/>
      <w:divBdr>
        <w:top w:val="none" w:sz="0" w:space="0" w:color="auto"/>
        <w:left w:val="none" w:sz="0" w:space="0" w:color="auto"/>
        <w:bottom w:val="none" w:sz="0" w:space="0" w:color="auto"/>
        <w:right w:val="none" w:sz="0" w:space="0" w:color="auto"/>
      </w:divBdr>
    </w:div>
    <w:div w:id="1132096861">
      <w:marLeft w:val="0"/>
      <w:marRight w:val="0"/>
      <w:marTop w:val="0"/>
      <w:marBottom w:val="0"/>
      <w:divBdr>
        <w:top w:val="none" w:sz="0" w:space="0" w:color="auto"/>
        <w:left w:val="none" w:sz="0" w:space="0" w:color="auto"/>
        <w:bottom w:val="none" w:sz="0" w:space="0" w:color="auto"/>
        <w:right w:val="none" w:sz="0" w:space="0" w:color="auto"/>
      </w:divBdr>
    </w:div>
    <w:div w:id="1132096863">
      <w:marLeft w:val="0"/>
      <w:marRight w:val="0"/>
      <w:marTop w:val="0"/>
      <w:marBottom w:val="0"/>
      <w:divBdr>
        <w:top w:val="none" w:sz="0" w:space="0" w:color="auto"/>
        <w:left w:val="none" w:sz="0" w:space="0" w:color="auto"/>
        <w:bottom w:val="none" w:sz="0" w:space="0" w:color="auto"/>
        <w:right w:val="none" w:sz="0" w:space="0" w:color="auto"/>
      </w:divBdr>
    </w:div>
    <w:div w:id="1132096864">
      <w:marLeft w:val="0"/>
      <w:marRight w:val="0"/>
      <w:marTop w:val="0"/>
      <w:marBottom w:val="0"/>
      <w:divBdr>
        <w:top w:val="none" w:sz="0" w:space="0" w:color="auto"/>
        <w:left w:val="none" w:sz="0" w:space="0" w:color="auto"/>
        <w:bottom w:val="none" w:sz="0" w:space="0" w:color="auto"/>
        <w:right w:val="none" w:sz="0" w:space="0" w:color="auto"/>
      </w:divBdr>
    </w:div>
    <w:div w:id="1132096865">
      <w:marLeft w:val="0"/>
      <w:marRight w:val="0"/>
      <w:marTop w:val="0"/>
      <w:marBottom w:val="0"/>
      <w:divBdr>
        <w:top w:val="none" w:sz="0" w:space="0" w:color="auto"/>
        <w:left w:val="none" w:sz="0" w:space="0" w:color="auto"/>
        <w:bottom w:val="none" w:sz="0" w:space="0" w:color="auto"/>
        <w:right w:val="none" w:sz="0" w:space="0" w:color="auto"/>
      </w:divBdr>
    </w:div>
    <w:div w:id="1132096866">
      <w:marLeft w:val="0"/>
      <w:marRight w:val="0"/>
      <w:marTop w:val="0"/>
      <w:marBottom w:val="0"/>
      <w:divBdr>
        <w:top w:val="none" w:sz="0" w:space="0" w:color="auto"/>
        <w:left w:val="none" w:sz="0" w:space="0" w:color="auto"/>
        <w:bottom w:val="none" w:sz="0" w:space="0" w:color="auto"/>
        <w:right w:val="none" w:sz="0" w:space="0" w:color="auto"/>
      </w:divBdr>
    </w:div>
    <w:div w:id="1132096870">
      <w:marLeft w:val="0"/>
      <w:marRight w:val="0"/>
      <w:marTop w:val="0"/>
      <w:marBottom w:val="0"/>
      <w:divBdr>
        <w:top w:val="none" w:sz="0" w:space="0" w:color="auto"/>
        <w:left w:val="none" w:sz="0" w:space="0" w:color="auto"/>
        <w:bottom w:val="none" w:sz="0" w:space="0" w:color="auto"/>
        <w:right w:val="none" w:sz="0" w:space="0" w:color="auto"/>
      </w:divBdr>
    </w:div>
    <w:div w:id="11320968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690C08637CCE84FB54739B31C711120CEA2083F82AAAC6DD3A0E112C9C1480981465A2C77057A251S7v3H" TargetMode="External"/><Relationship Id="rId18" Type="http://schemas.openxmlformats.org/officeDocument/2006/relationships/hyperlink" Target="consultantplus://offline/ref=515F0541F3CBCA3C703A130B109E9C07DB43873649AC4D3784041CE3A7AC110CBEB5B3047D6ABF16HBB5I" TargetMode="External"/><Relationship Id="rId26" Type="http://schemas.openxmlformats.org/officeDocument/2006/relationships/hyperlink" Target="https://ru.wikipedia.org/wiki/%D0%9F%D1%80%D0%BE%D0%B3%D1%80%D0%B0%D0%BC%D0%BC%D0%BD%D0%BE%D0%B5_%D0%BE%D0%B1%D0%B5%D1%81%D0%BF%D0%B5%D1%87%D0%B5%D0%BD%D0%B8%D0%B5" TargetMode="External"/><Relationship Id="rId39" Type="http://schemas.openxmlformats.org/officeDocument/2006/relationships/hyperlink" Target="https://ru.wikipedia.org/wiki/%D0%93%D0%BE%D1%81%D1%83%D0%B4%D0%B0%D1%80%D1%81%D1%82%D0%B2%D0%B5%D0%BD%D0%BD%D1%8B%D0%B5_%D1%83%D1%81%D0%BB%D1%83%D0%B3%D0%B8" TargetMode="External"/><Relationship Id="rId21" Type="http://schemas.openxmlformats.org/officeDocument/2006/relationships/hyperlink" Target="consultantplus://offline/ref=AD1F39E06A941216EDA19B954F779CD935D8E0761A1129CFDBBEF3A7D83FCF9790F6170A0B12D91828Z3I" TargetMode="External"/><Relationship Id="rId34" Type="http://schemas.openxmlformats.org/officeDocument/2006/relationships/hyperlink" Target="https://ru.wikipedia.org/wiki/%D0%A0%D0%B5%D0%B0%D0%B1%D0%B8%D0%BB%D0%B8%D1%82%D0%B0%D1%86%D0%B8%D1%8F_(%D0%BC%D0%B5%D0%B4%D0%B8%D1%86%D0%B8%D0%BD%D0%B0)" TargetMode="External"/><Relationship Id="rId42" Type="http://schemas.openxmlformats.org/officeDocument/2006/relationships/hyperlink" Target="http://ms.rosminzdrav.ru/" TargetMode="External"/><Relationship Id="rId47" Type="http://schemas.openxmlformats.org/officeDocument/2006/relationships/hyperlink" Target="http://grls.rosminzdrav.ru/GRLS.aspx" TargetMode="External"/><Relationship Id="rId50" Type="http://schemas.openxmlformats.org/officeDocument/2006/relationships/hyperlink" Target="http://www.roszdravnadzor.ru" TargetMode="External"/><Relationship Id="rId55" Type="http://schemas.openxmlformats.org/officeDocument/2006/relationships/hyperlink" Target="consultantplus://offline/ref=8DB6D472D1B49A80884C2288531E9A43D7A9F5A522A52A9EEEAFA14BDE67ECEE7B778DA4542D01500CSDI" TargetMode="External"/><Relationship Id="rId63" Type="http://schemas.openxmlformats.org/officeDocument/2006/relationships/hyperlink" Target="consultantplus://offline/ref=EE01D25883A1E640BC5FF61D5DFA2BD8747C7726477281064877A01D33EDA2CA513CFC984EAAH4c9B" TargetMode="External"/><Relationship Id="rId68" Type="http://schemas.openxmlformats.org/officeDocument/2006/relationships/hyperlink" Target="http://base.garant.ru/12125267/28/" TargetMode="External"/><Relationship Id="rId76" Type="http://schemas.openxmlformats.org/officeDocument/2006/relationships/hyperlink" Target="http://www.&#1089;onsultant.ru" TargetMode="External"/><Relationship Id="rId7" Type="http://schemas.openxmlformats.org/officeDocument/2006/relationships/endnotes" Target="endnotes.xml"/><Relationship Id="rId71" Type="http://schemas.openxmlformats.org/officeDocument/2006/relationships/hyperlink" Target="http://base.garant.ru/12125267/28/" TargetMode="External"/><Relationship Id="rId2" Type="http://schemas.openxmlformats.org/officeDocument/2006/relationships/numbering" Target="numbering.xml"/><Relationship Id="rId16" Type="http://schemas.openxmlformats.org/officeDocument/2006/relationships/hyperlink" Target="consultantplus://offline/ref=515F0541F3CBCA3C703A130B109E9C07DB4284334CAD4D3784041CE3A7AC110CBEB5B3047D6ABF16HBB5I" TargetMode="External"/><Relationship Id="rId29" Type="http://schemas.openxmlformats.org/officeDocument/2006/relationships/hyperlink" Target="https://ru.wikipedia.org/wiki/%D0%97%D0%B4%D1%80%D0%B0%D0%B2%D0%BE%D0%BE%D1%85%D1%80%D0%B0%D0%BD%D0%B5%D0%BD%D0%B8%D0%B5_%D0%B2_%D0%A0%D0%BE%D1%81%D1%81%D0%B8%D0%B8" TargetMode="External"/><Relationship Id="rId11" Type="http://schemas.openxmlformats.org/officeDocument/2006/relationships/image" Target="media/image3.png"/><Relationship Id="rId24" Type="http://schemas.openxmlformats.org/officeDocument/2006/relationships/hyperlink" Target="https://ru.wikipedia.org/wiki/%D0%94%D0%B0%D0%BD%D0%BD%D1%8B%D0%B5" TargetMode="External"/><Relationship Id="rId32" Type="http://schemas.openxmlformats.org/officeDocument/2006/relationships/hyperlink" Target="https://ru.wikipedia.org/wiki/%D0%9F%D1%80%D0%BE%D1%84%D0%B8%D0%BB%D0%B0%D0%BA%D1%82%D0%B8%D0%BA%D0%B0" TargetMode="External"/><Relationship Id="rId37" Type="http://schemas.openxmlformats.org/officeDocument/2006/relationships/hyperlink" Target="https://ru.wikipedia.org/wiki/%D0%9A%D1%83%D1%80%D0%BE%D1%80%D1%82" TargetMode="External"/><Relationship Id="rId40" Type="http://schemas.openxmlformats.org/officeDocument/2006/relationships/hyperlink" Target="https://ru.wikipedia.org/wiki/%D0%97%D0%B4%D1%80%D0%B0%D0%B2%D0%BE%D0%BE%D1%85%D1%80%D0%B0%D0%BD%D0%B5%D0%BD%D0%B8%D0%B5" TargetMode="External"/><Relationship Id="rId45" Type="http://schemas.openxmlformats.org/officeDocument/2006/relationships/hyperlink" Target="http://vls.rosminzdrav.ru/" TargetMode="External"/><Relationship Id="rId53" Type="http://schemas.openxmlformats.org/officeDocument/2006/relationships/image" Target="media/image8.jpeg"/><Relationship Id="rId58" Type="http://schemas.openxmlformats.org/officeDocument/2006/relationships/hyperlink" Target="consultantplus://offline/ref=D9539DE45869CA8750D767020CDD11D4B7C4A271B593A7FDF26B21E32A5BDC98D4F9B461B055JD26C" TargetMode="External"/><Relationship Id="rId66" Type="http://schemas.openxmlformats.org/officeDocument/2006/relationships/hyperlink" Target="consultantplus://offline/ref=EE01D25883A1E640BC5FF61D5DFA2BD8747C7726477281064877A01D33EDA2CA513CFC9E41AEH4c6B" TargetMode="External"/><Relationship Id="rId74" Type="http://schemas.openxmlformats.org/officeDocument/2006/relationships/hyperlink" Target="http://www.rosminzdrav.ru/health/remedy/158"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consultantplus://offline/ref=DA01CDE39EB2C2926BFFDEB3E777AC70139D20B76F1554A32AF49F9B212EF359F15F8265347CE1C5ODe7B" TargetMode="External"/><Relationship Id="rId10" Type="http://schemas.openxmlformats.org/officeDocument/2006/relationships/image" Target="media/image2.png"/><Relationship Id="rId19" Type="http://schemas.openxmlformats.org/officeDocument/2006/relationships/hyperlink" Target="consultantplus://offline/ref=515F0541F3CBCA3C703A130B109E9C07DB43873649AD4D3784041CE3A7AC110CBEB5B3047D6ABF16HBB5I" TargetMode="External"/><Relationship Id="rId31" Type="http://schemas.openxmlformats.org/officeDocument/2006/relationships/hyperlink" Target="https://ru.wikipedia.org/wiki/%D0%9B%D0%B5%D0%BA%D0%B0%D1%80%D1%81%D1%82%D0%B2%D0%B5%D0%BD%D0%BD%D1%8B%D0%B5_%D1%81%D1%80%D0%B5%D0%B4%D1%81%D1%82%D0%B2%D0%B0" TargetMode="External"/><Relationship Id="rId44" Type="http://schemas.openxmlformats.org/officeDocument/2006/relationships/hyperlink" Target="http://pmu.rosminzdrav.ru/" TargetMode="External"/><Relationship Id="rId52" Type="http://schemas.openxmlformats.org/officeDocument/2006/relationships/image" Target="media/image7.jpeg"/><Relationship Id="rId60" Type="http://schemas.openxmlformats.org/officeDocument/2006/relationships/hyperlink" Target="http://base.garant.ru/12125267/14/" TargetMode="External"/><Relationship Id="rId65" Type="http://schemas.openxmlformats.org/officeDocument/2006/relationships/hyperlink" Target="consultantplus://offline/ref=EE01D25883A1E640BC5FF61D5DFA2BD8747C7726477281064877A01D33EDA2CA513CFC994AAAH4cFB" TargetMode="External"/><Relationship Id="rId73" Type="http://schemas.openxmlformats.org/officeDocument/2006/relationships/hyperlink" Target="http://www.roszdravnadzor.ru"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consultantplus://offline/ref=690C08637CCE84FB54739B31C711120CEA288EFF2CACC6DD3A0E112C9C1480981465A2C778S5v3H" TargetMode="External"/><Relationship Id="rId22" Type="http://schemas.openxmlformats.org/officeDocument/2006/relationships/hyperlink" Target="https://ru.wikipedia.org/wiki/%D0%A1%D0%B8%D1%81%D1%82%D0%B5%D0%BC%D0%B0" TargetMode="External"/><Relationship Id="rId27" Type="http://schemas.openxmlformats.org/officeDocument/2006/relationships/hyperlink" Target="https://ru.wikipedia.org/wiki/%D0%9F%D0%B5%D1%80%D1%81%D0%BE%D0%BD%D0%B0%D0%BB" TargetMode="External"/><Relationship Id="rId30" Type="http://schemas.openxmlformats.org/officeDocument/2006/relationships/hyperlink" Target="https://ru.wikipedia.org/wiki/%D0%9E%D0%B1%D1%8F%D0%B7%D0%B0%D1%82%D0%B5%D0%BB%D1%8C%D0%BD%D0%BE%D0%B5_%D0%BC%D0%B5%D0%B4%D0%B8%D1%86%D0%B8%D0%BD%D1%81%D0%BA%D0%BE%D0%B5_%D1%81%D1%82%D1%80%D0%B0%D1%85%D0%BE%D0%B2%D0%B0%D0%BD%D0%B8%D0%B5" TargetMode="External"/><Relationship Id="rId35" Type="http://schemas.openxmlformats.org/officeDocument/2006/relationships/hyperlink" Target="https://ru.wikipedia.org/wiki/%D0%9C%D0%B5%D0%B4%D0%B8%D1%86%D0%B8%D0%BD%D1%81%D0%BA%D0%B0%D1%8F_%D1%8D%D0%BA%D1%81%D0%BF%D0%B5%D1%80%D1%82%D0%B8%D0%B7%D0%B0" TargetMode="External"/><Relationship Id="rId43" Type="http://schemas.openxmlformats.org/officeDocument/2006/relationships/hyperlink" Target="http://zakupki.rosminzdrav.ru/index.php?cmd=logoff&amp;rnd=248219" TargetMode="External"/><Relationship Id="rId48" Type="http://schemas.openxmlformats.org/officeDocument/2006/relationships/hyperlink" Target="http://grls.rosminzdrav.ru/PriceLims.aspx" TargetMode="External"/><Relationship Id="rId56" Type="http://schemas.openxmlformats.org/officeDocument/2006/relationships/hyperlink" Target="consultantplus://offline/ref=8DB6D472D1B49A80884C2288531E9A43D7A9F5A522A42A9EEEAFA14BDE67ECEE7B778DA4542D01500CSDI" TargetMode="External"/><Relationship Id="rId64" Type="http://schemas.openxmlformats.org/officeDocument/2006/relationships/hyperlink" Target="consultantplus://offline/ref=EE01D25883A1E640BC5FF61D5DFA2BD8747C7726477281064877A01D33EDA2CA513CFC984EA4H4cBB" TargetMode="External"/><Relationship Id="rId69" Type="http://schemas.openxmlformats.org/officeDocument/2006/relationships/hyperlink" Target="http://base.garant.ru/12125267/26/" TargetMode="External"/><Relationship Id="rId77" Type="http://schemas.openxmlformats.org/officeDocument/2006/relationships/footer" Target="footer1.xml"/><Relationship Id="rId8" Type="http://schemas.openxmlformats.org/officeDocument/2006/relationships/hyperlink" Target="http://www.rosminzdrav.ru/health/remedy/158" TargetMode="External"/><Relationship Id="rId51" Type="http://schemas.openxmlformats.org/officeDocument/2006/relationships/image" Target="media/image6.jpeg"/><Relationship Id="rId72" Type="http://schemas.openxmlformats.org/officeDocument/2006/relationships/hyperlink" Target="consultantplus://offline/ref=20BA95DE709E83237AE2F2E8CB419CD9FE9D911EDE4887E59B5C9D8BE3DA2E33B8322A14E2811FD6YF1AB"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consultantplus://offline/ref=515F0541F3CBCA3C703A130B109E9C07DB4284374EA14D3784041CE3A7AC110CBEB5B3047D6ABF16HBB4I" TargetMode="External"/><Relationship Id="rId25" Type="http://schemas.openxmlformats.org/officeDocument/2006/relationships/hyperlink" Target="https://ru.wikipedia.org/wiki/%D0%90%D0%BF%D0%BF%D0%B0%D1%80%D0%B0%D1%82%D0%BD%D0%BE%D0%B5_%D0%BE%D0%B1%D0%B5%D1%81%D0%BF%D0%B5%D1%87%D0%B5%D0%BD%D0%B8%D0%B5" TargetMode="External"/><Relationship Id="rId33" Type="http://schemas.openxmlformats.org/officeDocument/2006/relationships/hyperlink" Target="https://ru.wikipedia.org/wiki/%D0%9C%D0%B5%D0%B4%D0%B8%D1%86%D0%B8%D0%BD%D1%81%D0%BA%D0%B0%D1%8F_%D0%BF%D0%BE%D0%BC%D0%BE%D1%89%D1%8C" TargetMode="External"/><Relationship Id="rId38" Type="http://schemas.openxmlformats.org/officeDocument/2006/relationships/hyperlink" Target="https://ru.wikipedia.org/wiki/%D0%98%D0%BC%D1%83%D1%89%D0%B5%D1%81%D1%82%D0%B2%D0%BE" TargetMode="External"/><Relationship Id="rId46" Type="http://schemas.openxmlformats.org/officeDocument/2006/relationships/hyperlink" Target="http://nsi.egisz.rosminzdrav.ru/" TargetMode="External"/><Relationship Id="rId59" Type="http://schemas.openxmlformats.org/officeDocument/2006/relationships/hyperlink" Target="http://base.garant.ru/70833226/" TargetMode="External"/><Relationship Id="rId67" Type="http://schemas.openxmlformats.org/officeDocument/2006/relationships/hyperlink" Target="http://base.garant.ru/12125267/25/" TargetMode="External"/><Relationship Id="rId20" Type="http://schemas.openxmlformats.org/officeDocument/2006/relationships/image" Target="media/image5.jpeg"/><Relationship Id="rId41" Type="http://schemas.openxmlformats.org/officeDocument/2006/relationships/hyperlink" Target="http://egisz-docs.rosminzdrav.ru/" TargetMode="External"/><Relationship Id="rId54" Type="http://schemas.openxmlformats.org/officeDocument/2006/relationships/image" Target="media/image9.jpeg"/><Relationship Id="rId62" Type="http://schemas.openxmlformats.org/officeDocument/2006/relationships/hyperlink" Target="consultantplus://offline/ref=DA01CDE39EB2C2926BFFDEB3E777AC70139D20B76F1554A32AF49F9B212EF359F15F8265347CE1C6ODeFB" TargetMode="External"/><Relationship Id="rId70" Type="http://schemas.openxmlformats.org/officeDocument/2006/relationships/hyperlink" Target="http://base.garant.ru/12125267/28/" TargetMode="External"/><Relationship Id="rId75" Type="http://schemas.openxmlformats.org/officeDocument/2006/relationships/hyperlink" Target="http://www.&#1089;onsultant.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D4F0770815CB244B2FD95A655537DD914D1687F182561541C6FE53514A409283DEE291818374F8FFwE53H" TargetMode="External"/><Relationship Id="rId23" Type="http://schemas.openxmlformats.org/officeDocument/2006/relationships/hyperlink" Target="https://ru.wikipedia.org/wiki/%D0%98%D0%BD%D1%84%D0%BE%D1%80%D0%BC%D0%B0%D1%86%D0%B8%D1%8F" TargetMode="External"/><Relationship Id="rId28" Type="http://schemas.openxmlformats.org/officeDocument/2006/relationships/hyperlink" Target="https://ru.wikipedia.org/wiki/%D0%9D%D0%BE%D1%80%D0%BC%D0%B0%D1%82%D0%B8%D0%B2%D0%BD%D1%8B%D0%B9_%D0%B0%D0%BA%D1%82" TargetMode="External"/><Relationship Id="rId36" Type="http://schemas.openxmlformats.org/officeDocument/2006/relationships/hyperlink" Target="https://ru.wikipedia.org/wiki/%D0%A4%D0%B0%D1%80%D0%BC%D0%B0%D1%86%D0%B5%D0%B2%D1%82%D0%B8%D0%BA%D0%B0" TargetMode="External"/><Relationship Id="rId49" Type="http://schemas.openxmlformats.org/officeDocument/2006/relationships/hyperlink" Target="http://www.femb.ru/feml/" TargetMode="External"/><Relationship Id="rId57" Type="http://schemas.openxmlformats.org/officeDocument/2006/relationships/hyperlink" Target="consultantplus://offline/ref=8427158A7741671754BBAF839671EE3A3B959702E7D241E025EF043F3Bh4jB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2795F3-6CA6-49C8-818A-C4EE165D3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32499</Words>
  <Characters>185246</Characters>
  <Application>Microsoft Office Word</Application>
  <DocSecurity>0</DocSecurity>
  <Lines>1543</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krasnopeeva_iv</dc:creator>
  <cp:lastModifiedBy>Alex</cp:lastModifiedBy>
  <cp:revision>2</cp:revision>
  <dcterms:created xsi:type="dcterms:W3CDTF">2021-10-26T00:50:00Z</dcterms:created>
  <dcterms:modified xsi:type="dcterms:W3CDTF">2021-10-26T00:50:00Z</dcterms:modified>
</cp:coreProperties>
</file>