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 «Знакомство-опрос»</w:t>
      </w: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К числу наиболее распространенных средств познания явлений психологии и педагогики относятся всевозможные опросы. Цель опроса состоит в получении информации объективных и субъективных фактов со слов опрашиваемых.</w:t>
      </w: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Все разнообразие методов опроса можно свести к двум основным типам:</w:t>
      </w: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1. опрос «лицом к лицу» - интервью, проводимое исследователем по определенному плану;</w:t>
      </w: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2. заочный опрос – анкеты, предназначенные для самостоятельного заполнения.</w:t>
      </w: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Выполните задания с помощью метода опроса.</w:t>
      </w: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Для проведения опроса используйте Анкету Марселя Пруста.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Ваши главные качества?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Ваш главный недостаток?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Ваше любимое занятие?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Если не собой, кем бы вы хотели быть?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 какой стране вам хотелось бы жить?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Ваши любимые литературные герои?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Ваши герои в реальной жизни?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Что вы более всего ненавидите?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Способность, которой вам хотелось бы обладать?</w:t>
      </w:r>
    </w:p>
    <w:p w:rsidR="009874AD" w:rsidRPr="001A653F" w:rsidRDefault="009874AD" w:rsidP="009874AD">
      <w:pPr>
        <w:pStyle w:val="a4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Ваш любимый девиз?</w:t>
      </w: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53F">
        <w:rPr>
          <w:rFonts w:ascii="Times New Roman" w:eastAsia="Times New Roman" w:hAnsi="Times New Roman" w:cs="Times New Roman"/>
          <w:bCs/>
          <w:sz w:val="28"/>
          <w:szCs w:val="28"/>
        </w:rPr>
        <w:t>Вносите в бланк ответы респондентов. Сделайте выводы по полученным ответам.</w:t>
      </w:r>
    </w:p>
    <w:p w:rsidR="009874AD" w:rsidRPr="001A653F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689"/>
        <w:gridCol w:w="1690"/>
        <w:gridCol w:w="1689"/>
      </w:tblGrid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 №1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 №2</w:t>
            </w: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Маша К.</w:t>
            </w: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Петя П.</w:t>
            </w: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Лена В.</w:t>
            </w: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Игорь С.</w:t>
            </w: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 М.</w:t>
            </w: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4AD" w:rsidTr="00B90DAE">
        <w:trPr>
          <w:jc w:val="center"/>
        </w:trPr>
        <w:tc>
          <w:tcPr>
            <w:tcW w:w="562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9874AD" w:rsidRDefault="009874AD" w:rsidP="00B90DAE">
            <w:pPr>
              <w:tabs>
                <w:tab w:val="left" w:pos="39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874AD" w:rsidRPr="00646553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6553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Рефлексия.</w:t>
      </w:r>
    </w:p>
    <w:p w:rsidR="009874AD" w:rsidRPr="005B1EBB" w:rsidRDefault="009874AD" w:rsidP="009874AD">
      <w:pPr>
        <w:pStyle w:val="a4"/>
        <w:numPr>
          <w:ilvl w:val="0"/>
          <w:numId w:val="2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EBB">
        <w:rPr>
          <w:rFonts w:ascii="Times New Roman" w:eastAsia="Times New Roman" w:hAnsi="Times New Roman" w:cs="Times New Roman"/>
          <w:bCs/>
          <w:sz w:val="24"/>
          <w:szCs w:val="24"/>
        </w:rPr>
        <w:t>Что было интересного ответах? Что было важно?</w:t>
      </w:r>
    </w:p>
    <w:p w:rsidR="009874AD" w:rsidRPr="005B1EBB" w:rsidRDefault="009874AD" w:rsidP="009874AD">
      <w:pPr>
        <w:pStyle w:val="a4"/>
        <w:numPr>
          <w:ilvl w:val="0"/>
          <w:numId w:val="2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EBB">
        <w:rPr>
          <w:rFonts w:ascii="Times New Roman" w:eastAsia="Times New Roman" w:hAnsi="Times New Roman" w:cs="Times New Roman"/>
          <w:bCs/>
          <w:sz w:val="24"/>
          <w:szCs w:val="24"/>
        </w:rPr>
        <w:t>Какой опыт вы получили?</w:t>
      </w:r>
    </w:p>
    <w:p w:rsidR="009874AD" w:rsidRPr="00646553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55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Продолжите фразу: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Знакомство с человеком …</w:t>
      </w:r>
    </w:p>
    <w:p w:rsidR="009874AD" w:rsidRPr="00C134C5" w:rsidRDefault="009874AD" w:rsidP="009874AD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874AD" w:rsidRDefault="009874AD" w:rsidP="009874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:rsidR="009874AD" w:rsidRDefault="009874AD" w:rsidP="00987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  <w:r w:rsidRPr="008B5F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Заполните</w:t>
      </w:r>
      <w:r w:rsidRPr="00D32D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таблицу.</w:t>
      </w:r>
    </w:p>
    <w:tbl>
      <w:tblPr>
        <w:tblStyle w:val="a3"/>
        <w:tblpPr w:leftFromText="180" w:rightFromText="180" w:vertAnchor="page" w:horzAnchor="margin" w:tblpY="2866"/>
        <w:tblW w:w="5000" w:type="pct"/>
        <w:tblLayout w:type="fixed"/>
        <w:tblLook w:val="04A0" w:firstRow="1" w:lastRow="0" w:firstColumn="1" w:lastColumn="0" w:noHBand="0" w:noVBand="1"/>
      </w:tblPr>
      <w:tblGrid>
        <w:gridCol w:w="2679"/>
        <w:gridCol w:w="1417"/>
        <w:gridCol w:w="1986"/>
        <w:gridCol w:w="1846"/>
        <w:gridCol w:w="1397"/>
      </w:tblGrid>
      <w:tr w:rsidR="009874AD" w:rsidTr="00B90DAE">
        <w:trPr>
          <w:trHeight w:val="344"/>
        </w:trPr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AD" w:rsidRPr="00D32D6A" w:rsidRDefault="009874AD" w:rsidP="00B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9874AD" w:rsidRPr="00D32D6A" w:rsidRDefault="009874AD" w:rsidP="00B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психологии и педагогики</w:t>
            </w:r>
          </w:p>
        </w:tc>
        <w:tc>
          <w:tcPr>
            <w:tcW w:w="2814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9874AD" w:rsidRPr="00D32D6A" w:rsidRDefault="009874AD" w:rsidP="00B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Выделите существенные признаки из определения понятия</w:t>
            </w:r>
          </w:p>
        </w:tc>
        <w:tc>
          <w:tcPr>
            <w:tcW w:w="74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4AD" w:rsidRPr="00D32D6A" w:rsidRDefault="009874AD" w:rsidP="00B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9874AD" w:rsidTr="00B90DAE">
        <w:trPr>
          <w:trHeight w:val="344"/>
        </w:trPr>
        <w:tc>
          <w:tcPr>
            <w:tcW w:w="1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AD" w:rsidRPr="00D32D6A" w:rsidRDefault="009874AD" w:rsidP="00B9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определение</w:t>
            </w:r>
          </w:p>
        </w:tc>
        <w:tc>
          <w:tcPr>
            <w:tcW w:w="760" w:type="pct"/>
            <w:tcBorders>
              <w:top w:val="double" w:sz="4" w:space="0" w:color="auto"/>
              <w:bottom w:val="double" w:sz="4" w:space="0" w:color="auto"/>
            </w:tcBorders>
          </w:tcPr>
          <w:p w:rsidR="009874AD" w:rsidRPr="00D32D6A" w:rsidRDefault="009874AD" w:rsidP="00B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9874AD" w:rsidRPr="00D32D6A" w:rsidRDefault="009874AD" w:rsidP="00B9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1065" w:type="pct"/>
            <w:tcBorders>
              <w:top w:val="double" w:sz="4" w:space="0" w:color="auto"/>
              <w:bottom w:val="double" w:sz="4" w:space="0" w:color="auto"/>
            </w:tcBorders>
          </w:tcPr>
          <w:p w:rsidR="009874AD" w:rsidRPr="00D32D6A" w:rsidRDefault="009874AD" w:rsidP="00B9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  <w:p w:rsidR="009874AD" w:rsidRPr="00D32D6A" w:rsidRDefault="009874AD" w:rsidP="00B9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 xml:space="preserve">Какой? Какая? </w:t>
            </w:r>
          </w:p>
          <w:p w:rsidR="009874AD" w:rsidRPr="00D32D6A" w:rsidRDefault="009874AD" w:rsidP="00B9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double" w:sz="4" w:space="0" w:color="auto"/>
              <w:bottom w:val="double" w:sz="4" w:space="0" w:color="auto"/>
            </w:tcBorders>
          </w:tcPr>
          <w:p w:rsidR="009874AD" w:rsidRPr="00D32D6A" w:rsidRDefault="009874AD" w:rsidP="00B9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9874AD" w:rsidRPr="00D32D6A" w:rsidRDefault="009874AD" w:rsidP="00B9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  <w:p w:rsidR="009874AD" w:rsidRPr="00D32D6A" w:rsidRDefault="009874AD" w:rsidP="00B9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A">
              <w:rPr>
                <w:rFonts w:ascii="Times New Roman" w:hAnsi="Times New Roman" w:cs="Times New Roman"/>
                <w:sz w:val="24"/>
                <w:szCs w:val="24"/>
              </w:rPr>
              <w:t>Что делает?</w:t>
            </w:r>
          </w:p>
        </w:tc>
        <w:tc>
          <w:tcPr>
            <w:tcW w:w="74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4AD" w:rsidRPr="00D32D6A" w:rsidRDefault="009874AD" w:rsidP="00B9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4E" w:rsidTr="00B90DAE">
        <w:trPr>
          <w:trHeight w:val="1527"/>
        </w:trPr>
        <w:tc>
          <w:tcPr>
            <w:tcW w:w="1436" w:type="pct"/>
            <w:tcBorders>
              <w:top w:val="double" w:sz="4" w:space="0" w:color="auto"/>
              <w:left w:val="double" w:sz="4" w:space="0" w:color="auto"/>
            </w:tcBorders>
          </w:tcPr>
          <w:p w:rsidR="008E3E4E" w:rsidRPr="003D5E52" w:rsidRDefault="008E3E4E" w:rsidP="008E3E4E">
            <w:pPr>
              <w:rPr>
                <w:rStyle w:val="a5"/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4"/>
                <w:u w:val="single"/>
              </w:rPr>
            </w:pPr>
            <w:r w:rsidRPr="003D5E52">
              <w:rPr>
                <w:rStyle w:val="a5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Пример:</w:t>
            </w:r>
          </w:p>
          <w:p w:rsidR="008E3E4E" w:rsidRPr="003D5E52" w:rsidRDefault="008E3E4E" w:rsidP="008E3E4E">
            <w:pPr>
              <w:rPr>
                <w:rFonts w:ascii="Times New Roman" w:hAnsi="Times New Roman" w:cs="Times New Roman"/>
              </w:rPr>
            </w:pPr>
            <w:r w:rsidRPr="003D5E52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r w:rsidRPr="003D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это психосоматическая организация личности, делающая его представителем человеческого рода.</w:t>
            </w:r>
          </w:p>
        </w:tc>
        <w:tc>
          <w:tcPr>
            <w:tcW w:w="760" w:type="pct"/>
            <w:tcBorders>
              <w:top w:val="double" w:sz="4" w:space="0" w:color="auto"/>
            </w:tcBorders>
          </w:tcPr>
          <w:p w:rsidR="008E3E4E" w:rsidRPr="003D5E52" w:rsidRDefault="008E3E4E" w:rsidP="008E3E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личности</w:t>
            </w:r>
          </w:p>
        </w:tc>
        <w:tc>
          <w:tcPr>
            <w:tcW w:w="1065" w:type="pct"/>
            <w:tcBorders>
              <w:top w:val="double" w:sz="4" w:space="0" w:color="auto"/>
            </w:tcBorders>
          </w:tcPr>
          <w:p w:rsidR="008E3E4E" w:rsidRPr="003D5E52" w:rsidRDefault="008E3E4E" w:rsidP="008E3E4E">
            <w:pPr>
              <w:rPr>
                <w:rFonts w:ascii="Times New Roman" w:hAnsi="Times New Roman" w:cs="Times New Roman"/>
                <w:color w:val="000000"/>
              </w:rPr>
            </w:pPr>
            <w:r w:rsidRPr="003D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Психосоматиче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D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990" w:type="pct"/>
            <w:tcBorders>
              <w:top w:val="double" w:sz="4" w:space="0" w:color="auto"/>
            </w:tcBorders>
          </w:tcPr>
          <w:p w:rsidR="008E3E4E" w:rsidRPr="003D5E52" w:rsidRDefault="008E3E4E" w:rsidP="008E3E4E">
            <w:pPr>
              <w:rPr>
                <w:rFonts w:ascii="Times New Roman" w:hAnsi="Times New Roman" w:cs="Times New Roman"/>
                <w:color w:val="000000"/>
              </w:rPr>
            </w:pPr>
            <w:r w:rsidRPr="003D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Делающая его представителем человеческого рода</w:t>
            </w:r>
          </w:p>
        </w:tc>
        <w:tc>
          <w:tcPr>
            <w:tcW w:w="749" w:type="pct"/>
            <w:tcBorders>
              <w:top w:val="double" w:sz="4" w:space="0" w:color="auto"/>
              <w:right w:val="double" w:sz="4" w:space="0" w:color="auto"/>
            </w:tcBorders>
          </w:tcPr>
          <w:p w:rsidR="008E3E4E" w:rsidRPr="003D5E52" w:rsidRDefault="008E3E4E" w:rsidP="008E3E4E">
            <w:pPr>
              <w:rPr>
                <w:rFonts w:ascii="Times New Roman" w:hAnsi="Times New Roman" w:cs="Times New Roman"/>
                <w:color w:val="000000"/>
              </w:rPr>
            </w:pPr>
            <w:r w:rsidRPr="003D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Любой человек: новорождён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5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ый, ребенок, взрослый, старец. </w:t>
            </w:r>
          </w:p>
        </w:tc>
      </w:tr>
      <w:tr w:rsidR="009874AD" w:rsidTr="00B90DAE">
        <w:trPr>
          <w:trHeight w:val="1527"/>
        </w:trPr>
        <w:tc>
          <w:tcPr>
            <w:tcW w:w="1436" w:type="pct"/>
            <w:tcBorders>
              <w:left w:val="double" w:sz="4" w:space="0" w:color="auto"/>
            </w:tcBorders>
          </w:tcPr>
          <w:p w:rsidR="009874AD" w:rsidRPr="008B5FC4" w:rsidRDefault="009874AD" w:rsidP="00B90D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</w:tcPr>
          <w:p w:rsidR="009874AD" w:rsidRDefault="009874AD" w:rsidP="00B9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9874AD" w:rsidRDefault="009874AD" w:rsidP="00B9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9874AD" w:rsidRDefault="009874AD" w:rsidP="00B9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right w:val="double" w:sz="4" w:space="0" w:color="auto"/>
            </w:tcBorders>
          </w:tcPr>
          <w:p w:rsidR="009874AD" w:rsidRDefault="009874AD" w:rsidP="00B9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4AD" w:rsidRPr="009A378A" w:rsidRDefault="009874AD" w:rsidP="009874A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78A">
        <w:rPr>
          <w:rFonts w:ascii="Times New Roman" w:hAnsi="Times New Roman" w:cs="Times New Roman"/>
          <w:sz w:val="28"/>
          <w:szCs w:val="28"/>
        </w:rPr>
        <w:t>Изучите понятия и определения понятий. Выделите из каждого определения понятия существенные признаки (существительное, прилагательное, глагол), приведите пример.</w:t>
      </w:r>
    </w:p>
    <w:p w:rsidR="009874AD" w:rsidRPr="009A378A" w:rsidRDefault="009874AD" w:rsidP="009874A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78A">
        <w:rPr>
          <w:rFonts w:ascii="Times New Roman" w:hAnsi="Times New Roman" w:cs="Times New Roman"/>
          <w:sz w:val="28"/>
          <w:szCs w:val="28"/>
        </w:rPr>
        <w:t>Рассмотрите не менее 10 понятий по педагогике и психологии.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4AD" w:rsidRDefault="009874AD" w:rsidP="009874AD"/>
    <w:p w:rsidR="00B83BEA" w:rsidRPr="00397F94" w:rsidRDefault="00B83BEA" w:rsidP="00B83BEA">
      <w:pPr>
        <w:rPr>
          <w:i/>
          <w:u w:val="single"/>
        </w:rPr>
      </w:pPr>
      <w:r w:rsidRPr="00397F94">
        <w:rPr>
          <w:rFonts w:ascii="Times New Roman" w:hAnsi="Times New Roman" w:cs="Times New Roman"/>
          <w:i/>
          <w:sz w:val="28"/>
          <w:szCs w:val="28"/>
          <w:u w:val="single"/>
        </w:rPr>
        <w:t>Понятия обязательные к рассмотрению:</w:t>
      </w:r>
      <w:r w:rsidRPr="00397F94">
        <w:rPr>
          <w:i/>
          <w:u w:val="single"/>
        </w:rPr>
        <w:t xml:space="preserve"> </w:t>
      </w:r>
    </w:p>
    <w:p w:rsidR="00B83BEA" w:rsidRPr="00397F94" w:rsidRDefault="00B83BEA" w:rsidP="00B83BEA">
      <w:pPr>
        <w:rPr>
          <w:rFonts w:ascii="Times New Roman" w:hAnsi="Times New Roman" w:cs="Times New Roman"/>
          <w:sz w:val="28"/>
          <w:szCs w:val="28"/>
        </w:rPr>
      </w:pPr>
      <w:r w:rsidRPr="00397F94">
        <w:rPr>
          <w:rFonts w:ascii="Times New Roman" w:hAnsi="Times New Roman" w:cs="Times New Roman"/>
          <w:sz w:val="28"/>
          <w:szCs w:val="28"/>
        </w:rPr>
        <w:t>Психика</w:t>
      </w:r>
    </w:p>
    <w:p w:rsidR="00B83BEA" w:rsidRPr="00397F94" w:rsidRDefault="00B83BEA" w:rsidP="00B83BEA">
      <w:pPr>
        <w:rPr>
          <w:rFonts w:ascii="Times New Roman" w:hAnsi="Times New Roman" w:cs="Times New Roman"/>
          <w:sz w:val="28"/>
          <w:szCs w:val="28"/>
        </w:rPr>
      </w:pPr>
      <w:r w:rsidRPr="00397F94">
        <w:rPr>
          <w:rFonts w:ascii="Times New Roman" w:hAnsi="Times New Roman" w:cs="Times New Roman"/>
          <w:sz w:val="28"/>
          <w:szCs w:val="28"/>
        </w:rPr>
        <w:t>Психические процессы</w:t>
      </w:r>
    </w:p>
    <w:p w:rsidR="00B83BEA" w:rsidRPr="00397F94" w:rsidRDefault="00B83BEA" w:rsidP="00B83BEA">
      <w:pPr>
        <w:rPr>
          <w:rFonts w:ascii="Times New Roman" w:hAnsi="Times New Roman" w:cs="Times New Roman"/>
          <w:sz w:val="28"/>
          <w:szCs w:val="28"/>
        </w:rPr>
      </w:pPr>
      <w:r w:rsidRPr="00397F94">
        <w:rPr>
          <w:rFonts w:ascii="Times New Roman" w:hAnsi="Times New Roman" w:cs="Times New Roman"/>
          <w:sz w:val="28"/>
          <w:szCs w:val="28"/>
        </w:rPr>
        <w:t>Психические состояния</w:t>
      </w:r>
    </w:p>
    <w:p w:rsidR="00B83BEA" w:rsidRPr="00397F94" w:rsidRDefault="00B83BEA" w:rsidP="00B83BEA">
      <w:pPr>
        <w:rPr>
          <w:rFonts w:ascii="Times New Roman" w:hAnsi="Times New Roman" w:cs="Times New Roman"/>
          <w:sz w:val="28"/>
          <w:szCs w:val="28"/>
        </w:rPr>
      </w:pPr>
      <w:r w:rsidRPr="00397F94">
        <w:rPr>
          <w:rFonts w:ascii="Times New Roman" w:hAnsi="Times New Roman" w:cs="Times New Roman"/>
          <w:sz w:val="28"/>
          <w:szCs w:val="28"/>
        </w:rPr>
        <w:t>Психические свойства</w:t>
      </w:r>
    </w:p>
    <w:p w:rsidR="00B83BEA" w:rsidRPr="00397F94" w:rsidRDefault="00B83BEA" w:rsidP="00B83BEA">
      <w:pPr>
        <w:rPr>
          <w:rFonts w:ascii="Times New Roman" w:hAnsi="Times New Roman" w:cs="Times New Roman"/>
          <w:sz w:val="28"/>
          <w:szCs w:val="28"/>
        </w:rPr>
      </w:pPr>
      <w:r w:rsidRPr="00397F94">
        <w:rPr>
          <w:rFonts w:ascii="Times New Roman" w:hAnsi="Times New Roman" w:cs="Times New Roman"/>
          <w:sz w:val="28"/>
          <w:szCs w:val="28"/>
        </w:rPr>
        <w:t>Образование</w:t>
      </w:r>
    </w:p>
    <w:p w:rsidR="00B83BEA" w:rsidRPr="00397F94" w:rsidRDefault="00B83BEA" w:rsidP="00B83BEA">
      <w:pPr>
        <w:rPr>
          <w:rFonts w:ascii="Times New Roman" w:hAnsi="Times New Roman" w:cs="Times New Roman"/>
          <w:sz w:val="28"/>
          <w:szCs w:val="28"/>
        </w:rPr>
      </w:pPr>
      <w:r w:rsidRPr="00397F94">
        <w:rPr>
          <w:rFonts w:ascii="Times New Roman" w:hAnsi="Times New Roman" w:cs="Times New Roman"/>
          <w:sz w:val="28"/>
          <w:szCs w:val="28"/>
        </w:rPr>
        <w:t>Обучение</w:t>
      </w:r>
    </w:p>
    <w:p w:rsidR="00B83BEA" w:rsidRPr="00397F94" w:rsidRDefault="00B83BEA" w:rsidP="00B83BEA">
      <w:pPr>
        <w:rPr>
          <w:rFonts w:ascii="Times New Roman" w:hAnsi="Times New Roman" w:cs="Times New Roman"/>
          <w:sz w:val="28"/>
          <w:szCs w:val="28"/>
        </w:rPr>
      </w:pPr>
      <w:r w:rsidRPr="00397F94">
        <w:rPr>
          <w:rFonts w:ascii="Times New Roman" w:hAnsi="Times New Roman" w:cs="Times New Roman"/>
          <w:sz w:val="28"/>
          <w:szCs w:val="28"/>
        </w:rPr>
        <w:t>Воспитание</w:t>
      </w:r>
    </w:p>
    <w:p w:rsidR="00B83BEA" w:rsidRDefault="00B83BEA" w:rsidP="00B83BEA">
      <w:pPr>
        <w:rPr>
          <w:rFonts w:ascii="Times New Roman" w:hAnsi="Times New Roman" w:cs="Times New Roman"/>
          <w:sz w:val="28"/>
          <w:szCs w:val="28"/>
        </w:rPr>
      </w:pPr>
      <w:r w:rsidRPr="00397F94">
        <w:rPr>
          <w:rFonts w:ascii="Times New Roman" w:hAnsi="Times New Roman" w:cs="Times New Roman"/>
          <w:sz w:val="28"/>
          <w:szCs w:val="28"/>
        </w:rPr>
        <w:t>Развитие</w:t>
      </w:r>
    </w:p>
    <w:p w:rsidR="00F55F33" w:rsidRDefault="00F55F33" w:rsidP="00B8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</w:t>
      </w:r>
    </w:p>
    <w:p w:rsidR="00F55F33" w:rsidRDefault="00F55F33" w:rsidP="00B8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Индивидуальность</w:t>
      </w:r>
    </w:p>
    <w:p w:rsidR="00F55F33" w:rsidRDefault="00F55F33" w:rsidP="00B8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</w:t>
      </w:r>
    </w:p>
    <w:p w:rsidR="00E779FB" w:rsidRDefault="00F5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деятельности</w:t>
      </w:r>
    </w:p>
    <w:p w:rsidR="005F2970" w:rsidRDefault="005F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Темперамент</w:t>
      </w:r>
    </w:p>
    <w:p w:rsidR="005F2970" w:rsidRDefault="005F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Типы темперамента</w:t>
      </w:r>
      <w:bookmarkStart w:id="0" w:name="_GoBack"/>
      <w:bookmarkEnd w:id="0"/>
    </w:p>
    <w:p w:rsidR="005F2970" w:rsidRDefault="005F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Сознание</w:t>
      </w:r>
    </w:p>
    <w:p w:rsidR="005F2970" w:rsidRPr="005F2970" w:rsidRDefault="005F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Самосознание</w:t>
      </w:r>
    </w:p>
    <w:sectPr w:rsidR="005F2970" w:rsidRPr="005F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244C"/>
    <w:multiLevelType w:val="hybridMultilevel"/>
    <w:tmpl w:val="4C90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1E02"/>
    <w:multiLevelType w:val="hybridMultilevel"/>
    <w:tmpl w:val="8636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78AB"/>
    <w:multiLevelType w:val="hybridMultilevel"/>
    <w:tmpl w:val="28FC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AD"/>
    <w:rsid w:val="0034392A"/>
    <w:rsid w:val="005F2970"/>
    <w:rsid w:val="008E3E4E"/>
    <w:rsid w:val="009874AD"/>
    <w:rsid w:val="009E5061"/>
    <w:rsid w:val="00B83BEA"/>
    <w:rsid w:val="00E779FB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E551"/>
  <w15:chartTrackingRefBased/>
  <w15:docId w15:val="{34CB9828-F64B-4084-8EB2-60E881FF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4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4AD"/>
    <w:pPr>
      <w:ind w:left="720"/>
      <w:contextualSpacing/>
    </w:pPr>
  </w:style>
  <w:style w:type="character" w:styleId="a5">
    <w:name w:val="Emphasis"/>
    <w:qFormat/>
    <w:rsid w:val="008E3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4</cp:revision>
  <dcterms:created xsi:type="dcterms:W3CDTF">2021-02-09T14:25:00Z</dcterms:created>
  <dcterms:modified xsi:type="dcterms:W3CDTF">2022-02-09T11:32:00Z</dcterms:modified>
</cp:coreProperties>
</file>