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6A" w:rsidRDefault="003E396A" w:rsidP="00041BA1">
      <w:pPr>
        <w:spacing w:after="0"/>
        <w:jc w:val="center"/>
        <w:rPr>
          <w:b/>
        </w:rPr>
      </w:pPr>
      <w:bookmarkStart w:id="0" w:name="_GoBack"/>
      <w:r w:rsidRPr="003E396A">
        <w:rPr>
          <w:b/>
        </w:rPr>
        <w:t>Алгоритм выполнения навыка</w:t>
      </w:r>
      <w:r w:rsidRPr="003E396A">
        <w:rPr>
          <w:b/>
        </w:rPr>
        <w:t xml:space="preserve"> «Базовая сердечно-лёгочная реанимация»</w:t>
      </w:r>
      <w:bookmarkEnd w:id="0"/>
    </w:p>
    <w:p w:rsidR="003E396A" w:rsidRPr="003E396A" w:rsidRDefault="003E396A" w:rsidP="00041BA1">
      <w:pPr>
        <w:spacing w:after="0"/>
        <w:jc w:val="center"/>
        <w:rPr>
          <w:b/>
        </w:rPr>
      </w:pPr>
      <w:r>
        <w:rPr>
          <w:b/>
        </w:rPr>
        <w:t>Первичная аккредитация по специальности «Стоматология»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9923"/>
      </w:tblGrid>
      <w:tr w:rsidR="003E396A" w:rsidTr="00662B26">
        <w:tc>
          <w:tcPr>
            <w:tcW w:w="817" w:type="dxa"/>
          </w:tcPr>
          <w:p w:rsidR="003E396A" w:rsidRDefault="003E396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23" w:type="dxa"/>
          </w:tcPr>
          <w:p w:rsidR="003E396A" w:rsidRDefault="003E396A">
            <w:r>
              <w:t xml:space="preserve">Действие аккредитуемого лица 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1.</w:t>
            </w:r>
          </w:p>
        </w:tc>
        <w:tc>
          <w:tcPr>
            <w:tcW w:w="9923" w:type="dxa"/>
          </w:tcPr>
          <w:p w:rsidR="003E396A" w:rsidRDefault="003E396A">
            <w:r>
              <w:t>Убедиться в отсутствии опасности для себя и пострадавшего и, при необходимости, обеспечить безопасность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2.</w:t>
            </w:r>
          </w:p>
        </w:tc>
        <w:tc>
          <w:tcPr>
            <w:tcW w:w="9923" w:type="dxa"/>
          </w:tcPr>
          <w:p w:rsidR="003E396A" w:rsidRDefault="003E396A">
            <w:r>
              <w:t>Осторожно встряхнуть пострадавшего за плечи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3.</w:t>
            </w:r>
          </w:p>
        </w:tc>
        <w:tc>
          <w:tcPr>
            <w:tcW w:w="9923" w:type="dxa"/>
          </w:tcPr>
          <w:p w:rsidR="003E396A" w:rsidRDefault="003E396A">
            <w:r>
              <w:t>Громко обратиться к нему: «Вам нужна помощь?»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4.</w:t>
            </w:r>
          </w:p>
        </w:tc>
        <w:tc>
          <w:tcPr>
            <w:tcW w:w="9923" w:type="dxa"/>
          </w:tcPr>
          <w:p w:rsidR="003E396A" w:rsidRDefault="003E396A">
            <w:r>
              <w:t>Призвать на помощь: «Помогите, человеку плохо!»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5.</w:t>
            </w:r>
          </w:p>
        </w:tc>
        <w:tc>
          <w:tcPr>
            <w:tcW w:w="9923" w:type="dxa"/>
          </w:tcPr>
          <w:p w:rsidR="003E396A" w:rsidRDefault="003E396A">
            <w:r>
              <w:t>Ладонь одной руки положить на лоб пострадавшего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6.</w:t>
            </w:r>
          </w:p>
        </w:tc>
        <w:tc>
          <w:tcPr>
            <w:tcW w:w="9923" w:type="dxa"/>
          </w:tcPr>
          <w:p w:rsidR="003E396A" w:rsidRDefault="003E396A">
            <w:r>
              <w:t>Подхватить нижнюю челюсть пострадавшего двумя пальцами другой руки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7.</w:t>
            </w:r>
          </w:p>
        </w:tc>
        <w:tc>
          <w:tcPr>
            <w:tcW w:w="9923" w:type="dxa"/>
          </w:tcPr>
          <w:p w:rsidR="003E396A" w:rsidRDefault="003E396A">
            <w:r>
              <w:t>Умеренно запрокинуть голову, открывая дыхательные пути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/>
        </w:tc>
        <w:tc>
          <w:tcPr>
            <w:tcW w:w="9923" w:type="dxa"/>
          </w:tcPr>
          <w:p w:rsidR="003E396A" w:rsidRDefault="003E396A">
            <w:r>
              <w:t>Определить признаки жизни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8.</w:t>
            </w:r>
          </w:p>
        </w:tc>
        <w:tc>
          <w:tcPr>
            <w:tcW w:w="9923" w:type="dxa"/>
          </w:tcPr>
          <w:p w:rsidR="003E396A" w:rsidRDefault="003E396A">
            <w:r>
              <w:t>Приблизить ухо к губам пострадавшего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9.</w:t>
            </w:r>
          </w:p>
        </w:tc>
        <w:tc>
          <w:tcPr>
            <w:tcW w:w="9923" w:type="dxa"/>
          </w:tcPr>
          <w:p w:rsidR="003E396A" w:rsidRDefault="003E396A">
            <w:r>
              <w:t>Глазами наблюдать экскурсию грудной клетки пострадавшего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10.</w:t>
            </w:r>
          </w:p>
        </w:tc>
        <w:tc>
          <w:tcPr>
            <w:tcW w:w="9923" w:type="dxa"/>
          </w:tcPr>
          <w:p w:rsidR="003E396A" w:rsidRDefault="003E396A">
            <w:r>
              <w:t>Оценить наличие нормального дыхания в течение не более 10 секунд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/>
        </w:tc>
        <w:tc>
          <w:tcPr>
            <w:tcW w:w="9923" w:type="dxa"/>
          </w:tcPr>
          <w:p w:rsidR="003E396A" w:rsidRDefault="003E396A">
            <w:r>
              <w:t>Вызвать специалиста (СМП) по алгоритму: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11.</w:t>
            </w:r>
          </w:p>
        </w:tc>
        <w:tc>
          <w:tcPr>
            <w:tcW w:w="9923" w:type="dxa"/>
          </w:tcPr>
          <w:p w:rsidR="003E396A" w:rsidRDefault="003E396A">
            <w:r>
              <w:t>Факт вызова бригады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12.</w:t>
            </w:r>
          </w:p>
        </w:tc>
        <w:tc>
          <w:tcPr>
            <w:tcW w:w="9923" w:type="dxa"/>
          </w:tcPr>
          <w:p w:rsidR="003E396A" w:rsidRDefault="003E396A">
            <w:r>
              <w:sym w:font="Symbol" w:char="F0B7"/>
            </w:r>
            <w:r>
              <w:t xml:space="preserve"> Координаты места происшествия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13.</w:t>
            </w:r>
          </w:p>
        </w:tc>
        <w:tc>
          <w:tcPr>
            <w:tcW w:w="9923" w:type="dxa"/>
          </w:tcPr>
          <w:p w:rsidR="003E396A" w:rsidRDefault="003E396A">
            <w:r>
              <w:sym w:font="Symbol" w:char="F0B7"/>
            </w:r>
            <w:r>
              <w:t xml:space="preserve"> Количество пострадавших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14.</w:t>
            </w:r>
          </w:p>
        </w:tc>
        <w:tc>
          <w:tcPr>
            <w:tcW w:w="9923" w:type="dxa"/>
          </w:tcPr>
          <w:p w:rsidR="003E396A" w:rsidRDefault="003E396A">
            <w:r>
              <w:sym w:font="Symbol" w:char="F0B7"/>
            </w:r>
            <w:r>
              <w:t xml:space="preserve"> Пол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15.</w:t>
            </w:r>
          </w:p>
        </w:tc>
        <w:tc>
          <w:tcPr>
            <w:tcW w:w="9923" w:type="dxa"/>
          </w:tcPr>
          <w:p w:rsidR="003E396A" w:rsidRDefault="003E396A">
            <w:r>
              <w:sym w:font="Symbol" w:char="F0B7"/>
            </w:r>
            <w:r>
              <w:t xml:space="preserve"> Примерный возраст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16.</w:t>
            </w:r>
          </w:p>
        </w:tc>
        <w:tc>
          <w:tcPr>
            <w:tcW w:w="9923" w:type="dxa"/>
          </w:tcPr>
          <w:p w:rsidR="003E396A" w:rsidRDefault="003E396A">
            <w:r>
              <w:sym w:font="Symbol" w:char="F0B7"/>
            </w:r>
            <w:r>
              <w:t xml:space="preserve"> Состояние пострадавшего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17.</w:t>
            </w:r>
          </w:p>
        </w:tc>
        <w:tc>
          <w:tcPr>
            <w:tcW w:w="9923" w:type="dxa"/>
          </w:tcPr>
          <w:p w:rsidR="003E396A" w:rsidRDefault="003E396A">
            <w:r>
              <w:sym w:font="Symbol" w:char="F0B7"/>
            </w:r>
            <w:r>
              <w:t xml:space="preserve"> </w:t>
            </w:r>
            <w:proofErr w:type="spellStart"/>
            <w:r>
              <w:t>Объѐм</w:t>
            </w:r>
            <w:proofErr w:type="spellEnd"/>
            <w:r>
              <w:t xml:space="preserve"> Вашей помощи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18.</w:t>
            </w:r>
          </w:p>
        </w:tc>
        <w:tc>
          <w:tcPr>
            <w:tcW w:w="9923" w:type="dxa"/>
          </w:tcPr>
          <w:p w:rsidR="003E396A" w:rsidRDefault="003E396A">
            <w:r>
              <w:t>Встать на колени сбоку от пострадавшего лицом к нему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19.</w:t>
            </w:r>
          </w:p>
        </w:tc>
        <w:tc>
          <w:tcPr>
            <w:tcW w:w="9923" w:type="dxa"/>
          </w:tcPr>
          <w:p w:rsidR="003E396A" w:rsidRDefault="003E396A">
            <w:r>
              <w:t>Освободить грудную клетку пострадавшего от одежды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20.</w:t>
            </w:r>
          </w:p>
        </w:tc>
        <w:tc>
          <w:tcPr>
            <w:tcW w:w="9923" w:type="dxa"/>
          </w:tcPr>
          <w:p w:rsidR="003E396A" w:rsidRDefault="003E396A">
            <w:r>
              <w:t>Как можно быстрее приступить к КГК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21.</w:t>
            </w:r>
          </w:p>
        </w:tc>
        <w:tc>
          <w:tcPr>
            <w:tcW w:w="9923" w:type="dxa"/>
          </w:tcPr>
          <w:p w:rsidR="003E396A" w:rsidRDefault="003E396A">
            <w:r>
              <w:t>Основание ладони одной руки положить на центр грудной клетки пострадавшего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22.</w:t>
            </w:r>
          </w:p>
        </w:tc>
        <w:tc>
          <w:tcPr>
            <w:tcW w:w="9923" w:type="dxa"/>
          </w:tcPr>
          <w:p w:rsidR="003E396A" w:rsidRDefault="003E396A">
            <w:r>
              <w:t>Вторую ладонь положить на первую, соединив пальцы обеих рук в замок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/>
        </w:tc>
        <w:tc>
          <w:tcPr>
            <w:tcW w:w="9923" w:type="dxa"/>
          </w:tcPr>
          <w:p w:rsidR="003E396A" w:rsidRDefault="003E396A">
            <w:r>
              <w:t>Компрессии грудной клетки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23.</w:t>
            </w:r>
          </w:p>
        </w:tc>
        <w:tc>
          <w:tcPr>
            <w:tcW w:w="9923" w:type="dxa"/>
          </w:tcPr>
          <w:p w:rsidR="003E396A" w:rsidRDefault="003E396A">
            <w:r>
              <w:t>30 компрессий подряд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24.</w:t>
            </w:r>
          </w:p>
        </w:tc>
        <w:tc>
          <w:tcPr>
            <w:tcW w:w="9923" w:type="dxa"/>
          </w:tcPr>
          <w:p w:rsidR="003E396A" w:rsidRDefault="003E396A">
            <w:r>
              <w:sym w:font="Symbol" w:char="F0B7"/>
            </w:r>
            <w:r>
              <w:t xml:space="preserve"> Руки спасателя вертикальны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25.</w:t>
            </w:r>
          </w:p>
        </w:tc>
        <w:tc>
          <w:tcPr>
            <w:tcW w:w="9923" w:type="dxa"/>
          </w:tcPr>
          <w:p w:rsidR="003E396A" w:rsidRDefault="003E396A">
            <w:r>
              <w:sym w:font="Symbol" w:char="F0B7"/>
            </w:r>
            <w:r>
              <w:t xml:space="preserve"> Не сгибаются в локтях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26.</w:t>
            </w:r>
          </w:p>
        </w:tc>
        <w:tc>
          <w:tcPr>
            <w:tcW w:w="9923" w:type="dxa"/>
          </w:tcPr>
          <w:p w:rsidR="003E396A" w:rsidRDefault="003E396A">
            <w:r>
              <w:sym w:font="Symbol" w:char="F0B7"/>
            </w:r>
            <w:r>
              <w:t xml:space="preserve"> Пальцы верхней кисти оттягивают вверх пальцы нижней</w:t>
            </w:r>
          </w:p>
        </w:tc>
      </w:tr>
      <w:tr w:rsidR="003E396A" w:rsidTr="00662B26">
        <w:tc>
          <w:tcPr>
            <w:tcW w:w="817" w:type="dxa"/>
          </w:tcPr>
          <w:p w:rsidR="003E396A" w:rsidRDefault="003E396A">
            <w:r>
              <w:t>27.</w:t>
            </w:r>
          </w:p>
        </w:tc>
        <w:tc>
          <w:tcPr>
            <w:tcW w:w="9923" w:type="dxa"/>
          </w:tcPr>
          <w:p w:rsidR="003E396A" w:rsidRDefault="003E396A">
            <w:r>
              <w:sym w:font="Symbol" w:char="F0B7"/>
            </w:r>
            <w:r>
              <w:t xml:space="preserve"> Компрессии отсчитываются вслух</w:t>
            </w:r>
          </w:p>
        </w:tc>
      </w:tr>
      <w:tr w:rsidR="00041BA1" w:rsidTr="00662B26">
        <w:tc>
          <w:tcPr>
            <w:tcW w:w="817" w:type="dxa"/>
          </w:tcPr>
          <w:p w:rsidR="00041BA1" w:rsidRDefault="00041BA1"/>
        </w:tc>
        <w:tc>
          <w:tcPr>
            <w:tcW w:w="9923" w:type="dxa"/>
          </w:tcPr>
          <w:p w:rsidR="00041BA1" w:rsidRDefault="00041BA1">
            <w:r>
              <w:t>Искусственная вентиляция легких (ИВЛ)</w:t>
            </w:r>
          </w:p>
        </w:tc>
      </w:tr>
      <w:tr w:rsidR="00041BA1" w:rsidTr="00662B26">
        <w:tc>
          <w:tcPr>
            <w:tcW w:w="817" w:type="dxa"/>
          </w:tcPr>
          <w:p w:rsidR="00041BA1" w:rsidRDefault="00041BA1">
            <w:r>
              <w:t>28.</w:t>
            </w:r>
          </w:p>
        </w:tc>
        <w:tc>
          <w:tcPr>
            <w:tcW w:w="9923" w:type="dxa"/>
          </w:tcPr>
          <w:p w:rsidR="00041BA1" w:rsidRDefault="00041BA1">
            <w:r>
              <w:t>Использовать собственное надежное средство защиты</w:t>
            </w:r>
          </w:p>
        </w:tc>
      </w:tr>
      <w:tr w:rsidR="00041BA1" w:rsidTr="00662B26">
        <w:tc>
          <w:tcPr>
            <w:tcW w:w="817" w:type="dxa"/>
          </w:tcPr>
          <w:p w:rsidR="00041BA1" w:rsidRDefault="00041BA1">
            <w:r>
              <w:t>29.</w:t>
            </w:r>
          </w:p>
        </w:tc>
        <w:tc>
          <w:tcPr>
            <w:tcW w:w="9923" w:type="dxa"/>
          </w:tcPr>
          <w:p w:rsidR="00041BA1" w:rsidRDefault="00041BA1">
            <w:r>
              <w:t>Ладонь одной руки положить на лоб пострадавшего</w:t>
            </w:r>
          </w:p>
        </w:tc>
      </w:tr>
      <w:tr w:rsidR="00041BA1" w:rsidTr="00662B26">
        <w:tc>
          <w:tcPr>
            <w:tcW w:w="817" w:type="dxa"/>
          </w:tcPr>
          <w:p w:rsidR="00041BA1" w:rsidRDefault="00041BA1">
            <w:r>
              <w:t>30.</w:t>
            </w:r>
          </w:p>
        </w:tc>
        <w:tc>
          <w:tcPr>
            <w:tcW w:w="9923" w:type="dxa"/>
          </w:tcPr>
          <w:p w:rsidR="00041BA1" w:rsidRDefault="00041BA1">
            <w:r>
              <w:t>Подхватить нижнюю челюсть пострадавшего двумя пальцами другой руки</w:t>
            </w:r>
          </w:p>
        </w:tc>
      </w:tr>
      <w:tr w:rsidR="00041BA1" w:rsidTr="00662B26">
        <w:tc>
          <w:tcPr>
            <w:tcW w:w="817" w:type="dxa"/>
          </w:tcPr>
          <w:p w:rsidR="00041BA1" w:rsidRDefault="00041BA1">
            <w:r>
              <w:t>31.</w:t>
            </w:r>
          </w:p>
        </w:tc>
        <w:tc>
          <w:tcPr>
            <w:tcW w:w="9923" w:type="dxa"/>
          </w:tcPr>
          <w:p w:rsidR="00041BA1" w:rsidRDefault="00041BA1">
            <w:r>
              <w:t xml:space="preserve">Запрокинуть голову пострадавшего, освобождая дыхательные пути, набрать воздух в </w:t>
            </w:r>
            <w:proofErr w:type="spellStart"/>
            <w:proofErr w:type="gramStart"/>
            <w:r>
              <w:t>л</w:t>
            </w:r>
            <w:proofErr w:type="gramEnd"/>
            <w:r>
              <w:t>ѐгкие</w:t>
            </w:r>
            <w:proofErr w:type="spellEnd"/>
          </w:p>
        </w:tc>
      </w:tr>
      <w:tr w:rsidR="00041BA1" w:rsidTr="00662B26">
        <w:tc>
          <w:tcPr>
            <w:tcW w:w="817" w:type="dxa"/>
          </w:tcPr>
          <w:p w:rsidR="00041BA1" w:rsidRDefault="00041BA1">
            <w:r>
              <w:t>32.</w:t>
            </w:r>
          </w:p>
        </w:tc>
        <w:tc>
          <w:tcPr>
            <w:tcW w:w="9923" w:type="dxa"/>
          </w:tcPr>
          <w:p w:rsidR="00041BA1" w:rsidRDefault="00041BA1">
            <w:r>
              <w:t>1 и 2 пальцами этой руки зажать нос пострадавшему</w:t>
            </w:r>
          </w:p>
        </w:tc>
      </w:tr>
      <w:tr w:rsidR="00041BA1" w:rsidTr="00662B26">
        <w:tc>
          <w:tcPr>
            <w:tcW w:w="817" w:type="dxa"/>
          </w:tcPr>
          <w:p w:rsidR="00041BA1" w:rsidRDefault="00041BA1">
            <w:r>
              <w:t>33.</w:t>
            </w:r>
          </w:p>
        </w:tc>
        <w:tc>
          <w:tcPr>
            <w:tcW w:w="9923" w:type="dxa"/>
          </w:tcPr>
          <w:p w:rsidR="00041BA1" w:rsidRDefault="00041BA1">
            <w:r>
              <w:t>Герметично обхватить губы пострадавшего своими губами</w:t>
            </w:r>
          </w:p>
        </w:tc>
      </w:tr>
      <w:tr w:rsidR="00041BA1" w:rsidTr="00662B26">
        <w:tc>
          <w:tcPr>
            <w:tcW w:w="817" w:type="dxa"/>
          </w:tcPr>
          <w:p w:rsidR="00041BA1" w:rsidRDefault="00041BA1">
            <w:r>
              <w:t>34.</w:t>
            </w:r>
          </w:p>
        </w:tc>
        <w:tc>
          <w:tcPr>
            <w:tcW w:w="9923" w:type="dxa"/>
          </w:tcPr>
          <w:p w:rsidR="00041BA1" w:rsidRDefault="00041BA1">
            <w:r>
              <w:t>Произвести выдох в пострадавшего до видимого подъема грудной клетки</w:t>
            </w:r>
          </w:p>
        </w:tc>
      </w:tr>
      <w:tr w:rsidR="00041BA1" w:rsidTr="00662B26">
        <w:tc>
          <w:tcPr>
            <w:tcW w:w="817" w:type="dxa"/>
          </w:tcPr>
          <w:p w:rsidR="00041BA1" w:rsidRDefault="00041BA1">
            <w:r>
              <w:t>35.</w:t>
            </w:r>
          </w:p>
        </w:tc>
        <w:tc>
          <w:tcPr>
            <w:tcW w:w="9923" w:type="dxa"/>
          </w:tcPr>
          <w:p w:rsidR="00041BA1" w:rsidRDefault="00041BA1">
            <w:r>
              <w:t>Освободить губы пострадавшего на 1-2 секунды</w:t>
            </w:r>
          </w:p>
        </w:tc>
      </w:tr>
      <w:tr w:rsidR="00041BA1" w:rsidTr="00662B26">
        <w:tc>
          <w:tcPr>
            <w:tcW w:w="817" w:type="dxa"/>
          </w:tcPr>
          <w:p w:rsidR="00041BA1" w:rsidRDefault="00041BA1">
            <w:r>
              <w:t>36.</w:t>
            </w:r>
          </w:p>
        </w:tc>
        <w:tc>
          <w:tcPr>
            <w:tcW w:w="9923" w:type="dxa"/>
          </w:tcPr>
          <w:p w:rsidR="00041BA1" w:rsidRDefault="00041BA1">
            <w:r>
              <w:t>Повторить выдох в пострадавшего</w:t>
            </w:r>
          </w:p>
        </w:tc>
      </w:tr>
      <w:tr w:rsidR="00041BA1" w:rsidTr="00662B26">
        <w:tc>
          <w:tcPr>
            <w:tcW w:w="817" w:type="dxa"/>
          </w:tcPr>
          <w:p w:rsidR="00041BA1" w:rsidRDefault="00041BA1"/>
        </w:tc>
        <w:tc>
          <w:tcPr>
            <w:tcW w:w="9923" w:type="dxa"/>
          </w:tcPr>
          <w:p w:rsidR="00041BA1" w:rsidRDefault="00041BA1">
            <w:r>
              <w:t>При проведении КГК и ИВЛ обеспечить показатели тренажера:</w:t>
            </w:r>
          </w:p>
        </w:tc>
      </w:tr>
      <w:tr w:rsidR="00041BA1" w:rsidTr="00662B26">
        <w:tc>
          <w:tcPr>
            <w:tcW w:w="817" w:type="dxa"/>
          </w:tcPr>
          <w:p w:rsidR="00041BA1" w:rsidRDefault="00041BA1"/>
        </w:tc>
        <w:tc>
          <w:tcPr>
            <w:tcW w:w="9923" w:type="dxa"/>
          </w:tcPr>
          <w:p w:rsidR="00041BA1" w:rsidRDefault="00041BA1"/>
        </w:tc>
      </w:tr>
      <w:tr w:rsidR="00041BA1" w:rsidTr="00662B26">
        <w:tc>
          <w:tcPr>
            <w:tcW w:w="817" w:type="dxa"/>
          </w:tcPr>
          <w:p w:rsidR="00041BA1" w:rsidRDefault="00041BA1">
            <w:r>
              <w:t>37.</w:t>
            </w:r>
          </w:p>
        </w:tc>
        <w:tc>
          <w:tcPr>
            <w:tcW w:w="9923" w:type="dxa"/>
          </w:tcPr>
          <w:p w:rsidR="00041BA1" w:rsidRDefault="00041BA1">
            <w:r>
              <w:t>Адекватная глубина компрессий (не менее 90%)</w:t>
            </w:r>
          </w:p>
        </w:tc>
      </w:tr>
      <w:tr w:rsidR="00041BA1" w:rsidTr="00662B26">
        <w:tc>
          <w:tcPr>
            <w:tcW w:w="817" w:type="dxa"/>
          </w:tcPr>
          <w:p w:rsidR="00041BA1" w:rsidRDefault="00041BA1">
            <w:r>
              <w:t>38.</w:t>
            </w:r>
          </w:p>
        </w:tc>
        <w:tc>
          <w:tcPr>
            <w:tcW w:w="9923" w:type="dxa"/>
          </w:tcPr>
          <w:p w:rsidR="00041BA1" w:rsidRDefault="00041BA1">
            <w:r>
              <w:t>Адекватное положение рук при компрессиях (не менее 90%)</w:t>
            </w:r>
          </w:p>
        </w:tc>
      </w:tr>
      <w:tr w:rsidR="00041BA1" w:rsidTr="00662B26">
        <w:tc>
          <w:tcPr>
            <w:tcW w:w="817" w:type="dxa"/>
          </w:tcPr>
          <w:p w:rsidR="00041BA1" w:rsidRDefault="00041BA1">
            <w:r>
              <w:t>39.</w:t>
            </w:r>
          </w:p>
        </w:tc>
        <w:tc>
          <w:tcPr>
            <w:tcW w:w="9923" w:type="dxa"/>
          </w:tcPr>
          <w:p w:rsidR="00041BA1" w:rsidRDefault="00041BA1">
            <w:r>
              <w:t>Полное высвобождение рук между компрессиями (не менее 90%)</w:t>
            </w:r>
          </w:p>
        </w:tc>
      </w:tr>
      <w:tr w:rsidR="00041BA1" w:rsidTr="00662B26">
        <w:tc>
          <w:tcPr>
            <w:tcW w:w="817" w:type="dxa"/>
          </w:tcPr>
          <w:p w:rsidR="00041BA1" w:rsidRDefault="00041BA1">
            <w:r>
              <w:t>40.</w:t>
            </w:r>
          </w:p>
        </w:tc>
        <w:tc>
          <w:tcPr>
            <w:tcW w:w="9923" w:type="dxa"/>
          </w:tcPr>
          <w:p w:rsidR="00041BA1" w:rsidRDefault="00041BA1">
            <w:r>
              <w:t>Адекватная частота компрессий (не менее 90%)</w:t>
            </w:r>
          </w:p>
        </w:tc>
      </w:tr>
      <w:tr w:rsidR="00041BA1" w:rsidTr="00662B26">
        <w:tc>
          <w:tcPr>
            <w:tcW w:w="817" w:type="dxa"/>
          </w:tcPr>
          <w:p w:rsidR="00041BA1" w:rsidRDefault="00041BA1">
            <w:r>
              <w:t>41.</w:t>
            </w:r>
          </w:p>
        </w:tc>
        <w:tc>
          <w:tcPr>
            <w:tcW w:w="9923" w:type="dxa"/>
          </w:tcPr>
          <w:p w:rsidR="00041BA1" w:rsidRDefault="00041BA1">
            <w:r>
              <w:t xml:space="preserve">Адекватный </w:t>
            </w:r>
            <w:proofErr w:type="spellStart"/>
            <w:r>
              <w:t>объѐм</w:t>
            </w:r>
            <w:proofErr w:type="spellEnd"/>
            <w:r>
              <w:t xml:space="preserve"> ИВЛ (не менее 80%)</w:t>
            </w:r>
          </w:p>
        </w:tc>
      </w:tr>
      <w:tr w:rsidR="00041BA1" w:rsidTr="00662B26">
        <w:tc>
          <w:tcPr>
            <w:tcW w:w="817" w:type="dxa"/>
          </w:tcPr>
          <w:p w:rsidR="00041BA1" w:rsidRDefault="00041BA1">
            <w:r>
              <w:t>42.</w:t>
            </w:r>
          </w:p>
        </w:tc>
        <w:tc>
          <w:tcPr>
            <w:tcW w:w="9923" w:type="dxa"/>
          </w:tcPr>
          <w:p w:rsidR="00041BA1" w:rsidRDefault="00041BA1">
            <w:r>
              <w:t>Адекватная скорость ИВЛ (не менее 80%)</w:t>
            </w:r>
          </w:p>
        </w:tc>
      </w:tr>
    </w:tbl>
    <w:p w:rsidR="00662B26" w:rsidRDefault="00662B26">
      <w:r>
        <w:t xml:space="preserve">Источник: </w:t>
      </w:r>
      <w:hyperlink r:id="rId5" w:history="1">
        <w:r w:rsidRPr="007F79EB">
          <w:rPr>
            <w:rStyle w:val="a4"/>
          </w:rPr>
          <w:t>https://fmza.ru/fund_assessment_means/stomatologiya/perechen-prakticheskikh-navykov-umeniy/</w:t>
        </w:r>
      </w:hyperlink>
      <w:r>
        <w:t xml:space="preserve"> </w:t>
      </w:r>
    </w:p>
    <w:sectPr w:rsidR="00662B26" w:rsidSect="00041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6A"/>
    <w:rsid w:val="00041BA1"/>
    <w:rsid w:val="003E396A"/>
    <w:rsid w:val="00662B26"/>
    <w:rsid w:val="00C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2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2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mza.ru/fund_assessment_means/stomatologiya/perechen-prakticheskikh-navykov-umen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Штегман</dc:creator>
  <cp:lastModifiedBy>Олег Штегман</cp:lastModifiedBy>
  <cp:revision>1</cp:revision>
  <dcterms:created xsi:type="dcterms:W3CDTF">2022-03-11T01:34:00Z</dcterms:created>
  <dcterms:modified xsi:type="dcterms:W3CDTF">2022-03-11T02:10:00Z</dcterms:modified>
</cp:coreProperties>
</file>