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EC3B50" w14:textId="77777777" w:rsidR="004503C5" w:rsidRDefault="004503C5" w:rsidP="004503C5">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Федеральное государственное бюджетное образовательное учреждение </w:t>
      </w:r>
    </w:p>
    <w:p w14:paraId="51AC36D7" w14:textId="77777777" w:rsidR="004503C5" w:rsidRDefault="004503C5" w:rsidP="004503C5">
      <w:pPr>
        <w:spacing w:after="0" w:line="240" w:lineRule="auto"/>
        <w:jc w:val="center"/>
        <w:rPr>
          <w:rFonts w:ascii="Times New Roman" w:hAnsi="Times New Roman"/>
          <w:sz w:val="24"/>
          <w:szCs w:val="24"/>
        </w:rPr>
      </w:pPr>
      <w:r>
        <w:rPr>
          <w:rFonts w:ascii="Times New Roman" w:hAnsi="Times New Roman"/>
          <w:bCs/>
          <w:iCs/>
          <w:sz w:val="24"/>
          <w:szCs w:val="24"/>
        </w:rPr>
        <w:t xml:space="preserve">высшего образования «Красноярский государственный медицинский университет </w:t>
      </w:r>
      <w:r>
        <w:rPr>
          <w:rFonts w:ascii="Times New Roman" w:hAnsi="Times New Roman"/>
          <w:sz w:val="24"/>
          <w:szCs w:val="24"/>
        </w:rPr>
        <w:t xml:space="preserve">имени профессора В.Ф. </w:t>
      </w:r>
      <w:proofErr w:type="spellStart"/>
      <w:r>
        <w:rPr>
          <w:rFonts w:ascii="Times New Roman" w:hAnsi="Times New Roman"/>
          <w:sz w:val="24"/>
          <w:szCs w:val="24"/>
        </w:rPr>
        <w:t>Войно-Ясенецкого</w:t>
      </w:r>
      <w:proofErr w:type="spellEnd"/>
      <w:r>
        <w:rPr>
          <w:rFonts w:ascii="Times New Roman" w:hAnsi="Times New Roman"/>
          <w:bCs/>
          <w:iCs/>
          <w:sz w:val="24"/>
          <w:szCs w:val="24"/>
        </w:rPr>
        <w:t>»</w:t>
      </w:r>
    </w:p>
    <w:p w14:paraId="56C0BA95" w14:textId="77777777" w:rsidR="004503C5" w:rsidRDefault="004503C5" w:rsidP="004503C5">
      <w:pPr>
        <w:pStyle w:val="21"/>
        <w:spacing w:after="0" w:line="240" w:lineRule="auto"/>
        <w:jc w:val="center"/>
        <w:rPr>
          <w:bCs/>
          <w:iCs/>
        </w:rPr>
      </w:pPr>
      <w:r>
        <w:rPr>
          <w:bCs/>
          <w:iCs/>
        </w:rPr>
        <w:t>Министерства здравоохранения Российской Федерации</w:t>
      </w:r>
    </w:p>
    <w:p w14:paraId="01247DC3" w14:textId="77777777" w:rsidR="00561897" w:rsidRDefault="00561897" w:rsidP="00561897">
      <w:pPr>
        <w:tabs>
          <w:tab w:val="center" w:pos="4473"/>
        </w:tabs>
        <w:spacing w:after="0"/>
        <w:jc w:val="center"/>
        <w:rPr>
          <w:rFonts w:ascii="Times New Roman" w:hAnsi="Times New Roman" w:cs="Times New Roman"/>
          <w:bCs/>
          <w:iCs/>
        </w:rPr>
      </w:pPr>
    </w:p>
    <w:p w14:paraId="3AC2D639" w14:textId="0888BF6D" w:rsidR="004503C5" w:rsidRPr="00605B9D" w:rsidRDefault="004503C5" w:rsidP="00561897">
      <w:pPr>
        <w:tabs>
          <w:tab w:val="center" w:pos="4473"/>
        </w:tabs>
        <w:spacing w:after="0"/>
        <w:jc w:val="center"/>
        <w:rPr>
          <w:rFonts w:ascii="Times New Roman" w:hAnsi="Times New Roman" w:cs="Times New Roman"/>
          <w:b/>
          <w:i/>
          <w:szCs w:val="20"/>
        </w:rPr>
      </w:pPr>
      <w:r w:rsidRPr="00605B9D">
        <w:rPr>
          <w:rFonts w:ascii="Times New Roman" w:hAnsi="Times New Roman" w:cs="Times New Roman"/>
          <w:bCs/>
          <w:iCs/>
        </w:rPr>
        <w:t>Фармацевтический колледж</w:t>
      </w:r>
    </w:p>
    <w:p w14:paraId="5FA1185B" w14:textId="77777777" w:rsidR="004503C5" w:rsidRDefault="004503C5" w:rsidP="004503C5">
      <w:pPr>
        <w:pStyle w:val="2"/>
        <w:ind w:firstLine="0"/>
        <w:jc w:val="center"/>
        <w:rPr>
          <w:b/>
          <w:sz w:val="48"/>
          <w:szCs w:val="48"/>
        </w:rPr>
      </w:pPr>
    </w:p>
    <w:p w14:paraId="4230381F" w14:textId="77777777" w:rsidR="004503C5" w:rsidRDefault="004503C5" w:rsidP="004503C5">
      <w:pPr>
        <w:pStyle w:val="2"/>
        <w:ind w:firstLine="0"/>
        <w:jc w:val="center"/>
        <w:rPr>
          <w:b/>
          <w:sz w:val="48"/>
          <w:szCs w:val="48"/>
        </w:rPr>
      </w:pPr>
    </w:p>
    <w:p w14:paraId="4EE5C7AA" w14:textId="77777777" w:rsidR="004503C5" w:rsidRPr="00721B7A" w:rsidRDefault="004503C5" w:rsidP="004503C5">
      <w:pPr>
        <w:pStyle w:val="2"/>
        <w:ind w:firstLine="0"/>
        <w:jc w:val="center"/>
        <w:rPr>
          <w:b/>
          <w:sz w:val="32"/>
          <w:szCs w:val="32"/>
        </w:rPr>
      </w:pPr>
      <w:r w:rsidRPr="00721B7A">
        <w:rPr>
          <w:b/>
          <w:sz w:val="32"/>
          <w:szCs w:val="32"/>
        </w:rPr>
        <w:t>ДНЕВНИК</w:t>
      </w:r>
    </w:p>
    <w:p w14:paraId="6029ACC2" w14:textId="77777777" w:rsidR="004503C5" w:rsidRPr="00721B7A" w:rsidRDefault="004503C5" w:rsidP="00561897">
      <w:pPr>
        <w:spacing w:after="0"/>
        <w:jc w:val="center"/>
        <w:rPr>
          <w:rFonts w:ascii="Times New Roman" w:hAnsi="Times New Roman"/>
          <w:b/>
          <w:sz w:val="32"/>
          <w:szCs w:val="32"/>
        </w:rPr>
      </w:pPr>
      <w:r w:rsidRPr="00721B7A">
        <w:rPr>
          <w:rFonts w:ascii="Times New Roman" w:hAnsi="Times New Roman"/>
          <w:b/>
          <w:sz w:val="32"/>
          <w:szCs w:val="32"/>
        </w:rPr>
        <w:t>производственной практики</w:t>
      </w:r>
    </w:p>
    <w:p w14:paraId="39D56CD0" w14:textId="77777777" w:rsidR="004503C5" w:rsidRDefault="004503C5" w:rsidP="00561897">
      <w:pPr>
        <w:spacing w:after="0"/>
        <w:jc w:val="center"/>
        <w:rPr>
          <w:rFonts w:ascii="Times New Roman" w:hAnsi="Times New Roman"/>
          <w:b/>
          <w:sz w:val="24"/>
          <w:szCs w:val="20"/>
        </w:rPr>
      </w:pPr>
    </w:p>
    <w:p w14:paraId="4BBC3556" w14:textId="7728691C" w:rsidR="004503C5" w:rsidRPr="00721B7A" w:rsidRDefault="004503C5" w:rsidP="00561897">
      <w:pPr>
        <w:spacing w:after="0" w:line="240" w:lineRule="auto"/>
        <w:rPr>
          <w:rFonts w:ascii="Times New Roman" w:hAnsi="Times New Roman"/>
          <w:sz w:val="28"/>
          <w:szCs w:val="28"/>
          <w:u w:val="single"/>
        </w:rPr>
      </w:pPr>
      <w:r w:rsidRPr="00721B7A">
        <w:rPr>
          <w:rFonts w:ascii="Times New Roman" w:hAnsi="Times New Roman"/>
          <w:sz w:val="28"/>
          <w:szCs w:val="28"/>
        </w:rPr>
        <w:t>Наименование практики</w:t>
      </w:r>
      <w:r>
        <w:rPr>
          <w:rFonts w:ascii="Times New Roman" w:hAnsi="Times New Roman"/>
          <w:sz w:val="28"/>
          <w:szCs w:val="28"/>
        </w:rPr>
        <w:t xml:space="preserve"> «Организация деятельности аптеки и ее структу</w:t>
      </w:r>
      <w:r w:rsidR="00561897">
        <w:rPr>
          <w:rFonts w:ascii="Times New Roman" w:hAnsi="Times New Roman"/>
          <w:sz w:val="28"/>
          <w:szCs w:val="28"/>
        </w:rPr>
        <w:t>р</w:t>
      </w:r>
      <w:r>
        <w:rPr>
          <w:rFonts w:ascii="Times New Roman" w:hAnsi="Times New Roman"/>
          <w:sz w:val="28"/>
          <w:szCs w:val="28"/>
        </w:rPr>
        <w:t>ных подразделений</w:t>
      </w:r>
      <w:r w:rsidR="00561897">
        <w:rPr>
          <w:rFonts w:ascii="Times New Roman" w:hAnsi="Times New Roman"/>
          <w:sz w:val="28"/>
          <w:szCs w:val="28"/>
        </w:rPr>
        <w:t>»</w:t>
      </w:r>
    </w:p>
    <w:p w14:paraId="0E5712EA" w14:textId="77777777" w:rsidR="004503C5" w:rsidRPr="00721B7A" w:rsidRDefault="004503C5" w:rsidP="004503C5">
      <w:pPr>
        <w:pStyle w:val="a9"/>
        <w:ind w:left="0" w:firstLine="0"/>
        <w:rPr>
          <w:szCs w:val="28"/>
        </w:rPr>
      </w:pPr>
    </w:p>
    <w:p w14:paraId="3D7D5959" w14:textId="77777777" w:rsidR="004503C5" w:rsidRPr="006277E8" w:rsidRDefault="004503C5" w:rsidP="004503C5">
      <w:pPr>
        <w:pStyle w:val="a9"/>
        <w:tabs>
          <w:tab w:val="left" w:pos="0"/>
        </w:tabs>
        <w:ind w:left="0" w:right="849" w:firstLine="0"/>
        <w:jc w:val="left"/>
        <w:rPr>
          <w:szCs w:val="28"/>
          <w:u w:val="single"/>
        </w:rPr>
      </w:pPr>
      <w:r w:rsidRPr="00721B7A">
        <w:rPr>
          <w:szCs w:val="28"/>
        </w:rPr>
        <w:t>Ф.И.О</w:t>
      </w:r>
      <w:r>
        <w:rPr>
          <w:szCs w:val="28"/>
        </w:rPr>
        <w:t xml:space="preserve"> </w:t>
      </w:r>
      <w:r>
        <w:rPr>
          <w:szCs w:val="28"/>
          <w:u w:val="single"/>
        </w:rPr>
        <w:t>Ильинской Виктории Евгеньевны</w:t>
      </w:r>
    </w:p>
    <w:p w14:paraId="0CD989F8" w14:textId="77777777" w:rsidR="004503C5" w:rsidRPr="00FD257F" w:rsidRDefault="004503C5" w:rsidP="004503C5">
      <w:pPr>
        <w:pStyle w:val="a9"/>
        <w:ind w:left="1560" w:hanging="993"/>
        <w:rPr>
          <w:szCs w:val="28"/>
        </w:rPr>
      </w:pPr>
    </w:p>
    <w:p w14:paraId="108EB262" w14:textId="40B2183E" w:rsidR="004503C5" w:rsidRPr="000072F4" w:rsidRDefault="004503C5" w:rsidP="004503C5">
      <w:pPr>
        <w:spacing w:after="0" w:line="240" w:lineRule="auto"/>
        <w:rPr>
          <w:u w:val="single"/>
        </w:rPr>
      </w:pPr>
      <w:r w:rsidRPr="00FD257F">
        <w:rPr>
          <w:rFonts w:ascii="Times New Roman" w:hAnsi="Times New Roman"/>
          <w:sz w:val="28"/>
          <w:szCs w:val="28"/>
        </w:rPr>
        <w:t xml:space="preserve">Место прохождения </w:t>
      </w:r>
      <w:proofErr w:type="gramStart"/>
      <w:r w:rsidRPr="00FD257F">
        <w:rPr>
          <w:rFonts w:ascii="Times New Roman" w:hAnsi="Times New Roman"/>
          <w:sz w:val="28"/>
          <w:szCs w:val="28"/>
        </w:rPr>
        <w:t xml:space="preserve">практики </w:t>
      </w:r>
      <w:r>
        <w:rPr>
          <w:rFonts w:ascii="Times New Roman" w:hAnsi="Times New Roman"/>
          <w:sz w:val="28"/>
          <w:szCs w:val="28"/>
          <w:u w:val="single"/>
        </w:rPr>
        <w:t xml:space="preserve"> </w:t>
      </w:r>
      <w:r w:rsidR="007670D3" w:rsidRPr="007670D3">
        <w:rPr>
          <w:rFonts w:ascii="Times New Roman" w:hAnsi="Times New Roman" w:cs="Times New Roman"/>
          <w:iCs/>
          <w:sz w:val="28"/>
          <w:szCs w:val="28"/>
          <w:u w:val="single"/>
        </w:rPr>
        <w:t>ИП</w:t>
      </w:r>
      <w:proofErr w:type="gramEnd"/>
      <w:r w:rsidR="007670D3" w:rsidRPr="007670D3">
        <w:rPr>
          <w:rFonts w:ascii="Times New Roman" w:hAnsi="Times New Roman" w:cs="Times New Roman"/>
          <w:iCs/>
          <w:sz w:val="28"/>
          <w:szCs w:val="28"/>
          <w:u w:val="single"/>
        </w:rPr>
        <w:t xml:space="preserve"> Пан Р</w:t>
      </w:r>
      <w:r w:rsidR="00B73F0B">
        <w:rPr>
          <w:rFonts w:ascii="Times New Roman" w:hAnsi="Times New Roman" w:cs="Times New Roman"/>
          <w:iCs/>
          <w:sz w:val="28"/>
          <w:szCs w:val="28"/>
          <w:u w:val="single"/>
        </w:rPr>
        <w:t>. В.</w:t>
      </w:r>
      <w:r w:rsidR="007670D3" w:rsidRPr="007670D3">
        <w:rPr>
          <w:rFonts w:ascii="Times New Roman" w:hAnsi="Times New Roman" w:cs="Times New Roman"/>
          <w:iCs/>
          <w:sz w:val="28"/>
          <w:szCs w:val="28"/>
          <w:u w:val="single"/>
        </w:rPr>
        <w:t xml:space="preserve"> </w:t>
      </w:r>
      <w:r>
        <w:rPr>
          <w:rFonts w:ascii="Times New Roman" w:hAnsi="Times New Roman"/>
          <w:sz w:val="28"/>
          <w:szCs w:val="28"/>
          <w:u w:val="single"/>
        </w:rPr>
        <w:t>«</w:t>
      </w:r>
      <w:r w:rsidR="00561897">
        <w:rPr>
          <w:rFonts w:ascii="Times New Roman" w:hAnsi="Times New Roman"/>
          <w:sz w:val="28"/>
          <w:szCs w:val="28"/>
          <w:u w:val="single"/>
        </w:rPr>
        <w:t>Бузим</w:t>
      </w:r>
      <w:r>
        <w:rPr>
          <w:rFonts w:ascii="Times New Roman" w:hAnsi="Times New Roman"/>
          <w:sz w:val="28"/>
          <w:szCs w:val="28"/>
          <w:u w:val="single"/>
        </w:rPr>
        <w:t>»</w:t>
      </w:r>
      <w:r w:rsidR="00561897">
        <w:rPr>
          <w:rFonts w:ascii="Times New Roman" w:hAnsi="Times New Roman"/>
          <w:sz w:val="28"/>
          <w:szCs w:val="28"/>
          <w:u w:val="single"/>
        </w:rPr>
        <w:t>, с. Сухобузимское, ул. Комсомольская, д.86, к. А</w:t>
      </w:r>
    </w:p>
    <w:p w14:paraId="38EBF0DD" w14:textId="77777777" w:rsidR="00561897" w:rsidRDefault="00561897" w:rsidP="004503C5">
      <w:pPr>
        <w:spacing w:after="0" w:line="240" w:lineRule="auto"/>
        <w:jc w:val="both"/>
        <w:rPr>
          <w:rFonts w:ascii="Times New Roman" w:hAnsi="Times New Roman"/>
          <w:sz w:val="28"/>
          <w:szCs w:val="28"/>
        </w:rPr>
      </w:pPr>
    </w:p>
    <w:p w14:paraId="3B18F26F" w14:textId="77777777" w:rsidR="00561897" w:rsidRDefault="00561897" w:rsidP="004503C5">
      <w:pPr>
        <w:spacing w:after="0" w:line="240" w:lineRule="auto"/>
        <w:jc w:val="both"/>
        <w:rPr>
          <w:rFonts w:ascii="Times New Roman" w:hAnsi="Times New Roman"/>
          <w:sz w:val="28"/>
          <w:szCs w:val="28"/>
        </w:rPr>
      </w:pPr>
    </w:p>
    <w:p w14:paraId="2634933D" w14:textId="0018CAFC" w:rsidR="004503C5" w:rsidRPr="006277E8" w:rsidRDefault="004503C5" w:rsidP="004503C5">
      <w:pPr>
        <w:spacing w:after="0" w:line="240" w:lineRule="auto"/>
        <w:jc w:val="both"/>
        <w:rPr>
          <w:rFonts w:ascii="Times New Roman" w:hAnsi="Times New Roman"/>
          <w:sz w:val="28"/>
          <w:szCs w:val="28"/>
          <w:u w:val="single"/>
        </w:rPr>
      </w:pPr>
      <w:r>
        <w:rPr>
          <w:rFonts w:ascii="Times New Roman" w:hAnsi="Times New Roman"/>
          <w:sz w:val="28"/>
          <w:szCs w:val="28"/>
        </w:rPr>
        <w:t>с «</w:t>
      </w:r>
      <w:r w:rsidR="00561897">
        <w:rPr>
          <w:rFonts w:ascii="Times New Roman" w:hAnsi="Times New Roman"/>
          <w:sz w:val="28"/>
          <w:szCs w:val="28"/>
          <w:u w:val="single"/>
        </w:rPr>
        <w:t>16</w:t>
      </w:r>
      <w:r>
        <w:rPr>
          <w:rFonts w:ascii="Times New Roman" w:hAnsi="Times New Roman"/>
          <w:sz w:val="28"/>
          <w:szCs w:val="28"/>
          <w:u w:val="single"/>
        </w:rPr>
        <w:t>»</w:t>
      </w:r>
      <w:r w:rsidRPr="00561897">
        <w:rPr>
          <w:rFonts w:ascii="Times New Roman" w:hAnsi="Times New Roman"/>
          <w:sz w:val="28"/>
          <w:szCs w:val="28"/>
        </w:rPr>
        <w:t xml:space="preserve"> </w:t>
      </w:r>
      <w:r w:rsidR="00561897">
        <w:rPr>
          <w:rFonts w:ascii="Times New Roman" w:hAnsi="Times New Roman"/>
          <w:sz w:val="28"/>
          <w:szCs w:val="28"/>
          <w:u w:val="single"/>
        </w:rPr>
        <w:t>марта</w:t>
      </w:r>
      <w:r w:rsidRPr="00561897">
        <w:rPr>
          <w:rFonts w:ascii="Times New Roman" w:hAnsi="Times New Roman"/>
          <w:sz w:val="28"/>
          <w:szCs w:val="28"/>
        </w:rPr>
        <w:t xml:space="preserve"> 20</w:t>
      </w:r>
      <w:r w:rsidR="00561897">
        <w:rPr>
          <w:rFonts w:ascii="Times New Roman" w:hAnsi="Times New Roman"/>
          <w:sz w:val="28"/>
          <w:szCs w:val="28"/>
          <w:u w:val="single"/>
        </w:rPr>
        <w:t>20</w:t>
      </w:r>
      <w:r w:rsidRPr="00561897">
        <w:rPr>
          <w:rFonts w:ascii="Times New Roman" w:hAnsi="Times New Roman"/>
          <w:sz w:val="28"/>
          <w:szCs w:val="28"/>
        </w:rPr>
        <w:t>г</w:t>
      </w:r>
      <w:r>
        <w:rPr>
          <w:rFonts w:ascii="Times New Roman" w:hAnsi="Times New Roman"/>
          <w:sz w:val="28"/>
          <w:szCs w:val="28"/>
        </w:rPr>
        <w:t xml:space="preserve">. </w:t>
      </w:r>
      <w:r w:rsidRPr="00561897">
        <w:rPr>
          <w:rFonts w:ascii="Times New Roman" w:hAnsi="Times New Roman"/>
          <w:sz w:val="28"/>
          <w:szCs w:val="28"/>
        </w:rPr>
        <w:t>по</w:t>
      </w:r>
      <w:r>
        <w:rPr>
          <w:rFonts w:ascii="Times New Roman" w:hAnsi="Times New Roman"/>
          <w:sz w:val="28"/>
          <w:szCs w:val="28"/>
        </w:rPr>
        <w:t xml:space="preserve"> </w:t>
      </w:r>
      <w:r w:rsidRPr="00561897">
        <w:rPr>
          <w:rFonts w:ascii="Times New Roman" w:hAnsi="Times New Roman"/>
          <w:sz w:val="28"/>
          <w:szCs w:val="28"/>
        </w:rPr>
        <w:t>«</w:t>
      </w:r>
      <w:r w:rsidR="00561897">
        <w:rPr>
          <w:rFonts w:ascii="Times New Roman" w:hAnsi="Times New Roman"/>
          <w:sz w:val="28"/>
          <w:szCs w:val="28"/>
          <w:u w:val="single"/>
        </w:rPr>
        <w:t>28</w:t>
      </w:r>
      <w:r w:rsidRPr="00561897">
        <w:rPr>
          <w:rFonts w:ascii="Times New Roman" w:hAnsi="Times New Roman"/>
          <w:sz w:val="28"/>
          <w:szCs w:val="28"/>
        </w:rPr>
        <w:t xml:space="preserve">» </w:t>
      </w:r>
      <w:r w:rsidR="00561897">
        <w:rPr>
          <w:rFonts w:ascii="Times New Roman" w:hAnsi="Times New Roman"/>
          <w:sz w:val="28"/>
          <w:szCs w:val="28"/>
          <w:u w:val="single"/>
        </w:rPr>
        <w:t>марта</w:t>
      </w:r>
      <w:r w:rsidRPr="00561897">
        <w:rPr>
          <w:rFonts w:ascii="Times New Roman" w:hAnsi="Times New Roman"/>
          <w:sz w:val="28"/>
          <w:szCs w:val="28"/>
        </w:rPr>
        <w:t xml:space="preserve"> 20</w:t>
      </w:r>
      <w:r w:rsidR="00561897" w:rsidRPr="00561897">
        <w:rPr>
          <w:rFonts w:ascii="Times New Roman" w:hAnsi="Times New Roman"/>
          <w:sz w:val="28"/>
          <w:szCs w:val="28"/>
          <w:u w:val="single"/>
        </w:rPr>
        <w:t>20</w:t>
      </w:r>
      <w:r w:rsidRPr="00561897">
        <w:rPr>
          <w:rFonts w:ascii="Times New Roman" w:hAnsi="Times New Roman"/>
          <w:sz w:val="28"/>
          <w:szCs w:val="28"/>
        </w:rPr>
        <w:t>г.</w:t>
      </w:r>
    </w:p>
    <w:p w14:paraId="4A0148C0" w14:textId="77777777" w:rsidR="004503C5" w:rsidRPr="00FD257F" w:rsidRDefault="004503C5" w:rsidP="004503C5">
      <w:pPr>
        <w:spacing w:after="0" w:line="240" w:lineRule="auto"/>
        <w:rPr>
          <w:rFonts w:ascii="Times New Roman" w:hAnsi="Times New Roman"/>
          <w:sz w:val="28"/>
          <w:szCs w:val="28"/>
        </w:rPr>
      </w:pPr>
    </w:p>
    <w:p w14:paraId="2E50D36E" w14:textId="77777777" w:rsidR="004503C5" w:rsidRPr="00FD257F" w:rsidRDefault="004503C5" w:rsidP="004503C5">
      <w:pPr>
        <w:spacing w:after="0" w:line="240" w:lineRule="auto"/>
        <w:rPr>
          <w:rFonts w:ascii="Times New Roman" w:hAnsi="Times New Roman"/>
          <w:sz w:val="28"/>
          <w:szCs w:val="28"/>
        </w:rPr>
      </w:pPr>
      <w:r w:rsidRPr="00FD257F">
        <w:rPr>
          <w:rFonts w:ascii="Times New Roman" w:hAnsi="Times New Roman"/>
          <w:sz w:val="28"/>
          <w:szCs w:val="28"/>
        </w:rPr>
        <w:t>Руководители практики:</w:t>
      </w:r>
    </w:p>
    <w:p w14:paraId="6DCBE917" w14:textId="77777777" w:rsidR="004503C5" w:rsidRPr="00FD257F" w:rsidRDefault="004503C5" w:rsidP="004503C5">
      <w:pPr>
        <w:spacing w:after="0" w:line="240" w:lineRule="auto"/>
        <w:rPr>
          <w:rFonts w:ascii="Times New Roman" w:hAnsi="Times New Roman"/>
          <w:sz w:val="28"/>
          <w:szCs w:val="28"/>
        </w:rPr>
      </w:pPr>
    </w:p>
    <w:p w14:paraId="42BA1828" w14:textId="59184C99" w:rsidR="004503C5" w:rsidRPr="00FD257F" w:rsidRDefault="004503C5" w:rsidP="004503C5">
      <w:pPr>
        <w:spacing w:after="0" w:line="240" w:lineRule="auto"/>
        <w:rPr>
          <w:rFonts w:ascii="Times New Roman" w:hAnsi="Times New Roman"/>
          <w:sz w:val="28"/>
          <w:szCs w:val="28"/>
        </w:rPr>
      </w:pPr>
      <w:r w:rsidRPr="00FD257F">
        <w:rPr>
          <w:rFonts w:ascii="Times New Roman" w:hAnsi="Times New Roman"/>
          <w:sz w:val="28"/>
          <w:szCs w:val="28"/>
        </w:rPr>
        <w:t xml:space="preserve">Общий – </w:t>
      </w:r>
      <w:r w:rsidR="0048703C">
        <w:rPr>
          <w:rFonts w:ascii="Times New Roman" w:hAnsi="Times New Roman"/>
          <w:sz w:val="28"/>
          <w:szCs w:val="28"/>
          <w:u w:val="single"/>
        </w:rPr>
        <w:t>Пан Роман Васильевич</w:t>
      </w:r>
      <w:r w:rsidRPr="005C7348">
        <w:rPr>
          <w:rFonts w:ascii="Times New Roman" w:hAnsi="Times New Roman"/>
          <w:sz w:val="28"/>
          <w:szCs w:val="28"/>
          <w:u w:val="single"/>
        </w:rPr>
        <w:t xml:space="preserve"> </w:t>
      </w:r>
      <w:r w:rsidR="00561897">
        <w:rPr>
          <w:rFonts w:ascii="Times New Roman" w:hAnsi="Times New Roman"/>
          <w:sz w:val="28"/>
          <w:szCs w:val="28"/>
          <w:u w:val="single"/>
        </w:rPr>
        <w:t>(заведующий)</w:t>
      </w:r>
    </w:p>
    <w:p w14:paraId="783D99A9" w14:textId="77777777" w:rsidR="004503C5" w:rsidRPr="00FD257F" w:rsidRDefault="004503C5" w:rsidP="004503C5">
      <w:pPr>
        <w:spacing w:after="0" w:line="240" w:lineRule="auto"/>
        <w:rPr>
          <w:rFonts w:ascii="Times New Roman" w:hAnsi="Times New Roman"/>
          <w:sz w:val="28"/>
          <w:szCs w:val="28"/>
        </w:rPr>
      </w:pPr>
    </w:p>
    <w:p w14:paraId="6E3CCE25" w14:textId="39370D7A" w:rsidR="004503C5" w:rsidRPr="00FD257F" w:rsidRDefault="004503C5" w:rsidP="004503C5">
      <w:pPr>
        <w:spacing w:after="0" w:line="240" w:lineRule="auto"/>
        <w:rPr>
          <w:rFonts w:ascii="Times New Roman" w:hAnsi="Times New Roman"/>
          <w:sz w:val="28"/>
          <w:szCs w:val="28"/>
        </w:rPr>
      </w:pPr>
      <w:r w:rsidRPr="00FD257F">
        <w:rPr>
          <w:rFonts w:ascii="Times New Roman" w:hAnsi="Times New Roman"/>
          <w:sz w:val="28"/>
          <w:szCs w:val="28"/>
        </w:rPr>
        <w:t xml:space="preserve">Непосредственный </w:t>
      </w:r>
      <w:proofErr w:type="gramStart"/>
      <w:r w:rsidRPr="00FD257F">
        <w:rPr>
          <w:rFonts w:ascii="Times New Roman" w:hAnsi="Times New Roman"/>
          <w:sz w:val="28"/>
          <w:szCs w:val="28"/>
        </w:rPr>
        <w:t xml:space="preserve">– </w:t>
      </w:r>
      <w:r>
        <w:rPr>
          <w:rFonts w:ascii="Times New Roman" w:hAnsi="Times New Roman"/>
          <w:sz w:val="28"/>
          <w:szCs w:val="28"/>
          <w:u w:val="single"/>
        </w:rPr>
        <w:t xml:space="preserve"> </w:t>
      </w:r>
      <w:r w:rsidR="00B73F0B">
        <w:rPr>
          <w:rFonts w:ascii="Times New Roman" w:hAnsi="Times New Roman"/>
          <w:sz w:val="28"/>
          <w:szCs w:val="28"/>
          <w:u w:val="single"/>
        </w:rPr>
        <w:t>Иванова</w:t>
      </w:r>
      <w:proofErr w:type="gramEnd"/>
      <w:r w:rsidR="00B73F0B">
        <w:rPr>
          <w:rFonts w:ascii="Times New Roman" w:hAnsi="Times New Roman"/>
          <w:sz w:val="28"/>
          <w:szCs w:val="28"/>
          <w:u w:val="single"/>
        </w:rPr>
        <w:t xml:space="preserve"> Ирина Викторовна</w:t>
      </w:r>
      <w:r w:rsidR="00561897">
        <w:rPr>
          <w:rFonts w:ascii="Times New Roman" w:hAnsi="Times New Roman"/>
          <w:sz w:val="28"/>
          <w:szCs w:val="28"/>
          <w:u w:val="single"/>
        </w:rPr>
        <w:t xml:space="preserve"> (</w:t>
      </w:r>
      <w:r w:rsidR="00B73F0B">
        <w:rPr>
          <w:rFonts w:ascii="Times New Roman" w:hAnsi="Times New Roman"/>
          <w:sz w:val="28"/>
          <w:szCs w:val="28"/>
          <w:u w:val="single"/>
        </w:rPr>
        <w:t>фармацевт</w:t>
      </w:r>
      <w:r w:rsidR="00561897">
        <w:rPr>
          <w:rFonts w:ascii="Times New Roman" w:hAnsi="Times New Roman"/>
          <w:sz w:val="28"/>
          <w:szCs w:val="28"/>
          <w:u w:val="single"/>
        </w:rPr>
        <w:t>)</w:t>
      </w:r>
      <w:r>
        <w:rPr>
          <w:rFonts w:ascii="Times New Roman" w:hAnsi="Times New Roman"/>
          <w:sz w:val="28"/>
          <w:szCs w:val="28"/>
          <w:u w:val="single"/>
        </w:rPr>
        <w:t xml:space="preserve">                                                    </w:t>
      </w:r>
    </w:p>
    <w:p w14:paraId="2DBD550F" w14:textId="77777777" w:rsidR="004503C5" w:rsidRPr="00FD257F" w:rsidRDefault="004503C5" w:rsidP="004503C5">
      <w:pPr>
        <w:spacing w:after="0" w:line="240" w:lineRule="auto"/>
        <w:rPr>
          <w:rFonts w:ascii="Times New Roman" w:hAnsi="Times New Roman"/>
          <w:sz w:val="28"/>
          <w:szCs w:val="28"/>
        </w:rPr>
      </w:pPr>
    </w:p>
    <w:p w14:paraId="5374DE6A" w14:textId="586E57B3" w:rsidR="004503C5" w:rsidRPr="000072F4" w:rsidRDefault="004503C5" w:rsidP="004503C5">
      <w:pPr>
        <w:spacing w:after="0" w:line="240" w:lineRule="auto"/>
        <w:rPr>
          <w:rFonts w:ascii="Times New Roman" w:hAnsi="Times New Roman"/>
          <w:sz w:val="28"/>
          <w:szCs w:val="28"/>
          <w:u w:val="single"/>
        </w:rPr>
      </w:pPr>
      <w:r w:rsidRPr="00FD257F">
        <w:rPr>
          <w:rFonts w:ascii="Times New Roman" w:hAnsi="Times New Roman"/>
          <w:sz w:val="28"/>
          <w:szCs w:val="28"/>
        </w:rPr>
        <w:t xml:space="preserve">Методический – </w:t>
      </w:r>
      <w:r w:rsidR="00561897">
        <w:rPr>
          <w:rFonts w:ascii="Times New Roman" w:hAnsi="Times New Roman"/>
          <w:sz w:val="28"/>
          <w:szCs w:val="28"/>
          <w:u w:val="single"/>
        </w:rPr>
        <w:t>Казакова Елена Николаевна (преподаватель)</w:t>
      </w:r>
      <w:r>
        <w:rPr>
          <w:rFonts w:ascii="Times New Roman" w:hAnsi="Times New Roman"/>
          <w:sz w:val="28"/>
          <w:szCs w:val="28"/>
          <w:u w:val="single"/>
        </w:rPr>
        <w:t xml:space="preserve"> </w:t>
      </w:r>
    </w:p>
    <w:p w14:paraId="45856AAA" w14:textId="77777777" w:rsidR="004503C5" w:rsidRPr="00FD257F" w:rsidRDefault="004503C5" w:rsidP="004503C5">
      <w:pPr>
        <w:spacing w:after="0"/>
        <w:jc w:val="right"/>
        <w:rPr>
          <w:rFonts w:ascii="Times New Roman" w:hAnsi="Times New Roman"/>
          <w:b/>
          <w:i/>
          <w:sz w:val="28"/>
          <w:szCs w:val="28"/>
        </w:rPr>
      </w:pPr>
    </w:p>
    <w:p w14:paraId="2A59D3A6" w14:textId="77777777" w:rsidR="004503C5" w:rsidRDefault="004503C5" w:rsidP="004503C5">
      <w:pPr>
        <w:spacing w:after="0"/>
        <w:jc w:val="center"/>
        <w:rPr>
          <w:rFonts w:ascii="Times New Roman" w:hAnsi="Times New Roman"/>
          <w:sz w:val="28"/>
          <w:szCs w:val="28"/>
        </w:rPr>
      </w:pPr>
    </w:p>
    <w:p w14:paraId="5319639E" w14:textId="77777777" w:rsidR="004503C5" w:rsidRDefault="004503C5" w:rsidP="004503C5">
      <w:pPr>
        <w:spacing w:after="0"/>
        <w:jc w:val="center"/>
        <w:rPr>
          <w:rFonts w:ascii="Times New Roman" w:hAnsi="Times New Roman"/>
          <w:sz w:val="28"/>
          <w:szCs w:val="28"/>
        </w:rPr>
      </w:pPr>
    </w:p>
    <w:p w14:paraId="100F75D9" w14:textId="77777777" w:rsidR="004503C5" w:rsidRDefault="004503C5" w:rsidP="004503C5">
      <w:pPr>
        <w:spacing w:after="0"/>
        <w:jc w:val="center"/>
        <w:rPr>
          <w:rFonts w:ascii="Times New Roman" w:hAnsi="Times New Roman"/>
          <w:sz w:val="28"/>
          <w:szCs w:val="28"/>
        </w:rPr>
      </w:pPr>
    </w:p>
    <w:p w14:paraId="3C28CA51" w14:textId="77777777" w:rsidR="004503C5" w:rsidRDefault="004503C5" w:rsidP="004503C5">
      <w:pPr>
        <w:spacing w:after="0"/>
        <w:jc w:val="center"/>
        <w:rPr>
          <w:rFonts w:ascii="Times New Roman" w:hAnsi="Times New Roman"/>
          <w:sz w:val="28"/>
          <w:szCs w:val="28"/>
        </w:rPr>
      </w:pPr>
    </w:p>
    <w:p w14:paraId="03E66005" w14:textId="77777777" w:rsidR="004503C5" w:rsidRDefault="004503C5" w:rsidP="004503C5">
      <w:pPr>
        <w:spacing w:after="0"/>
        <w:jc w:val="center"/>
        <w:rPr>
          <w:rFonts w:ascii="Times New Roman" w:hAnsi="Times New Roman"/>
          <w:sz w:val="28"/>
          <w:szCs w:val="28"/>
        </w:rPr>
      </w:pPr>
    </w:p>
    <w:p w14:paraId="37FE4415" w14:textId="77777777" w:rsidR="004503C5" w:rsidRDefault="004503C5" w:rsidP="004503C5">
      <w:pPr>
        <w:spacing w:after="0"/>
        <w:jc w:val="center"/>
        <w:rPr>
          <w:rFonts w:ascii="Times New Roman" w:hAnsi="Times New Roman"/>
          <w:sz w:val="28"/>
          <w:szCs w:val="28"/>
        </w:rPr>
      </w:pPr>
    </w:p>
    <w:p w14:paraId="3086B02C" w14:textId="77777777" w:rsidR="004503C5" w:rsidRDefault="004503C5" w:rsidP="004503C5">
      <w:pPr>
        <w:spacing w:after="0"/>
        <w:jc w:val="center"/>
        <w:rPr>
          <w:rFonts w:ascii="Times New Roman" w:hAnsi="Times New Roman"/>
          <w:sz w:val="28"/>
          <w:szCs w:val="28"/>
        </w:rPr>
      </w:pPr>
    </w:p>
    <w:p w14:paraId="3A2159F5" w14:textId="77777777" w:rsidR="004503C5" w:rsidRDefault="004503C5" w:rsidP="004503C5">
      <w:pPr>
        <w:spacing w:after="0"/>
        <w:jc w:val="center"/>
        <w:rPr>
          <w:rFonts w:ascii="Times New Roman" w:hAnsi="Times New Roman"/>
          <w:sz w:val="28"/>
          <w:szCs w:val="28"/>
        </w:rPr>
      </w:pPr>
    </w:p>
    <w:p w14:paraId="2C84DAE8" w14:textId="77777777" w:rsidR="004503C5" w:rsidRDefault="004503C5" w:rsidP="004503C5">
      <w:pPr>
        <w:spacing w:after="0"/>
        <w:jc w:val="center"/>
        <w:rPr>
          <w:rFonts w:ascii="Times New Roman" w:hAnsi="Times New Roman"/>
          <w:sz w:val="28"/>
          <w:szCs w:val="28"/>
        </w:rPr>
      </w:pPr>
    </w:p>
    <w:p w14:paraId="7FCEB405" w14:textId="77777777" w:rsidR="004503C5" w:rsidRDefault="004503C5" w:rsidP="004503C5">
      <w:pPr>
        <w:spacing w:after="0"/>
        <w:jc w:val="center"/>
        <w:rPr>
          <w:rFonts w:ascii="Times New Roman" w:hAnsi="Times New Roman"/>
          <w:sz w:val="28"/>
          <w:szCs w:val="28"/>
        </w:rPr>
      </w:pPr>
    </w:p>
    <w:p w14:paraId="37DD176E" w14:textId="77777777" w:rsidR="004503C5" w:rsidRDefault="004503C5" w:rsidP="004503C5">
      <w:pPr>
        <w:spacing w:after="0"/>
        <w:jc w:val="center"/>
        <w:rPr>
          <w:rFonts w:ascii="Times New Roman" w:hAnsi="Times New Roman"/>
          <w:sz w:val="28"/>
          <w:szCs w:val="28"/>
        </w:rPr>
      </w:pPr>
    </w:p>
    <w:p w14:paraId="37D8BB4A" w14:textId="77777777" w:rsidR="004503C5" w:rsidRPr="00FD257F" w:rsidRDefault="004503C5" w:rsidP="004503C5">
      <w:pPr>
        <w:spacing w:after="0"/>
        <w:jc w:val="center"/>
        <w:rPr>
          <w:rFonts w:ascii="Times New Roman" w:hAnsi="Times New Roman"/>
          <w:sz w:val="28"/>
          <w:szCs w:val="28"/>
        </w:rPr>
      </w:pPr>
      <w:r w:rsidRPr="00FD257F">
        <w:rPr>
          <w:rFonts w:ascii="Times New Roman" w:hAnsi="Times New Roman"/>
          <w:sz w:val="28"/>
          <w:szCs w:val="28"/>
        </w:rPr>
        <w:t>Красноярск</w:t>
      </w:r>
    </w:p>
    <w:p w14:paraId="1095E80B" w14:textId="70EB28CA" w:rsidR="004503C5" w:rsidRPr="00673D03" w:rsidRDefault="004503C5" w:rsidP="004503C5">
      <w:pPr>
        <w:spacing w:after="0"/>
        <w:jc w:val="center"/>
        <w:rPr>
          <w:rFonts w:ascii="Times New Roman" w:hAnsi="Times New Roman"/>
          <w:sz w:val="28"/>
          <w:szCs w:val="28"/>
        </w:rPr>
      </w:pPr>
      <w:r w:rsidRPr="00673D03">
        <w:rPr>
          <w:rFonts w:ascii="Times New Roman" w:hAnsi="Times New Roman"/>
          <w:sz w:val="28"/>
          <w:szCs w:val="28"/>
        </w:rPr>
        <w:t>20</w:t>
      </w:r>
      <w:r w:rsidR="00561897">
        <w:rPr>
          <w:rFonts w:ascii="Times New Roman" w:hAnsi="Times New Roman"/>
          <w:sz w:val="28"/>
          <w:szCs w:val="28"/>
          <w:u w:val="single"/>
        </w:rPr>
        <w:t>20</w:t>
      </w:r>
      <w:r w:rsidRPr="00673D03">
        <w:rPr>
          <w:rFonts w:ascii="Times New Roman" w:hAnsi="Times New Roman"/>
          <w:sz w:val="28"/>
          <w:szCs w:val="28"/>
        </w:rPr>
        <w:t>г.</w:t>
      </w:r>
    </w:p>
    <w:p w14:paraId="6F7A827B" w14:textId="02EA54E0" w:rsidR="0048703C" w:rsidRPr="0048703C" w:rsidRDefault="0048703C" w:rsidP="0048703C">
      <w:pPr>
        <w:pStyle w:val="a0"/>
        <w:spacing w:after="0" w:line="100" w:lineRule="atLeast"/>
        <w:jc w:val="center"/>
        <w:rPr>
          <w:rFonts w:ascii="Times New Roman" w:hAnsi="Times New Roman" w:cs="Times New Roman"/>
          <w:b/>
          <w:color w:val="auto"/>
          <w:sz w:val="28"/>
          <w:szCs w:val="28"/>
        </w:rPr>
      </w:pPr>
      <w:r w:rsidRPr="0048703C">
        <w:rPr>
          <w:rFonts w:ascii="Times New Roman" w:hAnsi="Times New Roman" w:cs="Times New Roman"/>
          <w:b/>
          <w:color w:val="auto"/>
          <w:sz w:val="28"/>
          <w:szCs w:val="28"/>
        </w:rPr>
        <w:lastRenderedPageBreak/>
        <w:t>Содержание</w:t>
      </w:r>
    </w:p>
    <w:p w14:paraId="72C6D31D" w14:textId="509DF327" w:rsidR="0048703C" w:rsidRPr="0048703C" w:rsidRDefault="0048703C" w:rsidP="0048703C">
      <w:pPr>
        <w:pStyle w:val="a0"/>
        <w:spacing w:after="0" w:line="100" w:lineRule="atLeast"/>
        <w:rPr>
          <w:rFonts w:ascii="Times New Roman" w:hAnsi="Times New Roman" w:cs="Times New Roman"/>
          <w:color w:val="auto"/>
          <w:sz w:val="28"/>
          <w:szCs w:val="28"/>
        </w:rPr>
      </w:pPr>
    </w:p>
    <w:p w14:paraId="5685F410" w14:textId="77777777" w:rsidR="0048703C" w:rsidRPr="0048703C" w:rsidRDefault="0048703C" w:rsidP="00122D45">
      <w:pPr>
        <w:pStyle w:val="a0"/>
        <w:spacing w:after="0" w:line="360" w:lineRule="auto"/>
        <w:jc w:val="both"/>
        <w:rPr>
          <w:rFonts w:ascii="Times New Roman" w:hAnsi="Times New Roman" w:cs="Times New Roman"/>
          <w:color w:val="auto"/>
          <w:sz w:val="28"/>
          <w:szCs w:val="28"/>
        </w:rPr>
      </w:pPr>
    </w:p>
    <w:p w14:paraId="49EC91BC" w14:textId="77777777" w:rsidR="0048703C" w:rsidRPr="0048703C" w:rsidRDefault="0048703C" w:rsidP="00122D45">
      <w:pPr>
        <w:pStyle w:val="a0"/>
        <w:spacing w:after="0" w:line="360" w:lineRule="auto"/>
        <w:jc w:val="both"/>
        <w:rPr>
          <w:rFonts w:ascii="Times New Roman" w:hAnsi="Times New Roman" w:cs="Times New Roman"/>
          <w:color w:val="auto"/>
          <w:sz w:val="28"/>
          <w:szCs w:val="28"/>
        </w:rPr>
      </w:pPr>
      <w:r w:rsidRPr="0048703C">
        <w:rPr>
          <w:rFonts w:ascii="Times New Roman" w:hAnsi="Times New Roman" w:cs="Times New Roman"/>
          <w:color w:val="auto"/>
          <w:sz w:val="28"/>
          <w:szCs w:val="28"/>
        </w:rPr>
        <w:t>1. Цели и задачи практики.</w:t>
      </w:r>
    </w:p>
    <w:p w14:paraId="139FA640" w14:textId="77777777" w:rsidR="0048703C" w:rsidRPr="0048703C" w:rsidRDefault="0048703C" w:rsidP="00122D45">
      <w:pPr>
        <w:pStyle w:val="a0"/>
        <w:spacing w:after="0" w:line="360" w:lineRule="auto"/>
        <w:jc w:val="both"/>
        <w:rPr>
          <w:rFonts w:ascii="Times New Roman" w:hAnsi="Times New Roman" w:cs="Times New Roman"/>
          <w:color w:val="auto"/>
          <w:sz w:val="28"/>
          <w:szCs w:val="28"/>
        </w:rPr>
      </w:pPr>
      <w:r w:rsidRPr="0048703C">
        <w:rPr>
          <w:rFonts w:ascii="Times New Roman" w:hAnsi="Times New Roman" w:cs="Times New Roman"/>
          <w:color w:val="auto"/>
          <w:sz w:val="28"/>
          <w:szCs w:val="28"/>
        </w:rPr>
        <w:t>2. Знания, умения, практический опыт, которыми должен овладеть студент после прохождения практики.</w:t>
      </w:r>
    </w:p>
    <w:p w14:paraId="6EB9ADA1" w14:textId="77777777" w:rsidR="0048703C" w:rsidRPr="0048703C" w:rsidRDefault="0048703C" w:rsidP="00122D45">
      <w:pPr>
        <w:pStyle w:val="a0"/>
        <w:spacing w:after="0" w:line="360" w:lineRule="auto"/>
        <w:jc w:val="both"/>
        <w:rPr>
          <w:rFonts w:ascii="Times New Roman" w:hAnsi="Times New Roman" w:cs="Times New Roman"/>
          <w:color w:val="auto"/>
          <w:sz w:val="28"/>
          <w:szCs w:val="28"/>
        </w:rPr>
      </w:pPr>
      <w:r w:rsidRPr="0048703C">
        <w:rPr>
          <w:rFonts w:ascii="Times New Roman" w:hAnsi="Times New Roman" w:cs="Times New Roman"/>
          <w:color w:val="auto"/>
          <w:sz w:val="28"/>
          <w:szCs w:val="28"/>
        </w:rPr>
        <w:t>3. Тематический план.</w:t>
      </w:r>
    </w:p>
    <w:p w14:paraId="6446E529" w14:textId="77777777" w:rsidR="0048703C" w:rsidRPr="0048703C" w:rsidRDefault="0048703C" w:rsidP="00122D45">
      <w:pPr>
        <w:pStyle w:val="a0"/>
        <w:spacing w:after="0" w:line="360" w:lineRule="auto"/>
        <w:jc w:val="both"/>
        <w:rPr>
          <w:rFonts w:ascii="Times New Roman" w:hAnsi="Times New Roman" w:cs="Times New Roman"/>
          <w:color w:val="auto"/>
          <w:sz w:val="28"/>
          <w:szCs w:val="28"/>
        </w:rPr>
      </w:pPr>
      <w:r w:rsidRPr="0048703C">
        <w:rPr>
          <w:rFonts w:ascii="Times New Roman" w:hAnsi="Times New Roman" w:cs="Times New Roman"/>
          <w:color w:val="auto"/>
          <w:sz w:val="28"/>
          <w:szCs w:val="28"/>
        </w:rPr>
        <w:t>4. График прохождения практики.</w:t>
      </w:r>
    </w:p>
    <w:p w14:paraId="0ED2307C" w14:textId="77777777" w:rsidR="0048703C" w:rsidRPr="0048703C" w:rsidRDefault="0048703C" w:rsidP="00122D45">
      <w:pPr>
        <w:pStyle w:val="a0"/>
        <w:spacing w:after="0" w:line="360" w:lineRule="auto"/>
        <w:jc w:val="both"/>
        <w:rPr>
          <w:rFonts w:ascii="Times New Roman" w:hAnsi="Times New Roman" w:cs="Times New Roman"/>
          <w:color w:val="auto"/>
          <w:sz w:val="28"/>
          <w:szCs w:val="28"/>
        </w:rPr>
      </w:pPr>
      <w:r w:rsidRPr="0048703C">
        <w:rPr>
          <w:rFonts w:ascii="Times New Roman" w:hAnsi="Times New Roman" w:cs="Times New Roman"/>
          <w:color w:val="auto"/>
          <w:sz w:val="28"/>
          <w:szCs w:val="28"/>
        </w:rPr>
        <w:t>5. Инструктаж по технике безопасности.</w:t>
      </w:r>
    </w:p>
    <w:p w14:paraId="309ACFAD" w14:textId="77777777" w:rsidR="0048703C" w:rsidRPr="0048703C" w:rsidRDefault="0048703C" w:rsidP="00122D45">
      <w:pPr>
        <w:pStyle w:val="a0"/>
        <w:spacing w:after="0" w:line="360" w:lineRule="auto"/>
        <w:jc w:val="both"/>
        <w:rPr>
          <w:rFonts w:ascii="Times New Roman" w:hAnsi="Times New Roman" w:cs="Times New Roman"/>
          <w:color w:val="auto"/>
          <w:sz w:val="28"/>
          <w:szCs w:val="28"/>
        </w:rPr>
      </w:pPr>
      <w:r w:rsidRPr="0048703C">
        <w:rPr>
          <w:rFonts w:ascii="Times New Roman" w:hAnsi="Times New Roman" w:cs="Times New Roman"/>
          <w:color w:val="auto"/>
          <w:sz w:val="28"/>
          <w:szCs w:val="28"/>
        </w:rPr>
        <w:t>6. Содержание и объем проведенной работы.</w:t>
      </w:r>
    </w:p>
    <w:p w14:paraId="3E1DF664" w14:textId="2C4DFB55" w:rsidR="0048703C" w:rsidRDefault="0048703C" w:rsidP="00122D45">
      <w:pPr>
        <w:pStyle w:val="a0"/>
        <w:spacing w:after="0" w:line="360" w:lineRule="auto"/>
        <w:jc w:val="both"/>
        <w:rPr>
          <w:rFonts w:ascii="Times New Roman" w:hAnsi="Times New Roman" w:cs="Times New Roman"/>
          <w:color w:val="auto"/>
          <w:sz w:val="28"/>
          <w:szCs w:val="28"/>
        </w:rPr>
      </w:pPr>
      <w:r w:rsidRPr="0048703C">
        <w:rPr>
          <w:rFonts w:ascii="Times New Roman" w:hAnsi="Times New Roman" w:cs="Times New Roman"/>
          <w:color w:val="auto"/>
          <w:sz w:val="28"/>
          <w:szCs w:val="28"/>
        </w:rPr>
        <w:t>7. Отчет (цифровой, текстовой).</w:t>
      </w:r>
    </w:p>
    <w:p w14:paraId="46AFC0D9" w14:textId="77777777" w:rsidR="0048703C" w:rsidRDefault="0048703C" w:rsidP="00122D45">
      <w:pPr>
        <w:spacing w:line="360" w:lineRule="auto"/>
        <w:jc w:val="both"/>
        <w:rPr>
          <w:rFonts w:ascii="Times New Roman" w:eastAsia="SimSun" w:hAnsi="Times New Roman" w:cs="Times New Roman"/>
          <w:sz w:val="28"/>
          <w:szCs w:val="28"/>
        </w:rPr>
      </w:pPr>
      <w:r>
        <w:rPr>
          <w:rFonts w:ascii="Times New Roman" w:hAnsi="Times New Roman" w:cs="Times New Roman"/>
          <w:sz w:val="28"/>
          <w:szCs w:val="28"/>
        </w:rPr>
        <w:br w:type="page"/>
      </w:r>
    </w:p>
    <w:p w14:paraId="6AF7DD99" w14:textId="72881872" w:rsidR="00DA3FC7" w:rsidRPr="00DA3FC7" w:rsidRDefault="00DA3FC7" w:rsidP="00122D45">
      <w:pPr>
        <w:pStyle w:val="1"/>
        <w:spacing w:line="360" w:lineRule="auto"/>
        <w:ind w:firstLine="0"/>
        <w:jc w:val="both"/>
        <w:rPr>
          <w:rFonts w:cs="Times New Roman"/>
          <w:b w:val="0"/>
          <w:color w:val="auto"/>
          <w:sz w:val="28"/>
          <w:szCs w:val="28"/>
        </w:rPr>
      </w:pPr>
      <w:bookmarkStart w:id="0" w:name="_Toc5301036"/>
      <w:r w:rsidRPr="00DA3FC7">
        <w:rPr>
          <w:rFonts w:cs="Times New Roman"/>
          <w:color w:val="auto"/>
          <w:sz w:val="28"/>
          <w:szCs w:val="28"/>
        </w:rPr>
        <w:lastRenderedPageBreak/>
        <w:t xml:space="preserve">1. </w:t>
      </w:r>
      <w:r w:rsidRPr="00DA3FC7">
        <w:rPr>
          <w:rStyle w:val="30"/>
          <w:rFonts w:cs="Times New Roman"/>
          <w:b/>
          <w:color w:val="auto"/>
          <w:sz w:val="28"/>
          <w:szCs w:val="28"/>
        </w:rPr>
        <w:t>Цель и задачи прохождения производственной (учебной) практики</w:t>
      </w:r>
      <w:bookmarkEnd w:id="0"/>
    </w:p>
    <w:p w14:paraId="13807E5A" w14:textId="41208FA9" w:rsidR="0048703C" w:rsidRPr="001447CD" w:rsidRDefault="0048703C" w:rsidP="00122D45">
      <w:pPr>
        <w:pStyle w:val="PlainText1"/>
        <w:spacing w:line="360" w:lineRule="auto"/>
        <w:ind w:firstLine="709"/>
        <w:jc w:val="both"/>
        <w:rPr>
          <w:color w:val="auto"/>
        </w:rPr>
      </w:pPr>
      <w:r w:rsidRPr="001447CD">
        <w:rPr>
          <w:rFonts w:ascii="Times New Roman" w:hAnsi="Times New Roman"/>
          <w:b/>
          <w:color w:val="auto"/>
          <w:sz w:val="28"/>
          <w:szCs w:val="28"/>
        </w:rPr>
        <w:t xml:space="preserve">Цель </w:t>
      </w:r>
      <w:r w:rsidRPr="001447CD">
        <w:rPr>
          <w:rFonts w:ascii="Times New Roman" w:hAnsi="Times New Roman"/>
          <w:color w:val="auto"/>
          <w:sz w:val="28"/>
          <w:szCs w:val="28"/>
        </w:rPr>
        <w:t xml:space="preserve">производственной практики состоит в </w:t>
      </w:r>
      <w:r w:rsidRPr="001447CD">
        <w:rPr>
          <w:rFonts w:ascii="Times New Roman" w:hAnsi="Times New Roman"/>
          <w:color w:val="auto"/>
          <w:spacing w:val="-4"/>
          <w:sz w:val="28"/>
          <w:szCs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фармацевта.</w:t>
      </w:r>
    </w:p>
    <w:p w14:paraId="437C0A54" w14:textId="7718BB41" w:rsidR="0048703C" w:rsidRPr="001447CD" w:rsidRDefault="0048703C" w:rsidP="00122D45">
      <w:pPr>
        <w:pStyle w:val="a0"/>
        <w:widowControl w:val="0"/>
        <w:shd w:val="clear" w:color="auto" w:fill="FFFFFF"/>
        <w:spacing w:after="0" w:line="360" w:lineRule="auto"/>
        <w:jc w:val="both"/>
        <w:rPr>
          <w:color w:val="auto"/>
        </w:rPr>
      </w:pPr>
      <w:r w:rsidRPr="001447CD">
        <w:rPr>
          <w:rFonts w:ascii="Times New Roman" w:hAnsi="Times New Roman"/>
          <w:b/>
          <w:color w:val="auto"/>
          <w:sz w:val="28"/>
          <w:szCs w:val="28"/>
        </w:rPr>
        <w:t>Задачами</w:t>
      </w:r>
      <w:r w:rsidRPr="001447CD">
        <w:rPr>
          <w:rFonts w:ascii="Times New Roman" w:hAnsi="Times New Roman"/>
          <w:color w:val="auto"/>
          <w:sz w:val="28"/>
          <w:szCs w:val="28"/>
        </w:rPr>
        <w:t xml:space="preserve"> являются:</w:t>
      </w:r>
    </w:p>
    <w:p w14:paraId="08A504DF" w14:textId="77777777" w:rsidR="0048703C" w:rsidRPr="001447CD" w:rsidRDefault="0048703C" w:rsidP="00122D45">
      <w:pPr>
        <w:pStyle w:val="a0"/>
        <w:widowControl w:val="0"/>
        <w:numPr>
          <w:ilvl w:val="0"/>
          <w:numId w:val="1"/>
        </w:numPr>
        <w:shd w:val="clear" w:color="auto" w:fill="FFFFFF"/>
        <w:tabs>
          <w:tab w:val="clear" w:pos="708"/>
          <w:tab w:val="left" w:pos="284"/>
          <w:tab w:val="left" w:pos="426"/>
          <w:tab w:val="left" w:pos="1134"/>
        </w:tabs>
        <w:spacing w:after="0" w:line="36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Ознакомление со структурой аптеки и организацией работы фармацевтического персонала;</w:t>
      </w:r>
    </w:p>
    <w:p w14:paraId="3DB89602" w14:textId="77777777" w:rsidR="0048703C" w:rsidRPr="001447CD" w:rsidRDefault="0048703C" w:rsidP="00122D45">
      <w:pPr>
        <w:pStyle w:val="a0"/>
        <w:widowControl w:val="0"/>
        <w:numPr>
          <w:ilvl w:val="0"/>
          <w:numId w:val="1"/>
        </w:numPr>
        <w:shd w:val="clear" w:color="auto" w:fill="FFFFFF"/>
        <w:tabs>
          <w:tab w:val="clear" w:pos="708"/>
          <w:tab w:val="left" w:pos="284"/>
          <w:tab w:val="left" w:pos="426"/>
          <w:tab w:val="left" w:pos="1134"/>
        </w:tabs>
        <w:spacing w:after="0" w:line="36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Формирование основ социально-личностной компетенции путем приобретения студентом навыков межличностного общения с фармацевтическим персоналом и клиентами аптечных организаций;</w:t>
      </w:r>
    </w:p>
    <w:p w14:paraId="6D5FB100" w14:textId="09929A50" w:rsidR="0048703C" w:rsidRPr="001447CD" w:rsidRDefault="0048703C" w:rsidP="00122D45">
      <w:pPr>
        <w:pStyle w:val="a0"/>
        <w:widowControl w:val="0"/>
        <w:numPr>
          <w:ilvl w:val="0"/>
          <w:numId w:val="1"/>
        </w:numPr>
        <w:shd w:val="clear" w:color="auto" w:fill="FFFFFF"/>
        <w:tabs>
          <w:tab w:val="clear" w:pos="708"/>
          <w:tab w:val="left" w:pos="284"/>
          <w:tab w:val="left" w:pos="426"/>
          <w:tab w:val="left" w:pos="1134"/>
        </w:tabs>
        <w:spacing w:after="0" w:line="36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Формирование умений и практического опыта формирования розничных цен на товары аптечного ассортимента, учета денежных средств и товарно-материальных ценностей в аптечных организациях</w:t>
      </w:r>
    </w:p>
    <w:p w14:paraId="0B164AE2" w14:textId="77777777" w:rsidR="0048703C" w:rsidRPr="001447CD" w:rsidRDefault="0048703C" w:rsidP="00122D45">
      <w:pPr>
        <w:pStyle w:val="a0"/>
        <w:widowControl w:val="0"/>
        <w:numPr>
          <w:ilvl w:val="0"/>
          <w:numId w:val="1"/>
        </w:numPr>
        <w:shd w:val="clear" w:color="auto" w:fill="FFFFFF"/>
        <w:tabs>
          <w:tab w:val="clear" w:pos="708"/>
          <w:tab w:val="left" w:pos="284"/>
          <w:tab w:val="left" w:pos="426"/>
          <w:tab w:val="left" w:pos="1134"/>
        </w:tabs>
        <w:spacing w:after="0" w:line="36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Обучение студентов проведению экономического анализа.</w:t>
      </w:r>
    </w:p>
    <w:p w14:paraId="71437992" w14:textId="77777777" w:rsidR="0048703C" w:rsidRPr="001447CD" w:rsidRDefault="0048703C" w:rsidP="00122D45">
      <w:pPr>
        <w:pStyle w:val="a0"/>
        <w:widowControl w:val="0"/>
        <w:numPr>
          <w:ilvl w:val="0"/>
          <w:numId w:val="1"/>
        </w:numPr>
        <w:shd w:val="clear" w:color="auto" w:fill="FFFFFF"/>
        <w:tabs>
          <w:tab w:val="clear" w:pos="708"/>
          <w:tab w:val="left" w:pos="284"/>
          <w:tab w:val="left" w:pos="426"/>
          <w:tab w:val="left" w:pos="1134"/>
        </w:tabs>
        <w:spacing w:after="0" w:line="36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Соблюдение санитарно-гигиенического режима фармацевта, охраны труда, техники безопасности и пожарной безопасности.</w:t>
      </w:r>
    </w:p>
    <w:p w14:paraId="449BBC17" w14:textId="77777777" w:rsidR="0048703C" w:rsidRPr="001447CD" w:rsidRDefault="0048703C" w:rsidP="00122D45">
      <w:pPr>
        <w:pStyle w:val="a0"/>
        <w:widowControl w:val="0"/>
        <w:shd w:val="clear" w:color="auto" w:fill="FFFFFF"/>
        <w:tabs>
          <w:tab w:val="left" w:pos="426"/>
          <w:tab w:val="left" w:pos="1134"/>
        </w:tabs>
        <w:spacing w:before="60" w:after="60" w:line="360" w:lineRule="auto"/>
        <w:jc w:val="both"/>
        <w:rPr>
          <w:color w:val="auto"/>
        </w:rPr>
      </w:pPr>
    </w:p>
    <w:p w14:paraId="258BA77B" w14:textId="46665A00" w:rsidR="0048703C" w:rsidRPr="001447CD" w:rsidRDefault="00DA3FC7" w:rsidP="00122D45">
      <w:pPr>
        <w:pStyle w:val="a0"/>
        <w:spacing w:after="0" w:line="360" w:lineRule="auto"/>
        <w:jc w:val="both"/>
        <w:rPr>
          <w:color w:val="auto"/>
        </w:rPr>
      </w:pPr>
      <w:r>
        <w:rPr>
          <w:rFonts w:ascii="Times New Roman" w:hAnsi="Times New Roman" w:cs="Times New Roman"/>
          <w:b/>
          <w:color w:val="auto"/>
          <w:sz w:val="28"/>
          <w:szCs w:val="28"/>
        </w:rPr>
        <w:t xml:space="preserve">2. </w:t>
      </w:r>
      <w:r w:rsidR="0048703C" w:rsidRPr="001447CD">
        <w:rPr>
          <w:rFonts w:ascii="Times New Roman" w:hAnsi="Times New Roman" w:cs="Times New Roman"/>
          <w:b/>
          <w:color w:val="auto"/>
          <w:sz w:val="28"/>
          <w:szCs w:val="28"/>
        </w:rPr>
        <w:t>Знания, умения, практический опыт, которыми должен овладеть студент после прохождения практики.</w:t>
      </w:r>
    </w:p>
    <w:p w14:paraId="79A4ED73" w14:textId="77777777" w:rsidR="0048703C" w:rsidRPr="001447CD" w:rsidRDefault="0048703C" w:rsidP="00122D45">
      <w:pPr>
        <w:pStyle w:val="a5"/>
        <w:spacing w:line="360" w:lineRule="auto"/>
        <w:jc w:val="both"/>
        <w:rPr>
          <w:rFonts w:ascii="Times New Roman" w:hAnsi="Times New Roman"/>
          <w:b/>
          <w:sz w:val="28"/>
          <w:szCs w:val="28"/>
        </w:rPr>
      </w:pPr>
    </w:p>
    <w:p w14:paraId="473657D4" w14:textId="77777777" w:rsidR="0048703C" w:rsidRPr="001447CD" w:rsidRDefault="0048703C" w:rsidP="00122D45">
      <w:pPr>
        <w:pStyle w:val="a5"/>
        <w:spacing w:line="360" w:lineRule="auto"/>
        <w:jc w:val="both"/>
      </w:pPr>
      <w:r w:rsidRPr="001447CD">
        <w:rPr>
          <w:rFonts w:ascii="Times New Roman" w:hAnsi="Times New Roman"/>
          <w:b/>
          <w:sz w:val="28"/>
          <w:szCs w:val="28"/>
        </w:rPr>
        <w:t>Приобрести практический опыт:</w:t>
      </w:r>
    </w:p>
    <w:p w14:paraId="558076B1" w14:textId="0AD492E5" w:rsidR="0048703C" w:rsidRDefault="0048703C" w:rsidP="00122D45">
      <w:pPr>
        <w:pStyle w:val="41"/>
        <w:spacing w:line="360" w:lineRule="auto"/>
        <w:ind w:right="780"/>
        <w:jc w:val="both"/>
        <w:rPr>
          <w:sz w:val="28"/>
          <w:szCs w:val="28"/>
        </w:rPr>
      </w:pPr>
      <w:r w:rsidRPr="0048703C">
        <w:rPr>
          <w:sz w:val="28"/>
          <w:szCs w:val="28"/>
        </w:rPr>
        <w:t>− ведения первичной учетной документации;</w:t>
      </w:r>
    </w:p>
    <w:p w14:paraId="5688FAFF" w14:textId="18140C6C" w:rsidR="0048703C" w:rsidRDefault="0048703C" w:rsidP="00122D45">
      <w:pPr>
        <w:pStyle w:val="41"/>
        <w:spacing w:line="360" w:lineRule="auto"/>
        <w:ind w:right="780"/>
        <w:jc w:val="both"/>
        <w:rPr>
          <w:sz w:val="28"/>
          <w:szCs w:val="28"/>
        </w:rPr>
      </w:pPr>
      <w:r w:rsidRPr="0048703C">
        <w:rPr>
          <w:sz w:val="28"/>
          <w:szCs w:val="28"/>
        </w:rPr>
        <w:t>− проведения экономического анализа отдельных производственных показателей деятельности аптечных организаций;</w:t>
      </w:r>
    </w:p>
    <w:p w14:paraId="6B2F8151" w14:textId="3C5651B2" w:rsidR="0048703C" w:rsidRPr="0048703C" w:rsidRDefault="0048703C" w:rsidP="00122D45">
      <w:pPr>
        <w:pStyle w:val="41"/>
        <w:spacing w:line="360" w:lineRule="auto"/>
        <w:ind w:right="780"/>
        <w:jc w:val="both"/>
        <w:rPr>
          <w:color w:val="auto"/>
          <w:sz w:val="28"/>
          <w:szCs w:val="28"/>
          <w:lang w:eastAsia="ru-RU"/>
        </w:rPr>
      </w:pPr>
      <w:r w:rsidRPr="0048703C">
        <w:rPr>
          <w:sz w:val="28"/>
          <w:szCs w:val="28"/>
        </w:rPr>
        <w:t>− соблюдения требований санитарного режима, охраны труда, техники безопасности.</w:t>
      </w:r>
    </w:p>
    <w:p w14:paraId="08F62CAB" w14:textId="19584A85" w:rsidR="0048703C" w:rsidRPr="001447CD" w:rsidRDefault="0048703C" w:rsidP="00122D45">
      <w:pPr>
        <w:pStyle w:val="41"/>
        <w:spacing w:line="360" w:lineRule="auto"/>
        <w:ind w:right="780"/>
        <w:jc w:val="both"/>
        <w:rPr>
          <w:color w:val="auto"/>
        </w:rPr>
      </w:pPr>
      <w:r w:rsidRPr="001447CD">
        <w:rPr>
          <w:b/>
          <w:color w:val="auto"/>
          <w:sz w:val="28"/>
          <w:szCs w:val="28"/>
        </w:rPr>
        <w:t>Освоить умения:</w:t>
      </w:r>
    </w:p>
    <w:p w14:paraId="671C4E19" w14:textId="77777777" w:rsidR="0048703C" w:rsidRPr="001447CD" w:rsidRDefault="0048703C" w:rsidP="00122D45">
      <w:pPr>
        <w:pStyle w:val="a5"/>
        <w:numPr>
          <w:ilvl w:val="0"/>
          <w:numId w:val="2"/>
        </w:numPr>
        <w:tabs>
          <w:tab w:val="left" w:pos="426"/>
        </w:tabs>
        <w:suppressAutoHyphens/>
        <w:spacing w:line="360" w:lineRule="auto"/>
        <w:ind w:left="426" w:hanging="426"/>
        <w:jc w:val="both"/>
        <w:rPr>
          <w:rFonts w:ascii="Times New Roman" w:hAnsi="Times New Roman"/>
          <w:sz w:val="28"/>
          <w:szCs w:val="28"/>
          <w:lang w:eastAsia="ru-RU"/>
        </w:rPr>
      </w:pPr>
      <w:r w:rsidRPr="001447CD">
        <w:rPr>
          <w:rFonts w:ascii="Times New Roman" w:hAnsi="Times New Roman"/>
          <w:sz w:val="28"/>
          <w:szCs w:val="28"/>
          <w:lang w:eastAsia="ru-RU"/>
        </w:rPr>
        <w:t>организовывать работу структурных подразделений аптеки.</w:t>
      </w:r>
    </w:p>
    <w:p w14:paraId="43ECF4D7" w14:textId="77777777" w:rsidR="0048703C" w:rsidRPr="001447CD" w:rsidRDefault="0048703C" w:rsidP="00122D45">
      <w:pPr>
        <w:pStyle w:val="a5"/>
        <w:numPr>
          <w:ilvl w:val="0"/>
          <w:numId w:val="2"/>
        </w:numPr>
        <w:tabs>
          <w:tab w:val="left" w:pos="426"/>
        </w:tabs>
        <w:suppressAutoHyphens/>
        <w:spacing w:line="360" w:lineRule="auto"/>
        <w:ind w:left="426" w:hanging="426"/>
        <w:jc w:val="both"/>
        <w:rPr>
          <w:rFonts w:ascii="Times New Roman" w:hAnsi="Times New Roman"/>
          <w:sz w:val="28"/>
          <w:szCs w:val="28"/>
          <w:lang w:eastAsia="ru-RU"/>
        </w:rPr>
      </w:pPr>
      <w:r w:rsidRPr="001447CD">
        <w:rPr>
          <w:rFonts w:ascii="Times New Roman" w:hAnsi="Times New Roman"/>
          <w:sz w:val="28"/>
          <w:szCs w:val="28"/>
          <w:lang w:eastAsia="ru-RU"/>
        </w:rPr>
        <w:lastRenderedPageBreak/>
        <w:t>организовать прием, хранение, учет, отпуск лекарственных средств и товаров аптечного ассортимента в организациях оптовой и розничной торговли.</w:t>
      </w:r>
    </w:p>
    <w:p w14:paraId="7479BB30" w14:textId="77777777" w:rsidR="0048703C" w:rsidRPr="001447CD" w:rsidRDefault="0048703C" w:rsidP="00122D45">
      <w:pPr>
        <w:pStyle w:val="a5"/>
        <w:numPr>
          <w:ilvl w:val="0"/>
          <w:numId w:val="2"/>
        </w:numPr>
        <w:tabs>
          <w:tab w:val="left" w:pos="426"/>
        </w:tabs>
        <w:suppressAutoHyphens/>
        <w:spacing w:line="360" w:lineRule="auto"/>
        <w:ind w:left="426" w:hanging="426"/>
        <w:jc w:val="both"/>
        <w:rPr>
          <w:rFonts w:ascii="Times New Roman" w:hAnsi="Times New Roman"/>
          <w:sz w:val="28"/>
          <w:szCs w:val="28"/>
        </w:rPr>
      </w:pPr>
      <w:r w:rsidRPr="001447CD">
        <w:rPr>
          <w:rFonts w:ascii="Times New Roman" w:hAnsi="Times New Roman"/>
          <w:sz w:val="28"/>
          <w:szCs w:val="28"/>
        </w:rPr>
        <w:t>разрешать конфликтные ситуации.</w:t>
      </w:r>
    </w:p>
    <w:p w14:paraId="7D0F0D88" w14:textId="77777777" w:rsidR="0048703C" w:rsidRPr="001447CD" w:rsidRDefault="0048703C" w:rsidP="00122D45">
      <w:pPr>
        <w:pStyle w:val="a5"/>
        <w:numPr>
          <w:ilvl w:val="0"/>
          <w:numId w:val="2"/>
        </w:numPr>
        <w:tabs>
          <w:tab w:val="left" w:pos="426"/>
        </w:tabs>
        <w:suppressAutoHyphens/>
        <w:spacing w:line="360" w:lineRule="auto"/>
        <w:ind w:left="426" w:hanging="426"/>
        <w:jc w:val="both"/>
        <w:rPr>
          <w:rFonts w:ascii="Times New Roman" w:hAnsi="Times New Roman"/>
          <w:sz w:val="28"/>
          <w:szCs w:val="28"/>
        </w:rPr>
      </w:pPr>
      <w:r w:rsidRPr="001447CD">
        <w:rPr>
          <w:rFonts w:ascii="Times New Roman" w:hAnsi="Times New Roman"/>
          <w:sz w:val="28"/>
          <w:szCs w:val="28"/>
        </w:rPr>
        <w:t>пользоваться компьютерным методом сбора, хранения и обработки информации, применяемой в профессиональной деятельности, прикладными программами обеспечения фармацевтической деятельности.</w:t>
      </w:r>
    </w:p>
    <w:p w14:paraId="4587063A" w14:textId="77777777" w:rsidR="0048703C" w:rsidRPr="001447CD" w:rsidRDefault="0048703C" w:rsidP="00122D45">
      <w:pPr>
        <w:pStyle w:val="a5"/>
        <w:numPr>
          <w:ilvl w:val="0"/>
          <w:numId w:val="2"/>
        </w:numPr>
        <w:tabs>
          <w:tab w:val="left" w:pos="426"/>
        </w:tabs>
        <w:suppressAutoHyphens/>
        <w:spacing w:line="360" w:lineRule="auto"/>
        <w:ind w:left="426" w:hanging="426"/>
        <w:jc w:val="both"/>
        <w:rPr>
          <w:rFonts w:ascii="Times New Roman" w:hAnsi="Times New Roman"/>
          <w:sz w:val="28"/>
          <w:szCs w:val="28"/>
        </w:rPr>
      </w:pPr>
      <w:r w:rsidRPr="001447CD">
        <w:rPr>
          <w:rFonts w:ascii="Times New Roman" w:hAnsi="Times New Roman"/>
          <w:sz w:val="28"/>
          <w:szCs w:val="28"/>
        </w:rPr>
        <w:t>защищать свои права в соответствии с трудовым законодательством.</w:t>
      </w:r>
    </w:p>
    <w:p w14:paraId="6806C798" w14:textId="77777777" w:rsidR="0048703C" w:rsidRPr="001447CD" w:rsidRDefault="0048703C" w:rsidP="00122D45">
      <w:pPr>
        <w:pStyle w:val="a0"/>
        <w:widowControl w:val="0"/>
        <w:tabs>
          <w:tab w:val="right" w:leader="underscore" w:pos="9639"/>
        </w:tabs>
        <w:spacing w:after="0" w:line="360" w:lineRule="auto"/>
        <w:jc w:val="both"/>
        <w:rPr>
          <w:rFonts w:ascii="Times New Roman" w:hAnsi="Times New Roman"/>
          <w:b/>
          <w:bCs/>
          <w:color w:val="auto"/>
          <w:sz w:val="28"/>
          <w:szCs w:val="28"/>
        </w:rPr>
      </w:pPr>
      <w:r w:rsidRPr="001447CD">
        <w:rPr>
          <w:rFonts w:ascii="Times New Roman" w:hAnsi="Times New Roman"/>
          <w:b/>
          <w:bCs/>
          <w:color w:val="auto"/>
          <w:sz w:val="28"/>
          <w:szCs w:val="28"/>
        </w:rPr>
        <w:t>знать:</w:t>
      </w:r>
    </w:p>
    <w:p w14:paraId="6723FAF7" w14:textId="77777777" w:rsidR="0048703C" w:rsidRPr="001447CD" w:rsidRDefault="0048703C" w:rsidP="00122D45">
      <w:pPr>
        <w:pStyle w:val="a5"/>
        <w:numPr>
          <w:ilvl w:val="0"/>
          <w:numId w:val="3"/>
        </w:numPr>
        <w:tabs>
          <w:tab w:val="left" w:pos="426"/>
        </w:tabs>
        <w:suppressAutoHyphens/>
        <w:spacing w:line="360" w:lineRule="auto"/>
        <w:ind w:left="426" w:hanging="426"/>
        <w:jc w:val="both"/>
        <w:rPr>
          <w:rFonts w:ascii="Times New Roman" w:hAnsi="Times New Roman"/>
          <w:sz w:val="28"/>
          <w:szCs w:val="28"/>
          <w:shd w:val="clear" w:color="auto" w:fill="FFFFFF"/>
        </w:rPr>
      </w:pPr>
      <w:r w:rsidRPr="001447CD">
        <w:rPr>
          <w:rFonts w:ascii="Times New Roman" w:hAnsi="Times New Roman"/>
          <w:sz w:val="28"/>
          <w:szCs w:val="28"/>
          <w:shd w:val="clear" w:color="auto" w:fill="FFFFFF"/>
        </w:rPr>
        <w:t>федеральные целевые программы в сфере здравоохранения, государственное регулирование фармацевтической деятельности;</w:t>
      </w:r>
    </w:p>
    <w:p w14:paraId="6A5FD362" w14:textId="77777777" w:rsidR="0048703C" w:rsidRPr="001447CD" w:rsidRDefault="0048703C" w:rsidP="00122D45">
      <w:pPr>
        <w:pStyle w:val="a5"/>
        <w:numPr>
          <w:ilvl w:val="0"/>
          <w:numId w:val="3"/>
        </w:numPr>
        <w:tabs>
          <w:tab w:val="left" w:pos="426"/>
        </w:tabs>
        <w:suppressAutoHyphens/>
        <w:spacing w:line="360" w:lineRule="auto"/>
        <w:ind w:left="426" w:hanging="426"/>
        <w:jc w:val="both"/>
        <w:rPr>
          <w:rFonts w:ascii="Times New Roman" w:hAnsi="Times New Roman"/>
          <w:b/>
          <w:sz w:val="28"/>
          <w:szCs w:val="28"/>
          <w:shd w:val="clear" w:color="auto" w:fill="FFFFFF"/>
        </w:rPr>
      </w:pPr>
      <w:r w:rsidRPr="001447CD">
        <w:rPr>
          <w:rFonts w:ascii="Times New Roman" w:hAnsi="Times New Roman"/>
          <w:sz w:val="28"/>
          <w:szCs w:val="28"/>
          <w:shd w:val="clear" w:color="auto" w:fill="FFFFFF"/>
        </w:rPr>
        <w:t>организационно-правовые формы аптечных организаций;</w:t>
      </w:r>
    </w:p>
    <w:p w14:paraId="793D47E4" w14:textId="77777777" w:rsidR="0048703C" w:rsidRPr="001447CD" w:rsidRDefault="0048703C" w:rsidP="00122D45">
      <w:pPr>
        <w:pStyle w:val="a5"/>
        <w:numPr>
          <w:ilvl w:val="0"/>
          <w:numId w:val="3"/>
        </w:numPr>
        <w:tabs>
          <w:tab w:val="left" w:pos="426"/>
        </w:tabs>
        <w:suppressAutoHyphens/>
        <w:spacing w:line="360" w:lineRule="auto"/>
        <w:ind w:left="426" w:hanging="426"/>
        <w:jc w:val="both"/>
        <w:rPr>
          <w:rFonts w:ascii="Times New Roman" w:hAnsi="Times New Roman"/>
          <w:sz w:val="28"/>
          <w:szCs w:val="28"/>
          <w:shd w:val="clear" w:color="auto" w:fill="FFFFFF"/>
        </w:rPr>
      </w:pPr>
      <w:r w:rsidRPr="001447CD">
        <w:rPr>
          <w:rFonts w:ascii="Times New Roman" w:hAnsi="Times New Roman"/>
          <w:sz w:val="28"/>
          <w:szCs w:val="28"/>
          <w:shd w:val="clear" w:color="auto" w:fill="FFFFFF"/>
        </w:rPr>
        <w:t>виды материальной ответственности;</w:t>
      </w:r>
    </w:p>
    <w:p w14:paraId="3EFBE83E" w14:textId="77777777" w:rsidR="0048703C" w:rsidRPr="001447CD" w:rsidRDefault="0048703C" w:rsidP="00122D45">
      <w:pPr>
        <w:pStyle w:val="a5"/>
        <w:numPr>
          <w:ilvl w:val="0"/>
          <w:numId w:val="3"/>
        </w:numPr>
        <w:tabs>
          <w:tab w:val="left" w:pos="426"/>
        </w:tabs>
        <w:suppressAutoHyphens/>
        <w:spacing w:line="360" w:lineRule="auto"/>
        <w:ind w:left="426" w:hanging="426"/>
        <w:jc w:val="both"/>
        <w:rPr>
          <w:rFonts w:ascii="Times New Roman" w:hAnsi="Times New Roman"/>
          <w:bCs/>
          <w:sz w:val="28"/>
          <w:szCs w:val="28"/>
          <w:shd w:val="clear" w:color="auto" w:fill="FFFFFF"/>
        </w:rPr>
      </w:pPr>
      <w:r w:rsidRPr="001447CD">
        <w:rPr>
          <w:rFonts w:ascii="Times New Roman" w:hAnsi="Times New Roman"/>
          <w:bCs/>
          <w:sz w:val="28"/>
          <w:szCs w:val="28"/>
          <w:shd w:val="clear" w:color="auto" w:fill="FFFFFF"/>
        </w:rPr>
        <w:t>принципы ценообразования, учета денежных средств и товарно-материальных ценностей в аптеке;</w:t>
      </w:r>
    </w:p>
    <w:p w14:paraId="61097A73" w14:textId="77777777" w:rsidR="0048703C" w:rsidRPr="001447CD" w:rsidRDefault="0048703C" w:rsidP="00122D45">
      <w:pPr>
        <w:pStyle w:val="a5"/>
        <w:numPr>
          <w:ilvl w:val="0"/>
          <w:numId w:val="3"/>
        </w:numPr>
        <w:tabs>
          <w:tab w:val="left" w:pos="426"/>
        </w:tabs>
        <w:suppressAutoHyphens/>
        <w:spacing w:line="360" w:lineRule="auto"/>
        <w:ind w:left="426" w:hanging="426"/>
        <w:jc w:val="both"/>
        <w:rPr>
          <w:rFonts w:ascii="Times New Roman" w:hAnsi="Times New Roman"/>
          <w:sz w:val="28"/>
          <w:szCs w:val="28"/>
          <w:shd w:val="clear" w:color="auto" w:fill="FFFFFF"/>
        </w:rPr>
      </w:pPr>
      <w:r w:rsidRPr="001447CD">
        <w:rPr>
          <w:rFonts w:ascii="Times New Roman" w:hAnsi="Times New Roman"/>
          <w:sz w:val="28"/>
          <w:szCs w:val="28"/>
          <w:shd w:val="clear" w:color="auto" w:fill="FFFFFF"/>
        </w:rPr>
        <w:t>порядок оплаты труда;</w:t>
      </w:r>
    </w:p>
    <w:p w14:paraId="43AB6525" w14:textId="77777777" w:rsidR="0048703C" w:rsidRPr="001447CD" w:rsidRDefault="0048703C" w:rsidP="00122D45">
      <w:pPr>
        <w:pStyle w:val="a5"/>
        <w:numPr>
          <w:ilvl w:val="0"/>
          <w:numId w:val="3"/>
        </w:numPr>
        <w:tabs>
          <w:tab w:val="left" w:pos="426"/>
        </w:tabs>
        <w:suppressAutoHyphens/>
        <w:spacing w:line="360" w:lineRule="auto"/>
        <w:ind w:left="426" w:hanging="426"/>
        <w:jc w:val="both"/>
        <w:rPr>
          <w:rFonts w:ascii="Times New Roman" w:hAnsi="Times New Roman"/>
          <w:sz w:val="28"/>
          <w:szCs w:val="28"/>
          <w:shd w:val="clear" w:color="auto" w:fill="FFFFFF"/>
        </w:rPr>
      </w:pPr>
      <w:r w:rsidRPr="001447CD">
        <w:rPr>
          <w:rFonts w:ascii="Times New Roman" w:hAnsi="Times New Roman"/>
          <w:sz w:val="28"/>
          <w:szCs w:val="28"/>
          <w:shd w:val="clear" w:color="auto" w:fill="FFFFFF"/>
        </w:rPr>
        <w:t>планирование основных экономических показателей;</w:t>
      </w:r>
    </w:p>
    <w:p w14:paraId="21540E57" w14:textId="77777777" w:rsidR="0048703C" w:rsidRPr="001447CD" w:rsidRDefault="0048703C" w:rsidP="00122D45">
      <w:pPr>
        <w:pStyle w:val="a5"/>
        <w:numPr>
          <w:ilvl w:val="0"/>
          <w:numId w:val="3"/>
        </w:numPr>
        <w:tabs>
          <w:tab w:val="left" w:pos="426"/>
        </w:tabs>
        <w:suppressAutoHyphens/>
        <w:spacing w:line="360" w:lineRule="auto"/>
        <w:ind w:left="426" w:hanging="426"/>
        <w:jc w:val="both"/>
        <w:rPr>
          <w:sz w:val="28"/>
          <w:szCs w:val="28"/>
        </w:rPr>
      </w:pPr>
      <w:r w:rsidRPr="001447CD">
        <w:rPr>
          <w:rFonts w:ascii="Times New Roman" w:hAnsi="Times New Roman"/>
          <w:sz w:val="28"/>
          <w:szCs w:val="28"/>
          <w:shd w:val="clear" w:color="auto" w:fill="FFFFFF"/>
        </w:rPr>
        <w:t>законодательные акты и другие нормативные документы, регулирующие правоотношения в процессе профессиональной деятельности.</w:t>
      </w:r>
    </w:p>
    <w:p w14:paraId="70B1CC90" w14:textId="491E02D8" w:rsidR="00383F8F" w:rsidRDefault="00383F8F" w:rsidP="00122D45">
      <w:pPr>
        <w:spacing w:line="360" w:lineRule="auto"/>
        <w:jc w:val="both"/>
        <w:rPr>
          <w:rFonts w:ascii="Times New Roman" w:hAnsi="Times New Roman" w:cs="Times New Roman"/>
          <w:sz w:val="24"/>
          <w:szCs w:val="24"/>
        </w:rPr>
      </w:pPr>
    </w:p>
    <w:p w14:paraId="1F5FE905" w14:textId="3D7B2268" w:rsidR="00DA3FC7" w:rsidRDefault="00DA3FC7">
      <w:pPr>
        <w:rPr>
          <w:rFonts w:ascii="Times New Roman" w:hAnsi="Times New Roman" w:cs="Times New Roman"/>
          <w:sz w:val="24"/>
          <w:szCs w:val="24"/>
        </w:rPr>
      </w:pPr>
      <w:r>
        <w:rPr>
          <w:rFonts w:ascii="Times New Roman" w:hAnsi="Times New Roman" w:cs="Times New Roman"/>
          <w:sz w:val="24"/>
          <w:szCs w:val="24"/>
        </w:rPr>
        <w:br w:type="page"/>
      </w:r>
    </w:p>
    <w:p w14:paraId="791F7ADD" w14:textId="77777777" w:rsidR="00DA3FC7" w:rsidRPr="00E378C3" w:rsidRDefault="00DA3FC7" w:rsidP="00DA3FC7">
      <w:pPr>
        <w:pStyle w:val="1"/>
        <w:spacing w:after="240"/>
        <w:ind w:firstLine="0"/>
        <w:jc w:val="left"/>
        <w:rPr>
          <w:rFonts w:cs="Times New Roman"/>
          <w:b w:val="0"/>
          <w:color w:val="auto"/>
          <w:sz w:val="28"/>
        </w:rPr>
      </w:pPr>
      <w:bookmarkStart w:id="1" w:name="_Toc5301038"/>
      <w:r w:rsidRPr="00E378C3">
        <w:rPr>
          <w:rFonts w:cs="Times New Roman"/>
          <w:color w:val="auto"/>
          <w:sz w:val="28"/>
        </w:rPr>
        <w:lastRenderedPageBreak/>
        <w:t>3. Тематический план</w:t>
      </w:r>
      <w:bookmarkEnd w:id="1"/>
    </w:p>
    <w:tbl>
      <w:tblPr>
        <w:tblW w:w="0" w:type="auto"/>
        <w:tblInd w:w="-368"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4A0" w:firstRow="1" w:lastRow="0" w:firstColumn="1" w:lastColumn="0" w:noHBand="0" w:noVBand="1"/>
      </w:tblPr>
      <w:tblGrid>
        <w:gridCol w:w="1943"/>
        <w:gridCol w:w="5650"/>
        <w:gridCol w:w="985"/>
        <w:gridCol w:w="1134"/>
      </w:tblGrid>
      <w:tr w:rsidR="00DA3FC7" w:rsidRPr="001447CD" w14:paraId="0F89CF4F" w14:textId="77777777" w:rsidTr="00DA3FC7">
        <w:trPr>
          <w:cantSplit/>
        </w:trPr>
        <w:tc>
          <w:tcPr>
            <w:tcW w:w="1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7B96A58"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b/>
                <w:color w:val="auto"/>
                <w:sz w:val="24"/>
                <w:szCs w:val="24"/>
              </w:rPr>
              <w:t>№</w:t>
            </w:r>
          </w:p>
        </w:tc>
        <w:tc>
          <w:tcPr>
            <w:tcW w:w="5650"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3187C3"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b/>
                <w:color w:val="auto"/>
                <w:sz w:val="24"/>
                <w:szCs w:val="24"/>
              </w:rPr>
              <w:t>Наименование разделов и тем практики</w:t>
            </w:r>
          </w:p>
        </w:tc>
        <w:tc>
          <w:tcPr>
            <w:tcW w:w="211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321CDB"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b/>
                <w:color w:val="auto"/>
                <w:sz w:val="24"/>
                <w:szCs w:val="24"/>
              </w:rPr>
              <w:t>Количество</w:t>
            </w:r>
          </w:p>
        </w:tc>
      </w:tr>
      <w:tr w:rsidR="00DA3FC7" w:rsidRPr="001447CD" w14:paraId="3C570C8A" w14:textId="77777777" w:rsidTr="00DA3FC7">
        <w:trPr>
          <w:cantSplit/>
        </w:trPr>
        <w:tc>
          <w:tcPr>
            <w:tcW w:w="1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4E2C3B2" w14:textId="77777777" w:rsidR="00DA3FC7" w:rsidRPr="001447CD" w:rsidRDefault="00DA3FC7" w:rsidP="00DA3FC7">
            <w:pPr>
              <w:pStyle w:val="a0"/>
              <w:spacing w:after="0" w:line="100" w:lineRule="atLeast"/>
              <w:rPr>
                <w:color w:val="auto"/>
              </w:rPr>
            </w:pPr>
          </w:p>
        </w:tc>
        <w:tc>
          <w:tcPr>
            <w:tcW w:w="565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A7A4DC4" w14:textId="77777777" w:rsidR="00DA3FC7" w:rsidRPr="001447CD" w:rsidRDefault="00DA3FC7" w:rsidP="00DA3FC7">
            <w:pPr>
              <w:pStyle w:val="a0"/>
              <w:spacing w:after="0" w:line="100" w:lineRule="atLeast"/>
              <w:rPr>
                <w:color w:val="auto"/>
              </w:rPr>
            </w:pP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064AB2" w14:textId="77777777" w:rsidR="00DA3FC7" w:rsidRPr="001447CD" w:rsidRDefault="00DA3FC7" w:rsidP="00DA3FC7">
            <w:pPr>
              <w:pStyle w:val="a0"/>
              <w:spacing w:after="0" w:line="100" w:lineRule="atLeast"/>
              <w:ind w:left="227" w:hanging="193"/>
              <w:jc w:val="both"/>
              <w:rPr>
                <w:color w:val="auto"/>
              </w:rPr>
            </w:pPr>
            <w:r w:rsidRPr="001447CD">
              <w:rPr>
                <w:rFonts w:ascii="Times New Roman" w:hAnsi="Times New Roman" w:cs="Times New Roman"/>
                <w:b/>
                <w:color w:val="auto"/>
                <w:sz w:val="24"/>
                <w:szCs w:val="24"/>
              </w:rPr>
              <w:t>дней</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6C571F" w14:textId="77777777" w:rsidR="00DA3FC7" w:rsidRPr="001447CD" w:rsidRDefault="00DA3FC7" w:rsidP="00DA3FC7">
            <w:pPr>
              <w:pStyle w:val="a0"/>
              <w:spacing w:after="0" w:line="100" w:lineRule="atLeast"/>
              <w:ind w:left="34"/>
              <w:jc w:val="both"/>
              <w:rPr>
                <w:color w:val="auto"/>
              </w:rPr>
            </w:pPr>
            <w:r w:rsidRPr="001447CD">
              <w:rPr>
                <w:rFonts w:ascii="Times New Roman" w:hAnsi="Times New Roman" w:cs="Times New Roman"/>
                <w:b/>
                <w:color w:val="auto"/>
                <w:sz w:val="24"/>
                <w:szCs w:val="24"/>
              </w:rPr>
              <w:t>часов</w:t>
            </w:r>
          </w:p>
        </w:tc>
      </w:tr>
      <w:tr w:rsidR="00DA3FC7" w:rsidRPr="001447CD" w14:paraId="5888E928" w14:textId="77777777" w:rsidTr="00DA3FC7">
        <w:trPr>
          <w:cantSplit/>
        </w:trPr>
        <w:tc>
          <w:tcPr>
            <w:tcW w:w="1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88E086"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color w:val="auto"/>
                <w:sz w:val="24"/>
                <w:szCs w:val="24"/>
              </w:rPr>
              <w:t>1.</w:t>
            </w:r>
          </w:p>
        </w:tc>
        <w:tc>
          <w:tcPr>
            <w:tcW w:w="5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1A5F15" w14:textId="77777777" w:rsidR="00DA3FC7" w:rsidRPr="001447CD" w:rsidRDefault="00DA3FC7" w:rsidP="00DA3FC7">
            <w:pPr>
              <w:pStyle w:val="a0"/>
              <w:spacing w:after="0" w:line="100" w:lineRule="atLeast"/>
              <w:jc w:val="both"/>
              <w:rPr>
                <w:color w:val="auto"/>
              </w:rPr>
            </w:pPr>
            <w:r>
              <w:rPr>
                <w:rFonts w:ascii="Times New Roman" w:hAnsi="Times New Roman" w:cs="Times New Roman"/>
                <w:color w:val="auto"/>
                <w:sz w:val="24"/>
                <w:szCs w:val="24"/>
              </w:rPr>
              <w:t xml:space="preserve">Порядок ценообразования </w:t>
            </w:r>
            <w:r w:rsidRPr="001447CD">
              <w:rPr>
                <w:rFonts w:ascii="Times New Roman" w:hAnsi="Times New Roman" w:cs="Times New Roman"/>
                <w:color w:val="auto"/>
                <w:sz w:val="24"/>
                <w:szCs w:val="24"/>
              </w:rPr>
              <w:t>в аптечных организациях.</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BE5967"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color w:val="auto"/>
                <w:sz w:val="24"/>
                <w:szCs w:val="24"/>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78CE22"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color w:val="auto"/>
                <w:sz w:val="24"/>
                <w:szCs w:val="24"/>
              </w:rPr>
              <w:t>18</w:t>
            </w:r>
          </w:p>
        </w:tc>
      </w:tr>
      <w:tr w:rsidR="00DA3FC7" w:rsidRPr="001447CD" w14:paraId="3FB31C92" w14:textId="77777777" w:rsidTr="00DA3FC7">
        <w:trPr>
          <w:cantSplit/>
          <w:trHeight w:val="365"/>
        </w:trPr>
        <w:tc>
          <w:tcPr>
            <w:tcW w:w="1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6598A6"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color w:val="auto"/>
                <w:sz w:val="24"/>
                <w:szCs w:val="24"/>
              </w:rPr>
              <w:t>2.</w:t>
            </w:r>
          </w:p>
        </w:tc>
        <w:tc>
          <w:tcPr>
            <w:tcW w:w="5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9DC81C" w14:textId="77777777" w:rsidR="00DA3FC7" w:rsidRPr="001447CD" w:rsidRDefault="00DA3FC7" w:rsidP="00DA3FC7">
            <w:pPr>
              <w:pStyle w:val="a0"/>
              <w:spacing w:after="0" w:line="100" w:lineRule="atLeast"/>
              <w:jc w:val="both"/>
              <w:rPr>
                <w:color w:val="auto"/>
              </w:rPr>
            </w:pPr>
            <w:r w:rsidRPr="001447CD">
              <w:rPr>
                <w:rFonts w:ascii="Times New Roman" w:hAnsi="Times New Roman" w:cs="Times New Roman"/>
                <w:color w:val="auto"/>
                <w:sz w:val="24"/>
                <w:szCs w:val="24"/>
              </w:rPr>
              <w:t>Порядок осуществления налично-денежных расчетов с покупателями.</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312AFAA"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color w:val="auto"/>
                <w:sz w:val="24"/>
                <w:szCs w:val="24"/>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E9F044"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color w:val="auto"/>
                <w:sz w:val="24"/>
                <w:szCs w:val="24"/>
              </w:rPr>
              <w:t>12</w:t>
            </w:r>
          </w:p>
        </w:tc>
      </w:tr>
      <w:tr w:rsidR="00DA3FC7" w:rsidRPr="001447CD" w14:paraId="6AF8B11C" w14:textId="77777777" w:rsidTr="00DA3FC7">
        <w:trPr>
          <w:cantSplit/>
        </w:trPr>
        <w:tc>
          <w:tcPr>
            <w:tcW w:w="1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5BEBE6"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color w:val="auto"/>
                <w:sz w:val="24"/>
                <w:szCs w:val="24"/>
              </w:rPr>
              <w:t>3.</w:t>
            </w:r>
          </w:p>
        </w:tc>
        <w:tc>
          <w:tcPr>
            <w:tcW w:w="5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75AEBF" w14:textId="77777777" w:rsidR="00DA3FC7" w:rsidRPr="001447CD" w:rsidRDefault="00DA3FC7" w:rsidP="00DA3FC7">
            <w:pPr>
              <w:pStyle w:val="a0"/>
              <w:spacing w:after="0" w:line="100" w:lineRule="atLeast"/>
              <w:jc w:val="both"/>
              <w:rPr>
                <w:color w:val="auto"/>
              </w:rPr>
            </w:pPr>
            <w:r>
              <w:rPr>
                <w:rFonts w:ascii="Times New Roman" w:hAnsi="Times New Roman" w:cs="Times New Roman"/>
                <w:color w:val="auto"/>
                <w:sz w:val="24"/>
                <w:szCs w:val="24"/>
              </w:rPr>
              <w:t xml:space="preserve">Порядок </w:t>
            </w:r>
            <w:r w:rsidRPr="001447CD">
              <w:rPr>
                <w:rFonts w:ascii="Times New Roman" w:hAnsi="Times New Roman" w:cs="Times New Roman"/>
                <w:color w:val="auto"/>
                <w:sz w:val="24"/>
                <w:szCs w:val="24"/>
              </w:rPr>
              <w:t>составления товарного отчета.</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BDA736"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color w:val="auto"/>
                <w:sz w:val="24"/>
                <w:szCs w:val="24"/>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1C48396"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color w:val="auto"/>
                <w:sz w:val="24"/>
                <w:szCs w:val="24"/>
              </w:rPr>
              <w:t xml:space="preserve"> 6</w:t>
            </w:r>
          </w:p>
        </w:tc>
      </w:tr>
      <w:tr w:rsidR="00DA3FC7" w:rsidRPr="001447CD" w14:paraId="71895AA3" w14:textId="77777777" w:rsidTr="00DA3FC7">
        <w:trPr>
          <w:cantSplit/>
        </w:trPr>
        <w:tc>
          <w:tcPr>
            <w:tcW w:w="1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1AF720A"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color w:val="auto"/>
                <w:sz w:val="24"/>
                <w:szCs w:val="24"/>
              </w:rPr>
              <w:t>4.</w:t>
            </w:r>
          </w:p>
        </w:tc>
        <w:tc>
          <w:tcPr>
            <w:tcW w:w="5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B6C592" w14:textId="77777777" w:rsidR="00DA3FC7" w:rsidRPr="001447CD" w:rsidRDefault="00DA3FC7" w:rsidP="00DA3FC7">
            <w:pPr>
              <w:pStyle w:val="a0"/>
              <w:spacing w:after="0" w:line="100" w:lineRule="atLeast"/>
              <w:jc w:val="both"/>
              <w:rPr>
                <w:color w:val="auto"/>
              </w:rPr>
            </w:pPr>
            <w:r w:rsidRPr="001447CD">
              <w:rPr>
                <w:rFonts w:ascii="Times New Roman" w:hAnsi="Times New Roman" w:cs="Times New Roman"/>
                <w:color w:val="auto"/>
                <w:sz w:val="24"/>
                <w:szCs w:val="24"/>
              </w:rPr>
              <w:t>Ведение предметно-количественного учета.</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C64702"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color w:val="auto"/>
                <w:sz w:val="24"/>
                <w:szCs w:val="24"/>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9EF0D1"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color w:val="auto"/>
                <w:sz w:val="24"/>
                <w:szCs w:val="24"/>
              </w:rPr>
              <w:t xml:space="preserve"> 6</w:t>
            </w:r>
          </w:p>
        </w:tc>
      </w:tr>
      <w:tr w:rsidR="00DA3FC7" w:rsidRPr="001447CD" w14:paraId="41703E24" w14:textId="77777777" w:rsidTr="00DA3FC7">
        <w:trPr>
          <w:cantSplit/>
          <w:trHeight w:val="300"/>
        </w:trPr>
        <w:tc>
          <w:tcPr>
            <w:tcW w:w="1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D6721D1"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color w:val="auto"/>
                <w:sz w:val="24"/>
                <w:szCs w:val="24"/>
              </w:rPr>
              <w:t>5.</w:t>
            </w:r>
          </w:p>
        </w:tc>
        <w:tc>
          <w:tcPr>
            <w:tcW w:w="5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89197B" w14:textId="77777777" w:rsidR="00DA3FC7" w:rsidRPr="001447CD" w:rsidRDefault="00DA3FC7" w:rsidP="00DA3FC7">
            <w:pPr>
              <w:pStyle w:val="a0"/>
              <w:spacing w:after="0" w:line="100" w:lineRule="atLeast"/>
              <w:jc w:val="both"/>
              <w:rPr>
                <w:color w:val="auto"/>
              </w:rPr>
            </w:pPr>
            <w:r w:rsidRPr="001447CD">
              <w:rPr>
                <w:rFonts w:ascii="Times New Roman" w:hAnsi="Times New Roman" w:cs="Times New Roman"/>
                <w:color w:val="auto"/>
                <w:sz w:val="24"/>
                <w:szCs w:val="24"/>
              </w:rPr>
              <w:t>Порядок проведения инвентаризации товарно-материальных ценностей в аптечных организациях.</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A35341"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color w:val="auto"/>
                <w:sz w:val="24"/>
                <w:szCs w:val="24"/>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BDE111"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color w:val="auto"/>
                <w:sz w:val="24"/>
                <w:szCs w:val="24"/>
              </w:rPr>
              <w:t>18</w:t>
            </w:r>
          </w:p>
        </w:tc>
      </w:tr>
      <w:tr w:rsidR="00DA3FC7" w:rsidRPr="001447CD" w14:paraId="7D35EBE9" w14:textId="77777777" w:rsidTr="00DA3FC7">
        <w:trPr>
          <w:cantSplit/>
        </w:trPr>
        <w:tc>
          <w:tcPr>
            <w:tcW w:w="1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0CB350"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color w:val="auto"/>
                <w:sz w:val="24"/>
                <w:szCs w:val="24"/>
              </w:rPr>
              <w:t>6.</w:t>
            </w:r>
          </w:p>
        </w:tc>
        <w:tc>
          <w:tcPr>
            <w:tcW w:w="5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47BB70" w14:textId="77777777" w:rsidR="00DA3FC7" w:rsidRPr="001447CD" w:rsidRDefault="00DA3FC7" w:rsidP="00DA3FC7">
            <w:pPr>
              <w:pStyle w:val="a0"/>
              <w:spacing w:after="0" w:line="100" w:lineRule="atLeast"/>
              <w:jc w:val="both"/>
              <w:rPr>
                <w:color w:val="auto"/>
              </w:rPr>
            </w:pPr>
            <w:r w:rsidRPr="001447CD">
              <w:rPr>
                <w:rFonts w:ascii="Times New Roman" w:hAnsi="Times New Roman" w:cs="Times New Roman"/>
                <w:color w:val="auto"/>
                <w:sz w:val="24"/>
                <w:szCs w:val="24"/>
              </w:rPr>
              <w:t>Порядок оплаты труда в аптечных организациях.</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EE7414"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color w:val="auto"/>
                <w:sz w:val="24"/>
                <w:szCs w:val="24"/>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E80C8A"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color w:val="auto"/>
                <w:sz w:val="24"/>
                <w:szCs w:val="24"/>
              </w:rPr>
              <w:t>12</w:t>
            </w:r>
          </w:p>
        </w:tc>
      </w:tr>
      <w:tr w:rsidR="00DA3FC7" w:rsidRPr="001447CD" w14:paraId="0240929C" w14:textId="77777777" w:rsidTr="00DA3FC7">
        <w:trPr>
          <w:cantSplit/>
        </w:trPr>
        <w:tc>
          <w:tcPr>
            <w:tcW w:w="1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8A84B6C" w14:textId="77777777" w:rsidR="00DA3FC7" w:rsidRPr="001447CD" w:rsidRDefault="00DA3FC7" w:rsidP="00DA3FC7">
            <w:pPr>
              <w:pStyle w:val="a0"/>
              <w:spacing w:after="0" w:line="100" w:lineRule="atLeast"/>
              <w:ind w:left="227"/>
              <w:jc w:val="both"/>
              <w:rPr>
                <w:color w:val="auto"/>
              </w:rPr>
            </w:pPr>
          </w:p>
        </w:tc>
        <w:tc>
          <w:tcPr>
            <w:tcW w:w="5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6238CB" w14:textId="77777777" w:rsidR="00DA3FC7" w:rsidRPr="001447CD" w:rsidRDefault="00DA3FC7" w:rsidP="00DA3FC7">
            <w:pPr>
              <w:pStyle w:val="a0"/>
              <w:spacing w:after="0" w:line="100" w:lineRule="atLeast"/>
              <w:jc w:val="both"/>
              <w:rPr>
                <w:color w:val="auto"/>
              </w:rPr>
            </w:pPr>
            <w:r w:rsidRPr="001447CD">
              <w:rPr>
                <w:rFonts w:ascii="Times New Roman" w:hAnsi="Times New Roman" w:cs="Times New Roman"/>
                <w:color w:val="auto"/>
                <w:sz w:val="24"/>
                <w:szCs w:val="24"/>
              </w:rPr>
              <w:t>Итого</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296CF5"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b/>
                <w:color w:val="auto"/>
                <w:sz w:val="24"/>
                <w:szCs w:val="24"/>
              </w:rPr>
              <w:t>12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45C919" w14:textId="77777777" w:rsidR="00DA3FC7" w:rsidRPr="001447CD" w:rsidRDefault="00DA3FC7" w:rsidP="00DA3FC7">
            <w:pPr>
              <w:pStyle w:val="a0"/>
              <w:spacing w:after="0" w:line="100" w:lineRule="atLeast"/>
              <w:ind w:left="227"/>
              <w:jc w:val="both"/>
              <w:rPr>
                <w:color w:val="auto"/>
              </w:rPr>
            </w:pPr>
            <w:r w:rsidRPr="001447CD">
              <w:rPr>
                <w:rFonts w:ascii="Times New Roman" w:hAnsi="Times New Roman" w:cs="Times New Roman"/>
                <w:b/>
                <w:color w:val="auto"/>
                <w:sz w:val="24"/>
                <w:szCs w:val="24"/>
              </w:rPr>
              <w:t>72</w:t>
            </w:r>
          </w:p>
        </w:tc>
      </w:tr>
      <w:tr w:rsidR="00DA3FC7" w:rsidRPr="001447CD" w14:paraId="2CCA0D75" w14:textId="77777777" w:rsidTr="00DA3FC7">
        <w:trPr>
          <w:cantSplit/>
        </w:trPr>
        <w:tc>
          <w:tcPr>
            <w:tcW w:w="1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2452BF0" w14:textId="77777777" w:rsidR="00DA3FC7" w:rsidRPr="001447CD" w:rsidRDefault="00DA3FC7" w:rsidP="00DA3FC7">
            <w:pPr>
              <w:pStyle w:val="a0"/>
              <w:widowControl w:val="0"/>
              <w:tabs>
                <w:tab w:val="right" w:leader="underscore" w:pos="9639"/>
              </w:tabs>
              <w:spacing w:after="0" w:line="100" w:lineRule="atLeast"/>
              <w:rPr>
                <w:color w:val="auto"/>
              </w:rPr>
            </w:pPr>
            <w:r w:rsidRPr="001447CD">
              <w:rPr>
                <w:rFonts w:ascii="Times New Roman" w:hAnsi="Times New Roman"/>
                <w:b/>
                <w:bCs/>
                <w:color w:val="auto"/>
                <w:sz w:val="24"/>
                <w:szCs w:val="24"/>
              </w:rPr>
              <w:t>Вид промежуточной аттестации</w:t>
            </w:r>
          </w:p>
        </w:tc>
        <w:tc>
          <w:tcPr>
            <w:tcW w:w="5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2B351AF" w14:textId="77777777" w:rsidR="00DA3FC7" w:rsidRPr="001447CD" w:rsidRDefault="00DA3FC7" w:rsidP="00DA3FC7">
            <w:pPr>
              <w:pStyle w:val="a0"/>
              <w:widowControl w:val="0"/>
              <w:tabs>
                <w:tab w:val="right" w:leader="underscore" w:pos="9639"/>
              </w:tabs>
              <w:spacing w:after="0" w:line="100" w:lineRule="atLeast"/>
              <w:rPr>
                <w:color w:val="auto"/>
              </w:rPr>
            </w:pPr>
            <w:r w:rsidRPr="001447CD">
              <w:rPr>
                <w:rFonts w:ascii="Times New Roman" w:hAnsi="Times New Roman"/>
                <w:bCs/>
                <w:color w:val="auto"/>
                <w:sz w:val="24"/>
                <w:szCs w:val="24"/>
              </w:rPr>
              <w:t>дифференцированный зачет</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4517998" w14:textId="77777777" w:rsidR="00DA3FC7" w:rsidRPr="001447CD" w:rsidRDefault="00DA3FC7" w:rsidP="00DA3FC7">
            <w:pPr>
              <w:pStyle w:val="a0"/>
              <w:widowControl w:val="0"/>
              <w:tabs>
                <w:tab w:val="right" w:leader="underscore" w:pos="9639"/>
              </w:tabs>
              <w:spacing w:after="0" w:line="100" w:lineRule="atLeast"/>
              <w:jc w:val="center"/>
              <w:rPr>
                <w:color w:val="auto"/>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B271F1" w14:textId="77777777" w:rsidR="00DA3FC7" w:rsidRPr="001447CD" w:rsidRDefault="00DA3FC7" w:rsidP="00DA3FC7">
            <w:pPr>
              <w:pStyle w:val="a0"/>
              <w:spacing w:after="0" w:line="100" w:lineRule="atLeast"/>
              <w:ind w:left="227"/>
              <w:jc w:val="both"/>
              <w:rPr>
                <w:color w:val="auto"/>
              </w:rPr>
            </w:pPr>
          </w:p>
        </w:tc>
      </w:tr>
    </w:tbl>
    <w:p w14:paraId="5E73125A" w14:textId="77777777" w:rsidR="00DA3FC7" w:rsidRPr="00CA3FBA" w:rsidRDefault="00DA3FC7" w:rsidP="00DA3FC7">
      <w:pPr>
        <w:pStyle w:val="a5"/>
        <w:spacing w:line="360" w:lineRule="auto"/>
        <w:rPr>
          <w:rFonts w:ascii="Times New Roman" w:hAnsi="Times New Roman"/>
          <w:b/>
          <w:sz w:val="28"/>
          <w:szCs w:val="28"/>
        </w:rPr>
      </w:pPr>
    </w:p>
    <w:p w14:paraId="37E3D576" w14:textId="77777777" w:rsidR="00DA3FC7" w:rsidRPr="00DA3FC7" w:rsidRDefault="00DA3FC7" w:rsidP="00DA3FC7">
      <w:pPr>
        <w:rPr>
          <w:rFonts w:ascii="Times New Roman" w:hAnsi="Times New Roman" w:cs="Times New Roman"/>
          <w:sz w:val="24"/>
          <w:szCs w:val="24"/>
        </w:rPr>
      </w:pPr>
    </w:p>
    <w:p w14:paraId="472BAF4A" w14:textId="40AC2140" w:rsidR="00383F8F" w:rsidRDefault="00383F8F">
      <w:pPr>
        <w:rPr>
          <w:rFonts w:ascii="Times New Roman" w:hAnsi="Times New Roman" w:cs="Times New Roman"/>
          <w:sz w:val="24"/>
          <w:szCs w:val="24"/>
        </w:rPr>
      </w:pPr>
      <w:r>
        <w:rPr>
          <w:rFonts w:ascii="Times New Roman" w:hAnsi="Times New Roman" w:cs="Times New Roman"/>
          <w:sz w:val="24"/>
          <w:szCs w:val="24"/>
        </w:rPr>
        <w:br w:type="page"/>
      </w:r>
    </w:p>
    <w:p w14:paraId="48C09F7F" w14:textId="0D7486C6" w:rsidR="00AC3189" w:rsidRDefault="00D32B97">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4A6316B2" wp14:editId="0C7F6A5D">
            <wp:extent cx="5940425" cy="7920355"/>
            <wp:effectExtent l="0" t="0" r="3175"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_uZoJwTZZw.jpg"/>
                    <pic:cNvPicPr/>
                  </pic:nvPicPr>
                  <pic:blipFill>
                    <a:blip r:embed="rId8">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14:paraId="280BEE24" w14:textId="77777777" w:rsidR="00AC3189" w:rsidRDefault="00AC3189">
      <w:pPr>
        <w:rPr>
          <w:rFonts w:ascii="Times New Roman" w:hAnsi="Times New Roman" w:cs="Times New Roman"/>
          <w:b/>
          <w:sz w:val="28"/>
          <w:szCs w:val="28"/>
        </w:rPr>
      </w:pPr>
    </w:p>
    <w:p w14:paraId="72B78AFD" w14:textId="77777777" w:rsidR="00AC3189" w:rsidRDefault="00AC3189">
      <w:pPr>
        <w:rPr>
          <w:rFonts w:ascii="Times New Roman" w:hAnsi="Times New Roman" w:cs="Times New Roman"/>
          <w:b/>
          <w:sz w:val="28"/>
          <w:szCs w:val="28"/>
        </w:rPr>
      </w:pPr>
    </w:p>
    <w:p w14:paraId="11192B03" w14:textId="77777777" w:rsidR="00AC3189" w:rsidRDefault="00AC3189">
      <w:pPr>
        <w:rPr>
          <w:rFonts w:ascii="Times New Roman" w:hAnsi="Times New Roman" w:cs="Times New Roman"/>
          <w:b/>
          <w:sz w:val="28"/>
          <w:szCs w:val="28"/>
        </w:rPr>
      </w:pPr>
    </w:p>
    <w:p w14:paraId="7CF49078" w14:textId="77777777" w:rsidR="00AC3189" w:rsidRDefault="00AC3189">
      <w:pPr>
        <w:rPr>
          <w:rFonts w:ascii="Times New Roman" w:hAnsi="Times New Roman" w:cs="Times New Roman"/>
          <w:b/>
          <w:sz w:val="28"/>
          <w:szCs w:val="28"/>
        </w:rPr>
      </w:pPr>
    </w:p>
    <w:p w14:paraId="42509C97" w14:textId="5F78EA8E" w:rsidR="00A46678" w:rsidRDefault="00D32B97">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3CCB2167" wp14:editId="26965ECD">
            <wp:extent cx="5940425" cy="7920355"/>
            <wp:effectExtent l="0" t="0" r="3175"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Whh5N1G2hA.jpg"/>
                    <pic:cNvPicPr/>
                  </pic:nvPicPr>
                  <pic:blipFill>
                    <a:blip r:embed="rId9">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r w:rsidR="00A46678">
        <w:rPr>
          <w:rFonts w:ascii="Times New Roman" w:hAnsi="Times New Roman" w:cs="Times New Roman"/>
          <w:b/>
          <w:sz w:val="28"/>
          <w:szCs w:val="28"/>
        </w:rPr>
        <w:br w:type="page"/>
      </w:r>
    </w:p>
    <w:p w14:paraId="7B8D0172" w14:textId="01D51930" w:rsidR="00A46678" w:rsidRPr="001447CD" w:rsidRDefault="00DA3FC7" w:rsidP="0000137A">
      <w:pPr>
        <w:pStyle w:val="a0"/>
        <w:spacing w:after="0" w:line="240" w:lineRule="auto"/>
        <w:jc w:val="both"/>
        <w:rPr>
          <w:color w:val="auto"/>
        </w:rPr>
      </w:pPr>
      <w:r>
        <w:rPr>
          <w:rFonts w:ascii="Times New Roman" w:hAnsi="Times New Roman" w:cs="Times New Roman"/>
          <w:b/>
          <w:color w:val="auto"/>
          <w:sz w:val="28"/>
          <w:szCs w:val="28"/>
        </w:rPr>
        <w:lastRenderedPageBreak/>
        <w:t>6</w:t>
      </w:r>
      <w:r w:rsidR="00A46678" w:rsidRPr="001447CD">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Содержание и объем проведенной работы</w:t>
      </w:r>
    </w:p>
    <w:p w14:paraId="4064A800" w14:textId="77777777" w:rsidR="0023016D" w:rsidRDefault="0023016D" w:rsidP="0000137A">
      <w:pPr>
        <w:tabs>
          <w:tab w:val="left" w:pos="5670"/>
        </w:tabs>
        <w:spacing w:after="0" w:line="240" w:lineRule="auto"/>
        <w:jc w:val="both"/>
        <w:rPr>
          <w:rFonts w:ascii="Times New Roman" w:hAnsi="Times New Roman" w:cs="Times New Roman"/>
          <w:b/>
          <w:sz w:val="28"/>
          <w:szCs w:val="28"/>
        </w:rPr>
      </w:pPr>
    </w:p>
    <w:p w14:paraId="4857E869" w14:textId="533F59CB" w:rsidR="00DA3FC7" w:rsidRDefault="00DA3FC7" w:rsidP="0000137A">
      <w:pPr>
        <w:tabs>
          <w:tab w:val="left" w:pos="567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 1.</w:t>
      </w:r>
      <w:r w:rsidRPr="006B3B87">
        <w:t xml:space="preserve"> </w:t>
      </w:r>
      <w:r w:rsidRPr="006B3B87">
        <w:rPr>
          <w:rFonts w:ascii="Times New Roman" w:hAnsi="Times New Roman" w:cs="Times New Roman"/>
          <w:b/>
          <w:sz w:val="28"/>
          <w:szCs w:val="28"/>
        </w:rPr>
        <w:t>Порядок ценообразования в аптечных организациях</w:t>
      </w:r>
      <w:r>
        <w:rPr>
          <w:rFonts w:ascii="Times New Roman" w:hAnsi="Times New Roman" w:cs="Times New Roman"/>
          <w:b/>
          <w:sz w:val="28"/>
          <w:szCs w:val="28"/>
        </w:rPr>
        <w:t xml:space="preserve"> (18 часов)</w:t>
      </w:r>
    </w:p>
    <w:p w14:paraId="4469C2C0" w14:textId="2386EBD4" w:rsidR="00A46678" w:rsidRPr="0000137A" w:rsidRDefault="00DA3FC7" w:rsidP="0000137A">
      <w:pPr>
        <w:tabs>
          <w:tab w:val="left" w:pos="5670"/>
        </w:tabs>
        <w:spacing w:after="0" w:line="240" w:lineRule="auto"/>
        <w:jc w:val="center"/>
        <w:rPr>
          <w:rFonts w:ascii="Times New Roman" w:eastAsia="SimSun" w:hAnsi="Times New Roman" w:cs="Times New Roman"/>
          <w:b/>
          <w:sz w:val="28"/>
          <w:szCs w:val="28"/>
        </w:rPr>
      </w:pPr>
      <w:proofErr w:type="gramStart"/>
      <w:r w:rsidRPr="00474D5D">
        <w:rPr>
          <w:rFonts w:ascii="Times New Roman" w:eastAsia="SimSun" w:hAnsi="Times New Roman" w:cs="Times New Roman"/>
          <w:b/>
          <w:sz w:val="28"/>
          <w:szCs w:val="28"/>
        </w:rPr>
        <w:t>Нормативные</w:t>
      </w:r>
      <w:r w:rsidR="007D51CC">
        <w:rPr>
          <w:rFonts w:ascii="Times New Roman" w:eastAsia="SimSun" w:hAnsi="Times New Roman" w:cs="Times New Roman"/>
          <w:b/>
          <w:sz w:val="28"/>
          <w:szCs w:val="28"/>
        </w:rPr>
        <w:t xml:space="preserve"> </w:t>
      </w:r>
      <w:r w:rsidRPr="00474D5D">
        <w:rPr>
          <w:rFonts w:ascii="Times New Roman" w:eastAsia="SimSun" w:hAnsi="Times New Roman" w:cs="Times New Roman"/>
          <w:b/>
          <w:sz w:val="28"/>
          <w:szCs w:val="28"/>
        </w:rPr>
        <w:t>документы</w:t>
      </w:r>
      <w:proofErr w:type="gramEnd"/>
      <w:r>
        <w:rPr>
          <w:rFonts w:ascii="Times New Roman" w:eastAsia="SimSun" w:hAnsi="Times New Roman" w:cs="Times New Roman"/>
          <w:b/>
          <w:sz w:val="28"/>
          <w:szCs w:val="28"/>
        </w:rPr>
        <w:t xml:space="preserve"> </w:t>
      </w:r>
      <w:r w:rsidR="00A46678" w:rsidRPr="002D5F12">
        <w:rPr>
          <w:rFonts w:ascii="Times New Roman" w:eastAsia="Times New Roman" w:hAnsi="Times New Roman" w:cs="Times New Roman"/>
          <w:b/>
          <w:sz w:val="28"/>
          <w:szCs w:val="28"/>
        </w:rPr>
        <w:t xml:space="preserve">регламентирующие ценообразование на ЖНВЛП, </w:t>
      </w:r>
      <w:r w:rsidR="00A46678" w:rsidRPr="002D5F12">
        <w:rPr>
          <w:rFonts w:ascii="Times New Roman" w:hAnsi="Times New Roman" w:cs="Times New Roman"/>
          <w:b/>
          <w:sz w:val="28"/>
          <w:szCs w:val="28"/>
        </w:rPr>
        <w:t>другие лекарственные препараты и товары аптечного ассортимента, детское питание.</w:t>
      </w:r>
    </w:p>
    <w:p w14:paraId="28612A86" w14:textId="5DC35ED6" w:rsidR="00A46678" w:rsidRPr="002D5F12" w:rsidRDefault="007D51CC" w:rsidP="0000137A">
      <w:pPr>
        <w:pStyle w:val="a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sidR="00A46678" w:rsidRPr="002D5F12">
        <w:rPr>
          <w:rFonts w:ascii="Times New Roman" w:hAnsi="Times New Roman" w:cs="Times New Roman"/>
          <w:color w:val="auto"/>
          <w:sz w:val="28"/>
          <w:szCs w:val="28"/>
        </w:rPr>
        <w:t>Постановление Правительства РФ от 29.10.2010г. №865 «О государственном регулировании цен на лекарственные препараты, включенные в перечень жизненно необходимых и важнейших лекарственных препаратов».</w:t>
      </w:r>
    </w:p>
    <w:p w14:paraId="32A92A4D" w14:textId="7849D772" w:rsidR="00A46678" w:rsidRPr="002D5F12" w:rsidRDefault="007D51CC" w:rsidP="0000137A">
      <w:pPr>
        <w:pStyle w:val="a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sidR="00A46678" w:rsidRPr="002D5F12">
        <w:rPr>
          <w:rFonts w:ascii="Times New Roman" w:hAnsi="Times New Roman" w:cs="Times New Roman"/>
          <w:color w:val="auto"/>
          <w:sz w:val="28"/>
          <w:szCs w:val="28"/>
        </w:rPr>
        <w:t>Постановление правительства Красноярского края от 22.11.2011г. №705-</w:t>
      </w:r>
      <w:r>
        <w:rPr>
          <w:rFonts w:ascii="Times New Roman" w:hAnsi="Times New Roman" w:cs="Times New Roman"/>
          <w:color w:val="auto"/>
          <w:sz w:val="28"/>
          <w:szCs w:val="28"/>
        </w:rPr>
        <w:t>п</w:t>
      </w:r>
      <w:r w:rsidR="00A46678" w:rsidRPr="002D5F12">
        <w:rPr>
          <w:rFonts w:ascii="Times New Roman" w:hAnsi="Times New Roman" w:cs="Times New Roman"/>
          <w:color w:val="auto"/>
          <w:sz w:val="28"/>
          <w:szCs w:val="28"/>
        </w:rPr>
        <w:t xml:space="preserve"> «Об установлении предельных размеров оптовых надбавок и предельных размеров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средств».</w:t>
      </w:r>
    </w:p>
    <w:p w14:paraId="10E48161" w14:textId="7148FBD0" w:rsidR="00A46678" w:rsidRPr="0091678E" w:rsidRDefault="007D51CC" w:rsidP="0000137A">
      <w:pPr>
        <w:tabs>
          <w:tab w:val="left" w:pos="5670"/>
        </w:tabs>
        <w:spacing w:after="0" w:line="240" w:lineRule="auto"/>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3) </w:t>
      </w:r>
      <w:r w:rsidRPr="00C31F91">
        <w:rPr>
          <w:rFonts w:ascii="Times New Roman" w:eastAsia="SimSun" w:hAnsi="Times New Roman" w:cs="Times New Roman"/>
          <w:sz w:val="28"/>
          <w:szCs w:val="28"/>
        </w:rPr>
        <w:t>Ф</w:t>
      </w:r>
      <w:r>
        <w:rPr>
          <w:rFonts w:ascii="Times New Roman" w:eastAsia="SimSun" w:hAnsi="Times New Roman" w:cs="Times New Roman"/>
          <w:sz w:val="28"/>
          <w:szCs w:val="28"/>
        </w:rPr>
        <w:t>едеральный закон от 12.04.2010 г. № 61-ФЗ «</w:t>
      </w:r>
      <w:r w:rsidRPr="00C31F91">
        <w:rPr>
          <w:rFonts w:ascii="Times New Roman" w:eastAsia="SimSun" w:hAnsi="Times New Roman" w:cs="Times New Roman"/>
          <w:sz w:val="28"/>
          <w:szCs w:val="28"/>
        </w:rPr>
        <w:t xml:space="preserve">Об </w:t>
      </w:r>
      <w:r>
        <w:rPr>
          <w:rFonts w:ascii="Times New Roman" w:eastAsia="SimSun" w:hAnsi="Times New Roman" w:cs="Times New Roman"/>
          <w:sz w:val="28"/>
          <w:szCs w:val="28"/>
        </w:rPr>
        <w:t>обращении лекарственных средств»</w:t>
      </w:r>
      <w:r w:rsidRPr="00C31F91">
        <w:rPr>
          <w:rFonts w:ascii="Times New Roman" w:eastAsia="SimSun" w:hAnsi="Times New Roman" w:cs="Times New Roman"/>
          <w:sz w:val="28"/>
          <w:szCs w:val="28"/>
        </w:rPr>
        <w:t>.</w:t>
      </w:r>
      <w:r>
        <w:rPr>
          <w:rFonts w:ascii="Times New Roman" w:eastAsia="SimSun" w:hAnsi="Times New Roman" w:cs="Times New Roman"/>
          <w:sz w:val="28"/>
          <w:szCs w:val="28"/>
        </w:rPr>
        <w:t xml:space="preserve"> В статье 60 устанавливается г</w:t>
      </w:r>
      <w:r w:rsidRPr="003F1962">
        <w:rPr>
          <w:rFonts w:ascii="Times New Roman" w:eastAsia="SimSun" w:hAnsi="Times New Roman" w:cs="Times New Roman"/>
          <w:sz w:val="28"/>
          <w:szCs w:val="28"/>
        </w:rPr>
        <w:t>осударственное регулирование цен на лекарственные препараты для медицинского применения</w:t>
      </w:r>
      <w:r w:rsidR="0091678E">
        <w:rPr>
          <w:rFonts w:ascii="Times New Roman" w:eastAsia="SimSun" w:hAnsi="Times New Roman" w:cs="Times New Roman"/>
          <w:sz w:val="28"/>
          <w:szCs w:val="28"/>
        </w:rPr>
        <w:t>.</w:t>
      </w:r>
    </w:p>
    <w:p w14:paraId="33F49AA7" w14:textId="17F160E9" w:rsidR="00A46678" w:rsidRDefault="00A46678" w:rsidP="0000137A">
      <w:pPr>
        <w:pStyle w:val="a0"/>
        <w:spacing w:after="0" w:line="240" w:lineRule="auto"/>
        <w:ind w:right="-1"/>
        <w:jc w:val="center"/>
        <w:rPr>
          <w:rFonts w:ascii="Times New Roman" w:hAnsi="Times New Roman" w:cs="Times New Roman"/>
          <w:b/>
          <w:color w:val="auto"/>
          <w:sz w:val="28"/>
          <w:szCs w:val="28"/>
        </w:rPr>
      </w:pPr>
      <w:r w:rsidRPr="002D5F12">
        <w:rPr>
          <w:rFonts w:ascii="Times New Roman" w:eastAsia="Times New Roman" w:hAnsi="Times New Roman" w:cs="Times New Roman"/>
          <w:b/>
          <w:color w:val="auto"/>
          <w:sz w:val="28"/>
          <w:szCs w:val="28"/>
        </w:rPr>
        <w:t xml:space="preserve">Порядок формирования цен на ЖНВЛП, </w:t>
      </w:r>
      <w:r w:rsidRPr="002D5F12">
        <w:rPr>
          <w:rFonts w:ascii="Times New Roman" w:hAnsi="Times New Roman" w:cs="Times New Roman"/>
          <w:b/>
          <w:color w:val="auto"/>
          <w:sz w:val="28"/>
          <w:szCs w:val="28"/>
        </w:rPr>
        <w:t>другие лекарственные препараты и товары аптечного ассортимента, детское питание.</w:t>
      </w:r>
    </w:p>
    <w:p w14:paraId="49DDDAE6" w14:textId="77777777" w:rsidR="00A46678" w:rsidRPr="002D5F12" w:rsidRDefault="00A46678" w:rsidP="0000137A">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Организации оптовой и розничной торговли, являющиеся плательщиками НДС, формируют отпускную цену на ЖНВЛС, суммируя фактическую цену приобретения товара без НДС и оптовую или розничную надбавку, не выше установленной в субъекте Российской Федерации, на территорию которого осуществляется поставка товара. Оптовая и розничная надбавки исчисляются от фактической отпускной цены производителя без учета НДС. НДС начисляется на общую стоимость товара.</w:t>
      </w:r>
    </w:p>
    <w:p w14:paraId="5F23886A" w14:textId="77777777" w:rsidR="00A46678" w:rsidRPr="002D5F12" w:rsidRDefault="00A46678" w:rsidP="0000137A">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Если организации оптовой или розничной торговли применяют упрощенную систему налогообложения или уплачивают единый налог на вмененный доход, т.е. не являются плательщиком НДС, то на основании части 2 ст. 170 Налогового кодекса Российской Федерации они могут формировать отпускную цену на ЖНВЛС, суммируя фактическую цену приобретения товара с НДС и оптовую или розничную надбавку, которые исчисляются от фактической отпускной цены производителя с НДС.</w:t>
      </w:r>
    </w:p>
    <w:p w14:paraId="713522B2" w14:textId="77777777" w:rsidR="00A46678" w:rsidRPr="002D5F12" w:rsidRDefault="00A46678" w:rsidP="0000137A">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Если при формировании отпускных цен на ЖНВЛС организациями оптовой торговли лекарственными средствами или розничных цен аптечными учреждениями с применением предельной оптовой и (или) предельной розничных надбавок образуются дробные части копеек, то полученная сумма округляется до целой копейки.</w:t>
      </w:r>
    </w:p>
    <w:p w14:paraId="1E80FEDA" w14:textId="77777777" w:rsidR="00A46678" w:rsidRPr="002D5F12" w:rsidRDefault="00A46678" w:rsidP="0000137A">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Предельные оптовые и предельные розничные надбавки к ценам на лекарственные средства, включенные в перечень жизненно необходимых и важнейших лекарственных средств</w:t>
      </w:r>
      <w:r>
        <w:rPr>
          <w:rFonts w:ascii="Times New Roman" w:hAnsi="Times New Roman" w:cs="Times New Roman"/>
          <w:color w:val="auto"/>
          <w:sz w:val="28"/>
          <w:szCs w:val="28"/>
        </w:rPr>
        <w:t>.</w:t>
      </w:r>
    </w:p>
    <w:p w14:paraId="55BDB228" w14:textId="77777777" w:rsidR="00A46678" w:rsidRPr="002D5F12" w:rsidRDefault="00A46678" w:rsidP="0000137A">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lastRenderedPageBreak/>
        <w:t>Предельные размеры оптовых надбавок и предельные размеры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препаратов</w:t>
      </w:r>
      <w:r>
        <w:rPr>
          <w:rFonts w:ascii="Times New Roman" w:hAnsi="Times New Roman" w:cs="Times New Roman"/>
          <w:color w:val="auto"/>
          <w:sz w:val="28"/>
          <w:szCs w:val="28"/>
        </w:rPr>
        <w:t>.</w:t>
      </w:r>
    </w:p>
    <w:p w14:paraId="0E6EB89F" w14:textId="77777777" w:rsidR="007D51CC" w:rsidRDefault="00A46678" w:rsidP="0000137A">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Виды надбавок Фактическая отпускная цена производителя за упаковку</w:t>
      </w:r>
      <w:r w:rsidR="007D51CC">
        <w:rPr>
          <w:rFonts w:ascii="Times New Roman" w:hAnsi="Times New Roman" w:cs="Times New Roman"/>
          <w:color w:val="auto"/>
          <w:sz w:val="28"/>
          <w:szCs w:val="28"/>
        </w:rPr>
        <w:t xml:space="preserve">: </w:t>
      </w:r>
      <w:r w:rsidRPr="002D5F12">
        <w:rPr>
          <w:rFonts w:ascii="Times New Roman" w:hAnsi="Times New Roman" w:cs="Times New Roman"/>
          <w:color w:val="auto"/>
          <w:sz w:val="28"/>
          <w:szCs w:val="28"/>
        </w:rPr>
        <w:t>до 50 рублей включительно</w:t>
      </w:r>
      <w:r w:rsidR="007D51CC">
        <w:rPr>
          <w:rFonts w:ascii="Times New Roman" w:hAnsi="Times New Roman" w:cs="Times New Roman"/>
          <w:color w:val="auto"/>
          <w:sz w:val="28"/>
          <w:szCs w:val="28"/>
        </w:rPr>
        <w:t>,</w:t>
      </w:r>
    </w:p>
    <w:p w14:paraId="610A0418" w14:textId="77777777" w:rsidR="007D51CC" w:rsidRDefault="00A46678" w:rsidP="0000137A">
      <w:pPr>
        <w:pStyle w:val="a0"/>
        <w:spacing w:after="0" w:line="240" w:lineRule="auto"/>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свыше 50 до 500 рубл</w:t>
      </w:r>
      <w:r>
        <w:rPr>
          <w:rFonts w:ascii="Times New Roman" w:hAnsi="Times New Roman" w:cs="Times New Roman"/>
          <w:color w:val="auto"/>
          <w:sz w:val="28"/>
          <w:szCs w:val="28"/>
        </w:rPr>
        <w:t>ей включительно</w:t>
      </w:r>
      <w:r w:rsidR="007D51CC">
        <w:rPr>
          <w:rFonts w:ascii="Times New Roman" w:hAnsi="Times New Roman" w:cs="Times New Roman"/>
          <w:color w:val="auto"/>
          <w:sz w:val="28"/>
          <w:szCs w:val="28"/>
        </w:rPr>
        <w:t>,</w:t>
      </w:r>
    </w:p>
    <w:p w14:paraId="696894E0" w14:textId="402831C4" w:rsidR="00A46678" w:rsidRDefault="00A46678" w:rsidP="0000137A">
      <w:pPr>
        <w:pStyle w:val="a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Свыше 500 рублей.</w:t>
      </w:r>
    </w:p>
    <w:p w14:paraId="6C24483D" w14:textId="77777777" w:rsidR="00A46678" w:rsidRPr="002D5F12" w:rsidRDefault="00A46678" w:rsidP="0000137A">
      <w:pPr>
        <w:pStyle w:val="a0"/>
        <w:spacing w:after="0" w:line="240" w:lineRule="auto"/>
        <w:jc w:val="both"/>
        <w:rPr>
          <w:rFonts w:ascii="Times New Roman" w:hAnsi="Times New Roman" w:cs="Times New Roman"/>
          <w:color w:val="auto"/>
          <w:sz w:val="28"/>
          <w:szCs w:val="28"/>
        </w:rPr>
      </w:pPr>
    </w:p>
    <w:tbl>
      <w:tblPr>
        <w:tblW w:w="0" w:type="auto"/>
        <w:jc w:val="center"/>
        <w:tblLayout w:type="fixed"/>
        <w:tblCellMar>
          <w:top w:w="75" w:type="dxa"/>
          <w:left w:w="40" w:type="dxa"/>
          <w:bottom w:w="75" w:type="dxa"/>
          <w:right w:w="40" w:type="dxa"/>
        </w:tblCellMar>
        <w:tblLook w:val="04A0" w:firstRow="1" w:lastRow="0" w:firstColumn="1" w:lastColumn="0" w:noHBand="0" w:noVBand="1"/>
      </w:tblPr>
      <w:tblGrid>
        <w:gridCol w:w="3974"/>
        <w:gridCol w:w="1927"/>
        <w:gridCol w:w="1927"/>
        <w:gridCol w:w="1567"/>
      </w:tblGrid>
      <w:tr w:rsidR="00A46678" w:rsidRPr="000C164F" w14:paraId="125E0835" w14:textId="77777777" w:rsidTr="00A46678">
        <w:trPr>
          <w:trHeight w:val="402"/>
          <w:jc w:val="center"/>
        </w:trPr>
        <w:tc>
          <w:tcPr>
            <w:tcW w:w="3974" w:type="dxa"/>
            <w:vMerge w:val="restart"/>
            <w:tcBorders>
              <w:top w:val="single" w:sz="8" w:space="0" w:color="auto"/>
              <w:left w:val="single" w:sz="8" w:space="0" w:color="auto"/>
              <w:bottom w:val="single" w:sz="8" w:space="0" w:color="auto"/>
              <w:right w:val="single" w:sz="8" w:space="0" w:color="auto"/>
            </w:tcBorders>
            <w:hideMark/>
          </w:tcPr>
          <w:p w14:paraId="46F43775" w14:textId="77777777" w:rsidR="00A46678" w:rsidRPr="00FD1E5C" w:rsidRDefault="00A46678" w:rsidP="0000137A">
            <w:pPr>
              <w:pStyle w:val="ConsPlusNonformat"/>
              <w:jc w:val="both"/>
              <w:rPr>
                <w:rFonts w:ascii="Times New Roman" w:hAnsi="Times New Roman" w:cs="Times New Roman"/>
                <w:sz w:val="28"/>
                <w:szCs w:val="28"/>
              </w:rPr>
            </w:pPr>
          </w:p>
          <w:p w14:paraId="2200618B" w14:textId="77777777" w:rsidR="00A46678" w:rsidRPr="00FD1E5C" w:rsidRDefault="00A46678" w:rsidP="0000137A">
            <w:pPr>
              <w:pStyle w:val="ConsPlusNonformat"/>
              <w:jc w:val="both"/>
              <w:rPr>
                <w:rFonts w:ascii="Times New Roman" w:hAnsi="Times New Roman" w:cs="Times New Roman"/>
                <w:sz w:val="28"/>
                <w:szCs w:val="28"/>
              </w:rPr>
            </w:pPr>
          </w:p>
          <w:p w14:paraId="03AAC367"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Виды надбавок</w:t>
            </w:r>
          </w:p>
        </w:tc>
        <w:tc>
          <w:tcPr>
            <w:tcW w:w="5421" w:type="dxa"/>
            <w:gridSpan w:val="3"/>
            <w:tcBorders>
              <w:top w:val="single" w:sz="8" w:space="0" w:color="auto"/>
              <w:left w:val="single" w:sz="8" w:space="0" w:color="auto"/>
              <w:bottom w:val="single" w:sz="8" w:space="0" w:color="auto"/>
              <w:right w:val="single" w:sz="8" w:space="0" w:color="auto"/>
            </w:tcBorders>
            <w:hideMark/>
          </w:tcPr>
          <w:p w14:paraId="4916F8D8"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Фактическая отпускная цена производителя</w:t>
            </w:r>
          </w:p>
          <w:p w14:paraId="115559AD"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за упаковку</w:t>
            </w:r>
          </w:p>
        </w:tc>
      </w:tr>
      <w:tr w:rsidR="00A46678" w:rsidRPr="000C164F" w14:paraId="7494E357" w14:textId="77777777" w:rsidTr="00A46678">
        <w:trPr>
          <w:trHeight w:val="234"/>
          <w:jc w:val="center"/>
        </w:trPr>
        <w:tc>
          <w:tcPr>
            <w:tcW w:w="3974" w:type="dxa"/>
            <w:vMerge/>
            <w:tcBorders>
              <w:top w:val="single" w:sz="8" w:space="0" w:color="auto"/>
              <w:left w:val="single" w:sz="8" w:space="0" w:color="auto"/>
              <w:bottom w:val="single" w:sz="8" w:space="0" w:color="auto"/>
              <w:right w:val="single" w:sz="8" w:space="0" w:color="auto"/>
            </w:tcBorders>
            <w:vAlign w:val="center"/>
            <w:hideMark/>
          </w:tcPr>
          <w:p w14:paraId="3C6DA23C" w14:textId="77777777" w:rsidR="00A46678" w:rsidRPr="00FD1E5C" w:rsidRDefault="00A46678" w:rsidP="0000137A">
            <w:pPr>
              <w:spacing w:after="0" w:line="240" w:lineRule="auto"/>
              <w:jc w:val="both"/>
              <w:rPr>
                <w:rFonts w:ascii="Times New Roman" w:hAnsi="Times New Roman" w:cs="Times New Roman"/>
                <w:sz w:val="28"/>
                <w:szCs w:val="28"/>
              </w:rPr>
            </w:pPr>
          </w:p>
        </w:tc>
        <w:tc>
          <w:tcPr>
            <w:tcW w:w="1927" w:type="dxa"/>
            <w:tcBorders>
              <w:top w:val="nil"/>
              <w:left w:val="single" w:sz="8" w:space="0" w:color="auto"/>
              <w:bottom w:val="single" w:sz="8" w:space="0" w:color="auto"/>
              <w:right w:val="single" w:sz="8" w:space="0" w:color="auto"/>
            </w:tcBorders>
            <w:hideMark/>
          </w:tcPr>
          <w:p w14:paraId="54F5AE7D"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до 50 рублей включительно</w:t>
            </w:r>
          </w:p>
        </w:tc>
        <w:tc>
          <w:tcPr>
            <w:tcW w:w="1927" w:type="dxa"/>
            <w:tcBorders>
              <w:top w:val="nil"/>
              <w:left w:val="single" w:sz="8" w:space="0" w:color="auto"/>
              <w:bottom w:val="single" w:sz="8" w:space="0" w:color="auto"/>
              <w:right w:val="single" w:sz="8" w:space="0" w:color="auto"/>
            </w:tcBorders>
            <w:hideMark/>
          </w:tcPr>
          <w:p w14:paraId="7033D151"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свыше 50 до 500 рублей включительно</w:t>
            </w:r>
          </w:p>
        </w:tc>
        <w:tc>
          <w:tcPr>
            <w:tcW w:w="1567" w:type="dxa"/>
            <w:tcBorders>
              <w:top w:val="nil"/>
              <w:left w:val="single" w:sz="8" w:space="0" w:color="auto"/>
              <w:bottom w:val="single" w:sz="8" w:space="0" w:color="auto"/>
              <w:right w:val="single" w:sz="8" w:space="0" w:color="auto"/>
            </w:tcBorders>
            <w:hideMark/>
          </w:tcPr>
          <w:p w14:paraId="0EF1FD73"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Свыше 500 рублей</w:t>
            </w:r>
          </w:p>
        </w:tc>
      </w:tr>
      <w:tr w:rsidR="00A46678" w:rsidRPr="000C164F" w14:paraId="208E8CE1" w14:textId="77777777" w:rsidTr="00A46678">
        <w:trPr>
          <w:trHeight w:val="402"/>
          <w:jc w:val="center"/>
        </w:trPr>
        <w:tc>
          <w:tcPr>
            <w:tcW w:w="9395" w:type="dxa"/>
            <w:gridSpan w:val="4"/>
            <w:tcBorders>
              <w:top w:val="nil"/>
              <w:left w:val="single" w:sz="8" w:space="0" w:color="auto"/>
              <w:bottom w:val="single" w:sz="8" w:space="0" w:color="auto"/>
              <w:right w:val="single" w:sz="8" w:space="0" w:color="auto"/>
            </w:tcBorders>
            <w:hideMark/>
          </w:tcPr>
          <w:p w14:paraId="0EE27426" w14:textId="77777777" w:rsidR="00A46678" w:rsidRPr="00FD1E5C" w:rsidRDefault="00A46678" w:rsidP="0000137A">
            <w:pPr>
              <w:pStyle w:val="ConsPlusNonformat"/>
              <w:jc w:val="both"/>
              <w:outlineLvl w:val="1"/>
              <w:rPr>
                <w:rFonts w:ascii="Times New Roman" w:hAnsi="Times New Roman" w:cs="Times New Roman"/>
                <w:sz w:val="28"/>
                <w:szCs w:val="28"/>
              </w:rPr>
            </w:pPr>
            <w:r w:rsidRPr="00FD1E5C">
              <w:rPr>
                <w:rFonts w:ascii="Times New Roman" w:hAnsi="Times New Roman" w:cs="Times New Roman"/>
                <w:sz w:val="28"/>
                <w:szCs w:val="28"/>
              </w:rPr>
              <w:t>Районы Крайнего Севера</w:t>
            </w:r>
          </w:p>
        </w:tc>
      </w:tr>
      <w:tr w:rsidR="00A46678" w:rsidRPr="000C164F" w14:paraId="583E783E" w14:textId="77777777" w:rsidTr="00A46678">
        <w:trPr>
          <w:trHeight w:val="402"/>
          <w:jc w:val="center"/>
        </w:trPr>
        <w:tc>
          <w:tcPr>
            <w:tcW w:w="3974" w:type="dxa"/>
            <w:tcBorders>
              <w:top w:val="nil"/>
              <w:left w:val="single" w:sz="8" w:space="0" w:color="auto"/>
              <w:bottom w:val="single" w:sz="8" w:space="0" w:color="auto"/>
              <w:right w:val="single" w:sz="8" w:space="0" w:color="auto"/>
            </w:tcBorders>
            <w:hideMark/>
          </w:tcPr>
          <w:p w14:paraId="17BF5AA0"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Предельная оптовая надбавка, %</w:t>
            </w:r>
          </w:p>
        </w:tc>
        <w:tc>
          <w:tcPr>
            <w:tcW w:w="1927" w:type="dxa"/>
            <w:tcBorders>
              <w:top w:val="nil"/>
              <w:left w:val="single" w:sz="8" w:space="0" w:color="auto"/>
              <w:bottom w:val="single" w:sz="8" w:space="0" w:color="auto"/>
              <w:right w:val="single" w:sz="8" w:space="0" w:color="auto"/>
            </w:tcBorders>
            <w:hideMark/>
          </w:tcPr>
          <w:p w14:paraId="23045929"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18,00</w:t>
            </w:r>
          </w:p>
        </w:tc>
        <w:tc>
          <w:tcPr>
            <w:tcW w:w="1927" w:type="dxa"/>
            <w:tcBorders>
              <w:top w:val="nil"/>
              <w:left w:val="single" w:sz="8" w:space="0" w:color="auto"/>
              <w:bottom w:val="single" w:sz="8" w:space="0" w:color="auto"/>
              <w:right w:val="single" w:sz="8" w:space="0" w:color="auto"/>
            </w:tcBorders>
            <w:hideMark/>
          </w:tcPr>
          <w:p w14:paraId="78DD33BC"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14,5</w:t>
            </w:r>
          </w:p>
        </w:tc>
        <w:tc>
          <w:tcPr>
            <w:tcW w:w="1567" w:type="dxa"/>
            <w:tcBorders>
              <w:top w:val="nil"/>
              <w:left w:val="single" w:sz="8" w:space="0" w:color="auto"/>
              <w:bottom w:val="single" w:sz="8" w:space="0" w:color="auto"/>
              <w:right w:val="single" w:sz="8" w:space="0" w:color="auto"/>
            </w:tcBorders>
            <w:hideMark/>
          </w:tcPr>
          <w:p w14:paraId="5916BC31"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11,00</w:t>
            </w:r>
          </w:p>
        </w:tc>
      </w:tr>
      <w:tr w:rsidR="00A46678" w:rsidRPr="000C164F" w14:paraId="6BACD257" w14:textId="77777777" w:rsidTr="00A46678">
        <w:trPr>
          <w:trHeight w:val="402"/>
          <w:jc w:val="center"/>
        </w:trPr>
        <w:tc>
          <w:tcPr>
            <w:tcW w:w="3974" w:type="dxa"/>
            <w:tcBorders>
              <w:top w:val="nil"/>
              <w:left w:val="single" w:sz="8" w:space="0" w:color="auto"/>
              <w:bottom w:val="single" w:sz="8" w:space="0" w:color="auto"/>
              <w:right w:val="single" w:sz="8" w:space="0" w:color="auto"/>
            </w:tcBorders>
            <w:hideMark/>
          </w:tcPr>
          <w:p w14:paraId="6F97D78F"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Предельная розничная надбавка,</w:t>
            </w:r>
          </w:p>
          <w:p w14:paraId="2F357E83"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w:t>
            </w:r>
          </w:p>
        </w:tc>
        <w:tc>
          <w:tcPr>
            <w:tcW w:w="1927" w:type="dxa"/>
            <w:tcBorders>
              <w:top w:val="nil"/>
              <w:left w:val="single" w:sz="8" w:space="0" w:color="auto"/>
              <w:bottom w:val="single" w:sz="8" w:space="0" w:color="auto"/>
              <w:right w:val="single" w:sz="8" w:space="0" w:color="auto"/>
            </w:tcBorders>
            <w:hideMark/>
          </w:tcPr>
          <w:p w14:paraId="32434148"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70,00</w:t>
            </w:r>
          </w:p>
        </w:tc>
        <w:tc>
          <w:tcPr>
            <w:tcW w:w="1927" w:type="dxa"/>
            <w:tcBorders>
              <w:top w:val="nil"/>
              <w:left w:val="single" w:sz="8" w:space="0" w:color="auto"/>
              <w:bottom w:val="single" w:sz="8" w:space="0" w:color="auto"/>
              <w:right w:val="single" w:sz="8" w:space="0" w:color="auto"/>
            </w:tcBorders>
            <w:hideMark/>
          </w:tcPr>
          <w:p w14:paraId="592C2AE4"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61,00</w:t>
            </w:r>
          </w:p>
        </w:tc>
        <w:tc>
          <w:tcPr>
            <w:tcW w:w="1567" w:type="dxa"/>
            <w:tcBorders>
              <w:top w:val="nil"/>
              <w:left w:val="single" w:sz="8" w:space="0" w:color="auto"/>
              <w:bottom w:val="single" w:sz="8" w:space="0" w:color="auto"/>
              <w:right w:val="single" w:sz="8" w:space="0" w:color="auto"/>
            </w:tcBorders>
            <w:hideMark/>
          </w:tcPr>
          <w:p w14:paraId="0E764E77"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55,00</w:t>
            </w:r>
          </w:p>
        </w:tc>
      </w:tr>
      <w:tr w:rsidR="00A46678" w:rsidRPr="000C164F" w14:paraId="1FA3CA1B" w14:textId="77777777" w:rsidTr="00A46678">
        <w:trPr>
          <w:trHeight w:val="402"/>
          <w:jc w:val="center"/>
        </w:trPr>
        <w:tc>
          <w:tcPr>
            <w:tcW w:w="9395" w:type="dxa"/>
            <w:gridSpan w:val="4"/>
            <w:tcBorders>
              <w:top w:val="nil"/>
              <w:left w:val="single" w:sz="8" w:space="0" w:color="auto"/>
              <w:bottom w:val="single" w:sz="8" w:space="0" w:color="auto"/>
              <w:right w:val="single" w:sz="8" w:space="0" w:color="auto"/>
            </w:tcBorders>
            <w:hideMark/>
          </w:tcPr>
          <w:p w14:paraId="600E4CC3" w14:textId="77777777" w:rsidR="00A46678" w:rsidRPr="00FD1E5C" w:rsidRDefault="00A46678" w:rsidP="0000137A">
            <w:pPr>
              <w:pStyle w:val="ConsPlusNonformat"/>
              <w:jc w:val="both"/>
              <w:outlineLvl w:val="1"/>
              <w:rPr>
                <w:rFonts w:ascii="Times New Roman" w:hAnsi="Times New Roman" w:cs="Times New Roman"/>
                <w:sz w:val="28"/>
                <w:szCs w:val="28"/>
              </w:rPr>
            </w:pPr>
            <w:r w:rsidRPr="00FD1E5C">
              <w:rPr>
                <w:rFonts w:ascii="Times New Roman" w:hAnsi="Times New Roman" w:cs="Times New Roman"/>
                <w:sz w:val="28"/>
                <w:szCs w:val="28"/>
              </w:rPr>
              <w:t>Местности, приравненные к районам Крайнего Севера</w:t>
            </w:r>
          </w:p>
        </w:tc>
      </w:tr>
      <w:tr w:rsidR="00A46678" w:rsidRPr="000C164F" w14:paraId="46A41BD9" w14:textId="77777777" w:rsidTr="00A46678">
        <w:trPr>
          <w:trHeight w:val="402"/>
          <w:jc w:val="center"/>
        </w:trPr>
        <w:tc>
          <w:tcPr>
            <w:tcW w:w="3974" w:type="dxa"/>
            <w:tcBorders>
              <w:top w:val="nil"/>
              <w:left w:val="single" w:sz="8" w:space="0" w:color="auto"/>
              <w:bottom w:val="single" w:sz="8" w:space="0" w:color="auto"/>
              <w:right w:val="single" w:sz="8" w:space="0" w:color="auto"/>
            </w:tcBorders>
            <w:hideMark/>
          </w:tcPr>
          <w:p w14:paraId="698D2B8C"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Предельная оптовая надбавка, %</w:t>
            </w:r>
          </w:p>
        </w:tc>
        <w:tc>
          <w:tcPr>
            <w:tcW w:w="1927" w:type="dxa"/>
            <w:tcBorders>
              <w:top w:val="nil"/>
              <w:left w:val="single" w:sz="8" w:space="0" w:color="auto"/>
              <w:bottom w:val="single" w:sz="8" w:space="0" w:color="auto"/>
              <w:right w:val="single" w:sz="8" w:space="0" w:color="auto"/>
            </w:tcBorders>
            <w:hideMark/>
          </w:tcPr>
          <w:p w14:paraId="67CC8D79"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18,00</w:t>
            </w:r>
          </w:p>
        </w:tc>
        <w:tc>
          <w:tcPr>
            <w:tcW w:w="1927" w:type="dxa"/>
            <w:tcBorders>
              <w:top w:val="nil"/>
              <w:left w:val="single" w:sz="8" w:space="0" w:color="auto"/>
              <w:bottom w:val="single" w:sz="8" w:space="0" w:color="auto"/>
              <w:right w:val="single" w:sz="8" w:space="0" w:color="auto"/>
            </w:tcBorders>
            <w:hideMark/>
          </w:tcPr>
          <w:p w14:paraId="2D5C3F36"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14,5</w:t>
            </w:r>
          </w:p>
        </w:tc>
        <w:tc>
          <w:tcPr>
            <w:tcW w:w="1567" w:type="dxa"/>
            <w:tcBorders>
              <w:top w:val="nil"/>
              <w:left w:val="single" w:sz="8" w:space="0" w:color="auto"/>
              <w:bottom w:val="single" w:sz="8" w:space="0" w:color="auto"/>
              <w:right w:val="single" w:sz="8" w:space="0" w:color="auto"/>
            </w:tcBorders>
            <w:hideMark/>
          </w:tcPr>
          <w:p w14:paraId="46F1D5CE"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11,00</w:t>
            </w:r>
          </w:p>
        </w:tc>
      </w:tr>
      <w:tr w:rsidR="00A46678" w:rsidRPr="000C164F" w14:paraId="79374882" w14:textId="77777777" w:rsidTr="00A46678">
        <w:trPr>
          <w:trHeight w:val="402"/>
          <w:jc w:val="center"/>
        </w:trPr>
        <w:tc>
          <w:tcPr>
            <w:tcW w:w="3974" w:type="dxa"/>
            <w:tcBorders>
              <w:top w:val="nil"/>
              <w:left w:val="single" w:sz="8" w:space="0" w:color="auto"/>
              <w:bottom w:val="single" w:sz="8" w:space="0" w:color="auto"/>
              <w:right w:val="single" w:sz="8" w:space="0" w:color="auto"/>
            </w:tcBorders>
            <w:hideMark/>
          </w:tcPr>
          <w:p w14:paraId="20CD2FC5"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Предельная розничная надбавка,</w:t>
            </w:r>
          </w:p>
          <w:p w14:paraId="7AAE6D88"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w:t>
            </w:r>
          </w:p>
        </w:tc>
        <w:tc>
          <w:tcPr>
            <w:tcW w:w="1927" w:type="dxa"/>
            <w:tcBorders>
              <w:top w:val="nil"/>
              <w:left w:val="single" w:sz="8" w:space="0" w:color="auto"/>
              <w:bottom w:val="single" w:sz="8" w:space="0" w:color="auto"/>
              <w:right w:val="single" w:sz="8" w:space="0" w:color="auto"/>
            </w:tcBorders>
            <w:hideMark/>
          </w:tcPr>
          <w:p w14:paraId="10ACF9DD"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35,00</w:t>
            </w:r>
          </w:p>
        </w:tc>
        <w:tc>
          <w:tcPr>
            <w:tcW w:w="1927" w:type="dxa"/>
            <w:tcBorders>
              <w:top w:val="nil"/>
              <w:left w:val="single" w:sz="8" w:space="0" w:color="auto"/>
              <w:bottom w:val="single" w:sz="8" w:space="0" w:color="auto"/>
              <w:right w:val="single" w:sz="8" w:space="0" w:color="auto"/>
            </w:tcBorders>
            <w:hideMark/>
          </w:tcPr>
          <w:p w14:paraId="56FA45B6"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30,00</w:t>
            </w:r>
          </w:p>
        </w:tc>
        <w:tc>
          <w:tcPr>
            <w:tcW w:w="1567" w:type="dxa"/>
            <w:tcBorders>
              <w:top w:val="nil"/>
              <w:left w:val="single" w:sz="8" w:space="0" w:color="auto"/>
              <w:bottom w:val="single" w:sz="8" w:space="0" w:color="auto"/>
              <w:right w:val="single" w:sz="8" w:space="0" w:color="auto"/>
            </w:tcBorders>
            <w:hideMark/>
          </w:tcPr>
          <w:p w14:paraId="5A513A52"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23,00</w:t>
            </w:r>
          </w:p>
        </w:tc>
      </w:tr>
      <w:tr w:rsidR="00A46678" w:rsidRPr="000C164F" w14:paraId="54FEC295" w14:textId="77777777" w:rsidTr="00A46678">
        <w:trPr>
          <w:trHeight w:val="402"/>
          <w:jc w:val="center"/>
        </w:trPr>
        <w:tc>
          <w:tcPr>
            <w:tcW w:w="9395" w:type="dxa"/>
            <w:gridSpan w:val="4"/>
            <w:tcBorders>
              <w:top w:val="nil"/>
              <w:left w:val="single" w:sz="8" w:space="0" w:color="auto"/>
              <w:bottom w:val="single" w:sz="8" w:space="0" w:color="auto"/>
              <w:right w:val="single" w:sz="8" w:space="0" w:color="auto"/>
            </w:tcBorders>
            <w:hideMark/>
          </w:tcPr>
          <w:p w14:paraId="58E59292" w14:textId="77777777" w:rsidR="00A46678" w:rsidRPr="00FD1E5C" w:rsidRDefault="00A46678" w:rsidP="0000137A">
            <w:pPr>
              <w:pStyle w:val="ConsPlusNonformat"/>
              <w:jc w:val="both"/>
              <w:outlineLvl w:val="1"/>
              <w:rPr>
                <w:rFonts w:ascii="Times New Roman" w:hAnsi="Times New Roman" w:cs="Times New Roman"/>
                <w:sz w:val="28"/>
                <w:szCs w:val="28"/>
              </w:rPr>
            </w:pPr>
            <w:r w:rsidRPr="00FD1E5C">
              <w:rPr>
                <w:rFonts w:ascii="Times New Roman" w:hAnsi="Times New Roman" w:cs="Times New Roman"/>
                <w:sz w:val="28"/>
                <w:szCs w:val="28"/>
              </w:rPr>
              <w:t>Города и районы края, за исключением районов Крайнего Севера и</w:t>
            </w:r>
          </w:p>
          <w:p w14:paraId="7A34C1E1"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приравненных к ним местностей</w:t>
            </w:r>
          </w:p>
        </w:tc>
      </w:tr>
      <w:tr w:rsidR="00A46678" w:rsidRPr="000C164F" w14:paraId="61D9BAC7" w14:textId="77777777" w:rsidTr="00A46678">
        <w:trPr>
          <w:trHeight w:val="402"/>
          <w:jc w:val="center"/>
        </w:trPr>
        <w:tc>
          <w:tcPr>
            <w:tcW w:w="3974" w:type="dxa"/>
            <w:tcBorders>
              <w:top w:val="nil"/>
              <w:left w:val="single" w:sz="8" w:space="0" w:color="auto"/>
              <w:bottom w:val="single" w:sz="8" w:space="0" w:color="auto"/>
              <w:right w:val="single" w:sz="8" w:space="0" w:color="auto"/>
            </w:tcBorders>
            <w:hideMark/>
          </w:tcPr>
          <w:p w14:paraId="4C7BB30F"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Предельная оптовая надбавка, %</w:t>
            </w:r>
          </w:p>
        </w:tc>
        <w:tc>
          <w:tcPr>
            <w:tcW w:w="1927" w:type="dxa"/>
            <w:tcBorders>
              <w:top w:val="nil"/>
              <w:left w:val="single" w:sz="8" w:space="0" w:color="auto"/>
              <w:bottom w:val="single" w:sz="8" w:space="0" w:color="auto"/>
              <w:right w:val="single" w:sz="8" w:space="0" w:color="auto"/>
            </w:tcBorders>
            <w:hideMark/>
          </w:tcPr>
          <w:p w14:paraId="409113A0"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18,00</w:t>
            </w:r>
          </w:p>
        </w:tc>
        <w:tc>
          <w:tcPr>
            <w:tcW w:w="1927" w:type="dxa"/>
            <w:tcBorders>
              <w:top w:val="nil"/>
              <w:left w:val="single" w:sz="8" w:space="0" w:color="auto"/>
              <w:bottom w:val="single" w:sz="8" w:space="0" w:color="auto"/>
              <w:right w:val="single" w:sz="8" w:space="0" w:color="auto"/>
            </w:tcBorders>
            <w:hideMark/>
          </w:tcPr>
          <w:p w14:paraId="18AABE6A"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14,5</w:t>
            </w:r>
          </w:p>
        </w:tc>
        <w:tc>
          <w:tcPr>
            <w:tcW w:w="1567" w:type="dxa"/>
            <w:tcBorders>
              <w:top w:val="nil"/>
              <w:left w:val="single" w:sz="8" w:space="0" w:color="auto"/>
              <w:bottom w:val="single" w:sz="8" w:space="0" w:color="auto"/>
              <w:right w:val="single" w:sz="8" w:space="0" w:color="auto"/>
            </w:tcBorders>
            <w:hideMark/>
          </w:tcPr>
          <w:p w14:paraId="6957A173"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11,00</w:t>
            </w:r>
          </w:p>
        </w:tc>
      </w:tr>
      <w:tr w:rsidR="00A46678" w:rsidRPr="000C164F" w14:paraId="4C075CAB" w14:textId="77777777" w:rsidTr="00A46678">
        <w:trPr>
          <w:trHeight w:val="402"/>
          <w:jc w:val="center"/>
        </w:trPr>
        <w:tc>
          <w:tcPr>
            <w:tcW w:w="3974" w:type="dxa"/>
            <w:tcBorders>
              <w:top w:val="nil"/>
              <w:left w:val="single" w:sz="8" w:space="0" w:color="auto"/>
              <w:bottom w:val="single" w:sz="8" w:space="0" w:color="auto"/>
              <w:right w:val="single" w:sz="8" w:space="0" w:color="auto"/>
            </w:tcBorders>
            <w:hideMark/>
          </w:tcPr>
          <w:p w14:paraId="78DF43C0"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Предельная розничная надбавка,</w:t>
            </w:r>
          </w:p>
          <w:p w14:paraId="28370653"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w:t>
            </w:r>
          </w:p>
        </w:tc>
        <w:tc>
          <w:tcPr>
            <w:tcW w:w="1927" w:type="dxa"/>
            <w:tcBorders>
              <w:top w:val="nil"/>
              <w:left w:val="single" w:sz="8" w:space="0" w:color="auto"/>
              <w:bottom w:val="single" w:sz="8" w:space="0" w:color="auto"/>
              <w:right w:val="single" w:sz="8" w:space="0" w:color="auto"/>
            </w:tcBorders>
            <w:hideMark/>
          </w:tcPr>
          <w:p w14:paraId="61FA7571"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31,00</w:t>
            </w:r>
          </w:p>
        </w:tc>
        <w:tc>
          <w:tcPr>
            <w:tcW w:w="1927" w:type="dxa"/>
            <w:tcBorders>
              <w:top w:val="nil"/>
              <w:left w:val="single" w:sz="8" w:space="0" w:color="auto"/>
              <w:bottom w:val="single" w:sz="8" w:space="0" w:color="auto"/>
              <w:right w:val="single" w:sz="8" w:space="0" w:color="auto"/>
            </w:tcBorders>
            <w:hideMark/>
          </w:tcPr>
          <w:p w14:paraId="60786157"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25,00</w:t>
            </w:r>
          </w:p>
        </w:tc>
        <w:tc>
          <w:tcPr>
            <w:tcW w:w="1567" w:type="dxa"/>
            <w:tcBorders>
              <w:top w:val="nil"/>
              <w:left w:val="single" w:sz="8" w:space="0" w:color="auto"/>
              <w:bottom w:val="single" w:sz="8" w:space="0" w:color="auto"/>
              <w:right w:val="single" w:sz="8" w:space="0" w:color="auto"/>
            </w:tcBorders>
            <w:hideMark/>
          </w:tcPr>
          <w:p w14:paraId="053B3906" w14:textId="77777777" w:rsidR="00A46678" w:rsidRPr="00FD1E5C" w:rsidRDefault="00A46678" w:rsidP="0000137A">
            <w:pPr>
              <w:pStyle w:val="ConsPlusNonformat"/>
              <w:jc w:val="both"/>
              <w:rPr>
                <w:rFonts w:ascii="Times New Roman" w:hAnsi="Times New Roman" w:cs="Times New Roman"/>
                <w:sz w:val="28"/>
                <w:szCs w:val="28"/>
              </w:rPr>
            </w:pPr>
            <w:r w:rsidRPr="00FD1E5C">
              <w:rPr>
                <w:rFonts w:ascii="Times New Roman" w:hAnsi="Times New Roman" w:cs="Times New Roman"/>
                <w:sz w:val="28"/>
                <w:szCs w:val="28"/>
              </w:rPr>
              <w:t>16,00</w:t>
            </w:r>
          </w:p>
        </w:tc>
      </w:tr>
    </w:tbl>
    <w:p w14:paraId="517ADC85" w14:textId="77777777" w:rsidR="00A46678" w:rsidRDefault="00A46678" w:rsidP="0000137A">
      <w:pPr>
        <w:pStyle w:val="a0"/>
        <w:spacing w:after="0" w:line="240" w:lineRule="auto"/>
        <w:jc w:val="both"/>
        <w:rPr>
          <w:rFonts w:ascii="Times New Roman" w:hAnsi="Times New Roman" w:cs="Times New Roman"/>
          <w:color w:val="auto"/>
          <w:sz w:val="28"/>
          <w:szCs w:val="28"/>
        </w:rPr>
      </w:pPr>
    </w:p>
    <w:p w14:paraId="716AB055" w14:textId="77777777" w:rsidR="00A46678" w:rsidRPr="002D5F12" w:rsidRDefault="00A46678" w:rsidP="0000137A">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Предельные оптовые и предельные розничные надбавки к ценам на ЖНВЛС устанавливаются органами исполнительной власти в процентах, дифференцированными от фактических отпускных цен производителей лекарственных средств.</w:t>
      </w:r>
    </w:p>
    <w:p w14:paraId="24FB9ACD" w14:textId="77777777" w:rsidR="00A46678" w:rsidRPr="002D5F12" w:rsidRDefault="00A46678" w:rsidP="0000137A">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Для того, чтобы установить дифференцированные предельных оптовые надбавки к ценам на ЖНВЛС, органы исполнительной власти субъектов Российской Федерации вначале определяют величину средневзвешенной оптовой надбавки путем суммирования двух составляющих: федеральной и региональной.</w:t>
      </w:r>
    </w:p>
    <w:p w14:paraId="636E6FEE" w14:textId="77777777" w:rsidR="00A46678" w:rsidRPr="002D5F12" w:rsidRDefault="00A46678" w:rsidP="0000137A">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lastRenderedPageBreak/>
        <w:t>Первая составляющая (федеральная) учитывает затраты оптовых организаций, которые осуществляют поставку ЖНВЛС от производителя (таможенной границы Российской Федерации) до субъекта Российской Федерации. Вторая составляющая (региональная) учитывает затраты оптовых организаций, которые осуществляют поставку ЖНВЛС аптечным учреждениям на территории субъекта Российской Федерации. Величина региональной составляющей средневзвешенной оптовой надбавки определяется органом исполнительной власти субъекта Российской Федерации на основе отчетных и плановых показателей региональных оптовых организаций.</w:t>
      </w:r>
    </w:p>
    <w:p w14:paraId="1EC8E5EA" w14:textId="77777777" w:rsidR="00A46678" w:rsidRPr="002D5F12" w:rsidRDefault="00A46678" w:rsidP="0000137A">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Сумма этих двух составляющих (средневзвешенная оптовая надбавка) является расчетной величиной и используемой только для установления предельных оптовых надбавок в процентах, дифференцированных по ценовым группам.</w:t>
      </w:r>
    </w:p>
    <w:p w14:paraId="1C28FD6E" w14:textId="77777777" w:rsidR="00A46678" w:rsidRPr="002D5F12" w:rsidRDefault="00A46678" w:rsidP="0000137A">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При поставке товара оптовыми организациями применяются размеры оптовых надбавок, не превышающие установленные субъектами Российской Федерации, в процентах от фактических отпускных цен производителей ЖНВЛС, входящих в конкретную ценовую группу. При этом размер предельной оптовой надбавки делится между всеми оптовыми организациями, участвующими в поставке товара от производителя (таможенной границы Российской Федерации) до аптеки, по договоренности.</w:t>
      </w:r>
    </w:p>
    <w:p w14:paraId="6B8F1A02" w14:textId="77777777" w:rsidR="00A46678" w:rsidRPr="002D5F12" w:rsidRDefault="00A46678" w:rsidP="0000137A">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Формирование аптечным учреждением розничных цен на ЖНВЛС, полученных от организации оптовой торговли лекарственными средствами, должно осуществляться путем суммирования цены их приобретения у оптовой организации и розничной надбавки, не выше установленной в субъекте Российской Федерации, к фактической отпускной цене производителя лекарственного средства.</w:t>
      </w:r>
    </w:p>
    <w:p w14:paraId="614A2B47" w14:textId="77777777" w:rsidR="007D51CC" w:rsidRPr="00AE434E" w:rsidRDefault="007D51CC" w:rsidP="0000137A">
      <w:pPr>
        <w:tabs>
          <w:tab w:val="left" w:pos="5670"/>
        </w:tabs>
        <w:spacing w:after="0" w:line="240" w:lineRule="auto"/>
        <w:ind w:firstLine="709"/>
        <w:jc w:val="both"/>
        <w:rPr>
          <w:rFonts w:ascii="Times New Roman" w:eastAsia="SimSun" w:hAnsi="Times New Roman" w:cs="Times New Roman"/>
          <w:sz w:val="28"/>
          <w:szCs w:val="28"/>
        </w:rPr>
      </w:pPr>
      <w:r w:rsidRPr="00AE434E">
        <w:rPr>
          <w:rFonts w:ascii="Times New Roman" w:eastAsia="SimSun" w:hAnsi="Times New Roman" w:cs="Times New Roman"/>
          <w:sz w:val="28"/>
          <w:szCs w:val="28"/>
        </w:rPr>
        <w:t>Пример:</w:t>
      </w:r>
    </w:p>
    <w:p w14:paraId="756B2DDD" w14:textId="55B4612D" w:rsidR="007D51CC" w:rsidRPr="00AE434E" w:rsidRDefault="007D51CC" w:rsidP="0000137A">
      <w:pPr>
        <w:tabs>
          <w:tab w:val="left" w:pos="5670"/>
        </w:tabs>
        <w:spacing w:after="0" w:line="240" w:lineRule="auto"/>
        <w:ind w:firstLine="709"/>
        <w:jc w:val="both"/>
        <w:rPr>
          <w:rFonts w:ascii="Times New Roman" w:hAnsi="Times New Roman"/>
          <w:sz w:val="28"/>
          <w:szCs w:val="28"/>
        </w:rPr>
      </w:pPr>
      <w:r w:rsidRPr="00AE434E">
        <w:rPr>
          <w:rFonts w:ascii="Times New Roman" w:eastAsia="SimSun" w:hAnsi="Times New Roman" w:cs="Times New Roman"/>
          <w:sz w:val="28"/>
          <w:szCs w:val="28"/>
        </w:rPr>
        <w:t>1. Сформировать оптовую и розничную цену на препарат «</w:t>
      </w:r>
      <w:proofErr w:type="spellStart"/>
      <w:r>
        <w:rPr>
          <w:rFonts w:ascii="Times New Roman" w:eastAsia="SimSun" w:hAnsi="Times New Roman" w:cs="Times New Roman"/>
          <w:sz w:val="28"/>
          <w:szCs w:val="28"/>
        </w:rPr>
        <w:t>Бисопролол</w:t>
      </w:r>
      <w:proofErr w:type="spellEnd"/>
      <w:r w:rsidRPr="00AE434E">
        <w:rPr>
          <w:rFonts w:ascii="Times New Roman" w:eastAsia="SimSun" w:hAnsi="Times New Roman" w:cs="Times New Roman"/>
          <w:sz w:val="28"/>
          <w:szCs w:val="28"/>
        </w:rPr>
        <w:t xml:space="preserve">» </w:t>
      </w:r>
      <w:r>
        <w:rPr>
          <w:rFonts w:ascii="Times New Roman" w:eastAsia="SimSun" w:hAnsi="Times New Roman" w:cs="Times New Roman"/>
          <w:sz w:val="28"/>
          <w:szCs w:val="28"/>
        </w:rPr>
        <w:t>5</w:t>
      </w:r>
      <w:r w:rsidRPr="00AE434E">
        <w:rPr>
          <w:rFonts w:ascii="Times New Roman" w:eastAsia="SimSun" w:hAnsi="Times New Roman" w:cs="Times New Roman"/>
          <w:sz w:val="28"/>
          <w:szCs w:val="28"/>
        </w:rPr>
        <w:t xml:space="preserve">мг № </w:t>
      </w:r>
      <w:r>
        <w:rPr>
          <w:rFonts w:ascii="Times New Roman" w:eastAsia="SimSun" w:hAnsi="Times New Roman" w:cs="Times New Roman"/>
          <w:sz w:val="28"/>
          <w:szCs w:val="28"/>
        </w:rPr>
        <w:t>60</w:t>
      </w:r>
      <w:r w:rsidRPr="00AE434E">
        <w:rPr>
          <w:rFonts w:ascii="Times New Roman" w:eastAsia="SimSun" w:hAnsi="Times New Roman" w:cs="Times New Roman"/>
          <w:sz w:val="28"/>
          <w:szCs w:val="28"/>
        </w:rPr>
        <w:t>, входящий в перечень ЖНВЛП для аптеки города Красноярска,</w:t>
      </w:r>
      <w:r w:rsidRPr="00AE434E">
        <w:rPr>
          <w:rFonts w:ascii="Times New Roman" w:eastAsia="SimSun" w:hAnsi="Times New Roman"/>
          <w:sz w:val="28"/>
          <w:szCs w:val="28"/>
        </w:rPr>
        <w:t xml:space="preserve"> </w:t>
      </w:r>
      <w:r w:rsidRPr="00AE434E">
        <w:rPr>
          <w:rFonts w:ascii="Times New Roman" w:hAnsi="Times New Roman"/>
          <w:sz w:val="28"/>
          <w:szCs w:val="28"/>
        </w:rPr>
        <w:t xml:space="preserve">если цена производителя без НДС </w:t>
      </w:r>
      <w:r>
        <w:rPr>
          <w:rFonts w:ascii="Times New Roman" w:hAnsi="Times New Roman"/>
          <w:sz w:val="28"/>
          <w:szCs w:val="28"/>
        </w:rPr>
        <w:t>105,33</w:t>
      </w:r>
      <w:r w:rsidRPr="00AE434E">
        <w:rPr>
          <w:rFonts w:ascii="Times New Roman" w:hAnsi="Times New Roman"/>
          <w:sz w:val="28"/>
          <w:szCs w:val="28"/>
        </w:rPr>
        <w:t xml:space="preserve"> руб.</w:t>
      </w:r>
    </w:p>
    <w:p w14:paraId="2BCB66C8" w14:textId="786D98E2" w:rsidR="007D51CC" w:rsidRPr="00AE434E" w:rsidRDefault="007D51CC" w:rsidP="0000137A">
      <w:pPr>
        <w:pStyle w:val="affc"/>
        <w:numPr>
          <w:ilvl w:val="0"/>
          <w:numId w:val="19"/>
        </w:numPr>
        <w:tabs>
          <w:tab w:val="left" w:pos="0"/>
        </w:tabs>
        <w:spacing w:after="0" w:line="240" w:lineRule="auto"/>
        <w:jc w:val="both"/>
        <w:rPr>
          <w:rFonts w:ascii="Times New Roman" w:hAnsi="Times New Roman"/>
          <w:sz w:val="28"/>
          <w:szCs w:val="28"/>
        </w:rPr>
      </w:pPr>
      <w:r>
        <w:rPr>
          <w:rFonts w:ascii="Times New Roman" w:hAnsi="Times New Roman"/>
          <w:sz w:val="28"/>
          <w:szCs w:val="28"/>
        </w:rPr>
        <w:t>105,33</w:t>
      </w:r>
      <w:r w:rsidRPr="00AE434E">
        <w:rPr>
          <w:rFonts w:ascii="Times New Roman" w:hAnsi="Times New Roman"/>
          <w:sz w:val="28"/>
          <w:szCs w:val="28"/>
        </w:rPr>
        <w:t xml:space="preserve">*14,5% = </w:t>
      </w:r>
      <w:r w:rsidR="001B7A11">
        <w:rPr>
          <w:rFonts w:ascii="Times New Roman" w:hAnsi="Times New Roman"/>
          <w:sz w:val="28"/>
          <w:szCs w:val="28"/>
        </w:rPr>
        <w:t>15,27</w:t>
      </w:r>
      <w:r w:rsidRPr="00AE434E">
        <w:rPr>
          <w:rFonts w:ascii="Times New Roman" w:hAnsi="Times New Roman"/>
          <w:sz w:val="28"/>
          <w:szCs w:val="28"/>
        </w:rPr>
        <w:t xml:space="preserve"> – сумма оптовой надбавки</w:t>
      </w:r>
    </w:p>
    <w:p w14:paraId="3532C4EC" w14:textId="137A558D" w:rsidR="007D51CC" w:rsidRPr="00AE434E" w:rsidRDefault="001B7A11" w:rsidP="0000137A">
      <w:pPr>
        <w:pStyle w:val="affc"/>
        <w:numPr>
          <w:ilvl w:val="0"/>
          <w:numId w:val="19"/>
        </w:numPr>
        <w:tabs>
          <w:tab w:val="left" w:pos="0"/>
        </w:tabs>
        <w:spacing w:after="0" w:line="240" w:lineRule="auto"/>
        <w:jc w:val="both"/>
        <w:rPr>
          <w:rFonts w:ascii="Times New Roman" w:hAnsi="Times New Roman"/>
          <w:sz w:val="28"/>
          <w:szCs w:val="28"/>
        </w:rPr>
      </w:pPr>
      <w:r>
        <w:rPr>
          <w:rFonts w:ascii="Times New Roman" w:hAnsi="Times New Roman"/>
          <w:sz w:val="28"/>
          <w:szCs w:val="28"/>
        </w:rPr>
        <w:t>105,33</w:t>
      </w:r>
      <w:r w:rsidR="007D51CC" w:rsidRPr="00AE434E">
        <w:rPr>
          <w:rFonts w:ascii="Times New Roman" w:hAnsi="Times New Roman"/>
          <w:sz w:val="28"/>
          <w:szCs w:val="28"/>
        </w:rPr>
        <w:t xml:space="preserve"> + </w:t>
      </w:r>
      <w:r>
        <w:rPr>
          <w:rFonts w:ascii="Times New Roman" w:hAnsi="Times New Roman"/>
          <w:sz w:val="28"/>
          <w:szCs w:val="28"/>
        </w:rPr>
        <w:t>15,37</w:t>
      </w:r>
      <w:r w:rsidR="007D51CC" w:rsidRPr="00AE434E">
        <w:rPr>
          <w:rFonts w:ascii="Times New Roman" w:hAnsi="Times New Roman"/>
          <w:sz w:val="28"/>
          <w:szCs w:val="28"/>
        </w:rPr>
        <w:t xml:space="preserve"> = </w:t>
      </w:r>
      <w:r>
        <w:rPr>
          <w:rFonts w:ascii="Times New Roman" w:hAnsi="Times New Roman"/>
          <w:sz w:val="28"/>
          <w:szCs w:val="28"/>
        </w:rPr>
        <w:t>120,60</w:t>
      </w:r>
      <w:r w:rsidR="007D51CC" w:rsidRPr="00AE434E">
        <w:rPr>
          <w:rFonts w:ascii="Times New Roman" w:hAnsi="Times New Roman"/>
          <w:sz w:val="28"/>
          <w:szCs w:val="28"/>
        </w:rPr>
        <w:t xml:space="preserve"> – цена оптовая без НДС</w:t>
      </w:r>
    </w:p>
    <w:p w14:paraId="77B96966" w14:textId="0106E4BA" w:rsidR="007D51CC" w:rsidRPr="00AE434E" w:rsidRDefault="001B7A11" w:rsidP="0000137A">
      <w:pPr>
        <w:pStyle w:val="affc"/>
        <w:numPr>
          <w:ilvl w:val="0"/>
          <w:numId w:val="19"/>
        </w:numPr>
        <w:tabs>
          <w:tab w:val="left" w:pos="0"/>
        </w:tabs>
        <w:spacing w:after="0" w:line="240" w:lineRule="auto"/>
        <w:jc w:val="both"/>
        <w:rPr>
          <w:rFonts w:ascii="Times New Roman" w:hAnsi="Times New Roman"/>
          <w:sz w:val="28"/>
          <w:szCs w:val="28"/>
        </w:rPr>
      </w:pPr>
      <w:r>
        <w:rPr>
          <w:rFonts w:ascii="Times New Roman" w:hAnsi="Times New Roman"/>
          <w:sz w:val="28"/>
          <w:szCs w:val="28"/>
        </w:rPr>
        <w:t>105,33</w:t>
      </w:r>
      <w:r w:rsidR="007D51CC" w:rsidRPr="00AE434E">
        <w:rPr>
          <w:rFonts w:ascii="Times New Roman" w:hAnsi="Times New Roman"/>
          <w:sz w:val="28"/>
          <w:szCs w:val="28"/>
        </w:rPr>
        <w:t xml:space="preserve">*25% = </w:t>
      </w:r>
      <w:r>
        <w:rPr>
          <w:rFonts w:ascii="Times New Roman" w:hAnsi="Times New Roman"/>
          <w:sz w:val="28"/>
          <w:szCs w:val="28"/>
        </w:rPr>
        <w:t>26,33</w:t>
      </w:r>
      <w:r w:rsidR="007D51CC" w:rsidRPr="00AE434E">
        <w:rPr>
          <w:rFonts w:ascii="Times New Roman" w:hAnsi="Times New Roman"/>
          <w:sz w:val="28"/>
          <w:szCs w:val="28"/>
        </w:rPr>
        <w:t xml:space="preserve"> – сумма розничной надбавки</w:t>
      </w:r>
    </w:p>
    <w:p w14:paraId="1F0D5BD4" w14:textId="65B7F38B" w:rsidR="007D51CC" w:rsidRPr="00AE434E" w:rsidRDefault="001B7A11" w:rsidP="0000137A">
      <w:pPr>
        <w:pStyle w:val="affc"/>
        <w:numPr>
          <w:ilvl w:val="0"/>
          <w:numId w:val="19"/>
        </w:numPr>
        <w:tabs>
          <w:tab w:val="left" w:pos="0"/>
        </w:tabs>
        <w:spacing w:after="0" w:line="240" w:lineRule="auto"/>
        <w:jc w:val="both"/>
        <w:rPr>
          <w:rFonts w:ascii="Times New Roman" w:hAnsi="Times New Roman"/>
          <w:sz w:val="28"/>
          <w:szCs w:val="28"/>
        </w:rPr>
      </w:pPr>
      <w:r>
        <w:rPr>
          <w:rFonts w:ascii="Times New Roman" w:hAnsi="Times New Roman"/>
          <w:sz w:val="28"/>
          <w:szCs w:val="28"/>
        </w:rPr>
        <w:t>120</w:t>
      </w:r>
      <w:r w:rsidR="007D51CC" w:rsidRPr="00AE434E">
        <w:rPr>
          <w:rFonts w:ascii="Times New Roman" w:hAnsi="Times New Roman"/>
          <w:sz w:val="28"/>
          <w:szCs w:val="28"/>
        </w:rPr>
        <w:t xml:space="preserve">,60 + </w:t>
      </w:r>
      <w:r>
        <w:rPr>
          <w:rFonts w:ascii="Times New Roman" w:hAnsi="Times New Roman"/>
          <w:sz w:val="28"/>
          <w:szCs w:val="28"/>
        </w:rPr>
        <w:t>26,33</w:t>
      </w:r>
      <w:r w:rsidR="007D51CC" w:rsidRPr="00AE434E">
        <w:rPr>
          <w:rFonts w:ascii="Times New Roman" w:hAnsi="Times New Roman"/>
          <w:sz w:val="28"/>
          <w:szCs w:val="28"/>
        </w:rPr>
        <w:t xml:space="preserve"> = </w:t>
      </w:r>
      <w:r>
        <w:rPr>
          <w:rFonts w:ascii="Times New Roman" w:hAnsi="Times New Roman"/>
          <w:sz w:val="28"/>
          <w:szCs w:val="28"/>
        </w:rPr>
        <w:t>146,93</w:t>
      </w:r>
      <w:r w:rsidR="007D51CC" w:rsidRPr="00AE434E">
        <w:rPr>
          <w:rFonts w:ascii="Times New Roman" w:hAnsi="Times New Roman"/>
          <w:sz w:val="28"/>
          <w:szCs w:val="28"/>
        </w:rPr>
        <w:t xml:space="preserve"> – цена розничная без НДС</w:t>
      </w:r>
    </w:p>
    <w:p w14:paraId="5E888B89" w14:textId="5649D642" w:rsidR="007D51CC" w:rsidRPr="00AE434E" w:rsidRDefault="001B7A11" w:rsidP="0000137A">
      <w:pPr>
        <w:pStyle w:val="affc"/>
        <w:numPr>
          <w:ilvl w:val="0"/>
          <w:numId w:val="19"/>
        </w:numPr>
        <w:tabs>
          <w:tab w:val="left" w:pos="0"/>
        </w:tabs>
        <w:spacing w:after="0" w:line="240" w:lineRule="auto"/>
        <w:jc w:val="both"/>
        <w:rPr>
          <w:rFonts w:ascii="Times New Roman" w:hAnsi="Times New Roman"/>
          <w:sz w:val="28"/>
          <w:szCs w:val="28"/>
        </w:rPr>
      </w:pPr>
      <w:r>
        <w:rPr>
          <w:rFonts w:ascii="Times New Roman" w:hAnsi="Times New Roman"/>
          <w:sz w:val="28"/>
          <w:szCs w:val="28"/>
        </w:rPr>
        <w:t>146,93</w:t>
      </w:r>
      <w:r w:rsidR="007D51CC" w:rsidRPr="00AE434E">
        <w:rPr>
          <w:rFonts w:ascii="Times New Roman" w:hAnsi="Times New Roman"/>
          <w:sz w:val="28"/>
          <w:szCs w:val="28"/>
        </w:rPr>
        <w:t xml:space="preserve">*10% = </w:t>
      </w:r>
      <w:r>
        <w:rPr>
          <w:rFonts w:ascii="Times New Roman" w:hAnsi="Times New Roman"/>
          <w:sz w:val="28"/>
          <w:szCs w:val="28"/>
        </w:rPr>
        <w:t>14,69</w:t>
      </w:r>
      <w:r w:rsidR="007D51CC" w:rsidRPr="00AE434E">
        <w:rPr>
          <w:rFonts w:ascii="Times New Roman" w:hAnsi="Times New Roman"/>
          <w:sz w:val="28"/>
          <w:szCs w:val="28"/>
        </w:rPr>
        <w:t xml:space="preserve"> – сумма НДС</w:t>
      </w:r>
    </w:p>
    <w:p w14:paraId="1BF6ACA6" w14:textId="69360C61" w:rsidR="007D51CC" w:rsidRPr="002077CB" w:rsidRDefault="001B7A11" w:rsidP="0000137A">
      <w:pPr>
        <w:pStyle w:val="affc"/>
        <w:numPr>
          <w:ilvl w:val="0"/>
          <w:numId w:val="19"/>
        </w:numPr>
        <w:tabs>
          <w:tab w:val="left" w:pos="0"/>
        </w:tabs>
        <w:spacing w:after="0" w:line="240" w:lineRule="auto"/>
        <w:jc w:val="both"/>
        <w:rPr>
          <w:rFonts w:ascii="Times New Roman" w:hAnsi="Times New Roman"/>
          <w:sz w:val="28"/>
          <w:szCs w:val="28"/>
        </w:rPr>
      </w:pPr>
      <w:r>
        <w:rPr>
          <w:rFonts w:ascii="Times New Roman" w:hAnsi="Times New Roman"/>
          <w:sz w:val="28"/>
          <w:szCs w:val="28"/>
        </w:rPr>
        <w:t>146,93</w:t>
      </w:r>
      <w:r w:rsidR="007D51CC" w:rsidRPr="00AE434E">
        <w:rPr>
          <w:rFonts w:ascii="Times New Roman" w:hAnsi="Times New Roman"/>
          <w:sz w:val="28"/>
          <w:szCs w:val="28"/>
        </w:rPr>
        <w:t xml:space="preserve"> + </w:t>
      </w:r>
      <w:r>
        <w:rPr>
          <w:rFonts w:ascii="Times New Roman" w:hAnsi="Times New Roman"/>
          <w:sz w:val="28"/>
          <w:szCs w:val="28"/>
        </w:rPr>
        <w:t>14,69</w:t>
      </w:r>
      <w:r w:rsidR="007D51CC" w:rsidRPr="00AE434E">
        <w:rPr>
          <w:rFonts w:ascii="Times New Roman" w:hAnsi="Times New Roman"/>
          <w:sz w:val="28"/>
          <w:szCs w:val="28"/>
        </w:rPr>
        <w:t xml:space="preserve"> = </w:t>
      </w:r>
      <w:r>
        <w:rPr>
          <w:rFonts w:ascii="Times New Roman" w:hAnsi="Times New Roman"/>
          <w:sz w:val="28"/>
          <w:szCs w:val="28"/>
        </w:rPr>
        <w:t>161,62</w:t>
      </w:r>
      <w:r w:rsidR="007D51CC" w:rsidRPr="00AE434E">
        <w:rPr>
          <w:rFonts w:ascii="Times New Roman" w:hAnsi="Times New Roman"/>
          <w:sz w:val="28"/>
          <w:szCs w:val="28"/>
        </w:rPr>
        <w:t xml:space="preserve"> – цена розничная с НДС</w:t>
      </w:r>
    </w:p>
    <w:p w14:paraId="70CF86D3" w14:textId="3E4651F5" w:rsidR="002077CB" w:rsidRPr="00AE434E" w:rsidRDefault="002077CB" w:rsidP="0000137A">
      <w:pPr>
        <w:tabs>
          <w:tab w:val="left" w:pos="0"/>
        </w:tabs>
        <w:spacing w:after="0" w:line="240" w:lineRule="auto"/>
        <w:ind w:firstLine="709"/>
        <w:jc w:val="both"/>
        <w:rPr>
          <w:rFonts w:ascii="Times New Roman" w:hAnsi="Times New Roman"/>
          <w:sz w:val="28"/>
          <w:szCs w:val="28"/>
        </w:rPr>
      </w:pPr>
      <w:r w:rsidRPr="00AE434E">
        <w:rPr>
          <w:rFonts w:ascii="Times New Roman" w:hAnsi="Times New Roman"/>
          <w:sz w:val="28"/>
          <w:szCs w:val="28"/>
        </w:rPr>
        <w:t>2. Сформировать оптовую и розничную цену на препарат «</w:t>
      </w:r>
      <w:proofErr w:type="spellStart"/>
      <w:r>
        <w:rPr>
          <w:rFonts w:ascii="Times New Roman" w:hAnsi="Times New Roman"/>
          <w:sz w:val="28"/>
          <w:szCs w:val="28"/>
        </w:rPr>
        <w:t>Амлодипин</w:t>
      </w:r>
      <w:proofErr w:type="spellEnd"/>
      <w:r w:rsidRPr="00AE434E">
        <w:rPr>
          <w:rFonts w:ascii="Times New Roman" w:hAnsi="Times New Roman"/>
          <w:sz w:val="28"/>
          <w:szCs w:val="28"/>
        </w:rPr>
        <w:t xml:space="preserve">» </w:t>
      </w:r>
      <w:r>
        <w:rPr>
          <w:rFonts w:ascii="Times New Roman" w:hAnsi="Times New Roman"/>
          <w:sz w:val="28"/>
          <w:szCs w:val="28"/>
        </w:rPr>
        <w:t>5</w:t>
      </w:r>
      <w:r w:rsidRPr="00AE434E">
        <w:rPr>
          <w:rFonts w:ascii="Times New Roman" w:hAnsi="Times New Roman"/>
          <w:sz w:val="28"/>
          <w:szCs w:val="28"/>
        </w:rPr>
        <w:t xml:space="preserve"> мг № 30, входящий в перечень ЖНВЛП для аптеки города Красноярска, если цена производителя без НДС </w:t>
      </w:r>
      <w:r>
        <w:rPr>
          <w:rFonts w:ascii="Times New Roman" w:hAnsi="Times New Roman"/>
          <w:sz w:val="28"/>
          <w:szCs w:val="28"/>
        </w:rPr>
        <w:t>108,00</w:t>
      </w:r>
      <w:r w:rsidRPr="00AE434E">
        <w:rPr>
          <w:rFonts w:ascii="Times New Roman" w:hAnsi="Times New Roman"/>
          <w:sz w:val="28"/>
          <w:szCs w:val="28"/>
        </w:rPr>
        <w:t xml:space="preserve"> руб.</w:t>
      </w:r>
    </w:p>
    <w:p w14:paraId="427746A5" w14:textId="61F9F6D2" w:rsidR="00A46678" w:rsidRPr="00001658" w:rsidRDefault="002077CB" w:rsidP="0000137A">
      <w:pPr>
        <w:pStyle w:val="a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A46678" w:rsidRPr="00001658">
        <w:rPr>
          <w:rFonts w:ascii="Times New Roman" w:hAnsi="Times New Roman" w:cs="Times New Roman"/>
          <w:color w:val="000000" w:themeColor="text1"/>
          <w:sz w:val="28"/>
          <w:szCs w:val="28"/>
        </w:rPr>
        <w:t xml:space="preserve"> 108,00*14.5% = 15,66</w:t>
      </w:r>
      <w:r>
        <w:rPr>
          <w:rFonts w:ascii="Times New Roman" w:hAnsi="Times New Roman" w:cs="Times New Roman"/>
          <w:color w:val="000000" w:themeColor="text1"/>
          <w:sz w:val="28"/>
          <w:szCs w:val="28"/>
        </w:rPr>
        <w:t xml:space="preserve"> – сумма оптовой надбавки</w:t>
      </w:r>
    </w:p>
    <w:p w14:paraId="74DE0BD1" w14:textId="21DC9CF6" w:rsidR="00A46678" w:rsidRPr="00001658" w:rsidRDefault="002077CB" w:rsidP="0000137A">
      <w:pPr>
        <w:pStyle w:val="a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A46678" w:rsidRPr="00001658">
        <w:rPr>
          <w:rFonts w:ascii="Times New Roman" w:hAnsi="Times New Roman" w:cs="Times New Roman"/>
          <w:color w:val="000000" w:themeColor="text1"/>
          <w:sz w:val="28"/>
          <w:szCs w:val="28"/>
        </w:rPr>
        <w:t xml:space="preserve"> 108,00 + 15,66 = 123,6</w:t>
      </w:r>
      <w:r>
        <w:rPr>
          <w:rFonts w:ascii="Times New Roman" w:hAnsi="Times New Roman" w:cs="Times New Roman"/>
          <w:color w:val="000000" w:themeColor="text1"/>
          <w:sz w:val="28"/>
          <w:szCs w:val="28"/>
        </w:rPr>
        <w:t>6 – цена оптовая без НДС</w:t>
      </w:r>
    </w:p>
    <w:p w14:paraId="05785601" w14:textId="5AA6B447" w:rsidR="00A46678" w:rsidRPr="00001658" w:rsidRDefault="002077CB" w:rsidP="0000137A">
      <w:pPr>
        <w:pStyle w:val="a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A46678" w:rsidRPr="00001658">
        <w:rPr>
          <w:rFonts w:ascii="Times New Roman" w:hAnsi="Times New Roman" w:cs="Times New Roman"/>
          <w:color w:val="000000" w:themeColor="text1"/>
          <w:sz w:val="28"/>
          <w:szCs w:val="28"/>
        </w:rPr>
        <w:t xml:space="preserve"> 108,00*25% = 27,00</w:t>
      </w:r>
      <w:r>
        <w:rPr>
          <w:rFonts w:ascii="Times New Roman" w:hAnsi="Times New Roman" w:cs="Times New Roman"/>
          <w:color w:val="000000" w:themeColor="text1"/>
          <w:sz w:val="28"/>
          <w:szCs w:val="28"/>
        </w:rPr>
        <w:t xml:space="preserve"> – сумма розничной надбавки</w:t>
      </w:r>
    </w:p>
    <w:p w14:paraId="74880840" w14:textId="3D6E0399" w:rsidR="00A46678" w:rsidRPr="00001658" w:rsidRDefault="002077CB" w:rsidP="0000137A">
      <w:pPr>
        <w:pStyle w:val="a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A46678" w:rsidRPr="00001658">
        <w:rPr>
          <w:rFonts w:ascii="Times New Roman" w:hAnsi="Times New Roman" w:cs="Times New Roman"/>
          <w:color w:val="000000" w:themeColor="text1"/>
          <w:sz w:val="28"/>
          <w:szCs w:val="28"/>
        </w:rPr>
        <w:t xml:space="preserve"> 123,66</w:t>
      </w:r>
      <w:r w:rsidR="00A46678">
        <w:rPr>
          <w:rFonts w:ascii="Times New Roman" w:hAnsi="Times New Roman" w:cs="Times New Roman"/>
          <w:color w:val="000000" w:themeColor="text1"/>
          <w:sz w:val="28"/>
          <w:szCs w:val="28"/>
        </w:rPr>
        <w:t xml:space="preserve"> </w:t>
      </w:r>
      <w:r w:rsidR="00A46678" w:rsidRPr="00001658">
        <w:rPr>
          <w:rFonts w:ascii="Times New Roman" w:hAnsi="Times New Roman" w:cs="Times New Roman"/>
          <w:color w:val="000000" w:themeColor="text1"/>
          <w:sz w:val="28"/>
          <w:szCs w:val="28"/>
        </w:rPr>
        <w:t>+</w:t>
      </w:r>
      <w:r w:rsidR="00A46678">
        <w:rPr>
          <w:rFonts w:ascii="Times New Roman" w:hAnsi="Times New Roman" w:cs="Times New Roman"/>
          <w:color w:val="000000" w:themeColor="text1"/>
          <w:sz w:val="28"/>
          <w:szCs w:val="28"/>
        </w:rPr>
        <w:t xml:space="preserve"> </w:t>
      </w:r>
      <w:r w:rsidR="00A46678" w:rsidRPr="00001658">
        <w:rPr>
          <w:rFonts w:ascii="Times New Roman" w:hAnsi="Times New Roman" w:cs="Times New Roman"/>
          <w:color w:val="000000" w:themeColor="text1"/>
          <w:sz w:val="28"/>
          <w:szCs w:val="28"/>
        </w:rPr>
        <w:t>27,00 = 150,66</w:t>
      </w:r>
      <w:r>
        <w:rPr>
          <w:rFonts w:ascii="Times New Roman" w:hAnsi="Times New Roman" w:cs="Times New Roman"/>
          <w:color w:val="000000" w:themeColor="text1"/>
          <w:sz w:val="28"/>
          <w:szCs w:val="28"/>
        </w:rPr>
        <w:t xml:space="preserve"> – цена розничная без НДС</w:t>
      </w:r>
    </w:p>
    <w:p w14:paraId="21B17FAE" w14:textId="3BE5E136" w:rsidR="00A46678" w:rsidRPr="00001658" w:rsidRDefault="002077CB" w:rsidP="0000137A">
      <w:pPr>
        <w:pStyle w:val="a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A46678" w:rsidRPr="00001658">
        <w:rPr>
          <w:rFonts w:ascii="Times New Roman" w:hAnsi="Times New Roman" w:cs="Times New Roman"/>
          <w:color w:val="000000" w:themeColor="text1"/>
          <w:sz w:val="28"/>
          <w:szCs w:val="28"/>
        </w:rPr>
        <w:t xml:space="preserve"> 150,66*10% = 15,066</w:t>
      </w:r>
      <w:r>
        <w:rPr>
          <w:rFonts w:ascii="Times New Roman" w:hAnsi="Times New Roman" w:cs="Times New Roman"/>
          <w:color w:val="000000" w:themeColor="text1"/>
          <w:sz w:val="28"/>
          <w:szCs w:val="28"/>
        </w:rPr>
        <w:t xml:space="preserve"> – сумма НДС</w:t>
      </w:r>
    </w:p>
    <w:p w14:paraId="640D479F" w14:textId="543E8BD5" w:rsidR="002077CB" w:rsidRDefault="002077CB" w:rsidP="0000137A">
      <w:pPr>
        <w:pStyle w:val="a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6.</w:t>
      </w:r>
      <w:r w:rsidR="00A46678" w:rsidRPr="00001658">
        <w:rPr>
          <w:rFonts w:ascii="Times New Roman" w:hAnsi="Times New Roman" w:cs="Times New Roman"/>
          <w:color w:val="000000" w:themeColor="text1"/>
          <w:sz w:val="28"/>
          <w:szCs w:val="28"/>
        </w:rPr>
        <w:t xml:space="preserve"> 150,66 + 15,066 = 165,70</w:t>
      </w:r>
      <w:r>
        <w:rPr>
          <w:rFonts w:ascii="Times New Roman" w:hAnsi="Times New Roman" w:cs="Times New Roman"/>
          <w:color w:val="000000" w:themeColor="text1"/>
          <w:sz w:val="28"/>
          <w:szCs w:val="28"/>
        </w:rPr>
        <w:t xml:space="preserve"> – цена розничная с НДС</w:t>
      </w:r>
    </w:p>
    <w:p w14:paraId="19CF81FE" w14:textId="621A3CF0" w:rsidR="002077CB" w:rsidRPr="00AE434E" w:rsidRDefault="002077CB" w:rsidP="0000137A">
      <w:pPr>
        <w:tabs>
          <w:tab w:val="left" w:pos="0"/>
        </w:tabs>
        <w:spacing w:after="0" w:line="240" w:lineRule="auto"/>
        <w:ind w:firstLine="709"/>
        <w:jc w:val="both"/>
        <w:rPr>
          <w:rFonts w:ascii="Times New Roman" w:hAnsi="Times New Roman"/>
          <w:sz w:val="28"/>
          <w:szCs w:val="28"/>
        </w:rPr>
      </w:pPr>
      <w:r w:rsidRPr="00AE434E">
        <w:rPr>
          <w:rFonts w:ascii="Times New Roman" w:hAnsi="Times New Roman"/>
          <w:sz w:val="28"/>
          <w:szCs w:val="28"/>
        </w:rPr>
        <w:t>3. Сформировать оптовую и розничную цену на препарат «</w:t>
      </w:r>
      <w:proofErr w:type="spellStart"/>
      <w:proofErr w:type="gramStart"/>
      <w:r w:rsidRPr="00AE434E">
        <w:rPr>
          <w:rFonts w:ascii="Times New Roman" w:hAnsi="Times New Roman"/>
          <w:sz w:val="28"/>
          <w:szCs w:val="28"/>
        </w:rPr>
        <w:t>Норваск</w:t>
      </w:r>
      <w:proofErr w:type="spellEnd"/>
      <w:r w:rsidRPr="00AE434E">
        <w:rPr>
          <w:rFonts w:ascii="Times New Roman" w:hAnsi="Times New Roman"/>
          <w:sz w:val="28"/>
          <w:szCs w:val="28"/>
        </w:rPr>
        <w:t xml:space="preserve">» </w:t>
      </w:r>
      <w:r w:rsidR="00205904">
        <w:rPr>
          <w:rFonts w:ascii="Times New Roman" w:hAnsi="Times New Roman"/>
          <w:sz w:val="28"/>
          <w:szCs w:val="28"/>
        </w:rPr>
        <w:t xml:space="preserve">  </w:t>
      </w:r>
      <w:proofErr w:type="gramEnd"/>
      <w:r w:rsidR="00205904">
        <w:rPr>
          <w:rFonts w:ascii="Times New Roman" w:hAnsi="Times New Roman"/>
          <w:sz w:val="28"/>
          <w:szCs w:val="28"/>
        </w:rPr>
        <w:t xml:space="preserve">   </w:t>
      </w:r>
      <w:r w:rsidRPr="00AE434E">
        <w:rPr>
          <w:rFonts w:ascii="Times New Roman" w:hAnsi="Times New Roman"/>
          <w:sz w:val="28"/>
          <w:szCs w:val="28"/>
        </w:rPr>
        <w:t>10 мг № 30, входящий в перечень ЖНВЛП для аптеки города Красноярска, если цена производителя без НДС 744,18 руб.</w:t>
      </w:r>
    </w:p>
    <w:p w14:paraId="03A2E012" w14:textId="7CFDBB0A" w:rsidR="002077CB" w:rsidRPr="00AE434E" w:rsidRDefault="002077CB" w:rsidP="0000137A">
      <w:pPr>
        <w:tabs>
          <w:tab w:val="left" w:pos="0"/>
        </w:tabs>
        <w:spacing w:after="0" w:line="240" w:lineRule="auto"/>
        <w:jc w:val="both"/>
        <w:rPr>
          <w:rFonts w:ascii="Times New Roman" w:hAnsi="Times New Roman"/>
          <w:sz w:val="28"/>
          <w:szCs w:val="28"/>
        </w:rPr>
      </w:pPr>
      <w:r w:rsidRPr="00AE434E">
        <w:rPr>
          <w:rFonts w:ascii="Times New Roman" w:hAnsi="Times New Roman"/>
          <w:sz w:val="28"/>
          <w:szCs w:val="28"/>
        </w:rPr>
        <w:t>1.</w:t>
      </w:r>
      <w:r>
        <w:rPr>
          <w:rFonts w:ascii="Times New Roman" w:hAnsi="Times New Roman"/>
          <w:sz w:val="28"/>
          <w:szCs w:val="28"/>
        </w:rPr>
        <w:t xml:space="preserve"> </w:t>
      </w:r>
      <w:r w:rsidRPr="00AE434E">
        <w:rPr>
          <w:rFonts w:ascii="Times New Roman" w:hAnsi="Times New Roman"/>
          <w:sz w:val="28"/>
          <w:szCs w:val="28"/>
        </w:rPr>
        <w:t>744,18*11% = 81,90 – сумма оптовой надбавки</w:t>
      </w:r>
    </w:p>
    <w:p w14:paraId="1A7ACC63" w14:textId="2CFD7A73" w:rsidR="002077CB" w:rsidRPr="00AE434E" w:rsidRDefault="002077CB" w:rsidP="0000137A">
      <w:pPr>
        <w:tabs>
          <w:tab w:val="left" w:pos="0"/>
        </w:tabs>
        <w:spacing w:after="0" w:line="240" w:lineRule="auto"/>
        <w:jc w:val="both"/>
        <w:rPr>
          <w:rFonts w:ascii="Times New Roman" w:hAnsi="Times New Roman"/>
          <w:sz w:val="28"/>
          <w:szCs w:val="28"/>
        </w:rPr>
      </w:pPr>
      <w:r w:rsidRPr="00AE434E">
        <w:rPr>
          <w:rFonts w:ascii="Times New Roman" w:hAnsi="Times New Roman"/>
          <w:sz w:val="28"/>
          <w:szCs w:val="28"/>
        </w:rPr>
        <w:t>2.</w:t>
      </w:r>
      <w:r w:rsidR="00205904">
        <w:rPr>
          <w:rFonts w:ascii="Times New Roman" w:hAnsi="Times New Roman"/>
          <w:sz w:val="28"/>
          <w:szCs w:val="28"/>
        </w:rPr>
        <w:t xml:space="preserve"> </w:t>
      </w:r>
      <w:r w:rsidRPr="00AE434E">
        <w:rPr>
          <w:rFonts w:ascii="Times New Roman" w:hAnsi="Times New Roman"/>
          <w:sz w:val="28"/>
          <w:szCs w:val="28"/>
        </w:rPr>
        <w:t>744,18 + 81,90 = 826,10 – цена оптовая без НДС</w:t>
      </w:r>
    </w:p>
    <w:p w14:paraId="73FFAE21" w14:textId="134F6585" w:rsidR="002077CB" w:rsidRPr="00AE434E" w:rsidRDefault="002077CB" w:rsidP="0000137A">
      <w:pPr>
        <w:tabs>
          <w:tab w:val="left" w:pos="0"/>
        </w:tabs>
        <w:spacing w:after="0" w:line="240" w:lineRule="auto"/>
        <w:jc w:val="both"/>
        <w:rPr>
          <w:rFonts w:ascii="Times New Roman" w:hAnsi="Times New Roman"/>
          <w:sz w:val="28"/>
          <w:szCs w:val="28"/>
        </w:rPr>
      </w:pPr>
      <w:r w:rsidRPr="00AE434E">
        <w:rPr>
          <w:rFonts w:ascii="Times New Roman" w:hAnsi="Times New Roman"/>
          <w:sz w:val="28"/>
          <w:szCs w:val="28"/>
        </w:rPr>
        <w:t>3.</w:t>
      </w:r>
      <w:r w:rsidR="00205904">
        <w:rPr>
          <w:rFonts w:ascii="Times New Roman" w:hAnsi="Times New Roman"/>
          <w:sz w:val="28"/>
          <w:szCs w:val="28"/>
        </w:rPr>
        <w:t xml:space="preserve"> </w:t>
      </w:r>
      <w:r w:rsidRPr="00AE434E">
        <w:rPr>
          <w:rFonts w:ascii="Times New Roman" w:hAnsi="Times New Roman"/>
          <w:sz w:val="28"/>
          <w:szCs w:val="28"/>
        </w:rPr>
        <w:t>744,18*16% = 119,10 – сумма розничной надбавки</w:t>
      </w:r>
    </w:p>
    <w:p w14:paraId="32C822B9" w14:textId="67F66DB0" w:rsidR="002077CB" w:rsidRPr="00AE434E" w:rsidRDefault="002077CB" w:rsidP="0000137A">
      <w:pPr>
        <w:tabs>
          <w:tab w:val="left" w:pos="0"/>
        </w:tabs>
        <w:spacing w:after="0" w:line="240" w:lineRule="auto"/>
        <w:jc w:val="both"/>
        <w:rPr>
          <w:rFonts w:ascii="Times New Roman" w:hAnsi="Times New Roman"/>
          <w:sz w:val="28"/>
          <w:szCs w:val="28"/>
        </w:rPr>
      </w:pPr>
      <w:r w:rsidRPr="00AE434E">
        <w:rPr>
          <w:rFonts w:ascii="Times New Roman" w:hAnsi="Times New Roman"/>
          <w:sz w:val="28"/>
          <w:szCs w:val="28"/>
        </w:rPr>
        <w:t>4.</w:t>
      </w:r>
      <w:r w:rsidR="00205904">
        <w:rPr>
          <w:rFonts w:ascii="Times New Roman" w:hAnsi="Times New Roman"/>
          <w:sz w:val="28"/>
          <w:szCs w:val="28"/>
        </w:rPr>
        <w:t xml:space="preserve"> </w:t>
      </w:r>
      <w:r w:rsidRPr="00AE434E">
        <w:rPr>
          <w:rFonts w:ascii="Times New Roman" w:hAnsi="Times New Roman"/>
          <w:sz w:val="28"/>
          <w:szCs w:val="28"/>
        </w:rPr>
        <w:t>826,10 + 119,10 = 945,20 – цена розничная без НДС</w:t>
      </w:r>
    </w:p>
    <w:p w14:paraId="42E8DB10" w14:textId="73DAF8FD" w:rsidR="002077CB" w:rsidRPr="00AE434E" w:rsidRDefault="002077CB" w:rsidP="0000137A">
      <w:pPr>
        <w:tabs>
          <w:tab w:val="left" w:pos="0"/>
        </w:tabs>
        <w:spacing w:after="0" w:line="240" w:lineRule="auto"/>
        <w:jc w:val="both"/>
        <w:rPr>
          <w:rFonts w:ascii="Times New Roman" w:hAnsi="Times New Roman"/>
          <w:sz w:val="28"/>
          <w:szCs w:val="28"/>
        </w:rPr>
      </w:pPr>
      <w:r w:rsidRPr="00AE434E">
        <w:rPr>
          <w:rFonts w:ascii="Times New Roman" w:hAnsi="Times New Roman"/>
          <w:sz w:val="28"/>
          <w:szCs w:val="28"/>
        </w:rPr>
        <w:t>5.</w:t>
      </w:r>
      <w:r w:rsidR="00205904">
        <w:rPr>
          <w:rFonts w:ascii="Times New Roman" w:hAnsi="Times New Roman"/>
          <w:sz w:val="28"/>
          <w:szCs w:val="28"/>
        </w:rPr>
        <w:t xml:space="preserve"> </w:t>
      </w:r>
      <w:r w:rsidRPr="00AE434E">
        <w:rPr>
          <w:rFonts w:ascii="Times New Roman" w:hAnsi="Times New Roman"/>
          <w:sz w:val="28"/>
          <w:szCs w:val="28"/>
        </w:rPr>
        <w:t>945,20*10% = 94,52 – сумма НДС</w:t>
      </w:r>
    </w:p>
    <w:p w14:paraId="153C0FCB" w14:textId="328EEC02" w:rsidR="002077CB" w:rsidRPr="00205904" w:rsidRDefault="002077CB" w:rsidP="0000137A">
      <w:pPr>
        <w:tabs>
          <w:tab w:val="left" w:pos="0"/>
        </w:tabs>
        <w:spacing w:after="0" w:line="240" w:lineRule="auto"/>
        <w:jc w:val="both"/>
        <w:rPr>
          <w:rFonts w:ascii="Times New Roman" w:hAnsi="Times New Roman"/>
          <w:sz w:val="28"/>
          <w:szCs w:val="28"/>
        </w:rPr>
      </w:pPr>
      <w:r w:rsidRPr="00AE434E">
        <w:rPr>
          <w:rFonts w:ascii="Times New Roman" w:hAnsi="Times New Roman"/>
          <w:sz w:val="28"/>
          <w:szCs w:val="28"/>
        </w:rPr>
        <w:t>6.</w:t>
      </w:r>
      <w:r w:rsidR="00205904">
        <w:rPr>
          <w:rFonts w:ascii="Times New Roman" w:hAnsi="Times New Roman"/>
          <w:sz w:val="28"/>
          <w:szCs w:val="28"/>
        </w:rPr>
        <w:t xml:space="preserve"> </w:t>
      </w:r>
      <w:r w:rsidRPr="00AE434E">
        <w:rPr>
          <w:rFonts w:ascii="Times New Roman" w:hAnsi="Times New Roman"/>
          <w:sz w:val="28"/>
          <w:szCs w:val="28"/>
        </w:rPr>
        <w:t>945,20 + 94,52 = 1039,70 – цена розничная с НДС</w:t>
      </w:r>
    </w:p>
    <w:p w14:paraId="60AB84AE" w14:textId="77777777" w:rsidR="0091678E" w:rsidRPr="00474D5D" w:rsidRDefault="0091678E" w:rsidP="0000137A">
      <w:pPr>
        <w:tabs>
          <w:tab w:val="left" w:pos="5670"/>
        </w:tabs>
        <w:spacing w:before="120" w:after="0" w:line="240" w:lineRule="auto"/>
        <w:jc w:val="center"/>
        <w:rPr>
          <w:rFonts w:ascii="Times New Roman" w:eastAsia="SimSun" w:hAnsi="Times New Roman" w:cs="Times New Roman"/>
          <w:b/>
          <w:sz w:val="28"/>
          <w:szCs w:val="28"/>
        </w:rPr>
      </w:pPr>
      <w:r w:rsidRPr="00474D5D">
        <w:rPr>
          <w:rFonts w:ascii="Times New Roman" w:eastAsia="SimSun" w:hAnsi="Times New Roman" w:cs="Times New Roman"/>
          <w:b/>
          <w:sz w:val="28"/>
          <w:szCs w:val="28"/>
        </w:rPr>
        <w:t>На другие лекарственные препараты и товары аптечного ассортимента</w:t>
      </w:r>
    </w:p>
    <w:p w14:paraId="2F0E02D8" w14:textId="77777777" w:rsidR="0091678E" w:rsidRDefault="0091678E" w:rsidP="0000137A">
      <w:pPr>
        <w:tabs>
          <w:tab w:val="left" w:pos="5670"/>
        </w:tabs>
        <w:spacing w:after="0" w:line="240" w:lineRule="auto"/>
        <w:ind w:firstLine="709"/>
        <w:jc w:val="both"/>
        <w:rPr>
          <w:rFonts w:ascii="Times New Roman" w:eastAsia="SimSun" w:hAnsi="Times New Roman" w:cs="Times New Roman"/>
          <w:sz w:val="28"/>
          <w:szCs w:val="28"/>
        </w:rPr>
      </w:pPr>
      <w:r w:rsidRPr="00230AA2">
        <w:rPr>
          <w:rFonts w:ascii="Times New Roman" w:eastAsia="SimSun" w:hAnsi="Times New Roman" w:cs="Times New Roman"/>
          <w:sz w:val="28"/>
          <w:szCs w:val="28"/>
        </w:rPr>
        <w:t>Если цены на ЛС и другие товары аптечного ассортимента не регулируются, то применяется свободная торговая надбавка, которая прибавляется к отпускной цене производителя или отпускной цене организации оптовой торговли.</w:t>
      </w:r>
    </w:p>
    <w:p w14:paraId="478FE712" w14:textId="77777777" w:rsidR="0091678E" w:rsidRPr="007A54CA" w:rsidRDefault="0091678E" w:rsidP="0000137A">
      <w:pPr>
        <w:tabs>
          <w:tab w:val="left" w:pos="5670"/>
        </w:tabs>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Цена оптовая формируется следующим образом: цена производителя без НДС + оптовая торговая надбавка от цены производителя + НДС.</w:t>
      </w:r>
    </w:p>
    <w:p w14:paraId="76A065C4" w14:textId="77777777" w:rsidR="0091678E" w:rsidRPr="00C136FE" w:rsidRDefault="0091678E" w:rsidP="0000137A">
      <w:pPr>
        <w:tabs>
          <w:tab w:val="left" w:pos="5670"/>
        </w:tabs>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Цена розничная формируется следующим образом: цена оптовая без НДС + розничная торговая надбавка от цены оптовой + НДС. НДС для лекарственных препаратов составляет 10%, для других товаров аптечного ассортимента 20%, начиная с 1 января 2019 года, согласно федеральному</w:t>
      </w:r>
      <w:r w:rsidRPr="00C84B00">
        <w:rPr>
          <w:rFonts w:ascii="Times New Roman" w:eastAsia="SimSun" w:hAnsi="Times New Roman" w:cs="Times New Roman"/>
          <w:sz w:val="28"/>
          <w:szCs w:val="28"/>
        </w:rPr>
        <w:t xml:space="preserve"> закон</w:t>
      </w:r>
      <w:r>
        <w:rPr>
          <w:rFonts w:ascii="Times New Roman" w:eastAsia="SimSun" w:hAnsi="Times New Roman" w:cs="Times New Roman"/>
          <w:sz w:val="28"/>
          <w:szCs w:val="28"/>
        </w:rPr>
        <w:t>у «</w:t>
      </w:r>
      <w:r w:rsidRPr="00C84B00">
        <w:rPr>
          <w:rFonts w:ascii="Times New Roman" w:eastAsia="SimSun" w:hAnsi="Times New Roman" w:cs="Times New Roman"/>
          <w:sz w:val="28"/>
          <w:szCs w:val="28"/>
        </w:rPr>
        <w:t>О внесении изменений в отдельные законодательные акты Российск</w:t>
      </w:r>
      <w:r>
        <w:rPr>
          <w:rFonts w:ascii="Times New Roman" w:eastAsia="SimSun" w:hAnsi="Times New Roman" w:cs="Times New Roman"/>
          <w:sz w:val="28"/>
          <w:szCs w:val="28"/>
        </w:rPr>
        <w:t>ой Федерации о налогах и сборах» от 03.08.2018 №</w:t>
      </w:r>
      <w:r w:rsidRPr="00C84B00">
        <w:rPr>
          <w:rFonts w:ascii="Times New Roman" w:eastAsia="SimSun" w:hAnsi="Times New Roman" w:cs="Times New Roman"/>
          <w:sz w:val="28"/>
          <w:szCs w:val="28"/>
        </w:rPr>
        <w:t xml:space="preserve"> 303-ФЗ</w:t>
      </w:r>
      <w:r>
        <w:rPr>
          <w:rFonts w:ascii="Times New Roman" w:eastAsia="SimSun" w:hAnsi="Times New Roman" w:cs="Times New Roman"/>
          <w:sz w:val="28"/>
          <w:szCs w:val="28"/>
        </w:rPr>
        <w:t>.</w:t>
      </w:r>
    </w:p>
    <w:p w14:paraId="430CD870" w14:textId="3000EA5C" w:rsidR="0091678E" w:rsidRDefault="0091678E" w:rsidP="0000137A">
      <w:pPr>
        <w:tabs>
          <w:tab w:val="left" w:pos="5670"/>
        </w:tabs>
        <w:spacing w:after="0" w:line="240" w:lineRule="auto"/>
        <w:ind w:firstLine="709"/>
        <w:jc w:val="both"/>
        <w:rPr>
          <w:rFonts w:ascii="Times New Roman" w:eastAsia="SimSun" w:hAnsi="Times New Roman" w:cs="Times New Roman"/>
          <w:sz w:val="28"/>
          <w:szCs w:val="28"/>
        </w:rPr>
      </w:pPr>
      <w:r w:rsidRPr="00AE434E">
        <w:rPr>
          <w:rFonts w:ascii="Times New Roman" w:eastAsia="SimSun" w:hAnsi="Times New Roman" w:cs="Times New Roman"/>
          <w:sz w:val="28"/>
          <w:szCs w:val="28"/>
        </w:rPr>
        <w:t>Пример:</w:t>
      </w:r>
    </w:p>
    <w:p w14:paraId="026D144E" w14:textId="7CB44B68" w:rsidR="0091678E" w:rsidRPr="00AE434E" w:rsidRDefault="0091678E" w:rsidP="0000137A">
      <w:pPr>
        <w:tabs>
          <w:tab w:val="left" w:pos="5670"/>
        </w:tabs>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4. </w:t>
      </w:r>
      <w:r w:rsidRPr="00AE434E">
        <w:rPr>
          <w:rFonts w:ascii="Times New Roman" w:eastAsia="SimSun" w:hAnsi="Times New Roman" w:cs="Times New Roman"/>
          <w:sz w:val="28"/>
          <w:szCs w:val="28"/>
        </w:rPr>
        <w:t xml:space="preserve">Сформировать оптовую и розничную цену на препарат </w:t>
      </w:r>
      <w:proofErr w:type="spellStart"/>
      <w:r w:rsidRPr="00AE434E">
        <w:rPr>
          <w:rFonts w:ascii="Times New Roman" w:eastAsia="SimSun" w:hAnsi="Times New Roman" w:cs="Times New Roman"/>
          <w:sz w:val="28"/>
          <w:szCs w:val="28"/>
        </w:rPr>
        <w:t>Афобазол</w:t>
      </w:r>
      <w:proofErr w:type="spellEnd"/>
      <w:r w:rsidRPr="00AE434E">
        <w:rPr>
          <w:rFonts w:ascii="Times New Roman" w:eastAsia="SimSun" w:hAnsi="Times New Roman" w:cs="Times New Roman"/>
          <w:sz w:val="28"/>
          <w:szCs w:val="28"/>
        </w:rPr>
        <w:t xml:space="preserve"> табл. 10 мг №60 для аптеки города Красноярска, если цена производителя </w:t>
      </w:r>
      <w:r>
        <w:rPr>
          <w:rFonts w:ascii="Times New Roman" w:eastAsia="SimSun" w:hAnsi="Times New Roman" w:cs="Times New Roman"/>
          <w:sz w:val="28"/>
          <w:szCs w:val="28"/>
        </w:rPr>
        <w:t>291</w:t>
      </w:r>
      <w:r w:rsidRPr="00AE434E">
        <w:rPr>
          <w:rFonts w:ascii="Times New Roman" w:eastAsia="SimSun" w:hAnsi="Times New Roman" w:cs="Times New Roman"/>
          <w:sz w:val="28"/>
          <w:szCs w:val="28"/>
        </w:rPr>
        <w:t>,</w:t>
      </w:r>
      <w:r>
        <w:rPr>
          <w:rFonts w:ascii="Times New Roman" w:eastAsia="SimSun" w:hAnsi="Times New Roman" w:cs="Times New Roman"/>
          <w:sz w:val="28"/>
          <w:szCs w:val="28"/>
        </w:rPr>
        <w:t>70</w:t>
      </w:r>
      <w:r w:rsidRPr="00AE434E">
        <w:rPr>
          <w:rFonts w:ascii="Times New Roman" w:eastAsia="SimSun" w:hAnsi="Times New Roman" w:cs="Times New Roman"/>
          <w:sz w:val="28"/>
          <w:szCs w:val="28"/>
        </w:rPr>
        <w:t>, оптовая торговая надбавка 12%, а розничная торговая надбавка 25%.</w:t>
      </w:r>
    </w:p>
    <w:p w14:paraId="2DB0B0CE" w14:textId="77777777" w:rsidR="0091678E" w:rsidRPr="00270382" w:rsidRDefault="0091678E" w:rsidP="0000137A">
      <w:pPr>
        <w:pStyle w:val="affc"/>
        <w:numPr>
          <w:ilvl w:val="0"/>
          <w:numId w:val="20"/>
        </w:numPr>
        <w:tabs>
          <w:tab w:val="left" w:pos="5670"/>
        </w:tabs>
        <w:spacing w:after="0" w:line="240" w:lineRule="auto"/>
        <w:jc w:val="both"/>
        <w:rPr>
          <w:rFonts w:ascii="Times New Roman" w:eastAsia="SimSun" w:hAnsi="Times New Roman"/>
          <w:color w:val="auto"/>
          <w:sz w:val="28"/>
          <w:szCs w:val="28"/>
        </w:rPr>
      </w:pPr>
      <w:r w:rsidRPr="00270382">
        <w:rPr>
          <w:rFonts w:ascii="Times New Roman" w:eastAsia="SimSun" w:hAnsi="Times New Roman"/>
          <w:color w:val="auto"/>
          <w:sz w:val="28"/>
          <w:szCs w:val="28"/>
        </w:rPr>
        <w:t>291,70*12% = 35,00 – сумма оптовой надбавки</w:t>
      </w:r>
    </w:p>
    <w:p w14:paraId="6E7B98B7" w14:textId="77777777" w:rsidR="0091678E" w:rsidRPr="00270382" w:rsidRDefault="0091678E" w:rsidP="0000137A">
      <w:pPr>
        <w:pStyle w:val="affc"/>
        <w:numPr>
          <w:ilvl w:val="0"/>
          <w:numId w:val="20"/>
        </w:numPr>
        <w:tabs>
          <w:tab w:val="left" w:pos="5670"/>
        </w:tabs>
        <w:spacing w:after="0" w:line="240" w:lineRule="auto"/>
        <w:jc w:val="both"/>
        <w:rPr>
          <w:rFonts w:ascii="Times New Roman" w:eastAsia="SimSun" w:hAnsi="Times New Roman"/>
          <w:color w:val="auto"/>
          <w:sz w:val="28"/>
          <w:szCs w:val="28"/>
        </w:rPr>
      </w:pPr>
      <w:r w:rsidRPr="00270382">
        <w:rPr>
          <w:rFonts w:ascii="Times New Roman" w:eastAsia="SimSun" w:hAnsi="Times New Roman"/>
          <w:color w:val="auto"/>
          <w:sz w:val="28"/>
          <w:szCs w:val="28"/>
        </w:rPr>
        <w:t>291,70 + 35,00 = 326,70 – цена оптовая</w:t>
      </w:r>
    </w:p>
    <w:p w14:paraId="169E9912" w14:textId="77777777" w:rsidR="0091678E" w:rsidRPr="00270382" w:rsidRDefault="0091678E" w:rsidP="0000137A">
      <w:pPr>
        <w:pStyle w:val="affc"/>
        <w:numPr>
          <w:ilvl w:val="0"/>
          <w:numId w:val="20"/>
        </w:numPr>
        <w:tabs>
          <w:tab w:val="left" w:pos="5670"/>
        </w:tabs>
        <w:spacing w:after="0" w:line="240" w:lineRule="auto"/>
        <w:jc w:val="both"/>
        <w:rPr>
          <w:rFonts w:ascii="Times New Roman" w:eastAsia="SimSun" w:hAnsi="Times New Roman"/>
          <w:color w:val="auto"/>
          <w:sz w:val="28"/>
          <w:szCs w:val="28"/>
        </w:rPr>
      </w:pPr>
      <w:r w:rsidRPr="00270382">
        <w:rPr>
          <w:rFonts w:ascii="Times New Roman" w:eastAsia="SimSun" w:hAnsi="Times New Roman"/>
          <w:color w:val="auto"/>
          <w:sz w:val="28"/>
          <w:szCs w:val="28"/>
        </w:rPr>
        <w:t>326,70*25% = 81,68 – сумма розничной надбавки</w:t>
      </w:r>
    </w:p>
    <w:p w14:paraId="5D63134A" w14:textId="77777777" w:rsidR="0091678E" w:rsidRPr="00270382" w:rsidRDefault="0091678E" w:rsidP="0000137A">
      <w:pPr>
        <w:pStyle w:val="affc"/>
        <w:numPr>
          <w:ilvl w:val="0"/>
          <w:numId w:val="20"/>
        </w:numPr>
        <w:tabs>
          <w:tab w:val="left" w:pos="5670"/>
        </w:tabs>
        <w:spacing w:after="0" w:line="240" w:lineRule="auto"/>
        <w:jc w:val="both"/>
        <w:rPr>
          <w:rFonts w:ascii="Times New Roman" w:eastAsia="SimSun" w:hAnsi="Times New Roman"/>
          <w:color w:val="auto"/>
          <w:sz w:val="28"/>
          <w:szCs w:val="28"/>
        </w:rPr>
      </w:pPr>
      <w:r w:rsidRPr="00270382">
        <w:rPr>
          <w:rFonts w:ascii="Times New Roman" w:eastAsia="SimSun" w:hAnsi="Times New Roman"/>
          <w:color w:val="auto"/>
          <w:sz w:val="28"/>
          <w:szCs w:val="28"/>
        </w:rPr>
        <w:t>326,70 + 81,68 = 408,38 – цена розничная без НДС</w:t>
      </w:r>
    </w:p>
    <w:p w14:paraId="3CE7F039" w14:textId="77777777" w:rsidR="0091678E" w:rsidRPr="00270382" w:rsidRDefault="0091678E" w:rsidP="0000137A">
      <w:pPr>
        <w:pStyle w:val="affc"/>
        <w:numPr>
          <w:ilvl w:val="0"/>
          <w:numId w:val="20"/>
        </w:numPr>
        <w:tabs>
          <w:tab w:val="left" w:pos="5670"/>
        </w:tabs>
        <w:spacing w:after="0" w:line="240" w:lineRule="auto"/>
        <w:jc w:val="both"/>
        <w:rPr>
          <w:rFonts w:ascii="Times New Roman" w:eastAsia="SimSun" w:hAnsi="Times New Roman"/>
          <w:color w:val="auto"/>
          <w:sz w:val="28"/>
          <w:szCs w:val="28"/>
        </w:rPr>
      </w:pPr>
      <w:r w:rsidRPr="00270382">
        <w:rPr>
          <w:rFonts w:ascii="Times New Roman" w:eastAsia="SimSun" w:hAnsi="Times New Roman"/>
          <w:color w:val="auto"/>
          <w:sz w:val="28"/>
          <w:szCs w:val="28"/>
        </w:rPr>
        <w:t>408,38*20% = 81,68 – сумма НДС</w:t>
      </w:r>
    </w:p>
    <w:p w14:paraId="7917240F" w14:textId="0A11F9AA" w:rsidR="0091678E" w:rsidRDefault="0091678E" w:rsidP="0000137A">
      <w:pPr>
        <w:pStyle w:val="affc"/>
        <w:numPr>
          <w:ilvl w:val="0"/>
          <w:numId w:val="20"/>
        </w:numPr>
        <w:tabs>
          <w:tab w:val="left" w:pos="5670"/>
        </w:tabs>
        <w:spacing w:after="0" w:line="240" w:lineRule="auto"/>
        <w:jc w:val="both"/>
        <w:rPr>
          <w:rFonts w:ascii="Times New Roman" w:eastAsia="SimSun" w:hAnsi="Times New Roman"/>
          <w:color w:val="auto"/>
          <w:sz w:val="28"/>
          <w:szCs w:val="28"/>
        </w:rPr>
      </w:pPr>
      <w:r w:rsidRPr="00270382">
        <w:rPr>
          <w:rFonts w:ascii="Times New Roman" w:eastAsia="SimSun" w:hAnsi="Times New Roman"/>
          <w:color w:val="auto"/>
          <w:sz w:val="28"/>
          <w:szCs w:val="28"/>
        </w:rPr>
        <w:t>408,38 + 81,68 = 490,06 – цена розничная с НДС</w:t>
      </w:r>
    </w:p>
    <w:p w14:paraId="6EA39378" w14:textId="77777777" w:rsidR="0000137A" w:rsidRPr="0000137A" w:rsidRDefault="0000137A" w:rsidP="0000137A">
      <w:pPr>
        <w:tabs>
          <w:tab w:val="left" w:pos="5670"/>
        </w:tabs>
        <w:spacing w:after="0" w:line="240" w:lineRule="auto"/>
        <w:jc w:val="both"/>
        <w:rPr>
          <w:rFonts w:ascii="Times New Roman" w:eastAsia="SimSun" w:hAnsi="Times New Roman"/>
          <w:sz w:val="28"/>
          <w:szCs w:val="28"/>
        </w:rPr>
      </w:pPr>
    </w:p>
    <w:p w14:paraId="358FD906" w14:textId="4EBF37D5" w:rsidR="0091678E" w:rsidRDefault="0091678E" w:rsidP="0000137A">
      <w:pPr>
        <w:pStyle w:val="a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Формирование цен на ЖНВЛП</w:t>
      </w:r>
    </w:p>
    <w:p w14:paraId="18CDBB46" w14:textId="77777777" w:rsidR="0091678E" w:rsidRPr="0091678E" w:rsidRDefault="0091678E" w:rsidP="0000137A">
      <w:pPr>
        <w:pStyle w:val="a0"/>
        <w:spacing w:after="0" w:line="240" w:lineRule="auto"/>
        <w:ind w:firstLine="709"/>
        <w:jc w:val="both"/>
        <w:rPr>
          <w:rFonts w:ascii="Times New Roman" w:hAnsi="Times New Roman" w:cs="Times New Roman"/>
          <w:color w:val="auto"/>
          <w:sz w:val="28"/>
          <w:szCs w:val="28"/>
        </w:rPr>
      </w:pPr>
    </w:p>
    <w:tbl>
      <w:tblPr>
        <w:tblStyle w:val="a8"/>
        <w:tblW w:w="0" w:type="auto"/>
        <w:tblLook w:val="04A0" w:firstRow="1" w:lastRow="0" w:firstColumn="1" w:lastColumn="0" w:noHBand="0" w:noVBand="1"/>
      </w:tblPr>
      <w:tblGrid>
        <w:gridCol w:w="4251"/>
        <w:gridCol w:w="1312"/>
        <w:gridCol w:w="1222"/>
        <w:gridCol w:w="1286"/>
        <w:gridCol w:w="1274"/>
      </w:tblGrid>
      <w:tr w:rsidR="00A46678" w:rsidRPr="001447CD" w14:paraId="31982B47" w14:textId="77777777" w:rsidTr="0091678E">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086697"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ЖНВЛП</w:t>
            </w:r>
          </w:p>
          <w:p w14:paraId="0154AA6B"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1A6C37"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госреестра</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64D4E"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оптовая</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C067B7"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розничная без НДС</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57A66C"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розничная с НДС</w:t>
            </w:r>
          </w:p>
        </w:tc>
      </w:tr>
      <w:tr w:rsidR="00A46678" w:rsidRPr="001447CD" w14:paraId="681766EC" w14:textId="77777777" w:rsidTr="0091678E">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1212B"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eastAsiaTheme="minorHAnsi" w:hAnsi="Times New Roman" w:cs="Times New Roman"/>
                <w:sz w:val="24"/>
                <w:szCs w:val="24"/>
              </w:rPr>
              <w:t>Амлодипин</w:t>
            </w:r>
            <w:proofErr w:type="spellEnd"/>
            <w:r w:rsidRPr="00FD1E5C">
              <w:rPr>
                <w:rFonts w:ascii="Times New Roman" w:eastAsiaTheme="minorHAnsi" w:hAnsi="Times New Roman" w:cs="Times New Roman"/>
                <w:sz w:val="24"/>
                <w:szCs w:val="24"/>
              </w:rPr>
              <w:t xml:space="preserve"> 5мг №30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22CB3"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108,00</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9A87E"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123,66</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1BEF7"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150,66</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7F7BA"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165,70</w:t>
            </w:r>
          </w:p>
        </w:tc>
      </w:tr>
      <w:tr w:rsidR="00A46678" w:rsidRPr="001447CD" w14:paraId="00A89ADA" w14:textId="77777777" w:rsidTr="0091678E">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44918" w14:textId="77777777" w:rsidR="00A46678" w:rsidRPr="00FD1E5C" w:rsidRDefault="00A46678" w:rsidP="0000137A">
            <w:pPr>
              <w:pStyle w:val="a0"/>
              <w:spacing w:after="0" w:line="240" w:lineRule="auto"/>
              <w:ind w:right="-1"/>
              <w:jc w:val="both"/>
              <w:rPr>
                <w:rFonts w:ascii="Times New Roman" w:eastAsiaTheme="minorHAnsi" w:hAnsi="Times New Roman" w:cs="Times New Roman"/>
                <w:sz w:val="24"/>
                <w:szCs w:val="24"/>
              </w:rPr>
            </w:pPr>
            <w:proofErr w:type="spellStart"/>
            <w:r w:rsidRPr="00FD1E5C">
              <w:rPr>
                <w:rFonts w:ascii="Times New Roman" w:eastAsiaTheme="minorHAnsi" w:hAnsi="Times New Roman" w:cs="Times New Roman"/>
                <w:sz w:val="24"/>
                <w:szCs w:val="24"/>
              </w:rPr>
              <w:t>Азатиоприн</w:t>
            </w:r>
            <w:proofErr w:type="spellEnd"/>
            <w:r w:rsidRPr="00FD1E5C">
              <w:rPr>
                <w:rFonts w:ascii="Times New Roman" w:eastAsiaTheme="minorHAnsi" w:hAnsi="Times New Roman" w:cs="Times New Roman"/>
                <w:sz w:val="24"/>
                <w:szCs w:val="24"/>
              </w:rPr>
              <w:t xml:space="preserve"> </w:t>
            </w:r>
            <w:proofErr w:type="spellStart"/>
            <w:r w:rsidRPr="00FD1E5C">
              <w:rPr>
                <w:rFonts w:ascii="Times New Roman" w:eastAsiaTheme="minorHAnsi" w:hAnsi="Times New Roman" w:cs="Times New Roman"/>
                <w:sz w:val="24"/>
                <w:szCs w:val="24"/>
              </w:rPr>
              <w:t>талб</w:t>
            </w:r>
            <w:proofErr w:type="spellEnd"/>
            <w:r w:rsidRPr="00FD1E5C">
              <w:rPr>
                <w:rFonts w:ascii="Times New Roman" w:eastAsiaTheme="minorHAnsi" w:hAnsi="Times New Roman" w:cs="Times New Roman"/>
                <w:sz w:val="24"/>
                <w:szCs w:val="24"/>
              </w:rPr>
              <w:t>, 50 мг №10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503FF"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187,17</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72527"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214,30</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D928FF"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261,09</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6CB0D"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242,20</w:t>
            </w:r>
          </w:p>
        </w:tc>
      </w:tr>
      <w:tr w:rsidR="00A46678" w:rsidRPr="001447CD" w14:paraId="7CA2B7EA" w14:textId="77777777" w:rsidTr="0091678E">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94A9A" w14:textId="77777777" w:rsidR="00A46678" w:rsidRPr="00FD1E5C" w:rsidRDefault="00A46678" w:rsidP="0000137A">
            <w:pPr>
              <w:pStyle w:val="a0"/>
              <w:spacing w:after="0" w:line="240" w:lineRule="auto"/>
              <w:ind w:right="-1"/>
              <w:jc w:val="both"/>
              <w:rPr>
                <w:rFonts w:ascii="Times New Roman" w:eastAsiaTheme="minorHAnsi" w:hAnsi="Times New Roman" w:cs="Times New Roman"/>
                <w:sz w:val="24"/>
                <w:szCs w:val="24"/>
              </w:rPr>
            </w:pPr>
            <w:proofErr w:type="spellStart"/>
            <w:r w:rsidRPr="00FD1E5C">
              <w:rPr>
                <w:rFonts w:ascii="Times New Roman" w:eastAsiaTheme="minorHAnsi" w:hAnsi="Times New Roman" w:cs="Times New Roman"/>
                <w:sz w:val="24"/>
                <w:szCs w:val="24"/>
              </w:rPr>
              <w:t>Бетаметазон</w:t>
            </w:r>
            <w:proofErr w:type="spellEnd"/>
            <w:r w:rsidRPr="00FD1E5C">
              <w:rPr>
                <w:rFonts w:ascii="Times New Roman" w:eastAsiaTheme="minorHAnsi" w:hAnsi="Times New Roman" w:cs="Times New Roman"/>
                <w:sz w:val="24"/>
                <w:szCs w:val="24"/>
              </w:rPr>
              <w:t xml:space="preserve"> крем, 005%, 30 г</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FD2A3"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128,17</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06A3D"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146,75</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89ABF"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178,79</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58381"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196,70</w:t>
            </w:r>
          </w:p>
        </w:tc>
      </w:tr>
      <w:tr w:rsidR="00A46678" w:rsidRPr="001447CD" w14:paraId="55390903" w14:textId="77777777" w:rsidTr="0091678E">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673DD"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Бисопролол</w:t>
            </w:r>
            <w:proofErr w:type="spellEnd"/>
            <w:r w:rsidRPr="00FD1E5C">
              <w:rPr>
                <w:rFonts w:ascii="Times New Roman" w:hAnsi="Times New Roman" w:cs="Times New Roman"/>
                <w:color w:val="auto"/>
                <w:sz w:val="24"/>
                <w:szCs w:val="24"/>
              </w:rPr>
              <w:t xml:space="preserve"> </w:t>
            </w:r>
            <w:r w:rsidRPr="00FD1E5C">
              <w:rPr>
                <w:rFonts w:ascii="Times New Roman" w:eastAsiaTheme="minorHAnsi" w:hAnsi="Times New Roman" w:cs="Times New Roman"/>
                <w:sz w:val="24"/>
                <w:szCs w:val="24"/>
              </w:rPr>
              <w:t>таб. п/плен.об.2,5мг №30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78F79"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76,30</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7D28C"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87,36</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52A89"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106,43</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DB657"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117,10</w:t>
            </w:r>
          </w:p>
        </w:tc>
      </w:tr>
      <w:tr w:rsidR="00A46678" w:rsidRPr="001447CD" w14:paraId="76FA9BFA" w14:textId="77777777" w:rsidTr="0091678E">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B9707"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Ибупрофен </w:t>
            </w:r>
            <w:proofErr w:type="spellStart"/>
            <w:proofErr w:type="gramStart"/>
            <w:r w:rsidRPr="00FD1E5C">
              <w:rPr>
                <w:rFonts w:ascii="Times New Roman" w:hAnsi="Times New Roman" w:cs="Times New Roman"/>
                <w:color w:val="auto"/>
                <w:sz w:val="24"/>
                <w:szCs w:val="24"/>
              </w:rPr>
              <w:t>табл.п</w:t>
            </w:r>
            <w:proofErr w:type="spellEnd"/>
            <w:proofErr w:type="gramEnd"/>
            <w:r w:rsidRPr="00FD1E5C">
              <w:rPr>
                <w:rFonts w:ascii="Times New Roman" w:hAnsi="Times New Roman" w:cs="Times New Roman"/>
                <w:color w:val="auto"/>
                <w:sz w:val="24"/>
                <w:szCs w:val="24"/>
              </w:rPr>
              <w:t>/о 200 мг № 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DA057"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18,67</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CF74E"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22,03</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85309"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27,81</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66919"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30,60</w:t>
            </w:r>
          </w:p>
        </w:tc>
      </w:tr>
      <w:tr w:rsidR="00A46678" w:rsidRPr="001447CD" w14:paraId="7B2425B0" w14:textId="77777777" w:rsidTr="0091678E">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3EB2FF"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Парацетамол табл. 500 мг №10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586C7"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11,32</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0453A"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13,35</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CA01B"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16,85</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70414"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18,50</w:t>
            </w:r>
          </w:p>
        </w:tc>
      </w:tr>
      <w:tr w:rsidR="00A46678" w:rsidRPr="001447CD" w14:paraId="5F68AEA3" w14:textId="77777777" w:rsidTr="0091678E">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6DA82"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Ацикловир мазь 5% 5 г</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97395"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16,04</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40A79"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18,92</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29AA6"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23,89</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3B237"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26,30</w:t>
            </w:r>
          </w:p>
        </w:tc>
      </w:tr>
      <w:tr w:rsidR="00A46678" w:rsidRPr="001447CD" w14:paraId="0FE26E37" w14:textId="77777777" w:rsidTr="0091678E">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08811" w14:textId="2E2B98E6"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lastRenderedPageBreak/>
              <w:t>Конкор</w:t>
            </w:r>
            <w:proofErr w:type="spellEnd"/>
            <w:r w:rsidRPr="00FD1E5C">
              <w:rPr>
                <w:rFonts w:ascii="Times New Roman" w:hAnsi="Times New Roman" w:cs="Times New Roman"/>
                <w:color w:val="auto"/>
                <w:sz w:val="24"/>
                <w:szCs w:val="24"/>
              </w:rPr>
              <w:t xml:space="preserve"> Кор табл. </w:t>
            </w:r>
            <w:proofErr w:type="spellStart"/>
            <w:proofErr w:type="gramStart"/>
            <w:r w:rsidRPr="00FD1E5C">
              <w:rPr>
                <w:rFonts w:ascii="Times New Roman" w:hAnsi="Times New Roman" w:cs="Times New Roman"/>
                <w:color w:val="auto"/>
                <w:sz w:val="24"/>
                <w:szCs w:val="24"/>
              </w:rPr>
              <w:t>покр.п</w:t>
            </w:r>
            <w:proofErr w:type="spellEnd"/>
            <w:proofErr w:type="gramEnd"/>
            <w:r w:rsidRPr="00FD1E5C">
              <w:rPr>
                <w:rFonts w:ascii="Times New Roman" w:hAnsi="Times New Roman" w:cs="Times New Roman"/>
                <w:color w:val="auto"/>
                <w:sz w:val="24"/>
                <w:szCs w:val="24"/>
              </w:rPr>
              <w:t>/о 2,5 мг № 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0E0C0"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122,34</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AE0CB"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140,07</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EAAAE"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170,65</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6B45F"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187,70</w:t>
            </w:r>
          </w:p>
        </w:tc>
      </w:tr>
      <w:tr w:rsidR="00A46678" w:rsidRPr="001447CD" w14:paraId="2546D24B" w14:textId="77777777" w:rsidTr="0091678E">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AF551"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Сумамед</w:t>
            </w:r>
            <w:proofErr w:type="spellEnd"/>
            <w:r w:rsidRPr="00FD1E5C">
              <w:rPr>
                <w:rFonts w:ascii="Times New Roman" w:hAnsi="Times New Roman" w:cs="Times New Roman"/>
                <w:color w:val="auto"/>
                <w:sz w:val="24"/>
                <w:szCs w:val="24"/>
              </w:rPr>
              <w:t xml:space="preserve"> </w:t>
            </w:r>
            <w:proofErr w:type="spellStart"/>
            <w:r w:rsidRPr="00FD1E5C">
              <w:rPr>
                <w:rFonts w:ascii="Times New Roman" w:hAnsi="Times New Roman" w:cs="Times New Roman"/>
                <w:color w:val="auto"/>
                <w:sz w:val="24"/>
                <w:szCs w:val="24"/>
              </w:rPr>
              <w:t>капс</w:t>
            </w:r>
            <w:proofErr w:type="spellEnd"/>
            <w:r w:rsidRPr="00FD1E5C">
              <w:rPr>
                <w:rFonts w:ascii="Times New Roman" w:hAnsi="Times New Roman" w:cs="Times New Roman"/>
                <w:color w:val="auto"/>
                <w:sz w:val="24"/>
                <w:szCs w:val="24"/>
              </w:rPr>
              <w:t>. 250 мг №6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20D40"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370,77</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32E97"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424,53</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FE44"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517,22</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D6560"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568,90</w:t>
            </w:r>
          </w:p>
        </w:tc>
      </w:tr>
      <w:tr w:rsidR="00A46678" w:rsidRPr="001447CD" w14:paraId="4D4D3696" w14:textId="77777777" w:rsidTr="0091678E">
        <w:trPr>
          <w:trHeight w:val="375"/>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E467D"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Панкреатин </w:t>
            </w:r>
            <w:proofErr w:type="spellStart"/>
            <w:r w:rsidRPr="00FD1E5C">
              <w:rPr>
                <w:rFonts w:ascii="Times New Roman" w:hAnsi="Times New Roman" w:cs="Times New Roman"/>
                <w:color w:val="auto"/>
                <w:sz w:val="24"/>
                <w:szCs w:val="24"/>
              </w:rPr>
              <w:t>табл</w:t>
            </w:r>
            <w:proofErr w:type="spellEnd"/>
            <w:r w:rsidRPr="00FD1E5C">
              <w:rPr>
                <w:rFonts w:ascii="Times New Roman" w:hAnsi="Times New Roman" w:cs="Times New Roman"/>
                <w:color w:val="auto"/>
                <w:sz w:val="24"/>
                <w:szCs w:val="24"/>
              </w:rPr>
              <w:t xml:space="preserve"> п/о №20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2E893"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236,43</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12DF6"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270,71</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D190C"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329,81</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6C3A9"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362,80</w:t>
            </w:r>
          </w:p>
        </w:tc>
      </w:tr>
      <w:tr w:rsidR="00A46678" w:rsidRPr="001447CD" w14:paraId="2DD3DCCF" w14:textId="77777777" w:rsidTr="0091678E">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3ECA3" w14:textId="77777777" w:rsidR="00A46678" w:rsidRPr="00FD1E5C" w:rsidRDefault="00A46678" w:rsidP="0000137A">
            <w:pPr>
              <w:pStyle w:val="a0"/>
              <w:spacing w:after="0" w:line="240" w:lineRule="auto"/>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Амоксициллин табл. 250 мг №10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A0261"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39,53</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A22EB"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46,64</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EA8FD9"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58,89</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D690D"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64,80</w:t>
            </w:r>
          </w:p>
        </w:tc>
      </w:tr>
      <w:tr w:rsidR="00A46678" w:rsidRPr="001447CD" w14:paraId="6F992CD1" w14:textId="77777777" w:rsidTr="0091678E">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AB6CF" w14:textId="59958259"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Пропранолол</w:t>
            </w:r>
            <w:proofErr w:type="spellEnd"/>
            <w:r w:rsidRPr="00FD1E5C">
              <w:rPr>
                <w:rFonts w:ascii="Times New Roman" w:hAnsi="Times New Roman" w:cs="Times New Roman"/>
                <w:color w:val="auto"/>
                <w:sz w:val="24"/>
                <w:szCs w:val="24"/>
              </w:rPr>
              <w:t xml:space="preserve"> табл. 40 мг №10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3F33A"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15,46</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6AB40"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18,24</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46C0E"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23,03</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32093C"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25,30</w:t>
            </w:r>
          </w:p>
        </w:tc>
      </w:tr>
      <w:tr w:rsidR="00A46678" w:rsidRPr="001447CD" w14:paraId="247E1444" w14:textId="77777777" w:rsidTr="0091678E">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94EF3"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Флуконазол </w:t>
            </w:r>
            <w:proofErr w:type="spellStart"/>
            <w:r w:rsidRPr="00FD1E5C">
              <w:rPr>
                <w:rFonts w:ascii="Times New Roman" w:hAnsi="Times New Roman" w:cs="Times New Roman"/>
                <w:color w:val="auto"/>
                <w:sz w:val="24"/>
                <w:szCs w:val="24"/>
              </w:rPr>
              <w:t>капс</w:t>
            </w:r>
            <w:proofErr w:type="spellEnd"/>
            <w:r w:rsidRPr="00FD1E5C">
              <w:rPr>
                <w:rFonts w:ascii="Times New Roman" w:hAnsi="Times New Roman" w:cs="Times New Roman"/>
                <w:color w:val="auto"/>
                <w:sz w:val="24"/>
                <w:szCs w:val="24"/>
              </w:rPr>
              <w:t>. 100 мг №7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36B864"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401,71</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C8E53"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459,95</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CD041"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560,37</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E401B"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616,40</w:t>
            </w:r>
          </w:p>
        </w:tc>
      </w:tr>
      <w:tr w:rsidR="00A46678" w:rsidRPr="001447CD" w14:paraId="072E517F" w14:textId="77777777" w:rsidTr="0091678E">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C40FC"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Дротаверин</w:t>
            </w:r>
            <w:proofErr w:type="spellEnd"/>
            <w:r w:rsidRPr="00FD1E5C">
              <w:rPr>
                <w:rFonts w:ascii="Times New Roman" w:hAnsi="Times New Roman" w:cs="Times New Roman"/>
                <w:color w:val="auto"/>
                <w:sz w:val="24"/>
                <w:szCs w:val="24"/>
              </w:rPr>
              <w:t xml:space="preserve"> табл. 40мг №20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5B394"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48,58</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B6F8CC"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57,32</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3A79D"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72,37</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21576"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79,60</w:t>
            </w:r>
          </w:p>
        </w:tc>
      </w:tr>
      <w:tr w:rsidR="00A46678" w:rsidRPr="001447CD" w14:paraId="029226D5" w14:textId="77777777" w:rsidTr="0091678E">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931C2"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Эуфиллин табл.150 мг №10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690ED"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9,65</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2CFCE"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11,38</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8AE77A"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14,37</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F24C3"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15,80</w:t>
            </w:r>
          </w:p>
        </w:tc>
      </w:tr>
      <w:tr w:rsidR="00A46678" w:rsidRPr="001447CD" w14:paraId="5699DDCB" w14:textId="77777777" w:rsidTr="0091678E">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872A0"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Цианокобаламин</w:t>
            </w:r>
            <w:proofErr w:type="spellEnd"/>
            <w:r w:rsidRPr="00FD1E5C">
              <w:rPr>
                <w:rFonts w:ascii="Times New Roman" w:hAnsi="Times New Roman" w:cs="Times New Roman"/>
                <w:color w:val="auto"/>
                <w:sz w:val="24"/>
                <w:szCs w:val="24"/>
              </w:rPr>
              <w:t xml:space="preserve"> р-р для инъекций, 0.5 мг/мл, 1 мл №10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23546"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21,16</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2A469"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24,96</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A0BCA"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31,51</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930E56"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34,70</w:t>
            </w:r>
          </w:p>
        </w:tc>
      </w:tr>
      <w:tr w:rsidR="00A46678" w:rsidRPr="001447CD" w14:paraId="42DA2263" w14:textId="77777777" w:rsidTr="0091678E">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EABCE"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Эналаприл</w:t>
            </w:r>
            <w:proofErr w:type="spellEnd"/>
            <w:r w:rsidRPr="00FD1E5C">
              <w:rPr>
                <w:rFonts w:ascii="Times New Roman" w:hAnsi="Times New Roman" w:cs="Times New Roman"/>
                <w:color w:val="auto"/>
                <w:sz w:val="24"/>
                <w:szCs w:val="24"/>
              </w:rPr>
              <w:t xml:space="preserve"> табл. 10 мг №20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71EFBA"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101,58</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69003"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116,20</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F639C"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141,57</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D2B12"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155,70</w:t>
            </w:r>
          </w:p>
        </w:tc>
      </w:tr>
      <w:tr w:rsidR="00A46678" w:rsidRPr="001447CD" w14:paraId="1A0B0230" w14:textId="77777777" w:rsidTr="0091678E">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66096E"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Фуросемид табл. 40 мг №10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849627"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14,08</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14429"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16,61</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0CB9D"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20,97</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FFD09"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23,10</w:t>
            </w:r>
          </w:p>
        </w:tc>
      </w:tr>
      <w:tr w:rsidR="00A46678" w:rsidRPr="001447CD" w14:paraId="2ACCA552" w14:textId="77777777" w:rsidTr="0091678E">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F9C97"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Хлорпромазин</w:t>
            </w:r>
            <w:proofErr w:type="spellEnd"/>
            <w:r w:rsidRPr="00FD1E5C">
              <w:rPr>
                <w:rFonts w:ascii="Times New Roman" w:hAnsi="Times New Roman" w:cs="Times New Roman"/>
                <w:color w:val="auto"/>
                <w:sz w:val="24"/>
                <w:szCs w:val="24"/>
              </w:rPr>
              <w:t xml:space="preserve"> </w:t>
            </w:r>
            <w:proofErr w:type="spellStart"/>
            <w:r w:rsidRPr="00FD1E5C">
              <w:rPr>
                <w:rFonts w:ascii="Times New Roman" w:hAnsi="Times New Roman" w:cs="Times New Roman"/>
                <w:color w:val="auto"/>
                <w:sz w:val="24"/>
                <w:szCs w:val="24"/>
              </w:rPr>
              <w:t>табл</w:t>
            </w:r>
            <w:proofErr w:type="spellEnd"/>
            <w:r w:rsidRPr="00FD1E5C">
              <w:rPr>
                <w:rFonts w:ascii="Times New Roman" w:hAnsi="Times New Roman" w:cs="Times New Roman"/>
                <w:color w:val="auto"/>
                <w:sz w:val="24"/>
                <w:szCs w:val="24"/>
              </w:rPr>
              <w:t xml:space="preserve">, </w:t>
            </w:r>
            <w:proofErr w:type="spellStart"/>
            <w:proofErr w:type="gramStart"/>
            <w:r w:rsidRPr="00FD1E5C">
              <w:rPr>
                <w:rFonts w:ascii="Times New Roman" w:hAnsi="Times New Roman" w:cs="Times New Roman"/>
                <w:color w:val="auto"/>
                <w:sz w:val="24"/>
                <w:szCs w:val="24"/>
              </w:rPr>
              <w:t>покр.п</w:t>
            </w:r>
            <w:proofErr w:type="spellEnd"/>
            <w:proofErr w:type="gramEnd"/>
            <w:r w:rsidRPr="00FD1E5C">
              <w:rPr>
                <w:rFonts w:ascii="Times New Roman" w:hAnsi="Times New Roman" w:cs="Times New Roman"/>
                <w:color w:val="auto"/>
                <w:sz w:val="24"/>
                <w:szCs w:val="24"/>
              </w:rPr>
              <w:t>/о 25 мг №10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72CB0"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113,50</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A41FE"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129,95</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2700A"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158,32</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0DD09"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174,20</w:t>
            </w:r>
          </w:p>
        </w:tc>
      </w:tr>
      <w:tr w:rsidR="00A46678" w:rsidRPr="001447CD" w14:paraId="6E6F68BA" w14:textId="77777777" w:rsidTr="0091678E">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F08CB"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Фолиевая кислота табл,1мг №10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310A97"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21,98</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04190"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25,93</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FEAC8"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32,74</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EE0B6"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36,00</w:t>
            </w:r>
          </w:p>
        </w:tc>
      </w:tr>
    </w:tbl>
    <w:p w14:paraId="49EA840F" w14:textId="623B097B" w:rsidR="0091678E" w:rsidRDefault="0091678E" w:rsidP="0000137A">
      <w:pPr>
        <w:pStyle w:val="a0"/>
        <w:spacing w:after="0" w:line="240" w:lineRule="auto"/>
        <w:ind w:right="-1"/>
        <w:jc w:val="both"/>
        <w:rPr>
          <w:rFonts w:ascii="Times New Roman" w:hAnsi="Times New Roman" w:cs="Times New Roman"/>
          <w:color w:val="auto"/>
        </w:rPr>
      </w:pPr>
    </w:p>
    <w:p w14:paraId="0DE7A73A" w14:textId="77777777" w:rsidR="00AC3189" w:rsidRDefault="00AC3189" w:rsidP="0000137A">
      <w:pPr>
        <w:pStyle w:val="a0"/>
        <w:spacing w:after="0" w:line="240" w:lineRule="auto"/>
        <w:ind w:right="-1"/>
        <w:jc w:val="both"/>
        <w:rPr>
          <w:rFonts w:ascii="Times New Roman" w:hAnsi="Times New Roman" w:cs="Times New Roman"/>
          <w:color w:val="auto"/>
        </w:rPr>
      </w:pPr>
    </w:p>
    <w:p w14:paraId="05D6C386" w14:textId="77777777" w:rsidR="0091678E" w:rsidRDefault="0091678E" w:rsidP="0000137A">
      <w:pPr>
        <w:pStyle w:val="a0"/>
        <w:spacing w:after="0" w:line="240" w:lineRule="auto"/>
        <w:ind w:right="-1"/>
        <w:jc w:val="both"/>
        <w:rPr>
          <w:rFonts w:ascii="Times New Roman" w:hAnsi="Times New Roman" w:cs="Times New Roman"/>
          <w:color w:val="auto"/>
        </w:rPr>
      </w:pPr>
    </w:p>
    <w:p w14:paraId="26583C7E" w14:textId="6AC844B6" w:rsidR="0091678E" w:rsidRDefault="0091678E" w:rsidP="0000137A">
      <w:pPr>
        <w:pStyle w:val="a0"/>
        <w:spacing w:after="0" w:line="240" w:lineRule="auto"/>
        <w:ind w:right="-1"/>
        <w:jc w:val="both"/>
        <w:rPr>
          <w:rFonts w:ascii="Times New Roman" w:hAnsi="Times New Roman" w:cs="Times New Roman"/>
          <w:color w:val="auto"/>
          <w:sz w:val="28"/>
          <w:szCs w:val="28"/>
        </w:rPr>
      </w:pPr>
      <w:r w:rsidRPr="0091678E">
        <w:rPr>
          <w:rFonts w:ascii="Times New Roman" w:hAnsi="Times New Roman" w:cs="Times New Roman"/>
          <w:color w:val="auto"/>
          <w:sz w:val="28"/>
          <w:szCs w:val="28"/>
        </w:rPr>
        <w:t>Формирование</w:t>
      </w:r>
      <w:r>
        <w:rPr>
          <w:rFonts w:ascii="Times New Roman" w:hAnsi="Times New Roman" w:cs="Times New Roman"/>
          <w:color w:val="auto"/>
          <w:sz w:val="28"/>
          <w:szCs w:val="28"/>
        </w:rPr>
        <w:t xml:space="preserve"> </w:t>
      </w:r>
      <w:r w:rsidRPr="0091678E">
        <w:rPr>
          <w:rFonts w:ascii="Times New Roman" w:hAnsi="Times New Roman" w:cs="Times New Roman"/>
          <w:color w:val="auto"/>
          <w:sz w:val="28"/>
          <w:szCs w:val="28"/>
        </w:rPr>
        <w:t>цен на не ЖНВЛП</w:t>
      </w:r>
    </w:p>
    <w:p w14:paraId="2000F2D4" w14:textId="77777777" w:rsidR="0091678E" w:rsidRPr="0091678E" w:rsidRDefault="0091678E" w:rsidP="0000137A">
      <w:pPr>
        <w:pStyle w:val="a0"/>
        <w:spacing w:after="0" w:line="240" w:lineRule="auto"/>
        <w:ind w:right="-1"/>
        <w:jc w:val="both"/>
        <w:rPr>
          <w:rFonts w:ascii="Times New Roman" w:hAnsi="Times New Roman" w:cs="Times New Roman"/>
          <w:color w:val="auto"/>
          <w:sz w:val="28"/>
          <w:szCs w:val="28"/>
        </w:rPr>
      </w:pPr>
    </w:p>
    <w:tbl>
      <w:tblPr>
        <w:tblStyle w:val="a8"/>
        <w:tblW w:w="0" w:type="auto"/>
        <w:tblLook w:val="04A0" w:firstRow="1" w:lastRow="0" w:firstColumn="1" w:lastColumn="0" w:noHBand="0" w:noVBand="1"/>
      </w:tblPr>
      <w:tblGrid>
        <w:gridCol w:w="4248"/>
        <w:gridCol w:w="1125"/>
        <w:gridCol w:w="1285"/>
        <w:gridCol w:w="1274"/>
      </w:tblGrid>
      <w:tr w:rsidR="00A46678" w:rsidRPr="001447CD" w14:paraId="2416E16B" w14:textId="77777777" w:rsidTr="0091678E">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D80488" w14:textId="57B68585"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Не ЖНВЛП</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328C55"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оптовая</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3E51D2"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розничная без НДС</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D5E74A"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розничная с НДС</w:t>
            </w:r>
          </w:p>
        </w:tc>
      </w:tr>
      <w:tr w:rsidR="00A46678" w:rsidRPr="001447CD" w14:paraId="5EFB182A" w14:textId="77777777" w:rsidTr="0091678E">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2900D"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 xml:space="preserve">Пенталгин </w:t>
            </w:r>
            <w:proofErr w:type="spellStart"/>
            <w:r w:rsidRPr="00FD1E5C">
              <w:rPr>
                <w:rFonts w:ascii="Times New Roman" w:hAnsi="Times New Roman" w:cs="Times New Roman"/>
                <w:sz w:val="24"/>
                <w:szCs w:val="24"/>
              </w:rPr>
              <w:t>табл</w:t>
            </w:r>
            <w:proofErr w:type="spellEnd"/>
            <w:r w:rsidRPr="00FD1E5C">
              <w:rPr>
                <w:rFonts w:ascii="Times New Roman" w:hAnsi="Times New Roman" w:cs="Times New Roman"/>
                <w:sz w:val="24"/>
                <w:szCs w:val="24"/>
              </w:rPr>
              <w:t xml:space="preserve"> №24</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D15D1"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136,00</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ADDA0"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190,40</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C50FC6"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209,40</w:t>
            </w:r>
          </w:p>
        </w:tc>
      </w:tr>
      <w:tr w:rsidR="00A46678" w:rsidRPr="001447CD" w14:paraId="41EC1FEC" w14:textId="77777777" w:rsidTr="0091678E">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DAD933"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hAnsi="Times New Roman" w:cs="Times New Roman"/>
                <w:sz w:val="24"/>
                <w:szCs w:val="24"/>
              </w:rPr>
              <w:t>Слабилен</w:t>
            </w:r>
            <w:proofErr w:type="spellEnd"/>
            <w:r w:rsidRPr="00FD1E5C">
              <w:rPr>
                <w:rFonts w:ascii="Times New Roman" w:hAnsi="Times New Roman" w:cs="Times New Roman"/>
                <w:sz w:val="24"/>
                <w:szCs w:val="24"/>
              </w:rPr>
              <w:t xml:space="preserve"> </w:t>
            </w:r>
            <w:proofErr w:type="spellStart"/>
            <w:r w:rsidRPr="00FD1E5C">
              <w:rPr>
                <w:rFonts w:ascii="Times New Roman" w:hAnsi="Times New Roman" w:cs="Times New Roman"/>
                <w:sz w:val="24"/>
                <w:szCs w:val="24"/>
              </w:rPr>
              <w:t>табл</w:t>
            </w:r>
            <w:proofErr w:type="spellEnd"/>
            <w:r w:rsidRPr="00FD1E5C">
              <w:rPr>
                <w:rFonts w:ascii="Times New Roman" w:hAnsi="Times New Roman" w:cs="Times New Roman"/>
                <w:sz w:val="24"/>
                <w:szCs w:val="24"/>
              </w:rPr>
              <w:t xml:space="preserve"> 0,005 №20</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B607B"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54,50</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411830"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76,30</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9CA8B"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83,90</w:t>
            </w:r>
          </w:p>
        </w:tc>
      </w:tr>
      <w:tr w:rsidR="00A46678" w:rsidRPr="001447CD" w14:paraId="0B117089" w14:textId="77777777" w:rsidTr="0091678E">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16A17"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hAnsi="Times New Roman" w:cs="Times New Roman"/>
                <w:sz w:val="24"/>
                <w:szCs w:val="24"/>
              </w:rPr>
              <w:t>Циннаризин</w:t>
            </w:r>
            <w:proofErr w:type="spellEnd"/>
            <w:r w:rsidRPr="00FD1E5C">
              <w:rPr>
                <w:rFonts w:ascii="Times New Roman" w:hAnsi="Times New Roman" w:cs="Times New Roman"/>
                <w:sz w:val="24"/>
                <w:szCs w:val="24"/>
              </w:rPr>
              <w:t xml:space="preserve"> </w:t>
            </w:r>
            <w:proofErr w:type="spellStart"/>
            <w:r w:rsidRPr="00FD1E5C">
              <w:rPr>
                <w:rFonts w:ascii="Times New Roman" w:hAnsi="Times New Roman" w:cs="Times New Roman"/>
                <w:sz w:val="24"/>
                <w:szCs w:val="24"/>
              </w:rPr>
              <w:t>табл</w:t>
            </w:r>
            <w:proofErr w:type="spellEnd"/>
            <w:r w:rsidRPr="00FD1E5C">
              <w:rPr>
                <w:rFonts w:ascii="Times New Roman" w:hAnsi="Times New Roman" w:cs="Times New Roman"/>
                <w:sz w:val="24"/>
                <w:szCs w:val="24"/>
              </w:rPr>
              <w:t xml:space="preserve"> 0,025 №56</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FC786"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40,00</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65159"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56,00</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B8BDE"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61,60</w:t>
            </w:r>
          </w:p>
        </w:tc>
      </w:tr>
      <w:tr w:rsidR="00A46678" w:rsidRPr="001447CD" w14:paraId="249BBDDD" w14:textId="77777777" w:rsidTr="0091678E">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6E3AE"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hAnsi="Times New Roman" w:cs="Times New Roman"/>
                <w:sz w:val="24"/>
                <w:szCs w:val="24"/>
              </w:rPr>
              <w:t>Аскорутин</w:t>
            </w:r>
            <w:proofErr w:type="spellEnd"/>
            <w:r w:rsidRPr="00FD1E5C">
              <w:rPr>
                <w:rFonts w:ascii="Times New Roman" w:hAnsi="Times New Roman" w:cs="Times New Roman"/>
                <w:sz w:val="24"/>
                <w:szCs w:val="24"/>
              </w:rPr>
              <w:t xml:space="preserve"> №50</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94EA0"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150,00</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9FD62"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210,00</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A675A"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231,00</w:t>
            </w:r>
          </w:p>
        </w:tc>
      </w:tr>
      <w:tr w:rsidR="00A46678" w:rsidRPr="001447CD" w14:paraId="1C39EE6C" w14:textId="77777777" w:rsidTr="0091678E">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F9CC8"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Валокордин 20мл капли</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E61CD"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108,00</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AB158"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151,20</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23577"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166,30</w:t>
            </w:r>
          </w:p>
        </w:tc>
      </w:tr>
      <w:tr w:rsidR="00A46678" w:rsidRPr="001447CD" w14:paraId="7F05179D" w14:textId="77777777" w:rsidTr="0091678E">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C770E"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hAnsi="Times New Roman" w:cs="Times New Roman"/>
                <w:sz w:val="24"/>
                <w:szCs w:val="24"/>
              </w:rPr>
              <w:t>Аркоксиа</w:t>
            </w:r>
            <w:proofErr w:type="spellEnd"/>
            <w:r w:rsidRPr="00FD1E5C">
              <w:rPr>
                <w:rFonts w:ascii="Times New Roman" w:hAnsi="Times New Roman" w:cs="Times New Roman"/>
                <w:sz w:val="24"/>
                <w:szCs w:val="24"/>
              </w:rPr>
              <w:t xml:space="preserve"> 0,09 №28</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03B6A"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1120,00</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41792"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1568,0</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8E926"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1724,80</w:t>
            </w:r>
          </w:p>
        </w:tc>
      </w:tr>
      <w:tr w:rsidR="00A46678" w:rsidRPr="001447CD" w14:paraId="46571B31" w14:textId="77777777" w:rsidTr="0091678E">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7E6D0"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 xml:space="preserve">Циклоферон </w:t>
            </w:r>
            <w:proofErr w:type="spellStart"/>
            <w:r w:rsidRPr="00FD1E5C">
              <w:rPr>
                <w:rFonts w:ascii="Times New Roman" w:hAnsi="Times New Roman" w:cs="Times New Roman"/>
                <w:sz w:val="24"/>
                <w:szCs w:val="24"/>
              </w:rPr>
              <w:t>табл</w:t>
            </w:r>
            <w:proofErr w:type="spellEnd"/>
            <w:r w:rsidRPr="00FD1E5C">
              <w:rPr>
                <w:rFonts w:ascii="Times New Roman" w:hAnsi="Times New Roman" w:cs="Times New Roman"/>
                <w:sz w:val="24"/>
                <w:szCs w:val="24"/>
              </w:rPr>
              <w:t xml:space="preserve"> 0,15 №10</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E67F2"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71,50</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B67319"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100,10</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A76AA"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110,10</w:t>
            </w:r>
          </w:p>
        </w:tc>
      </w:tr>
      <w:tr w:rsidR="00A46678" w:rsidRPr="001447CD" w14:paraId="040F16A1" w14:textId="77777777" w:rsidTr="0091678E">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B12ED"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Метиурацил</w:t>
            </w:r>
            <w:proofErr w:type="spellEnd"/>
            <w:r w:rsidRPr="00FD1E5C">
              <w:rPr>
                <w:rFonts w:ascii="Times New Roman" w:hAnsi="Times New Roman" w:cs="Times New Roman"/>
                <w:color w:val="auto"/>
                <w:sz w:val="24"/>
                <w:szCs w:val="24"/>
              </w:rPr>
              <w:t xml:space="preserve"> мазь 10% - 25 г.</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1C5B2"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95,00</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A0EF7"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133,00</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CD047"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146,30</w:t>
            </w:r>
          </w:p>
        </w:tc>
      </w:tr>
      <w:tr w:rsidR="00A46678" w:rsidRPr="001447CD" w14:paraId="0359E8C2" w14:textId="77777777" w:rsidTr="0091678E">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3C201"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Фосфалюгель</w:t>
            </w:r>
            <w:proofErr w:type="spellEnd"/>
            <w:r w:rsidRPr="00FD1E5C">
              <w:rPr>
                <w:rFonts w:ascii="Times New Roman" w:hAnsi="Times New Roman" w:cs="Times New Roman"/>
                <w:color w:val="auto"/>
                <w:sz w:val="24"/>
                <w:szCs w:val="24"/>
              </w:rPr>
              <w:t xml:space="preserve"> саше 16 г №20</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967DF3"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174,00</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AA819"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267,95</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F923C"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294,70</w:t>
            </w:r>
          </w:p>
        </w:tc>
      </w:tr>
      <w:tr w:rsidR="00A46678" w:rsidRPr="001447CD" w14:paraId="1702612C" w14:textId="77777777" w:rsidTr="0091678E">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30F9A"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Гексорал</w:t>
            </w:r>
            <w:proofErr w:type="spellEnd"/>
            <w:r w:rsidRPr="00FD1E5C">
              <w:rPr>
                <w:rFonts w:ascii="Times New Roman" w:hAnsi="Times New Roman" w:cs="Times New Roman"/>
                <w:color w:val="auto"/>
                <w:sz w:val="24"/>
                <w:szCs w:val="24"/>
              </w:rPr>
              <w:t xml:space="preserve"> табл. д/рас. №8</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A5878"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332,00</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E0BF0B"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464,80</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E05D4"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511,30</w:t>
            </w:r>
          </w:p>
        </w:tc>
      </w:tr>
      <w:tr w:rsidR="00A46678" w:rsidRPr="001447CD" w14:paraId="28512897" w14:textId="77777777" w:rsidTr="0091678E">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68F94"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Пиносол</w:t>
            </w:r>
            <w:proofErr w:type="spellEnd"/>
            <w:r w:rsidRPr="00FD1E5C">
              <w:rPr>
                <w:rFonts w:ascii="Times New Roman" w:hAnsi="Times New Roman" w:cs="Times New Roman"/>
                <w:color w:val="auto"/>
                <w:sz w:val="24"/>
                <w:szCs w:val="24"/>
              </w:rPr>
              <w:t xml:space="preserve"> спрей 10 мл</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EFC42"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124,69</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01B23"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174,56</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DD92B"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192,00</w:t>
            </w:r>
          </w:p>
        </w:tc>
      </w:tr>
      <w:tr w:rsidR="00A46678" w:rsidRPr="001447CD" w14:paraId="768899E8" w14:textId="77777777" w:rsidTr="0091678E">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F0278" w14:textId="102D1C75"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Доктор Мом мазь 30 г</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E98BA"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157,03</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5D6F6"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219,83</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46879"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241,80</w:t>
            </w:r>
          </w:p>
        </w:tc>
      </w:tr>
      <w:tr w:rsidR="00A46678" w:rsidRPr="001447CD" w14:paraId="44B1AA42" w14:textId="77777777" w:rsidTr="0091678E">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56312"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Бепантен</w:t>
            </w:r>
            <w:proofErr w:type="spellEnd"/>
            <w:r w:rsidRPr="00FD1E5C">
              <w:rPr>
                <w:rFonts w:ascii="Times New Roman" w:hAnsi="Times New Roman" w:cs="Times New Roman"/>
                <w:color w:val="auto"/>
                <w:sz w:val="24"/>
                <w:szCs w:val="24"/>
              </w:rPr>
              <w:t xml:space="preserve"> крем 5% 100 г</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6AB3E"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344,00</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42D2F"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481,60</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63EBC"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529,80</w:t>
            </w:r>
          </w:p>
        </w:tc>
      </w:tr>
      <w:tr w:rsidR="00A46678" w:rsidRPr="001447CD" w14:paraId="1A49DFB0" w14:textId="77777777" w:rsidTr="0091678E">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DD7865"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Анаферон </w:t>
            </w:r>
            <w:proofErr w:type="spellStart"/>
            <w:r w:rsidRPr="00FD1E5C">
              <w:rPr>
                <w:rFonts w:ascii="Times New Roman" w:hAnsi="Times New Roman" w:cs="Times New Roman"/>
                <w:color w:val="auto"/>
                <w:sz w:val="24"/>
                <w:szCs w:val="24"/>
              </w:rPr>
              <w:t>табл</w:t>
            </w:r>
            <w:proofErr w:type="spellEnd"/>
            <w:r w:rsidRPr="00FD1E5C">
              <w:rPr>
                <w:rFonts w:ascii="Times New Roman" w:hAnsi="Times New Roman" w:cs="Times New Roman"/>
                <w:color w:val="auto"/>
                <w:sz w:val="24"/>
                <w:szCs w:val="24"/>
              </w:rPr>
              <w:t xml:space="preserve"> д/рас. №20</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0B367"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162,91</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F41DF"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228,06</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EDE7A"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250,90</w:t>
            </w:r>
          </w:p>
        </w:tc>
      </w:tr>
      <w:tr w:rsidR="00A46678" w:rsidRPr="001447CD" w14:paraId="2B9546F4" w14:textId="77777777" w:rsidTr="0091678E">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173609" w14:textId="2DA95F84"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Компливит</w:t>
            </w:r>
            <w:proofErr w:type="spellEnd"/>
            <w:r w:rsidRPr="00FD1E5C">
              <w:rPr>
                <w:rFonts w:ascii="Times New Roman" w:hAnsi="Times New Roman" w:cs="Times New Roman"/>
                <w:color w:val="auto"/>
                <w:sz w:val="24"/>
                <w:szCs w:val="24"/>
              </w:rPr>
              <w:t xml:space="preserve"> табл. </w:t>
            </w:r>
            <w:proofErr w:type="spellStart"/>
            <w:proofErr w:type="gramStart"/>
            <w:r w:rsidRPr="00FD1E5C">
              <w:rPr>
                <w:rFonts w:ascii="Times New Roman" w:hAnsi="Times New Roman" w:cs="Times New Roman"/>
                <w:color w:val="auto"/>
                <w:sz w:val="24"/>
                <w:szCs w:val="24"/>
              </w:rPr>
              <w:t>покр.п</w:t>
            </w:r>
            <w:proofErr w:type="spellEnd"/>
            <w:proofErr w:type="gramEnd"/>
            <w:r w:rsidRPr="00FD1E5C">
              <w:rPr>
                <w:rFonts w:ascii="Times New Roman" w:hAnsi="Times New Roman" w:cs="Times New Roman"/>
                <w:color w:val="auto"/>
                <w:sz w:val="24"/>
                <w:szCs w:val="24"/>
              </w:rPr>
              <w:t>/о. №100</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80BB9A"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570,00</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9F5F5"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798,00</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DB13D"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957,60</w:t>
            </w:r>
          </w:p>
        </w:tc>
      </w:tr>
      <w:tr w:rsidR="00A46678" w:rsidRPr="001447CD" w14:paraId="0E1A06E0" w14:textId="77777777" w:rsidTr="0091678E">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FD7A8"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Отривин</w:t>
            </w:r>
            <w:proofErr w:type="spellEnd"/>
            <w:r w:rsidRPr="00FD1E5C">
              <w:rPr>
                <w:rFonts w:ascii="Times New Roman" w:hAnsi="Times New Roman" w:cs="Times New Roman"/>
                <w:color w:val="auto"/>
                <w:sz w:val="24"/>
                <w:szCs w:val="24"/>
              </w:rPr>
              <w:t xml:space="preserve"> спрей 0,05% 10 мл</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119C6"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176,00</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6C7A6"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246,40</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61BEC"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271,00</w:t>
            </w:r>
          </w:p>
        </w:tc>
      </w:tr>
      <w:tr w:rsidR="00A46678" w:rsidRPr="001447CD" w14:paraId="74CB0AB8" w14:textId="77777777" w:rsidTr="0091678E">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6868F"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Фитолакс</w:t>
            </w:r>
            <w:proofErr w:type="spellEnd"/>
            <w:r w:rsidRPr="00FD1E5C">
              <w:rPr>
                <w:rFonts w:ascii="Times New Roman" w:hAnsi="Times New Roman" w:cs="Times New Roman"/>
                <w:color w:val="auto"/>
                <w:sz w:val="24"/>
                <w:szCs w:val="24"/>
              </w:rPr>
              <w:t xml:space="preserve"> табл. №20</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4E4DB"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342,00</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C7548"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478,80</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C2F30"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574,60</w:t>
            </w:r>
          </w:p>
        </w:tc>
      </w:tr>
      <w:tr w:rsidR="00A46678" w:rsidRPr="001447CD" w14:paraId="75EF3A5B" w14:textId="77777777" w:rsidTr="0091678E">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71D38"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Эндокринол</w:t>
            </w:r>
            <w:proofErr w:type="spellEnd"/>
            <w:r w:rsidRPr="00FD1E5C">
              <w:rPr>
                <w:rFonts w:ascii="Times New Roman" w:hAnsi="Times New Roman" w:cs="Times New Roman"/>
                <w:color w:val="auto"/>
                <w:sz w:val="24"/>
                <w:szCs w:val="24"/>
              </w:rPr>
              <w:t xml:space="preserve"> </w:t>
            </w:r>
            <w:proofErr w:type="spellStart"/>
            <w:r w:rsidRPr="00FD1E5C">
              <w:rPr>
                <w:rFonts w:ascii="Times New Roman" w:hAnsi="Times New Roman" w:cs="Times New Roman"/>
                <w:color w:val="auto"/>
                <w:sz w:val="24"/>
                <w:szCs w:val="24"/>
              </w:rPr>
              <w:t>капс</w:t>
            </w:r>
            <w:proofErr w:type="spellEnd"/>
            <w:r w:rsidRPr="00FD1E5C">
              <w:rPr>
                <w:rFonts w:ascii="Times New Roman" w:hAnsi="Times New Roman" w:cs="Times New Roman"/>
                <w:color w:val="auto"/>
                <w:sz w:val="24"/>
                <w:szCs w:val="24"/>
              </w:rPr>
              <w:t>.  №30</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8C83C"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334,00</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665F0"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467,60</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16E3E"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561,10</w:t>
            </w:r>
          </w:p>
        </w:tc>
      </w:tr>
      <w:tr w:rsidR="00A46678" w:rsidRPr="001447CD" w14:paraId="6CAFAAFB" w14:textId="77777777" w:rsidTr="00AC3189">
        <w:tc>
          <w:tcPr>
            <w:tcW w:w="4248" w:type="dxa"/>
            <w:tcBorders>
              <w:top w:val="single" w:sz="4" w:space="0" w:color="000000" w:themeColor="text1"/>
              <w:left w:val="single" w:sz="4" w:space="0" w:color="000000" w:themeColor="text1"/>
              <w:bottom w:val="single" w:sz="4" w:space="0" w:color="auto"/>
              <w:right w:val="single" w:sz="4" w:space="0" w:color="000000" w:themeColor="text1"/>
            </w:tcBorders>
          </w:tcPr>
          <w:p w14:paraId="759E9C62"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Меновазин р-р д/нар/прим. 40 мл</w:t>
            </w:r>
          </w:p>
        </w:tc>
        <w:tc>
          <w:tcPr>
            <w:tcW w:w="1125" w:type="dxa"/>
            <w:tcBorders>
              <w:top w:val="single" w:sz="4" w:space="0" w:color="000000" w:themeColor="text1"/>
              <w:left w:val="single" w:sz="4" w:space="0" w:color="000000" w:themeColor="text1"/>
              <w:bottom w:val="single" w:sz="4" w:space="0" w:color="auto"/>
              <w:right w:val="single" w:sz="4" w:space="0" w:color="000000" w:themeColor="text1"/>
            </w:tcBorders>
          </w:tcPr>
          <w:p w14:paraId="60E24805"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80,00</w:t>
            </w:r>
          </w:p>
        </w:tc>
        <w:tc>
          <w:tcPr>
            <w:tcW w:w="1285" w:type="dxa"/>
            <w:tcBorders>
              <w:top w:val="single" w:sz="4" w:space="0" w:color="000000" w:themeColor="text1"/>
              <w:left w:val="single" w:sz="4" w:space="0" w:color="000000" w:themeColor="text1"/>
              <w:bottom w:val="single" w:sz="4" w:space="0" w:color="auto"/>
              <w:right w:val="single" w:sz="4" w:space="0" w:color="000000" w:themeColor="text1"/>
            </w:tcBorders>
          </w:tcPr>
          <w:p w14:paraId="63F1E1B9"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112,00</w:t>
            </w:r>
          </w:p>
        </w:tc>
        <w:tc>
          <w:tcPr>
            <w:tcW w:w="1274" w:type="dxa"/>
            <w:tcBorders>
              <w:top w:val="single" w:sz="4" w:space="0" w:color="000000" w:themeColor="text1"/>
              <w:left w:val="single" w:sz="4" w:space="0" w:color="000000" w:themeColor="text1"/>
              <w:bottom w:val="single" w:sz="4" w:space="0" w:color="auto"/>
              <w:right w:val="single" w:sz="4" w:space="0" w:color="000000" w:themeColor="text1"/>
            </w:tcBorders>
          </w:tcPr>
          <w:p w14:paraId="516D645A"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123,20</w:t>
            </w:r>
          </w:p>
        </w:tc>
      </w:tr>
      <w:tr w:rsidR="00A46678" w:rsidRPr="001447CD" w14:paraId="61BD0346" w14:textId="77777777" w:rsidTr="00AC3189">
        <w:tc>
          <w:tcPr>
            <w:tcW w:w="4248" w:type="dxa"/>
            <w:tcBorders>
              <w:top w:val="single" w:sz="4" w:space="0" w:color="auto"/>
              <w:left w:val="single" w:sz="4" w:space="0" w:color="auto"/>
              <w:bottom w:val="single" w:sz="4" w:space="0" w:color="auto"/>
              <w:right w:val="single" w:sz="4" w:space="0" w:color="auto"/>
            </w:tcBorders>
          </w:tcPr>
          <w:p w14:paraId="2A3F5AAB"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Ци-клим</w:t>
            </w:r>
            <w:proofErr w:type="spellEnd"/>
            <w:r w:rsidRPr="00FD1E5C">
              <w:rPr>
                <w:rFonts w:ascii="Times New Roman" w:hAnsi="Times New Roman" w:cs="Times New Roman"/>
                <w:color w:val="auto"/>
                <w:sz w:val="24"/>
                <w:szCs w:val="24"/>
              </w:rPr>
              <w:t xml:space="preserve"> табл. №60</w:t>
            </w:r>
          </w:p>
        </w:tc>
        <w:tc>
          <w:tcPr>
            <w:tcW w:w="1125" w:type="dxa"/>
            <w:tcBorders>
              <w:top w:val="single" w:sz="4" w:space="0" w:color="auto"/>
              <w:left w:val="single" w:sz="4" w:space="0" w:color="auto"/>
              <w:bottom w:val="single" w:sz="4" w:space="0" w:color="auto"/>
              <w:right w:val="single" w:sz="4" w:space="0" w:color="auto"/>
            </w:tcBorders>
          </w:tcPr>
          <w:p w14:paraId="5B8612C8"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404,00</w:t>
            </w:r>
          </w:p>
        </w:tc>
        <w:tc>
          <w:tcPr>
            <w:tcW w:w="1285" w:type="dxa"/>
            <w:tcBorders>
              <w:top w:val="single" w:sz="4" w:space="0" w:color="auto"/>
              <w:left w:val="single" w:sz="4" w:space="0" w:color="auto"/>
              <w:bottom w:val="single" w:sz="4" w:space="0" w:color="auto"/>
              <w:right w:val="single" w:sz="4" w:space="0" w:color="auto"/>
            </w:tcBorders>
          </w:tcPr>
          <w:p w14:paraId="418B797E"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565,60</w:t>
            </w:r>
          </w:p>
        </w:tc>
        <w:tc>
          <w:tcPr>
            <w:tcW w:w="1274" w:type="dxa"/>
            <w:tcBorders>
              <w:top w:val="single" w:sz="4" w:space="0" w:color="auto"/>
              <w:left w:val="single" w:sz="4" w:space="0" w:color="auto"/>
              <w:bottom w:val="single" w:sz="4" w:space="0" w:color="auto"/>
              <w:right w:val="single" w:sz="4" w:space="0" w:color="auto"/>
            </w:tcBorders>
          </w:tcPr>
          <w:p w14:paraId="1EC0B3C3" w14:textId="77777777" w:rsidR="00A46678" w:rsidRPr="00FD1E5C" w:rsidRDefault="00A46678" w:rsidP="0000137A">
            <w:pPr>
              <w:pStyle w:val="a0"/>
              <w:spacing w:after="0" w:line="240" w:lineRule="auto"/>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678,70</w:t>
            </w:r>
          </w:p>
        </w:tc>
      </w:tr>
    </w:tbl>
    <w:p w14:paraId="2B33808E" w14:textId="77777777" w:rsidR="00A46678" w:rsidRPr="001447CD" w:rsidRDefault="00A46678" w:rsidP="0000137A">
      <w:pPr>
        <w:pStyle w:val="a0"/>
        <w:spacing w:after="0" w:line="240" w:lineRule="auto"/>
        <w:ind w:right="-1"/>
        <w:jc w:val="both"/>
        <w:rPr>
          <w:color w:val="auto"/>
        </w:rPr>
      </w:pPr>
    </w:p>
    <w:p w14:paraId="71D77F2E" w14:textId="204D74F2" w:rsidR="00A46678" w:rsidRDefault="00A46678" w:rsidP="0000137A">
      <w:pPr>
        <w:spacing w:after="0" w:line="240" w:lineRule="auto"/>
        <w:rPr>
          <w:rFonts w:ascii="Times New Roman" w:hAnsi="Times New Roman" w:cs="Times New Roman"/>
          <w:b/>
          <w:sz w:val="28"/>
          <w:szCs w:val="28"/>
        </w:rPr>
      </w:pPr>
      <w:r>
        <w:rPr>
          <w:rFonts w:ascii="Calibri" w:eastAsia="SimSun" w:hAnsi="Calibri"/>
        </w:rPr>
        <w:br w:type="page"/>
      </w:r>
      <w:r w:rsidR="0091678E">
        <w:rPr>
          <w:rFonts w:ascii="Times New Roman" w:hAnsi="Times New Roman" w:cs="Times New Roman"/>
          <w:b/>
          <w:sz w:val="28"/>
          <w:szCs w:val="28"/>
        </w:rPr>
        <w:lastRenderedPageBreak/>
        <w:t xml:space="preserve">Тема 2. </w:t>
      </w:r>
      <w:r w:rsidR="0091678E" w:rsidRPr="001C6E3D">
        <w:rPr>
          <w:rFonts w:ascii="Times New Roman" w:hAnsi="Times New Roman" w:cs="Times New Roman"/>
          <w:b/>
          <w:sz w:val="28"/>
          <w:szCs w:val="28"/>
        </w:rPr>
        <w:t>Порядок осуществления налично-денежных расчетов с покупателями</w:t>
      </w:r>
      <w:r w:rsidR="0091678E">
        <w:rPr>
          <w:rFonts w:ascii="Times New Roman" w:hAnsi="Times New Roman" w:cs="Times New Roman"/>
          <w:b/>
          <w:sz w:val="28"/>
          <w:szCs w:val="28"/>
        </w:rPr>
        <w:t xml:space="preserve"> (12 часов)</w:t>
      </w:r>
    </w:p>
    <w:p w14:paraId="57AD60E1" w14:textId="77777777" w:rsidR="0091678E" w:rsidRPr="00474D5D" w:rsidRDefault="0091678E" w:rsidP="0000137A">
      <w:pPr>
        <w:pStyle w:val="a0"/>
        <w:spacing w:before="120" w:after="0" w:line="240" w:lineRule="auto"/>
        <w:jc w:val="center"/>
        <w:rPr>
          <w:b/>
          <w:color w:val="auto"/>
        </w:rPr>
      </w:pPr>
      <w:r w:rsidRPr="00474D5D">
        <w:rPr>
          <w:rFonts w:ascii="Times New Roman" w:hAnsi="Times New Roman" w:cs="Times New Roman"/>
          <w:b/>
          <w:color w:val="auto"/>
          <w:sz w:val="28"/>
          <w:szCs w:val="28"/>
        </w:rPr>
        <w:t>Нормативные документы</w:t>
      </w:r>
    </w:p>
    <w:p w14:paraId="316A79AC" w14:textId="77777777" w:rsidR="0091678E" w:rsidRDefault="0091678E" w:rsidP="0000137A">
      <w:pPr>
        <w:pStyle w:val="a1"/>
        <w:spacing w:after="0" w:line="240" w:lineRule="auto"/>
        <w:ind w:firstLine="709"/>
        <w:jc w:val="both"/>
        <w:rPr>
          <w:rFonts w:eastAsia="Arial" w:cs="Times New Roman"/>
          <w:sz w:val="28"/>
          <w:szCs w:val="28"/>
        </w:rPr>
      </w:pPr>
      <w:r w:rsidRPr="006F0453">
        <w:rPr>
          <w:rFonts w:eastAsia="Arial" w:cs="Times New Roman"/>
          <w:sz w:val="28"/>
          <w:szCs w:val="28"/>
        </w:rPr>
        <w:t>1. Федеральный закон РФ от 22.05.2003</w:t>
      </w:r>
      <w:r>
        <w:rPr>
          <w:rFonts w:eastAsia="Arial" w:cs="Times New Roman"/>
          <w:sz w:val="28"/>
          <w:szCs w:val="28"/>
        </w:rPr>
        <w:t xml:space="preserve"> </w:t>
      </w:r>
      <w:r w:rsidRPr="006F0453">
        <w:rPr>
          <w:rFonts w:eastAsia="Arial" w:cs="Times New Roman"/>
          <w:sz w:val="28"/>
          <w:szCs w:val="28"/>
        </w:rPr>
        <w:t>г. №54-ФЗ «О применении контрольно-кассовой техники при осуществлении наличных денежных расчетов и (или) расчетов с использованием платежных карт».</w:t>
      </w:r>
    </w:p>
    <w:p w14:paraId="5CCA7E78" w14:textId="77777777" w:rsidR="0091678E" w:rsidRPr="00BE4D4E" w:rsidRDefault="0091678E" w:rsidP="0000137A">
      <w:pPr>
        <w:pStyle w:val="a1"/>
        <w:spacing w:after="0" w:line="240" w:lineRule="auto"/>
        <w:ind w:firstLine="709"/>
        <w:jc w:val="both"/>
        <w:rPr>
          <w:rFonts w:cs="Times New Roman"/>
          <w:sz w:val="28"/>
          <w:szCs w:val="28"/>
        </w:rPr>
      </w:pPr>
      <w:r>
        <w:rPr>
          <w:rFonts w:eastAsia="Arial" w:cs="Times New Roman"/>
          <w:sz w:val="28"/>
          <w:szCs w:val="28"/>
        </w:rPr>
        <w:t>2. Федеральный закон «</w:t>
      </w:r>
      <w:r w:rsidRPr="006F0453">
        <w:rPr>
          <w:rFonts w:eastAsia="Arial" w:cs="Times New Roman"/>
          <w:sz w:val="28"/>
          <w:szCs w:val="28"/>
        </w:rPr>
        <w:t>О внесении</w:t>
      </w:r>
      <w:r>
        <w:rPr>
          <w:rFonts w:eastAsia="Arial" w:cs="Times New Roman"/>
          <w:sz w:val="28"/>
          <w:szCs w:val="28"/>
        </w:rPr>
        <w:t xml:space="preserve"> изменений в Федеральный закон «</w:t>
      </w:r>
      <w:r w:rsidRPr="006F0453">
        <w:rPr>
          <w:rFonts w:eastAsia="Arial" w:cs="Times New Roman"/>
          <w:sz w:val="28"/>
          <w:szCs w:val="28"/>
        </w:rPr>
        <w:t xml:space="preserve">О применении контрольно-кассовой техники при осуществлении наличных денежных расчетов и (или) расчетов </w:t>
      </w:r>
      <w:r>
        <w:rPr>
          <w:rFonts w:eastAsia="Arial" w:cs="Times New Roman"/>
          <w:sz w:val="28"/>
          <w:szCs w:val="28"/>
        </w:rPr>
        <w:t>с использованием платежных карт»</w:t>
      </w:r>
      <w:r w:rsidRPr="006F0453">
        <w:rPr>
          <w:rFonts w:eastAsia="Arial" w:cs="Times New Roman"/>
          <w:sz w:val="28"/>
          <w:szCs w:val="28"/>
        </w:rPr>
        <w:t xml:space="preserve"> и отдельные законодательные акты Российс</w:t>
      </w:r>
      <w:r>
        <w:rPr>
          <w:rFonts w:eastAsia="Arial" w:cs="Times New Roman"/>
          <w:sz w:val="28"/>
          <w:szCs w:val="28"/>
        </w:rPr>
        <w:t>кой Федерации» от 03.07.2016 №</w:t>
      </w:r>
      <w:r w:rsidRPr="006F0453">
        <w:rPr>
          <w:rFonts w:eastAsia="Arial" w:cs="Times New Roman"/>
          <w:sz w:val="28"/>
          <w:szCs w:val="28"/>
        </w:rPr>
        <w:t xml:space="preserve"> 290-ФЗ</w:t>
      </w:r>
      <w:r>
        <w:rPr>
          <w:rFonts w:eastAsia="Arial" w:cs="Times New Roman"/>
          <w:sz w:val="28"/>
          <w:szCs w:val="28"/>
        </w:rPr>
        <w:t>.</w:t>
      </w:r>
    </w:p>
    <w:p w14:paraId="5F62AA44" w14:textId="77777777" w:rsidR="0091678E" w:rsidRDefault="0091678E" w:rsidP="0000137A">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w:t>
      </w:r>
      <w:r w:rsidRPr="006F0453">
        <w:rPr>
          <w:rFonts w:ascii="Times New Roman" w:hAnsi="Times New Roman" w:cs="Times New Roman"/>
          <w:color w:val="auto"/>
          <w:sz w:val="28"/>
          <w:szCs w:val="28"/>
        </w:rPr>
        <w:t>. Приказ министерства финансов российской федерации от 30 марта 2015 г.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r>
        <w:rPr>
          <w:rFonts w:ascii="Times New Roman" w:hAnsi="Times New Roman" w:cs="Times New Roman"/>
          <w:color w:val="auto"/>
          <w:sz w:val="28"/>
          <w:szCs w:val="28"/>
        </w:rPr>
        <w:t>.</w:t>
      </w:r>
    </w:p>
    <w:p w14:paraId="672AE963" w14:textId="77777777" w:rsidR="0091678E" w:rsidRDefault="0091678E" w:rsidP="0000137A">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Положение</w:t>
      </w:r>
      <w:r w:rsidRPr="00B33420">
        <w:rPr>
          <w:rFonts w:ascii="Times New Roman" w:hAnsi="Times New Roman" w:cs="Times New Roman"/>
          <w:color w:val="auto"/>
          <w:sz w:val="28"/>
          <w:szCs w:val="28"/>
        </w:rPr>
        <w:t xml:space="preserve"> Центрального Банка Российской Федерации от 29 января 2018 г. № 630-П</w:t>
      </w:r>
      <w:r>
        <w:rPr>
          <w:rFonts w:ascii="Times New Roman" w:hAnsi="Times New Roman" w:cs="Times New Roman"/>
          <w:color w:val="auto"/>
          <w:sz w:val="28"/>
          <w:szCs w:val="28"/>
        </w:rPr>
        <w:t xml:space="preserve"> «О</w:t>
      </w:r>
      <w:r w:rsidRPr="00B33420">
        <w:rPr>
          <w:rFonts w:ascii="Times New Roman" w:hAnsi="Times New Roman" w:cs="Times New Roman"/>
          <w:color w:val="auto"/>
          <w:sz w:val="28"/>
          <w:szCs w:val="28"/>
        </w:rPr>
        <w:t xml:space="preserve"> порядке ведения кассовых операций и правилах хранения,</w:t>
      </w:r>
      <w:r>
        <w:rPr>
          <w:rFonts w:ascii="Times New Roman" w:hAnsi="Times New Roman" w:cs="Times New Roman"/>
          <w:color w:val="auto"/>
          <w:sz w:val="28"/>
          <w:szCs w:val="28"/>
        </w:rPr>
        <w:t xml:space="preserve"> </w:t>
      </w:r>
      <w:r w:rsidRPr="00B33420">
        <w:rPr>
          <w:rFonts w:ascii="Times New Roman" w:hAnsi="Times New Roman" w:cs="Times New Roman"/>
          <w:color w:val="auto"/>
          <w:sz w:val="28"/>
          <w:szCs w:val="28"/>
        </w:rPr>
        <w:t>перевозки и инк</w:t>
      </w:r>
      <w:r>
        <w:rPr>
          <w:rFonts w:ascii="Times New Roman" w:hAnsi="Times New Roman" w:cs="Times New Roman"/>
          <w:color w:val="auto"/>
          <w:sz w:val="28"/>
          <w:szCs w:val="28"/>
        </w:rPr>
        <w:t>ассации банкнот и монеты банка Р</w:t>
      </w:r>
      <w:r w:rsidRPr="00B33420">
        <w:rPr>
          <w:rFonts w:ascii="Times New Roman" w:hAnsi="Times New Roman" w:cs="Times New Roman"/>
          <w:color w:val="auto"/>
          <w:sz w:val="28"/>
          <w:szCs w:val="28"/>
        </w:rPr>
        <w:t>оссии</w:t>
      </w:r>
      <w:r>
        <w:rPr>
          <w:rFonts w:ascii="Times New Roman" w:hAnsi="Times New Roman" w:cs="Times New Roman"/>
          <w:color w:val="auto"/>
          <w:sz w:val="28"/>
          <w:szCs w:val="28"/>
        </w:rPr>
        <w:t xml:space="preserve"> </w:t>
      </w:r>
      <w:r w:rsidRPr="00B33420">
        <w:rPr>
          <w:rFonts w:ascii="Times New Roman" w:hAnsi="Times New Roman" w:cs="Times New Roman"/>
          <w:color w:val="auto"/>
          <w:sz w:val="28"/>
          <w:szCs w:val="28"/>
        </w:rPr>
        <w:t>в кредит</w:t>
      </w:r>
      <w:r>
        <w:rPr>
          <w:rFonts w:ascii="Times New Roman" w:hAnsi="Times New Roman" w:cs="Times New Roman"/>
          <w:color w:val="auto"/>
          <w:sz w:val="28"/>
          <w:szCs w:val="28"/>
        </w:rPr>
        <w:t>ных организациях на территории Российской Ф</w:t>
      </w:r>
      <w:r w:rsidRPr="00B33420">
        <w:rPr>
          <w:rFonts w:ascii="Times New Roman" w:hAnsi="Times New Roman" w:cs="Times New Roman"/>
          <w:color w:val="auto"/>
          <w:sz w:val="28"/>
          <w:szCs w:val="28"/>
        </w:rPr>
        <w:t>едерации</w:t>
      </w:r>
      <w:r>
        <w:rPr>
          <w:rFonts w:ascii="Times New Roman" w:hAnsi="Times New Roman" w:cs="Times New Roman"/>
          <w:color w:val="auto"/>
          <w:sz w:val="28"/>
          <w:szCs w:val="28"/>
        </w:rPr>
        <w:t>».</w:t>
      </w:r>
    </w:p>
    <w:p w14:paraId="74487060" w14:textId="77777777" w:rsidR="0091678E" w:rsidRDefault="0091678E" w:rsidP="0000137A">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5.</w:t>
      </w:r>
      <w:r w:rsidRPr="00CC24E9">
        <w:t xml:space="preserve"> </w:t>
      </w:r>
      <w:r w:rsidRPr="00CC24E9">
        <w:rPr>
          <w:rFonts w:ascii="Times New Roman" w:hAnsi="Times New Roman" w:cs="Times New Roman"/>
          <w:color w:val="auto"/>
          <w:sz w:val="28"/>
          <w:szCs w:val="28"/>
        </w:rPr>
        <w:t>Постановление Госкомстата РФ от 18.0</w:t>
      </w:r>
      <w:r>
        <w:rPr>
          <w:rFonts w:ascii="Times New Roman" w:hAnsi="Times New Roman" w:cs="Times New Roman"/>
          <w:color w:val="auto"/>
          <w:sz w:val="28"/>
          <w:szCs w:val="28"/>
        </w:rPr>
        <w:t>8.1998 N 88 «</w:t>
      </w:r>
      <w:r w:rsidRPr="00CC24E9">
        <w:rPr>
          <w:rFonts w:ascii="Times New Roman" w:hAnsi="Times New Roman" w:cs="Times New Roman"/>
          <w:color w:val="auto"/>
          <w:sz w:val="28"/>
          <w:szCs w:val="28"/>
        </w:rPr>
        <w:t>Об утверждении унифицированных форм первичной учетной документации по учету кассовых операций, по у</w:t>
      </w:r>
      <w:r>
        <w:rPr>
          <w:rFonts w:ascii="Times New Roman" w:hAnsi="Times New Roman" w:cs="Times New Roman"/>
          <w:color w:val="auto"/>
          <w:sz w:val="28"/>
          <w:szCs w:val="28"/>
        </w:rPr>
        <w:t>чету результатов инвентаризации».</w:t>
      </w:r>
    </w:p>
    <w:p w14:paraId="1A0C04EB" w14:textId="77777777" w:rsidR="0091678E" w:rsidRDefault="0091678E" w:rsidP="0000137A">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6. </w:t>
      </w:r>
      <w:r w:rsidRPr="00BE4D4E">
        <w:rPr>
          <w:rFonts w:ascii="Times New Roman" w:hAnsi="Times New Roman" w:cs="Times New Roman"/>
          <w:color w:val="auto"/>
          <w:sz w:val="28"/>
          <w:szCs w:val="28"/>
        </w:rPr>
        <w:t>Указание Банка России от 11.03.20</w:t>
      </w:r>
      <w:r>
        <w:rPr>
          <w:rFonts w:ascii="Times New Roman" w:hAnsi="Times New Roman" w:cs="Times New Roman"/>
          <w:color w:val="auto"/>
          <w:sz w:val="28"/>
          <w:szCs w:val="28"/>
        </w:rPr>
        <w:t>14 N 3210-У</w:t>
      </w:r>
      <w:r w:rsidRPr="00BE4D4E">
        <w:rPr>
          <w:rFonts w:ascii="Times New Roman" w:hAnsi="Times New Roman" w:cs="Times New Roman"/>
          <w:color w:val="auto"/>
          <w:sz w:val="28"/>
          <w:szCs w:val="28"/>
        </w:rPr>
        <w:t xml:space="preserve">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14:paraId="568C1924" w14:textId="695ADDFB" w:rsidR="0091678E" w:rsidRPr="0091678E" w:rsidRDefault="0091678E" w:rsidP="0000137A">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7. «</w:t>
      </w:r>
      <w:r w:rsidRPr="00166666">
        <w:rPr>
          <w:rFonts w:ascii="Times New Roman" w:hAnsi="Times New Roman" w:cs="Times New Roman"/>
          <w:color w:val="auto"/>
          <w:sz w:val="28"/>
          <w:szCs w:val="28"/>
        </w:rPr>
        <w:t>Типовые правила эксплуатации контрольно-кассовых машин при осуществлении д</w:t>
      </w:r>
      <w:r>
        <w:rPr>
          <w:rFonts w:ascii="Times New Roman" w:hAnsi="Times New Roman" w:cs="Times New Roman"/>
          <w:color w:val="auto"/>
          <w:sz w:val="28"/>
          <w:szCs w:val="28"/>
        </w:rPr>
        <w:t xml:space="preserve">енежных расчетов с населением» </w:t>
      </w:r>
      <w:r w:rsidRPr="00166666">
        <w:rPr>
          <w:rFonts w:ascii="Times New Roman" w:hAnsi="Times New Roman" w:cs="Times New Roman"/>
          <w:color w:val="auto"/>
          <w:sz w:val="28"/>
          <w:szCs w:val="28"/>
        </w:rPr>
        <w:t>ут</w:t>
      </w:r>
      <w:r>
        <w:rPr>
          <w:rFonts w:ascii="Times New Roman" w:hAnsi="Times New Roman" w:cs="Times New Roman"/>
          <w:color w:val="auto"/>
          <w:sz w:val="28"/>
          <w:szCs w:val="28"/>
        </w:rPr>
        <w:t>в. Минфином РФ 30.08.1993 N 104</w:t>
      </w:r>
    </w:p>
    <w:p w14:paraId="1FEFBC80" w14:textId="5E02D873" w:rsidR="00A46678" w:rsidRPr="003016CC" w:rsidRDefault="00A46678" w:rsidP="0000137A">
      <w:pPr>
        <w:pStyle w:val="Style10"/>
        <w:spacing w:line="240" w:lineRule="auto"/>
        <w:ind w:left="0" w:firstLine="709"/>
        <w:jc w:val="center"/>
        <w:rPr>
          <w:b/>
          <w:color w:val="auto"/>
          <w:sz w:val="28"/>
          <w:szCs w:val="28"/>
        </w:rPr>
      </w:pPr>
      <w:r w:rsidRPr="003016CC">
        <w:rPr>
          <w:b/>
          <w:color w:val="auto"/>
          <w:sz w:val="28"/>
          <w:szCs w:val="28"/>
        </w:rPr>
        <w:t>Правила работы на кассовом аппарате.</w:t>
      </w:r>
    </w:p>
    <w:p w14:paraId="7196D032" w14:textId="30B744FA" w:rsidR="00A46678" w:rsidRDefault="00A46678" w:rsidP="0000137A">
      <w:pPr>
        <w:pStyle w:val="Style10"/>
        <w:spacing w:line="240" w:lineRule="auto"/>
        <w:ind w:left="0" w:firstLine="709"/>
        <w:jc w:val="both"/>
        <w:rPr>
          <w:color w:val="auto"/>
          <w:sz w:val="28"/>
          <w:szCs w:val="28"/>
        </w:rPr>
      </w:pPr>
      <w:r w:rsidRPr="003016CC">
        <w:rPr>
          <w:color w:val="auto"/>
          <w:sz w:val="28"/>
          <w:szCs w:val="28"/>
        </w:rPr>
        <w:t>К работе на кассовой машине допускаются лица, освоившие правила по эксплуатации ККМ в объеме технического минимума и изучившие настоящие "Правила". С лицами, допущенными к работе, заключается договор о материальной ответственности.</w:t>
      </w:r>
    </w:p>
    <w:p w14:paraId="399CE4A6" w14:textId="77777777" w:rsidR="0091678E" w:rsidRPr="00166666" w:rsidRDefault="0091678E" w:rsidP="0000137A">
      <w:pPr>
        <w:spacing w:after="0" w:line="240" w:lineRule="auto"/>
        <w:ind w:firstLine="540"/>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 xml:space="preserve">Для ведения кассовых операций в штат аптеки вводится должность кассира. С ККТ работают кассиры-операционисты. Как правило их функции выполняют провизоры, фармацевты, обслуживающие население в торговом зале. Из числа кассиров выделяют старшего для работы с главной кассой. В отсутствии кассиров кассовые операции могут производиться руководителем. При приёме на работу директор аптеки под роспись знакомит кассира с порядком ведения кассовых операций, его правами и обязанностями, </w:t>
      </w:r>
      <w:r w:rsidRPr="00261F17">
        <w:rPr>
          <w:rFonts w:ascii="Times New Roman" w:eastAsia="Times New Roman" w:hAnsi="Times New Roman" w:cs="Times New Roman"/>
          <w:sz w:val="28"/>
          <w:szCs w:val="28"/>
          <w:lang w:eastAsia="ru-RU"/>
        </w:rPr>
        <w:lastRenderedPageBreak/>
        <w:t>заключается договор о</w:t>
      </w:r>
      <w:r>
        <w:rPr>
          <w:rFonts w:ascii="Times New Roman" w:eastAsia="Times New Roman" w:hAnsi="Times New Roman" w:cs="Times New Roman"/>
          <w:sz w:val="28"/>
          <w:szCs w:val="28"/>
          <w:lang w:eastAsia="ru-RU"/>
        </w:rPr>
        <w:t xml:space="preserve"> полной материальной ответственности за денежные средства и денежные документы в кассе.</w:t>
      </w:r>
    </w:p>
    <w:p w14:paraId="01DDEB6A" w14:textId="39E79A5C" w:rsidR="0091678E" w:rsidRPr="0091678E" w:rsidRDefault="0091678E" w:rsidP="0000137A">
      <w:pPr>
        <w:spacing w:after="0" w:line="240" w:lineRule="auto"/>
        <w:ind w:firstLine="540"/>
        <w:jc w:val="both"/>
        <w:rPr>
          <w:rFonts w:ascii="Times New Roman" w:eastAsia="Times New Roman" w:hAnsi="Times New Roman" w:cs="Times New Roman"/>
          <w:sz w:val="28"/>
          <w:szCs w:val="28"/>
          <w:lang w:eastAsia="ru-RU"/>
        </w:rPr>
      </w:pPr>
      <w:r w:rsidRPr="00727E84">
        <w:rPr>
          <w:rFonts w:ascii="Times New Roman" w:eastAsia="Times New Roman" w:hAnsi="Times New Roman" w:cs="Times New Roman"/>
          <w:sz w:val="28"/>
          <w:szCs w:val="28"/>
          <w:lang w:eastAsia="ru-RU"/>
        </w:rPr>
        <w:t xml:space="preserve">Перед началом работы на кассовой машине кассир получает у директора предприятия, его заместителя или главного кассира все необходимое для работы: ключи от кассовой кабины, ключи от привода кассовой машины и от денежного ящика, разменную монету и купюры в количестве, необходимом для расчетов с покупателями, принадлежности для работы и </w:t>
      </w:r>
      <w:r>
        <w:rPr>
          <w:rFonts w:ascii="Times New Roman" w:eastAsia="Times New Roman" w:hAnsi="Times New Roman" w:cs="Times New Roman"/>
          <w:sz w:val="28"/>
          <w:szCs w:val="28"/>
          <w:lang w:eastAsia="ru-RU"/>
        </w:rPr>
        <w:t>обслуживания машины под роспись.</w:t>
      </w:r>
    </w:p>
    <w:p w14:paraId="089AC5D2" w14:textId="030B8CCE" w:rsidR="00A46678" w:rsidRPr="003016CC" w:rsidRDefault="0065363C" w:rsidP="0000137A">
      <w:pPr>
        <w:pStyle w:val="Style10"/>
        <w:spacing w:line="240" w:lineRule="auto"/>
        <w:ind w:left="0" w:firstLine="709"/>
        <w:jc w:val="both"/>
        <w:rPr>
          <w:color w:val="auto"/>
          <w:sz w:val="28"/>
          <w:szCs w:val="28"/>
        </w:rPr>
      </w:pPr>
      <w:r>
        <w:rPr>
          <w:color w:val="auto"/>
          <w:sz w:val="28"/>
          <w:szCs w:val="28"/>
        </w:rPr>
        <w:t xml:space="preserve">1. </w:t>
      </w:r>
      <w:r w:rsidR="00A46678" w:rsidRPr="003016CC">
        <w:rPr>
          <w:color w:val="auto"/>
          <w:sz w:val="28"/>
          <w:szCs w:val="28"/>
        </w:rPr>
        <w:t>Директор (заведующий) предприятия либо его заместитель, дежурный администратор обязан:</w:t>
      </w:r>
    </w:p>
    <w:p w14:paraId="58A89575" w14:textId="567AA0B7" w:rsidR="0065363C" w:rsidRPr="003016CC" w:rsidRDefault="00A46678" w:rsidP="0000137A">
      <w:pPr>
        <w:pStyle w:val="Style10"/>
        <w:spacing w:line="240" w:lineRule="auto"/>
        <w:ind w:left="0" w:firstLine="709"/>
        <w:jc w:val="both"/>
        <w:rPr>
          <w:color w:val="auto"/>
          <w:sz w:val="28"/>
          <w:szCs w:val="28"/>
        </w:rPr>
      </w:pPr>
      <w:r w:rsidRPr="003016CC">
        <w:rPr>
          <w:color w:val="auto"/>
          <w:sz w:val="28"/>
          <w:szCs w:val="28"/>
        </w:rPr>
        <w:t>- включить ККМ (кассовый терминал) и вместе с кассиром снять показания (получить отчет без гашения) контрольных счетчиков (текущий номер смены, Накопительный Итог и сверить их с показаниями, записанными в "</w:t>
      </w:r>
      <w:r w:rsidR="0065363C">
        <w:rPr>
          <w:color w:val="auto"/>
          <w:sz w:val="28"/>
          <w:szCs w:val="28"/>
        </w:rPr>
        <w:t>Книгу</w:t>
      </w:r>
      <w:r w:rsidRPr="003016CC">
        <w:rPr>
          <w:color w:val="auto"/>
          <w:sz w:val="28"/>
          <w:szCs w:val="28"/>
        </w:rPr>
        <w:t xml:space="preserve"> кассира- операциониста" за предыдущий день;</w:t>
      </w:r>
    </w:p>
    <w:p w14:paraId="088D7CE1" w14:textId="4177CA1C" w:rsidR="00A46678" w:rsidRDefault="00A46678" w:rsidP="0000137A">
      <w:pPr>
        <w:pStyle w:val="Style10"/>
        <w:spacing w:line="240" w:lineRule="auto"/>
        <w:ind w:left="0" w:firstLine="709"/>
        <w:jc w:val="both"/>
        <w:rPr>
          <w:color w:val="auto"/>
          <w:sz w:val="28"/>
          <w:szCs w:val="28"/>
        </w:rPr>
      </w:pPr>
      <w:r w:rsidRPr="003016CC">
        <w:rPr>
          <w:color w:val="auto"/>
          <w:sz w:val="28"/>
          <w:szCs w:val="28"/>
        </w:rPr>
        <w:t>- убедиться в совпадении показаний и занести их в журнал за текущий день на начало работы и заверить своими подписями;</w:t>
      </w:r>
    </w:p>
    <w:p w14:paraId="2B915BCE" w14:textId="55C20878" w:rsidR="0065363C" w:rsidRPr="0065363C" w:rsidRDefault="0065363C" w:rsidP="0000137A">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65363C">
        <w:rPr>
          <w:rFonts w:ascii="Times New Roman" w:hAnsi="Times New Roman"/>
          <w:sz w:val="28"/>
          <w:szCs w:val="28"/>
          <w:lang w:eastAsia="ru-RU"/>
        </w:rPr>
        <w:t>оформить начало контрольной ленты, указав на ней тип и заводской номер машины, дату и время начала работы, показания секционных и контрольных счетчиков (регистров), данные на контрольной ленте заверить подписями и закрыть замок показаний денежных счетчиков;</w:t>
      </w:r>
    </w:p>
    <w:p w14:paraId="36FC76C4"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 обеспечить кассира разменной монетой и купюрами в пределах размера остатка денежных средств по кассе в количестве, необходимом для расчета с покупателями (произвести соответствующую операцию внесения денежных средств в память ККМ), а также чековыми лентами соответствующей марки (например: Т57,5) и другими расходными материалами, предусмотренными для данного типа машины;</w:t>
      </w:r>
    </w:p>
    <w:p w14:paraId="0E650B6E"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 дать указание кассиру (контролеру - кассиру, продавцу, официанту и др.) о начале работы, убедившись в исправности машины и готовности рабочего места к началу работы.</w:t>
      </w:r>
    </w:p>
    <w:p w14:paraId="557446B6" w14:textId="7B7A55B9" w:rsidR="00A46678" w:rsidRPr="003016CC" w:rsidRDefault="0065363C" w:rsidP="0000137A">
      <w:pPr>
        <w:pStyle w:val="Style10"/>
        <w:spacing w:line="240" w:lineRule="auto"/>
        <w:ind w:left="0" w:firstLine="709"/>
        <w:jc w:val="both"/>
        <w:rPr>
          <w:color w:val="auto"/>
          <w:sz w:val="28"/>
          <w:szCs w:val="28"/>
        </w:rPr>
      </w:pPr>
      <w:r>
        <w:rPr>
          <w:color w:val="auto"/>
          <w:sz w:val="28"/>
          <w:szCs w:val="28"/>
        </w:rPr>
        <w:t xml:space="preserve">2. </w:t>
      </w:r>
      <w:r w:rsidR="00A46678" w:rsidRPr="003016CC">
        <w:rPr>
          <w:color w:val="auto"/>
          <w:sz w:val="28"/>
          <w:szCs w:val="28"/>
        </w:rPr>
        <w:t>Кассир обязан:</w:t>
      </w:r>
    </w:p>
    <w:p w14:paraId="68C9A675" w14:textId="167D83F0" w:rsidR="00A46678" w:rsidRDefault="00A46678" w:rsidP="0000137A">
      <w:pPr>
        <w:pStyle w:val="Style10"/>
        <w:spacing w:line="240" w:lineRule="auto"/>
        <w:ind w:left="0" w:firstLine="709"/>
        <w:jc w:val="both"/>
        <w:rPr>
          <w:color w:val="auto"/>
          <w:sz w:val="28"/>
          <w:szCs w:val="28"/>
        </w:rPr>
      </w:pPr>
      <w:r w:rsidRPr="003016CC">
        <w:rPr>
          <w:color w:val="auto"/>
          <w:sz w:val="28"/>
          <w:szCs w:val="28"/>
        </w:rPr>
        <w:t>- проверить наличие пломб, голограмм, заправить чековую и, если имеется бумажный носитель, контрольную ленту, снять отчет без гашения, проверить по нему дату и время, качество печати, правильность клише, ИНН, зав. № ККМ, номер текущего отчета с гашением, не обнуляемый накопительный итог, установить (при необходимости) текущую дату и текущее время</w:t>
      </w:r>
      <w:r w:rsidR="0065363C">
        <w:rPr>
          <w:color w:val="auto"/>
          <w:sz w:val="28"/>
          <w:szCs w:val="28"/>
        </w:rPr>
        <w:t>;</w:t>
      </w:r>
    </w:p>
    <w:p w14:paraId="43DA2DDD" w14:textId="0FCBC24E" w:rsidR="0065363C" w:rsidRPr="0065363C" w:rsidRDefault="0065363C" w:rsidP="0000137A">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65363C">
        <w:rPr>
          <w:rFonts w:ascii="Times New Roman" w:hAnsi="Times New Roman"/>
          <w:sz w:val="28"/>
          <w:szCs w:val="28"/>
          <w:lang w:eastAsia="ru-RU"/>
        </w:rPr>
        <w:t xml:space="preserve">проверить исправность блокирующих устройств, заправить чековую и контрольную ленту, установить </w:t>
      </w:r>
      <w:proofErr w:type="spellStart"/>
      <w:r w:rsidRPr="0065363C">
        <w:rPr>
          <w:rFonts w:ascii="Times New Roman" w:hAnsi="Times New Roman"/>
          <w:sz w:val="28"/>
          <w:szCs w:val="28"/>
          <w:lang w:eastAsia="ru-RU"/>
        </w:rPr>
        <w:t>дататор</w:t>
      </w:r>
      <w:proofErr w:type="spellEnd"/>
      <w:r w:rsidRPr="0065363C">
        <w:rPr>
          <w:rFonts w:ascii="Times New Roman" w:hAnsi="Times New Roman"/>
          <w:sz w:val="28"/>
          <w:szCs w:val="28"/>
          <w:lang w:eastAsia="ru-RU"/>
        </w:rPr>
        <w:t xml:space="preserve"> на текущую дату, перевести нумератор на нули;</w:t>
      </w:r>
    </w:p>
    <w:p w14:paraId="683B3E84" w14:textId="16E9F498" w:rsidR="0065363C" w:rsidRPr="0065363C" w:rsidRDefault="0065363C" w:rsidP="0000137A">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65363C">
        <w:rPr>
          <w:rFonts w:ascii="Times New Roman" w:hAnsi="Times New Roman"/>
          <w:sz w:val="28"/>
          <w:szCs w:val="28"/>
          <w:lang w:eastAsia="ru-RU"/>
        </w:rPr>
        <w:t>включить машину в электросеть и получением нулевого чека проверить ее работу от электропривода;</w:t>
      </w:r>
    </w:p>
    <w:p w14:paraId="1B03B764"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 Если дата и время верны, проверить работу ККМ получением нулевого чека (если это возможно);</w:t>
      </w:r>
    </w:p>
    <w:p w14:paraId="789F257B"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 xml:space="preserve">- напечатать два-три чека без обозначения суммы (нулевых) с целью проверки четкости печатания реквизитов на чековой и контрольной лентах и </w:t>
      </w:r>
      <w:r w:rsidRPr="003016CC">
        <w:rPr>
          <w:color w:val="auto"/>
          <w:sz w:val="28"/>
          <w:szCs w:val="28"/>
        </w:rPr>
        <w:lastRenderedPageBreak/>
        <w:t>правильность установки даты и времени (точность до пяти минут);</w:t>
      </w:r>
    </w:p>
    <w:p w14:paraId="0C6DDBB2"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 нулевые чеки приложить в конце дня к кассовому отчету;</w:t>
      </w:r>
    </w:p>
    <w:p w14:paraId="6D91E074"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 протереть кожух сухой тряпкой и установить со стороны покупателя (клиента) табличку со своей фамилией;</w:t>
      </w:r>
    </w:p>
    <w:p w14:paraId="105CA31A" w14:textId="329B7027" w:rsidR="00A46678" w:rsidRDefault="00A46678" w:rsidP="0000137A">
      <w:pPr>
        <w:pStyle w:val="Style10"/>
        <w:spacing w:line="240" w:lineRule="auto"/>
        <w:ind w:left="0" w:firstLine="709"/>
        <w:jc w:val="both"/>
        <w:rPr>
          <w:color w:val="auto"/>
          <w:sz w:val="28"/>
          <w:szCs w:val="28"/>
        </w:rPr>
      </w:pPr>
      <w:r w:rsidRPr="003016CC">
        <w:rPr>
          <w:color w:val="auto"/>
          <w:sz w:val="28"/>
          <w:szCs w:val="28"/>
        </w:rPr>
        <w:t>- разместить необходимый для работы инвентарь (микрокалькулятор).</w:t>
      </w:r>
    </w:p>
    <w:p w14:paraId="3FDA3014" w14:textId="7278F46A" w:rsidR="00A46678" w:rsidRPr="0065363C" w:rsidRDefault="0065363C" w:rsidP="0000137A">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 конце смены кассир производит</w:t>
      </w:r>
      <w:r w:rsidRPr="00870103">
        <w:t xml:space="preserve"> </w:t>
      </w:r>
      <w:r w:rsidRPr="00870103">
        <w:rPr>
          <w:rFonts w:ascii="Times New Roman" w:hAnsi="Times New Roman"/>
          <w:sz w:val="28"/>
          <w:szCs w:val="28"/>
          <w:lang w:eastAsia="ru-RU"/>
        </w:rPr>
        <w:t>межремонтное обслуживание машины и готовит ее к следующему дню в соответствии с требованиями руководства по эксплуатации на данный тип кассовой техники.</w:t>
      </w:r>
      <w:r w:rsidRPr="00870103">
        <w:t xml:space="preserve"> </w:t>
      </w:r>
      <w:r w:rsidRPr="00870103">
        <w:rPr>
          <w:rFonts w:ascii="Times New Roman" w:hAnsi="Times New Roman"/>
          <w:sz w:val="28"/>
          <w:szCs w:val="28"/>
          <w:lang w:eastAsia="ru-RU"/>
        </w:rPr>
        <w:t>После проведения т</w:t>
      </w:r>
      <w:r>
        <w:rPr>
          <w:rFonts w:ascii="Times New Roman" w:hAnsi="Times New Roman"/>
          <w:sz w:val="28"/>
          <w:szCs w:val="28"/>
          <w:lang w:eastAsia="ru-RU"/>
        </w:rPr>
        <w:t xml:space="preserve">ехнического обслуживания кассир </w:t>
      </w:r>
      <w:r w:rsidRPr="00870103">
        <w:rPr>
          <w:rFonts w:ascii="Times New Roman" w:hAnsi="Times New Roman"/>
          <w:sz w:val="28"/>
          <w:szCs w:val="28"/>
          <w:lang w:eastAsia="ru-RU"/>
        </w:rPr>
        <w:t>закрывает кассовую машину чехлом, предварит</w:t>
      </w:r>
      <w:r>
        <w:rPr>
          <w:rFonts w:ascii="Times New Roman" w:hAnsi="Times New Roman"/>
          <w:sz w:val="28"/>
          <w:szCs w:val="28"/>
          <w:lang w:eastAsia="ru-RU"/>
        </w:rPr>
        <w:t>ельно отключив от питающей сети,</w:t>
      </w:r>
      <w:r w:rsidRPr="00870103">
        <w:rPr>
          <w:rFonts w:ascii="Times New Roman" w:hAnsi="Times New Roman"/>
          <w:sz w:val="28"/>
          <w:szCs w:val="28"/>
          <w:lang w:eastAsia="ru-RU"/>
        </w:rPr>
        <w:t xml:space="preserve"> сдает ключи от кассовой ма</w:t>
      </w:r>
      <w:r>
        <w:rPr>
          <w:rFonts w:ascii="Times New Roman" w:hAnsi="Times New Roman"/>
          <w:sz w:val="28"/>
          <w:szCs w:val="28"/>
          <w:lang w:eastAsia="ru-RU"/>
        </w:rPr>
        <w:t xml:space="preserve">шины, кассовой кабины директору </w:t>
      </w:r>
      <w:r w:rsidRPr="00870103">
        <w:rPr>
          <w:rFonts w:ascii="Times New Roman" w:hAnsi="Times New Roman"/>
          <w:sz w:val="28"/>
          <w:szCs w:val="28"/>
          <w:lang w:eastAsia="ru-RU"/>
        </w:rPr>
        <w:t>предприятия, дежурному администратору или старшему кассиру на хранение под расписку</w:t>
      </w:r>
      <w:r>
        <w:rPr>
          <w:rFonts w:ascii="Times New Roman" w:hAnsi="Times New Roman"/>
          <w:sz w:val="28"/>
          <w:szCs w:val="28"/>
          <w:lang w:eastAsia="ru-RU"/>
        </w:rPr>
        <w:t>.</w:t>
      </w:r>
    </w:p>
    <w:p w14:paraId="4E81083E" w14:textId="25457D92" w:rsidR="00A46678" w:rsidRPr="003016CC" w:rsidRDefault="00A46678" w:rsidP="0000137A">
      <w:pPr>
        <w:pStyle w:val="Style10"/>
        <w:spacing w:line="240" w:lineRule="auto"/>
        <w:ind w:left="0" w:firstLine="709"/>
        <w:jc w:val="center"/>
        <w:rPr>
          <w:b/>
          <w:color w:val="auto"/>
          <w:sz w:val="28"/>
          <w:szCs w:val="28"/>
        </w:rPr>
      </w:pPr>
      <w:r w:rsidRPr="003016CC">
        <w:rPr>
          <w:b/>
          <w:color w:val="auto"/>
          <w:sz w:val="28"/>
          <w:szCs w:val="28"/>
        </w:rPr>
        <w:t>Работа кассира в течение смены.</w:t>
      </w:r>
    </w:p>
    <w:p w14:paraId="47261A00"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Кассир-операционист или другое материально ответственное лицо</w:t>
      </w:r>
      <w:r>
        <w:rPr>
          <w:color w:val="auto"/>
          <w:sz w:val="28"/>
          <w:szCs w:val="28"/>
        </w:rPr>
        <w:t xml:space="preserve"> </w:t>
      </w:r>
      <w:r w:rsidRPr="003016CC">
        <w:rPr>
          <w:color w:val="auto"/>
          <w:sz w:val="28"/>
          <w:szCs w:val="28"/>
        </w:rPr>
        <w:t>обязаны:</w:t>
      </w:r>
    </w:p>
    <w:p w14:paraId="1BC045EC"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 обеспечить тщательный уход и бережное обращение с машиной, содержать ее в чистоте и порядке;</w:t>
      </w:r>
    </w:p>
    <w:p w14:paraId="3A4732FF"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 осуществлять операции ввода сумм в соответствии с руководством по эксплуатации на данный тип кассовых машин;</w:t>
      </w:r>
    </w:p>
    <w:p w14:paraId="587C2652"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 для одного покупателя (клиента) определить общую сумму покупки, услуги по показанию индикатора кассовой машины (дисплея кассира, монитора ПК) или с помощью счетных устройств и назвать ее покупателю (клиенту);</w:t>
      </w:r>
    </w:p>
    <w:p w14:paraId="2DD6EEC8"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 получить от покупателей (клиентов) деньги за товары или оказанные услуги согласно сумме, называемой покупателем (клиентом), обозначенной в прейскуранте на оказываемые услуги, ценнике на продаваемый товар, в предприятиях общественного питания обозначенной в меню, или ценников в следующем порядке:</w:t>
      </w:r>
    </w:p>
    <w:p w14:paraId="29934414"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а) четко назвать сумму полученных денег и положить эти деньги отдельно на виду у покупателя (клиента);</w:t>
      </w:r>
    </w:p>
    <w:p w14:paraId="11A76971"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 xml:space="preserve">б) напечатать чек - при расчетах с использованием </w:t>
      </w:r>
      <w:proofErr w:type="spellStart"/>
      <w:r w:rsidRPr="003016CC">
        <w:rPr>
          <w:color w:val="auto"/>
          <w:sz w:val="28"/>
          <w:szCs w:val="28"/>
        </w:rPr>
        <w:t>контрольно</w:t>
      </w:r>
      <w:proofErr w:type="spellEnd"/>
      <w:r w:rsidRPr="003016CC">
        <w:rPr>
          <w:color w:val="auto"/>
          <w:sz w:val="28"/>
          <w:szCs w:val="28"/>
        </w:rPr>
        <w:t xml:space="preserve"> - кассовой машины;</w:t>
      </w:r>
    </w:p>
    <w:p w14:paraId="5E84D40A"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в) назвать сумму причитающейся сдачи и выдать ее покупателю (клиенту) вместе с чеком (при этом бумажные купюры и разменную монету выдать одновременно).</w:t>
      </w:r>
    </w:p>
    <w:p w14:paraId="28C7621E" w14:textId="701E18FB" w:rsidR="00A46678" w:rsidRDefault="00A46678" w:rsidP="0000137A">
      <w:pPr>
        <w:pStyle w:val="Style10"/>
        <w:spacing w:line="240" w:lineRule="auto"/>
        <w:ind w:left="0" w:firstLine="709"/>
        <w:jc w:val="both"/>
        <w:rPr>
          <w:color w:val="auto"/>
          <w:sz w:val="28"/>
          <w:szCs w:val="28"/>
        </w:rPr>
      </w:pPr>
      <w:r w:rsidRPr="003016CC">
        <w:rPr>
          <w:color w:val="auto"/>
          <w:sz w:val="28"/>
          <w:szCs w:val="28"/>
        </w:rPr>
        <w:t>Чеки контрольно-кассовых машин на приобретение товара действительны только в день их выдачи покупателю (клиенту). Кассир-операционист может выдавать деньги по возвращенным покупателями (клиентами) чекам только при наличии на чеке подписи директора (заведующего) или его заместителя и только по чеку, выданному в данной кассе.</w:t>
      </w:r>
    </w:p>
    <w:p w14:paraId="4DB13E4F" w14:textId="4B62E23F" w:rsidR="0065363C" w:rsidRPr="0065363C" w:rsidRDefault="0065363C" w:rsidP="0000137A">
      <w:pPr>
        <w:tabs>
          <w:tab w:val="left" w:pos="5670"/>
        </w:tabs>
        <w:spacing w:after="0" w:line="240" w:lineRule="auto"/>
        <w:ind w:firstLine="709"/>
        <w:jc w:val="both"/>
        <w:rPr>
          <w:rFonts w:ascii="Times New Roman" w:hAnsi="Times New Roman" w:cs="Times New Roman"/>
          <w:sz w:val="28"/>
          <w:szCs w:val="28"/>
        </w:rPr>
      </w:pPr>
      <w:r w:rsidRPr="00293404">
        <w:rPr>
          <w:rFonts w:ascii="Times New Roman" w:hAnsi="Times New Roman" w:cs="Times New Roman"/>
          <w:sz w:val="28"/>
          <w:szCs w:val="28"/>
        </w:rPr>
        <w:t>Расчет посредством кредитных карточ</w:t>
      </w:r>
      <w:r>
        <w:rPr>
          <w:rFonts w:ascii="Times New Roman" w:hAnsi="Times New Roman" w:cs="Times New Roman"/>
          <w:sz w:val="28"/>
          <w:szCs w:val="28"/>
        </w:rPr>
        <w:t>ек осуществляется следующим образом: п</w:t>
      </w:r>
      <w:r w:rsidRPr="00293404">
        <w:rPr>
          <w:rFonts w:ascii="Times New Roman" w:hAnsi="Times New Roman" w:cs="Times New Roman"/>
          <w:sz w:val="28"/>
          <w:szCs w:val="28"/>
        </w:rPr>
        <w:t>ри покупке товара</w:t>
      </w:r>
      <w:r>
        <w:rPr>
          <w:rFonts w:ascii="Times New Roman" w:hAnsi="Times New Roman" w:cs="Times New Roman"/>
          <w:sz w:val="28"/>
          <w:szCs w:val="28"/>
        </w:rPr>
        <w:t xml:space="preserve"> карта</w:t>
      </w:r>
      <w:r w:rsidRPr="00293404">
        <w:rPr>
          <w:rFonts w:ascii="Times New Roman" w:hAnsi="Times New Roman" w:cs="Times New Roman"/>
          <w:sz w:val="28"/>
          <w:szCs w:val="28"/>
        </w:rPr>
        <w:t xml:space="preserve"> вставляется в щель кассовой машины системного кассового терминала, имеющего связь с банком, по каналу связи сообщается номер счета владельца кредитной карточки, подтверждается его </w:t>
      </w:r>
      <w:r w:rsidRPr="00293404">
        <w:rPr>
          <w:rFonts w:ascii="Times New Roman" w:hAnsi="Times New Roman" w:cs="Times New Roman"/>
          <w:sz w:val="28"/>
          <w:szCs w:val="28"/>
        </w:rPr>
        <w:lastRenderedPageBreak/>
        <w:t>платежеспособность и дается команда на списание со счета указанной суммы (стоимости покупки или услуги). После чего карточка возвращается владельцу. При вводе кредитной карточки в машину набирается личный код, известный только владельцу.</w:t>
      </w:r>
    </w:p>
    <w:p w14:paraId="040BF49D"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В случае ошибки кассира - операциониста:</w:t>
      </w:r>
    </w:p>
    <w:p w14:paraId="59B3EB19"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 при вводе суммы и невозможности погашения чека в течение смены неиспользованный чек актируется в конце смены (акт по форме КМ-3);</w:t>
      </w:r>
    </w:p>
    <w:p w14:paraId="664F0388"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 в выдаче сдачи покупателю (клиенту) при возникновении спора покупатель имеет право потребовать у администрации снятия кассы;</w:t>
      </w:r>
    </w:p>
    <w:p w14:paraId="0047765D" w14:textId="627D18F3"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 xml:space="preserve">- составить и оформить совместно с администрацией предприятия акт по форме </w:t>
      </w:r>
      <w:r w:rsidR="0065363C">
        <w:rPr>
          <w:color w:val="auto"/>
          <w:sz w:val="28"/>
          <w:szCs w:val="28"/>
        </w:rPr>
        <w:t>№ 54</w:t>
      </w:r>
      <w:r w:rsidRPr="003016CC">
        <w:rPr>
          <w:color w:val="auto"/>
          <w:sz w:val="28"/>
          <w:szCs w:val="28"/>
        </w:rPr>
        <w:t xml:space="preserve"> о возврате денежных сумм покупателям (клиентам) по неиспользованным кассовым чекам, погасить их, наклеить на лист бумаги и вместе с актом сдать в бухгалтерию (где они хранятся при текстовых документах за данное число);</w:t>
      </w:r>
    </w:p>
    <w:p w14:paraId="50948E39" w14:textId="064D07B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 записать в "</w:t>
      </w:r>
      <w:r w:rsidR="0065363C">
        <w:rPr>
          <w:color w:val="auto"/>
          <w:sz w:val="28"/>
          <w:szCs w:val="28"/>
        </w:rPr>
        <w:t>Книгу</w:t>
      </w:r>
      <w:r w:rsidRPr="003016CC">
        <w:rPr>
          <w:color w:val="auto"/>
          <w:sz w:val="28"/>
          <w:szCs w:val="28"/>
        </w:rPr>
        <w:t xml:space="preserve"> кассира - операциониста" суммы, выплаченные по возвращенным покупателями (клиентами) чекам, и количество напечатанных на день нулевых чеков;</w:t>
      </w:r>
    </w:p>
    <w:p w14:paraId="6E2102A3"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 кассир-операционист не имеет права: снимать кассу без разрешения администрации;</w:t>
      </w:r>
    </w:p>
    <w:p w14:paraId="036F1EF4" w14:textId="33738AFA" w:rsidR="00A46678" w:rsidRDefault="00A46678" w:rsidP="0000137A">
      <w:pPr>
        <w:pStyle w:val="Style10"/>
        <w:spacing w:line="240" w:lineRule="auto"/>
        <w:ind w:left="0" w:firstLine="709"/>
        <w:jc w:val="both"/>
        <w:rPr>
          <w:color w:val="auto"/>
          <w:sz w:val="28"/>
          <w:szCs w:val="28"/>
        </w:rPr>
      </w:pPr>
      <w:r w:rsidRPr="003016CC">
        <w:rPr>
          <w:color w:val="auto"/>
          <w:sz w:val="28"/>
          <w:szCs w:val="28"/>
        </w:rPr>
        <w:t>- не выдавать кассовый чек покупателю (клиенту). В случае установки кассы на рабочем месте продавца, приемщика заказов на них распр</w:t>
      </w:r>
      <w:r>
        <w:rPr>
          <w:color w:val="auto"/>
          <w:sz w:val="28"/>
          <w:szCs w:val="28"/>
        </w:rPr>
        <w:t xml:space="preserve">остраняются обязанности кассира </w:t>
      </w:r>
      <w:r w:rsidRPr="003016CC">
        <w:rPr>
          <w:color w:val="auto"/>
          <w:sz w:val="28"/>
          <w:szCs w:val="28"/>
        </w:rPr>
        <w:t>-</w:t>
      </w:r>
      <w:r>
        <w:rPr>
          <w:color w:val="auto"/>
          <w:sz w:val="28"/>
          <w:szCs w:val="28"/>
        </w:rPr>
        <w:t xml:space="preserve"> </w:t>
      </w:r>
      <w:r w:rsidRPr="003016CC">
        <w:rPr>
          <w:color w:val="auto"/>
          <w:sz w:val="28"/>
          <w:szCs w:val="28"/>
        </w:rPr>
        <w:t>операциониста.</w:t>
      </w:r>
    </w:p>
    <w:p w14:paraId="18DBBDA0" w14:textId="77777777" w:rsidR="0065363C" w:rsidRPr="005B11D8" w:rsidRDefault="0065363C" w:rsidP="0000137A">
      <w:pPr>
        <w:tabs>
          <w:tab w:val="left" w:pos="5670"/>
        </w:tabs>
        <w:spacing w:after="0" w:line="240" w:lineRule="auto"/>
        <w:ind w:firstLine="709"/>
        <w:jc w:val="both"/>
        <w:rPr>
          <w:rFonts w:ascii="Times New Roman" w:hAnsi="Times New Roman"/>
          <w:sz w:val="28"/>
          <w:szCs w:val="28"/>
        </w:rPr>
      </w:pPr>
      <w:r w:rsidRPr="005B11D8">
        <w:rPr>
          <w:rFonts w:ascii="Times New Roman" w:hAnsi="Times New Roman"/>
          <w:sz w:val="28"/>
          <w:szCs w:val="28"/>
        </w:rPr>
        <w:t>Использованные кассовые чеки и копии товарных чек</w:t>
      </w:r>
      <w:r>
        <w:rPr>
          <w:rFonts w:ascii="Times New Roman" w:hAnsi="Times New Roman"/>
          <w:sz w:val="28"/>
          <w:szCs w:val="28"/>
        </w:rPr>
        <w:t>ов хранятся у материально-</w:t>
      </w:r>
      <w:r w:rsidRPr="005B11D8">
        <w:rPr>
          <w:rFonts w:ascii="Times New Roman" w:hAnsi="Times New Roman"/>
          <w:sz w:val="28"/>
          <w:szCs w:val="28"/>
        </w:rPr>
        <w:t>ответственных лиц не менее 10 дней со дня продажи по ним товаров и проверки товарного отчета бухгалтерией.</w:t>
      </w:r>
    </w:p>
    <w:p w14:paraId="41067014" w14:textId="77777777" w:rsidR="0065363C" w:rsidRPr="005B11D8" w:rsidRDefault="0065363C" w:rsidP="0000137A">
      <w:pPr>
        <w:tabs>
          <w:tab w:val="left" w:pos="5670"/>
        </w:tabs>
        <w:spacing w:after="0" w:line="240" w:lineRule="auto"/>
        <w:ind w:firstLine="709"/>
        <w:jc w:val="both"/>
        <w:rPr>
          <w:rFonts w:ascii="Times New Roman" w:hAnsi="Times New Roman"/>
          <w:sz w:val="28"/>
          <w:szCs w:val="28"/>
        </w:rPr>
      </w:pPr>
      <w:r w:rsidRPr="005B11D8">
        <w:rPr>
          <w:rFonts w:ascii="Times New Roman" w:hAnsi="Times New Roman"/>
          <w:sz w:val="28"/>
          <w:szCs w:val="28"/>
        </w:rPr>
        <w:t>Использованные контрольные ленты хранятся в упакованном или опечатанном виде в бухгалтерии предприятия в течение 15 дней после проведения и подписания результатов последней инвентаризации, а в случае недостачи - до окончания рассмотрения дела.</w:t>
      </w:r>
    </w:p>
    <w:p w14:paraId="2F0677A6" w14:textId="77777777" w:rsidR="0065363C" w:rsidRPr="005B11D8" w:rsidRDefault="0065363C" w:rsidP="0000137A">
      <w:pPr>
        <w:tabs>
          <w:tab w:val="left" w:pos="5670"/>
        </w:tabs>
        <w:spacing w:after="0" w:line="240" w:lineRule="auto"/>
        <w:ind w:firstLine="709"/>
        <w:jc w:val="both"/>
        <w:rPr>
          <w:rFonts w:ascii="Times New Roman" w:hAnsi="Times New Roman"/>
          <w:sz w:val="28"/>
          <w:szCs w:val="28"/>
        </w:rPr>
      </w:pPr>
      <w:r w:rsidRPr="005B11D8">
        <w:rPr>
          <w:rFonts w:ascii="Times New Roman" w:hAnsi="Times New Roman"/>
          <w:sz w:val="28"/>
          <w:szCs w:val="28"/>
        </w:rPr>
        <w:t>Данные в памяти вычислительной машины уничтожаются в сроки (3 года) не меньше вышеуказанных для электромеханических касс.</w:t>
      </w:r>
    </w:p>
    <w:p w14:paraId="2628E09E" w14:textId="77777777" w:rsidR="0065363C" w:rsidRPr="005B11D8" w:rsidRDefault="0065363C" w:rsidP="0000137A">
      <w:pPr>
        <w:tabs>
          <w:tab w:val="left" w:pos="5670"/>
        </w:tabs>
        <w:spacing w:after="0" w:line="240" w:lineRule="auto"/>
        <w:ind w:firstLine="709"/>
        <w:jc w:val="both"/>
        <w:rPr>
          <w:rFonts w:ascii="Times New Roman" w:hAnsi="Times New Roman"/>
          <w:sz w:val="28"/>
          <w:szCs w:val="28"/>
        </w:rPr>
      </w:pPr>
      <w:r w:rsidRPr="005B11D8">
        <w:rPr>
          <w:rFonts w:ascii="Times New Roman" w:hAnsi="Times New Roman"/>
          <w:sz w:val="28"/>
          <w:szCs w:val="28"/>
        </w:rPr>
        <w:t>Ответственность за хранение в течение указанного срока кассовых чеков, копий товарных чеков, контрольных лент и сохранение информации памяти машин несут директора и владельцы предприятий.</w:t>
      </w:r>
    </w:p>
    <w:p w14:paraId="093DC18D" w14:textId="77777777" w:rsidR="0065363C" w:rsidRPr="005B11D8" w:rsidRDefault="0065363C" w:rsidP="0000137A">
      <w:pPr>
        <w:tabs>
          <w:tab w:val="left" w:pos="5670"/>
        </w:tabs>
        <w:spacing w:after="0" w:line="240" w:lineRule="auto"/>
        <w:ind w:firstLine="709"/>
        <w:jc w:val="both"/>
        <w:rPr>
          <w:rFonts w:ascii="Times New Roman" w:hAnsi="Times New Roman"/>
          <w:sz w:val="28"/>
          <w:szCs w:val="28"/>
        </w:rPr>
      </w:pPr>
      <w:r w:rsidRPr="005B11D8">
        <w:rPr>
          <w:rFonts w:ascii="Times New Roman" w:hAnsi="Times New Roman"/>
          <w:sz w:val="28"/>
          <w:szCs w:val="28"/>
        </w:rPr>
        <w:t>После окончания установленного срока хранения использованные кассовые чеки, копии товарных чеков, контрольные ленты, распечатки сдаются по акту об их списании организациям по заготовке вторичного сырья.</w:t>
      </w:r>
    </w:p>
    <w:p w14:paraId="6FFA745E" w14:textId="1EF7E813" w:rsidR="0065363C" w:rsidRDefault="0065363C" w:rsidP="0000137A">
      <w:pPr>
        <w:tabs>
          <w:tab w:val="left" w:pos="5670"/>
        </w:tabs>
        <w:spacing w:after="0" w:line="240" w:lineRule="auto"/>
        <w:ind w:firstLine="709"/>
        <w:jc w:val="both"/>
        <w:rPr>
          <w:rFonts w:ascii="Times New Roman" w:hAnsi="Times New Roman" w:cs="Times New Roman"/>
          <w:sz w:val="28"/>
          <w:szCs w:val="28"/>
        </w:rPr>
      </w:pPr>
      <w:r w:rsidRPr="00512625">
        <w:rPr>
          <w:rFonts w:ascii="Times New Roman" w:hAnsi="Times New Roman" w:cs="Times New Roman"/>
          <w:sz w:val="28"/>
          <w:szCs w:val="28"/>
        </w:rPr>
        <w:t>В случае установки кассы на рабочем месте продавца, приемщика заказов на них распрос</w:t>
      </w:r>
      <w:r>
        <w:rPr>
          <w:rFonts w:ascii="Times New Roman" w:hAnsi="Times New Roman" w:cs="Times New Roman"/>
          <w:sz w:val="28"/>
          <w:szCs w:val="28"/>
        </w:rPr>
        <w:t>траняются обязанности кассира-</w:t>
      </w:r>
      <w:r w:rsidRPr="00512625">
        <w:rPr>
          <w:rFonts w:ascii="Times New Roman" w:hAnsi="Times New Roman" w:cs="Times New Roman"/>
          <w:sz w:val="28"/>
          <w:szCs w:val="28"/>
        </w:rPr>
        <w:t>операциониста.</w:t>
      </w:r>
    </w:p>
    <w:p w14:paraId="565015C4" w14:textId="0E9B1ED4" w:rsidR="0065363C" w:rsidRPr="00512625" w:rsidRDefault="0065363C" w:rsidP="0000137A">
      <w:pPr>
        <w:tabs>
          <w:tab w:val="left" w:pos="5670"/>
        </w:tabs>
        <w:spacing w:after="0" w:line="240" w:lineRule="auto"/>
        <w:ind w:firstLine="709"/>
        <w:jc w:val="both"/>
        <w:rPr>
          <w:rFonts w:ascii="Times New Roman" w:hAnsi="Times New Roman" w:cs="Times New Roman"/>
          <w:sz w:val="28"/>
          <w:szCs w:val="28"/>
        </w:rPr>
      </w:pPr>
      <w:r w:rsidRPr="00512625">
        <w:rPr>
          <w:rFonts w:ascii="Times New Roman" w:hAnsi="Times New Roman" w:cs="Times New Roman"/>
          <w:sz w:val="28"/>
          <w:szCs w:val="28"/>
        </w:rPr>
        <w:t>Кассир имеет право:</w:t>
      </w:r>
    </w:p>
    <w:p w14:paraId="595FD1CC" w14:textId="77777777" w:rsidR="0065363C" w:rsidRPr="003F4358" w:rsidRDefault="0065363C" w:rsidP="0000137A">
      <w:pPr>
        <w:pStyle w:val="affc"/>
        <w:numPr>
          <w:ilvl w:val="0"/>
          <w:numId w:val="21"/>
        </w:numPr>
        <w:tabs>
          <w:tab w:val="left" w:pos="5670"/>
        </w:tabs>
        <w:spacing w:after="0" w:line="240" w:lineRule="auto"/>
        <w:jc w:val="both"/>
        <w:rPr>
          <w:rFonts w:ascii="Times New Roman" w:hAnsi="Times New Roman"/>
          <w:sz w:val="28"/>
          <w:szCs w:val="28"/>
        </w:rPr>
      </w:pPr>
      <w:r w:rsidRPr="003F4358">
        <w:rPr>
          <w:rFonts w:ascii="Times New Roman" w:hAnsi="Times New Roman"/>
          <w:sz w:val="28"/>
          <w:szCs w:val="28"/>
        </w:rPr>
        <w:t>в течение смены по указанию директора (зам. директора) изменять ши</w:t>
      </w:r>
      <w:r>
        <w:rPr>
          <w:rFonts w:ascii="Times New Roman" w:hAnsi="Times New Roman"/>
          <w:sz w:val="28"/>
          <w:szCs w:val="28"/>
        </w:rPr>
        <w:t>фр, применять штампы и оттиски «погашено», «счет», «контроль»</w:t>
      </w:r>
      <w:r w:rsidRPr="003F4358">
        <w:rPr>
          <w:rFonts w:ascii="Times New Roman" w:hAnsi="Times New Roman"/>
          <w:sz w:val="28"/>
          <w:szCs w:val="28"/>
        </w:rPr>
        <w:t xml:space="preserve"> и т.п.;</w:t>
      </w:r>
    </w:p>
    <w:p w14:paraId="4C0077E5" w14:textId="77777777" w:rsidR="0065363C" w:rsidRPr="003F4358" w:rsidRDefault="0065363C" w:rsidP="0000137A">
      <w:pPr>
        <w:pStyle w:val="affc"/>
        <w:numPr>
          <w:ilvl w:val="0"/>
          <w:numId w:val="21"/>
        </w:numPr>
        <w:tabs>
          <w:tab w:val="left" w:pos="5670"/>
        </w:tabs>
        <w:spacing w:after="0" w:line="240" w:lineRule="auto"/>
        <w:jc w:val="both"/>
        <w:rPr>
          <w:rFonts w:ascii="Times New Roman" w:hAnsi="Times New Roman"/>
          <w:sz w:val="28"/>
          <w:szCs w:val="28"/>
        </w:rPr>
      </w:pPr>
      <w:r w:rsidRPr="003F4358">
        <w:rPr>
          <w:rFonts w:ascii="Times New Roman" w:hAnsi="Times New Roman"/>
          <w:sz w:val="28"/>
          <w:szCs w:val="28"/>
        </w:rPr>
        <w:t>получать распечатки по кассовой машине;</w:t>
      </w:r>
    </w:p>
    <w:p w14:paraId="49045E8A" w14:textId="77777777" w:rsidR="0065363C" w:rsidRPr="003F4358" w:rsidRDefault="0065363C" w:rsidP="0000137A">
      <w:pPr>
        <w:pStyle w:val="affc"/>
        <w:numPr>
          <w:ilvl w:val="0"/>
          <w:numId w:val="21"/>
        </w:numPr>
        <w:tabs>
          <w:tab w:val="left" w:pos="5670"/>
        </w:tabs>
        <w:spacing w:after="0" w:line="240" w:lineRule="auto"/>
        <w:jc w:val="both"/>
        <w:rPr>
          <w:rFonts w:ascii="Times New Roman" w:hAnsi="Times New Roman"/>
          <w:sz w:val="28"/>
          <w:szCs w:val="28"/>
        </w:rPr>
      </w:pPr>
      <w:r w:rsidRPr="003F4358">
        <w:rPr>
          <w:rFonts w:ascii="Times New Roman" w:hAnsi="Times New Roman"/>
          <w:sz w:val="28"/>
          <w:szCs w:val="28"/>
        </w:rPr>
        <w:lastRenderedPageBreak/>
        <w:t>изменять совместно с программистом (оператором) шифр в кассовой машине.</w:t>
      </w:r>
    </w:p>
    <w:p w14:paraId="47AB9F83" w14:textId="77777777" w:rsidR="0065363C" w:rsidRPr="00512625" w:rsidRDefault="0065363C" w:rsidP="0000137A">
      <w:pPr>
        <w:tabs>
          <w:tab w:val="left" w:pos="5670"/>
        </w:tabs>
        <w:spacing w:after="0" w:line="240" w:lineRule="auto"/>
        <w:ind w:firstLine="709"/>
        <w:jc w:val="both"/>
        <w:rPr>
          <w:rFonts w:ascii="Times New Roman" w:hAnsi="Times New Roman" w:cs="Times New Roman"/>
          <w:sz w:val="28"/>
          <w:szCs w:val="28"/>
        </w:rPr>
      </w:pPr>
      <w:r w:rsidRPr="00512625">
        <w:rPr>
          <w:rFonts w:ascii="Times New Roman" w:hAnsi="Times New Roman" w:cs="Times New Roman"/>
          <w:sz w:val="28"/>
          <w:szCs w:val="28"/>
        </w:rPr>
        <w:t>При возникновении неисправностей кассир обязан:</w:t>
      </w:r>
    </w:p>
    <w:p w14:paraId="1E133417" w14:textId="77777777" w:rsidR="0065363C" w:rsidRPr="003F4358" w:rsidRDefault="0065363C" w:rsidP="0000137A">
      <w:pPr>
        <w:pStyle w:val="affc"/>
        <w:numPr>
          <w:ilvl w:val="0"/>
          <w:numId w:val="22"/>
        </w:numPr>
        <w:tabs>
          <w:tab w:val="left" w:pos="5670"/>
        </w:tabs>
        <w:spacing w:after="0" w:line="240" w:lineRule="auto"/>
        <w:jc w:val="both"/>
        <w:rPr>
          <w:rFonts w:ascii="Times New Roman" w:hAnsi="Times New Roman"/>
          <w:sz w:val="28"/>
          <w:szCs w:val="28"/>
        </w:rPr>
      </w:pPr>
      <w:r w:rsidRPr="003F4358">
        <w:rPr>
          <w:rFonts w:ascii="Times New Roman" w:hAnsi="Times New Roman"/>
          <w:sz w:val="28"/>
          <w:szCs w:val="28"/>
        </w:rPr>
        <w:t>выключить кассовую машину;</w:t>
      </w:r>
    </w:p>
    <w:p w14:paraId="61C2257A" w14:textId="77777777" w:rsidR="0065363C" w:rsidRPr="003F4358" w:rsidRDefault="0065363C" w:rsidP="0000137A">
      <w:pPr>
        <w:pStyle w:val="affc"/>
        <w:numPr>
          <w:ilvl w:val="0"/>
          <w:numId w:val="22"/>
        </w:numPr>
        <w:tabs>
          <w:tab w:val="left" w:pos="5670"/>
        </w:tabs>
        <w:spacing w:after="0" w:line="240" w:lineRule="auto"/>
        <w:jc w:val="both"/>
        <w:rPr>
          <w:rFonts w:ascii="Times New Roman" w:hAnsi="Times New Roman"/>
          <w:sz w:val="28"/>
          <w:szCs w:val="28"/>
        </w:rPr>
      </w:pPr>
      <w:r w:rsidRPr="003F4358">
        <w:rPr>
          <w:rFonts w:ascii="Times New Roman" w:hAnsi="Times New Roman"/>
          <w:sz w:val="28"/>
          <w:szCs w:val="28"/>
        </w:rPr>
        <w:t>вызвать с помощью установленной в кабине сигнализации представителя администрации;</w:t>
      </w:r>
    </w:p>
    <w:p w14:paraId="7024B254" w14:textId="77777777" w:rsidR="0065363C" w:rsidRPr="003F4358" w:rsidRDefault="0065363C" w:rsidP="0000137A">
      <w:pPr>
        <w:pStyle w:val="affc"/>
        <w:numPr>
          <w:ilvl w:val="0"/>
          <w:numId w:val="22"/>
        </w:numPr>
        <w:tabs>
          <w:tab w:val="left" w:pos="5670"/>
        </w:tabs>
        <w:spacing w:after="0" w:line="240" w:lineRule="auto"/>
        <w:jc w:val="both"/>
        <w:rPr>
          <w:rFonts w:ascii="Times New Roman" w:hAnsi="Times New Roman"/>
          <w:sz w:val="28"/>
          <w:szCs w:val="28"/>
        </w:rPr>
      </w:pPr>
      <w:r w:rsidRPr="003F4358">
        <w:rPr>
          <w:rFonts w:ascii="Times New Roman" w:hAnsi="Times New Roman"/>
          <w:sz w:val="28"/>
          <w:szCs w:val="28"/>
        </w:rPr>
        <w:t>совместно с представителем администрации определить характер неисправности;</w:t>
      </w:r>
    </w:p>
    <w:p w14:paraId="4ADA27C4" w14:textId="77777777" w:rsidR="0065363C" w:rsidRPr="003F4358" w:rsidRDefault="0065363C" w:rsidP="0000137A">
      <w:pPr>
        <w:pStyle w:val="affc"/>
        <w:numPr>
          <w:ilvl w:val="0"/>
          <w:numId w:val="22"/>
        </w:numPr>
        <w:tabs>
          <w:tab w:val="left" w:pos="5670"/>
        </w:tabs>
        <w:spacing w:after="0" w:line="240" w:lineRule="auto"/>
        <w:jc w:val="both"/>
        <w:rPr>
          <w:rFonts w:ascii="Times New Roman" w:hAnsi="Times New Roman"/>
          <w:sz w:val="28"/>
          <w:szCs w:val="28"/>
        </w:rPr>
      </w:pPr>
      <w:r w:rsidRPr="003F4358">
        <w:rPr>
          <w:rFonts w:ascii="Times New Roman" w:hAnsi="Times New Roman"/>
          <w:sz w:val="28"/>
          <w:szCs w:val="28"/>
        </w:rPr>
        <w:t>в случае неясного печатания реквизитов на чеке, невыхода чека или обрыва контрольной ленты совместно с представителями администрации проверить оттиски чека на контрольной ленте, подписать чек (если чек не вышел, вместо него получить нулевой), указав на обороте правильную сумму (рубли прописью, копейки цифрами) и после проверки отсутствия пропусков нумерации подписать места обрыва контрольной ленты;</w:t>
      </w:r>
    </w:p>
    <w:p w14:paraId="2E346FBB" w14:textId="77777777" w:rsidR="0065363C" w:rsidRPr="003F4358" w:rsidRDefault="0065363C" w:rsidP="0000137A">
      <w:pPr>
        <w:pStyle w:val="affc"/>
        <w:numPr>
          <w:ilvl w:val="0"/>
          <w:numId w:val="22"/>
        </w:numPr>
        <w:tabs>
          <w:tab w:val="left" w:pos="5670"/>
        </w:tabs>
        <w:spacing w:after="0" w:line="240" w:lineRule="auto"/>
        <w:jc w:val="both"/>
        <w:rPr>
          <w:rFonts w:ascii="Times New Roman" w:hAnsi="Times New Roman"/>
          <w:sz w:val="28"/>
          <w:szCs w:val="28"/>
        </w:rPr>
      </w:pPr>
      <w:r w:rsidRPr="003F4358">
        <w:rPr>
          <w:rFonts w:ascii="Times New Roman" w:hAnsi="Times New Roman"/>
          <w:sz w:val="28"/>
          <w:szCs w:val="28"/>
        </w:rPr>
        <w:t>в случае невозможности дальнейшей работы из-за неисправности кассовой машины кассир совместно с представителем администрации оформляет окончание работы на данной кассовой машине так же, как при</w:t>
      </w:r>
      <w:r>
        <w:rPr>
          <w:rFonts w:ascii="Times New Roman" w:hAnsi="Times New Roman"/>
          <w:sz w:val="28"/>
          <w:szCs w:val="28"/>
        </w:rPr>
        <w:t xml:space="preserve"> окончании смены, с отметкой в «Книге кассира-операциониста»</w:t>
      </w:r>
      <w:r w:rsidRPr="003F4358">
        <w:rPr>
          <w:rFonts w:ascii="Times New Roman" w:hAnsi="Times New Roman"/>
          <w:sz w:val="28"/>
          <w:szCs w:val="28"/>
        </w:rPr>
        <w:t xml:space="preserve"> на данную кассовую машину время и причину окончания работы.</w:t>
      </w:r>
    </w:p>
    <w:p w14:paraId="2CAF377F" w14:textId="77777777" w:rsidR="0065363C" w:rsidRPr="00512625" w:rsidRDefault="0065363C" w:rsidP="0000137A">
      <w:pPr>
        <w:tabs>
          <w:tab w:val="left" w:pos="5670"/>
        </w:tabs>
        <w:spacing w:after="0" w:line="240" w:lineRule="auto"/>
        <w:ind w:firstLine="709"/>
        <w:jc w:val="both"/>
        <w:rPr>
          <w:rFonts w:ascii="Times New Roman" w:hAnsi="Times New Roman" w:cs="Times New Roman"/>
          <w:sz w:val="28"/>
          <w:szCs w:val="28"/>
        </w:rPr>
      </w:pPr>
      <w:r w:rsidRPr="00512625">
        <w:rPr>
          <w:rFonts w:ascii="Times New Roman" w:hAnsi="Times New Roman" w:cs="Times New Roman"/>
          <w:sz w:val="28"/>
          <w:szCs w:val="28"/>
        </w:rPr>
        <w:t xml:space="preserve">Администрация при невозможности устранения неисправности силами кассира вызывает технического специалиста (механика, программиста, специалиста по электронике, систем управления, связи), сделав соответствующую запись в журнале вызова технического специалиста </w:t>
      </w:r>
      <w:r>
        <w:rPr>
          <w:rFonts w:ascii="Times New Roman" w:hAnsi="Times New Roman" w:cs="Times New Roman"/>
          <w:sz w:val="28"/>
          <w:szCs w:val="28"/>
        </w:rPr>
        <w:t>и регистрации выполненных работ.</w:t>
      </w:r>
    </w:p>
    <w:p w14:paraId="58F0BF74" w14:textId="77777777" w:rsidR="0065363C" w:rsidRPr="00512625" w:rsidRDefault="0065363C" w:rsidP="0000137A">
      <w:pPr>
        <w:tabs>
          <w:tab w:val="left" w:pos="5670"/>
        </w:tabs>
        <w:spacing w:after="0" w:line="240" w:lineRule="auto"/>
        <w:ind w:firstLine="709"/>
        <w:jc w:val="both"/>
        <w:rPr>
          <w:rFonts w:ascii="Times New Roman" w:hAnsi="Times New Roman" w:cs="Times New Roman"/>
          <w:sz w:val="28"/>
          <w:szCs w:val="28"/>
        </w:rPr>
      </w:pPr>
      <w:r w:rsidRPr="00512625">
        <w:rPr>
          <w:rFonts w:ascii="Times New Roman" w:hAnsi="Times New Roman" w:cs="Times New Roman"/>
          <w:sz w:val="28"/>
          <w:szCs w:val="28"/>
        </w:rPr>
        <w:t>Кассиру запрещается:</w:t>
      </w:r>
    </w:p>
    <w:p w14:paraId="26EDA773" w14:textId="77777777" w:rsidR="0065363C" w:rsidRPr="003F4358" w:rsidRDefault="0065363C" w:rsidP="0000137A">
      <w:pPr>
        <w:pStyle w:val="affc"/>
        <w:numPr>
          <w:ilvl w:val="0"/>
          <w:numId w:val="23"/>
        </w:numPr>
        <w:tabs>
          <w:tab w:val="left" w:pos="5670"/>
        </w:tabs>
        <w:spacing w:after="0" w:line="240" w:lineRule="auto"/>
        <w:jc w:val="both"/>
        <w:rPr>
          <w:rFonts w:ascii="Times New Roman" w:hAnsi="Times New Roman"/>
          <w:sz w:val="28"/>
          <w:szCs w:val="28"/>
        </w:rPr>
      </w:pPr>
      <w:r w:rsidRPr="003F4358">
        <w:rPr>
          <w:rFonts w:ascii="Times New Roman" w:hAnsi="Times New Roman"/>
          <w:sz w:val="28"/>
          <w:szCs w:val="28"/>
        </w:rPr>
        <w:t>работать без контрольной ленты или склеивать в местах обрыва;</w:t>
      </w:r>
    </w:p>
    <w:p w14:paraId="063DA63F" w14:textId="77777777" w:rsidR="0065363C" w:rsidRPr="003F4358" w:rsidRDefault="0065363C" w:rsidP="0000137A">
      <w:pPr>
        <w:pStyle w:val="affc"/>
        <w:numPr>
          <w:ilvl w:val="0"/>
          <w:numId w:val="23"/>
        </w:numPr>
        <w:tabs>
          <w:tab w:val="left" w:pos="5670"/>
        </w:tabs>
        <w:spacing w:after="0" w:line="240" w:lineRule="auto"/>
        <w:jc w:val="both"/>
        <w:rPr>
          <w:rFonts w:ascii="Times New Roman" w:hAnsi="Times New Roman"/>
          <w:sz w:val="28"/>
          <w:szCs w:val="28"/>
        </w:rPr>
      </w:pPr>
      <w:r w:rsidRPr="003F4358">
        <w:rPr>
          <w:rFonts w:ascii="Times New Roman" w:hAnsi="Times New Roman"/>
          <w:sz w:val="28"/>
          <w:szCs w:val="28"/>
        </w:rPr>
        <w:t>допускать посторонних лиц в помещение кассы к кассовой машине, кроме директора (заведующего) предприятия, его заместителя, бухгалтера, дежурного администратора и с их разрешения технического специалиста или контролирующее лицо для проверки кассы;</w:t>
      </w:r>
    </w:p>
    <w:p w14:paraId="061F6C99" w14:textId="77777777" w:rsidR="0065363C" w:rsidRPr="003F4358" w:rsidRDefault="0065363C" w:rsidP="0000137A">
      <w:pPr>
        <w:pStyle w:val="affc"/>
        <w:numPr>
          <w:ilvl w:val="0"/>
          <w:numId w:val="23"/>
        </w:numPr>
        <w:tabs>
          <w:tab w:val="left" w:pos="5670"/>
        </w:tabs>
        <w:spacing w:after="0" w:line="240" w:lineRule="auto"/>
        <w:jc w:val="both"/>
        <w:rPr>
          <w:rFonts w:ascii="Times New Roman" w:hAnsi="Times New Roman"/>
          <w:sz w:val="28"/>
          <w:szCs w:val="28"/>
        </w:rPr>
      </w:pPr>
      <w:r w:rsidRPr="003F4358">
        <w:rPr>
          <w:rFonts w:ascii="Times New Roman" w:hAnsi="Times New Roman"/>
          <w:sz w:val="28"/>
          <w:szCs w:val="28"/>
        </w:rPr>
        <w:t>покидать кассовую кабину без уведомления администрации и не отключив кассовую машину, не закрыв на ключ кассовую кабину, кассовую машину. В случае необходимости покинуть кассовую кабину все ключи (от кабины, рабочий ключ от кассовой машины и денежного ящика) должны находиться у кассира;</w:t>
      </w:r>
    </w:p>
    <w:p w14:paraId="7E95D569" w14:textId="77777777" w:rsidR="0065363C" w:rsidRPr="003F4358" w:rsidRDefault="0065363C" w:rsidP="0000137A">
      <w:pPr>
        <w:pStyle w:val="affc"/>
        <w:numPr>
          <w:ilvl w:val="0"/>
          <w:numId w:val="23"/>
        </w:numPr>
        <w:tabs>
          <w:tab w:val="left" w:pos="5670"/>
        </w:tabs>
        <w:spacing w:after="0" w:line="240" w:lineRule="auto"/>
        <w:jc w:val="both"/>
        <w:rPr>
          <w:rFonts w:ascii="Times New Roman" w:hAnsi="Times New Roman"/>
          <w:sz w:val="28"/>
          <w:szCs w:val="28"/>
        </w:rPr>
      </w:pPr>
      <w:r w:rsidRPr="003F4358">
        <w:rPr>
          <w:rFonts w:ascii="Times New Roman" w:hAnsi="Times New Roman"/>
          <w:sz w:val="28"/>
          <w:szCs w:val="28"/>
        </w:rPr>
        <w:t>самостоятельно вносить изменения в программу работы кассового терминала (для чего последний должен иметь защиту от несанкционированного доступа);</w:t>
      </w:r>
    </w:p>
    <w:p w14:paraId="72A757AF" w14:textId="7BBBCE97" w:rsidR="0065363C" w:rsidRPr="0065363C" w:rsidRDefault="0065363C" w:rsidP="0000137A">
      <w:pPr>
        <w:pStyle w:val="affc"/>
        <w:numPr>
          <w:ilvl w:val="0"/>
          <w:numId w:val="23"/>
        </w:numPr>
        <w:tabs>
          <w:tab w:val="left" w:pos="5670"/>
        </w:tabs>
        <w:spacing w:after="0" w:line="240" w:lineRule="auto"/>
        <w:jc w:val="both"/>
        <w:rPr>
          <w:rFonts w:ascii="Times New Roman" w:hAnsi="Times New Roman"/>
          <w:sz w:val="28"/>
          <w:szCs w:val="28"/>
        </w:rPr>
      </w:pPr>
      <w:r w:rsidRPr="003F4358">
        <w:rPr>
          <w:rFonts w:ascii="Times New Roman" w:hAnsi="Times New Roman"/>
          <w:sz w:val="28"/>
          <w:szCs w:val="28"/>
        </w:rPr>
        <w:t>не должен иметь в кассе личных денег и денег, не учтенных через кассовую машину (кроме денег,</w:t>
      </w:r>
      <w:r>
        <w:rPr>
          <w:rFonts w:ascii="Times New Roman" w:hAnsi="Times New Roman"/>
          <w:sz w:val="28"/>
          <w:szCs w:val="28"/>
        </w:rPr>
        <w:t xml:space="preserve"> выданных перед началом работы).</w:t>
      </w:r>
    </w:p>
    <w:p w14:paraId="5903344E" w14:textId="77777777" w:rsidR="00A46678" w:rsidRDefault="00A46678" w:rsidP="0000137A">
      <w:pPr>
        <w:pStyle w:val="Style10"/>
        <w:spacing w:line="240" w:lineRule="auto"/>
        <w:ind w:left="0" w:firstLine="709"/>
        <w:jc w:val="both"/>
        <w:rPr>
          <w:color w:val="auto"/>
          <w:sz w:val="28"/>
          <w:szCs w:val="28"/>
        </w:rPr>
      </w:pPr>
      <w:r w:rsidRPr="003016CC">
        <w:rPr>
          <w:color w:val="auto"/>
          <w:sz w:val="28"/>
          <w:szCs w:val="28"/>
        </w:rPr>
        <w:t>Расчет посредством кредитных карточек.</w:t>
      </w:r>
    </w:p>
    <w:p w14:paraId="6AFA80FB"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 xml:space="preserve">Кредитная карточка - пластиковый прямоугольник с магнитной полосой, которая вмещает данные, необходимые для расчетов за товар. При покупке </w:t>
      </w:r>
      <w:r w:rsidRPr="003016CC">
        <w:rPr>
          <w:color w:val="auto"/>
          <w:sz w:val="28"/>
          <w:szCs w:val="28"/>
        </w:rPr>
        <w:lastRenderedPageBreak/>
        <w:t>товара вставляется в щель кассовой машины системного кассового терминала, имеющего связь с банком, по каналу связи сообщается номер счета владельца кредитной карточки, подтверждается его платежеспособность и дается команда на списание со счета указанной суммы (стоимости покупки или услуги). После чего карточка возвращается владельцу.</w:t>
      </w:r>
    </w:p>
    <w:p w14:paraId="27330590"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 xml:space="preserve">При вводе кредитной карточки в машину набирается личный код, известный только владельцу. Возврат по кредитной карте делается </w:t>
      </w:r>
      <w:proofErr w:type="spellStart"/>
      <w:r w:rsidRPr="003016CC">
        <w:rPr>
          <w:color w:val="auto"/>
          <w:sz w:val="28"/>
          <w:szCs w:val="28"/>
        </w:rPr>
        <w:t>безналично</w:t>
      </w:r>
      <w:proofErr w:type="spellEnd"/>
      <w:r w:rsidRPr="003016CC">
        <w:rPr>
          <w:color w:val="auto"/>
          <w:sz w:val="28"/>
          <w:szCs w:val="28"/>
        </w:rPr>
        <w:t xml:space="preserve"> через оператора банка до закрытия банковской смены.</w:t>
      </w:r>
    </w:p>
    <w:p w14:paraId="6B6919D6"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Окончание работы на кассовой машине</w:t>
      </w:r>
      <w:r>
        <w:rPr>
          <w:color w:val="auto"/>
          <w:sz w:val="28"/>
          <w:szCs w:val="28"/>
        </w:rPr>
        <w:t>.</w:t>
      </w:r>
    </w:p>
    <w:p w14:paraId="3A110D3F"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При закрытии предприятия или по прибытии инкассатора, если он по графику прибывает до закрытия предприятия, кассир должен:</w:t>
      </w:r>
    </w:p>
    <w:p w14:paraId="3B35EFF2" w14:textId="77777777" w:rsidR="00A46678" w:rsidRDefault="00A46678" w:rsidP="0000137A">
      <w:pPr>
        <w:pStyle w:val="Style10"/>
        <w:numPr>
          <w:ilvl w:val="0"/>
          <w:numId w:val="8"/>
        </w:numPr>
        <w:spacing w:line="240" w:lineRule="auto"/>
        <w:jc w:val="both"/>
        <w:rPr>
          <w:color w:val="auto"/>
          <w:sz w:val="28"/>
          <w:szCs w:val="28"/>
        </w:rPr>
      </w:pPr>
      <w:r w:rsidRPr="003016CC">
        <w:rPr>
          <w:color w:val="auto"/>
          <w:sz w:val="28"/>
          <w:szCs w:val="28"/>
        </w:rPr>
        <w:t>подготовить денежную выручку и другие платежные документы;</w:t>
      </w:r>
    </w:p>
    <w:p w14:paraId="1F42EA63" w14:textId="77777777" w:rsidR="00A46678" w:rsidRDefault="00A46678" w:rsidP="0000137A">
      <w:pPr>
        <w:pStyle w:val="Style10"/>
        <w:numPr>
          <w:ilvl w:val="0"/>
          <w:numId w:val="8"/>
        </w:numPr>
        <w:spacing w:line="240" w:lineRule="auto"/>
        <w:jc w:val="both"/>
        <w:rPr>
          <w:color w:val="auto"/>
          <w:sz w:val="28"/>
          <w:szCs w:val="28"/>
        </w:rPr>
      </w:pPr>
      <w:r w:rsidRPr="002C3253">
        <w:rPr>
          <w:color w:val="auto"/>
          <w:sz w:val="28"/>
          <w:szCs w:val="28"/>
        </w:rPr>
        <w:t>составить кассовый отчет и сдать выручку вместе с кассовым отчетом по приходному ордеру старшему (главному) кассиру (в небольших предприятиях с одной</w:t>
      </w:r>
    </w:p>
    <w:p w14:paraId="652698C7" w14:textId="77777777" w:rsidR="00A46678" w:rsidRPr="002C3253" w:rsidRDefault="00A46678" w:rsidP="0000137A">
      <w:pPr>
        <w:pStyle w:val="Style10"/>
        <w:numPr>
          <w:ilvl w:val="0"/>
          <w:numId w:val="8"/>
        </w:numPr>
        <w:spacing w:line="240" w:lineRule="auto"/>
        <w:jc w:val="both"/>
        <w:rPr>
          <w:color w:val="auto"/>
          <w:sz w:val="28"/>
          <w:szCs w:val="28"/>
        </w:rPr>
      </w:pPr>
      <w:r w:rsidRPr="002C3253">
        <w:rPr>
          <w:color w:val="auto"/>
          <w:sz w:val="28"/>
          <w:szCs w:val="28"/>
        </w:rPr>
        <w:t>двумя кассами кассир сдает деньги непосредственно инкассатору банка).</w:t>
      </w:r>
    </w:p>
    <w:p w14:paraId="14BFE8B5"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Представитель администрации в присутствии кассира снимает показания секционных и контрольных счетчиков (отчет с гашением), получает распечатку электронной контрольной ленты или вынимает из кассовой машины использованную в течение дня бумажную контрольную ленту. Представитель администрации подписывает конец контрольной ленты (распечатку), указав на ней тип и номер машины, показания секционных и контрольных счетчиков (регистров), дневную выручку, дату и время окончания работы. Отчетные ведомости показаний на конец рабочего дня вписываются в "Журнал кассира</w:t>
      </w:r>
      <w:r>
        <w:rPr>
          <w:color w:val="auto"/>
          <w:sz w:val="28"/>
          <w:szCs w:val="28"/>
        </w:rPr>
        <w:t xml:space="preserve"> </w:t>
      </w:r>
      <w:r w:rsidRPr="003016CC">
        <w:rPr>
          <w:color w:val="auto"/>
          <w:sz w:val="28"/>
          <w:szCs w:val="28"/>
        </w:rPr>
        <w:t>- операциониста".</w:t>
      </w:r>
    </w:p>
    <w:p w14:paraId="214F1623" w14:textId="77777777" w:rsidR="00A46678" w:rsidRPr="003016CC" w:rsidRDefault="00A46678" w:rsidP="0000137A">
      <w:pPr>
        <w:pStyle w:val="Style10"/>
        <w:spacing w:line="240" w:lineRule="auto"/>
        <w:ind w:left="0" w:firstLine="709"/>
        <w:jc w:val="both"/>
        <w:rPr>
          <w:color w:val="auto"/>
          <w:sz w:val="28"/>
          <w:szCs w:val="28"/>
        </w:rPr>
      </w:pPr>
      <w:r w:rsidRPr="003016CC">
        <w:rPr>
          <w:color w:val="auto"/>
          <w:sz w:val="28"/>
          <w:szCs w:val="28"/>
        </w:rPr>
        <w:t>По показаниям секционных счетчиков (регистров) на начало и на конец определяется сумма выручки. Сумма выручки должна соответствовать показаниям денежных суммирующих счетчиков и контрольной ленте. Она должна совпадать с суммой, сданной кассиром - операционистом старшему кассиру и уложенной в инкассаторскую сумку. После снятия показания счетчиков (регистров) либо распечатки, определения и проверки фактической суммы выручки делается запись в "Журнале кассира - операциониста" и скрепляется подписями кассира и представителя администрации.</w:t>
      </w:r>
    </w:p>
    <w:p w14:paraId="721100E6" w14:textId="77777777" w:rsidR="00A46678" w:rsidRDefault="00A46678" w:rsidP="0000137A">
      <w:pPr>
        <w:pStyle w:val="Style10"/>
        <w:spacing w:line="240" w:lineRule="auto"/>
        <w:ind w:left="0" w:firstLine="709"/>
        <w:jc w:val="both"/>
        <w:rPr>
          <w:color w:val="auto"/>
          <w:sz w:val="28"/>
          <w:szCs w:val="28"/>
        </w:rPr>
      </w:pPr>
      <w:r w:rsidRPr="003016CC">
        <w:rPr>
          <w:color w:val="auto"/>
          <w:sz w:val="28"/>
          <w:szCs w:val="28"/>
        </w:rPr>
        <w:t>При расхождении фактическая сумма выручки определяется путем сложения сумм, напечатанных на контрольной ленте. При расхождении результатов сложения сумм на контрольной ленте с выручкой, определенной по счетчикам (регистрам), представитель администрации с кассиром должен выяснить причину расхождений. По результатам проверки администрация предприятия в случае недостачи денежных средств должна принять меры к взысканию ее с виновных лиц в установленном порядке, а при наличии излишков денежных средств оприходовать их по учету с отнесением на результаты хозяйственной деятельности.</w:t>
      </w:r>
    </w:p>
    <w:p w14:paraId="115C5CA3" w14:textId="22DF1A4E" w:rsidR="00A46678" w:rsidRDefault="00A46678" w:rsidP="0000137A">
      <w:pPr>
        <w:pStyle w:val="Style10"/>
        <w:spacing w:line="240" w:lineRule="auto"/>
        <w:ind w:left="0" w:firstLine="709"/>
        <w:jc w:val="both"/>
        <w:rPr>
          <w:color w:val="auto"/>
          <w:sz w:val="28"/>
          <w:szCs w:val="28"/>
        </w:rPr>
      </w:pPr>
    </w:p>
    <w:p w14:paraId="6400DEA7" w14:textId="77777777" w:rsidR="0000137A" w:rsidRPr="003016CC" w:rsidRDefault="0000137A" w:rsidP="0000137A">
      <w:pPr>
        <w:pStyle w:val="Style10"/>
        <w:spacing w:line="240" w:lineRule="auto"/>
        <w:ind w:left="0" w:firstLine="709"/>
        <w:jc w:val="both"/>
        <w:rPr>
          <w:color w:val="auto"/>
          <w:sz w:val="28"/>
          <w:szCs w:val="28"/>
        </w:rPr>
      </w:pPr>
    </w:p>
    <w:p w14:paraId="7007F1A4" w14:textId="7554D3A5" w:rsidR="00A46678" w:rsidRPr="00A233F4" w:rsidRDefault="00A46678" w:rsidP="0000137A">
      <w:pPr>
        <w:pStyle w:val="Style10"/>
        <w:spacing w:line="240" w:lineRule="auto"/>
        <w:ind w:right="144"/>
        <w:jc w:val="center"/>
        <w:rPr>
          <w:b/>
          <w:color w:val="auto"/>
          <w:sz w:val="28"/>
          <w:szCs w:val="28"/>
        </w:rPr>
      </w:pPr>
      <w:r w:rsidRPr="00A233F4">
        <w:rPr>
          <w:b/>
          <w:color w:val="auto"/>
          <w:sz w:val="28"/>
          <w:szCs w:val="28"/>
        </w:rPr>
        <w:lastRenderedPageBreak/>
        <w:t>Виды кассовых операций</w:t>
      </w:r>
      <w:r w:rsidR="0065363C">
        <w:rPr>
          <w:b/>
          <w:color w:val="auto"/>
          <w:sz w:val="28"/>
          <w:szCs w:val="28"/>
        </w:rPr>
        <w:t xml:space="preserve"> в аптеке</w:t>
      </w:r>
    </w:p>
    <w:p w14:paraId="5FC927F2" w14:textId="77777777" w:rsidR="00EC3F23" w:rsidRDefault="00A46678" w:rsidP="0000137A">
      <w:pPr>
        <w:pStyle w:val="Style10"/>
        <w:spacing w:line="240" w:lineRule="auto"/>
        <w:ind w:left="0" w:firstLine="709"/>
        <w:jc w:val="both"/>
        <w:rPr>
          <w:color w:val="auto"/>
          <w:sz w:val="28"/>
          <w:szCs w:val="28"/>
        </w:rPr>
      </w:pPr>
      <w:r w:rsidRPr="00A233F4">
        <w:rPr>
          <w:color w:val="auto"/>
          <w:sz w:val="28"/>
          <w:szCs w:val="28"/>
        </w:rPr>
        <w:t>По видам кассовые операции делятся на</w:t>
      </w:r>
      <w:r w:rsidR="00EC3F23">
        <w:rPr>
          <w:color w:val="auto"/>
          <w:sz w:val="28"/>
          <w:szCs w:val="28"/>
        </w:rPr>
        <w:t>:</w:t>
      </w:r>
    </w:p>
    <w:p w14:paraId="0C0FB43E" w14:textId="497C1475" w:rsidR="00EC3F23" w:rsidRDefault="00EC3F23" w:rsidP="0000137A">
      <w:pPr>
        <w:pStyle w:val="Style10"/>
        <w:spacing w:line="240" w:lineRule="auto"/>
        <w:jc w:val="both"/>
        <w:rPr>
          <w:color w:val="auto"/>
          <w:sz w:val="28"/>
          <w:szCs w:val="28"/>
        </w:rPr>
      </w:pPr>
      <w:r>
        <w:rPr>
          <w:color w:val="auto"/>
          <w:sz w:val="28"/>
          <w:szCs w:val="28"/>
        </w:rPr>
        <w:t xml:space="preserve">1. </w:t>
      </w:r>
      <w:r w:rsidR="00A46678" w:rsidRPr="00A233F4">
        <w:rPr>
          <w:color w:val="auto"/>
          <w:sz w:val="28"/>
          <w:szCs w:val="28"/>
        </w:rPr>
        <w:t>приходные</w:t>
      </w:r>
      <w:r>
        <w:rPr>
          <w:color w:val="auto"/>
          <w:sz w:val="28"/>
          <w:szCs w:val="28"/>
        </w:rPr>
        <w:t xml:space="preserve"> - </w:t>
      </w:r>
      <w:r w:rsidRPr="008F5D51">
        <w:rPr>
          <w:sz w:val="28"/>
          <w:szCs w:val="28"/>
          <w:lang w:eastAsia="ru-RU"/>
        </w:rPr>
        <w:t>связанные с получением предприятиями наличных денежных средств</w:t>
      </w:r>
      <w:r>
        <w:rPr>
          <w:sz w:val="28"/>
          <w:szCs w:val="28"/>
          <w:lang w:eastAsia="ru-RU"/>
        </w:rPr>
        <w:t xml:space="preserve"> (оформляются приходными кассовыми ордерами).</w:t>
      </w:r>
    </w:p>
    <w:p w14:paraId="7BCE22E0" w14:textId="5AF4994F" w:rsidR="00A46678" w:rsidRDefault="00EC3F23" w:rsidP="0000137A">
      <w:pPr>
        <w:pStyle w:val="Style10"/>
        <w:spacing w:line="240" w:lineRule="auto"/>
        <w:jc w:val="both"/>
        <w:rPr>
          <w:sz w:val="28"/>
          <w:szCs w:val="28"/>
          <w:lang w:eastAsia="ru-RU"/>
        </w:rPr>
      </w:pPr>
      <w:r>
        <w:rPr>
          <w:color w:val="auto"/>
          <w:sz w:val="28"/>
          <w:szCs w:val="28"/>
        </w:rPr>
        <w:t xml:space="preserve">2. </w:t>
      </w:r>
      <w:r w:rsidR="00A46678" w:rsidRPr="00A233F4">
        <w:rPr>
          <w:color w:val="auto"/>
          <w:sz w:val="28"/>
          <w:szCs w:val="28"/>
        </w:rPr>
        <w:t>расходные</w:t>
      </w:r>
      <w:r>
        <w:rPr>
          <w:color w:val="auto"/>
          <w:sz w:val="28"/>
          <w:szCs w:val="28"/>
        </w:rPr>
        <w:t xml:space="preserve"> - </w:t>
      </w:r>
      <w:r w:rsidRPr="008F5D51">
        <w:rPr>
          <w:sz w:val="28"/>
          <w:szCs w:val="28"/>
          <w:lang w:eastAsia="ru-RU"/>
        </w:rPr>
        <w:t xml:space="preserve">связанные с расходами предприятия наличных денежных средств </w:t>
      </w:r>
      <w:r>
        <w:rPr>
          <w:sz w:val="28"/>
          <w:szCs w:val="28"/>
          <w:lang w:eastAsia="ru-RU"/>
        </w:rPr>
        <w:t>(оформляются расходными кассовыми ордерами).</w:t>
      </w:r>
    </w:p>
    <w:p w14:paraId="74AA4131" w14:textId="3CDE0A91" w:rsidR="00EC3F23" w:rsidRPr="00EC3F23" w:rsidRDefault="00EC3F23" w:rsidP="0000137A">
      <w:pPr>
        <w:spacing w:after="0" w:line="240" w:lineRule="auto"/>
        <w:ind w:firstLine="709"/>
        <w:jc w:val="both"/>
        <w:rPr>
          <w:rFonts w:ascii="Times New Roman" w:eastAsia="Times New Roman" w:hAnsi="Times New Roman" w:cs="Times New Roman"/>
          <w:sz w:val="28"/>
          <w:szCs w:val="28"/>
          <w:lang w:eastAsia="ru-RU"/>
        </w:rPr>
      </w:pPr>
      <w:r w:rsidRPr="008F5D51">
        <w:rPr>
          <w:rFonts w:ascii="Times New Roman" w:eastAsia="Times New Roman" w:hAnsi="Times New Roman" w:cs="Times New Roman"/>
          <w:sz w:val="28"/>
          <w:szCs w:val="28"/>
          <w:lang w:eastAsia="ru-RU"/>
        </w:rPr>
        <w:t>Порядок ведения кассовых операций в Р</w:t>
      </w:r>
      <w:r>
        <w:rPr>
          <w:rFonts w:ascii="Times New Roman" w:eastAsia="Times New Roman" w:hAnsi="Times New Roman" w:cs="Times New Roman"/>
          <w:sz w:val="28"/>
          <w:szCs w:val="28"/>
          <w:lang w:eastAsia="ru-RU"/>
        </w:rPr>
        <w:t xml:space="preserve">оссийской </w:t>
      </w:r>
      <w:r w:rsidRPr="008F5D51">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8F5D51">
        <w:rPr>
          <w:rFonts w:ascii="Times New Roman" w:eastAsia="Times New Roman" w:hAnsi="Times New Roman" w:cs="Times New Roman"/>
          <w:sz w:val="28"/>
          <w:szCs w:val="28"/>
          <w:lang w:eastAsia="ru-RU"/>
        </w:rPr>
        <w:t xml:space="preserve"> устанавливается банком</w:t>
      </w:r>
      <w:r>
        <w:rPr>
          <w:rFonts w:ascii="Times New Roman" w:eastAsia="Times New Roman" w:hAnsi="Times New Roman" w:cs="Times New Roman"/>
          <w:sz w:val="28"/>
          <w:szCs w:val="28"/>
          <w:lang w:eastAsia="ru-RU"/>
        </w:rPr>
        <w:t xml:space="preserve"> </w:t>
      </w:r>
      <w:r w:rsidRPr="008F5D51">
        <w:rPr>
          <w:rFonts w:ascii="Times New Roman" w:eastAsia="Times New Roman" w:hAnsi="Times New Roman" w:cs="Times New Roman"/>
          <w:sz w:val="28"/>
          <w:szCs w:val="28"/>
          <w:lang w:eastAsia="ru-RU"/>
        </w:rPr>
        <w:t>России и обязателен для исполнения всеми предприятиями</w:t>
      </w:r>
      <w:r>
        <w:rPr>
          <w:rFonts w:ascii="Times New Roman" w:eastAsia="Times New Roman" w:hAnsi="Times New Roman" w:cs="Times New Roman"/>
          <w:sz w:val="28"/>
          <w:szCs w:val="28"/>
          <w:lang w:eastAsia="ru-RU"/>
        </w:rPr>
        <w:t>.</w:t>
      </w:r>
    </w:p>
    <w:p w14:paraId="2E1CE6C9" w14:textId="77777777" w:rsidR="00A46678" w:rsidRDefault="00A46678" w:rsidP="0000137A">
      <w:pPr>
        <w:pStyle w:val="Style10"/>
        <w:spacing w:line="240" w:lineRule="auto"/>
        <w:ind w:left="0" w:firstLine="0"/>
        <w:jc w:val="both"/>
        <w:rPr>
          <w:color w:val="auto"/>
          <w:sz w:val="28"/>
          <w:szCs w:val="28"/>
        </w:rPr>
      </w:pPr>
      <w:r w:rsidRPr="00A233F4">
        <w:rPr>
          <w:color w:val="auto"/>
          <w:sz w:val="28"/>
          <w:szCs w:val="28"/>
        </w:rPr>
        <w:t>Основными операциями прихода являются:</w:t>
      </w:r>
    </w:p>
    <w:p w14:paraId="25CE66CB" w14:textId="77777777" w:rsidR="00A46678" w:rsidRDefault="00A46678" w:rsidP="0000137A">
      <w:pPr>
        <w:pStyle w:val="Style10"/>
        <w:numPr>
          <w:ilvl w:val="0"/>
          <w:numId w:val="4"/>
        </w:numPr>
        <w:spacing w:line="240" w:lineRule="auto"/>
        <w:jc w:val="both"/>
        <w:rPr>
          <w:color w:val="auto"/>
          <w:sz w:val="28"/>
          <w:szCs w:val="28"/>
        </w:rPr>
      </w:pPr>
      <w:r w:rsidRPr="00A233F4">
        <w:rPr>
          <w:color w:val="auto"/>
          <w:sz w:val="28"/>
          <w:szCs w:val="28"/>
        </w:rPr>
        <w:t>поступление наличной выручки, в том числе авансов;</w:t>
      </w:r>
    </w:p>
    <w:p w14:paraId="7A4A2EF1" w14:textId="77777777" w:rsidR="00A46678" w:rsidRDefault="00A46678" w:rsidP="0000137A">
      <w:pPr>
        <w:pStyle w:val="Style10"/>
        <w:numPr>
          <w:ilvl w:val="0"/>
          <w:numId w:val="4"/>
        </w:numPr>
        <w:spacing w:line="240" w:lineRule="auto"/>
        <w:jc w:val="both"/>
        <w:rPr>
          <w:color w:val="auto"/>
          <w:sz w:val="28"/>
          <w:szCs w:val="28"/>
        </w:rPr>
      </w:pPr>
      <w:r w:rsidRPr="00A233F4">
        <w:rPr>
          <w:color w:val="auto"/>
          <w:sz w:val="28"/>
          <w:szCs w:val="28"/>
        </w:rPr>
        <w:t>приход из банка;</w:t>
      </w:r>
    </w:p>
    <w:p w14:paraId="0AF7D268" w14:textId="77777777" w:rsidR="00A46678" w:rsidRDefault="00A46678" w:rsidP="0000137A">
      <w:pPr>
        <w:pStyle w:val="Style10"/>
        <w:numPr>
          <w:ilvl w:val="0"/>
          <w:numId w:val="4"/>
        </w:numPr>
        <w:spacing w:line="240" w:lineRule="auto"/>
        <w:jc w:val="both"/>
        <w:rPr>
          <w:color w:val="auto"/>
          <w:sz w:val="28"/>
          <w:szCs w:val="28"/>
        </w:rPr>
      </w:pPr>
      <w:r w:rsidRPr="00A233F4">
        <w:rPr>
          <w:color w:val="auto"/>
          <w:sz w:val="28"/>
          <w:szCs w:val="28"/>
        </w:rPr>
        <w:t>возврат неизрасходованных подотчетных сумм;</w:t>
      </w:r>
    </w:p>
    <w:p w14:paraId="604FA730" w14:textId="77777777" w:rsidR="00A46678" w:rsidRDefault="00A46678" w:rsidP="0000137A">
      <w:pPr>
        <w:pStyle w:val="Style10"/>
        <w:numPr>
          <w:ilvl w:val="0"/>
          <w:numId w:val="4"/>
        </w:numPr>
        <w:spacing w:line="240" w:lineRule="auto"/>
        <w:jc w:val="both"/>
        <w:rPr>
          <w:color w:val="auto"/>
          <w:sz w:val="28"/>
          <w:szCs w:val="28"/>
        </w:rPr>
      </w:pPr>
      <w:r w:rsidRPr="00A233F4">
        <w:rPr>
          <w:color w:val="auto"/>
          <w:sz w:val="28"/>
          <w:szCs w:val="28"/>
        </w:rPr>
        <w:t>возврат излишне выданной зарплаты;</w:t>
      </w:r>
    </w:p>
    <w:p w14:paraId="6ACDBA3F" w14:textId="77777777" w:rsidR="00A46678" w:rsidRDefault="00A46678" w:rsidP="0000137A">
      <w:pPr>
        <w:pStyle w:val="Style10"/>
        <w:numPr>
          <w:ilvl w:val="0"/>
          <w:numId w:val="4"/>
        </w:numPr>
        <w:spacing w:line="240" w:lineRule="auto"/>
        <w:jc w:val="both"/>
        <w:rPr>
          <w:color w:val="auto"/>
          <w:sz w:val="28"/>
          <w:szCs w:val="28"/>
        </w:rPr>
      </w:pPr>
      <w:r w:rsidRPr="00A233F4">
        <w:rPr>
          <w:color w:val="auto"/>
          <w:sz w:val="28"/>
          <w:szCs w:val="28"/>
        </w:rPr>
        <w:t>возврат выданных работникам займов и процентов по ним;</w:t>
      </w:r>
    </w:p>
    <w:p w14:paraId="716EEC9C" w14:textId="77777777" w:rsidR="00A46678" w:rsidRDefault="00A46678" w:rsidP="0000137A">
      <w:pPr>
        <w:pStyle w:val="Style10"/>
        <w:numPr>
          <w:ilvl w:val="0"/>
          <w:numId w:val="4"/>
        </w:numPr>
        <w:spacing w:line="240" w:lineRule="auto"/>
        <w:jc w:val="both"/>
        <w:rPr>
          <w:color w:val="auto"/>
          <w:sz w:val="28"/>
          <w:szCs w:val="28"/>
        </w:rPr>
      </w:pPr>
      <w:r w:rsidRPr="00A233F4">
        <w:rPr>
          <w:color w:val="auto"/>
          <w:sz w:val="28"/>
          <w:szCs w:val="28"/>
        </w:rPr>
        <w:t>возмещение сумм причиненного ущерба;</w:t>
      </w:r>
    </w:p>
    <w:p w14:paraId="477801E6" w14:textId="77777777" w:rsidR="00A46678" w:rsidRDefault="00A46678" w:rsidP="0000137A">
      <w:pPr>
        <w:pStyle w:val="Style10"/>
        <w:numPr>
          <w:ilvl w:val="0"/>
          <w:numId w:val="4"/>
        </w:numPr>
        <w:spacing w:line="240" w:lineRule="auto"/>
        <w:jc w:val="both"/>
        <w:rPr>
          <w:color w:val="auto"/>
          <w:sz w:val="28"/>
          <w:szCs w:val="28"/>
        </w:rPr>
      </w:pPr>
      <w:r w:rsidRPr="00A233F4">
        <w:rPr>
          <w:color w:val="auto"/>
          <w:sz w:val="28"/>
          <w:szCs w:val="28"/>
        </w:rPr>
        <w:t>поступления от учредителей;</w:t>
      </w:r>
    </w:p>
    <w:p w14:paraId="61EDBDAD" w14:textId="77777777" w:rsidR="00A46678" w:rsidRDefault="00A46678" w:rsidP="0000137A">
      <w:pPr>
        <w:pStyle w:val="Style10"/>
        <w:numPr>
          <w:ilvl w:val="0"/>
          <w:numId w:val="4"/>
        </w:numPr>
        <w:spacing w:line="240" w:lineRule="auto"/>
        <w:jc w:val="both"/>
        <w:rPr>
          <w:color w:val="auto"/>
          <w:sz w:val="28"/>
          <w:szCs w:val="28"/>
        </w:rPr>
      </w:pPr>
      <w:r w:rsidRPr="00A233F4">
        <w:rPr>
          <w:color w:val="auto"/>
          <w:sz w:val="28"/>
          <w:szCs w:val="28"/>
        </w:rPr>
        <w:t>возврат денег от поставщиков;</w:t>
      </w:r>
    </w:p>
    <w:p w14:paraId="78928FFA" w14:textId="77777777" w:rsidR="00A46678" w:rsidRPr="00A233F4" w:rsidRDefault="00A46678" w:rsidP="0000137A">
      <w:pPr>
        <w:pStyle w:val="Style10"/>
        <w:numPr>
          <w:ilvl w:val="0"/>
          <w:numId w:val="4"/>
        </w:numPr>
        <w:spacing w:line="240" w:lineRule="auto"/>
        <w:jc w:val="both"/>
        <w:rPr>
          <w:color w:val="auto"/>
          <w:sz w:val="28"/>
          <w:szCs w:val="28"/>
        </w:rPr>
      </w:pPr>
      <w:r w:rsidRPr="00A233F4">
        <w:rPr>
          <w:color w:val="auto"/>
          <w:sz w:val="28"/>
          <w:szCs w:val="28"/>
        </w:rPr>
        <w:t>поступления от обособленных подразделений.</w:t>
      </w:r>
    </w:p>
    <w:p w14:paraId="29AA6CDF" w14:textId="77777777" w:rsidR="00A46678" w:rsidRDefault="00A46678" w:rsidP="0000137A">
      <w:pPr>
        <w:pStyle w:val="Style10"/>
        <w:spacing w:line="240" w:lineRule="auto"/>
        <w:ind w:left="0" w:firstLine="0"/>
        <w:jc w:val="both"/>
        <w:rPr>
          <w:color w:val="auto"/>
          <w:sz w:val="28"/>
          <w:szCs w:val="28"/>
        </w:rPr>
      </w:pPr>
      <w:r w:rsidRPr="00A233F4">
        <w:rPr>
          <w:color w:val="auto"/>
          <w:sz w:val="28"/>
          <w:szCs w:val="28"/>
        </w:rPr>
        <w:t>Наиболее частые операции расхода:</w:t>
      </w:r>
    </w:p>
    <w:p w14:paraId="0A1F7504" w14:textId="77777777" w:rsidR="00A46678" w:rsidRDefault="00A46678" w:rsidP="0000137A">
      <w:pPr>
        <w:pStyle w:val="Style10"/>
        <w:numPr>
          <w:ilvl w:val="0"/>
          <w:numId w:val="5"/>
        </w:numPr>
        <w:spacing w:line="240" w:lineRule="auto"/>
        <w:jc w:val="both"/>
        <w:rPr>
          <w:color w:val="auto"/>
          <w:sz w:val="28"/>
          <w:szCs w:val="28"/>
        </w:rPr>
      </w:pPr>
      <w:r w:rsidRPr="00A233F4">
        <w:rPr>
          <w:color w:val="auto"/>
          <w:sz w:val="28"/>
          <w:szCs w:val="28"/>
        </w:rPr>
        <w:t>сдача денег в банк;</w:t>
      </w:r>
    </w:p>
    <w:p w14:paraId="73D8D14C" w14:textId="77777777" w:rsidR="00A46678" w:rsidRDefault="00A46678" w:rsidP="0000137A">
      <w:pPr>
        <w:pStyle w:val="Style10"/>
        <w:numPr>
          <w:ilvl w:val="0"/>
          <w:numId w:val="5"/>
        </w:numPr>
        <w:spacing w:line="240" w:lineRule="auto"/>
        <w:jc w:val="both"/>
        <w:rPr>
          <w:color w:val="auto"/>
          <w:sz w:val="28"/>
          <w:szCs w:val="28"/>
        </w:rPr>
      </w:pPr>
      <w:r w:rsidRPr="00A233F4">
        <w:rPr>
          <w:color w:val="auto"/>
          <w:sz w:val="28"/>
          <w:szCs w:val="28"/>
        </w:rPr>
        <w:t>выплата зарплаты;</w:t>
      </w:r>
    </w:p>
    <w:p w14:paraId="5FE24F50" w14:textId="77777777" w:rsidR="00A46678" w:rsidRDefault="00A46678" w:rsidP="0000137A">
      <w:pPr>
        <w:pStyle w:val="Style10"/>
        <w:numPr>
          <w:ilvl w:val="0"/>
          <w:numId w:val="5"/>
        </w:numPr>
        <w:spacing w:line="240" w:lineRule="auto"/>
        <w:jc w:val="both"/>
        <w:rPr>
          <w:color w:val="auto"/>
          <w:sz w:val="28"/>
          <w:szCs w:val="28"/>
        </w:rPr>
      </w:pPr>
      <w:r w:rsidRPr="00A233F4">
        <w:rPr>
          <w:color w:val="auto"/>
          <w:sz w:val="28"/>
          <w:szCs w:val="28"/>
        </w:rPr>
        <w:t>выдача денег под отчет;</w:t>
      </w:r>
    </w:p>
    <w:p w14:paraId="08098FE6" w14:textId="77777777" w:rsidR="00A46678" w:rsidRDefault="00A46678" w:rsidP="0000137A">
      <w:pPr>
        <w:pStyle w:val="Style10"/>
        <w:numPr>
          <w:ilvl w:val="0"/>
          <w:numId w:val="5"/>
        </w:numPr>
        <w:spacing w:line="240" w:lineRule="auto"/>
        <w:jc w:val="both"/>
        <w:rPr>
          <w:color w:val="auto"/>
          <w:sz w:val="28"/>
          <w:szCs w:val="28"/>
        </w:rPr>
      </w:pPr>
      <w:r w:rsidRPr="00A233F4">
        <w:rPr>
          <w:color w:val="auto"/>
          <w:sz w:val="28"/>
          <w:szCs w:val="28"/>
        </w:rPr>
        <w:t>выдача займов;</w:t>
      </w:r>
    </w:p>
    <w:p w14:paraId="71E22A3E" w14:textId="2E1276B6" w:rsidR="00A46678" w:rsidRDefault="00A46678" w:rsidP="0000137A">
      <w:pPr>
        <w:pStyle w:val="Style10"/>
        <w:numPr>
          <w:ilvl w:val="0"/>
          <w:numId w:val="5"/>
        </w:numPr>
        <w:spacing w:line="240" w:lineRule="auto"/>
        <w:jc w:val="both"/>
        <w:rPr>
          <w:color w:val="auto"/>
          <w:sz w:val="28"/>
          <w:szCs w:val="28"/>
        </w:rPr>
      </w:pPr>
      <w:r w:rsidRPr="00A233F4">
        <w:rPr>
          <w:color w:val="auto"/>
          <w:sz w:val="28"/>
          <w:szCs w:val="28"/>
        </w:rPr>
        <w:t>расчеты с поставщиком.</w:t>
      </w:r>
    </w:p>
    <w:p w14:paraId="4357C48F" w14:textId="28591EEC" w:rsidR="00EC3F23" w:rsidRPr="00167293" w:rsidRDefault="00EC3F23" w:rsidP="0000137A">
      <w:pPr>
        <w:tabs>
          <w:tab w:val="left" w:pos="708"/>
        </w:tabs>
        <w:suppressAutoHyphens/>
        <w:spacing w:after="0" w:line="240" w:lineRule="auto"/>
        <w:ind w:firstLine="709"/>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t>Документальное оформление поступления и выдачи наличных денежных средств проводится с использованием типовых форм, утвержденных Постановлением Госкомстата России от 18.08.98 г.</w:t>
      </w:r>
      <w:r>
        <w:rPr>
          <w:rFonts w:ascii="Times New Roman" w:eastAsia="SimSun" w:hAnsi="Times New Roman" w:cs="Times New Roman"/>
          <w:sz w:val="28"/>
          <w:szCs w:val="28"/>
          <w:lang w:eastAsia="ru-RU"/>
        </w:rPr>
        <w:t xml:space="preserve"> №</w:t>
      </w:r>
      <w:r w:rsidRPr="00167293">
        <w:rPr>
          <w:rFonts w:ascii="Times New Roman" w:eastAsia="SimSun" w:hAnsi="Times New Roman" w:cs="Times New Roman"/>
          <w:sz w:val="28"/>
          <w:szCs w:val="28"/>
          <w:lang w:eastAsia="ru-RU"/>
        </w:rPr>
        <w:t xml:space="preserve"> 88.</w:t>
      </w:r>
    </w:p>
    <w:p w14:paraId="191C6F34" w14:textId="77777777" w:rsidR="00EC3F23" w:rsidRPr="00167293" w:rsidRDefault="00EC3F23" w:rsidP="0000137A">
      <w:pPr>
        <w:tabs>
          <w:tab w:val="left" w:pos="708"/>
        </w:tabs>
        <w:suppressAutoHyphens/>
        <w:spacing w:after="0" w:line="240" w:lineRule="auto"/>
        <w:ind w:firstLine="709"/>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t>Этим регламентом предусмотрено использование следующих форм:</w:t>
      </w:r>
    </w:p>
    <w:p w14:paraId="72E2DBC7" w14:textId="77777777" w:rsidR="00EC3F23" w:rsidRPr="00167293" w:rsidRDefault="00EC3F23" w:rsidP="0000137A">
      <w:pPr>
        <w:numPr>
          <w:ilvl w:val="0"/>
          <w:numId w:val="25"/>
        </w:numPr>
        <w:tabs>
          <w:tab w:val="left" w:pos="708"/>
        </w:tabs>
        <w:suppressAutoHyphens/>
        <w:spacing w:after="0" w:line="240" w:lineRule="auto"/>
        <w:ind w:left="426"/>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t>КО-l «Приходный кассовый ордер»;</w:t>
      </w:r>
    </w:p>
    <w:p w14:paraId="041662D9" w14:textId="77777777" w:rsidR="00EC3F23" w:rsidRPr="00167293" w:rsidRDefault="00EC3F23" w:rsidP="0000137A">
      <w:pPr>
        <w:numPr>
          <w:ilvl w:val="0"/>
          <w:numId w:val="25"/>
        </w:numPr>
        <w:tabs>
          <w:tab w:val="left" w:pos="708"/>
        </w:tabs>
        <w:suppressAutoHyphens/>
        <w:spacing w:after="0" w:line="240" w:lineRule="auto"/>
        <w:ind w:left="426"/>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t>КО-2 «Расходный кассовый ордер»;</w:t>
      </w:r>
    </w:p>
    <w:p w14:paraId="69DAD48E" w14:textId="77777777" w:rsidR="00EC3F23" w:rsidRPr="00167293" w:rsidRDefault="00EC3F23" w:rsidP="0000137A">
      <w:pPr>
        <w:numPr>
          <w:ilvl w:val="0"/>
          <w:numId w:val="25"/>
        </w:numPr>
        <w:tabs>
          <w:tab w:val="left" w:pos="708"/>
        </w:tabs>
        <w:suppressAutoHyphens/>
        <w:spacing w:after="0" w:line="240" w:lineRule="auto"/>
        <w:ind w:left="426"/>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t>КО-З «Журнал регистрации приходных и расходных кассовых ордеров»;</w:t>
      </w:r>
    </w:p>
    <w:p w14:paraId="0B192E7F" w14:textId="77777777" w:rsidR="00EC3F23" w:rsidRPr="00167293" w:rsidRDefault="00EC3F23" w:rsidP="0000137A">
      <w:pPr>
        <w:numPr>
          <w:ilvl w:val="0"/>
          <w:numId w:val="25"/>
        </w:numPr>
        <w:tabs>
          <w:tab w:val="left" w:pos="708"/>
        </w:tabs>
        <w:suppressAutoHyphens/>
        <w:spacing w:after="0" w:line="240" w:lineRule="auto"/>
        <w:ind w:left="426"/>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t>КО-4 «Кассовая книга»;</w:t>
      </w:r>
    </w:p>
    <w:p w14:paraId="6019689F" w14:textId="77777777" w:rsidR="00EC3F23" w:rsidRPr="00167293" w:rsidRDefault="00EC3F23" w:rsidP="0000137A">
      <w:pPr>
        <w:numPr>
          <w:ilvl w:val="0"/>
          <w:numId w:val="25"/>
        </w:numPr>
        <w:tabs>
          <w:tab w:val="left" w:pos="708"/>
        </w:tabs>
        <w:suppressAutoHyphens/>
        <w:spacing w:after="0" w:line="240" w:lineRule="auto"/>
        <w:ind w:left="426"/>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t>KO-5 «Книга учета принятых и выданных кассиром денежных средств»</w:t>
      </w:r>
      <w:r>
        <w:rPr>
          <w:rFonts w:ascii="Times New Roman" w:eastAsia="SimSun" w:hAnsi="Times New Roman" w:cs="Times New Roman"/>
          <w:sz w:val="28"/>
          <w:szCs w:val="28"/>
          <w:lang w:eastAsia="ru-RU"/>
        </w:rPr>
        <w:t>.</w:t>
      </w:r>
    </w:p>
    <w:p w14:paraId="49CF753A" w14:textId="77777777" w:rsidR="00EC3F23" w:rsidRPr="00167293" w:rsidRDefault="00EC3F23" w:rsidP="0000137A">
      <w:pPr>
        <w:tabs>
          <w:tab w:val="left" w:pos="708"/>
        </w:tabs>
        <w:suppressAutoHyphens/>
        <w:spacing w:after="0" w:line="240" w:lineRule="auto"/>
        <w:ind w:firstLine="709"/>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t>При оформлении приходных (ПКО) и расходных (РКО) кассовых ордеров должны соблюдаться определенные правила:</w:t>
      </w:r>
    </w:p>
    <w:p w14:paraId="36D10744" w14:textId="77777777" w:rsidR="00EC3F23" w:rsidRPr="00167293" w:rsidRDefault="00EC3F23" w:rsidP="0000137A">
      <w:pPr>
        <w:numPr>
          <w:ilvl w:val="0"/>
          <w:numId w:val="24"/>
        </w:numPr>
        <w:tabs>
          <w:tab w:val="left" w:pos="708"/>
          <w:tab w:val="left" w:pos="2528"/>
        </w:tabs>
        <w:suppressAutoHyphens/>
        <w:spacing w:after="0" w:line="240" w:lineRule="auto"/>
        <w:ind w:left="0" w:firstLine="284"/>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t>наличие представленного в бухгалтерию, а после проверки – приложенного к ордеру юридического основания, т.е. первичного документа для его составления;</w:t>
      </w:r>
    </w:p>
    <w:p w14:paraId="0C108357" w14:textId="77777777" w:rsidR="00EC3F23" w:rsidRPr="00167293" w:rsidRDefault="00EC3F23" w:rsidP="0000137A">
      <w:pPr>
        <w:numPr>
          <w:ilvl w:val="0"/>
          <w:numId w:val="24"/>
        </w:numPr>
        <w:tabs>
          <w:tab w:val="left" w:pos="708"/>
          <w:tab w:val="left" w:pos="2528"/>
        </w:tabs>
        <w:suppressAutoHyphens/>
        <w:spacing w:after="0" w:line="240" w:lineRule="auto"/>
        <w:ind w:left="0" w:firstLine="284"/>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t>заполнение кассовых ордеров без помарок и подчисток, так как в кассовых документах исправления не допускаются;</w:t>
      </w:r>
    </w:p>
    <w:p w14:paraId="708B4697" w14:textId="77777777" w:rsidR="00EC3F23" w:rsidRPr="00167293" w:rsidRDefault="00EC3F23" w:rsidP="0000137A">
      <w:pPr>
        <w:numPr>
          <w:ilvl w:val="0"/>
          <w:numId w:val="24"/>
        </w:numPr>
        <w:tabs>
          <w:tab w:val="left" w:pos="708"/>
          <w:tab w:val="left" w:pos="2528"/>
        </w:tabs>
        <w:suppressAutoHyphens/>
        <w:spacing w:after="0" w:line="240" w:lineRule="auto"/>
        <w:ind w:left="0" w:firstLine="284"/>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t>приходные и расходные кассовые ордера должны подписываться главным бухгалтером, а РКО еще и руководителем предприятия;</w:t>
      </w:r>
    </w:p>
    <w:p w14:paraId="2A201295" w14:textId="77777777" w:rsidR="00EC3F23" w:rsidRPr="00167293" w:rsidRDefault="00EC3F23" w:rsidP="0000137A">
      <w:pPr>
        <w:numPr>
          <w:ilvl w:val="0"/>
          <w:numId w:val="24"/>
        </w:numPr>
        <w:tabs>
          <w:tab w:val="left" w:pos="708"/>
          <w:tab w:val="left" w:pos="2528"/>
        </w:tabs>
        <w:suppressAutoHyphens/>
        <w:spacing w:after="0" w:line="240" w:lineRule="auto"/>
        <w:ind w:left="0" w:firstLine="284"/>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lastRenderedPageBreak/>
        <w:t>нумерация с начала года отдельно приходных и расходных кассовых ордеров;</w:t>
      </w:r>
    </w:p>
    <w:p w14:paraId="2B759E32" w14:textId="77777777" w:rsidR="00EC3F23" w:rsidRPr="00167293" w:rsidRDefault="00EC3F23" w:rsidP="0000137A">
      <w:pPr>
        <w:numPr>
          <w:ilvl w:val="0"/>
          <w:numId w:val="24"/>
        </w:numPr>
        <w:tabs>
          <w:tab w:val="left" w:pos="708"/>
          <w:tab w:val="left" w:pos="2528"/>
        </w:tabs>
        <w:suppressAutoHyphens/>
        <w:spacing w:after="0" w:line="240" w:lineRule="auto"/>
        <w:ind w:left="0" w:firstLine="284"/>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t>регистрация бухгалтером ПКО и РКО при составлении в «Журнале регистрации приходных и расходных кассовых ордеров»;</w:t>
      </w:r>
    </w:p>
    <w:p w14:paraId="5A42A341" w14:textId="77777777" w:rsidR="00EC3F23" w:rsidRPr="00167293" w:rsidRDefault="00EC3F23" w:rsidP="0000137A">
      <w:pPr>
        <w:numPr>
          <w:ilvl w:val="0"/>
          <w:numId w:val="24"/>
        </w:numPr>
        <w:tabs>
          <w:tab w:val="left" w:pos="708"/>
          <w:tab w:val="left" w:pos="2528"/>
        </w:tabs>
        <w:suppressAutoHyphens/>
        <w:spacing w:after="0" w:line="240" w:lineRule="auto"/>
        <w:ind w:left="0" w:firstLine="284"/>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t>регистрация кассиром документов по принятию или выдаче денег в «Кассовой книге»;</w:t>
      </w:r>
    </w:p>
    <w:p w14:paraId="497DCC34" w14:textId="77777777" w:rsidR="00EC3F23" w:rsidRPr="00167293" w:rsidRDefault="00EC3F23" w:rsidP="0000137A">
      <w:pPr>
        <w:numPr>
          <w:ilvl w:val="0"/>
          <w:numId w:val="24"/>
        </w:numPr>
        <w:tabs>
          <w:tab w:val="left" w:pos="708"/>
          <w:tab w:val="left" w:pos="2528"/>
        </w:tabs>
        <w:suppressAutoHyphens/>
        <w:spacing w:after="0" w:line="240" w:lineRule="auto"/>
        <w:ind w:left="0" w:firstLine="284"/>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t>приходные и расходные кассовые ордера действитель</w:t>
      </w:r>
      <w:r>
        <w:rPr>
          <w:rFonts w:ascii="Times New Roman" w:eastAsia="SimSun" w:hAnsi="Times New Roman" w:cs="Times New Roman"/>
          <w:sz w:val="28"/>
          <w:szCs w:val="28"/>
          <w:lang w:eastAsia="ru-RU"/>
        </w:rPr>
        <w:t>ны только в день их составления.</w:t>
      </w:r>
    </w:p>
    <w:p w14:paraId="7A0FCDB0" w14:textId="77777777" w:rsidR="00EC3F23" w:rsidRPr="00167293" w:rsidRDefault="00EC3F23" w:rsidP="0000137A">
      <w:pPr>
        <w:tabs>
          <w:tab w:val="left" w:pos="708"/>
        </w:tabs>
        <w:suppressAutoHyphens/>
        <w:spacing w:after="0" w:line="240" w:lineRule="auto"/>
        <w:ind w:firstLine="709"/>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t>Следует отметить, что выдача наличных денег может производиться не только по расходному кассовому ордеру, но и по надлежаще оформленным другим документам (расчетно-платежным ведомостям, платежным ведомостям, заявлениям на выдачу наличных денег и др.) с наложением на эти документы реквизитов РКО.</w:t>
      </w:r>
    </w:p>
    <w:p w14:paraId="4B52E13B" w14:textId="77777777" w:rsidR="00EC3F23" w:rsidRPr="00167293" w:rsidRDefault="00EC3F23" w:rsidP="0000137A">
      <w:pPr>
        <w:tabs>
          <w:tab w:val="left" w:pos="708"/>
        </w:tabs>
        <w:suppressAutoHyphens/>
        <w:spacing w:after="0" w:line="240" w:lineRule="auto"/>
        <w:ind w:firstLine="709"/>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t>Кроме перечисленных, проводят и другие приходные и расходные операции с наличными денежными средствами предприятия. При их оформлении соблюдают все указанные выше правила.</w:t>
      </w:r>
    </w:p>
    <w:p w14:paraId="45977DDC" w14:textId="77777777" w:rsidR="00EC3F23" w:rsidRPr="00167293" w:rsidRDefault="00EC3F23" w:rsidP="0000137A">
      <w:pPr>
        <w:tabs>
          <w:tab w:val="left" w:pos="708"/>
        </w:tabs>
        <w:suppressAutoHyphens/>
        <w:spacing w:after="0" w:line="240" w:lineRule="auto"/>
        <w:ind w:firstLine="709"/>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t>При получении приходны</w:t>
      </w:r>
      <w:r>
        <w:rPr>
          <w:rFonts w:ascii="Times New Roman" w:eastAsia="SimSun" w:hAnsi="Times New Roman" w:cs="Times New Roman"/>
          <w:sz w:val="28"/>
          <w:szCs w:val="28"/>
          <w:lang w:eastAsia="ru-RU"/>
        </w:rPr>
        <w:t xml:space="preserve">х и расходных кассовых ордеров </w:t>
      </w:r>
      <w:r w:rsidRPr="00167293">
        <w:rPr>
          <w:rFonts w:ascii="Times New Roman" w:eastAsia="SimSun" w:hAnsi="Times New Roman" w:cs="Times New Roman"/>
          <w:sz w:val="28"/>
          <w:szCs w:val="28"/>
          <w:lang w:eastAsia="ru-RU"/>
        </w:rPr>
        <w:t>или заменяющих их надлежаще оформленных докум</w:t>
      </w:r>
      <w:r>
        <w:rPr>
          <w:rFonts w:ascii="Times New Roman" w:eastAsia="SimSun" w:hAnsi="Times New Roman" w:cs="Times New Roman"/>
          <w:sz w:val="28"/>
          <w:szCs w:val="28"/>
          <w:lang w:eastAsia="ru-RU"/>
        </w:rPr>
        <w:t xml:space="preserve">ентов </w:t>
      </w:r>
      <w:r w:rsidRPr="00167293">
        <w:rPr>
          <w:rFonts w:ascii="Times New Roman" w:eastAsia="SimSun" w:hAnsi="Times New Roman" w:cs="Times New Roman"/>
          <w:sz w:val="28"/>
          <w:szCs w:val="28"/>
          <w:lang w:eastAsia="ru-RU"/>
        </w:rPr>
        <w:t>кассир обязан проверить:</w:t>
      </w:r>
    </w:p>
    <w:p w14:paraId="5FC42A33" w14:textId="77777777" w:rsidR="00EC3F23" w:rsidRPr="00167293" w:rsidRDefault="00EC3F23" w:rsidP="0000137A">
      <w:pPr>
        <w:numPr>
          <w:ilvl w:val="0"/>
          <w:numId w:val="24"/>
        </w:numPr>
        <w:tabs>
          <w:tab w:val="left" w:pos="708"/>
          <w:tab w:val="left" w:pos="2528"/>
        </w:tabs>
        <w:suppressAutoHyphens/>
        <w:spacing w:after="0" w:line="240" w:lineRule="auto"/>
        <w:ind w:left="0" w:firstLine="284"/>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t>наличие и подлинность на документах подписи главного бухгалтера, а на расходном кассовом ордере или заменяющем его документе разрешительной подписи руководителя предприятия. Если на прилагаемых к РКО документах имеется разрешительная надпись руководителя, то его подпись на расходном кассовом ордере необязательна;</w:t>
      </w:r>
    </w:p>
    <w:p w14:paraId="0393D919" w14:textId="77777777" w:rsidR="00EC3F23" w:rsidRPr="00167293" w:rsidRDefault="00EC3F23" w:rsidP="0000137A">
      <w:pPr>
        <w:numPr>
          <w:ilvl w:val="0"/>
          <w:numId w:val="24"/>
        </w:numPr>
        <w:tabs>
          <w:tab w:val="left" w:pos="708"/>
          <w:tab w:val="left" w:pos="2528"/>
        </w:tabs>
        <w:suppressAutoHyphens/>
        <w:spacing w:after="0" w:line="240" w:lineRule="auto"/>
        <w:ind w:left="0" w:firstLine="284"/>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t>правильность оформления документов;</w:t>
      </w:r>
    </w:p>
    <w:p w14:paraId="59FC3D24" w14:textId="77777777" w:rsidR="00EC3F23" w:rsidRPr="00167293" w:rsidRDefault="00EC3F23" w:rsidP="0000137A">
      <w:pPr>
        <w:numPr>
          <w:ilvl w:val="0"/>
          <w:numId w:val="24"/>
        </w:numPr>
        <w:tabs>
          <w:tab w:val="left" w:pos="708"/>
          <w:tab w:val="left" w:pos="2528"/>
        </w:tabs>
        <w:suppressAutoHyphens/>
        <w:spacing w:after="0" w:line="240" w:lineRule="auto"/>
        <w:ind w:left="0" w:firstLine="284"/>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t>наличие перечисленных в документе приложений (первичных документов)</w:t>
      </w:r>
    </w:p>
    <w:p w14:paraId="3CC27C99" w14:textId="7E0403F2" w:rsidR="00EC3F23" w:rsidRPr="00167293" w:rsidRDefault="00EC3F23" w:rsidP="0000137A">
      <w:pPr>
        <w:tabs>
          <w:tab w:val="left" w:pos="708"/>
        </w:tabs>
        <w:suppressAutoHyphens/>
        <w:spacing w:after="0" w:line="240" w:lineRule="auto"/>
        <w:ind w:firstLine="709"/>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t>В случае несоблюдения хотя бы одного из этих требований кассир обязан вернуть документ в бухгалтерию для надлежащего оформления. В случае правильного оформления приходного или расходного ордеров кассир после пересчета денег принимает их (согласно ПКО) или выдает (по РКО).</w:t>
      </w:r>
    </w:p>
    <w:p w14:paraId="0C32D05A" w14:textId="77777777" w:rsidR="00EC3F23" w:rsidRPr="00167293" w:rsidRDefault="00EC3F23" w:rsidP="0000137A">
      <w:pPr>
        <w:tabs>
          <w:tab w:val="left" w:pos="708"/>
        </w:tabs>
        <w:suppressAutoHyphens/>
        <w:spacing w:after="0" w:line="240" w:lineRule="auto"/>
        <w:ind w:firstLine="709"/>
        <w:jc w:val="both"/>
        <w:rPr>
          <w:rFonts w:ascii="Times New Roman" w:eastAsia="SimSun" w:hAnsi="Times New Roman" w:cs="Times New Roman"/>
          <w:sz w:val="28"/>
          <w:szCs w:val="28"/>
          <w:lang w:eastAsia="ru-RU"/>
        </w:rPr>
      </w:pPr>
      <w:r w:rsidRPr="00167293">
        <w:rPr>
          <w:rFonts w:ascii="Times New Roman" w:eastAsia="SimSun" w:hAnsi="Times New Roman" w:cs="Times New Roman"/>
          <w:sz w:val="28"/>
          <w:szCs w:val="28"/>
          <w:lang w:eastAsia="ru-RU"/>
        </w:rPr>
        <w:t>Лицу, сдавшему деньги, на руки выдается квитанция к приходному кассовому ордеру, подписанная бухгалтером (или лицом, на это уполномоченным) и кассиром. При выдаче денег кассир должен требовать предъявления паспорта или другого документа удостоверяющего личность получателя. Кассир записывает номер, серию, кем, когда выдан документ и отбирает собственноручную расписку получателя (лицо, получающее деньги, расписывается в РКО с указанием прописью полученной суммы).</w:t>
      </w:r>
    </w:p>
    <w:p w14:paraId="7AF52931" w14:textId="77777777" w:rsidR="00EC3F23" w:rsidRDefault="00EC3F23" w:rsidP="0000137A">
      <w:pPr>
        <w:pStyle w:val="Style10"/>
        <w:spacing w:line="240" w:lineRule="auto"/>
        <w:jc w:val="both"/>
        <w:rPr>
          <w:rFonts w:eastAsia="SimSun"/>
          <w:sz w:val="28"/>
          <w:szCs w:val="28"/>
          <w:lang w:eastAsia="ru-RU"/>
        </w:rPr>
      </w:pPr>
      <w:r w:rsidRPr="00167293">
        <w:rPr>
          <w:rFonts w:eastAsia="SimSun"/>
          <w:sz w:val="28"/>
          <w:szCs w:val="28"/>
          <w:lang w:eastAsia="ru-RU"/>
        </w:rPr>
        <w:t>Деньги выдаются только лицу, указанному в ордере, или по надлежаще</w:t>
      </w:r>
    </w:p>
    <w:p w14:paraId="69827390" w14:textId="77777777" w:rsidR="00EC3F23" w:rsidRDefault="00EC3F23" w:rsidP="0000137A">
      <w:pPr>
        <w:pStyle w:val="Style10"/>
        <w:spacing w:line="240" w:lineRule="auto"/>
        <w:jc w:val="both"/>
        <w:rPr>
          <w:rFonts w:eastAsia="SimSun"/>
          <w:sz w:val="28"/>
          <w:szCs w:val="28"/>
          <w:lang w:eastAsia="ru-RU"/>
        </w:rPr>
      </w:pPr>
      <w:r w:rsidRPr="00167293">
        <w:rPr>
          <w:rFonts w:eastAsia="SimSun"/>
          <w:sz w:val="28"/>
          <w:szCs w:val="28"/>
          <w:lang w:eastAsia="ru-RU"/>
        </w:rPr>
        <w:t>оформленной доверенности. Немедленно после получения или выдачи</w:t>
      </w:r>
    </w:p>
    <w:p w14:paraId="42B42AA4" w14:textId="77777777" w:rsidR="00EC3F23" w:rsidRDefault="00EC3F23" w:rsidP="0000137A">
      <w:pPr>
        <w:pStyle w:val="Style10"/>
        <w:spacing w:line="240" w:lineRule="auto"/>
        <w:jc w:val="both"/>
        <w:rPr>
          <w:rFonts w:eastAsia="SimSun"/>
          <w:sz w:val="28"/>
          <w:szCs w:val="28"/>
          <w:lang w:eastAsia="ru-RU"/>
        </w:rPr>
      </w:pPr>
      <w:r w:rsidRPr="00167293">
        <w:rPr>
          <w:rFonts w:eastAsia="SimSun"/>
          <w:sz w:val="28"/>
          <w:szCs w:val="28"/>
          <w:lang w:eastAsia="ru-RU"/>
        </w:rPr>
        <w:t>денег</w:t>
      </w:r>
      <w:r>
        <w:rPr>
          <w:rFonts w:eastAsia="SimSun"/>
          <w:sz w:val="28"/>
          <w:szCs w:val="28"/>
          <w:lang w:eastAsia="ru-RU"/>
        </w:rPr>
        <w:t xml:space="preserve">, </w:t>
      </w:r>
      <w:r w:rsidRPr="00167293">
        <w:rPr>
          <w:rFonts w:eastAsia="SimSun"/>
          <w:sz w:val="28"/>
          <w:szCs w:val="28"/>
          <w:lang w:eastAsia="ru-RU"/>
        </w:rPr>
        <w:t>кассовый ордер подписывается кассиром, а прилагаемые к нему</w:t>
      </w:r>
    </w:p>
    <w:p w14:paraId="2487B576" w14:textId="77777777" w:rsidR="00EC3F23" w:rsidRDefault="00EC3F23" w:rsidP="0000137A">
      <w:pPr>
        <w:pStyle w:val="Style10"/>
        <w:spacing w:line="240" w:lineRule="auto"/>
        <w:jc w:val="both"/>
        <w:rPr>
          <w:rFonts w:eastAsia="SimSun"/>
          <w:sz w:val="28"/>
          <w:szCs w:val="28"/>
          <w:lang w:eastAsia="ru-RU"/>
        </w:rPr>
      </w:pPr>
      <w:r w:rsidRPr="00167293">
        <w:rPr>
          <w:rFonts w:eastAsia="SimSun"/>
          <w:sz w:val="28"/>
          <w:szCs w:val="28"/>
          <w:lang w:eastAsia="ru-RU"/>
        </w:rPr>
        <w:t>документы погашаются штампом «Оплачено» или «Получено» с указанием</w:t>
      </w:r>
    </w:p>
    <w:p w14:paraId="7B4723F7" w14:textId="7B184E4D" w:rsidR="00EC3F23" w:rsidRDefault="00EC3F23" w:rsidP="0000137A">
      <w:pPr>
        <w:pStyle w:val="Style10"/>
        <w:spacing w:line="240" w:lineRule="auto"/>
        <w:ind w:left="144" w:firstLine="0"/>
        <w:jc w:val="both"/>
        <w:rPr>
          <w:rFonts w:eastAsia="SimSun"/>
          <w:sz w:val="28"/>
          <w:szCs w:val="28"/>
          <w:lang w:eastAsia="ru-RU"/>
        </w:rPr>
      </w:pPr>
      <w:r w:rsidRPr="00167293">
        <w:rPr>
          <w:rFonts w:eastAsia="SimSun"/>
          <w:sz w:val="28"/>
          <w:szCs w:val="28"/>
          <w:lang w:eastAsia="ru-RU"/>
        </w:rPr>
        <w:t>даты.</w:t>
      </w:r>
    </w:p>
    <w:p w14:paraId="0C7B7580" w14:textId="733BA93F" w:rsidR="00A46678" w:rsidRPr="00A233F4" w:rsidRDefault="00EC3F23" w:rsidP="0000137A">
      <w:pPr>
        <w:pStyle w:val="Style10"/>
        <w:spacing w:line="240" w:lineRule="auto"/>
        <w:ind w:left="144" w:firstLine="0"/>
        <w:jc w:val="both"/>
        <w:rPr>
          <w:color w:val="auto"/>
          <w:sz w:val="28"/>
          <w:szCs w:val="28"/>
        </w:rPr>
      </w:pPr>
      <w:r w:rsidRPr="00167293">
        <w:rPr>
          <w:rFonts w:eastAsia="SimSun"/>
          <w:sz w:val="28"/>
          <w:szCs w:val="28"/>
          <w:lang w:eastAsia="ru-RU"/>
        </w:rPr>
        <w:t xml:space="preserve">Затем каждый приходный или расходный кассовый </w:t>
      </w:r>
      <w:r>
        <w:rPr>
          <w:rFonts w:eastAsia="SimSun"/>
          <w:sz w:val="28"/>
          <w:szCs w:val="28"/>
          <w:lang w:eastAsia="ru-RU"/>
        </w:rPr>
        <w:t xml:space="preserve">документ должен быть </w:t>
      </w:r>
      <w:r>
        <w:rPr>
          <w:rFonts w:eastAsia="SimSun"/>
          <w:sz w:val="28"/>
          <w:szCs w:val="28"/>
          <w:lang w:eastAsia="ru-RU"/>
        </w:rPr>
        <w:lastRenderedPageBreak/>
        <w:t>отражен в «Кассовой книге».</w:t>
      </w:r>
    </w:p>
    <w:p w14:paraId="714002AD" w14:textId="5E9E4F47" w:rsidR="00A46678" w:rsidRDefault="00A46678" w:rsidP="0000137A">
      <w:pPr>
        <w:pStyle w:val="Style10"/>
        <w:spacing w:line="240" w:lineRule="auto"/>
        <w:ind w:left="0" w:firstLine="142"/>
        <w:jc w:val="center"/>
        <w:rPr>
          <w:b/>
          <w:color w:val="auto"/>
          <w:sz w:val="28"/>
          <w:szCs w:val="28"/>
        </w:rPr>
      </w:pPr>
      <w:r w:rsidRPr="002C3253">
        <w:rPr>
          <w:b/>
          <w:color w:val="auto"/>
          <w:sz w:val="28"/>
          <w:szCs w:val="28"/>
        </w:rPr>
        <w:t>Документы, заполняемые при ведении кассовых операций.</w:t>
      </w:r>
    </w:p>
    <w:p w14:paraId="33BC14C3" w14:textId="77777777" w:rsidR="00EC3F23" w:rsidRPr="007B734E" w:rsidRDefault="00EC3F23" w:rsidP="0000137A">
      <w:pPr>
        <w:pStyle w:val="a0"/>
        <w:tabs>
          <w:tab w:val="left" w:pos="252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Pr="007B734E">
        <w:rPr>
          <w:rFonts w:ascii="Times New Roman" w:hAnsi="Times New Roman" w:cs="Times New Roman"/>
          <w:sz w:val="28"/>
          <w:szCs w:val="28"/>
        </w:rPr>
        <w:t>ормы первичных докумен</w:t>
      </w:r>
      <w:r>
        <w:rPr>
          <w:rFonts w:ascii="Times New Roman" w:hAnsi="Times New Roman" w:cs="Times New Roman"/>
          <w:sz w:val="28"/>
          <w:szCs w:val="28"/>
        </w:rPr>
        <w:t>тов по учету кассовых операций:</w:t>
      </w:r>
    </w:p>
    <w:p w14:paraId="517558DA" w14:textId="77777777" w:rsidR="00EC3F23" w:rsidRPr="007B734E" w:rsidRDefault="00EC3F23" w:rsidP="0000137A">
      <w:pPr>
        <w:pStyle w:val="a0"/>
        <w:numPr>
          <w:ilvl w:val="0"/>
          <w:numId w:val="26"/>
        </w:numPr>
        <w:tabs>
          <w:tab w:val="left" w:pos="2528"/>
        </w:tabs>
        <w:spacing w:after="0" w:line="240" w:lineRule="auto"/>
        <w:jc w:val="both"/>
        <w:rPr>
          <w:rFonts w:ascii="Times New Roman" w:hAnsi="Times New Roman" w:cs="Times New Roman"/>
          <w:sz w:val="28"/>
          <w:szCs w:val="28"/>
        </w:rPr>
      </w:pPr>
      <w:r w:rsidRPr="007B734E">
        <w:rPr>
          <w:rFonts w:ascii="Times New Roman" w:hAnsi="Times New Roman" w:cs="Times New Roman"/>
          <w:sz w:val="28"/>
          <w:szCs w:val="28"/>
        </w:rPr>
        <w:t>приходный</w:t>
      </w:r>
      <w:r>
        <w:rPr>
          <w:rFonts w:ascii="Times New Roman" w:hAnsi="Times New Roman" w:cs="Times New Roman"/>
          <w:sz w:val="28"/>
          <w:szCs w:val="28"/>
        </w:rPr>
        <w:t xml:space="preserve"> кассовый ордер (форма № КО-1);</w:t>
      </w:r>
    </w:p>
    <w:p w14:paraId="1DDE7F22" w14:textId="77777777" w:rsidR="00EC3F23" w:rsidRPr="007B734E" w:rsidRDefault="00EC3F23" w:rsidP="0000137A">
      <w:pPr>
        <w:pStyle w:val="a0"/>
        <w:numPr>
          <w:ilvl w:val="0"/>
          <w:numId w:val="26"/>
        </w:numPr>
        <w:tabs>
          <w:tab w:val="left" w:pos="2528"/>
        </w:tabs>
        <w:spacing w:after="0" w:line="240" w:lineRule="auto"/>
        <w:jc w:val="both"/>
        <w:rPr>
          <w:rFonts w:ascii="Times New Roman" w:hAnsi="Times New Roman" w:cs="Times New Roman"/>
          <w:sz w:val="28"/>
          <w:szCs w:val="28"/>
        </w:rPr>
      </w:pPr>
      <w:r w:rsidRPr="007B734E">
        <w:rPr>
          <w:rFonts w:ascii="Times New Roman" w:hAnsi="Times New Roman" w:cs="Times New Roman"/>
          <w:sz w:val="28"/>
          <w:szCs w:val="28"/>
        </w:rPr>
        <w:t>расходный</w:t>
      </w:r>
      <w:r>
        <w:rPr>
          <w:rFonts w:ascii="Times New Roman" w:hAnsi="Times New Roman" w:cs="Times New Roman"/>
          <w:sz w:val="28"/>
          <w:szCs w:val="28"/>
        </w:rPr>
        <w:t xml:space="preserve"> кассовый ордер (форма № КО-2);</w:t>
      </w:r>
    </w:p>
    <w:p w14:paraId="7BC01051" w14:textId="77777777" w:rsidR="00EC3F23" w:rsidRPr="007B734E" w:rsidRDefault="00EC3F23" w:rsidP="0000137A">
      <w:pPr>
        <w:pStyle w:val="a0"/>
        <w:numPr>
          <w:ilvl w:val="0"/>
          <w:numId w:val="26"/>
        </w:numPr>
        <w:tabs>
          <w:tab w:val="left" w:pos="2528"/>
        </w:tabs>
        <w:spacing w:after="0" w:line="240" w:lineRule="auto"/>
        <w:jc w:val="both"/>
        <w:rPr>
          <w:rFonts w:ascii="Times New Roman" w:hAnsi="Times New Roman" w:cs="Times New Roman"/>
          <w:sz w:val="28"/>
          <w:szCs w:val="28"/>
        </w:rPr>
      </w:pPr>
      <w:r w:rsidRPr="007B734E">
        <w:rPr>
          <w:rFonts w:ascii="Times New Roman" w:hAnsi="Times New Roman" w:cs="Times New Roman"/>
          <w:sz w:val="28"/>
          <w:szCs w:val="28"/>
        </w:rPr>
        <w:t>журнал регистрации приходных и расходных касс</w:t>
      </w:r>
      <w:r>
        <w:rPr>
          <w:rFonts w:ascii="Times New Roman" w:hAnsi="Times New Roman" w:cs="Times New Roman"/>
          <w:sz w:val="28"/>
          <w:szCs w:val="28"/>
        </w:rPr>
        <w:t>овых документов (форма № КО-3);</w:t>
      </w:r>
    </w:p>
    <w:p w14:paraId="123EF2E2" w14:textId="77777777" w:rsidR="00EC3F23" w:rsidRPr="007B734E" w:rsidRDefault="00EC3F23" w:rsidP="0000137A">
      <w:pPr>
        <w:pStyle w:val="a0"/>
        <w:numPr>
          <w:ilvl w:val="0"/>
          <w:numId w:val="26"/>
        </w:numPr>
        <w:tabs>
          <w:tab w:val="left" w:pos="252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кассовая книга (форма № КО-4);</w:t>
      </w:r>
    </w:p>
    <w:p w14:paraId="3E817040" w14:textId="591410C7" w:rsidR="00EC3F23" w:rsidRPr="00EC3F23" w:rsidRDefault="00EC3F23" w:rsidP="0000137A">
      <w:pPr>
        <w:pStyle w:val="a0"/>
        <w:numPr>
          <w:ilvl w:val="0"/>
          <w:numId w:val="26"/>
        </w:numPr>
        <w:tabs>
          <w:tab w:val="left" w:pos="2528"/>
        </w:tabs>
        <w:spacing w:after="0" w:line="240" w:lineRule="auto"/>
        <w:jc w:val="both"/>
        <w:rPr>
          <w:rFonts w:ascii="Times New Roman" w:hAnsi="Times New Roman" w:cs="Times New Roman"/>
          <w:sz w:val="28"/>
          <w:szCs w:val="28"/>
        </w:rPr>
      </w:pPr>
      <w:r w:rsidRPr="007B734E">
        <w:rPr>
          <w:rFonts w:ascii="Times New Roman" w:hAnsi="Times New Roman" w:cs="Times New Roman"/>
          <w:sz w:val="28"/>
          <w:szCs w:val="28"/>
        </w:rPr>
        <w:t>книга учета принятых и выданных кассиром д</w:t>
      </w:r>
      <w:r>
        <w:rPr>
          <w:rFonts w:ascii="Times New Roman" w:hAnsi="Times New Roman" w:cs="Times New Roman"/>
          <w:sz w:val="28"/>
          <w:szCs w:val="28"/>
        </w:rPr>
        <w:t>енежных средств (форма № КО-5).</w:t>
      </w:r>
    </w:p>
    <w:p w14:paraId="06BC0D9D" w14:textId="77777777" w:rsidR="00EC3F23" w:rsidRPr="007E5772" w:rsidRDefault="00EC3F23" w:rsidP="0000137A">
      <w:pPr>
        <w:pStyle w:val="a0"/>
        <w:tabs>
          <w:tab w:val="left" w:pos="2528"/>
        </w:tabs>
        <w:spacing w:after="0" w:line="240" w:lineRule="auto"/>
        <w:ind w:firstLine="709"/>
        <w:jc w:val="both"/>
        <w:rPr>
          <w:rFonts w:ascii="Times New Roman" w:hAnsi="Times New Roman" w:cs="Times New Roman"/>
          <w:sz w:val="28"/>
          <w:szCs w:val="28"/>
          <w:u w:val="single"/>
        </w:rPr>
      </w:pPr>
      <w:r w:rsidRPr="007E5772">
        <w:rPr>
          <w:rFonts w:ascii="Times New Roman" w:hAnsi="Times New Roman" w:cs="Times New Roman"/>
          <w:sz w:val="28"/>
          <w:szCs w:val="28"/>
          <w:u w:val="single"/>
        </w:rPr>
        <w:t>Приходный кассовый ордер</w:t>
      </w:r>
    </w:p>
    <w:p w14:paraId="7762E2A6" w14:textId="77777777" w:rsidR="00EC3F23" w:rsidRPr="007E5772" w:rsidRDefault="00EC3F23" w:rsidP="0000137A">
      <w:pPr>
        <w:pStyle w:val="a0"/>
        <w:tabs>
          <w:tab w:val="left" w:pos="2528"/>
        </w:tabs>
        <w:spacing w:after="0" w:line="240" w:lineRule="auto"/>
        <w:ind w:firstLine="709"/>
        <w:jc w:val="both"/>
        <w:rPr>
          <w:rFonts w:ascii="Times New Roman" w:hAnsi="Times New Roman" w:cs="Times New Roman"/>
          <w:sz w:val="28"/>
          <w:szCs w:val="28"/>
        </w:rPr>
      </w:pPr>
      <w:r w:rsidRPr="007E5772">
        <w:rPr>
          <w:rFonts w:ascii="Times New Roman" w:hAnsi="Times New Roman" w:cs="Times New Roman"/>
          <w:sz w:val="28"/>
          <w:szCs w:val="28"/>
        </w:rPr>
        <w:t>Применяется для оформления поступления наличных денег в кассу организации как в условиях методов ручной обработки данных, так и при обработке информации с применением средств вычислительной техники. Приходный кассовый ордер выписывается в одном экземпляре работником бухгалтерии, подписывается главным бухгалтером или лицом, на это уполномоченным.</w:t>
      </w:r>
    </w:p>
    <w:p w14:paraId="279DF75D" w14:textId="77777777" w:rsidR="00EC3F23" w:rsidRPr="007E5772" w:rsidRDefault="00EC3F23" w:rsidP="0000137A">
      <w:pPr>
        <w:pStyle w:val="a0"/>
        <w:tabs>
          <w:tab w:val="left" w:pos="2528"/>
        </w:tabs>
        <w:spacing w:after="0" w:line="240" w:lineRule="auto"/>
        <w:ind w:firstLine="709"/>
        <w:jc w:val="both"/>
        <w:rPr>
          <w:rFonts w:ascii="Times New Roman" w:hAnsi="Times New Roman" w:cs="Times New Roman"/>
          <w:sz w:val="28"/>
          <w:szCs w:val="28"/>
        </w:rPr>
      </w:pPr>
      <w:r w:rsidRPr="007E5772">
        <w:rPr>
          <w:rFonts w:ascii="Times New Roman" w:hAnsi="Times New Roman" w:cs="Times New Roman"/>
          <w:sz w:val="28"/>
          <w:szCs w:val="28"/>
        </w:rPr>
        <w:t>Квитанция к приходному кассовому ордеру подписывается главным бухгалтером или лицом, на это уполномоченным, и кассиром, заверяется печатью (штампом) кассира и регистрируется в журнале регистрации приходных и расход</w:t>
      </w:r>
      <w:r>
        <w:rPr>
          <w:rFonts w:ascii="Times New Roman" w:hAnsi="Times New Roman" w:cs="Times New Roman"/>
          <w:sz w:val="28"/>
          <w:szCs w:val="28"/>
        </w:rPr>
        <w:t>ных кассовых документов</w:t>
      </w:r>
      <w:r w:rsidRPr="007E5772">
        <w:rPr>
          <w:rFonts w:ascii="Times New Roman" w:hAnsi="Times New Roman" w:cs="Times New Roman"/>
          <w:sz w:val="28"/>
          <w:szCs w:val="28"/>
        </w:rPr>
        <w:t xml:space="preserve"> и выдается на руки сдавшему деньги, а приходный кассовый ордер остается в кассе.</w:t>
      </w:r>
    </w:p>
    <w:p w14:paraId="72276467" w14:textId="77777777" w:rsidR="00EC3F23" w:rsidRPr="007E5772" w:rsidRDefault="00EC3F23" w:rsidP="0000137A">
      <w:pPr>
        <w:pStyle w:val="a0"/>
        <w:tabs>
          <w:tab w:val="left" w:pos="2528"/>
        </w:tabs>
        <w:spacing w:after="0" w:line="240" w:lineRule="auto"/>
        <w:jc w:val="both"/>
        <w:rPr>
          <w:rFonts w:ascii="Times New Roman" w:hAnsi="Times New Roman" w:cs="Times New Roman"/>
          <w:sz w:val="28"/>
          <w:szCs w:val="28"/>
        </w:rPr>
      </w:pPr>
      <w:r w:rsidRPr="007E5772">
        <w:rPr>
          <w:rFonts w:ascii="Times New Roman" w:hAnsi="Times New Roman" w:cs="Times New Roman"/>
          <w:sz w:val="28"/>
          <w:szCs w:val="28"/>
        </w:rPr>
        <w:t>В приходном кассовом ордере и квитанции к нему:</w:t>
      </w:r>
    </w:p>
    <w:p w14:paraId="6C43B768" w14:textId="77777777" w:rsidR="00EC3F23" w:rsidRPr="007E5772" w:rsidRDefault="00EC3F23" w:rsidP="0000137A">
      <w:pPr>
        <w:pStyle w:val="a0"/>
        <w:numPr>
          <w:ilvl w:val="0"/>
          <w:numId w:val="27"/>
        </w:numPr>
        <w:tabs>
          <w:tab w:val="left" w:pos="252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 строке «Основание»</w:t>
      </w:r>
      <w:r w:rsidRPr="007E5772">
        <w:rPr>
          <w:rFonts w:ascii="Times New Roman" w:hAnsi="Times New Roman" w:cs="Times New Roman"/>
          <w:sz w:val="28"/>
          <w:szCs w:val="28"/>
        </w:rPr>
        <w:t xml:space="preserve"> указывается содержание хозяйственной операции;</w:t>
      </w:r>
    </w:p>
    <w:p w14:paraId="7CDFF183" w14:textId="77777777" w:rsidR="00EC3F23" w:rsidRPr="007E5772" w:rsidRDefault="00EC3F23" w:rsidP="0000137A">
      <w:pPr>
        <w:pStyle w:val="a0"/>
        <w:numPr>
          <w:ilvl w:val="0"/>
          <w:numId w:val="27"/>
        </w:numPr>
        <w:tabs>
          <w:tab w:val="left" w:pos="2528"/>
        </w:tabs>
        <w:spacing w:after="0" w:line="240" w:lineRule="auto"/>
        <w:jc w:val="both"/>
        <w:rPr>
          <w:rFonts w:ascii="Times New Roman" w:hAnsi="Times New Roman" w:cs="Times New Roman"/>
          <w:sz w:val="28"/>
          <w:szCs w:val="28"/>
        </w:rPr>
      </w:pPr>
      <w:r w:rsidRPr="007E5772">
        <w:rPr>
          <w:rFonts w:ascii="Times New Roman" w:hAnsi="Times New Roman" w:cs="Times New Roman"/>
          <w:sz w:val="28"/>
          <w:szCs w:val="28"/>
        </w:rPr>
        <w:t xml:space="preserve">по строке </w:t>
      </w:r>
      <w:r>
        <w:rPr>
          <w:rFonts w:ascii="Times New Roman" w:hAnsi="Times New Roman" w:cs="Times New Roman"/>
          <w:sz w:val="28"/>
          <w:szCs w:val="28"/>
        </w:rPr>
        <w:t xml:space="preserve">«В том числе» </w:t>
      </w:r>
      <w:r w:rsidRPr="007E5772">
        <w:rPr>
          <w:rFonts w:ascii="Times New Roman" w:hAnsi="Times New Roman" w:cs="Times New Roman"/>
          <w:sz w:val="28"/>
          <w:szCs w:val="28"/>
        </w:rPr>
        <w:t>указывается сумма НДС, которая записывается цифрами, а в случае, если продукция, работы, услуги не облаг</w:t>
      </w:r>
      <w:r>
        <w:rPr>
          <w:rFonts w:ascii="Times New Roman" w:hAnsi="Times New Roman" w:cs="Times New Roman"/>
          <w:sz w:val="28"/>
          <w:szCs w:val="28"/>
        </w:rPr>
        <w:t>аются налогом, делается запись «без налога (НДС)»</w:t>
      </w:r>
      <w:r w:rsidRPr="007E5772">
        <w:rPr>
          <w:rFonts w:ascii="Times New Roman" w:hAnsi="Times New Roman" w:cs="Times New Roman"/>
          <w:sz w:val="28"/>
          <w:szCs w:val="28"/>
        </w:rPr>
        <w:t>.</w:t>
      </w:r>
    </w:p>
    <w:p w14:paraId="47C64CE0" w14:textId="69407C90" w:rsidR="002807E0" w:rsidRPr="00AC3189" w:rsidRDefault="00EC3F23" w:rsidP="0000137A">
      <w:pPr>
        <w:pStyle w:val="a0"/>
        <w:tabs>
          <w:tab w:val="left" w:pos="2528"/>
        </w:tabs>
        <w:spacing w:after="0" w:line="240" w:lineRule="auto"/>
        <w:ind w:firstLine="709"/>
        <w:jc w:val="both"/>
        <w:rPr>
          <w:rFonts w:ascii="Times New Roman" w:hAnsi="Times New Roman" w:cs="Times New Roman"/>
          <w:sz w:val="28"/>
          <w:szCs w:val="28"/>
        </w:rPr>
      </w:pPr>
      <w:r w:rsidRPr="007E5772">
        <w:rPr>
          <w:rFonts w:ascii="Times New Roman" w:hAnsi="Times New Roman" w:cs="Times New Roman"/>
          <w:sz w:val="28"/>
          <w:szCs w:val="28"/>
        </w:rPr>
        <w:t>В прихо</w:t>
      </w:r>
      <w:r>
        <w:rPr>
          <w:rFonts w:ascii="Times New Roman" w:hAnsi="Times New Roman" w:cs="Times New Roman"/>
          <w:sz w:val="28"/>
          <w:szCs w:val="28"/>
        </w:rPr>
        <w:t>дном кассовом ордере по строке «Приложение»</w:t>
      </w:r>
      <w:r w:rsidRPr="007E5772">
        <w:rPr>
          <w:rFonts w:ascii="Times New Roman" w:hAnsi="Times New Roman" w:cs="Times New Roman"/>
          <w:sz w:val="28"/>
          <w:szCs w:val="28"/>
        </w:rPr>
        <w:t xml:space="preserve"> перечисляются прилагаемые первичные и другие документы с указанием их номеров и дат составления. В г</w:t>
      </w:r>
      <w:r>
        <w:rPr>
          <w:rFonts w:ascii="Times New Roman" w:hAnsi="Times New Roman" w:cs="Times New Roman"/>
          <w:sz w:val="28"/>
          <w:szCs w:val="28"/>
        </w:rPr>
        <w:t>рафе «</w:t>
      </w:r>
      <w:r w:rsidRPr="007E5772">
        <w:rPr>
          <w:rFonts w:ascii="Times New Roman" w:hAnsi="Times New Roman" w:cs="Times New Roman"/>
          <w:sz w:val="28"/>
          <w:szCs w:val="28"/>
        </w:rPr>
        <w:t>Кредит, код структурного подразделения</w:t>
      </w:r>
      <w:r>
        <w:rPr>
          <w:rFonts w:ascii="Times New Roman" w:hAnsi="Times New Roman" w:cs="Times New Roman"/>
          <w:sz w:val="28"/>
          <w:szCs w:val="28"/>
        </w:rPr>
        <w:t>»</w:t>
      </w:r>
      <w:r w:rsidRPr="007E5772">
        <w:rPr>
          <w:rFonts w:ascii="Times New Roman" w:hAnsi="Times New Roman" w:cs="Times New Roman"/>
          <w:sz w:val="28"/>
          <w:szCs w:val="28"/>
        </w:rPr>
        <w:t xml:space="preserve"> указывается код структурного подразделения, на которо</w:t>
      </w:r>
      <w:r>
        <w:rPr>
          <w:rFonts w:ascii="Times New Roman" w:hAnsi="Times New Roman" w:cs="Times New Roman"/>
          <w:sz w:val="28"/>
          <w:szCs w:val="28"/>
        </w:rPr>
        <w:t>е приходуются денежные средства</w:t>
      </w:r>
      <w:r w:rsidRPr="007E5772">
        <w:rPr>
          <w:rFonts w:ascii="Times New Roman" w:hAnsi="Times New Roman" w:cs="Times New Roman"/>
          <w:sz w:val="28"/>
          <w:szCs w:val="28"/>
        </w:rPr>
        <w:t>.</w:t>
      </w:r>
    </w:p>
    <w:p w14:paraId="289C2520" w14:textId="1383F121" w:rsidR="00EC3F23" w:rsidRPr="007E5772" w:rsidRDefault="00EC3F23" w:rsidP="0000137A">
      <w:pPr>
        <w:pStyle w:val="a0"/>
        <w:tabs>
          <w:tab w:val="left" w:pos="2528"/>
        </w:tabs>
        <w:spacing w:after="0" w:line="240" w:lineRule="auto"/>
        <w:ind w:firstLine="709"/>
        <w:jc w:val="both"/>
        <w:rPr>
          <w:rFonts w:ascii="Times New Roman" w:hAnsi="Times New Roman" w:cs="Times New Roman"/>
          <w:sz w:val="28"/>
          <w:szCs w:val="28"/>
          <w:u w:val="single"/>
        </w:rPr>
      </w:pPr>
      <w:r w:rsidRPr="007E5772">
        <w:rPr>
          <w:rFonts w:ascii="Times New Roman" w:hAnsi="Times New Roman" w:cs="Times New Roman"/>
          <w:sz w:val="28"/>
          <w:szCs w:val="28"/>
          <w:u w:val="single"/>
        </w:rPr>
        <w:t>Расходный кассовый ордер</w:t>
      </w:r>
    </w:p>
    <w:p w14:paraId="0948F3B3" w14:textId="77777777" w:rsidR="00EC3F23" w:rsidRPr="007E5772" w:rsidRDefault="00EC3F23" w:rsidP="0000137A">
      <w:pPr>
        <w:pStyle w:val="a0"/>
        <w:tabs>
          <w:tab w:val="left" w:pos="2528"/>
        </w:tabs>
        <w:spacing w:after="0" w:line="240" w:lineRule="auto"/>
        <w:ind w:firstLine="709"/>
        <w:jc w:val="both"/>
        <w:rPr>
          <w:rFonts w:ascii="Times New Roman" w:hAnsi="Times New Roman" w:cs="Times New Roman"/>
          <w:sz w:val="28"/>
          <w:szCs w:val="28"/>
        </w:rPr>
      </w:pPr>
      <w:r w:rsidRPr="007E5772">
        <w:rPr>
          <w:rFonts w:ascii="Times New Roman" w:hAnsi="Times New Roman" w:cs="Times New Roman"/>
          <w:sz w:val="28"/>
          <w:szCs w:val="28"/>
        </w:rPr>
        <w:t>Применяется для оформления выдачи наличных денег из кассы организации как в условиях традиционных методов обработки данных, так и при обработке информации с применением средств вычислительной техники. Выписывается в одном экземпляре работником бухгалтерии, подписывается руководителем организации и главным бухгалтером или лицом, на это уполномоченным, регистрируется в журнале регистрации приходных и расходн</w:t>
      </w:r>
      <w:r>
        <w:rPr>
          <w:rFonts w:ascii="Times New Roman" w:hAnsi="Times New Roman" w:cs="Times New Roman"/>
          <w:sz w:val="28"/>
          <w:szCs w:val="28"/>
        </w:rPr>
        <w:t>ых кассовых документов</w:t>
      </w:r>
      <w:r w:rsidRPr="007E5772">
        <w:rPr>
          <w:rFonts w:ascii="Times New Roman" w:hAnsi="Times New Roman" w:cs="Times New Roman"/>
          <w:sz w:val="28"/>
          <w:szCs w:val="28"/>
        </w:rPr>
        <w:t>.</w:t>
      </w:r>
    </w:p>
    <w:p w14:paraId="4EB9E0E9" w14:textId="77777777" w:rsidR="00EC3F23" w:rsidRPr="007E5772" w:rsidRDefault="00EC3F23" w:rsidP="0000137A">
      <w:pPr>
        <w:pStyle w:val="a0"/>
        <w:tabs>
          <w:tab w:val="left" w:pos="2528"/>
        </w:tabs>
        <w:spacing w:after="0" w:line="240" w:lineRule="auto"/>
        <w:ind w:firstLine="709"/>
        <w:jc w:val="both"/>
        <w:rPr>
          <w:rFonts w:ascii="Times New Roman" w:hAnsi="Times New Roman" w:cs="Times New Roman"/>
          <w:sz w:val="28"/>
          <w:szCs w:val="28"/>
        </w:rPr>
      </w:pPr>
      <w:r w:rsidRPr="007E5772">
        <w:rPr>
          <w:rFonts w:ascii="Times New Roman" w:hAnsi="Times New Roman" w:cs="Times New Roman"/>
          <w:sz w:val="28"/>
          <w:szCs w:val="28"/>
        </w:rPr>
        <w:t>В тех случаях, когда на прилагаемых к расходным кассовым ордерам документах (заявлениях, счетах и др.) имеется разрешительная надпись руководителя организации, подпись его на расходных кассовых ордерах необязательна.</w:t>
      </w:r>
    </w:p>
    <w:p w14:paraId="3BEB45D7" w14:textId="59ADC8DA" w:rsidR="00EC3F23" w:rsidRPr="007E5772" w:rsidRDefault="00EC3F23" w:rsidP="0000137A">
      <w:pPr>
        <w:pStyle w:val="a0"/>
        <w:tabs>
          <w:tab w:val="left" w:pos="2528"/>
        </w:tabs>
        <w:spacing w:after="0" w:line="240" w:lineRule="auto"/>
        <w:ind w:firstLine="709"/>
        <w:jc w:val="both"/>
        <w:rPr>
          <w:rFonts w:ascii="Times New Roman" w:hAnsi="Times New Roman" w:cs="Times New Roman"/>
          <w:sz w:val="28"/>
          <w:szCs w:val="28"/>
        </w:rPr>
      </w:pPr>
      <w:r w:rsidRPr="007E5772">
        <w:rPr>
          <w:rFonts w:ascii="Times New Roman" w:hAnsi="Times New Roman" w:cs="Times New Roman"/>
          <w:sz w:val="28"/>
          <w:szCs w:val="28"/>
        </w:rPr>
        <w:lastRenderedPageBreak/>
        <w:t>В расхо</w:t>
      </w:r>
      <w:r>
        <w:rPr>
          <w:rFonts w:ascii="Times New Roman" w:hAnsi="Times New Roman" w:cs="Times New Roman"/>
          <w:sz w:val="28"/>
          <w:szCs w:val="28"/>
        </w:rPr>
        <w:t>дном кассовом ордере по строке «</w:t>
      </w:r>
      <w:r w:rsidRPr="007E5772">
        <w:rPr>
          <w:rFonts w:ascii="Times New Roman" w:hAnsi="Times New Roman" w:cs="Times New Roman"/>
          <w:sz w:val="28"/>
          <w:szCs w:val="28"/>
        </w:rPr>
        <w:t>Основание</w:t>
      </w:r>
      <w:r>
        <w:rPr>
          <w:rFonts w:ascii="Times New Roman" w:hAnsi="Times New Roman" w:cs="Times New Roman"/>
          <w:sz w:val="28"/>
          <w:szCs w:val="28"/>
        </w:rPr>
        <w:t>»</w:t>
      </w:r>
      <w:r w:rsidRPr="007E5772">
        <w:rPr>
          <w:rFonts w:ascii="Times New Roman" w:hAnsi="Times New Roman" w:cs="Times New Roman"/>
          <w:sz w:val="28"/>
          <w:szCs w:val="28"/>
        </w:rPr>
        <w:t xml:space="preserve"> указывается содержание хозяй</w:t>
      </w:r>
      <w:r>
        <w:rPr>
          <w:rFonts w:ascii="Times New Roman" w:hAnsi="Times New Roman" w:cs="Times New Roman"/>
          <w:sz w:val="28"/>
          <w:szCs w:val="28"/>
        </w:rPr>
        <w:t>ственной операции, а по строке «</w:t>
      </w:r>
      <w:r w:rsidRPr="007E5772">
        <w:rPr>
          <w:rFonts w:ascii="Times New Roman" w:hAnsi="Times New Roman" w:cs="Times New Roman"/>
          <w:sz w:val="28"/>
          <w:szCs w:val="28"/>
        </w:rPr>
        <w:t>Приложение</w:t>
      </w:r>
      <w:r>
        <w:rPr>
          <w:rFonts w:ascii="Times New Roman" w:hAnsi="Times New Roman" w:cs="Times New Roman"/>
          <w:sz w:val="28"/>
          <w:szCs w:val="28"/>
        </w:rPr>
        <w:t>»</w:t>
      </w:r>
      <w:r w:rsidRPr="007E5772">
        <w:rPr>
          <w:rFonts w:ascii="Times New Roman" w:hAnsi="Times New Roman" w:cs="Times New Roman"/>
          <w:sz w:val="28"/>
          <w:szCs w:val="28"/>
        </w:rPr>
        <w:t xml:space="preserve"> перечисляются прилагаемые первичные и другие документы с указанием их номеров и дат составления.</w:t>
      </w:r>
    </w:p>
    <w:p w14:paraId="4BE32BA3" w14:textId="77777777" w:rsidR="00EC3F23" w:rsidRPr="007E5772" w:rsidRDefault="00EC3F23" w:rsidP="0000137A">
      <w:pPr>
        <w:pStyle w:val="a0"/>
        <w:tabs>
          <w:tab w:val="left" w:pos="2528"/>
        </w:tabs>
        <w:spacing w:after="0" w:line="240" w:lineRule="auto"/>
        <w:ind w:firstLine="709"/>
        <w:jc w:val="both"/>
        <w:rPr>
          <w:rFonts w:ascii="Times New Roman" w:hAnsi="Times New Roman" w:cs="Times New Roman"/>
          <w:sz w:val="28"/>
          <w:szCs w:val="28"/>
          <w:u w:val="single"/>
        </w:rPr>
      </w:pPr>
      <w:r w:rsidRPr="007E5772">
        <w:rPr>
          <w:rFonts w:ascii="Times New Roman" w:hAnsi="Times New Roman" w:cs="Times New Roman"/>
          <w:sz w:val="28"/>
          <w:szCs w:val="28"/>
          <w:u w:val="single"/>
        </w:rPr>
        <w:t>Журнал регистрации приходных и расходных кассовых документов</w:t>
      </w:r>
    </w:p>
    <w:p w14:paraId="606DA232" w14:textId="114C906F" w:rsidR="00EC3F23" w:rsidRPr="007E5772" w:rsidRDefault="00EC3F23" w:rsidP="0000137A">
      <w:pPr>
        <w:pStyle w:val="a0"/>
        <w:tabs>
          <w:tab w:val="left" w:pos="2528"/>
        </w:tabs>
        <w:spacing w:after="0" w:line="240" w:lineRule="auto"/>
        <w:ind w:firstLine="709"/>
        <w:jc w:val="both"/>
        <w:rPr>
          <w:rFonts w:ascii="Times New Roman" w:hAnsi="Times New Roman" w:cs="Times New Roman"/>
          <w:sz w:val="28"/>
          <w:szCs w:val="28"/>
        </w:rPr>
      </w:pPr>
      <w:r w:rsidRPr="007E5772">
        <w:rPr>
          <w:rFonts w:ascii="Times New Roman" w:hAnsi="Times New Roman" w:cs="Times New Roman"/>
          <w:sz w:val="28"/>
          <w:szCs w:val="28"/>
        </w:rPr>
        <w:t>Применяется для регистрации бухгалтерией приходных и расходных кассовых ордеров или заменяющих их документов платежных (расчетно-платежных) ведомостей, заявле</w:t>
      </w:r>
      <w:r>
        <w:rPr>
          <w:rFonts w:ascii="Times New Roman" w:hAnsi="Times New Roman" w:cs="Times New Roman"/>
          <w:sz w:val="28"/>
          <w:szCs w:val="28"/>
        </w:rPr>
        <w:t xml:space="preserve">ний на выдачу денег, счетов </w:t>
      </w:r>
      <w:r w:rsidRPr="007E5772">
        <w:rPr>
          <w:rFonts w:ascii="Times New Roman" w:hAnsi="Times New Roman" w:cs="Times New Roman"/>
          <w:sz w:val="28"/>
          <w:szCs w:val="28"/>
        </w:rPr>
        <w:t>до передачи в кассу организации. Расходные кассовые ордера, оформленные на платежных (расчетно-платежных) ведомостях на оплату труда и других, приравненных к ней платежей, регистрируются после их выдачи.</w:t>
      </w:r>
    </w:p>
    <w:p w14:paraId="68F451D8" w14:textId="77777777" w:rsidR="00EC3F23" w:rsidRPr="007E5772" w:rsidRDefault="00EC3F23" w:rsidP="0000137A">
      <w:pPr>
        <w:pStyle w:val="a0"/>
        <w:tabs>
          <w:tab w:val="left" w:pos="2528"/>
        </w:tabs>
        <w:spacing w:after="0" w:line="240" w:lineRule="auto"/>
        <w:ind w:firstLine="709"/>
        <w:jc w:val="both"/>
        <w:rPr>
          <w:rFonts w:ascii="Times New Roman" w:hAnsi="Times New Roman" w:cs="Times New Roman"/>
          <w:sz w:val="28"/>
          <w:szCs w:val="28"/>
          <w:u w:val="single"/>
        </w:rPr>
      </w:pPr>
      <w:r w:rsidRPr="007E5772">
        <w:rPr>
          <w:rFonts w:ascii="Times New Roman" w:hAnsi="Times New Roman" w:cs="Times New Roman"/>
          <w:sz w:val="28"/>
          <w:szCs w:val="28"/>
          <w:u w:val="single"/>
        </w:rPr>
        <w:t>Кассовая книга</w:t>
      </w:r>
    </w:p>
    <w:p w14:paraId="7FF4CB11" w14:textId="77777777" w:rsidR="00EC3F23" w:rsidRPr="007E5772" w:rsidRDefault="00EC3F23" w:rsidP="0000137A">
      <w:pPr>
        <w:pStyle w:val="a0"/>
        <w:tabs>
          <w:tab w:val="left" w:pos="2528"/>
        </w:tabs>
        <w:spacing w:after="0" w:line="240" w:lineRule="auto"/>
        <w:ind w:firstLine="709"/>
        <w:jc w:val="both"/>
        <w:rPr>
          <w:rFonts w:ascii="Times New Roman" w:hAnsi="Times New Roman" w:cs="Times New Roman"/>
          <w:sz w:val="28"/>
          <w:szCs w:val="28"/>
        </w:rPr>
      </w:pPr>
      <w:r w:rsidRPr="007E5772">
        <w:rPr>
          <w:rFonts w:ascii="Times New Roman" w:hAnsi="Times New Roman" w:cs="Times New Roman"/>
          <w:sz w:val="28"/>
          <w:szCs w:val="28"/>
        </w:rPr>
        <w:t>Применяется для учета поступлений и выдач наличных денег организации в кассе. Кассовая книга должна быть пронумерована, прошнурована и опечатана печатью на последней</w:t>
      </w:r>
      <w:r>
        <w:rPr>
          <w:rFonts w:ascii="Times New Roman" w:hAnsi="Times New Roman" w:cs="Times New Roman"/>
          <w:sz w:val="28"/>
          <w:szCs w:val="28"/>
        </w:rPr>
        <w:t xml:space="preserve"> странице, где делается запись «</w:t>
      </w:r>
      <w:r w:rsidRPr="007E5772">
        <w:rPr>
          <w:rFonts w:ascii="Times New Roman" w:hAnsi="Times New Roman" w:cs="Times New Roman"/>
          <w:sz w:val="28"/>
          <w:szCs w:val="28"/>
        </w:rPr>
        <w:t>В этой книге пронумерован</w:t>
      </w:r>
      <w:r>
        <w:rPr>
          <w:rFonts w:ascii="Times New Roman" w:hAnsi="Times New Roman" w:cs="Times New Roman"/>
          <w:sz w:val="28"/>
          <w:szCs w:val="28"/>
        </w:rPr>
        <w:t>о и прошнуровано ___ листов»</w:t>
      </w:r>
      <w:r w:rsidRPr="007E5772">
        <w:rPr>
          <w:rFonts w:ascii="Times New Roman" w:hAnsi="Times New Roman" w:cs="Times New Roman"/>
          <w:sz w:val="28"/>
          <w:szCs w:val="28"/>
        </w:rPr>
        <w:t>. Общее количество прошнурованных листов в кассовой книге заверяется подписями руководителя и главного бухгалтера организации.</w:t>
      </w:r>
    </w:p>
    <w:p w14:paraId="6D1F5830" w14:textId="77777777" w:rsidR="00EC3F23" w:rsidRPr="007E5772" w:rsidRDefault="00EC3F23" w:rsidP="0000137A">
      <w:pPr>
        <w:pStyle w:val="a0"/>
        <w:tabs>
          <w:tab w:val="left" w:pos="2528"/>
        </w:tabs>
        <w:spacing w:after="0" w:line="240" w:lineRule="auto"/>
        <w:ind w:firstLine="709"/>
        <w:jc w:val="both"/>
        <w:rPr>
          <w:rFonts w:ascii="Times New Roman" w:hAnsi="Times New Roman" w:cs="Times New Roman"/>
          <w:sz w:val="28"/>
          <w:szCs w:val="28"/>
        </w:rPr>
      </w:pPr>
      <w:r w:rsidRPr="007E5772">
        <w:rPr>
          <w:rFonts w:ascii="Times New Roman" w:hAnsi="Times New Roman" w:cs="Times New Roman"/>
          <w:sz w:val="28"/>
          <w:szCs w:val="28"/>
        </w:rPr>
        <w:t>Каждый лист кассовой книги состоит из 2-х равных частей: одна из них (с горизонтальной линовкой) заполняется кассиром как первый экземпляр, вторая (без горизонтальных линеек) заполняется кассиром как второй экземпляр с лицевой и оборотной стороны через копировальную бумагу чернилами или шариковой ручкой. Первые и вторые экземпляры листов нумеруются одинаковыми номерами. Первые экземпляры листов остаются в кассовой книге. Вторые экземпляры листов должны быть отрывными, они служат отчетом кассира и до конца операций за день не отрываются.</w:t>
      </w:r>
    </w:p>
    <w:p w14:paraId="668723F1" w14:textId="77777777" w:rsidR="00EC3F23" w:rsidRPr="007E5772" w:rsidRDefault="00EC3F23" w:rsidP="0000137A">
      <w:pPr>
        <w:pStyle w:val="a0"/>
        <w:tabs>
          <w:tab w:val="left" w:pos="2528"/>
        </w:tabs>
        <w:spacing w:after="0" w:line="240" w:lineRule="auto"/>
        <w:ind w:firstLine="709"/>
        <w:jc w:val="both"/>
        <w:rPr>
          <w:rFonts w:ascii="Times New Roman" w:hAnsi="Times New Roman" w:cs="Times New Roman"/>
          <w:sz w:val="28"/>
          <w:szCs w:val="28"/>
        </w:rPr>
      </w:pPr>
      <w:r w:rsidRPr="007E5772">
        <w:rPr>
          <w:rFonts w:ascii="Times New Roman" w:hAnsi="Times New Roman" w:cs="Times New Roman"/>
          <w:sz w:val="28"/>
          <w:szCs w:val="28"/>
        </w:rPr>
        <w:t>Записи кассовых операций начинаются на лицевой стороне неотр</w:t>
      </w:r>
      <w:r>
        <w:rPr>
          <w:rFonts w:ascii="Times New Roman" w:hAnsi="Times New Roman" w:cs="Times New Roman"/>
          <w:sz w:val="28"/>
          <w:szCs w:val="28"/>
        </w:rPr>
        <w:t>ывной части листа после строки «Остаток на начало дня»</w:t>
      </w:r>
      <w:r w:rsidRPr="007E5772">
        <w:rPr>
          <w:rFonts w:ascii="Times New Roman" w:hAnsi="Times New Roman" w:cs="Times New Roman"/>
          <w:sz w:val="28"/>
          <w:szCs w:val="28"/>
        </w:rPr>
        <w:t>.</w:t>
      </w:r>
    </w:p>
    <w:p w14:paraId="2829C2D2" w14:textId="588E5F63" w:rsidR="00EC3F23" w:rsidRPr="007E5772" w:rsidRDefault="00EC3F23" w:rsidP="0000137A">
      <w:pPr>
        <w:pStyle w:val="a0"/>
        <w:tabs>
          <w:tab w:val="left" w:pos="2528"/>
        </w:tabs>
        <w:spacing w:after="0" w:line="240" w:lineRule="auto"/>
        <w:ind w:firstLine="709"/>
        <w:jc w:val="both"/>
        <w:rPr>
          <w:rFonts w:ascii="Times New Roman" w:hAnsi="Times New Roman" w:cs="Times New Roman"/>
          <w:sz w:val="28"/>
          <w:szCs w:val="28"/>
        </w:rPr>
      </w:pPr>
      <w:r w:rsidRPr="007E5772">
        <w:rPr>
          <w:rFonts w:ascii="Times New Roman" w:hAnsi="Times New Roman" w:cs="Times New Roman"/>
          <w:sz w:val="28"/>
          <w:szCs w:val="28"/>
        </w:rPr>
        <w:t>Предварительно лист сгибают по линии отреза, подкладывая отрывную часть листа под часть листа, которая остается в кн</w:t>
      </w:r>
      <w:r>
        <w:rPr>
          <w:rFonts w:ascii="Times New Roman" w:hAnsi="Times New Roman" w:cs="Times New Roman"/>
          <w:sz w:val="28"/>
          <w:szCs w:val="28"/>
        </w:rPr>
        <w:t>иге. Для ведения записей после «Переноса»</w:t>
      </w:r>
      <w:r w:rsidRPr="007E5772">
        <w:rPr>
          <w:rFonts w:ascii="Times New Roman" w:hAnsi="Times New Roman" w:cs="Times New Roman"/>
          <w:sz w:val="28"/>
          <w:szCs w:val="28"/>
        </w:rPr>
        <w:t xml:space="preserve"> отрывную часть листа накладывают на лицевую сторону неотрывной части листа и продолжают записи по горизонтальным линейкам оборотной стороны неотрывной части листа.</w:t>
      </w:r>
    </w:p>
    <w:p w14:paraId="6523C648" w14:textId="77777777" w:rsidR="00EC3F23" w:rsidRPr="0043090C" w:rsidRDefault="00EC3F23" w:rsidP="0000137A">
      <w:pPr>
        <w:pStyle w:val="a0"/>
        <w:tabs>
          <w:tab w:val="left" w:pos="2528"/>
        </w:tabs>
        <w:spacing w:after="0" w:line="240" w:lineRule="auto"/>
        <w:ind w:firstLine="709"/>
        <w:jc w:val="both"/>
        <w:rPr>
          <w:rFonts w:ascii="Times New Roman" w:hAnsi="Times New Roman" w:cs="Times New Roman"/>
          <w:sz w:val="28"/>
          <w:szCs w:val="28"/>
          <w:u w:val="single"/>
        </w:rPr>
      </w:pPr>
      <w:r w:rsidRPr="0043090C">
        <w:rPr>
          <w:rFonts w:ascii="Times New Roman" w:hAnsi="Times New Roman" w:cs="Times New Roman"/>
          <w:sz w:val="28"/>
          <w:szCs w:val="28"/>
          <w:u w:val="single"/>
        </w:rPr>
        <w:t>Книга учета принятых и выданных кассиром денежных средств</w:t>
      </w:r>
    </w:p>
    <w:p w14:paraId="720901FE" w14:textId="01D2DD32" w:rsidR="00EC3F23" w:rsidRDefault="00EC3F23" w:rsidP="0000137A">
      <w:pPr>
        <w:pStyle w:val="a0"/>
        <w:tabs>
          <w:tab w:val="left" w:pos="2528"/>
        </w:tabs>
        <w:spacing w:after="0" w:line="240" w:lineRule="auto"/>
        <w:ind w:firstLine="709"/>
        <w:jc w:val="both"/>
        <w:rPr>
          <w:rFonts w:ascii="Times New Roman" w:hAnsi="Times New Roman" w:cs="Times New Roman"/>
          <w:sz w:val="28"/>
          <w:szCs w:val="28"/>
        </w:rPr>
      </w:pPr>
      <w:r w:rsidRPr="007E5772">
        <w:rPr>
          <w:rFonts w:ascii="Times New Roman" w:hAnsi="Times New Roman" w:cs="Times New Roman"/>
          <w:sz w:val="28"/>
          <w:szCs w:val="28"/>
        </w:rPr>
        <w:t>Применяется для учета денег, выданных кассиром из кассы организации другим кассирам или доверенному лицу (раздатчику), а также учета возврата наличных денег и кассовых докум</w:t>
      </w:r>
      <w:r>
        <w:rPr>
          <w:rFonts w:ascii="Times New Roman" w:hAnsi="Times New Roman" w:cs="Times New Roman"/>
          <w:sz w:val="28"/>
          <w:szCs w:val="28"/>
        </w:rPr>
        <w:t>ентов по произведенным операциям.</w:t>
      </w:r>
    </w:p>
    <w:p w14:paraId="0D722C40" w14:textId="38574EF5" w:rsidR="00A46678" w:rsidRPr="00A233F4" w:rsidRDefault="00A46678" w:rsidP="0000137A">
      <w:pPr>
        <w:pStyle w:val="Style10"/>
        <w:spacing w:line="240" w:lineRule="auto"/>
        <w:ind w:left="0" w:firstLine="0"/>
        <w:jc w:val="center"/>
        <w:rPr>
          <w:b/>
          <w:color w:val="auto"/>
          <w:sz w:val="28"/>
          <w:szCs w:val="28"/>
        </w:rPr>
      </w:pPr>
      <w:r w:rsidRPr="00A233F4">
        <w:rPr>
          <w:b/>
          <w:color w:val="auto"/>
          <w:sz w:val="28"/>
          <w:szCs w:val="28"/>
        </w:rPr>
        <w:t>Перечень сотрудников, на которых возложены обязанности по ведению кассовых операций и их действия в течение.</w:t>
      </w:r>
    </w:p>
    <w:p w14:paraId="047FA47C" w14:textId="77777777" w:rsidR="00EC3F23" w:rsidRPr="00BE0933" w:rsidRDefault="00EC3F23" w:rsidP="0000137A">
      <w:pPr>
        <w:spacing w:after="0" w:line="240" w:lineRule="auto"/>
        <w:ind w:left="567" w:firstLine="142"/>
        <w:jc w:val="both"/>
        <w:rPr>
          <w:rFonts w:ascii="Times New Roman" w:hAnsi="Times New Roman" w:cs="Times New Roman"/>
          <w:b/>
          <w:sz w:val="28"/>
          <w:szCs w:val="28"/>
        </w:rPr>
      </w:pPr>
      <w:r w:rsidRPr="00BE0933">
        <w:rPr>
          <w:rFonts w:ascii="Times New Roman" w:hAnsi="Times New Roman" w:cs="Times New Roman"/>
          <w:sz w:val="28"/>
          <w:szCs w:val="28"/>
        </w:rPr>
        <w:t>Сотрудники, на которых возложены обязанности:</w:t>
      </w:r>
    </w:p>
    <w:p w14:paraId="2FD5DF85" w14:textId="77777777" w:rsidR="00EC3F23" w:rsidRPr="00BE0933" w:rsidRDefault="00EC3F23" w:rsidP="0000137A">
      <w:pPr>
        <w:pStyle w:val="affc"/>
        <w:numPr>
          <w:ilvl w:val="0"/>
          <w:numId w:val="29"/>
        </w:numPr>
        <w:suppressAutoHyphens w:val="0"/>
        <w:spacing w:after="0" w:line="240" w:lineRule="auto"/>
        <w:jc w:val="both"/>
        <w:rPr>
          <w:rFonts w:ascii="Times New Roman" w:hAnsi="Times New Roman"/>
          <w:b/>
          <w:sz w:val="28"/>
          <w:szCs w:val="28"/>
        </w:rPr>
      </w:pPr>
      <w:r w:rsidRPr="00BE0933">
        <w:rPr>
          <w:rFonts w:ascii="Times New Roman" w:hAnsi="Times New Roman"/>
          <w:sz w:val="28"/>
          <w:szCs w:val="28"/>
        </w:rPr>
        <w:t>Кассир – операционист</w:t>
      </w:r>
    </w:p>
    <w:p w14:paraId="3AECCD2E" w14:textId="77777777" w:rsidR="00EC3F23" w:rsidRPr="00BE0933" w:rsidRDefault="00EC3F23" w:rsidP="0000137A">
      <w:pPr>
        <w:pStyle w:val="affc"/>
        <w:numPr>
          <w:ilvl w:val="0"/>
          <w:numId w:val="29"/>
        </w:numPr>
        <w:suppressAutoHyphens w:val="0"/>
        <w:spacing w:after="0" w:line="240" w:lineRule="auto"/>
        <w:jc w:val="both"/>
        <w:rPr>
          <w:rFonts w:ascii="Times New Roman" w:hAnsi="Times New Roman"/>
          <w:b/>
          <w:sz w:val="28"/>
          <w:szCs w:val="28"/>
        </w:rPr>
      </w:pPr>
      <w:r>
        <w:rPr>
          <w:rFonts w:ascii="Times New Roman" w:hAnsi="Times New Roman"/>
          <w:sz w:val="28"/>
          <w:szCs w:val="28"/>
        </w:rPr>
        <w:t>К</w:t>
      </w:r>
      <w:r w:rsidRPr="00BE0933">
        <w:rPr>
          <w:rFonts w:ascii="Times New Roman" w:hAnsi="Times New Roman"/>
          <w:sz w:val="28"/>
          <w:szCs w:val="28"/>
        </w:rPr>
        <w:t>ассир</w:t>
      </w:r>
    </w:p>
    <w:p w14:paraId="29882BB7" w14:textId="77777777" w:rsidR="00EC3F23" w:rsidRPr="00BE0933" w:rsidRDefault="00EC3F23" w:rsidP="0000137A">
      <w:pPr>
        <w:spacing w:after="0" w:line="240" w:lineRule="auto"/>
        <w:ind w:firstLine="709"/>
        <w:jc w:val="both"/>
        <w:rPr>
          <w:rFonts w:ascii="Times New Roman" w:hAnsi="Times New Roman"/>
          <w:b/>
          <w:sz w:val="28"/>
          <w:szCs w:val="28"/>
        </w:rPr>
      </w:pPr>
      <w:r w:rsidRPr="00BE0933">
        <w:rPr>
          <w:rFonts w:ascii="Times New Roman" w:hAnsi="Times New Roman"/>
          <w:sz w:val="28"/>
          <w:szCs w:val="28"/>
        </w:rPr>
        <w:t>Кассир-операционист обязан:</w:t>
      </w:r>
    </w:p>
    <w:p w14:paraId="6801C253" w14:textId="77777777" w:rsidR="00EC3F23" w:rsidRPr="00BE0933" w:rsidRDefault="00EC3F23" w:rsidP="0000137A">
      <w:pPr>
        <w:pStyle w:val="affc"/>
        <w:numPr>
          <w:ilvl w:val="0"/>
          <w:numId w:val="30"/>
        </w:numPr>
        <w:spacing w:after="0" w:line="240" w:lineRule="auto"/>
        <w:jc w:val="both"/>
        <w:rPr>
          <w:rFonts w:ascii="Times New Roman" w:hAnsi="Times New Roman"/>
          <w:b/>
          <w:sz w:val="28"/>
          <w:szCs w:val="28"/>
        </w:rPr>
      </w:pPr>
      <w:r w:rsidRPr="00BE0933">
        <w:rPr>
          <w:rFonts w:ascii="Times New Roman" w:hAnsi="Times New Roman"/>
          <w:sz w:val="28"/>
          <w:szCs w:val="28"/>
        </w:rPr>
        <w:t>Знать цены ассортимента товаров;</w:t>
      </w:r>
    </w:p>
    <w:p w14:paraId="2688E8DC" w14:textId="77777777" w:rsidR="00EC3F23" w:rsidRPr="00BE0933" w:rsidRDefault="00EC3F23" w:rsidP="0000137A">
      <w:pPr>
        <w:pStyle w:val="affc"/>
        <w:numPr>
          <w:ilvl w:val="0"/>
          <w:numId w:val="30"/>
        </w:numPr>
        <w:spacing w:after="0" w:line="240" w:lineRule="auto"/>
        <w:jc w:val="both"/>
        <w:rPr>
          <w:rFonts w:ascii="Times New Roman" w:hAnsi="Times New Roman"/>
          <w:b/>
          <w:sz w:val="28"/>
          <w:szCs w:val="28"/>
        </w:rPr>
      </w:pPr>
      <w:r w:rsidRPr="00BE0933">
        <w:rPr>
          <w:rFonts w:ascii="Times New Roman" w:hAnsi="Times New Roman"/>
          <w:sz w:val="28"/>
          <w:szCs w:val="28"/>
        </w:rPr>
        <w:lastRenderedPageBreak/>
        <w:t>Знать последовательность расчета наличными денежными средствами и платежными картами;</w:t>
      </w:r>
    </w:p>
    <w:p w14:paraId="6D59F951" w14:textId="77777777" w:rsidR="00EC3F23" w:rsidRPr="00BE0933" w:rsidRDefault="00EC3F23" w:rsidP="0000137A">
      <w:pPr>
        <w:pStyle w:val="affc"/>
        <w:numPr>
          <w:ilvl w:val="0"/>
          <w:numId w:val="30"/>
        </w:numPr>
        <w:spacing w:after="0" w:line="240" w:lineRule="auto"/>
        <w:jc w:val="both"/>
        <w:rPr>
          <w:rFonts w:ascii="Times New Roman" w:hAnsi="Times New Roman"/>
          <w:b/>
          <w:sz w:val="28"/>
          <w:szCs w:val="28"/>
        </w:rPr>
      </w:pPr>
      <w:r w:rsidRPr="00BE0933">
        <w:rPr>
          <w:rFonts w:ascii="Times New Roman" w:hAnsi="Times New Roman"/>
          <w:sz w:val="28"/>
          <w:szCs w:val="28"/>
        </w:rPr>
        <w:t>Выдавать чек;</w:t>
      </w:r>
    </w:p>
    <w:p w14:paraId="2FBE7783" w14:textId="77777777" w:rsidR="00EC3F23" w:rsidRPr="00BE0933" w:rsidRDefault="00EC3F23" w:rsidP="0000137A">
      <w:pPr>
        <w:pStyle w:val="affc"/>
        <w:numPr>
          <w:ilvl w:val="0"/>
          <w:numId w:val="30"/>
        </w:numPr>
        <w:spacing w:after="0" w:line="240" w:lineRule="auto"/>
        <w:jc w:val="both"/>
        <w:rPr>
          <w:rFonts w:ascii="Times New Roman" w:hAnsi="Times New Roman"/>
          <w:b/>
          <w:sz w:val="28"/>
          <w:szCs w:val="28"/>
        </w:rPr>
      </w:pPr>
      <w:r w:rsidRPr="00BE0933">
        <w:rPr>
          <w:rFonts w:ascii="Times New Roman" w:hAnsi="Times New Roman"/>
          <w:sz w:val="28"/>
          <w:szCs w:val="28"/>
        </w:rPr>
        <w:t>Вести журнал кассира-операциониста;</w:t>
      </w:r>
    </w:p>
    <w:p w14:paraId="38FBA366" w14:textId="77777777" w:rsidR="00EC3F23" w:rsidRPr="00BE0933" w:rsidRDefault="00EC3F23" w:rsidP="0000137A">
      <w:pPr>
        <w:pStyle w:val="affc"/>
        <w:numPr>
          <w:ilvl w:val="0"/>
          <w:numId w:val="30"/>
        </w:numPr>
        <w:spacing w:after="0" w:line="240" w:lineRule="auto"/>
        <w:jc w:val="both"/>
        <w:rPr>
          <w:rFonts w:ascii="Times New Roman" w:hAnsi="Times New Roman"/>
          <w:b/>
          <w:sz w:val="28"/>
          <w:szCs w:val="28"/>
        </w:rPr>
      </w:pPr>
      <w:r w:rsidRPr="00BE0933">
        <w:rPr>
          <w:rFonts w:ascii="Times New Roman" w:hAnsi="Times New Roman"/>
          <w:sz w:val="28"/>
          <w:szCs w:val="28"/>
        </w:rPr>
        <w:t>В конце рабочего дня составлять справку отчет кассира-операциониста;</w:t>
      </w:r>
    </w:p>
    <w:p w14:paraId="28B84C7C" w14:textId="77777777" w:rsidR="00EC3F23" w:rsidRPr="00BE0933" w:rsidRDefault="00EC3F23" w:rsidP="0000137A">
      <w:pPr>
        <w:pStyle w:val="affc"/>
        <w:numPr>
          <w:ilvl w:val="0"/>
          <w:numId w:val="30"/>
        </w:numPr>
        <w:spacing w:after="0" w:line="240" w:lineRule="auto"/>
        <w:jc w:val="both"/>
        <w:rPr>
          <w:rFonts w:ascii="Times New Roman" w:hAnsi="Times New Roman"/>
          <w:b/>
          <w:sz w:val="28"/>
          <w:szCs w:val="28"/>
        </w:rPr>
      </w:pPr>
      <w:r w:rsidRPr="00BE0933">
        <w:rPr>
          <w:rFonts w:ascii="Times New Roman" w:hAnsi="Times New Roman"/>
          <w:sz w:val="28"/>
          <w:szCs w:val="28"/>
        </w:rPr>
        <w:t>При необходимости составлять акт о возврате денежных сумм покупателю;</w:t>
      </w:r>
    </w:p>
    <w:p w14:paraId="415AEF03" w14:textId="77777777" w:rsidR="00EC3F23" w:rsidRPr="00BE0933" w:rsidRDefault="00EC3F23" w:rsidP="0000137A">
      <w:pPr>
        <w:pStyle w:val="affc"/>
        <w:numPr>
          <w:ilvl w:val="0"/>
          <w:numId w:val="30"/>
        </w:numPr>
        <w:spacing w:after="0" w:line="240" w:lineRule="auto"/>
        <w:jc w:val="both"/>
        <w:rPr>
          <w:rFonts w:ascii="Times New Roman" w:hAnsi="Times New Roman"/>
          <w:b/>
          <w:sz w:val="28"/>
          <w:szCs w:val="28"/>
        </w:rPr>
      </w:pPr>
      <w:r w:rsidRPr="00BE0933">
        <w:rPr>
          <w:rFonts w:ascii="Times New Roman" w:hAnsi="Times New Roman"/>
          <w:sz w:val="28"/>
          <w:szCs w:val="28"/>
        </w:rPr>
        <w:t>Обеспечивать доступ к ККТ представителям налоговых органов и служб технического обслуживания.</w:t>
      </w:r>
    </w:p>
    <w:p w14:paraId="5890283F" w14:textId="77777777" w:rsidR="00EC3F23" w:rsidRPr="00BE0933" w:rsidRDefault="00EC3F23" w:rsidP="0000137A">
      <w:pPr>
        <w:spacing w:after="0" w:line="240" w:lineRule="auto"/>
        <w:ind w:firstLine="709"/>
        <w:jc w:val="both"/>
        <w:rPr>
          <w:rFonts w:ascii="Times New Roman" w:hAnsi="Times New Roman"/>
          <w:b/>
          <w:sz w:val="28"/>
          <w:szCs w:val="28"/>
        </w:rPr>
      </w:pPr>
      <w:r>
        <w:rPr>
          <w:rFonts w:ascii="Times New Roman" w:hAnsi="Times New Roman"/>
          <w:sz w:val="28"/>
          <w:szCs w:val="28"/>
        </w:rPr>
        <w:t>К</w:t>
      </w:r>
      <w:r w:rsidRPr="00BE0933">
        <w:rPr>
          <w:rFonts w:ascii="Times New Roman" w:hAnsi="Times New Roman"/>
          <w:sz w:val="28"/>
          <w:szCs w:val="28"/>
        </w:rPr>
        <w:t>ассир обязан:</w:t>
      </w:r>
    </w:p>
    <w:p w14:paraId="2D64D0C7" w14:textId="77777777" w:rsidR="00EC3F23" w:rsidRPr="00BE0933" w:rsidRDefault="00EC3F23" w:rsidP="0000137A">
      <w:pPr>
        <w:pStyle w:val="affc"/>
        <w:numPr>
          <w:ilvl w:val="0"/>
          <w:numId w:val="31"/>
        </w:numPr>
        <w:spacing w:after="0" w:line="240" w:lineRule="auto"/>
        <w:jc w:val="both"/>
        <w:rPr>
          <w:rFonts w:ascii="Times New Roman" w:hAnsi="Times New Roman"/>
          <w:b/>
          <w:sz w:val="28"/>
          <w:szCs w:val="28"/>
        </w:rPr>
      </w:pPr>
      <w:r w:rsidRPr="00BE0933">
        <w:rPr>
          <w:rFonts w:ascii="Times New Roman" w:hAnsi="Times New Roman"/>
          <w:sz w:val="28"/>
          <w:szCs w:val="28"/>
        </w:rPr>
        <w:t>Правильно осуществлять кассовые операции, сдавать сверхлимитную выручку в банк;</w:t>
      </w:r>
    </w:p>
    <w:p w14:paraId="0FAA3E9C" w14:textId="77777777" w:rsidR="00EC3F23" w:rsidRPr="00BE0933" w:rsidRDefault="00EC3F23" w:rsidP="0000137A">
      <w:pPr>
        <w:pStyle w:val="affc"/>
        <w:numPr>
          <w:ilvl w:val="0"/>
          <w:numId w:val="31"/>
        </w:numPr>
        <w:spacing w:after="0" w:line="240" w:lineRule="auto"/>
        <w:jc w:val="both"/>
        <w:rPr>
          <w:rFonts w:ascii="Times New Roman" w:hAnsi="Times New Roman"/>
          <w:b/>
          <w:sz w:val="28"/>
          <w:szCs w:val="28"/>
        </w:rPr>
      </w:pPr>
      <w:r w:rsidRPr="00BE0933">
        <w:rPr>
          <w:rFonts w:ascii="Times New Roman" w:hAnsi="Times New Roman"/>
          <w:sz w:val="28"/>
          <w:szCs w:val="28"/>
        </w:rPr>
        <w:t>Оформлять кассовую книгу и другие кассовые документы.</w:t>
      </w:r>
    </w:p>
    <w:p w14:paraId="113091C2" w14:textId="77777777" w:rsidR="00EC3F23" w:rsidRPr="00BE0933" w:rsidRDefault="00EC3F23" w:rsidP="0000137A">
      <w:pPr>
        <w:spacing w:after="0" w:line="240" w:lineRule="auto"/>
        <w:ind w:firstLine="709"/>
        <w:jc w:val="both"/>
        <w:rPr>
          <w:rFonts w:ascii="Times New Roman" w:hAnsi="Times New Roman" w:cs="Times New Roman"/>
          <w:sz w:val="28"/>
          <w:szCs w:val="28"/>
        </w:rPr>
      </w:pPr>
      <w:r w:rsidRPr="00BE0933">
        <w:rPr>
          <w:rFonts w:ascii="Times New Roman" w:hAnsi="Times New Roman" w:cs="Times New Roman"/>
          <w:sz w:val="28"/>
          <w:szCs w:val="28"/>
        </w:rPr>
        <w:t>Кассиру запрещается доверять выполнение полученной им работы другим лицам. Кассир может оставлять свое рабочее место, передавать ценности другому кассиру в присутствии комиссии.</w:t>
      </w:r>
    </w:p>
    <w:p w14:paraId="0F5483F7" w14:textId="77777777" w:rsidR="00EC3F23" w:rsidRPr="00BE0933" w:rsidRDefault="00EC3F23" w:rsidP="0000137A">
      <w:pPr>
        <w:spacing w:after="0" w:line="240" w:lineRule="auto"/>
        <w:ind w:firstLine="709"/>
        <w:jc w:val="both"/>
        <w:rPr>
          <w:rFonts w:ascii="Times New Roman" w:hAnsi="Times New Roman" w:cs="Times New Roman"/>
          <w:sz w:val="28"/>
          <w:szCs w:val="28"/>
        </w:rPr>
      </w:pPr>
      <w:r w:rsidRPr="00BE0933">
        <w:rPr>
          <w:rFonts w:ascii="Times New Roman" w:hAnsi="Times New Roman" w:cs="Times New Roman"/>
          <w:sz w:val="28"/>
          <w:szCs w:val="28"/>
        </w:rPr>
        <w:t>Шкаф или сейф с деньгами по окончании рабочего дня закрывается и опечатывается печатью кассира. Ключи и печать хранятся у кассира. Дубликаты ключей в опечатанном кассиром пакете хранятся у директора</w:t>
      </w:r>
      <w:r>
        <w:rPr>
          <w:rFonts w:ascii="Times New Roman" w:hAnsi="Times New Roman" w:cs="Times New Roman"/>
          <w:sz w:val="28"/>
          <w:szCs w:val="28"/>
        </w:rPr>
        <w:t>.</w:t>
      </w:r>
    </w:p>
    <w:p w14:paraId="6D58C629" w14:textId="77777777" w:rsidR="00A46678" w:rsidRPr="00A233F4" w:rsidRDefault="00A46678" w:rsidP="0000137A">
      <w:pPr>
        <w:pStyle w:val="Style10"/>
        <w:spacing w:line="240" w:lineRule="auto"/>
        <w:ind w:left="0" w:firstLine="709"/>
        <w:jc w:val="both"/>
        <w:rPr>
          <w:color w:val="auto"/>
          <w:sz w:val="28"/>
          <w:szCs w:val="28"/>
        </w:rPr>
      </w:pPr>
    </w:p>
    <w:p w14:paraId="64F793C3" w14:textId="37CBD713" w:rsidR="00A46678" w:rsidRPr="00A233F4" w:rsidRDefault="00A46678" w:rsidP="0000137A">
      <w:pPr>
        <w:pStyle w:val="Style10"/>
        <w:spacing w:line="240" w:lineRule="auto"/>
        <w:ind w:left="0" w:firstLine="0"/>
        <w:jc w:val="center"/>
        <w:rPr>
          <w:b/>
          <w:color w:val="auto"/>
          <w:sz w:val="28"/>
          <w:szCs w:val="28"/>
        </w:rPr>
      </w:pPr>
      <w:r w:rsidRPr="00A233F4">
        <w:rPr>
          <w:b/>
          <w:color w:val="auto"/>
          <w:sz w:val="28"/>
          <w:szCs w:val="28"/>
        </w:rPr>
        <w:t>Заполнения кассовых документов по окончании смены.</w:t>
      </w:r>
    </w:p>
    <w:p w14:paraId="08EC87FF" w14:textId="77777777" w:rsidR="00A46678" w:rsidRPr="00A233F4" w:rsidRDefault="00A46678" w:rsidP="0000137A">
      <w:pPr>
        <w:pStyle w:val="Style10"/>
        <w:spacing w:line="240" w:lineRule="auto"/>
        <w:ind w:left="0" w:firstLine="709"/>
        <w:jc w:val="both"/>
        <w:rPr>
          <w:color w:val="auto"/>
          <w:sz w:val="28"/>
          <w:szCs w:val="28"/>
        </w:rPr>
      </w:pPr>
      <w:r w:rsidRPr="00A233F4">
        <w:rPr>
          <w:color w:val="auto"/>
          <w:sz w:val="28"/>
          <w:szCs w:val="28"/>
        </w:rPr>
        <w:t>По окончании смены заполняется журнал кассира – операциониста. Журнал заполняется на основании Z отчетов, которые снимаются в конце смены.</w:t>
      </w:r>
    </w:p>
    <w:p w14:paraId="7529F82E" w14:textId="77777777" w:rsidR="00A46678" w:rsidRPr="00A233F4" w:rsidRDefault="00A46678" w:rsidP="0000137A">
      <w:pPr>
        <w:pStyle w:val="Style10"/>
        <w:spacing w:line="240" w:lineRule="auto"/>
        <w:ind w:left="0" w:firstLine="709"/>
        <w:jc w:val="both"/>
        <w:rPr>
          <w:color w:val="auto"/>
          <w:sz w:val="28"/>
          <w:szCs w:val="28"/>
        </w:rPr>
      </w:pPr>
      <w:r w:rsidRPr="00A233F4">
        <w:rPr>
          <w:color w:val="auto"/>
          <w:sz w:val="28"/>
          <w:szCs w:val="28"/>
        </w:rPr>
        <w:t xml:space="preserve">Работа </w:t>
      </w:r>
      <w:proofErr w:type="gramStart"/>
      <w:r w:rsidRPr="00A233F4">
        <w:rPr>
          <w:color w:val="auto"/>
          <w:sz w:val="28"/>
          <w:szCs w:val="28"/>
        </w:rPr>
        <w:t>он-</w:t>
      </w:r>
      <w:proofErr w:type="spellStart"/>
      <w:r w:rsidRPr="00A233F4">
        <w:rPr>
          <w:color w:val="auto"/>
          <w:sz w:val="28"/>
          <w:szCs w:val="28"/>
        </w:rPr>
        <w:t>лайн</w:t>
      </w:r>
      <w:proofErr w:type="spellEnd"/>
      <w:proofErr w:type="gramEnd"/>
      <w:r w:rsidRPr="00A233F4">
        <w:rPr>
          <w:color w:val="auto"/>
          <w:sz w:val="28"/>
          <w:szCs w:val="28"/>
        </w:rPr>
        <w:t xml:space="preserve"> касс.</w:t>
      </w:r>
    </w:p>
    <w:p w14:paraId="662305E7" w14:textId="77777777" w:rsidR="00A46678" w:rsidRDefault="00A46678" w:rsidP="0000137A">
      <w:pPr>
        <w:pStyle w:val="Style10"/>
        <w:spacing w:line="240" w:lineRule="auto"/>
        <w:ind w:left="0" w:firstLine="709"/>
        <w:jc w:val="both"/>
        <w:rPr>
          <w:color w:val="auto"/>
          <w:sz w:val="28"/>
          <w:szCs w:val="28"/>
        </w:rPr>
      </w:pPr>
      <w:r w:rsidRPr="00A233F4">
        <w:rPr>
          <w:color w:val="auto"/>
          <w:sz w:val="28"/>
          <w:szCs w:val="28"/>
        </w:rPr>
        <w:t>Онлайн-касса — это инновационный вид контрольно-кассовой техники, способный выполнять следующие ключевые функции:</w:t>
      </w:r>
    </w:p>
    <w:p w14:paraId="68A65F3C" w14:textId="77777777" w:rsidR="00A46678" w:rsidRDefault="00A46678" w:rsidP="0000137A">
      <w:pPr>
        <w:pStyle w:val="Style10"/>
        <w:numPr>
          <w:ilvl w:val="0"/>
          <w:numId w:val="6"/>
        </w:numPr>
        <w:spacing w:line="240" w:lineRule="auto"/>
        <w:jc w:val="both"/>
        <w:rPr>
          <w:color w:val="auto"/>
          <w:sz w:val="28"/>
          <w:szCs w:val="28"/>
        </w:rPr>
      </w:pPr>
      <w:r w:rsidRPr="00A233F4">
        <w:rPr>
          <w:color w:val="auto"/>
          <w:sz w:val="28"/>
          <w:szCs w:val="28"/>
        </w:rPr>
        <w:t>передачу сведений о платежах, совершенных покупателем, в Федеральную налоговую службу в режиме онлайн;</w:t>
      </w:r>
    </w:p>
    <w:p w14:paraId="51A0655A" w14:textId="77777777" w:rsidR="00A46678" w:rsidRDefault="00A46678" w:rsidP="0000137A">
      <w:pPr>
        <w:pStyle w:val="Style10"/>
        <w:numPr>
          <w:ilvl w:val="0"/>
          <w:numId w:val="6"/>
        </w:numPr>
        <w:spacing w:line="240" w:lineRule="auto"/>
        <w:jc w:val="both"/>
        <w:rPr>
          <w:color w:val="auto"/>
          <w:sz w:val="28"/>
          <w:szCs w:val="28"/>
        </w:rPr>
      </w:pPr>
      <w:r w:rsidRPr="00A233F4">
        <w:rPr>
          <w:color w:val="auto"/>
          <w:sz w:val="28"/>
          <w:szCs w:val="28"/>
        </w:rPr>
        <w:t>формирование электронных кассовых чеков, а также их отправка на e-</w:t>
      </w:r>
      <w:proofErr w:type="spellStart"/>
      <w:r w:rsidRPr="00A233F4">
        <w:rPr>
          <w:color w:val="auto"/>
          <w:sz w:val="28"/>
          <w:szCs w:val="28"/>
        </w:rPr>
        <w:t>mail</w:t>
      </w:r>
      <w:proofErr w:type="spellEnd"/>
      <w:r w:rsidRPr="00A233F4">
        <w:rPr>
          <w:color w:val="auto"/>
          <w:sz w:val="28"/>
          <w:szCs w:val="28"/>
        </w:rPr>
        <w:t xml:space="preserve"> или на телефон покупателя (в виде SMS);</w:t>
      </w:r>
    </w:p>
    <w:p w14:paraId="37983438" w14:textId="7D884ABB" w:rsidR="00A46678" w:rsidRPr="00EC3F23" w:rsidRDefault="00A46678" w:rsidP="0000137A">
      <w:pPr>
        <w:pStyle w:val="Style10"/>
        <w:numPr>
          <w:ilvl w:val="0"/>
          <w:numId w:val="6"/>
        </w:numPr>
        <w:spacing w:line="240" w:lineRule="auto"/>
        <w:jc w:val="both"/>
        <w:rPr>
          <w:color w:val="auto"/>
          <w:sz w:val="28"/>
          <w:szCs w:val="28"/>
        </w:rPr>
      </w:pPr>
      <w:r w:rsidRPr="00A233F4">
        <w:rPr>
          <w:color w:val="auto"/>
          <w:sz w:val="28"/>
          <w:szCs w:val="28"/>
        </w:rPr>
        <w:t>сохранение и шифрование сведений о платежах</w:t>
      </w:r>
    </w:p>
    <w:p w14:paraId="651825C7" w14:textId="77777777" w:rsidR="00A46678" w:rsidRPr="00A233F4" w:rsidRDefault="00A46678" w:rsidP="0000137A">
      <w:pPr>
        <w:pStyle w:val="Style10"/>
        <w:spacing w:line="240" w:lineRule="auto"/>
        <w:ind w:left="0" w:firstLine="709"/>
        <w:jc w:val="both"/>
        <w:rPr>
          <w:color w:val="auto"/>
          <w:sz w:val="28"/>
          <w:szCs w:val="28"/>
        </w:rPr>
      </w:pPr>
      <w:r w:rsidRPr="00A233F4">
        <w:rPr>
          <w:color w:val="auto"/>
          <w:sz w:val="28"/>
          <w:szCs w:val="28"/>
        </w:rPr>
        <w:t>При этом, платежные данные передаются в ФНС не напрямую, а через уполномоченную организацию — оператора фискальных данных (ОФД).</w:t>
      </w:r>
    </w:p>
    <w:p w14:paraId="6A6E3089" w14:textId="6E80D5AF" w:rsidR="00A46678" w:rsidRPr="00A233F4" w:rsidRDefault="00A46678" w:rsidP="0000137A">
      <w:pPr>
        <w:pStyle w:val="Style10"/>
        <w:spacing w:line="240" w:lineRule="auto"/>
        <w:ind w:left="0" w:firstLine="709"/>
        <w:jc w:val="both"/>
        <w:rPr>
          <w:color w:val="auto"/>
          <w:sz w:val="28"/>
          <w:szCs w:val="28"/>
        </w:rPr>
      </w:pPr>
      <w:r w:rsidRPr="00A233F4">
        <w:rPr>
          <w:color w:val="auto"/>
          <w:sz w:val="28"/>
          <w:szCs w:val="28"/>
        </w:rPr>
        <w:t xml:space="preserve">Основное предназначение онлайн-кассы — это именно информирование ФНС (при посредничестве ОФД) о выручке, </w:t>
      </w:r>
      <w:proofErr w:type="spellStart"/>
      <w:r w:rsidRPr="00A233F4">
        <w:rPr>
          <w:color w:val="auto"/>
          <w:sz w:val="28"/>
          <w:szCs w:val="28"/>
        </w:rPr>
        <w:t>поступаемой</w:t>
      </w:r>
      <w:proofErr w:type="spellEnd"/>
      <w:r w:rsidRPr="00A233F4">
        <w:rPr>
          <w:color w:val="auto"/>
          <w:sz w:val="28"/>
          <w:szCs w:val="28"/>
        </w:rPr>
        <w:t xml:space="preserve"> в кассу предприятия вследствие получения оплаты за товары или услуги от посетителей.</w:t>
      </w:r>
    </w:p>
    <w:p w14:paraId="2048F188" w14:textId="5F928233" w:rsidR="00A46678" w:rsidRPr="00A233F4" w:rsidRDefault="00A46678" w:rsidP="0000137A">
      <w:pPr>
        <w:pStyle w:val="Style10"/>
        <w:spacing w:line="240" w:lineRule="auto"/>
        <w:ind w:left="0" w:firstLine="709"/>
        <w:jc w:val="both"/>
        <w:rPr>
          <w:color w:val="auto"/>
          <w:sz w:val="28"/>
          <w:szCs w:val="28"/>
        </w:rPr>
      </w:pPr>
      <w:r w:rsidRPr="00A233F4">
        <w:rPr>
          <w:color w:val="auto"/>
          <w:sz w:val="28"/>
          <w:szCs w:val="28"/>
        </w:rPr>
        <w:t>Алгоритм действий кассира и работы ККТ по новым правилам выглядит так:</w:t>
      </w:r>
    </w:p>
    <w:p w14:paraId="2966A841" w14:textId="1299C076" w:rsidR="00A46678" w:rsidRDefault="00A46678" w:rsidP="0000137A">
      <w:pPr>
        <w:pStyle w:val="Style10"/>
        <w:numPr>
          <w:ilvl w:val="0"/>
          <w:numId w:val="7"/>
        </w:numPr>
        <w:spacing w:line="240" w:lineRule="auto"/>
        <w:jc w:val="both"/>
        <w:rPr>
          <w:color w:val="auto"/>
          <w:sz w:val="28"/>
          <w:szCs w:val="28"/>
        </w:rPr>
      </w:pPr>
      <w:r w:rsidRPr="00A233F4">
        <w:rPr>
          <w:color w:val="auto"/>
          <w:sz w:val="28"/>
          <w:szCs w:val="28"/>
        </w:rPr>
        <w:t>покупатель передает кассиру для расчета платежную карту или деньги.</w:t>
      </w:r>
    </w:p>
    <w:p w14:paraId="625181C7" w14:textId="2F7931DB" w:rsidR="00A46678" w:rsidRDefault="00A46678" w:rsidP="0000137A">
      <w:pPr>
        <w:pStyle w:val="Style10"/>
        <w:numPr>
          <w:ilvl w:val="0"/>
          <w:numId w:val="7"/>
        </w:numPr>
        <w:spacing w:line="240" w:lineRule="auto"/>
        <w:jc w:val="both"/>
        <w:rPr>
          <w:color w:val="auto"/>
          <w:sz w:val="28"/>
          <w:szCs w:val="28"/>
        </w:rPr>
      </w:pPr>
      <w:r w:rsidRPr="00A233F4">
        <w:rPr>
          <w:color w:val="auto"/>
          <w:sz w:val="28"/>
          <w:szCs w:val="28"/>
        </w:rPr>
        <w:t>кассир вводит данные о покупке в ККТ.</w:t>
      </w:r>
    </w:p>
    <w:p w14:paraId="6BECAA06" w14:textId="577A60DE" w:rsidR="00A46678" w:rsidRDefault="00A46678" w:rsidP="0000137A">
      <w:pPr>
        <w:pStyle w:val="Style10"/>
        <w:numPr>
          <w:ilvl w:val="0"/>
          <w:numId w:val="7"/>
        </w:numPr>
        <w:spacing w:line="240" w:lineRule="auto"/>
        <w:jc w:val="both"/>
        <w:rPr>
          <w:color w:val="auto"/>
          <w:sz w:val="28"/>
          <w:szCs w:val="28"/>
        </w:rPr>
      </w:pPr>
      <w:r w:rsidRPr="00A233F4">
        <w:rPr>
          <w:color w:val="auto"/>
          <w:sz w:val="28"/>
          <w:szCs w:val="28"/>
        </w:rPr>
        <w:t>онлайн-касса формирует чек с необходимыми реквизитами.</w:t>
      </w:r>
    </w:p>
    <w:p w14:paraId="7143963F" w14:textId="0CE31B57" w:rsidR="00A46678" w:rsidRDefault="00A46678" w:rsidP="0000137A">
      <w:pPr>
        <w:pStyle w:val="Style10"/>
        <w:numPr>
          <w:ilvl w:val="0"/>
          <w:numId w:val="7"/>
        </w:numPr>
        <w:spacing w:line="240" w:lineRule="auto"/>
        <w:jc w:val="both"/>
        <w:rPr>
          <w:color w:val="auto"/>
          <w:sz w:val="28"/>
          <w:szCs w:val="28"/>
        </w:rPr>
      </w:pPr>
      <w:r w:rsidRPr="00A233F4">
        <w:rPr>
          <w:color w:val="auto"/>
          <w:sz w:val="28"/>
          <w:szCs w:val="28"/>
        </w:rPr>
        <w:t>данные об операции направляются в фискальный накопитель.</w:t>
      </w:r>
    </w:p>
    <w:p w14:paraId="48E7E8A5" w14:textId="7F9C814A" w:rsidR="00A46678" w:rsidRDefault="00A46678" w:rsidP="0000137A">
      <w:pPr>
        <w:pStyle w:val="Style10"/>
        <w:numPr>
          <w:ilvl w:val="0"/>
          <w:numId w:val="7"/>
        </w:numPr>
        <w:spacing w:line="240" w:lineRule="auto"/>
        <w:jc w:val="both"/>
        <w:rPr>
          <w:color w:val="auto"/>
          <w:sz w:val="28"/>
          <w:szCs w:val="28"/>
        </w:rPr>
      </w:pPr>
      <w:r w:rsidRPr="00A233F4">
        <w:rPr>
          <w:color w:val="auto"/>
          <w:sz w:val="28"/>
          <w:szCs w:val="28"/>
        </w:rPr>
        <w:lastRenderedPageBreak/>
        <w:t>чек заверяется фискальными данными.</w:t>
      </w:r>
    </w:p>
    <w:p w14:paraId="03D4E23A" w14:textId="77777777" w:rsidR="00A46678" w:rsidRDefault="00A46678" w:rsidP="0000137A">
      <w:pPr>
        <w:pStyle w:val="Style10"/>
        <w:numPr>
          <w:ilvl w:val="0"/>
          <w:numId w:val="7"/>
        </w:numPr>
        <w:spacing w:line="240" w:lineRule="auto"/>
        <w:jc w:val="both"/>
        <w:rPr>
          <w:color w:val="auto"/>
          <w:sz w:val="28"/>
          <w:szCs w:val="28"/>
        </w:rPr>
      </w:pPr>
      <w:r w:rsidRPr="00A233F4">
        <w:rPr>
          <w:color w:val="auto"/>
          <w:sz w:val="28"/>
          <w:szCs w:val="28"/>
        </w:rPr>
        <w:t>происходит обработка чека фискальным накопителем.</w:t>
      </w:r>
    </w:p>
    <w:p w14:paraId="18F78E35" w14:textId="77777777" w:rsidR="00A46678" w:rsidRDefault="00A46678" w:rsidP="0000137A">
      <w:pPr>
        <w:pStyle w:val="Style10"/>
        <w:numPr>
          <w:ilvl w:val="0"/>
          <w:numId w:val="7"/>
        </w:numPr>
        <w:spacing w:line="240" w:lineRule="auto"/>
        <w:jc w:val="both"/>
        <w:rPr>
          <w:color w:val="auto"/>
          <w:sz w:val="28"/>
          <w:szCs w:val="28"/>
        </w:rPr>
      </w:pPr>
      <w:r w:rsidRPr="00A233F4">
        <w:rPr>
          <w:color w:val="auto"/>
          <w:sz w:val="28"/>
          <w:szCs w:val="28"/>
        </w:rPr>
        <w:t>распечатывается бумажная версия чека.</w:t>
      </w:r>
    </w:p>
    <w:p w14:paraId="6C175780" w14:textId="3218E5ED" w:rsidR="00A46678" w:rsidRDefault="00A46678" w:rsidP="0000137A">
      <w:pPr>
        <w:pStyle w:val="Style10"/>
        <w:numPr>
          <w:ilvl w:val="0"/>
          <w:numId w:val="7"/>
        </w:numPr>
        <w:spacing w:line="240" w:lineRule="auto"/>
        <w:jc w:val="both"/>
        <w:rPr>
          <w:color w:val="auto"/>
          <w:sz w:val="28"/>
          <w:szCs w:val="28"/>
        </w:rPr>
      </w:pPr>
      <w:r w:rsidRPr="00A233F4">
        <w:rPr>
          <w:color w:val="auto"/>
          <w:sz w:val="28"/>
          <w:szCs w:val="28"/>
        </w:rPr>
        <w:t>данные об операции отправляются оператору фискальных данных (</w:t>
      </w:r>
      <w:proofErr w:type="spellStart"/>
      <w:r w:rsidRPr="00A233F4">
        <w:rPr>
          <w:color w:val="auto"/>
          <w:sz w:val="28"/>
          <w:szCs w:val="28"/>
        </w:rPr>
        <w:t>офд</w:t>
      </w:r>
      <w:proofErr w:type="spellEnd"/>
      <w:r w:rsidRPr="00A233F4">
        <w:rPr>
          <w:color w:val="auto"/>
          <w:sz w:val="28"/>
          <w:szCs w:val="28"/>
        </w:rPr>
        <w:t>).</w:t>
      </w:r>
    </w:p>
    <w:p w14:paraId="5684B7F1" w14:textId="00397A43" w:rsidR="00A46678" w:rsidRDefault="00A46678" w:rsidP="0000137A">
      <w:pPr>
        <w:pStyle w:val="Style10"/>
        <w:numPr>
          <w:ilvl w:val="0"/>
          <w:numId w:val="7"/>
        </w:numPr>
        <w:spacing w:line="240" w:lineRule="auto"/>
        <w:jc w:val="both"/>
        <w:rPr>
          <w:color w:val="auto"/>
          <w:sz w:val="28"/>
          <w:szCs w:val="28"/>
        </w:rPr>
      </w:pPr>
      <w:proofErr w:type="spellStart"/>
      <w:r w:rsidRPr="00A233F4">
        <w:rPr>
          <w:color w:val="auto"/>
          <w:sz w:val="28"/>
          <w:szCs w:val="28"/>
        </w:rPr>
        <w:t>офд</w:t>
      </w:r>
      <w:proofErr w:type="spellEnd"/>
      <w:r w:rsidRPr="00A233F4">
        <w:rPr>
          <w:color w:val="auto"/>
          <w:sz w:val="28"/>
          <w:szCs w:val="28"/>
        </w:rPr>
        <w:t xml:space="preserve"> отправляет фискальному накопителю сведения о получении чека.</w:t>
      </w:r>
    </w:p>
    <w:p w14:paraId="3C918EDD" w14:textId="3814028E" w:rsidR="00A46678" w:rsidRPr="00A233F4" w:rsidRDefault="00A46678" w:rsidP="0000137A">
      <w:pPr>
        <w:pStyle w:val="Style10"/>
        <w:numPr>
          <w:ilvl w:val="0"/>
          <w:numId w:val="7"/>
        </w:numPr>
        <w:spacing w:line="240" w:lineRule="auto"/>
        <w:jc w:val="both"/>
        <w:rPr>
          <w:color w:val="auto"/>
          <w:sz w:val="28"/>
          <w:szCs w:val="28"/>
        </w:rPr>
      </w:pPr>
      <w:proofErr w:type="spellStart"/>
      <w:r w:rsidRPr="00A233F4">
        <w:rPr>
          <w:color w:val="auto"/>
          <w:sz w:val="28"/>
          <w:szCs w:val="28"/>
        </w:rPr>
        <w:t>офд</w:t>
      </w:r>
      <w:proofErr w:type="spellEnd"/>
      <w:r w:rsidRPr="00A233F4">
        <w:rPr>
          <w:color w:val="auto"/>
          <w:sz w:val="28"/>
          <w:szCs w:val="28"/>
        </w:rPr>
        <w:t xml:space="preserve"> обрабатывает полученную информацию и отправляет ее в </w:t>
      </w:r>
      <w:proofErr w:type="spellStart"/>
      <w:r w:rsidRPr="00A233F4">
        <w:rPr>
          <w:color w:val="auto"/>
          <w:sz w:val="28"/>
          <w:szCs w:val="28"/>
        </w:rPr>
        <w:t>фнс</w:t>
      </w:r>
      <w:proofErr w:type="spellEnd"/>
      <w:r w:rsidRPr="00A233F4">
        <w:rPr>
          <w:color w:val="auto"/>
          <w:sz w:val="28"/>
          <w:szCs w:val="28"/>
        </w:rPr>
        <w:t>.</w:t>
      </w:r>
    </w:p>
    <w:p w14:paraId="372286DB" w14:textId="77777777" w:rsidR="00A46678" w:rsidRPr="00A233F4" w:rsidRDefault="00A46678" w:rsidP="0000137A">
      <w:pPr>
        <w:pStyle w:val="Style10"/>
        <w:numPr>
          <w:ilvl w:val="0"/>
          <w:numId w:val="7"/>
        </w:numPr>
        <w:spacing w:line="240" w:lineRule="auto"/>
        <w:jc w:val="both"/>
        <w:rPr>
          <w:color w:val="auto"/>
          <w:sz w:val="28"/>
          <w:szCs w:val="28"/>
        </w:rPr>
      </w:pPr>
      <w:r w:rsidRPr="00A233F4">
        <w:rPr>
          <w:color w:val="auto"/>
          <w:sz w:val="28"/>
          <w:szCs w:val="28"/>
        </w:rPr>
        <w:t>по желанию покупателя, кассир отправляет электронны</w:t>
      </w:r>
      <w:r>
        <w:rPr>
          <w:color w:val="auto"/>
          <w:sz w:val="28"/>
          <w:szCs w:val="28"/>
        </w:rPr>
        <w:t xml:space="preserve">й чек на его </w:t>
      </w:r>
      <w:r w:rsidRPr="00A233F4">
        <w:rPr>
          <w:color w:val="auto"/>
          <w:sz w:val="28"/>
          <w:szCs w:val="28"/>
        </w:rPr>
        <w:t>электронную почту или мобильное устройство.</w:t>
      </w:r>
    </w:p>
    <w:p w14:paraId="429C5FD7" w14:textId="77777777" w:rsidR="00A46678" w:rsidRPr="003016CC" w:rsidRDefault="00A46678" w:rsidP="0000137A">
      <w:pPr>
        <w:pStyle w:val="Style10"/>
        <w:spacing w:line="240" w:lineRule="auto"/>
        <w:ind w:left="0" w:right="144" w:firstLine="0"/>
        <w:jc w:val="both"/>
        <w:rPr>
          <w:color w:val="FF0000"/>
        </w:rPr>
      </w:pPr>
    </w:p>
    <w:p w14:paraId="0415A49C" w14:textId="77777777" w:rsidR="00A46678" w:rsidRPr="001447CD" w:rsidRDefault="00A46678" w:rsidP="0000137A">
      <w:pPr>
        <w:pStyle w:val="a0"/>
        <w:spacing w:after="0" w:line="240" w:lineRule="auto"/>
        <w:ind w:right="-1"/>
        <w:jc w:val="both"/>
        <w:rPr>
          <w:color w:val="auto"/>
        </w:rPr>
      </w:pPr>
    </w:p>
    <w:p w14:paraId="4D589E8E" w14:textId="77777777" w:rsidR="00A46678" w:rsidRPr="001447CD" w:rsidRDefault="00A46678" w:rsidP="0000137A">
      <w:pPr>
        <w:pStyle w:val="a0"/>
        <w:spacing w:after="0" w:line="240" w:lineRule="auto"/>
        <w:ind w:right="-1"/>
        <w:jc w:val="both"/>
        <w:rPr>
          <w:color w:val="auto"/>
        </w:rPr>
      </w:pPr>
    </w:p>
    <w:p w14:paraId="5BC79C07" w14:textId="77777777" w:rsidR="00A46678" w:rsidRDefault="00A46678" w:rsidP="0000137A">
      <w:pPr>
        <w:spacing w:after="0" w:line="240" w:lineRule="auto"/>
        <w:jc w:val="both"/>
        <w:rPr>
          <w:rFonts w:ascii="Times New Roman" w:eastAsia="SimSun" w:hAnsi="Times New Roman" w:cs="Times New Roman"/>
          <w:b/>
          <w:sz w:val="28"/>
          <w:szCs w:val="28"/>
        </w:rPr>
      </w:pPr>
      <w:r>
        <w:rPr>
          <w:rFonts w:ascii="Times New Roman" w:hAnsi="Times New Roman" w:cs="Times New Roman"/>
          <w:b/>
          <w:sz w:val="28"/>
          <w:szCs w:val="28"/>
        </w:rPr>
        <w:br w:type="page"/>
      </w:r>
    </w:p>
    <w:p w14:paraId="61E0BF1E" w14:textId="77777777" w:rsidR="00EC3F23" w:rsidRDefault="00EC3F23" w:rsidP="0000137A">
      <w:pPr>
        <w:tabs>
          <w:tab w:val="left" w:pos="567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Тема 3. Порядок </w:t>
      </w:r>
      <w:r w:rsidRPr="00A15F0F">
        <w:rPr>
          <w:rFonts w:ascii="Times New Roman" w:hAnsi="Times New Roman" w:cs="Times New Roman"/>
          <w:b/>
          <w:sz w:val="28"/>
          <w:szCs w:val="28"/>
        </w:rPr>
        <w:t>составления товарного отчета</w:t>
      </w:r>
      <w:r>
        <w:rPr>
          <w:rFonts w:ascii="Times New Roman" w:hAnsi="Times New Roman" w:cs="Times New Roman"/>
          <w:b/>
          <w:sz w:val="28"/>
          <w:szCs w:val="28"/>
        </w:rPr>
        <w:t xml:space="preserve"> (6 часов)</w:t>
      </w:r>
    </w:p>
    <w:p w14:paraId="509E1429" w14:textId="3D32FCB3" w:rsidR="00A46678" w:rsidRDefault="00EC3F23" w:rsidP="0000137A">
      <w:pPr>
        <w:tabs>
          <w:tab w:val="left" w:pos="5670"/>
        </w:tabs>
        <w:spacing w:after="0" w:line="240" w:lineRule="auto"/>
        <w:jc w:val="center"/>
        <w:rPr>
          <w:rFonts w:ascii="Times New Roman" w:hAnsi="Times New Roman" w:cs="Times New Roman"/>
          <w:b/>
          <w:sz w:val="28"/>
          <w:szCs w:val="28"/>
        </w:rPr>
      </w:pPr>
      <w:r w:rsidRPr="00474D5D">
        <w:rPr>
          <w:rFonts w:ascii="Times New Roman" w:hAnsi="Times New Roman" w:cs="Times New Roman"/>
          <w:b/>
          <w:sz w:val="28"/>
          <w:szCs w:val="28"/>
        </w:rPr>
        <w:t>Нормативные документы</w:t>
      </w:r>
    </w:p>
    <w:p w14:paraId="6FECAD67" w14:textId="77777777" w:rsidR="00983BE3" w:rsidRDefault="00983BE3" w:rsidP="0000137A">
      <w:pPr>
        <w:tabs>
          <w:tab w:val="left" w:pos="567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1F503E">
        <w:rPr>
          <w:rFonts w:ascii="Times New Roman" w:hAnsi="Times New Roman" w:cs="Times New Roman"/>
          <w:sz w:val="28"/>
          <w:szCs w:val="28"/>
        </w:rPr>
        <w:t xml:space="preserve">Приказ </w:t>
      </w:r>
      <w:r>
        <w:rPr>
          <w:rFonts w:ascii="Times New Roman" w:hAnsi="Times New Roman" w:cs="Times New Roman"/>
          <w:sz w:val="28"/>
          <w:szCs w:val="28"/>
        </w:rPr>
        <w:t>Минздрава России от 31.08.2016 № 647н «</w:t>
      </w:r>
      <w:r w:rsidRPr="001F503E">
        <w:rPr>
          <w:rFonts w:ascii="Times New Roman" w:hAnsi="Times New Roman" w:cs="Times New Roman"/>
          <w:sz w:val="28"/>
          <w:szCs w:val="28"/>
        </w:rPr>
        <w:t>Об утверждении Правил надлежащей аптечной практики лекарственных препаратов для медицинского прим</w:t>
      </w:r>
      <w:r>
        <w:rPr>
          <w:rFonts w:ascii="Times New Roman" w:hAnsi="Times New Roman" w:cs="Times New Roman"/>
          <w:sz w:val="28"/>
          <w:szCs w:val="28"/>
        </w:rPr>
        <w:t>енения».</w:t>
      </w:r>
    </w:p>
    <w:p w14:paraId="65C53A28" w14:textId="77777777" w:rsidR="00983BE3" w:rsidRPr="00474D5D" w:rsidRDefault="00983BE3" w:rsidP="0000137A">
      <w:pPr>
        <w:pStyle w:val="Style10"/>
        <w:tabs>
          <w:tab w:val="clear" w:pos="4284"/>
          <w:tab w:val="left" w:pos="828"/>
        </w:tabs>
        <w:spacing w:before="120" w:line="240" w:lineRule="auto"/>
        <w:ind w:left="0" w:firstLine="0"/>
        <w:jc w:val="center"/>
        <w:rPr>
          <w:b/>
          <w:color w:val="auto"/>
          <w:sz w:val="28"/>
          <w:szCs w:val="28"/>
        </w:rPr>
      </w:pPr>
      <w:r w:rsidRPr="00474D5D">
        <w:rPr>
          <w:b/>
          <w:color w:val="auto"/>
          <w:sz w:val="28"/>
          <w:szCs w:val="28"/>
        </w:rPr>
        <w:t>Перечень поставщиков, с которыми работает аптека, критерии по которым были отобраны эти поставщики</w:t>
      </w:r>
    </w:p>
    <w:p w14:paraId="5A55068B" w14:textId="77777777" w:rsidR="00983BE3" w:rsidRPr="000E1A07" w:rsidRDefault="00983BE3" w:rsidP="0000137A">
      <w:pPr>
        <w:pStyle w:val="Style10"/>
        <w:tabs>
          <w:tab w:val="left" w:pos="828"/>
        </w:tabs>
        <w:spacing w:line="240" w:lineRule="auto"/>
        <w:ind w:firstLine="709"/>
        <w:jc w:val="both"/>
        <w:rPr>
          <w:color w:val="auto"/>
          <w:sz w:val="28"/>
          <w:szCs w:val="28"/>
        </w:rPr>
      </w:pPr>
      <w:r w:rsidRPr="000E1A07">
        <w:rPr>
          <w:color w:val="auto"/>
          <w:sz w:val="28"/>
          <w:szCs w:val="28"/>
        </w:rPr>
        <w:t xml:space="preserve">Аптека работает со следующими поставщиками: Катрен, </w:t>
      </w:r>
      <w:proofErr w:type="spellStart"/>
      <w:r w:rsidRPr="000E1A07">
        <w:rPr>
          <w:color w:val="auto"/>
          <w:sz w:val="28"/>
          <w:szCs w:val="28"/>
        </w:rPr>
        <w:t>Алмакор</w:t>
      </w:r>
      <w:proofErr w:type="spellEnd"/>
      <w:r w:rsidRPr="000E1A07">
        <w:rPr>
          <w:color w:val="auto"/>
          <w:sz w:val="28"/>
          <w:szCs w:val="28"/>
        </w:rPr>
        <w:t xml:space="preserve"> и К, Фортуна плюс ИНК, Протек, </w:t>
      </w:r>
      <w:proofErr w:type="spellStart"/>
      <w:r w:rsidRPr="000E1A07">
        <w:rPr>
          <w:color w:val="auto"/>
          <w:sz w:val="28"/>
          <w:szCs w:val="28"/>
        </w:rPr>
        <w:t>Агроресурсы</w:t>
      </w:r>
      <w:proofErr w:type="spellEnd"/>
      <w:r w:rsidRPr="000E1A07">
        <w:rPr>
          <w:color w:val="auto"/>
          <w:sz w:val="28"/>
          <w:szCs w:val="28"/>
        </w:rPr>
        <w:t xml:space="preserve">, БЕЛЛА Сибирь, Кантилен-Красноярск, Континент, Пульс, </w:t>
      </w:r>
      <w:proofErr w:type="spellStart"/>
      <w:r w:rsidRPr="000E1A07">
        <w:rPr>
          <w:color w:val="auto"/>
          <w:sz w:val="28"/>
          <w:szCs w:val="28"/>
        </w:rPr>
        <w:t>СиЭс</w:t>
      </w:r>
      <w:proofErr w:type="spellEnd"/>
      <w:r w:rsidRPr="000E1A07">
        <w:rPr>
          <w:color w:val="auto"/>
          <w:sz w:val="28"/>
          <w:szCs w:val="28"/>
        </w:rPr>
        <w:t xml:space="preserve"> Медика Енисей, </w:t>
      </w:r>
      <w:proofErr w:type="spellStart"/>
      <w:r w:rsidRPr="000E1A07">
        <w:rPr>
          <w:color w:val="auto"/>
          <w:sz w:val="28"/>
          <w:szCs w:val="28"/>
        </w:rPr>
        <w:t>Мединстал</w:t>
      </w:r>
      <w:proofErr w:type="spellEnd"/>
      <w:r w:rsidRPr="000E1A07">
        <w:rPr>
          <w:color w:val="auto"/>
          <w:sz w:val="28"/>
          <w:szCs w:val="28"/>
        </w:rPr>
        <w:t xml:space="preserve">, Магнит </w:t>
      </w:r>
      <w:proofErr w:type="spellStart"/>
      <w:r w:rsidRPr="000E1A07">
        <w:rPr>
          <w:color w:val="auto"/>
          <w:sz w:val="28"/>
          <w:szCs w:val="28"/>
        </w:rPr>
        <w:t>Фарма</w:t>
      </w:r>
      <w:proofErr w:type="spellEnd"/>
      <w:r w:rsidRPr="000E1A07">
        <w:rPr>
          <w:color w:val="auto"/>
          <w:sz w:val="28"/>
          <w:szCs w:val="28"/>
        </w:rPr>
        <w:t>.</w:t>
      </w:r>
    </w:p>
    <w:p w14:paraId="0AE8DF90" w14:textId="77777777" w:rsidR="00983BE3" w:rsidRDefault="00983BE3" w:rsidP="0000137A">
      <w:pPr>
        <w:pStyle w:val="Style10"/>
        <w:tabs>
          <w:tab w:val="left" w:pos="828"/>
        </w:tabs>
        <w:spacing w:line="240" w:lineRule="auto"/>
        <w:ind w:left="0" w:firstLine="709"/>
        <w:jc w:val="both"/>
        <w:rPr>
          <w:color w:val="auto"/>
          <w:sz w:val="28"/>
          <w:szCs w:val="28"/>
        </w:rPr>
      </w:pPr>
      <w:r w:rsidRPr="00022A80">
        <w:rPr>
          <w:color w:val="auto"/>
          <w:sz w:val="28"/>
          <w:szCs w:val="28"/>
        </w:rPr>
        <w:t>Критериями для их отбора является следующее:</w:t>
      </w:r>
    </w:p>
    <w:p w14:paraId="22D53B5B" w14:textId="77777777" w:rsidR="00983BE3" w:rsidRDefault="00983BE3" w:rsidP="0000137A">
      <w:pPr>
        <w:pStyle w:val="affc"/>
        <w:numPr>
          <w:ilvl w:val="0"/>
          <w:numId w:val="48"/>
        </w:numPr>
        <w:spacing w:after="0" w:line="240" w:lineRule="auto"/>
        <w:jc w:val="both"/>
        <w:rPr>
          <w:rFonts w:ascii="Times New Roman" w:hAnsi="Times New Roman"/>
          <w:sz w:val="28"/>
          <w:szCs w:val="28"/>
        </w:rPr>
      </w:pPr>
      <w:r>
        <w:rPr>
          <w:rFonts w:ascii="Times New Roman" w:hAnsi="Times New Roman"/>
          <w:sz w:val="28"/>
          <w:szCs w:val="28"/>
        </w:rPr>
        <w:t>Цены на ЛП и товары аптечного ассортимента;</w:t>
      </w:r>
    </w:p>
    <w:p w14:paraId="6952D3B2" w14:textId="77777777" w:rsidR="00983BE3" w:rsidRDefault="00983BE3" w:rsidP="0000137A">
      <w:pPr>
        <w:pStyle w:val="affc"/>
        <w:numPr>
          <w:ilvl w:val="0"/>
          <w:numId w:val="48"/>
        </w:numPr>
        <w:spacing w:after="0" w:line="240" w:lineRule="auto"/>
        <w:jc w:val="both"/>
        <w:rPr>
          <w:rFonts w:ascii="Times New Roman" w:hAnsi="Times New Roman"/>
          <w:sz w:val="28"/>
          <w:szCs w:val="28"/>
        </w:rPr>
      </w:pPr>
      <w:r w:rsidRPr="00052691">
        <w:rPr>
          <w:rFonts w:ascii="Times New Roman" w:hAnsi="Times New Roman"/>
          <w:sz w:val="28"/>
          <w:szCs w:val="28"/>
        </w:rPr>
        <w:t>Ассортимент;</w:t>
      </w:r>
    </w:p>
    <w:p w14:paraId="29903200" w14:textId="77777777" w:rsidR="00983BE3" w:rsidRDefault="00983BE3" w:rsidP="0000137A">
      <w:pPr>
        <w:pStyle w:val="affc"/>
        <w:numPr>
          <w:ilvl w:val="0"/>
          <w:numId w:val="48"/>
        </w:numPr>
        <w:spacing w:after="0" w:line="240" w:lineRule="auto"/>
        <w:jc w:val="both"/>
        <w:rPr>
          <w:rFonts w:ascii="Times New Roman" w:hAnsi="Times New Roman"/>
          <w:sz w:val="28"/>
          <w:szCs w:val="28"/>
        </w:rPr>
      </w:pPr>
      <w:r w:rsidRPr="00052691">
        <w:rPr>
          <w:rFonts w:ascii="Times New Roman" w:hAnsi="Times New Roman"/>
          <w:sz w:val="28"/>
          <w:szCs w:val="28"/>
        </w:rPr>
        <w:t>Оперативность доставки;</w:t>
      </w:r>
    </w:p>
    <w:p w14:paraId="1BDAF7C7" w14:textId="77777777" w:rsidR="00983BE3" w:rsidRDefault="00983BE3" w:rsidP="0000137A">
      <w:pPr>
        <w:pStyle w:val="affc"/>
        <w:numPr>
          <w:ilvl w:val="0"/>
          <w:numId w:val="48"/>
        </w:numPr>
        <w:spacing w:after="0" w:line="240" w:lineRule="auto"/>
        <w:jc w:val="both"/>
        <w:rPr>
          <w:rFonts w:ascii="Times New Roman" w:hAnsi="Times New Roman"/>
          <w:sz w:val="28"/>
          <w:szCs w:val="28"/>
        </w:rPr>
      </w:pPr>
      <w:r w:rsidRPr="00052691">
        <w:rPr>
          <w:rFonts w:ascii="Times New Roman" w:hAnsi="Times New Roman"/>
          <w:sz w:val="28"/>
          <w:szCs w:val="28"/>
        </w:rPr>
        <w:t>Частота поставки;</w:t>
      </w:r>
    </w:p>
    <w:p w14:paraId="3A605599" w14:textId="77777777" w:rsidR="00983BE3" w:rsidRDefault="00983BE3" w:rsidP="0000137A">
      <w:pPr>
        <w:pStyle w:val="affc"/>
        <w:numPr>
          <w:ilvl w:val="0"/>
          <w:numId w:val="48"/>
        </w:numPr>
        <w:spacing w:after="0" w:line="240" w:lineRule="auto"/>
        <w:jc w:val="both"/>
        <w:rPr>
          <w:rFonts w:ascii="Times New Roman" w:hAnsi="Times New Roman"/>
          <w:sz w:val="28"/>
          <w:szCs w:val="28"/>
        </w:rPr>
      </w:pPr>
      <w:r w:rsidRPr="00052691">
        <w:rPr>
          <w:rFonts w:ascii="Times New Roman" w:hAnsi="Times New Roman"/>
          <w:sz w:val="28"/>
          <w:szCs w:val="28"/>
        </w:rPr>
        <w:t>Правильно и своевременно оформленные документы;</w:t>
      </w:r>
    </w:p>
    <w:p w14:paraId="1CC0B34A" w14:textId="77777777" w:rsidR="00983BE3" w:rsidRDefault="00983BE3" w:rsidP="0000137A">
      <w:pPr>
        <w:pStyle w:val="affc"/>
        <w:numPr>
          <w:ilvl w:val="0"/>
          <w:numId w:val="48"/>
        </w:numPr>
        <w:spacing w:after="0" w:line="240" w:lineRule="auto"/>
        <w:jc w:val="both"/>
        <w:rPr>
          <w:rFonts w:ascii="Times New Roman" w:hAnsi="Times New Roman"/>
          <w:sz w:val="28"/>
          <w:szCs w:val="28"/>
        </w:rPr>
      </w:pPr>
      <w:r w:rsidRPr="00052691">
        <w:rPr>
          <w:rFonts w:ascii="Times New Roman" w:hAnsi="Times New Roman"/>
          <w:sz w:val="28"/>
          <w:szCs w:val="28"/>
        </w:rPr>
        <w:t>Опыт предыдущей работы;</w:t>
      </w:r>
    </w:p>
    <w:p w14:paraId="27AAD628" w14:textId="77777777" w:rsidR="00983BE3" w:rsidRPr="006F51B8" w:rsidRDefault="00983BE3" w:rsidP="0000137A">
      <w:pPr>
        <w:pStyle w:val="affc"/>
        <w:numPr>
          <w:ilvl w:val="0"/>
          <w:numId w:val="48"/>
        </w:numPr>
        <w:spacing w:after="0" w:line="240" w:lineRule="auto"/>
        <w:jc w:val="both"/>
        <w:rPr>
          <w:rFonts w:ascii="Times New Roman" w:hAnsi="Times New Roman"/>
          <w:sz w:val="28"/>
          <w:szCs w:val="28"/>
        </w:rPr>
      </w:pPr>
      <w:r>
        <w:rPr>
          <w:rFonts w:ascii="Times New Roman" w:hAnsi="Times New Roman"/>
          <w:sz w:val="28"/>
          <w:szCs w:val="28"/>
        </w:rPr>
        <w:t>Расчеты с поставщиком;</w:t>
      </w:r>
    </w:p>
    <w:p w14:paraId="5FE67FD1" w14:textId="77777777" w:rsidR="00983BE3" w:rsidRPr="00474D5D" w:rsidRDefault="00983BE3" w:rsidP="0000137A">
      <w:pPr>
        <w:pStyle w:val="Style10"/>
        <w:tabs>
          <w:tab w:val="clear" w:pos="4284"/>
          <w:tab w:val="left" w:pos="828"/>
        </w:tabs>
        <w:spacing w:before="120" w:line="240" w:lineRule="auto"/>
        <w:ind w:left="0" w:firstLine="0"/>
        <w:jc w:val="center"/>
        <w:rPr>
          <w:b/>
          <w:color w:val="auto"/>
          <w:sz w:val="28"/>
          <w:szCs w:val="28"/>
        </w:rPr>
      </w:pPr>
      <w:r w:rsidRPr="00474D5D">
        <w:rPr>
          <w:b/>
          <w:color w:val="auto"/>
          <w:sz w:val="28"/>
          <w:szCs w:val="28"/>
        </w:rPr>
        <w:t>Приходные товарные операции и документы</w:t>
      </w:r>
    </w:p>
    <w:p w14:paraId="28C2531D" w14:textId="72B2CD7D" w:rsidR="00983BE3" w:rsidRDefault="00983BE3" w:rsidP="0000137A">
      <w:pPr>
        <w:pStyle w:val="Style10"/>
        <w:tabs>
          <w:tab w:val="clear" w:pos="4284"/>
          <w:tab w:val="left" w:pos="828"/>
        </w:tabs>
        <w:spacing w:line="240" w:lineRule="auto"/>
        <w:ind w:left="0" w:firstLine="709"/>
        <w:jc w:val="both"/>
        <w:rPr>
          <w:color w:val="auto"/>
          <w:sz w:val="28"/>
          <w:szCs w:val="28"/>
        </w:rPr>
      </w:pPr>
      <w:r>
        <w:rPr>
          <w:color w:val="auto"/>
          <w:sz w:val="28"/>
          <w:szCs w:val="28"/>
        </w:rPr>
        <w:t xml:space="preserve">Приходные товарные операции </w:t>
      </w:r>
      <w:proofErr w:type="gramStart"/>
      <w:r>
        <w:rPr>
          <w:color w:val="auto"/>
          <w:sz w:val="28"/>
          <w:szCs w:val="28"/>
        </w:rPr>
        <w:t>- это</w:t>
      </w:r>
      <w:proofErr w:type="gramEnd"/>
      <w:r>
        <w:rPr>
          <w:color w:val="auto"/>
          <w:sz w:val="28"/>
          <w:szCs w:val="28"/>
        </w:rPr>
        <w:t xml:space="preserve"> любые операции, в результате которых увеличивается сумма товарного остатка.</w:t>
      </w:r>
    </w:p>
    <w:p w14:paraId="41FB3F60" w14:textId="50821CB6" w:rsidR="00983BE3" w:rsidRDefault="00983BE3" w:rsidP="0000137A">
      <w:pPr>
        <w:pStyle w:val="Style10"/>
        <w:tabs>
          <w:tab w:val="clear" w:pos="4284"/>
          <w:tab w:val="left" w:pos="828"/>
        </w:tabs>
        <w:spacing w:line="240" w:lineRule="auto"/>
        <w:ind w:left="0" w:firstLine="709"/>
        <w:jc w:val="both"/>
        <w:rPr>
          <w:color w:val="auto"/>
          <w:sz w:val="28"/>
          <w:szCs w:val="28"/>
        </w:rPr>
      </w:pPr>
      <w:r>
        <w:rPr>
          <w:color w:val="auto"/>
          <w:sz w:val="28"/>
          <w:szCs w:val="28"/>
        </w:rPr>
        <w:t xml:space="preserve">Товары в аптеку поступают от поставщиков или от оптовых складов аптечных сетей. </w:t>
      </w:r>
      <w:r w:rsidRPr="00DF6895">
        <w:rPr>
          <w:color w:val="auto"/>
          <w:sz w:val="28"/>
          <w:szCs w:val="28"/>
        </w:rPr>
        <w:t>Движение товара от поставщика к потребителю оформляется товаросопроводительными документами, предусмотренными условиями поставки товаров и правилами перевозки грузов</w:t>
      </w:r>
      <w:r>
        <w:rPr>
          <w:color w:val="auto"/>
          <w:sz w:val="28"/>
          <w:szCs w:val="28"/>
        </w:rPr>
        <w:t>, а именно, товарной накладной, счет-фактурой, протоколом согласования цен, товарно-транспортной накладной,</w:t>
      </w:r>
      <w:r w:rsidRPr="0003280B">
        <w:t xml:space="preserve"> </w:t>
      </w:r>
      <w:r w:rsidRPr="0003280B">
        <w:rPr>
          <w:color w:val="auto"/>
          <w:sz w:val="28"/>
          <w:szCs w:val="28"/>
        </w:rPr>
        <w:t>реестр документов по качеству</w:t>
      </w:r>
      <w:r>
        <w:rPr>
          <w:color w:val="auto"/>
          <w:sz w:val="28"/>
          <w:szCs w:val="28"/>
        </w:rPr>
        <w:t>, которые являются основанием для оприходования товаров в аптечной организации.</w:t>
      </w:r>
    </w:p>
    <w:p w14:paraId="5EBB166C" w14:textId="77777777" w:rsidR="00983BE3" w:rsidRDefault="00983BE3" w:rsidP="0000137A">
      <w:pPr>
        <w:pStyle w:val="Style10"/>
        <w:tabs>
          <w:tab w:val="clear" w:pos="4284"/>
          <w:tab w:val="left" w:pos="828"/>
        </w:tabs>
        <w:spacing w:line="240" w:lineRule="auto"/>
        <w:ind w:left="0" w:firstLine="709"/>
        <w:jc w:val="both"/>
        <w:rPr>
          <w:color w:val="auto"/>
          <w:sz w:val="28"/>
          <w:szCs w:val="28"/>
        </w:rPr>
      </w:pPr>
      <w:r w:rsidRPr="0003280B">
        <w:rPr>
          <w:color w:val="auto"/>
          <w:sz w:val="28"/>
          <w:szCs w:val="28"/>
        </w:rPr>
        <w:t xml:space="preserve">В настоящее время, с развитием компьютерных технологий все документы приходят в аптеку </w:t>
      </w:r>
      <w:r>
        <w:rPr>
          <w:color w:val="auto"/>
          <w:sz w:val="28"/>
          <w:szCs w:val="28"/>
        </w:rPr>
        <w:t>в электронном виде, а водитель-</w:t>
      </w:r>
      <w:r w:rsidRPr="0003280B">
        <w:rPr>
          <w:color w:val="auto"/>
          <w:sz w:val="28"/>
          <w:szCs w:val="28"/>
        </w:rPr>
        <w:t>экспедитор передает вместе с товарами только сопроводительный лист к товарной накладной.</w:t>
      </w:r>
    </w:p>
    <w:p w14:paraId="4A581130" w14:textId="77777777" w:rsidR="00983BE3" w:rsidRDefault="00983BE3" w:rsidP="0000137A">
      <w:pPr>
        <w:pStyle w:val="Style10"/>
        <w:tabs>
          <w:tab w:val="left" w:pos="828"/>
        </w:tabs>
        <w:spacing w:line="240" w:lineRule="auto"/>
        <w:ind w:left="0" w:firstLine="709"/>
        <w:jc w:val="both"/>
        <w:rPr>
          <w:color w:val="auto"/>
          <w:sz w:val="28"/>
          <w:szCs w:val="28"/>
        </w:rPr>
      </w:pPr>
      <w:r w:rsidRPr="00B11D40">
        <w:rPr>
          <w:color w:val="auto"/>
          <w:sz w:val="28"/>
          <w:szCs w:val="28"/>
        </w:rPr>
        <w:t>Товарная накладная</w:t>
      </w:r>
      <w:r w:rsidRPr="00C064D3">
        <w:rPr>
          <w:color w:val="auto"/>
          <w:sz w:val="28"/>
          <w:szCs w:val="28"/>
        </w:rPr>
        <w:t xml:space="preserve"> в торговой организации может выступать как приходным, так и расходным товарным документом, должна выписываться материально ответственным лицом при оформлении отпуска товаров со склада, при принятии товаров в торговой организации. В накладной указывается номер и дата выписки; наименование поставщика и покупателя; наименование и краткое описание товара, его количество (в единицах), цена и общая сумма (с учетом налога на добавленную стоимость) отпуска товара.</w:t>
      </w:r>
      <w:r w:rsidRPr="00C064D3">
        <w:t xml:space="preserve"> </w:t>
      </w:r>
      <w:r w:rsidRPr="00C064D3">
        <w:rPr>
          <w:color w:val="auto"/>
          <w:sz w:val="28"/>
          <w:szCs w:val="28"/>
        </w:rPr>
        <w:t>Накладная оформляется в двух экземплярах. Первый остается у поставщика, второй передается покупателю и позволяет</w:t>
      </w:r>
      <w:r>
        <w:rPr>
          <w:color w:val="auto"/>
          <w:sz w:val="28"/>
          <w:szCs w:val="28"/>
        </w:rPr>
        <w:t xml:space="preserve"> </w:t>
      </w:r>
      <w:r w:rsidRPr="00C064D3">
        <w:rPr>
          <w:color w:val="auto"/>
          <w:sz w:val="28"/>
          <w:szCs w:val="28"/>
        </w:rPr>
        <w:t>оприходовать товарно-материальные ценности.</w:t>
      </w:r>
      <w:r>
        <w:rPr>
          <w:color w:val="auto"/>
          <w:sz w:val="28"/>
          <w:szCs w:val="28"/>
        </w:rPr>
        <w:t xml:space="preserve"> При отпуске медикаментов, находящихся </w:t>
      </w:r>
      <w:proofErr w:type="gramStart"/>
      <w:r>
        <w:rPr>
          <w:color w:val="auto"/>
          <w:sz w:val="28"/>
          <w:szCs w:val="28"/>
        </w:rPr>
        <w:t>на предметно-количественном учете</w:t>
      </w:r>
      <w:proofErr w:type="gramEnd"/>
      <w:r>
        <w:rPr>
          <w:color w:val="auto"/>
          <w:sz w:val="28"/>
          <w:szCs w:val="28"/>
        </w:rPr>
        <w:t xml:space="preserve"> оформляется на один экземпляр больше – </w:t>
      </w:r>
      <w:r>
        <w:rPr>
          <w:color w:val="auto"/>
          <w:sz w:val="28"/>
          <w:szCs w:val="28"/>
        </w:rPr>
        <w:lastRenderedPageBreak/>
        <w:t xml:space="preserve">для материально-ответственного лица. </w:t>
      </w:r>
      <w:r w:rsidRPr="00C064D3">
        <w:rPr>
          <w:color w:val="auto"/>
          <w:sz w:val="28"/>
          <w:szCs w:val="28"/>
        </w:rPr>
        <w:t>Данные в накладной не должны расходиться с данными, указанными в счет-фактуре.</w:t>
      </w:r>
      <w:r>
        <w:rPr>
          <w:color w:val="auto"/>
          <w:sz w:val="28"/>
          <w:szCs w:val="28"/>
        </w:rPr>
        <w:t xml:space="preserve"> </w:t>
      </w:r>
      <w:r w:rsidRPr="00C064D3">
        <w:rPr>
          <w:color w:val="auto"/>
          <w:sz w:val="28"/>
          <w:szCs w:val="28"/>
        </w:rPr>
        <w:t xml:space="preserve">Уполномоченные лица, дающие разрешение на отпуск </w:t>
      </w:r>
      <w:proofErr w:type="gramStart"/>
      <w:r w:rsidRPr="00C064D3">
        <w:rPr>
          <w:color w:val="auto"/>
          <w:sz w:val="28"/>
          <w:szCs w:val="28"/>
        </w:rPr>
        <w:t>товаров</w:t>
      </w:r>
      <w:proofErr w:type="gramEnd"/>
      <w:r w:rsidRPr="00C064D3">
        <w:rPr>
          <w:color w:val="auto"/>
          <w:sz w:val="28"/>
          <w:szCs w:val="28"/>
        </w:rPr>
        <w:t xml:space="preserve"> должны подписывать товарную накладную лично. Подписи должны быть заверены печатью организации. </w:t>
      </w:r>
      <w:proofErr w:type="gramStart"/>
      <w:r w:rsidRPr="00C064D3">
        <w:rPr>
          <w:color w:val="auto"/>
          <w:sz w:val="28"/>
          <w:szCs w:val="28"/>
        </w:rPr>
        <w:t>Должностные лица</w:t>
      </w:r>
      <w:proofErr w:type="gramEnd"/>
      <w:r w:rsidRPr="00C064D3">
        <w:rPr>
          <w:color w:val="auto"/>
          <w:sz w:val="28"/>
          <w:szCs w:val="28"/>
        </w:rPr>
        <w:t xml:space="preserve"> принимающие товар, расписываются в товарной накладной, ставят печать или указывают реквизиты документа, уполномочивающего их на прием товара</w:t>
      </w:r>
    </w:p>
    <w:p w14:paraId="2F98441E" w14:textId="77777777" w:rsidR="00983BE3" w:rsidRDefault="00983BE3" w:rsidP="0000137A">
      <w:pPr>
        <w:pStyle w:val="Style10"/>
        <w:tabs>
          <w:tab w:val="clear" w:pos="4284"/>
          <w:tab w:val="left" w:pos="828"/>
        </w:tabs>
        <w:spacing w:line="240" w:lineRule="auto"/>
        <w:ind w:left="0" w:firstLine="709"/>
        <w:jc w:val="both"/>
        <w:rPr>
          <w:color w:val="auto"/>
          <w:sz w:val="28"/>
          <w:szCs w:val="28"/>
        </w:rPr>
      </w:pPr>
      <w:r w:rsidRPr="00B11D40">
        <w:rPr>
          <w:color w:val="auto"/>
          <w:sz w:val="28"/>
          <w:szCs w:val="28"/>
        </w:rPr>
        <w:t>Счет-фактура</w:t>
      </w:r>
      <w:r w:rsidRPr="00C064D3">
        <w:rPr>
          <w:color w:val="auto"/>
          <w:sz w:val="28"/>
          <w:szCs w:val="28"/>
        </w:rPr>
        <w:t xml:space="preserve"> является для розничной торговой организации приходным товарным документом и выступает основанием для оплаты поступившего товара</w:t>
      </w:r>
      <w:r>
        <w:rPr>
          <w:color w:val="auto"/>
          <w:sz w:val="28"/>
          <w:szCs w:val="28"/>
        </w:rPr>
        <w:t>. С</w:t>
      </w:r>
      <w:r w:rsidRPr="00C064D3">
        <w:rPr>
          <w:color w:val="auto"/>
          <w:sz w:val="28"/>
          <w:szCs w:val="28"/>
        </w:rPr>
        <w:t>одержит информацию о сумме денежных средств и фактурную часть (информацию бухгалтерского учета). Документ оформляется в двух экземплярах и подписывается поставщиком товара или услуги (один экземпляр передается покупателю, другой остается у продавца). Счет-фактура должна быть выписана не позднее, чем через 5 дней после отгрузки товара</w:t>
      </w:r>
      <w:r>
        <w:rPr>
          <w:color w:val="auto"/>
          <w:sz w:val="28"/>
          <w:szCs w:val="28"/>
        </w:rPr>
        <w:t>.</w:t>
      </w:r>
    </w:p>
    <w:p w14:paraId="7F79F907" w14:textId="77777777" w:rsidR="00983BE3" w:rsidRPr="002C79EE" w:rsidRDefault="00983BE3" w:rsidP="0000137A">
      <w:pPr>
        <w:pStyle w:val="Style10"/>
        <w:tabs>
          <w:tab w:val="left" w:pos="828"/>
        </w:tabs>
        <w:spacing w:line="240" w:lineRule="auto"/>
        <w:ind w:left="0" w:firstLine="709"/>
        <w:jc w:val="both"/>
        <w:rPr>
          <w:color w:val="auto"/>
          <w:sz w:val="28"/>
          <w:szCs w:val="28"/>
        </w:rPr>
      </w:pPr>
      <w:r w:rsidRPr="00B11D40">
        <w:rPr>
          <w:color w:val="auto"/>
          <w:sz w:val="28"/>
          <w:szCs w:val="28"/>
        </w:rPr>
        <w:t>Товарно-транспортная накладная</w:t>
      </w:r>
      <w:r w:rsidRPr="002C79EE">
        <w:rPr>
          <w:color w:val="auto"/>
          <w:sz w:val="28"/>
          <w:szCs w:val="28"/>
        </w:rPr>
        <w:t xml:space="preserve"> - документ, сопровождающий груз при перевозке автотранспортом. Она состоит из двух разделов: товарного и трансп</w:t>
      </w:r>
      <w:r>
        <w:rPr>
          <w:color w:val="auto"/>
          <w:sz w:val="28"/>
          <w:szCs w:val="28"/>
        </w:rPr>
        <w:t xml:space="preserve">ортного. </w:t>
      </w:r>
      <w:r w:rsidRPr="002C79EE">
        <w:rPr>
          <w:color w:val="auto"/>
          <w:sz w:val="28"/>
          <w:szCs w:val="28"/>
        </w:rPr>
        <w:t>Товарный раздел предназначен для отправителя и получателя груза. Транспортный раздел - для автотранспортного предприятия. Бланк содержит информацию о перевозимом грузе: наименование груза, число мест, вес, маркировка, время приема груза к перевозке и дату прибытия груза в пункт назначения и др.</w:t>
      </w:r>
    </w:p>
    <w:p w14:paraId="05538259" w14:textId="2A9445F7" w:rsidR="00983BE3" w:rsidRPr="002C79EE" w:rsidRDefault="00983BE3" w:rsidP="0000137A">
      <w:pPr>
        <w:pStyle w:val="Style10"/>
        <w:tabs>
          <w:tab w:val="left" w:pos="828"/>
        </w:tabs>
        <w:spacing w:line="240" w:lineRule="auto"/>
        <w:ind w:left="0" w:firstLine="709"/>
        <w:jc w:val="both"/>
        <w:rPr>
          <w:color w:val="auto"/>
          <w:sz w:val="28"/>
          <w:szCs w:val="28"/>
        </w:rPr>
      </w:pPr>
      <w:r w:rsidRPr="002C79EE">
        <w:rPr>
          <w:color w:val="auto"/>
          <w:sz w:val="28"/>
          <w:szCs w:val="28"/>
        </w:rPr>
        <w:t xml:space="preserve">Бланк товарно-транспортной накладной составляется в 2х случаях: когда доставкой груза занимается наемная автотранспортная организация </w:t>
      </w:r>
      <w:proofErr w:type="gramStart"/>
      <w:r w:rsidRPr="002C79EE">
        <w:rPr>
          <w:color w:val="auto"/>
          <w:sz w:val="28"/>
          <w:szCs w:val="28"/>
        </w:rPr>
        <w:t>и</w:t>
      </w:r>
      <w:proofErr w:type="gramEnd"/>
      <w:r w:rsidRPr="002C79EE">
        <w:rPr>
          <w:color w:val="auto"/>
          <w:sz w:val="28"/>
          <w:szCs w:val="28"/>
        </w:rPr>
        <w:t xml:space="preserve"> если доставка груза осуществляется грузоотправителем на собственном или арендованной автотранспорте.</w:t>
      </w:r>
    </w:p>
    <w:p w14:paraId="6FBC4D19" w14:textId="77777777" w:rsidR="00983BE3" w:rsidRDefault="00983BE3" w:rsidP="0000137A">
      <w:pPr>
        <w:pStyle w:val="Style10"/>
        <w:tabs>
          <w:tab w:val="clear" w:pos="4284"/>
          <w:tab w:val="left" w:pos="828"/>
        </w:tabs>
        <w:spacing w:line="240" w:lineRule="auto"/>
        <w:ind w:left="0" w:firstLine="709"/>
        <w:jc w:val="both"/>
        <w:rPr>
          <w:color w:val="auto"/>
          <w:sz w:val="28"/>
          <w:szCs w:val="28"/>
        </w:rPr>
      </w:pPr>
      <w:r w:rsidRPr="002C79EE">
        <w:rPr>
          <w:color w:val="auto"/>
          <w:sz w:val="28"/>
          <w:szCs w:val="28"/>
        </w:rPr>
        <w:t>На основании товарно-транспортной накладной организация-продавец списывает товар с баланса. Для грузоперевозчика товарно-транспортная накладная - основание для перевозки груза необходимое для предъявления сотрудникам органов внутренних дел.</w:t>
      </w:r>
    </w:p>
    <w:p w14:paraId="25E69DD6" w14:textId="77777777" w:rsidR="00983BE3" w:rsidRPr="002C79EE" w:rsidRDefault="00983BE3" w:rsidP="0000137A">
      <w:pPr>
        <w:pStyle w:val="Style10"/>
        <w:tabs>
          <w:tab w:val="left" w:pos="828"/>
        </w:tabs>
        <w:spacing w:line="240" w:lineRule="auto"/>
        <w:ind w:left="0" w:firstLine="709"/>
        <w:jc w:val="both"/>
        <w:rPr>
          <w:color w:val="auto"/>
          <w:sz w:val="28"/>
          <w:szCs w:val="28"/>
        </w:rPr>
      </w:pPr>
      <w:r w:rsidRPr="00B11D40">
        <w:rPr>
          <w:color w:val="auto"/>
          <w:sz w:val="28"/>
          <w:szCs w:val="28"/>
        </w:rPr>
        <w:t>Документы по качеству -</w:t>
      </w:r>
      <w:r w:rsidRPr="002C79EE">
        <w:rPr>
          <w:color w:val="auto"/>
          <w:sz w:val="28"/>
          <w:szCs w:val="28"/>
        </w:rPr>
        <w:t xml:space="preserve"> реестр документов, удостоверяющих качество, заполняется в 1 экземпляре, подписывается уполномоченным лицом поставщика, заверяется печатью. Остается у покупателя и является основным документом, подтверждающим качество ЛП и других товаров.</w:t>
      </w:r>
    </w:p>
    <w:p w14:paraId="1B41E7FF" w14:textId="77777777" w:rsidR="00983BE3" w:rsidRPr="002C79EE" w:rsidRDefault="00983BE3" w:rsidP="0000137A">
      <w:pPr>
        <w:pStyle w:val="Style10"/>
        <w:tabs>
          <w:tab w:val="left" w:pos="828"/>
        </w:tabs>
        <w:spacing w:line="240" w:lineRule="auto"/>
        <w:ind w:left="0" w:firstLine="709"/>
        <w:jc w:val="both"/>
        <w:rPr>
          <w:color w:val="auto"/>
          <w:sz w:val="28"/>
          <w:szCs w:val="28"/>
        </w:rPr>
      </w:pPr>
      <w:r w:rsidRPr="00B11D40">
        <w:rPr>
          <w:color w:val="auto"/>
          <w:sz w:val="28"/>
          <w:szCs w:val="28"/>
        </w:rPr>
        <w:t xml:space="preserve">Протокол согласования цен поставки лекарственных препаратов </w:t>
      </w:r>
      <w:proofErr w:type="gramStart"/>
      <w:r w:rsidRPr="00B11D40">
        <w:rPr>
          <w:color w:val="auto"/>
          <w:sz w:val="28"/>
          <w:szCs w:val="28"/>
        </w:rPr>
        <w:t xml:space="preserve">- </w:t>
      </w:r>
      <w:r w:rsidRPr="002C79EE">
        <w:rPr>
          <w:color w:val="auto"/>
          <w:sz w:val="28"/>
          <w:szCs w:val="28"/>
        </w:rPr>
        <w:t>это</w:t>
      </w:r>
      <w:proofErr w:type="gramEnd"/>
      <w:r w:rsidRPr="002C79EE">
        <w:rPr>
          <w:color w:val="auto"/>
          <w:sz w:val="28"/>
          <w:szCs w:val="28"/>
        </w:rPr>
        <w:t xml:space="preserve"> документ, который формируется при поставке препаратов, включенных в перечень жизненно необходимых и важнейших. В протоколе фиксируются фактические отпускные цены производителей и оптовые и розничные надбавки к ним. Без протокола реализация препаратов из данного списка невозможна.</w:t>
      </w:r>
      <w:r w:rsidRPr="002C79EE">
        <w:t xml:space="preserve"> </w:t>
      </w:r>
      <w:r w:rsidRPr="002C79EE">
        <w:rPr>
          <w:color w:val="auto"/>
          <w:sz w:val="28"/>
          <w:szCs w:val="28"/>
        </w:rPr>
        <w:t>Составляется в 2-х экземплярах и подписывается поставщиком и заверяется им</w:t>
      </w:r>
      <w:r>
        <w:rPr>
          <w:color w:val="auto"/>
          <w:sz w:val="28"/>
          <w:szCs w:val="28"/>
        </w:rPr>
        <w:t>.</w:t>
      </w:r>
    </w:p>
    <w:p w14:paraId="4A6DDF87" w14:textId="77777777" w:rsidR="00983BE3" w:rsidRPr="00474D5D" w:rsidRDefault="00983BE3" w:rsidP="0000137A">
      <w:pPr>
        <w:pStyle w:val="Style10"/>
        <w:tabs>
          <w:tab w:val="clear" w:pos="4284"/>
          <w:tab w:val="left" w:pos="828"/>
        </w:tabs>
        <w:spacing w:before="120" w:line="240" w:lineRule="auto"/>
        <w:ind w:left="0" w:firstLine="0"/>
        <w:jc w:val="center"/>
        <w:rPr>
          <w:b/>
          <w:color w:val="auto"/>
          <w:sz w:val="28"/>
          <w:szCs w:val="28"/>
        </w:rPr>
      </w:pPr>
      <w:r w:rsidRPr="00474D5D">
        <w:rPr>
          <w:b/>
          <w:color w:val="auto"/>
          <w:sz w:val="28"/>
          <w:szCs w:val="28"/>
        </w:rPr>
        <w:t>Порядок оприходования поступившего товара</w:t>
      </w:r>
    </w:p>
    <w:p w14:paraId="7425193A" w14:textId="154CD206" w:rsidR="00983BE3" w:rsidRDefault="00983BE3" w:rsidP="0000137A">
      <w:pPr>
        <w:pStyle w:val="Style10"/>
        <w:tabs>
          <w:tab w:val="clear" w:pos="4284"/>
          <w:tab w:val="left" w:pos="828"/>
        </w:tabs>
        <w:spacing w:line="240" w:lineRule="auto"/>
        <w:ind w:left="0" w:firstLine="709"/>
        <w:jc w:val="both"/>
        <w:rPr>
          <w:color w:val="auto"/>
          <w:sz w:val="28"/>
          <w:szCs w:val="28"/>
        </w:rPr>
      </w:pPr>
      <w:r>
        <w:rPr>
          <w:color w:val="auto"/>
          <w:sz w:val="28"/>
          <w:szCs w:val="28"/>
        </w:rPr>
        <w:t>При приеме товаров материально-ответственные лица на всех экземплярах сопроводительных документов: товарно-транспортной накладной, счет</w:t>
      </w:r>
      <w:r w:rsidRPr="00E46171">
        <w:rPr>
          <w:color w:val="auto"/>
          <w:sz w:val="28"/>
          <w:szCs w:val="28"/>
        </w:rPr>
        <w:t xml:space="preserve">-фактуре, счете и других документах, удостоверяющих </w:t>
      </w:r>
      <w:r w:rsidRPr="00E46171">
        <w:rPr>
          <w:color w:val="auto"/>
          <w:sz w:val="28"/>
          <w:szCs w:val="28"/>
        </w:rPr>
        <w:lastRenderedPageBreak/>
        <w:t>количество или качество поступивших товаров</w:t>
      </w:r>
      <w:r>
        <w:rPr>
          <w:color w:val="auto"/>
          <w:sz w:val="28"/>
          <w:szCs w:val="28"/>
        </w:rPr>
        <w:t>, возвращаемых экспедитору проставляют печать аптечной организации и своей подписью подтверждают факт приема товара (о</w:t>
      </w:r>
      <w:r w:rsidRPr="00E46171">
        <w:rPr>
          <w:color w:val="auto"/>
          <w:sz w:val="28"/>
          <w:szCs w:val="28"/>
        </w:rPr>
        <w:t>приходование поступивших товаров</w:t>
      </w:r>
      <w:r>
        <w:rPr>
          <w:color w:val="auto"/>
          <w:sz w:val="28"/>
          <w:szCs w:val="28"/>
        </w:rPr>
        <w:t>).</w:t>
      </w:r>
    </w:p>
    <w:p w14:paraId="4E45C872" w14:textId="77777777" w:rsidR="00983BE3" w:rsidRDefault="00983BE3" w:rsidP="0000137A">
      <w:pPr>
        <w:pStyle w:val="Style10"/>
        <w:tabs>
          <w:tab w:val="clear" w:pos="4284"/>
          <w:tab w:val="left" w:pos="828"/>
        </w:tabs>
        <w:spacing w:line="240" w:lineRule="auto"/>
        <w:ind w:left="0" w:firstLine="709"/>
        <w:jc w:val="both"/>
        <w:rPr>
          <w:color w:val="auto"/>
          <w:sz w:val="28"/>
          <w:szCs w:val="28"/>
        </w:rPr>
      </w:pPr>
      <w:r>
        <w:rPr>
          <w:color w:val="auto"/>
          <w:sz w:val="28"/>
          <w:szCs w:val="28"/>
        </w:rPr>
        <w:t>На экземпляре сопроводительного документа, который остается у материально-ответственного лица и в дальнейшем прилагается к товарному отчету, проставляется штамп «приема».</w:t>
      </w:r>
    </w:p>
    <w:p w14:paraId="66279959" w14:textId="77777777" w:rsidR="00983BE3" w:rsidRDefault="00983BE3" w:rsidP="0000137A">
      <w:pPr>
        <w:pStyle w:val="Style10"/>
        <w:tabs>
          <w:tab w:val="clear" w:pos="4284"/>
          <w:tab w:val="left" w:pos="828"/>
        </w:tabs>
        <w:spacing w:line="240" w:lineRule="auto"/>
        <w:ind w:left="0" w:firstLine="709"/>
        <w:jc w:val="both"/>
        <w:rPr>
          <w:color w:val="auto"/>
          <w:sz w:val="28"/>
          <w:szCs w:val="28"/>
        </w:rPr>
      </w:pPr>
      <w:r>
        <w:rPr>
          <w:color w:val="auto"/>
          <w:sz w:val="28"/>
          <w:szCs w:val="28"/>
        </w:rPr>
        <w:t>После этого начинается процедура оприходования</w:t>
      </w:r>
      <w:r w:rsidRPr="00934B8D">
        <w:t xml:space="preserve"> </w:t>
      </w:r>
      <w:r w:rsidRPr="00934B8D">
        <w:rPr>
          <w:color w:val="auto"/>
          <w:sz w:val="28"/>
          <w:szCs w:val="28"/>
        </w:rPr>
        <w:t xml:space="preserve">товара при помощи программы F3 </w:t>
      </w:r>
      <w:proofErr w:type="spellStart"/>
      <w:r w:rsidRPr="00934B8D">
        <w:rPr>
          <w:color w:val="auto"/>
          <w:sz w:val="28"/>
          <w:szCs w:val="28"/>
        </w:rPr>
        <w:t>Tail</w:t>
      </w:r>
      <w:proofErr w:type="spellEnd"/>
      <w:r w:rsidRPr="00934B8D">
        <w:rPr>
          <w:color w:val="auto"/>
          <w:sz w:val="28"/>
          <w:szCs w:val="28"/>
        </w:rPr>
        <w:t>.</w:t>
      </w:r>
    </w:p>
    <w:p w14:paraId="1832E6AB" w14:textId="3F21F9FC" w:rsidR="00983BE3" w:rsidRPr="00860FCB" w:rsidRDefault="00983BE3" w:rsidP="0000137A">
      <w:pPr>
        <w:pStyle w:val="Style10"/>
        <w:tabs>
          <w:tab w:val="clear" w:pos="4284"/>
          <w:tab w:val="left" w:pos="828"/>
        </w:tabs>
        <w:spacing w:line="240" w:lineRule="auto"/>
        <w:ind w:left="0" w:firstLine="709"/>
        <w:jc w:val="both"/>
        <w:rPr>
          <w:color w:val="auto"/>
          <w:sz w:val="28"/>
          <w:szCs w:val="28"/>
        </w:rPr>
      </w:pPr>
      <w:r w:rsidRPr="00047567">
        <w:rPr>
          <w:color w:val="auto"/>
          <w:sz w:val="28"/>
          <w:szCs w:val="28"/>
        </w:rPr>
        <w:t>В случае несоответствия фактического наличия товаров или отклонения по качеству, установленному в договоре, или данным, указанным в сопроводительных документах, должен составляться акт, который является юридическим основанием для предъявления претензий поставщику. В сопроводительном документе следует сделать отметку об актировании. Акт составляется комиссией, в состав которой должны входить материально ответственные лица торговой организации, представитель поставщика (возможно составление акта в одностороннем порядке при согласии поставщика или его отсутствии)</w:t>
      </w:r>
      <w:r>
        <w:rPr>
          <w:color w:val="auto"/>
          <w:sz w:val="28"/>
          <w:szCs w:val="28"/>
        </w:rPr>
        <w:t>.</w:t>
      </w:r>
    </w:p>
    <w:p w14:paraId="73C7E0D8" w14:textId="15800F2B" w:rsidR="00983BE3" w:rsidRDefault="00983BE3" w:rsidP="0000137A">
      <w:pPr>
        <w:pStyle w:val="Style10"/>
        <w:tabs>
          <w:tab w:val="clear" w:pos="4284"/>
          <w:tab w:val="left" w:pos="828"/>
        </w:tabs>
        <w:spacing w:line="240" w:lineRule="auto"/>
        <w:ind w:left="0" w:firstLine="709"/>
        <w:jc w:val="both"/>
        <w:rPr>
          <w:color w:val="auto"/>
          <w:sz w:val="28"/>
          <w:szCs w:val="28"/>
        </w:rPr>
      </w:pPr>
      <w:r>
        <w:rPr>
          <w:color w:val="auto"/>
          <w:sz w:val="28"/>
          <w:szCs w:val="28"/>
        </w:rPr>
        <w:t>Акт составляется в трех экземплярах. Первый экземпляр направляется в арбитраж как документ, обосновывающий иск, второй экземпляр прилагается к приемному акту и вместе с реестром приходных документов передается в бухгалтерию, а третий экземпляр предназначен для поставщика и вручается его представителю.</w:t>
      </w:r>
    </w:p>
    <w:p w14:paraId="5609BD8C" w14:textId="77777777" w:rsidR="00983BE3" w:rsidRPr="00474D5D" w:rsidRDefault="00983BE3" w:rsidP="0000137A">
      <w:pPr>
        <w:pStyle w:val="Style10"/>
        <w:tabs>
          <w:tab w:val="clear" w:pos="4284"/>
          <w:tab w:val="left" w:pos="828"/>
        </w:tabs>
        <w:spacing w:before="120" w:line="240" w:lineRule="auto"/>
        <w:ind w:left="0" w:firstLine="0"/>
        <w:jc w:val="center"/>
        <w:rPr>
          <w:b/>
          <w:color w:val="auto"/>
          <w:sz w:val="28"/>
          <w:szCs w:val="28"/>
        </w:rPr>
      </w:pPr>
      <w:r w:rsidRPr="00474D5D">
        <w:rPr>
          <w:b/>
          <w:color w:val="auto"/>
          <w:sz w:val="28"/>
          <w:szCs w:val="28"/>
        </w:rPr>
        <w:t>Порядок возврата товара и оформления возвратных товарных документов</w:t>
      </w:r>
    </w:p>
    <w:p w14:paraId="4EB98018" w14:textId="77777777" w:rsidR="00983BE3" w:rsidRPr="00546575" w:rsidRDefault="00983BE3" w:rsidP="0000137A">
      <w:pPr>
        <w:pStyle w:val="Style10"/>
        <w:tabs>
          <w:tab w:val="clear" w:pos="4284"/>
          <w:tab w:val="left" w:pos="828"/>
        </w:tabs>
        <w:spacing w:line="240" w:lineRule="auto"/>
        <w:ind w:left="0" w:firstLine="709"/>
        <w:jc w:val="both"/>
        <w:rPr>
          <w:color w:val="auto"/>
          <w:sz w:val="28"/>
          <w:szCs w:val="28"/>
        </w:rPr>
      </w:pPr>
      <w:r>
        <w:rPr>
          <w:color w:val="auto"/>
          <w:sz w:val="28"/>
          <w:szCs w:val="28"/>
        </w:rPr>
        <w:t>Согласно Методическим рекомендациям</w:t>
      </w:r>
      <w:r w:rsidRPr="00EB6214">
        <w:rPr>
          <w:color w:val="auto"/>
          <w:sz w:val="28"/>
          <w:szCs w:val="28"/>
        </w:rPr>
        <w:t xml:space="preserve"> по учету и оформлению операций приема, хранения и отпуска </w:t>
      </w:r>
      <w:r>
        <w:rPr>
          <w:color w:val="auto"/>
          <w:sz w:val="28"/>
          <w:szCs w:val="28"/>
        </w:rPr>
        <w:t>товаров в организациях торговли»</w:t>
      </w:r>
      <w:r w:rsidRPr="00EB6214">
        <w:rPr>
          <w:color w:val="auto"/>
          <w:sz w:val="28"/>
          <w:szCs w:val="28"/>
        </w:rPr>
        <w:t xml:space="preserve"> (утв. письмом Рос</w:t>
      </w:r>
      <w:r>
        <w:rPr>
          <w:color w:val="auto"/>
          <w:sz w:val="28"/>
          <w:szCs w:val="28"/>
        </w:rPr>
        <w:t>комторга от 10.07.1996 №</w:t>
      </w:r>
      <w:r w:rsidRPr="00EB6214">
        <w:rPr>
          <w:color w:val="auto"/>
          <w:sz w:val="28"/>
          <w:szCs w:val="28"/>
        </w:rPr>
        <w:t xml:space="preserve"> 1-794/32-5)</w:t>
      </w:r>
      <w:r>
        <w:rPr>
          <w:color w:val="auto"/>
          <w:sz w:val="28"/>
          <w:szCs w:val="28"/>
        </w:rPr>
        <w:t xml:space="preserve"> в</w:t>
      </w:r>
      <w:r w:rsidRPr="00EB6214">
        <w:rPr>
          <w:color w:val="auto"/>
          <w:sz w:val="28"/>
          <w:szCs w:val="28"/>
        </w:rPr>
        <w:t>озврат товара поставщику при обнаружении брака в процессе реализации товара, при несоответствии товара стандарту или согласованному образцу по качеству, некомплектности товаров осуществляется путем оформления расходной накладной. Условия возврата товара поставщику могут быть различны и оговариваются в договоре поставки</w:t>
      </w:r>
      <w:r>
        <w:rPr>
          <w:color w:val="auto"/>
          <w:sz w:val="28"/>
          <w:szCs w:val="28"/>
        </w:rPr>
        <w:t>.</w:t>
      </w:r>
    </w:p>
    <w:p w14:paraId="3D740990" w14:textId="77777777" w:rsidR="00983BE3" w:rsidRDefault="00983BE3" w:rsidP="0000137A">
      <w:pPr>
        <w:pStyle w:val="Style10"/>
        <w:tabs>
          <w:tab w:val="left" w:pos="828"/>
        </w:tabs>
        <w:spacing w:line="240" w:lineRule="auto"/>
        <w:ind w:left="0" w:firstLine="709"/>
        <w:jc w:val="both"/>
        <w:rPr>
          <w:color w:val="auto"/>
          <w:sz w:val="28"/>
          <w:szCs w:val="28"/>
        </w:rPr>
      </w:pPr>
      <w:r w:rsidRPr="00BC219A">
        <w:rPr>
          <w:color w:val="auto"/>
          <w:sz w:val="28"/>
          <w:szCs w:val="28"/>
        </w:rPr>
        <w:t>Право сторон сделки на возврат товара мо</w:t>
      </w:r>
      <w:r>
        <w:rPr>
          <w:color w:val="auto"/>
          <w:sz w:val="28"/>
          <w:szCs w:val="28"/>
        </w:rPr>
        <w:t xml:space="preserve">жет быть основано и на законе или договоре. </w:t>
      </w:r>
      <w:r w:rsidRPr="00BC219A">
        <w:rPr>
          <w:color w:val="auto"/>
          <w:sz w:val="28"/>
          <w:szCs w:val="28"/>
        </w:rPr>
        <w:t>Гражданское законодательство предусматр</w:t>
      </w:r>
      <w:r>
        <w:rPr>
          <w:color w:val="auto"/>
          <w:sz w:val="28"/>
          <w:szCs w:val="28"/>
        </w:rPr>
        <w:t xml:space="preserve">ивает право покупателя вернуть </w:t>
      </w:r>
      <w:r w:rsidRPr="00BC219A">
        <w:rPr>
          <w:color w:val="auto"/>
          <w:sz w:val="28"/>
          <w:szCs w:val="28"/>
        </w:rPr>
        <w:t>поставщику товары в случае их несоотве</w:t>
      </w:r>
      <w:r>
        <w:rPr>
          <w:color w:val="auto"/>
          <w:sz w:val="28"/>
          <w:szCs w:val="28"/>
        </w:rPr>
        <w:t xml:space="preserve">тствия согласованным в договоре </w:t>
      </w:r>
      <w:r w:rsidRPr="00BC219A">
        <w:rPr>
          <w:color w:val="auto"/>
          <w:sz w:val="28"/>
          <w:szCs w:val="28"/>
        </w:rPr>
        <w:t>требованиям к качеству (п. 2 ст. 475 ГК РФ), асс</w:t>
      </w:r>
      <w:r>
        <w:rPr>
          <w:color w:val="auto"/>
          <w:sz w:val="28"/>
          <w:szCs w:val="28"/>
        </w:rPr>
        <w:t xml:space="preserve">ортименту (п. 3 ст. 468 ГК РФ), </w:t>
      </w:r>
      <w:r w:rsidRPr="00BC219A">
        <w:rPr>
          <w:color w:val="auto"/>
          <w:sz w:val="28"/>
          <w:szCs w:val="28"/>
        </w:rPr>
        <w:t>комплектации (п. 2 ст. 480 ГК РФ), упаковке (п. 3 ст. 482 ГК РФ)</w:t>
      </w:r>
      <w:r>
        <w:rPr>
          <w:color w:val="auto"/>
          <w:sz w:val="28"/>
          <w:szCs w:val="28"/>
        </w:rPr>
        <w:t>.</w:t>
      </w:r>
    </w:p>
    <w:p w14:paraId="279FA1EB" w14:textId="77777777" w:rsidR="00983BE3" w:rsidRPr="00363E0E" w:rsidRDefault="00983BE3" w:rsidP="0000137A">
      <w:pPr>
        <w:pStyle w:val="Style10"/>
        <w:tabs>
          <w:tab w:val="left" w:pos="828"/>
        </w:tabs>
        <w:spacing w:line="240" w:lineRule="auto"/>
        <w:ind w:left="0" w:firstLine="709"/>
        <w:jc w:val="both"/>
        <w:rPr>
          <w:color w:val="auto"/>
          <w:sz w:val="28"/>
          <w:szCs w:val="28"/>
        </w:rPr>
      </w:pPr>
      <w:r w:rsidRPr="00363E0E">
        <w:rPr>
          <w:color w:val="auto"/>
          <w:sz w:val="28"/>
          <w:szCs w:val="28"/>
        </w:rPr>
        <w:t>Покупатель обязан проверить количество, комплектность и качество товаров непосредственно при приемке или после нее в установленный договором или законом срок (п. 2 ст. 513, п. 2 ст. 474 ГК РФ)</w:t>
      </w:r>
      <w:r>
        <w:rPr>
          <w:color w:val="auto"/>
          <w:sz w:val="28"/>
          <w:szCs w:val="28"/>
        </w:rPr>
        <w:t xml:space="preserve">. </w:t>
      </w:r>
      <w:r w:rsidRPr="00363E0E">
        <w:rPr>
          <w:color w:val="auto"/>
          <w:sz w:val="28"/>
          <w:szCs w:val="28"/>
        </w:rPr>
        <w:t>Если недостатки выявлены в процессе приемки, до оприходования, достаточно оформить акт о расхождениях по количеству и качеству полученных товарно-материальных ценностей по форме ТОРГ-2 или другой документ аналогичного содержания.</w:t>
      </w:r>
    </w:p>
    <w:p w14:paraId="32138E96" w14:textId="77777777" w:rsidR="00983BE3" w:rsidRDefault="00983BE3" w:rsidP="0000137A">
      <w:pPr>
        <w:pStyle w:val="Style10"/>
        <w:tabs>
          <w:tab w:val="left" w:pos="828"/>
        </w:tabs>
        <w:spacing w:line="240" w:lineRule="auto"/>
        <w:ind w:left="0" w:firstLine="709"/>
        <w:jc w:val="both"/>
        <w:rPr>
          <w:color w:val="auto"/>
          <w:sz w:val="28"/>
          <w:szCs w:val="28"/>
        </w:rPr>
      </w:pPr>
      <w:r w:rsidRPr="00363E0E">
        <w:rPr>
          <w:color w:val="auto"/>
          <w:sz w:val="28"/>
          <w:szCs w:val="28"/>
        </w:rPr>
        <w:lastRenderedPageBreak/>
        <w:t>Если основания для возврата возникли после оприходования, в том числе на временное хранение, он должен оформляться тов</w:t>
      </w:r>
      <w:r>
        <w:rPr>
          <w:color w:val="auto"/>
          <w:sz w:val="28"/>
          <w:szCs w:val="28"/>
        </w:rPr>
        <w:t>аросопроводительным документом -</w:t>
      </w:r>
      <w:r w:rsidRPr="00363E0E">
        <w:rPr>
          <w:color w:val="auto"/>
          <w:sz w:val="28"/>
          <w:szCs w:val="28"/>
        </w:rPr>
        <w:t xml:space="preserve"> возвратной накладной.</w:t>
      </w:r>
    </w:p>
    <w:p w14:paraId="3351DEA5" w14:textId="77777777" w:rsidR="00983BE3" w:rsidRPr="00363E0E" w:rsidRDefault="00983BE3" w:rsidP="0000137A">
      <w:pPr>
        <w:pStyle w:val="Style10"/>
        <w:tabs>
          <w:tab w:val="left" w:pos="828"/>
        </w:tabs>
        <w:spacing w:line="240" w:lineRule="auto"/>
        <w:ind w:left="0" w:firstLine="709"/>
        <w:jc w:val="both"/>
        <w:rPr>
          <w:color w:val="auto"/>
          <w:sz w:val="28"/>
          <w:szCs w:val="28"/>
        </w:rPr>
      </w:pPr>
      <w:r w:rsidRPr="00363E0E">
        <w:rPr>
          <w:color w:val="auto"/>
          <w:sz w:val="28"/>
          <w:szCs w:val="28"/>
        </w:rPr>
        <w:t>Возвратная накладная всегда составляется в двух экземплярах: один передаётся продавцу, другой остаётся у покупателя и является основанием для отражения в учёте операции по возврату. На основании возвратной накладной товар ненадлежащего качества возвращается поставщику. При этом поставщику может быть предъявлена претензия, в сумму которой включается покупная стоимость товара и все расходы, понесённые в связи с продажей (например, транспортные расходы)</w:t>
      </w:r>
      <w:r>
        <w:rPr>
          <w:color w:val="auto"/>
          <w:sz w:val="28"/>
          <w:szCs w:val="28"/>
        </w:rPr>
        <w:t>.</w:t>
      </w:r>
    </w:p>
    <w:p w14:paraId="66D724B9" w14:textId="77777777" w:rsidR="00983BE3" w:rsidRPr="00363E0E" w:rsidRDefault="00983BE3" w:rsidP="0000137A">
      <w:pPr>
        <w:pStyle w:val="Style10"/>
        <w:tabs>
          <w:tab w:val="left" w:pos="828"/>
        </w:tabs>
        <w:spacing w:line="240" w:lineRule="auto"/>
        <w:ind w:left="0" w:firstLine="709"/>
        <w:jc w:val="both"/>
        <w:rPr>
          <w:color w:val="auto"/>
          <w:sz w:val="28"/>
          <w:szCs w:val="28"/>
        </w:rPr>
      </w:pPr>
      <w:r w:rsidRPr="00363E0E">
        <w:rPr>
          <w:color w:val="auto"/>
          <w:sz w:val="28"/>
          <w:szCs w:val="28"/>
        </w:rPr>
        <w:t>Унифицированной формы возвратной накладной нет, в различных ситуациях она составляется в свободной форме или за основу берётся типовой бланк. Например, форма № ТОРГ-12, № ТОРГ-2 или № ТОРГ-3</w:t>
      </w:r>
      <w:r>
        <w:rPr>
          <w:color w:val="auto"/>
          <w:sz w:val="28"/>
          <w:szCs w:val="28"/>
        </w:rPr>
        <w:t>.</w:t>
      </w:r>
    </w:p>
    <w:p w14:paraId="66A8C3AB" w14:textId="77777777" w:rsidR="00983BE3" w:rsidRPr="00363E0E" w:rsidRDefault="00983BE3" w:rsidP="0000137A">
      <w:pPr>
        <w:pStyle w:val="Style10"/>
        <w:tabs>
          <w:tab w:val="left" w:pos="828"/>
        </w:tabs>
        <w:spacing w:line="240" w:lineRule="auto"/>
        <w:ind w:left="0" w:firstLine="709"/>
        <w:jc w:val="both"/>
        <w:rPr>
          <w:color w:val="auto"/>
          <w:sz w:val="28"/>
          <w:szCs w:val="28"/>
        </w:rPr>
      </w:pPr>
      <w:r w:rsidRPr="00363E0E">
        <w:rPr>
          <w:color w:val="auto"/>
          <w:sz w:val="28"/>
          <w:szCs w:val="28"/>
        </w:rPr>
        <w:t>Если товары к моменту решения о возврате приняты на учёт, тогда роль возвратной накладной выполняет накладная по форме № ТОРГ-12. Это унифицированная форма товарной накладной (утверждена постановлением Госкомстата России № 132 от 25 декабря 1998 г.)</w:t>
      </w:r>
      <w:r w:rsidRPr="005C21A9">
        <w:rPr>
          <w:color w:val="auto"/>
          <w:sz w:val="28"/>
          <w:szCs w:val="28"/>
        </w:rPr>
        <w:t xml:space="preserve">, </w:t>
      </w:r>
      <w:r w:rsidRPr="00363E0E">
        <w:rPr>
          <w:color w:val="auto"/>
          <w:sz w:val="28"/>
          <w:szCs w:val="28"/>
        </w:rPr>
        <w:t>которая применяется для оформления отпуска или продажи товарно-материальных ценностей. Если документ составляется для передачи некачественного товара, то в заполненном бланке это нужно отметить, а также поставить ссылку на реквизиты акта о признании товара некачественным по форме № ТОРГ-2 (для российского товара) или № ТОРГ-3 (для импортного товара). На основании актов составляется претензия поставщику. В розничной торговле возвратная накладная не оформляется: достаточно заявления покупателя, гарантийного талона и кассового чека, выданного при продаже.</w:t>
      </w:r>
    </w:p>
    <w:p w14:paraId="736757A0" w14:textId="77777777" w:rsidR="00983BE3" w:rsidRPr="00EB6214" w:rsidRDefault="00983BE3" w:rsidP="0000137A">
      <w:pPr>
        <w:pStyle w:val="Style10"/>
        <w:tabs>
          <w:tab w:val="left" w:pos="828"/>
        </w:tabs>
        <w:spacing w:line="240" w:lineRule="auto"/>
        <w:ind w:left="0" w:firstLine="709"/>
        <w:jc w:val="both"/>
        <w:rPr>
          <w:color w:val="auto"/>
          <w:sz w:val="28"/>
          <w:szCs w:val="28"/>
        </w:rPr>
      </w:pPr>
      <w:r w:rsidRPr="00363E0E">
        <w:rPr>
          <w:color w:val="auto"/>
          <w:sz w:val="28"/>
          <w:szCs w:val="28"/>
        </w:rPr>
        <w:t>Вернуть товар можно непосредственно во время приёмки поставки, если нарушение условий договора (например, некомплектность или брак) обнаружено именно в этот момент. В этой ситуации возвратная накладная не составляется. Достаточно оформить акт об установленном расхождении по количеству и качеству (№ ТОРГ-2, № ТОРГ-3) и сделать соответствующую отметку в накладной, выставленной поставщиком. Если нарушение обнаружено позднее (например, при предпродажной проверке), то возврат, его сроки и составление возвратных документов нужно согласовать с поставщиком (условия могут указываться в договоре купли-продажи)</w:t>
      </w:r>
      <w:r>
        <w:rPr>
          <w:color w:val="auto"/>
          <w:sz w:val="28"/>
          <w:szCs w:val="28"/>
        </w:rPr>
        <w:t>.</w:t>
      </w:r>
    </w:p>
    <w:p w14:paraId="5E999387" w14:textId="77777777" w:rsidR="00983BE3" w:rsidRPr="00474D5D" w:rsidRDefault="00983BE3" w:rsidP="0000137A">
      <w:pPr>
        <w:pStyle w:val="Style10"/>
        <w:tabs>
          <w:tab w:val="clear" w:pos="4284"/>
          <w:tab w:val="left" w:pos="828"/>
        </w:tabs>
        <w:spacing w:before="120" w:line="240" w:lineRule="auto"/>
        <w:ind w:left="0" w:firstLine="0"/>
        <w:jc w:val="center"/>
        <w:rPr>
          <w:b/>
          <w:color w:val="auto"/>
          <w:sz w:val="28"/>
          <w:szCs w:val="28"/>
        </w:rPr>
      </w:pPr>
      <w:r w:rsidRPr="00474D5D">
        <w:rPr>
          <w:b/>
          <w:color w:val="auto"/>
          <w:sz w:val="28"/>
          <w:szCs w:val="28"/>
        </w:rPr>
        <w:t>Составляющие товарооборота аптечной организации</w:t>
      </w:r>
    </w:p>
    <w:p w14:paraId="44BD8C5E" w14:textId="77777777" w:rsidR="00983BE3" w:rsidRDefault="00983BE3" w:rsidP="0000137A">
      <w:pPr>
        <w:pStyle w:val="Style10"/>
        <w:tabs>
          <w:tab w:val="clear" w:pos="4284"/>
          <w:tab w:val="left" w:pos="828"/>
        </w:tabs>
        <w:spacing w:line="240" w:lineRule="auto"/>
        <w:ind w:left="0" w:firstLine="709"/>
        <w:jc w:val="both"/>
        <w:rPr>
          <w:color w:val="auto"/>
          <w:sz w:val="28"/>
          <w:szCs w:val="28"/>
        </w:rPr>
      </w:pPr>
      <w:r>
        <w:rPr>
          <w:color w:val="auto"/>
          <w:sz w:val="28"/>
          <w:szCs w:val="28"/>
        </w:rPr>
        <w:t xml:space="preserve">Товарооборот </w:t>
      </w:r>
      <w:proofErr w:type="gramStart"/>
      <w:r>
        <w:rPr>
          <w:color w:val="auto"/>
          <w:sz w:val="28"/>
          <w:szCs w:val="28"/>
        </w:rPr>
        <w:t>-</w:t>
      </w:r>
      <w:r w:rsidRPr="00DF09A4">
        <w:rPr>
          <w:color w:val="auto"/>
          <w:sz w:val="28"/>
          <w:szCs w:val="28"/>
        </w:rPr>
        <w:t xml:space="preserve"> это</w:t>
      </w:r>
      <w:proofErr w:type="gramEnd"/>
      <w:r w:rsidRPr="00DF09A4">
        <w:rPr>
          <w:color w:val="auto"/>
          <w:sz w:val="28"/>
          <w:szCs w:val="28"/>
        </w:rPr>
        <w:t xml:space="preserve"> объем продаж товаров в денежном выражении за определенный период времени.</w:t>
      </w:r>
    </w:p>
    <w:p w14:paraId="36BEC253" w14:textId="77777777" w:rsidR="00983BE3" w:rsidRPr="007D6CFF" w:rsidRDefault="00983BE3" w:rsidP="0000137A">
      <w:pPr>
        <w:pStyle w:val="Style10"/>
        <w:tabs>
          <w:tab w:val="left" w:pos="828"/>
        </w:tabs>
        <w:spacing w:line="240" w:lineRule="auto"/>
        <w:ind w:left="0" w:firstLine="709"/>
        <w:jc w:val="both"/>
        <w:rPr>
          <w:sz w:val="28"/>
          <w:szCs w:val="28"/>
        </w:rPr>
      </w:pPr>
      <w:r w:rsidRPr="007D6CFF">
        <w:rPr>
          <w:sz w:val="28"/>
          <w:szCs w:val="28"/>
        </w:rPr>
        <w:t>Товарооборот характеризует: масштаб деятельности организации;</w:t>
      </w:r>
      <w:r>
        <w:rPr>
          <w:sz w:val="28"/>
          <w:szCs w:val="28"/>
        </w:rPr>
        <w:t xml:space="preserve"> </w:t>
      </w:r>
      <w:r w:rsidRPr="007D6CFF">
        <w:rPr>
          <w:sz w:val="28"/>
          <w:szCs w:val="28"/>
        </w:rPr>
        <w:t>денежную выручку фармацевтического предприятия за реализованные товары;</w:t>
      </w:r>
      <w:r>
        <w:rPr>
          <w:sz w:val="28"/>
          <w:szCs w:val="28"/>
        </w:rPr>
        <w:t xml:space="preserve"> </w:t>
      </w:r>
      <w:r w:rsidRPr="007D6CFF">
        <w:rPr>
          <w:sz w:val="28"/>
          <w:szCs w:val="28"/>
        </w:rPr>
        <w:t>размер денежных расходов покупателей на приобретение товаров и услуг;</w:t>
      </w:r>
      <w:r>
        <w:rPr>
          <w:sz w:val="28"/>
          <w:szCs w:val="28"/>
        </w:rPr>
        <w:t xml:space="preserve"> </w:t>
      </w:r>
      <w:r w:rsidRPr="007D6CFF">
        <w:rPr>
          <w:sz w:val="28"/>
          <w:szCs w:val="28"/>
        </w:rPr>
        <w:t>потребление товарной массы.</w:t>
      </w:r>
    </w:p>
    <w:p w14:paraId="4F31AB44" w14:textId="6CD29732" w:rsidR="00983BE3" w:rsidRPr="00FB36FA" w:rsidRDefault="00983BE3" w:rsidP="0000137A">
      <w:pPr>
        <w:pStyle w:val="Style10"/>
        <w:tabs>
          <w:tab w:val="left" w:pos="828"/>
        </w:tabs>
        <w:spacing w:line="240" w:lineRule="auto"/>
        <w:ind w:left="0" w:firstLine="709"/>
        <w:jc w:val="both"/>
        <w:rPr>
          <w:sz w:val="28"/>
          <w:szCs w:val="28"/>
        </w:rPr>
      </w:pPr>
      <w:r w:rsidRPr="007D6CFF">
        <w:rPr>
          <w:sz w:val="28"/>
          <w:szCs w:val="28"/>
        </w:rPr>
        <w:t>Измерение товарооборота может производиться как в стоимостных (денежных) единицах, так и в натуральном выражении.</w:t>
      </w:r>
    </w:p>
    <w:p w14:paraId="3F8423A0" w14:textId="65FF4A4E" w:rsidR="00983BE3" w:rsidRDefault="00983BE3" w:rsidP="0000137A">
      <w:pPr>
        <w:pStyle w:val="Style10"/>
        <w:tabs>
          <w:tab w:val="clear" w:pos="4284"/>
          <w:tab w:val="left" w:pos="828"/>
        </w:tabs>
        <w:spacing w:line="240" w:lineRule="auto"/>
        <w:ind w:left="0" w:firstLine="709"/>
        <w:jc w:val="both"/>
        <w:rPr>
          <w:color w:val="auto"/>
          <w:sz w:val="28"/>
          <w:szCs w:val="28"/>
        </w:rPr>
      </w:pPr>
      <w:r w:rsidRPr="00DF09A4">
        <w:rPr>
          <w:color w:val="auto"/>
          <w:sz w:val="28"/>
          <w:szCs w:val="28"/>
        </w:rPr>
        <w:t xml:space="preserve">Розничный товарооборот включает продажу потребительских товаров </w:t>
      </w:r>
      <w:r w:rsidRPr="00DF09A4">
        <w:rPr>
          <w:color w:val="auto"/>
          <w:sz w:val="28"/>
          <w:szCs w:val="28"/>
        </w:rPr>
        <w:lastRenderedPageBreak/>
        <w:t>населению для личного, семейного, домашнего использования, а также организациям (больницам, санаториям, детским садам, школам и др.), через которые осуществляется совместное потребление товаров.</w:t>
      </w:r>
    </w:p>
    <w:p w14:paraId="4B577562" w14:textId="77777777" w:rsidR="00983BE3" w:rsidRPr="007D6CFF" w:rsidRDefault="00983BE3" w:rsidP="0000137A">
      <w:pPr>
        <w:pStyle w:val="Style10"/>
        <w:tabs>
          <w:tab w:val="clear" w:pos="4284"/>
          <w:tab w:val="left" w:pos="828"/>
        </w:tabs>
        <w:spacing w:line="240" w:lineRule="auto"/>
        <w:ind w:left="0" w:firstLine="709"/>
        <w:jc w:val="both"/>
        <w:rPr>
          <w:color w:val="auto"/>
          <w:sz w:val="28"/>
          <w:szCs w:val="28"/>
        </w:rPr>
      </w:pPr>
      <w:r w:rsidRPr="007D6CFF">
        <w:rPr>
          <w:sz w:val="28"/>
          <w:szCs w:val="28"/>
        </w:rPr>
        <w:t>Факторы, влияющие на товарооборот</w:t>
      </w:r>
      <w:r>
        <w:rPr>
          <w:sz w:val="28"/>
          <w:szCs w:val="28"/>
        </w:rPr>
        <w:t>:</w:t>
      </w:r>
    </w:p>
    <w:p w14:paraId="753F1CA5" w14:textId="77777777" w:rsidR="00983BE3" w:rsidRPr="00BF58D0" w:rsidRDefault="00983BE3" w:rsidP="0000137A">
      <w:pPr>
        <w:pStyle w:val="Style10"/>
        <w:numPr>
          <w:ilvl w:val="0"/>
          <w:numId w:val="47"/>
        </w:numPr>
        <w:tabs>
          <w:tab w:val="left" w:pos="828"/>
        </w:tabs>
        <w:spacing w:line="240" w:lineRule="auto"/>
        <w:jc w:val="both"/>
        <w:rPr>
          <w:sz w:val="28"/>
          <w:szCs w:val="28"/>
        </w:rPr>
      </w:pPr>
      <w:r>
        <w:rPr>
          <w:sz w:val="28"/>
          <w:szCs w:val="28"/>
        </w:rPr>
        <w:t>Ч</w:t>
      </w:r>
      <w:r w:rsidRPr="00BF58D0">
        <w:rPr>
          <w:sz w:val="28"/>
          <w:szCs w:val="28"/>
        </w:rPr>
        <w:t>исленность населения в обслуживаемом аптекой районе;</w:t>
      </w:r>
    </w:p>
    <w:p w14:paraId="113AE34D" w14:textId="77777777" w:rsidR="00983BE3" w:rsidRPr="00BF58D0" w:rsidRDefault="00983BE3" w:rsidP="0000137A">
      <w:pPr>
        <w:pStyle w:val="Style10"/>
        <w:numPr>
          <w:ilvl w:val="0"/>
          <w:numId w:val="47"/>
        </w:numPr>
        <w:tabs>
          <w:tab w:val="left" w:pos="828"/>
        </w:tabs>
        <w:spacing w:line="240" w:lineRule="auto"/>
        <w:jc w:val="both"/>
        <w:rPr>
          <w:sz w:val="28"/>
          <w:szCs w:val="28"/>
        </w:rPr>
      </w:pPr>
      <w:r>
        <w:rPr>
          <w:sz w:val="28"/>
          <w:szCs w:val="28"/>
        </w:rPr>
        <w:t>З</w:t>
      </w:r>
      <w:r w:rsidRPr="00BF58D0">
        <w:rPr>
          <w:sz w:val="28"/>
          <w:szCs w:val="28"/>
        </w:rPr>
        <w:t>аболеваемость населения;</w:t>
      </w:r>
    </w:p>
    <w:p w14:paraId="1B2EB01B" w14:textId="77777777" w:rsidR="00983BE3" w:rsidRPr="00BF58D0" w:rsidRDefault="00983BE3" w:rsidP="0000137A">
      <w:pPr>
        <w:pStyle w:val="Style10"/>
        <w:numPr>
          <w:ilvl w:val="0"/>
          <w:numId w:val="47"/>
        </w:numPr>
        <w:tabs>
          <w:tab w:val="left" w:pos="828"/>
        </w:tabs>
        <w:spacing w:line="240" w:lineRule="auto"/>
        <w:jc w:val="both"/>
        <w:rPr>
          <w:sz w:val="28"/>
          <w:szCs w:val="28"/>
        </w:rPr>
      </w:pPr>
      <w:r>
        <w:rPr>
          <w:sz w:val="28"/>
          <w:szCs w:val="28"/>
        </w:rPr>
        <w:t>Н</w:t>
      </w:r>
      <w:r w:rsidRPr="00BF58D0">
        <w:rPr>
          <w:sz w:val="28"/>
          <w:szCs w:val="28"/>
        </w:rPr>
        <w:t>аличие ЛПУ в обслуживаемом районе и количество врачей в них;</w:t>
      </w:r>
    </w:p>
    <w:p w14:paraId="6926B8F3" w14:textId="77777777" w:rsidR="00983BE3" w:rsidRPr="00BF58D0" w:rsidRDefault="00983BE3" w:rsidP="0000137A">
      <w:pPr>
        <w:pStyle w:val="Style10"/>
        <w:numPr>
          <w:ilvl w:val="0"/>
          <w:numId w:val="47"/>
        </w:numPr>
        <w:tabs>
          <w:tab w:val="left" w:pos="828"/>
        </w:tabs>
        <w:spacing w:line="240" w:lineRule="auto"/>
        <w:jc w:val="both"/>
        <w:rPr>
          <w:sz w:val="28"/>
          <w:szCs w:val="28"/>
        </w:rPr>
      </w:pPr>
      <w:r>
        <w:rPr>
          <w:sz w:val="28"/>
          <w:szCs w:val="28"/>
        </w:rPr>
        <w:t>Р</w:t>
      </w:r>
      <w:r w:rsidRPr="00BF58D0">
        <w:rPr>
          <w:sz w:val="28"/>
          <w:szCs w:val="28"/>
        </w:rPr>
        <w:t>азмер бюджетных ассигнований ЛПУ;</w:t>
      </w:r>
    </w:p>
    <w:p w14:paraId="0D922483" w14:textId="77777777" w:rsidR="00983BE3" w:rsidRPr="00BF58D0" w:rsidRDefault="00983BE3" w:rsidP="0000137A">
      <w:pPr>
        <w:pStyle w:val="Style10"/>
        <w:numPr>
          <w:ilvl w:val="0"/>
          <w:numId w:val="47"/>
        </w:numPr>
        <w:tabs>
          <w:tab w:val="left" w:pos="828"/>
        </w:tabs>
        <w:spacing w:line="240" w:lineRule="auto"/>
        <w:jc w:val="both"/>
        <w:rPr>
          <w:sz w:val="28"/>
          <w:szCs w:val="28"/>
        </w:rPr>
      </w:pPr>
      <w:r>
        <w:rPr>
          <w:sz w:val="28"/>
          <w:szCs w:val="28"/>
        </w:rPr>
        <w:t>А</w:t>
      </w:r>
      <w:r w:rsidRPr="00BF58D0">
        <w:rPr>
          <w:sz w:val="28"/>
          <w:szCs w:val="28"/>
        </w:rPr>
        <w:t>ссортимент товара в аптеке;</w:t>
      </w:r>
    </w:p>
    <w:p w14:paraId="3A8F6E16" w14:textId="77777777" w:rsidR="00983BE3" w:rsidRPr="00BF58D0" w:rsidRDefault="00983BE3" w:rsidP="0000137A">
      <w:pPr>
        <w:pStyle w:val="Style10"/>
        <w:numPr>
          <w:ilvl w:val="0"/>
          <w:numId w:val="47"/>
        </w:numPr>
        <w:tabs>
          <w:tab w:val="left" w:pos="828"/>
        </w:tabs>
        <w:spacing w:line="240" w:lineRule="auto"/>
        <w:jc w:val="both"/>
        <w:rPr>
          <w:sz w:val="28"/>
          <w:szCs w:val="28"/>
        </w:rPr>
      </w:pPr>
      <w:r>
        <w:rPr>
          <w:sz w:val="28"/>
          <w:szCs w:val="28"/>
        </w:rPr>
        <w:t>У</w:t>
      </w:r>
      <w:r w:rsidRPr="00BF58D0">
        <w:rPr>
          <w:sz w:val="28"/>
          <w:szCs w:val="28"/>
        </w:rPr>
        <w:t>ровень цен в аптеке;</w:t>
      </w:r>
    </w:p>
    <w:p w14:paraId="2B7F1A2F" w14:textId="77777777" w:rsidR="00983BE3" w:rsidRPr="00BF58D0" w:rsidRDefault="00983BE3" w:rsidP="0000137A">
      <w:pPr>
        <w:pStyle w:val="Style10"/>
        <w:numPr>
          <w:ilvl w:val="0"/>
          <w:numId w:val="47"/>
        </w:numPr>
        <w:tabs>
          <w:tab w:val="left" w:pos="828"/>
        </w:tabs>
        <w:spacing w:line="240" w:lineRule="auto"/>
        <w:jc w:val="both"/>
        <w:rPr>
          <w:sz w:val="28"/>
          <w:szCs w:val="28"/>
        </w:rPr>
      </w:pPr>
      <w:r>
        <w:rPr>
          <w:sz w:val="28"/>
          <w:szCs w:val="28"/>
        </w:rPr>
        <w:t>П</w:t>
      </w:r>
      <w:r w:rsidRPr="00BF58D0">
        <w:rPr>
          <w:sz w:val="28"/>
          <w:szCs w:val="28"/>
        </w:rPr>
        <w:t>латежеспособность населения;</w:t>
      </w:r>
    </w:p>
    <w:p w14:paraId="461C4EE5" w14:textId="77777777" w:rsidR="00983BE3" w:rsidRPr="00BF58D0" w:rsidRDefault="00983BE3" w:rsidP="0000137A">
      <w:pPr>
        <w:pStyle w:val="Style10"/>
        <w:numPr>
          <w:ilvl w:val="0"/>
          <w:numId w:val="47"/>
        </w:numPr>
        <w:tabs>
          <w:tab w:val="left" w:pos="828"/>
        </w:tabs>
        <w:spacing w:line="240" w:lineRule="auto"/>
        <w:jc w:val="both"/>
        <w:rPr>
          <w:sz w:val="28"/>
          <w:szCs w:val="28"/>
        </w:rPr>
      </w:pPr>
      <w:r>
        <w:rPr>
          <w:sz w:val="28"/>
          <w:szCs w:val="28"/>
        </w:rPr>
        <w:t>С</w:t>
      </w:r>
      <w:r w:rsidRPr="00BF58D0">
        <w:rPr>
          <w:sz w:val="28"/>
          <w:szCs w:val="28"/>
        </w:rPr>
        <w:t>езонность заболеваемости;</w:t>
      </w:r>
    </w:p>
    <w:p w14:paraId="470B8E84" w14:textId="77777777" w:rsidR="00983BE3" w:rsidRPr="00BF58D0" w:rsidRDefault="00983BE3" w:rsidP="0000137A">
      <w:pPr>
        <w:pStyle w:val="Style10"/>
        <w:numPr>
          <w:ilvl w:val="0"/>
          <w:numId w:val="47"/>
        </w:numPr>
        <w:tabs>
          <w:tab w:val="left" w:pos="828"/>
        </w:tabs>
        <w:spacing w:line="240" w:lineRule="auto"/>
        <w:jc w:val="both"/>
        <w:rPr>
          <w:sz w:val="28"/>
          <w:szCs w:val="28"/>
        </w:rPr>
      </w:pPr>
      <w:r>
        <w:rPr>
          <w:sz w:val="28"/>
          <w:szCs w:val="28"/>
        </w:rPr>
        <w:t>М</w:t>
      </w:r>
      <w:r w:rsidRPr="00BF58D0">
        <w:rPr>
          <w:sz w:val="28"/>
          <w:szCs w:val="28"/>
        </w:rPr>
        <w:t>есторасположение аптеки;</w:t>
      </w:r>
    </w:p>
    <w:p w14:paraId="21674A4D" w14:textId="0DD276F8" w:rsidR="00983BE3" w:rsidRPr="00BF58D0" w:rsidRDefault="00983BE3" w:rsidP="0000137A">
      <w:pPr>
        <w:pStyle w:val="Style10"/>
        <w:numPr>
          <w:ilvl w:val="0"/>
          <w:numId w:val="47"/>
        </w:numPr>
        <w:tabs>
          <w:tab w:val="left" w:pos="828"/>
        </w:tabs>
        <w:spacing w:line="240" w:lineRule="auto"/>
        <w:jc w:val="both"/>
        <w:rPr>
          <w:sz w:val="28"/>
          <w:szCs w:val="28"/>
        </w:rPr>
      </w:pPr>
      <w:r>
        <w:rPr>
          <w:sz w:val="28"/>
          <w:szCs w:val="28"/>
        </w:rPr>
        <w:t>О</w:t>
      </w:r>
      <w:r w:rsidRPr="00BF58D0">
        <w:rPr>
          <w:sz w:val="28"/>
          <w:szCs w:val="28"/>
        </w:rPr>
        <w:t>рганизация информационной работы и рекламы.</w:t>
      </w:r>
    </w:p>
    <w:p w14:paraId="129A387A" w14:textId="77777777" w:rsidR="00983BE3" w:rsidRPr="00BF58D0" w:rsidRDefault="00983BE3" w:rsidP="0000137A">
      <w:pPr>
        <w:pStyle w:val="Style10"/>
        <w:tabs>
          <w:tab w:val="left" w:pos="828"/>
        </w:tabs>
        <w:spacing w:line="240" w:lineRule="auto"/>
        <w:ind w:left="0" w:firstLine="709"/>
        <w:jc w:val="both"/>
        <w:rPr>
          <w:sz w:val="28"/>
          <w:szCs w:val="28"/>
        </w:rPr>
      </w:pPr>
      <w:r w:rsidRPr="00BF58D0">
        <w:rPr>
          <w:sz w:val="28"/>
          <w:szCs w:val="28"/>
        </w:rPr>
        <w:t>Повышают объем продаж следующие факторы: рост числа врачей, рост доли высокоэффективных лекарственных средств.</w:t>
      </w:r>
    </w:p>
    <w:p w14:paraId="41756541" w14:textId="77777777" w:rsidR="00983BE3" w:rsidRPr="007D6CFF" w:rsidRDefault="00983BE3" w:rsidP="0000137A">
      <w:pPr>
        <w:pStyle w:val="Style10"/>
        <w:tabs>
          <w:tab w:val="left" w:pos="828"/>
        </w:tabs>
        <w:spacing w:line="240" w:lineRule="auto"/>
        <w:ind w:left="0" w:firstLine="709"/>
        <w:jc w:val="both"/>
        <w:rPr>
          <w:sz w:val="28"/>
          <w:szCs w:val="28"/>
        </w:rPr>
      </w:pPr>
      <w:r w:rsidRPr="00BF58D0">
        <w:rPr>
          <w:sz w:val="28"/>
          <w:szCs w:val="28"/>
        </w:rPr>
        <w:t>Сдерживают рост объема продаж: отпуск части лекарственных средств по рецептам, необходимость промежуточного потребителя (врача).</w:t>
      </w:r>
    </w:p>
    <w:p w14:paraId="4FBA4CA6" w14:textId="77777777" w:rsidR="00983BE3" w:rsidRPr="007D6CFF" w:rsidRDefault="00983BE3" w:rsidP="0000137A">
      <w:pPr>
        <w:pStyle w:val="Style10"/>
        <w:tabs>
          <w:tab w:val="left" w:pos="828"/>
        </w:tabs>
        <w:spacing w:line="240" w:lineRule="auto"/>
        <w:ind w:left="0" w:firstLine="709"/>
        <w:jc w:val="both"/>
        <w:rPr>
          <w:color w:val="auto"/>
          <w:sz w:val="28"/>
          <w:szCs w:val="28"/>
        </w:rPr>
      </w:pPr>
      <w:r w:rsidRPr="007D6CFF">
        <w:rPr>
          <w:color w:val="auto"/>
          <w:sz w:val="28"/>
          <w:szCs w:val="28"/>
        </w:rPr>
        <w:t>При расчете</w:t>
      </w:r>
      <w:r>
        <w:rPr>
          <w:color w:val="auto"/>
          <w:sz w:val="28"/>
          <w:szCs w:val="28"/>
        </w:rPr>
        <w:t xml:space="preserve"> розничного товарооборота</w:t>
      </w:r>
      <w:r w:rsidRPr="007D6CFF">
        <w:rPr>
          <w:color w:val="auto"/>
          <w:sz w:val="28"/>
          <w:szCs w:val="28"/>
        </w:rPr>
        <w:t xml:space="preserve"> используют абсолютный ежегодный прирост товарооборота.</w:t>
      </w:r>
      <w:r>
        <w:rPr>
          <w:color w:val="auto"/>
          <w:sz w:val="28"/>
          <w:szCs w:val="28"/>
        </w:rPr>
        <w:t xml:space="preserve"> </w:t>
      </w:r>
      <w:r w:rsidRPr="007D6CFF">
        <w:rPr>
          <w:color w:val="auto"/>
          <w:sz w:val="28"/>
          <w:szCs w:val="28"/>
        </w:rPr>
        <w:t>Эта величина представляется как разность показателей сопоставимых лет. Устанавливается темп роста и темп прироста, а также их средние величины.</w:t>
      </w:r>
    </w:p>
    <w:p w14:paraId="391B5492" w14:textId="77777777" w:rsidR="00983BE3" w:rsidRPr="007D6CFF" w:rsidRDefault="00983BE3" w:rsidP="0000137A">
      <w:pPr>
        <w:pStyle w:val="Style10"/>
        <w:tabs>
          <w:tab w:val="left" w:pos="828"/>
        </w:tabs>
        <w:spacing w:line="240" w:lineRule="auto"/>
        <w:ind w:left="0" w:firstLine="709"/>
        <w:jc w:val="both"/>
        <w:rPr>
          <w:color w:val="auto"/>
          <w:sz w:val="28"/>
          <w:szCs w:val="28"/>
        </w:rPr>
      </w:pPr>
      <w:r>
        <w:rPr>
          <w:color w:val="auto"/>
          <w:sz w:val="28"/>
          <w:szCs w:val="28"/>
        </w:rPr>
        <w:t xml:space="preserve">Темп роста </w:t>
      </w:r>
      <w:proofErr w:type="gramStart"/>
      <w:r>
        <w:rPr>
          <w:color w:val="auto"/>
          <w:sz w:val="28"/>
          <w:szCs w:val="28"/>
        </w:rPr>
        <w:t>-</w:t>
      </w:r>
      <w:r w:rsidRPr="007D6CFF">
        <w:rPr>
          <w:color w:val="auto"/>
          <w:sz w:val="28"/>
          <w:szCs w:val="28"/>
        </w:rPr>
        <w:t xml:space="preserve"> это</w:t>
      </w:r>
      <w:proofErr w:type="gramEnd"/>
      <w:r w:rsidRPr="007D6CFF">
        <w:rPr>
          <w:color w:val="auto"/>
          <w:sz w:val="28"/>
          <w:szCs w:val="28"/>
        </w:rPr>
        <w:t xml:space="preserve"> отношение величины товарооборота текущего года к величине товарооборота предыдущего года в %</w:t>
      </w:r>
    </w:p>
    <w:p w14:paraId="68883DD4" w14:textId="77777777" w:rsidR="00983BE3" w:rsidRPr="007D6CFF" w:rsidRDefault="00983BE3" w:rsidP="0000137A">
      <w:pPr>
        <w:pStyle w:val="Style10"/>
        <w:tabs>
          <w:tab w:val="left" w:pos="828"/>
        </w:tabs>
        <w:spacing w:line="240" w:lineRule="auto"/>
        <w:ind w:left="0" w:firstLine="709"/>
        <w:jc w:val="both"/>
        <w:rPr>
          <w:color w:val="auto"/>
          <w:sz w:val="28"/>
          <w:szCs w:val="28"/>
        </w:rPr>
      </w:pPr>
      <w:r>
        <w:rPr>
          <w:color w:val="auto"/>
          <w:sz w:val="28"/>
          <w:szCs w:val="28"/>
        </w:rPr>
        <w:t xml:space="preserve">Темп прироста </w:t>
      </w:r>
      <w:proofErr w:type="gramStart"/>
      <w:r>
        <w:rPr>
          <w:color w:val="auto"/>
          <w:sz w:val="28"/>
          <w:szCs w:val="28"/>
        </w:rPr>
        <w:t>-</w:t>
      </w:r>
      <w:r w:rsidRPr="007D6CFF">
        <w:rPr>
          <w:color w:val="auto"/>
          <w:sz w:val="28"/>
          <w:szCs w:val="28"/>
        </w:rPr>
        <w:t xml:space="preserve"> это</w:t>
      </w:r>
      <w:proofErr w:type="gramEnd"/>
      <w:r w:rsidRPr="007D6CFF">
        <w:rPr>
          <w:color w:val="auto"/>
          <w:sz w:val="28"/>
          <w:szCs w:val="28"/>
        </w:rPr>
        <w:t xml:space="preserve"> разность значений показателя предыдущего года и показателя последующего года деленное на значение показателя предыдущего года в %.</w:t>
      </w:r>
    </w:p>
    <w:p w14:paraId="4DB8D138" w14:textId="77777777" w:rsidR="00983BE3" w:rsidRDefault="00983BE3" w:rsidP="0000137A">
      <w:pPr>
        <w:pStyle w:val="Style10"/>
        <w:tabs>
          <w:tab w:val="left" w:pos="828"/>
        </w:tabs>
        <w:spacing w:line="240" w:lineRule="auto"/>
        <w:ind w:left="0" w:firstLine="709"/>
        <w:jc w:val="both"/>
        <w:rPr>
          <w:color w:val="auto"/>
          <w:sz w:val="28"/>
          <w:szCs w:val="28"/>
        </w:rPr>
      </w:pPr>
      <w:r w:rsidRPr="007D6CFF">
        <w:rPr>
          <w:color w:val="auto"/>
          <w:sz w:val="28"/>
          <w:szCs w:val="28"/>
        </w:rPr>
        <w:t>Темп роста показывает, на сколько вырос товарооборот в %.</w:t>
      </w:r>
    </w:p>
    <w:p w14:paraId="463F3E11" w14:textId="77777777" w:rsidR="00983BE3" w:rsidRDefault="00983BE3" w:rsidP="0000137A">
      <w:pPr>
        <w:pStyle w:val="Style10"/>
        <w:tabs>
          <w:tab w:val="left" w:pos="828"/>
        </w:tabs>
        <w:spacing w:line="240" w:lineRule="auto"/>
        <w:ind w:left="0" w:firstLine="709"/>
        <w:jc w:val="both"/>
        <w:rPr>
          <w:color w:val="auto"/>
          <w:sz w:val="28"/>
          <w:szCs w:val="28"/>
        </w:rPr>
      </w:pPr>
      <w:r w:rsidRPr="007D6CFF">
        <w:rPr>
          <w:color w:val="auto"/>
          <w:sz w:val="28"/>
          <w:szCs w:val="28"/>
        </w:rPr>
        <w:t>Зная темп роста среднегодовой можно спланировать товарооборот на следующий год по методике планирования амбулаторной рецептуры</w:t>
      </w:r>
    </w:p>
    <w:p w14:paraId="681543E1" w14:textId="50B06439" w:rsidR="00983BE3" w:rsidRPr="00983BE3" w:rsidRDefault="00983BE3" w:rsidP="0000137A">
      <w:pPr>
        <w:pStyle w:val="Style10"/>
        <w:tabs>
          <w:tab w:val="left" w:pos="828"/>
        </w:tabs>
        <w:spacing w:line="240" w:lineRule="auto"/>
        <w:ind w:left="0" w:firstLine="709"/>
        <w:jc w:val="both"/>
        <w:rPr>
          <w:color w:val="auto"/>
          <w:sz w:val="28"/>
          <w:szCs w:val="28"/>
        </w:rPr>
      </w:pPr>
      <w:r>
        <w:rPr>
          <w:color w:val="auto"/>
          <w:sz w:val="28"/>
          <w:szCs w:val="28"/>
        </w:rPr>
        <w:t>Д</w:t>
      </w:r>
      <w:r w:rsidRPr="00BF58D0">
        <w:rPr>
          <w:color w:val="auto"/>
          <w:sz w:val="28"/>
          <w:szCs w:val="28"/>
        </w:rPr>
        <w:t xml:space="preserve">ля оценки результатов своей деятельности, а также для разработки и прогнозирования маркетинговых стратегий </w:t>
      </w:r>
      <w:r>
        <w:rPr>
          <w:color w:val="auto"/>
          <w:sz w:val="28"/>
          <w:szCs w:val="28"/>
        </w:rPr>
        <w:t>аптеке необходим с</w:t>
      </w:r>
      <w:r w:rsidRPr="00BF58D0">
        <w:rPr>
          <w:color w:val="auto"/>
          <w:sz w:val="28"/>
          <w:szCs w:val="28"/>
        </w:rPr>
        <w:t xml:space="preserve">бор и анализ данных </w:t>
      </w:r>
      <w:r>
        <w:rPr>
          <w:color w:val="auto"/>
          <w:sz w:val="28"/>
          <w:szCs w:val="28"/>
        </w:rPr>
        <w:t>о товарообороте</w:t>
      </w:r>
      <w:r w:rsidRPr="00BF58D0">
        <w:rPr>
          <w:color w:val="auto"/>
          <w:sz w:val="28"/>
          <w:szCs w:val="28"/>
        </w:rPr>
        <w:t>.  От анализа товарооборота зависит финансовое состояние организации, удовлетворение покупательского спроса, уровень издержек обращения, валовой и</w:t>
      </w:r>
      <w:r>
        <w:rPr>
          <w:color w:val="auto"/>
          <w:sz w:val="28"/>
          <w:szCs w:val="28"/>
        </w:rPr>
        <w:t xml:space="preserve"> чистой прибыли.</w:t>
      </w:r>
    </w:p>
    <w:p w14:paraId="391511DD" w14:textId="77777777" w:rsidR="00EC3F23" w:rsidRPr="00474D5D" w:rsidRDefault="00EC3F23" w:rsidP="0000137A">
      <w:pPr>
        <w:pStyle w:val="Style10"/>
        <w:tabs>
          <w:tab w:val="clear" w:pos="4284"/>
          <w:tab w:val="left" w:pos="828"/>
        </w:tabs>
        <w:spacing w:before="120" w:line="240" w:lineRule="auto"/>
        <w:ind w:left="0" w:firstLine="0"/>
        <w:jc w:val="center"/>
        <w:rPr>
          <w:b/>
          <w:color w:val="auto"/>
          <w:sz w:val="28"/>
          <w:szCs w:val="28"/>
        </w:rPr>
      </w:pPr>
      <w:r w:rsidRPr="00474D5D">
        <w:rPr>
          <w:b/>
          <w:color w:val="auto"/>
          <w:sz w:val="28"/>
          <w:szCs w:val="28"/>
        </w:rPr>
        <w:t>Определение выручки за месяц</w:t>
      </w:r>
    </w:p>
    <w:p w14:paraId="785B25B8" w14:textId="77777777" w:rsidR="00EC3F23" w:rsidRDefault="00EC3F23" w:rsidP="0000137A">
      <w:pPr>
        <w:pStyle w:val="Style10"/>
        <w:tabs>
          <w:tab w:val="clear" w:pos="4284"/>
          <w:tab w:val="left" w:pos="828"/>
        </w:tabs>
        <w:spacing w:line="240" w:lineRule="auto"/>
        <w:ind w:left="0" w:firstLine="709"/>
        <w:jc w:val="both"/>
        <w:rPr>
          <w:color w:val="auto"/>
          <w:sz w:val="28"/>
          <w:szCs w:val="28"/>
        </w:rPr>
      </w:pPr>
      <w:r>
        <w:rPr>
          <w:color w:val="auto"/>
          <w:sz w:val="28"/>
          <w:szCs w:val="28"/>
        </w:rPr>
        <w:t xml:space="preserve">Выручка </w:t>
      </w:r>
      <w:proofErr w:type="gramStart"/>
      <w:r>
        <w:rPr>
          <w:color w:val="auto"/>
          <w:sz w:val="28"/>
          <w:szCs w:val="28"/>
        </w:rPr>
        <w:t>-</w:t>
      </w:r>
      <w:r w:rsidRPr="00F446FC">
        <w:rPr>
          <w:color w:val="auto"/>
          <w:sz w:val="28"/>
          <w:szCs w:val="28"/>
        </w:rPr>
        <w:t xml:space="preserve"> это</w:t>
      </w:r>
      <w:proofErr w:type="gramEnd"/>
      <w:r w:rsidRPr="00F446FC">
        <w:rPr>
          <w:color w:val="auto"/>
          <w:sz w:val="28"/>
          <w:szCs w:val="28"/>
        </w:rPr>
        <w:t xml:space="preserve"> доход от деятельности компании, совокупность полученных средств за исполнение услуг или продажу товаров.</w:t>
      </w:r>
    </w:p>
    <w:p w14:paraId="0432F9B4" w14:textId="5E2AB965" w:rsidR="002807E0" w:rsidRDefault="00EC3F23" w:rsidP="0000137A">
      <w:pPr>
        <w:pStyle w:val="Style10"/>
        <w:tabs>
          <w:tab w:val="left" w:pos="828"/>
        </w:tabs>
        <w:spacing w:line="240" w:lineRule="auto"/>
        <w:ind w:left="0" w:firstLine="709"/>
        <w:jc w:val="both"/>
        <w:rPr>
          <w:color w:val="auto"/>
          <w:sz w:val="28"/>
          <w:szCs w:val="28"/>
        </w:rPr>
      </w:pPr>
      <w:r w:rsidRPr="00660765">
        <w:rPr>
          <w:color w:val="auto"/>
          <w:sz w:val="28"/>
          <w:szCs w:val="28"/>
        </w:rPr>
        <w:t>Формула выручки от продажи товаров за соответствующий период вычисляется посредством учета объемов продаж и цены. Формула выручки от реализации выглядит следующим образом</w:t>
      </w:r>
      <w:r>
        <w:rPr>
          <w:color w:val="auto"/>
          <w:sz w:val="28"/>
          <w:szCs w:val="28"/>
        </w:rPr>
        <w:t>:</w:t>
      </w:r>
    </w:p>
    <w:p w14:paraId="5BC30D43" w14:textId="32A223AA" w:rsidR="00EC3F23" w:rsidRDefault="00EC3F23" w:rsidP="0000137A">
      <w:pPr>
        <w:pStyle w:val="Style10"/>
        <w:tabs>
          <w:tab w:val="left" w:pos="828"/>
        </w:tabs>
        <w:spacing w:line="240" w:lineRule="auto"/>
        <w:ind w:left="0" w:firstLine="709"/>
        <w:jc w:val="both"/>
        <w:rPr>
          <w:color w:val="auto"/>
          <w:sz w:val="28"/>
          <w:szCs w:val="28"/>
        </w:rPr>
      </w:pPr>
      <w:r w:rsidRPr="00660765">
        <w:rPr>
          <w:color w:val="auto"/>
          <w:sz w:val="28"/>
          <w:szCs w:val="28"/>
        </w:rPr>
        <w:t>В=Q*Р</w:t>
      </w:r>
      <w:r>
        <w:rPr>
          <w:color w:val="auto"/>
          <w:sz w:val="28"/>
          <w:szCs w:val="28"/>
        </w:rPr>
        <w:t>, где</w:t>
      </w:r>
    </w:p>
    <w:p w14:paraId="64E0A246" w14:textId="77777777" w:rsidR="00EC3F23" w:rsidRPr="00660765" w:rsidRDefault="00EC3F23" w:rsidP="0000137A">
      <w:pPr>
        <w:pStyle w:val="Style10"/>
        <w:tabs>
          <w:tab w:val="left" w:pos="828"/>
        </w:tabs>
        <w:spacing w:line="240" w:lineRule="auto"/>
        <w:ind w:left="0" w:firstLine="0"/>
        <w:jc w:val="both"/>
        <w:rPr>
          <w:color w:val="auto"/>
          <w:sz w:val="28"/>
          <w:szCs w:val="28"/>
        </w:rPr>
      </w:pPr>
      <w:r w:rsidRPr="00660765">
        <w:rPr>
          <w:color w:val="auto"/>
          <w:sz w:val="28"/>
          <w:szCs w:val="28"/>
        </w:rPr>
        <w:t>В – выручка от реализации продукции,</w:t>
      </w:r>
    </w:p>
    <w:p w14:paraId="18BE3697" w14:textId="77777777" w:rsidR="00EC3F23" w:rsidRPr="00660765" w:rsidRDefault="00EC3F23" w:rsidP="0000137A">
      <w:pPr>
        <w:pStyle w:val="Style10"/>
        <w:tabs>
          <w:tab w:val="left" w:pos="828"/>
        </w:tabs>
        <w:spacing w:line="240" w:lineRule="auto"/>
        <w:ind w:left="0" w:firstLine="0"/>
        <w:jc w:val="both"/>
        <w:rPr>
          <w:color w:val="auto"/>
          <w:sz w:val="28"/>
          <w:szCs w:val="28"/>
        </w:rPr>
      </w:pPr>
      <w:r w:rsidRPr="00660765">
        <w:rPr>
          <w:color w:val="auto"/>
          <w:sz w:val="28"/>
          <w:szCs w:val="28"/>
        </w:rPr>
        <w:t>Q — количество проданного товара,</w:t>
      </w:r>
    </w:p>
    <w:p w14:paraId="0671A231" w14:textId="77777777" w:rsidR="002807E0" w:rsidRDefault="00EC3F23" w:rsidP="0000137A">
      <w:pPr>
        <w:pStyle w:val="Style10"/>
        <w:tabs>
          <w:tab w:val="clear" w:pos="4284"/>
          <w:tab w:val="left" w:pos="828"/>
        </w:tabs>
        <w:spacing w:line="240" w:lineRule="auto"/>
        <w:ind w:left="0" w:firstLine="0"/>
        <w:jc w:val="both"/>
        <w:rPr>
          <w:color w:val="auto"/>
          <w:sz w:val="28"/>
          <w:szCs w:val="28"/>
        </w:rPr>
      </w:pPr>
      <w:r w:rsidRPr="00660765">
        <w:rPr>
          <w:color w:val="auto"/>
          <w:sz w:val="28"/>
          <w:szCs w:val="28"/>
        </w:rPr>
        <w:lastRenderedPageBreak/>
        <w:t>Р – цена проданного товара</w:t>
      </w:r>
    </w:p>
    <w:p w14:paraId="751369C4" w14:textId="28174577" w:rsidR="002807E0" w:rsidRPr="002807E0" w:rsidRDefault="002807E0" w:rsidP="0000137A">
      <w:pPr>
        <w:pStyle w:val="Style10"/>
        <w:tabs>
          <w:tab w:val="clear" w:pos="4284"/>
          <w:tab w:val="left" w:pos="828"/>
        </w:tabs>
        <w:spacing w:line="240" w:lineRule="auto"/>
        <w:ind w:left="0" w:firstLine="0"/>
        <w:jc w:val="both"/>
        <w:rPr>
          <w:color w:val="auto"/>
          <w:sz w:val="28"/>
          <w:szCs w:val="28"/>
        </w:rPr>
      </w:pPr>
      <w:r w:rsidRPr="00350788">
        <w:rPr>
          <w:bCs/>
          <w:sz w:val="28"/>
          <w:szCs w:val="28"/>
        </w:rPr>
        <w:t>Месячный отчет аптеки (форма АП-72) составляется в двух экземпля</w:t>
      </w:r>
      <w:r w:rsidRPr="00350788">
        <w:rPr>
          <w:bCs/>
          <w:sz w:val="28"/>
          <w:szCs w:val="28"/>
        </w:rPr>
        <w:softHyphen/>
        <w:t>рах и состоит из одиннадцати разделов:</w:t>
      </w:r>
    </w:p>
    <w:p w14:paraId="04CD871B" w14:textId="77777777"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bCs/>
          <w:sz w:val="28"/>
          <w:szCs w:val="28"/>
        </w:rPr>
        <w:t>1. Реестр движения денежных средств и инкассация выручки</w:t>
      </w:r>
      <w:r w:rsidRPr="00350788">
        <w:rPr>
          <w:rFonts w:ascii="Times New Roman" w:hAnsi="Times New Roman" w:cs="Times New Roman"/>
          <w:sz w:val="28"/>
          <w:szCs w:val="28"/>
        </w:rPr>
        <w:t>.</w:t>
      </w:r>
    </w:p>
    <w:p w14:paraId="5BC4D6DF" w14:textId="77777777"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sz w:val="28"/>
          <w:szCs w:val="28"/>
        </w:rPr>
        <w:t>Отражает движение денежных средств в кассе организации и суммы переведенной выручки в банк, составляется на основании обобщения ежедневных кассовых отчетов.</w:t>
      </w:r>
    </w:p>
    <w:p w14:paraId="29740E77" w14:textId="77777777"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bCs/>
          <w:sz w:val="28"/>
          <w:szCs w:val="28"/>
        </w:rPr>
        <w:t xml:space="preserve">2. </w:t>
      </w:r>
      <w:proofErr w:type="spellStart"/>
      <w:r w:rsidRPr="00350788">
        <w:rPr>
          <w:rFonts w:ascii="Times New Roman" w:hAnsi="Times New Roman" w:cs="Times New Roman"/>
          <w:bCs/>
          <w:sz w:val="28"/>
          <w:szCs w:val="28"/>
        </w:rPr>
        <w:t>Субрасчетный</w:t>
      </w:r>
      <w:proofErr w:type="spellEnd"/>
      <w:r w:rsidRPr="00350788">
        <w:rPr>
          <w:rFonts w:ascii="Times New Roman" w:hAnsi="Times New Roman" w:cs="Times New Roman"/>
          <w:bCs/>
          <w:sz w:val="28"/>
          <w:szCs w:val="28"/>
        </w:rPr>
        <w:t xml:space="preserve"> (текущий) счет.</w:t>
      </w:r>
    </w:p>
    <w:p w14:paraId="645BC2D2" w14:textId="77777777"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sz w:val="28"/>
          <w:szCs w:val="28"/>
        </w:rPr>
        <w:t>Отражает движение безна</w:t>
      </w:r>
      <w:r w:rsidRPr="00350788">
        <w:rPr>
          <w:rFonts w:ascii="Times New Roman" w:hAnsi="Times New Roman" w:cs="Times New Roman"/>
          <w:sz w:val="28"/>
          <w:szCs w:val="28"/>
        </w:rPr>
        <w:softHyphen/>
        <w:t>личных денежных средств на счетах в учреждениях банка.</w:t>
      </w:r>
    </w:p>
    <w:p w14:paraId="2F4DD918" w14:textId="77777777"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bCs/>
          <w:sz w:val="28"/>
          <w:szCs w:val="28"/>
        </w:rPr>
        <w:t>3. Товарный отчет материально-ответственных лиц.</w:t>
      </w:r>
    </w:p>
    <w:p w14:paraId="588E2949" w14:textId="1FD09DAE"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sz w:val="28"/>
          <w:szCs w:val="28"/>
        </w:rPr>
        <w:t>Первая часть (лицевая сторона) отражает движение товара, тары и других ма</w:t>
      </w:r>
      <w:r w:rsidRPr="00350788">
        <w:rPr>
          <w:rFonts w:ascii="Times New Roman" w:hAnsi="Times New Roman" w:cs="Times New Roman"/>
          <w:sz w:val="28"/>
          <w:szCs w:val="28"/>
        </w:rPr>
        <w:softHyphen/>
        <w:t>териал</w:t>
      </w:r>
      <w:r>
        <w:rPr>
          <w:rFonts w:ascii="Times New Roman" w:hAnsi="Times New Roman" w:cs="Times New Roman"/>
          <w:sz w:val="28"/>
          <w:szCs w:val="28"/>
        </w:rPr>
        <w:t>ьных ценностей; вторая часть - о</w:t>
      </w:r>
      <w:r w:rsidRPr="00350788">
        <w:rPr>
          <w:rFonts w:ascii="Times New Roman" w:hAnsi="Times New Roman" w:cs="Times New Roman"/>
          <w:sz w:val="28"/>
          <w:szCs w:val="28"/>
        </w:rPr>
        <w:t>тчет о движении тары (обо</w:t>
      </w:r>
      <w:r w:rsidRPr="00350788">
        <w:rPr>
          <w:rFonts w:ascii="Times New Roman" w:hAnsi="Times New Roman" w:cs="Times New Roman"/>
          <w:sz w:val="28"/>
          <w:szCs w:val="28"/>
        </w:rPr>
        <w:softHyphen/>
        <w:t>ротная сторона).</w:t>
      </w:r>
    </w:p>
    <w:p w14:paraId="60D2BEDE" w14:textId="7E34E8C9"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sz w:val="28"/>
          <w:szCs w:val="28"/>
        </w:rPr>
        <w:t>В приходной</w:t>
      </w:r>
      <w:r w:rsidR="00E70223">
        <w:rPr>
          <w:rFonts w:ascii="Times New Roman" w:hAnsi="Times New Roman" w:cs="Times New Roman"/>
          <w:sz w:val="28"/>
          <w:szCs w:val="28"/>
        </w:rPr>
        <w:t xml:space="preserve"> </w:t>
      </w:r>
      <w:r w:rsidRPr="00350788">
        <w:rPr>
          <w:rFonts w:ascii="Times New Roman" w:hAnsi="Times New Roman" w:cs="Times New Roman"/>
          <w:sz w:val="28"/>
          <w:szCs w:val="28"/>
        </w:rPr>
        <w:t>части товарного отчета первой строкой показывается остаток товара в дух ценах (из товар</w:t>
      </w:r>
      <w:r>
        <w:rPr>
          <w:rFonts w:ascii="Times New Roman" w:hAnsi="Times New Roman" w:cs="Times New Roman"/>
          <w:sz w:val="28"/>
          <w:szCs w:val="28"/>
        </w:rPr>
        <w:t>ного отчета за предыдущий месяц</w:t>
      </w:r>
      <w:r w:rsidRPr="00350788">
        <w:rPr>
          <w:rFonts w:ascii="Times New Roman" w:hAnsi="Times New Roman" w:cs="Times New Roman"/>
          <w:sz w:val="28"/>
          <w:szCs w:val="28"/>
        </w:rPr>
        <w:t>). В разделе приход отражаются все товарные накладные (в хронологическом порядке) по которым поступали товары в отчетном месяце. Указывается стоимость товара по каждому документу по цене приобретения и по розничным ценам. В конце раздела подсчитывается итого по приходу и строка остаток с приходом.</w:t>
      </w:r>
    </w:p>
    <w:p w14:paraId="10A6581E" w14:textId="213DDF93" w:rsidR="00E70223" w:rsidRPr="00983BE3"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sz w:val="28"/>
          <w:szCs w:val="28"/>
        </w:rPr>
        <w:t>В расходной части товарного отчета отражается реализация товаров отдельно, также отражается выбытие товара, использованного на хозяйственные нужды и другие нужды аптеки, согласно актами на списание (по цене приобретения). Подсчитывается итог расходной части в розничных ценах, а реализация по себестоимости счит</w:t>
      </w:r>
      <w:r>
        <w:rPr>
          <w:rFonts w:ascii="Times New Roman" w:hAnsi="Times New Roman" w:cs="Times New Roman"/>
          <w:sz w:val="28"/>
          <w:szCs w:val="28"/>
        </w:rPr>
        <w:t xml:space="preserve">ается </w:t>
      </w:r>
      <w:r w:rsidRPr="00350788">
        <w:rPr>
          <w:rFonts w:ascii="Times New Roman" w:hAnsi="Times New Roman" w:cs="Times New Roman"/>
          <w:sz w:val="28"/>
          <w:szCs w:val="28"/>
        </w:rPr>
        <w:t>условно-расчетным методом по средней себестоимости и уровню валового дохода</w:t>
      </w:r>
      <w:r w:rsidR="00983BE3">
        <w:rPr>
          <w:rFonts w:ascii="Times New Roman" w:hAnsi="Times New Roman" w:cs="Times New Roman"/>
          <w:sz w:val="28"/>
          <w:szCs w:val="28"/>
        </w:rPr>
        <w:t>.</w:t>
      </w:r>
    </w:p>
    <w:p w14:paraId="5E42A7FF" w14:textId="5DB6C931" w:rsidR="00A46678" w:rsidRPr="001D2902" w:rsidRDefault="00A46678" w:rsidP="0000137A">
      <w:pPr>
        <w:pStyle w:val="Style10"/>
        <w:spacing w:line="240" w:lineRule="auto"/>
        <w:ind w:left="0" w:firstLine="709"/>
        <w:jc w:val="both"/>
        <w:rPr>
          <w:color w:val="auto"/>
          <w:sz w:val="28"/>
          <w:szCs w:val="28"/>
        </w:rPr>
      </w:pPr>
      <w:r w:rsidRPr="001D2902">
        <w:rPr>
          <w:color w:val="auto"/>
          <w:sz w:val="28"/>
          <w:szCs w:val="28"/>
        </w:rPr>
        <w:t>Остаток на конец месяца (Ок) рассчитывается по формуле товарного баланса:</w:t>
      </w:r>
    </w:p>
    <w:p w14:paraId="668E70BC" w14:textId="0C68FC2B" w:rsidR="00A46678" w:rsidRPr="001D2902" w:rsidRDefault="00A46678" w:rsidP="0000137A">
      <w:pPr>
        <w:pStyle w:val="Style10"/>
        <w:spacing w:line="240" w:lineRule="auto"/>
        <w:ind w:left="0" w:firstLine="709"/>
        <w:jc w:val="both"/>
        <w:rPr>
          <w:color w:val="auto"/>
          <w:sz w:val="28"/>
          <w:szCs w:val="28"/>
        </w:rPr>
      </w:pPr>
      <w:r w:rsidRPr="001D2902">
        <w:rPr>
          <w:color w:val="auto"/>
          <w:sz w:val="28"/>
          <w:szCs w:val="28"/>
        </w:rPr>
        <w:t xml:space="preserve">Ок= </w:t>
      </w:r>
      <w:proofErr w:type="spellStart"/>
      <w:r w:rsidRPr="001D2902">
        <w:rPr>
          <w:color w:val="auto"/>
          <w:sz w:val="28"/>
          <w:szCs w:val="28"/>
        </w:rPr>
        <w:t>Он+П-Р</w:t>
      </w:r>
      <w:proofErr w:type="spellEnd"/>
    </w:p>
    <w:p w14:paraId="0187C01B" w14:textId="77777777" w:rsidR="00A46678" w:rsidRPr="001D2902" w:rsidRDefault="00A46678" w:rsidP="0000137A">
      <w:pPr>
        <w:pStyle w:val="Style10"/>
        <w:spacing w:line="240" w:lineRule="auto"/>
        <w:ind w:left="0" w:firstLine="709"/>
        <w:jc w:val="both"/>
        <w:rPr>
          <w:color w:val="auto"/>
          <w:sz w:val="28"/>
          <w:szCs w:val="28"/>
        </w:rPr>
      </w:pPr>
      <w:r w:rsidRPr="001D2902">
        <w:rPr>
          <w:color w:val="auto"/>
          <w:sz w:val="28"/>
          <w:szCs w:val="28"/>
        </w:rPr>
        <w:t>Он- остаток на начало месяца</w:t>
      </w:r>
    </w:p>
    <w:p w14:paraId="4FE17D30" w14:textId="77777777" w:rsidR="00A46678" w:rsidRPr="001D2902" w:rsidRDefault="00A46678" w:rsidP="0000137A">
      <w:pPr>
        <w:pStyle w:val="Style10"/>
        <w:spacing w:line="240" w:lineRule="auto"/>
        <w:ind w:left="0" w:firstLine="709"/>
        <w:jc w:val="both"/>
        <w:rPr>
          <w:color w:val="auto"/>
          <w:sz w:val="28"/>
          <w:szCs w:val="28"/>
        </w:rPr>
      </w:pPr>
      <w:r w:rsidRPr="001D2902">
        <w:rPr>
          <w:color w:val="auto"/>
          <w:sz w:val="28"/>
          <w:szCs w:val="28"/>
        </w:rPr>
        <w:t>П- приход товара</w:t>
      </w:r>
    </w:p>
    <w:p w14:paraId="188C68D1" w14:textId="77777777" w:rsidR="00A46678" w:rsidRDefault="00A46678" w:rsidP="0000137A">
      <w:pPr>
        <w:pStyle w:val="Style10"/>
        <w:spacing w:line="240" w:lineRule="auto"/>
        <w:ind w:left="0" w:firstLine="709"/>
        <w:jc w:val="both"/>
        <w:rPr>
          <w:color w:val="auto"/>
          <w:sz w:val="28"/>
          <w:szCs w:val="28"/>
        </w:rPr>
      </w:pPr>
      <w:r w:rsidRPr="001D2902">
        <w:rPr>
          <w:color w:val="auto"/>
          <w:sz w:val="28"/>
          <w:szCs w:val="28"/>
        </w:rPr>
        <w:t>Р- расход товара</w:t>
      </w:r>
    </w:p>
    <w:p w14:paraId="518C62DB" w14:textId="77777777"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sz w:val="28"/>
          <w:szCs w:val="28"/>
        </w:rPr>
        <w:t>Подписывает товарный отчет аптечной организации материально-ответственное лицо и после проверки главный бухгалтер. Один экземпляр передается в бухгалтерию, другой материально-ответственному лицу.</w:t>
      </w:r>
    </w:p>
    <w:p w14:paraId="11B95F1A" w14:textId="77777777"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sz w:val="28"/>
          <w:szCs w:val="28"/>
        </w:rPr>
        <w:t>Вторая часть товарного отчета отражает движение оборотной тары по наименованиям в натуральном и денежном измерителях. Суммар</w:t>
      </w:r>
      <w:r w:rsidRPr="00350788">
        <w:rPr>
          <w:rFonts w:ascii="Times New Roman" w:hAnsi="Times New Roman" w:cs="Times New Roman"/>
          <w:sz w:val="28"/>
          <w:szCs w:val="28"/>
        </w:rPr>
        <w:softHyphen/>
        <w:t>ные итоги по движению тары на лицевой и оборотной стороне отчета должны совпадать.</w:t>
      </w:r>
    </w:p>
    <w:p w14:paraId="0F821F5F" w14:textId="77777777"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bCs/>
          <w:sz w:val="28"/>
          <w:szCs w:val="28"/>
        </w:rPr>
        <w:t>4. Оборотная ведомость по лицевым счетам покупателей.</w:t>
      </w:r>
    </w:p>
    <w:p w14:paraId="0DFA3876" w14:textId="77777777"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sz w:val="28"/>
          <w:szCs w:val="28"/>
        </w:rPr>
        <w:t>Оборотная ведомость по лицевым счетам покупателям и прочим расчетам отражает взаиморасчеты с покупателями на осно</w:t>
      </w:r>
      <w:r w:rsidRPr="00350788">
        <w:rPr>
          <w:rFonts w:ascii="Times New Roman" w:hAnsi="Times New Roman" w:cs="Times New Roman"/>
          <w:sz w:val="28"/>
          <w:szCs w:val="28"/>
        </w:rPr>
        <w:softHyphen/>
        <w:t>вании Журнала учета оптового отпуска и расчетов с покупателями. Выводится дебиторская (долг в пользу аптеки) и кредиторская (долг за аптекой) задолженности.</w:t>
      </w:r>
    </w:p>
    <w:p w14:paraId="5354BC24" w14:textId="77777777"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bCs/>
          <w:sz w:val="28"/>
          <w:szCs w:val="28"/>
        </w:rPr>
        <w:t>5. Реестр выписанных покупателям счетов.</w:t>
      </w:r>
    </w:p>
    <w:p w14:paraId="74C29089" w14:textId="77777777"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sz w:val="28"/>
          <w:szCs w:val="28"/>
        </w:rPr>
        <w:lastRenderedPageBreak/>
        <w:t>Реестр выписанных покупателям (лечебным учреждениям и другим организациям) счетов по отпущенным им из аптеки то</w:t>
      </w:r>
      <w:r w:rsidRPr="00350788">
        <w:rPr>
          <w:rFonts w:ascii="Times New Roman" w:hAnsi="Times New Roman" w:cs="Times New Roman"/>
          <w:sz w:val="28"/>
          <w:szCs w:val="28"/>
        </w:rPr>
        <w:softHyphen/>
        <w:t>варам представляет собой опись всех счетов (накладных) по товарам, отпущенным из аптеки ЛПУ и прочим организациям. Итог отражает сумму реализации товаров ЛПУ и прочим организациям. Составляет</w:t>
      </w:r>
      <w:r w:rsidRPr="00350788">
        <w:rPr>
          <w:rFonts w:ascii="Times New Roman" w:hAnsi="Times New Roman" w:cs="Times New Roman"/>
          <w:sz w:val="28"/>
          <w:szCs w:val="28"/>
        </w:rPr>
        <w:softHyphen/>
        <w:t>ся этот раздел на основании выписанных счетов (накладных) и дол</w:t>
      </w:r>
      <w:r w:rsidRPr="00350788">
        <w:rPr>
          <w:rFonts w:ascii="Times New Roman" w:hAnsi="Times New Roman" w:cs="Times New Roman"/>
          <w:sz w:val="28"/>
          <w:szCs w:val="28"/>
        </w:rPr>
        <w:softHyphen/>
        <w:t>жен соответствовать данным Журнала учета оптового отпуска и рас</w:t>
      </w:r>
      <w:r w:rsidRPr="00350788">
        <w:rPr>
          <w:rFonts w:ascii="Times New Roman" w:hAnsi="Times New Roman" w:cs="Times New Roman"/>
          <w:sz w:val="28"/>
          <w:szCs w:val="28"/>
        </w:rPr>
        <w:softHyphen/>
        <w:t>четов с покупателями.</w:t>
      </w:r>
    </w:p>
    <w:p w14:paraId="672FC157" w14:textId="48513EE2"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bCs/>
          <w:sz w:val="28"/>
          <w:szCs w:val="28"/>
        </w:rPr>
        <w:t>6. Движение товаров и выручки по МРС.</w:t>
      </w:r>
    </w:p>
    <w:p w14:paraId="2E192443" w14:textId="77777777" w:rsidR="002807E0"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sz w:val="28"/>
          <w:szCs w:val="28"/>
        </w:rPr>
        <w:t>Движение товаров и выручки по прикрепленной мелкороз</w:t>
      </w:r>
      <w:r w:rsidRPr="00350788">
        <w:rPr>
          <w:rFonts w:ascii="Times New Roman" w:hAnsi="Times New Roman" w:cs="Times New Roman"/>
          <w:sz w:val="28"/>
          <w:szCs w:val="28"/>
        </w:rPr>
        <w:softHyphen/>
        <w:t>ничной сети отражает движение товаров и выручки по всем мелко</w:t>
      </w:r>
      <w:r w:rsidRPr="00350788">
        <w:rPr>
          <w:rFonts w:ascii="Times New Roman" w:hAnsi="Times New Roman" w:cs="Times New Roman"/>
          <w:sz w:val="28"/>
          <w:szCs w:val="28"/>
        </w:rPr>
        <w:softHyphen/>
        <w:t>розничным точкам и составляется на основании товарных отчетов по мелкорозничной сети.</w:t>
      </w:r>
    </w:p>
    <w:p w14:paraId="1590E945" w14:textId="77777777" w:rsidR="002807E0" w:rsidRPr="00B61F58" w:rsidRDefault="002807E0" w:rsidP="0000137A">
      <w:pPr>
        <w:pStyle w:val="a0"/>
        <w:spacing w:after="0" w:line="240" w:lineRule="auto"/>
        <w:ind w:firstLine="709"/>
        <w:jc w:val="both"/>
        <w:rPr>
          <w:rFonts w:ascii="Times New Roman" w:hAnsi="Times New Roman" w:cs="Times New Roman"/>
          <w:sz w:val="28"/>
          <w:szCs w:val="28"/>
        </w:rPr>
      </w:pPr>
      <w:r w:rsidRPr="00B61F58">
        <w:rPr>
          <w:rFonts w:ascii="Times New Roman" w:hAnsi="Times New Roman" w:cs="Times New Roman"/>
          <w:sz w:val="28"/>
          <w:szCs w:val="28"/>
        </w:rPr>
        <w:t>Товарный отчет применяется для учета товарных документов в организациях торговли, составляется материально-ответственными лицами в двух экземплярах.</w:t>
      </w:r>
    </w:p>
    <w:p w14:paraId="7351C81E" w14:textId="77777777" w:rsidR="002807E0" w:rsidRPr="00B61F58" w:rsidRDefault="002807E0" w:rsidP="0000137A">
      <w:pPr>
        <w:pStyle w:val="a0"/>
        <w:spacing w:after="0" w:line="240" w:lineRule="auto"/>
        <w:ind w:firstLine="709"/>
        <w:jc w:val="both"/>
        <w:rPr>
          <w:rFonts w:ascii="Times New Roman" w:hAnsi="Times New Roman" w:cs="Times New Roman"/>
          <w:sz w:val="28"/>
          <w:szCs w:val="28"/>
        </w:rPr>
      </w:pPr>
      <w:r w:rsidRPr="00B61F58">
        <w:rPr>
          <w:rFonts w:ascii="Times New Roman" w:hAnsi="Times New Roman" w:cs="Times New Roman"/>
          <w:sz w:val="28"/>
          <w:szCs w:val="28"/>
        </w:rPr>
        <w:t>Основанием для составления товарного отчета являются первичные приходные и расходные оправдательные документы, общее количество которых указывается в приложении к товарному отчету.</w:t>
      </w:r>
    </w:p>
    <w:p w14:paraId="23770EC0" w14:textId="77777777" w:rsidR="002807E0" w:rsidRPr="00B61F58" w:rsidRDefault="002807E0" w:rsidP="0000137A">
      <w:pPr>
        <w:pStyle w:val="a0"/>
        <w:spacing w:after="0" w:line="240" w:lineRule="auto"/>
        <w:ind w:firstLine="709"/>
        <w:jc w:val="both"/>
        <w:rPr>
          <w:rFonts w:ascii="Times New Roman" w:hAnsi="Times New Roman" w:cs="Times New Roman"/>
          <w:sz w:val="28"/>
          <w:szCs w:val="28"/>
        </w:rPr>
      </w:pPr>
      <w:r w:rsidRPr="00B61F58">
        <w:rPr>
          <w:rFonts w:ascii="Times New Roman" w:hAnsi="Times New Roman" w:cs="Times New Roman"/>
          <w:sz w:val="28"/>
          <w:szCs w:val="28"/>
        </w:rPr>
        <w:t>Товарный отчет состоит из адресной, приходной и расходной частей.</w:t>
      </w:r>
    </w:p>
    <w:p w14:paraId="297DAC4D" w14:textId="77777777" w:rsidR="002807E0" w:rsidRPr="00B61F58" w:rsidRDefault="002807E0" w:rsidP="0000137A">
      <w:pPr>
        <w:pStyle w:val="a0"/>
        <w:spacing w:after="0" w:line="240" w:lineRule="auto"/>
        <w:ind w:firstLine="709"/>
        <w:jc w:val="both"/>
        <w:rPr>
          <w:rFonts w:ascii="Times New Roman" w:hAnsi="Times New Roman" w:cs="Times New Roman"/>
          <w:sz w:val="28"/>
          <w:szCs w:val="28"/>
        </w:rPr>
      </w:pPr>
      <w:r w:rsidRPr="00B61F58">
        <w:rPr>
          <w:rFonts w:ascii="Times New Roman" w:hAnsi="Times New Roman" w:cs="Times New Roman"/>
          <w:sz w:val="28"/>
          <w:szCs w:val="28"/>
        </w:rPr>
        <w:t>В адресной части, указывается наименование и структурное подразделение организации; ФИО материально-ответственного лица; период, за который составляется отчет.</w:t>
      </w:r>
    </w:p>
    <w:p w14:paraId="5547C390" w14:textId="77777777" w:rsidR="002807E0" w:rsidRPr="00B61F58" w:rsidRDefault="002807E0" w:rsidP="0000137A">
      <w:pPr>
        <w:pStyle w:val="a0"/>
        <w:spacing w:after="0" w:line="240" w:lineRule="auto"/>
        <w:ind w:firstLine="709"/>
        <w:jc w:val="both"/>
        <w:rPr>
          <w:rFonts w:ascii="Times New Roman" w:hAnsi="Times New Roman" w:cs="Times New Roman"/>
          <w:sz w:val="28"/>
          <w:szCs w:val="28"/>
        </w:rPr>
      </w:pPr>
      <w:r w:rsidRPr="00B61F58">
        <w:rPr>
          <w:rFonts w:ascii="Times New Roman" w:hAnsi="Times New Roman" w:cs="Times New Roman"/>
          <w:sz w:val="28"/>
          <w:szCs w:val="28"/>
        </w:rPr>
        <w:t>В приходной части – отражается остаток товаров на начало отчетного периода, который берут из предыдущего товарного отчета. Далее перечисляются в хронологическом порядке все расходно-приходные накладные аптеки, на основании которых были оприходованы товары. После записи всех документов свободные строчки прочеркивают и подсчитывают итог прихода, суммируя все поступления. Затем определяют итог прихода с остатком.</w:t>
      </w:r>
    </w:p>
    <w:p w14:paraId="3D2650FE" w14:textId="77777777" w:rsidR="002807E0" w:rsidRPr="00B61F58" w:rsidRDefault="002807E0" w:rsidP="0000137A">
      <w:pPr>
        <w:pStyle w:val="a0"/>
        <w:spacing w:after="0" w:line="240" w:lineRule="auto"/>
        <w:ind w:firstLine="709"/>
        <w:jc w:val="both"/>
        <w:rPr>
          <w:rFonts w:ascii="Times New Roman" w:hAnsi="Times New Roman" w:cs="Times New Roman"/>
          <w:sz w:val="28"/>
          <w:szCs w:val="28"/>
        </w:rPr>
      </w:pPr>
      <w:r w:rsidRPr="00B61F58">
        <w:rPr>
          <w:rFonts w:ascii="Times New Roman" w:hAnsi="Times New Roman" w:cs="Times New Roman"/>
          <w:sz w:val="28"/>
          <w:szCs w:val="28"/>
        </w:rPr>
        <w:t>В расходной части – указываются суммы выручки от продажи товаров. В хронологическом порядке отражается каждый расходный документ отдельной строкой. Устанавливается остаток товаров на конец отчетного периода по формуле товарного баланса: Ок = Он + П - Р, где ОК - остаток на конец месяца, Он - остаток на начало месяца; П – сумма прихода товара; Р – сумма расхода товара</w:t>
      </w:r>
      <w:r>
        <w:rPr>
          <w:rFonts w:ascii="Times New Roman" w:hAnsi="Times New Roman" w:cs="Times New Roman"/>
          <w:sz w:val="28"/>
          <w:szCs w:val="28"/>
        </w:rPr>
        <w:t>.</w:t>
      </w:r>
    </w:p>
    <w:p w14:paraId="01FDE669" w14:textId="6FE63506" w:rsidR="002807E0" w:rsidRPr="00B61F58" w:rsidRDefault="002807E0" w:rsidP="0000137A">
      <w:pPr>
        <w:pStyle w:val="a0"/>
        <w:spacing w:after="0" w:line="240" w:lineRule="auto"/>
        <w:ind w:firstLine="709"/>
        <w:jc w:val="both"/>
        <w:rPr>
          <w:rFonts w:ascii="Times New Roman" w:hAnsi="Times New Roman" w:cs="Times New Roman"/>
          <w:sz w:val="28"/>
          <w:szCs w:val="28"/>
        </w:rPr>
      </w:pPr>
      <w:r w:rsidRPr="00B61F58">
        <w:rPr>
          <w:rFonts w:ascii="Times New Roman" w:hAnsi="Times New Roman" w:cs="Times New Roman"/>
          <w:sz w:val="28"/>
          <w:szCs w:val="28"/>
        </w:rPr>
        <w:t>Товарный отчет вместе с приходными и расходными документами утверждает заведующий аптекой.</w:t>
      </w:r>
    </w:p>
    <w:p w14:paraId="047CFE39" w14:textId="77777777" w:rsidR="002807E0" w:rsidRPr="00B61F58" w:rsidRDefault="002807E0" w:rsidP="0000137A">
      <w:pPr>
        <w:pStyle w:val="a0"/>
        <w:spacing w:after="0" w:line="240" w:lineRule="auto"/>
        <w:ind w:firstLine="709"/>
        <w:jc w:val="both"/>
        <w:rPr>
          <w:rFonts w:ascii="Times New Roman" w:hAnsi="Times New Roman" w:cs="Times New Roman"/>
          <w:sz w:val="28"/>
          <w:szCs w:val="28"/>
        </w:rPr>
      </w:pPr>
      <w:r w:rsidRPr="00B61F58">
        <w:rPr>
          <w:rFonts w:ascii="Times New Roman" w:hAnsi="Times New Roman" w:cs="Times New Roman"/>
          <w:sz w:val="28"/>
          <w:szCs w:val="28"/>
        </w:rPr>
        <w:t>Предоставленный отчет тщательно проверяют по приложенным документам, по записям в книгах и документах, имеющихся в аптеке (копии накладных, кассовые книги и др.). При этом устанавливаются правильность всех записей по приходу и расходу, точность остатков товара, тары, других материальных ценностей на конец отчетного периода. В случае обнаружения ошибок в товарный отчет вносят необходимые исправления и уточняют остаток товаров в присутствии материально-ответственных лиц с их письменного согласия.</w:t>
      </w:r>
    </w:p>
    <w:p w14:paraId="4A318D67" w14:textId="77777777" w:rsidR="002807E0" w:rsidRPr="00B61F58" w:rsidRDefault="002807E0" w:rsidP="0000137A">
      <w:pPr>
        <w:pStyle w:val="a0"/>
        <w:spacing w:after="0" w:line="240" w:lineRule="auto"/>
        <w:ind w:firstLine="709"/>
        <w:jc w:val="both"/>
        <w:rPr>
          <w:rFonts w:ascii="Times New Roman" w:hAnsi="Times New Roman" w:cs="Times New Roman"/>
          <w:sz w:val="28"/>
          <w:szCs w:val="28"/>
        </w:rPr>
      </w:pPr>
      <w:r w:rsidRPr="00B61F58">
        <w:rPr>
          <w:rFonts w:ascii="Times New Roman" w:hAnsi="Times New Roman" w:cs="Times New Roman"/>
          <w:sz w:val="28"/>
          <w:szCs w:val="28"/>
        </w:rPr>
        <w:lastRenderedPageBreak/>
        <w:t>После проверки всех показателей закончить оформление товарного отчета подписями материально-ответственных лиц указать дату составления и количество подобранных документов поставить печать прошить товарный отчет вместе с документами.</w:t>
      </w:r>
    </w:p>
    <w:p w14:paraId="6A0A77D5" w14:textId="77777777"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B61F58">
        <w:rPr>
          <w:rFonts w:ascii="Times New Roman" w:hAnsi="Times New Roman" w:cs="Times New Roman"/>
          <w:sz w:val="28"/>
          <w:szCs w:val="28"/>
        </w:rPr>
        <w:t>Один экземпляр товарного отчета передается в бухгалтерию, другой материально-ответственному лицу.</w:t>
      </w:r>
    </w:p>
    <w:p w14:paraId="2EA4059D" w14:textId="77777777"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bCs/>
          <w:sz w:val="28"/>
          <w:szCs w:val="28"/>
        </w:rPr>
        <w:t>7. Регистрация розничных оборотов.</w:t>
      </w:r>
    </w:p>
    <w:p w14:paraId="65782CB4" w14:textId="77777777"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sz w:val="28"/>
          <w:szCs w:val="28"/>
        </w:rPr>
        <w:t>Отражает в хронологической последовательности все обороты по реализации товаров населению (по амбулаторной рецептуре, по безрецептурному отпуску, по мелко</w:t>
      </w:r>
      <w:r w:rsidRPr="00350788">
        <w:rPr>
          <w:rFonts w:ascii="Times New Roman" w:hAnsi="Times New Roman" w:cs="Times New Roman"/>
          <w:sz w:val="28"/>
          <w:szCs w:val="28"/>
        </w:rPr>
        <w:softHyphen/>
        <w:t>розничной сети). В итоге выводится общая сумма реализации товаров населению.</w:t>
      </w:r>
    </w:p>
    <w:p w14:paraId="4E57D8F8" w14:textId="77777777"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bCs/>
          <w:sz w:val="28"/>
          <w:szCs w:val="28"/>
        </w:rPr>
        <w:t>8. Отчет о движении основных средств</w:t>
      </w:r>
      <w:r w:rsidRPr="00350788">
        <w:rPr>
          <w:rFonts w:ascii="Times New Roman" w:hAnsi="Times New Roman" w:cs="Times New Roman"/>
          <w:sz w:val="28"/>
          <w:szCs w:val="28"/>
        </w:rPr>
        <w:t>.</w:t>
      </w:r>
    </w:p>
    <w:p w14:paraId="1B2B8B4C" w14:textId="77777777"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sz w:val="28"/>
          <w:szCs w:val="28"/>
        </w:rPr>
        <w:t>Отражает движение числящихся на балансе аптечной организации основных средств на основании первичных учетных документов по приходу и расходу с указанием стоимости и количества конкретных объектов. Если в тече</w:t>
      </w:r>
      <w:r w:rsidRPr="00350788">
        <w:rPr>
          <w:rFonts w:ascii="Times New Roman" w:hAnsi="Times New Roman" w:cs="Times New Roman"/>
          <w:sz w:val="28"/>
          <w:szCs w:val="28"/>
        </w:rPr>
        <w:softHyphen/>
        <w:t>ние месяца не было движение основных средств, то этот раздел мо</w:t>
      </w:r>
      <w:r w:rsidRPr="00350788">
        <w:rPr>
          <w:rFonts w:ascii="Times New Roman" w:hAnsi="Times New Roman" w:cs="Times New Roman"/>
          <w:sz w:val="28"/>
          <w:szCs w:val="28"/>
        </w:rPr>
        <w:softHyphen/>
        <w:t>жет не составляться.</w:t>
      </w:r>
    </w:p>
    <w:p w14:paraId="708B96FB" w14:textId="77777777"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bCs/>
          <w:sz w:val="28"/>
          <w:szCs w:val="28"/>
        </w:rPr>
        <w:t>9. Оборотная ведомость на прочие материальные ценности.</w:t>
      </w:r>
    </w:p>
    <w:p w14:paraId="362C1A1D" w14:textId="77777777"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sz w:val="28"/>
          <w:szCs w:val="28"/>
        </w:rPr>
        <w:t>В этом разделе в натуральном и денежном измерителе отражается движение материалов по каждому наименованию (остаток на начало отчетного периода, приход, расход и остаток на конец отчетного пе</w:t>
      </w:r>
      <w:r w:rsidRPr="00350788">
        <w:rPr>
          <w:rFonts w:ascii="Times New Roman" w:hAnsi="Times New Roman" w:cs="Times New Roman"/>
          <w:sz w:val="28"/>
          <w:szCs w:val="28"/>
        </w:rPr>
        <w:softHyphen/>
        <w:t>риода).</w:t>
      </w:r>
    </w:p>
    <w:p w14:paraId="54F298FC" w14:textId="6D8D079C"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bCs/>
          <w:sz w:val="28"/>
          <w:szCs w:val="28"/>
        </w:rPr>
        <w:t>10. Справка о заработной плате.</w:t>
      </w:r>
    </w:p>
    <w:p w14:paraId="79E3DC33" w14:textId="77777777" w:rsidR="002807E0" w:rsidRPr="00350788" w:rsidRDefault="002807E0" w:rsidP="0000137A">
      <w:pPr>
        <w:pStyle w:val="a0"/>
        <w:spacing w:after="0" w:line="240" w:lineRule="auto"/>
        <w:ind w:firstLine="709"/>
        <w:jc w:val="both"/>
        <w:rPr>
          <w:rFonts w:ascii="Times New Roman" w:hAnsi="Times New Roman" w:cs="Times New Roman"/>
          <w:sz w:val="28"/>
          <w:szCs w:val="28"/>
        </w:rPr>
      </w:pPr>
      <w:r w:rsidRPr="00350788">
        <w:rPr>
          <w:rFonts w:ascii="Times New Roman" w:hAnsi="Times New Roman" w:cs="Times New Roman"/>
          <w:sz w:val="28"/>
          <w:szCs w:val="28"/>
        </w:rPr>
        <w:t>Отражает сведения о начислен</w:t>
      </w:r>
      <w:r w:rsidRPr="00350788">
        <w:rPr>
          <w:rFonts w:ascii="Times New Roman" w:hAnsi="Times New Roman" w:cs="Times New Roman"/>
          <w:sz w:val="28"/>
          <w:szCs w:val="28"/>
        </w:rPr>
        <w:softHyphen/>
        <w:t>ной заработной плате, о сумме удержаний, о суммах невыплаченной заработной платы, начисленном едином социальном налоге.</w:t>
      </w:r>
    </w:p>
    <w:p w14:paraId="49925154" w14:textId="41BA6820" w:rsidR="00983BE3" w:rsidRDefault="002807E0" w:rsidP="0000137A">
      <w:pPr>
        <w:pStyle w:val="a0"/>
        <w:spacing w:after="0" w:line="240" w:lineRule="auto"/>
        <w:ind w:firstLine="709"/>
        <w:jc w:val="both"/>
        <w:rPr>
          <w:rFonts w:ascii="Times New Roman" w:hAnsi="Times New Roman" w:cs="Times New Roman"/>
          <w:bCs/>
          <w:sz w:val="28"/>
          <w:szCs w:val="28"/>
        </w:rPr>
      </w:pPr>
      <w:r w:rsidRPr="00350788">
        <w:rPr>
          <w:rFonts w:ascii="Times New Roman" w:hAnsi="Times New Roman" w:cs="Times New Roman"/>
          <w:bCs/>
          <w:sz w:val="28"/>
          <w:szCs w:val="28"/>
        </w:rPr>
        <w:t>11. Перечень документов, прилагаемых к отчету</w:t>
      </w:r>
      <w:r>
        <w:rPr>
          <w:rFonts w:ascii="Times New Roman" w:hAnsi="Times New Roman" w:cs="Times New Roman"/>
          <w:bCs/>
          <w:sz w:val="28"/>
          <w:szCs w:val="28"/>
        </w:rPr>
        <w:t>.</w:t>
      </w:r>
    </w:p>
    <w:p w14:paraId="2BC33162" w14:textId="77777777" w:rsidR="0000137A" w:rsidRDefault="0000137A" w:rsidP="0000137A">
      <w:pPr>
        <w:pStyle w:val="a0"/>
        <w:spacing w:after="0" w:line="240" w:lineRule="auto"/>
        <w:ind w:firstLine="709"/>
        <w:jc w:val="center"/>
        <w:rPr>
          <w:rFonts w:ascii="Times New Roman" w:hAnsi="Times New Roman" w:cs="Times New Roman"/>
          <w:b/>
          <w:bCs/>
          <w:sz w:val="28"/>
          <w:szCs w:val="28"/>
        </w:rPr>
      </w:pPr>
    </w:p>
    <w:p w14:paraId="738133E6" w14:textId="5673990B" w:rsidR="00983BE3" w:rsidRPr="00983BE3" w:rsidRDefault="00983BE3" w:rsidP="0000137A">
      <w:pPr>
        <w:pStyle w:val="a0"/>
        <w:spacing w:after="0" w:line="240" w:lineRule="auto"/>
        <w:ind w:firstLine="709"/>
        <w:jc w:val="center"/>
        <w:rPr>
          <w:rFonts w:ascii="Times New Roman" w:hAnsi="Times New Roman" w:cs="Times New Roman"/>
          <w:b/>
          <w:bCs/>
          <w:sz w:val="28"/>
          <w:szCs w:val="28"/>
        </w:rPr>
      </w:pPr>
      <w:r w:rsidRPr="00983BE3">
        <w:rPr>
          <w:rFonts w:ascii="Times New Roman" w:hAnsi="Times New Roman" w:cs="Times New Roman"/>
          <w:b/>
          <w:bCs/>
          <w:sz w:val="28"/>
          <w:szCs w:val="28"/>
        </w:rPr>
        <w:t>Цены и ассортимент аптеки</w:t>
      </w:r>
    </w:p>
    <w:tbl>
      <w:tblPr>
        <w:tblStyle w:val="a8"/>
        <w:tblW w:w="9214" w:type="dxa"/>
        <w:tblInd w:w="392" w:type="dxa"/>
        <w:tblLayout w:type="fixed"/>
        <w:tblLook w:val="04A0" w:firstRow="1" w:lastRow="0" w:firstColumn="1" w:lastColumn="0" w:noHBand="0" w:noVBand="1"/>
      </w:tblPr>
      <w:tblGrid>
        <w:gridCol w:w="567"/>
        <w:gridCol w:w="1843"/>
        <w:gridCol w:w="1134"/>
        <w:gridCol w:w="1701"/>
        <w:gridCol w:w="1134"/>
        <w:gridCol w:w="1701"/>
        <w:gridCol w:w="1134"/>
      </w:tblGrid>
      <w:tr w:rsidR="00A46678" w:rsidRPr="001447CD" w14:paraId="4B66B20D" w14:textId="77777777" w:rsidTr="00A46678">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3053C"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0C7981" w14:textId="5669E32E"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Рецептурные</w:t>
            </w:r>
          </w:p>
          <w:p w14:paraId="629E383B"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препараты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E01EB3"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цена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06AF1E"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Безрецептурные препараты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78CF91"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цена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BFB3F6" w14:textId="373D5120"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Биодобавки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67A661"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цена</w:t>
            </w:r>
          </w:p>
        </w:tc>
      </w:tr>
      <w:tr w:rsidR="00A46678" w:rsidRPr="001447CD" w14:paraId="3E5584BE" w14:textId="77777777" w:rsidTr="00A46678">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C97C42"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0BA27"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Норбактин</w:t>
            </w:r>
            <w:proofErr w:type="spellEnd"/>
            <w:r w:rsidRPr="006E1EDF">
              <w:rPr>
                <w:rFonts w:ascii="Times New Roman" w:hAnsi="Times New Roman" w:cs="Times New Roman"/>
                <w:color w:val="auto"/>
                <w:sz w:val="24"/>
                <w:szCs w:val="24"/>
              </w:rPr>
              <w:t xml:space="preserve"> </w:t>
            </w:r>
            <w:proofErr w:type="spellStart"/>
            <w:proofErr w:type="gramStart"/>
            <w:r w:rsidRPr="006E1EDF">
              <w:rPr>
                <w:rFonts w:ascii="Times New Roman" w:hAnsi="Times New Roman" w:cs="Times New Roman"/>
                <w:color w:val="auto"/>
                <w:sz w:val="24"/>
                <w:szCs w:val="24"/>
              </w:rPr>
              <w:t>табл.п</w:t>
            </w:r>
            <w:proofErr w:type="spellEnd"/>
            <w:proofErr w:type="gramEnd"/>
            <w:r w:rsidRPr="006E1EDF">
              <w:rPr>
                <w:rFonts w:ascii="Times New Roman" w:hAnsi="Times New Roman" w:cs="Times New Roman"/>
                <w:color w:val="auto"/>
                <w:sz w:val="24"/>
                <w:szCs w:val="24"/>
              </w:rPr>
              <w:t>/п/о. 400мг № 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263A1"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207,00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4DBE5"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Тромбо</w:t>
            </w:r>
            <w:proofErr w:type="spellEnd"/>
            <w:r w:rsidRPr="006E1EDF">
              <w:rPr>
                <w:rFonts w:ascii="Times New Roman" w:hAnsi="Times New Roman" w:cs="Times New Roman"/>
                <w:color w:val="auto"/>
                <w:sz w:val="24"/>
                <w:szCs w:val="24"/>
              </w:rPr>
              <w:t xml:space="preserve"> АСС 100мг №28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4DA2D"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57,29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2BF1A"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Гастрарекс</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524мг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9F840"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364,00</w:t>
            </w:r>
          </w:p>
        </w:tc>
      </w:tr>
      <w:tr w:rsidR="00A46678" w:rsidRPr="001447CD" w14:paraId="02DA969A" w14:textId="77777777" w:rsidTr="00A46678">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D25087"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82D47"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Пропанорм</w:t>
            </w:r>
            <w:proofErr w:type="spellEnd"/>
            <w:r w:rsidRPr="006E1EDF">
              <w:rPr>
                <w:rFonts w:ascii="Times New Roman" w:hAnsi="Times New Roman" w:cs="Times New Roman"/>
                <w:color w:val="auto"/>
                <w:sz w:val="24"/>
                <w:szCs w:val="24"/>
              </w:rPr>
              <w:t xml:space="preserve"> </w:t>
            </w:r>
            <w:proofErr w:type="spellStart"/>
            <w:proofErr w:type="gramStart"/>
            <w:r w:rsidRPr="006E1EDF">
              <w:rPr>
                <w:rFonts w:ascii="Times New Roman" w:hAnsi="Times New Roman" w:cs="Times New Roman"/>
                <w:color w:val="auto"/>
                <w:sz w:val="24"/>
                <w:szCs w:val="24"/>
              </w:rPr>
              <w:t>табл.п</w:t>
            </w:r>
            <w:proofErr w:type="spellEnd"/>
            <w:proofErr w:type="gramEnd"/>
            <w:r w:rsidRPr="006E1EDF">
              <w:rPr>
                <w:rFonts w:ascii="Times New Roman" w:hAnsi="Times New Roman" w:cs="Times New Roman"/>
                <w:color w:val="auto"/>
                <w:sz w:val="24"/>
                <w:szCs w:val="24"/>
              </w:rPr>
              <w:t>/п/о. 150мг №50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DB55D"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339,96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38FF2"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Фенюльс</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6049D"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253,00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BE2BC"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Лютеин</w:t>
            </w:r>
            <w:proofErr w:type="spellEnd"/>
            <w:r w:rsidRPr="006E1EDF">
              <w:rPr>
                <w:rFonts w:ascii="Times New Roman" w:hAnsi="Times New Roman" w:cs="Times New Roman"/>
                <w:color w:val="auto"/>
                <w:sz w:val="24"/>
                <w:szCs w:val="24"/>
              </w:rPr>
              <w:t xml:space="preserve"> форте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500мг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D62F20"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432,00</w:t>
            </w:r>
          </w:p>
        </w:tc>
      </w:tr>
      <w:tr w:rsidR="00A46678" w:rsidRPr="001447CD" w14:paraId="1E38AF00" w14:textId="77777777" w:rsidTr="00A46678">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D0395C"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546BB"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Эквамер</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10мг+20мг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74948"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864,00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2FE5D"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Йодомарин</w:t>
            </w:r>
            <w:proofErr w:type="spellEnd"/>
            <w:r w:rsidRPr="006E1EDF">
              <w:rPr>
                <w:rFonts w:ascii="Times New Roman" w:hAnsi="Times New Roman" w:cs="Times New Roman"/>
                <w:color w:val="auto"/>
                <w:sz w:val="24"/>
                <w:szCs w:val="24"/>
              </w:rPr>
              <w:t xml:space="preserve"> 200 0,2мг №100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4F9E6"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201,43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3A44C"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Успокаивающие травы табл. 0,55г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2FD35"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139,00</w:t>
            </w:r>
          </w:p>
        </w:tc>
      </w:tr>
      <w:tr w:rsidR="00A46678" w:rsidRPr="001447CD" w14:paraId="225A578B" w14:textId="77777777" w:rsidTr="00A46678">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9E572E"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38B26"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Лортенза</w:t>
            </w:r>
            <w:proofErr w:type="spellEnd"/>
            <w:r w:rsidRPr="006E1EDF">
              <w:rPr>
                <w:rFonts w:ascii="Times New Roman" w:hAnsi="Times New Roman" w:cs="Times New Roman"/>
                <w:color w:val="auto"/>
                <w:sz w:val="24"/>
                <w:szCs w:val="24"/>
              </w:rPr>
              <w:t xml:space="preserve"> табл. п/п/о. 5мг+100мг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E325A"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365,00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EA926" w14:textId="465E044D"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Аскорбиновая кислота драже 50мг №200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BD359"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24,00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37CE2F"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Черника форте </w:t>
            </w:r>
            <w:proofErr w:type="spellStart"/>
            <w:r w:rsidRPr="006E1EDF">
              <w:rPr>
                <w:rFonts w:ascii="Times New Roman" w:hAnsi="Times New Roman" w:cs="Times New Roman"/>
                <w:color w:val="auto"/>
                <w:sz w:val="24"/>
                <w:szCs w:val="24"/>
              </w:rPr>
              <w:t>Эвалар</w:t>
            </w:r>
            <w:proofErr w:type="spellEnd"/>
            <w:r w:rsidRPr="006E1EDF">
              <w:rPr>
                <w:rFonts w:ascii="Times New Roman" w:hAnsi="Times New Roman" w:cs="Times New Roman"/>
                <w:color w:val="auto"/>
                <w:sz w:val="24"/>
                <w:szCs w:val="24"/>
              </w:rPr>
              <w:t xml:space="preserve"> табл. 250мг №50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D942D"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178,00</w:t>
            </w:r>
          </w:p>
        </w:tc>
      </w:tr>
      <w:tr w:rsidR="00A46678" w:rsidRPr="001447CD" w14:paraId="053DDA0F" w14:textId="77777777" w:rsidTr="00A46678">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DD3720"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8B958"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Метопролол</w:t>
            </w:r>
            <w:proofErr w:type="spellEnd"/>
            <w:r w:rsidRPr="006E1EDF">
              <w:rPr>
                <w:rFonts w:ascii="Times New Roman" w:hAnsi="Times New Roman" w:cs="Times New Roman"/>
                <w:color w:val="auto"/>
                <w:sz w:val="24"/>
                <w:szCs w:val="24"/>
              </w:rPr>
              <w:t xml:space="preserve"> табл. 50</w:t>
            </w:r>
            <w:proofErr w:type="gramStart"/>
            <w:r w:rsidRPr="006E1EDF">
              <w:rPr>
                <w:rFonts w:ascii="Times New Roman" w:hAnsi="Times New Roman" w:cs="Times New Roman"/>
                <w:color w:val="auto"/>
                <w:sz w:val="24"/>
                <w:szCs w:val="24"/>
              </w:rPr>
              <w:t>мг  №</w:t>
            </w:r>
            <w:proofErr w:type="gramEnd"/>
            <w:r w:rsidRPr="006E1EDF">
              <w:rPr>
                <w:rFonts w:ascii="Times New Roman" w:hAnsi="Times New Roman" w:cs="Times New Roman"/>
                <w:color w:val="auto"/>
                <w:sz w:val="24"/>
                <w:szCs w:val="24"/>
              </w:rPr>
              <w:t>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B1C0B"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32,04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F98E2"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Лазолван</w:t>
            </w:r>
            <w:proofErr w:type="spellEnd"/>
            <w:r w:rsidRPr="006E1EDF">
              <w:rPr>
                <w:rFonts w:ascii="Times New Roman" w:hAnsi="Times New Roman" w:cs="Times New Roman"/>
                <w:color w:val="auto"/>
                <w:sz w:val="24"/>
                <w:szCs w:val="24"/>
              </w:rPr>
              <w:t xml:space="preserve"> 30мг/5мл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8C322"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251,14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2CF8F"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Аевитмелиген</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200мг №20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1837B"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42,50</w:t>
            </w:r>
          </w:p>
        </w:tc>
      </w:tr>
      <w:tr w:rsidR="00A46678" w:rsidRPr="001447CD" w14:paraId="6BA5E074" w14:textId="77777777" w:rsidTr="00A46678">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E312CB"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lastRenderedPageBreak/>
              <w:t>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4C912"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Амлодипин</w:t>
            </w:r>
            <w:proofErr w:type="spellEnd"/>
            <w:r w:rsidRPr="006E1EDF">
              <w:rPr>
                <w:rFonts w:ascii="Times New Roman" w:hAnsi="Times New Roman" w:cs="Times New Roman"/>
                <w:color w:val="auto"/>
                <w:sz w:val="24"/>
                <w:szCs w:val="24"/>
              </w:rPr>
              <w:t xml:space="preserve"> табл. 10мг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26A6A"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101,02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94B29"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АЦЦ </w:t>
            </w:r>
            <w:proofErr w:type="spellStart"/>
            <w:r w:rsidRPr="006E1EDF">
              <w:rPr>
                <w:rFonts w:ascii="Times New Roman" w:hAnsi="Times New Roman" w:cs="Times New Roman"/>
                <w:color w:val="auto"/>
                <w:sz w:val="24"/>
                <w:szCs w:val="24"/>
              </w:rPr>
              <w:t>шип.табл</w:t>
            </w:r>
            <w:proofErr w:type="spellEnd"/>
            <w:r w:rsidRPr="006E1EDF">
              <w:rPr>
                <w:rFonts w:ascii="Times New Roman" w:hAnsi="Times New Roman" w:cs="Times New Roman"/>
                <w:color w:val="auto"/>
                <w:sz w:val="24"/>
                <w:szCs w:val="24"/>
              </w:rPr>
              <w:t>. 200мг №20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537E3"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268,57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DF10E"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Вука-Вука</w:t>
            </w:r>
            <w:proofErr w:type="spellEnd"/>
            <w:r w:rsidRPr="006E1EDF">
              <w:rPr>
                <w:rFonts w:ascii="Times New Roman" w:hAnsi="Times New Roman" w:cs="Times New Roman"/>
                <w:color w:val="auto"/>
                <w:sz w:val="24"/>
                <w:szCs w:val="24"/>
              </w:rPr>
              <w:t xml:space="preserve"> табл. 550мг №60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58E03"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1327,00</w:t>
            </w:r>
          </w:p>
        </w:tc>
      </w:tr>
      <w:tr w:rsidR="00A46678" w:rsidRPr="001447CD" w14:paraId="033D40B7" w14:textId="77777777" w:rsidTr="00A46678">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0BA66"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BC96D"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Бисопролол-Тева</w:t>
            </w:r>
            <w:proofErr w:type="spellEnd"/>
            <w:r w:rsidRPr="006E1EDF">
              <w:rPr>
                <w:rFonts w:ascii="Times New Roman" w:hAnsi="Times New Roman" w:cs="Times New Roman"/>
                <w:color w:val="auto"/>
                <w:sz w:val="24"/>
                <w:szCs w:val="24"/>
              </w:rPr>
              <w:t xml:space="preserve"> табл. п/п/о. 5мг №50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B236D"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159,49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AFBB7"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Амбробене</w:t>
            </w:r>
            <w:proofErr w:type="spellEnd"/>
            <w:r w:rsidRPr="006E1EDF">
              <w:rPr>
                <w:rFonts w:ascii="Times New Roman" w:hAnsi="Times New Roman" w:cs="Times New Roman"/>
                <w:color w:val="auto"/>
                <w:sz w:val="24"/>
                <w:szCs w:val="24"/>
              </w:rPr>
              <w:t xml:space="preserve"> 15мг/5мл 100мл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783A2"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117,04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1A3E9"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Виардо-форте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9F51E"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302,00</w:t>
            </w:r>
          </w:p>
        </w:tc>
      </w:tr>
      <w:tr w:rsidR="00A46678" w:rsidRPr="001447CD" w14:paraId="611BEF75" w14:textId="77777777" w:rsidTr="00A46678">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E86486"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563C9"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Конкор</w:t>
            </w:r>
            <w:proofErr w:type="spellEnd"/>
            <w:r w:rsidRPr="006E1EDF">
              <w:rPr>
                <w:rFonts w:ascii="Times New Roman" w:hAnsi="Times New Roman" w:cs="Times New Roman"/>
                <w:color w:val="auto"/>
                <w:sz w:val="24"/>
                <w:szCs w:val="24"/>
              </w:rPr>
              <w:t xml:space="preserve"> табл. п/п/о. 5мг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21792"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200,23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F1821"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Флуимуцил</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шип.табл</w:t>
            </w:r>
            <w:proofErr w:type="spellEnd"/>
            <w:r w:rsidRPr="006E1EDF">
              <w:rPr>
                <w:rFonts w:ascii="Times New Roman" w:hAnsi="Times New Roman" w:cs="Times New Roman"/>
                <w:color w:val="auto"/>
                <w:sz w:val="24"/>
                <w:szCs w:val="24"/>
              </w:rPr>
              <w:t>. 600мг №10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D6688"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120,77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34041"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Лактогон</w:t>
            </w:r>
            <w:proofErr w:type="spellEnd"/>
            <w:r w:rsidRPr="006E1EDF">
              <w:rPr>
                <w:rFonts w:ascii="Times New Roman" w:hAnsi="Times New Roman" w:cs="Times New Roman"/>
                <w:color w:val="auto"/>
                <w:sz w:val="24"/>
                <w:szCs w:val="24"/>
              </w:rPr>
              <w:t xml:space="preserve"> табл. 0,55г №20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4D714"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240,00</w:t>
            </w:r>
          </w:p>
        </w:tc>
      </w:tr>
      <w:tr w:rsidR="00A46678" w:rsidRPr="001447CD" w14:paraId="527969F0" w14:textId="77777777" w:rsidTr="00A46678">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BE4981"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167FDB"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Омез</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20мг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3AB8E"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170,25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94CDD" w14:textId="1FD7E959"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Коделак</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Бронхо</w:t>
            </w:r>
            <w:proofErr w:type="spellEnd"/>
            <w:r w:rsidRPr="006E1EDF">
              <w:rPr>
                <w:rFonts w:ascii="Times New Roman" w:hAnsi="Times New Roman" w:cs="Times New Roman"/>
                <w:color w:val="auto"/>
                <w:sz w:val="24"/>
                <w:szCs w:val="24"/>
              </w:rPr>
              <w:t xml:space="preserve"> табл. №10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691CE"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121,00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4454E"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Цикловита</w:t>
            </w:r>
            <w:proofErr w:type="spellEnd"/>
            <w:r w:rsidRPr="006E1EDF">
              <w:rPr>
                <w:rFonts w:ascii="Times New Roman" w:hAnsi="Times New Roman" w:cs="Times New Roman"/>
                <w:color w:val="auto"/>
                <w:sz w:val="24"/>
                <w:szCs w:val="24"/>
              </w:rPr>
              <w:t xml:space="preserve"> </w:t>
            </w:r>
            <w:proofErr w:type="spellStart"/>
            <w:proofErr w:type="gramStart"/>
            <w:r w:rsidRPr="006E1EDF">
              <w:rPr>
                <w:rFonts w:ascii="Times New Roman" w:hAnsi="Times New Roman" w:cs="Times New Roman"/>
                <w:color w:val="auto"/>
                <w:sz w:val="24"/>
                <w:szCs w:val="24"/>
              </w:rPr>
              <w:t>табл.п</w:t>
            </w:r>
            <w:proofErr w:type="spellEnd"/>
            <w:proofErr w:type="gramEnd"/>
            <w:r w:rsidRPr="006E1EDF">
              <w:rPr>
                <w:rFonts w:ascii="Times New Roman" w:hAnsi="Times New Roman" w:cs="Times New Roman"/>
                <w:color w:val="auto"/>
                <w:sz w:val="24"/>
                <w:szCs w:val="24"/>
              </w:rPr>
              <w:t>/о. 850мг №42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43A764"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447,00</w:t>
            </w:r>
          </w:p>
        </w:tc>
      </w:tr>
      <w:tr w:rsidR="00A46678" w:rsidRPr="001447CD" w14:paraId="7B2A91BF" w14:textId="77777777" w:rsidTr="00A46678">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20863"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87C87"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Нольпаза</w:t>
            </w:r>
            <w:proofErr w:type="spellEnd"/>
            <w:r w:rsidRPr="006E1EDF">
              <w:rPr>
                <w:rFonts w:ascii="Times New Roman" w:hAnsi="Times New Roman" w:cs="Times New Roman"/>
                <w:color w:val="auto"/>
                <w:sz w:val="24"/>
                <w:szCs w:val="24"/>
              </w:rPr>
              <w:t xml:space="preserve"> </w:t>
            </w:r>
            <w:proofErr w:type="spellStart"/>
            <w:proofErr w:type="gramStart"/>
            <w:r w:rsidRPr="006E1EDF">
              <w:rPr>
                <w:rFonts w:ascii="Times New Roman" w:hAnsi="Times New Roman" w:cs="Times New Roman"/>
                <w:color w:val="auto"/>
                <w:sz w:val="24"/>
                <w:szCs w:val="24"/>
              </w:rPr>
              <w:t>табл.п</w:t>
            </w:r>
            <w:proofErr w:type="spellEnd"/>
            <w:proofErr w:type="gramEnd"/>
            <w:r w:rsidRPr="006E1EDF">
              <w:rPr>
                <w:rFonts w:ascii="Times New Roman" w:hAnsi="Times New Roman" w:cs="Times New Roman"/>
                <w:color w:val="auto"/>
                <w:sz w:val="24"/>
                <w:szCs w:val="24"/>
              </w:rPr>
              <w:t xml:space="preserve">/о. </w:t>
            </w:r>
            <w:proofErr w:type="spellStart"/>
            <w:r w:rsidRPr="006E1EDF">
              <w:rPr>
                <w:rFonts w:ascii="Times New Roman" w:hAnsi="Times New Roman" w:cs="Times New Roman"/>
                <w:color w:val="auto"/>
                <w:sz w:val="24"/>
                <w:szCs w:val="24"/>
              </w:rPr>
              <w:t>кш.раств</w:t>
            </w:r>
            <w:proofErr w:type="spellEnd"/>
            <w:r w:rsidRPr="006E1EDF">
              <w:rPr>
                <w:rFonts w:ascii="Times New Roman" w:hAnsi="Times New Roman" w:cs="Times New Roman"/>
                <w:color w:val="auto"/>
                <w:sz w:val="24"/>
                <w:szCs w:val="24"/>
              </w:rPr>
              <w:t xml:space="preserve"> 40мг №28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E3A95"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438,00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A4391" w14:textId="391FB9F9"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Спазмалгон</w:t>
            </w:r>
            <w:proofErr w:type="spellEnd"/>
            <w:r w:rsidRPr="006E1EDF">
              <w:rPr>
                <w:rFonts w:ascii="Times New Roman" w:hAnsi="Times New Roman" w:cs="Times New Roman"/>
                <w:color w:val="auto"/>
                <w:sz w:val="24"/>
                <w:szCs w:val="24"/>
              </w:rPr>
              <w:t xml:space="preserve"> №20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ED88E"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146,00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6B959"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Индинол</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300мг №60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14541"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1297,00</w:t>
            </w:r>
          </w:p>
        </w:tc>
      </w:tr>
      <w:tr w:rsidR="00A46678" w:rsidRPr="001447CD" w14:paraId="34091779" w14:textId="77777777" w:rsidTr="00A46678">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264300"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E51F27"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Мотилак</w:t>
            </w:r>
            <w:proofErr w:type="spellEnd"/>
            <w:r w:rsidRPr="006E1EDF">
              <w:rPr>
                <w:rFonts w:ascii="Times New Roman" w:hAnsi="Times New Roman" w:cs="Times New Roman"/>
                <w:color w:val="auto"/>
                <w:sz w:val="24"/>
                <w:szCs w:val="24"/>
              </w:rPr>
              <w:t xml:space="preserve"> </w:t>
            </w:r>
            <w:proofErr w:type="spellStart"/>
            <w:proofErr w:type="gramStart"/>
            <w:r w:rsidRPr="006E1EDF">
              <w:rPr>
                <w:rFonts w:ascii="Times New Roman" w:hAnsi="Times New Roman" w:cs="Times New Roman"/>
                <w:color w:val="auto"/>
                <w:sz w:val="24"/>
                <w:szCs w:val="24"/>
              </w:rPr>
              <w:t>табл.п</w:t>
            </w:r>
            <w:proofErr w:type="spellEnd"/>
            <w:proofErr w:type="gramEnd"/>
            <w:r w:rsidRPr="006E1EDF">
              <w:rPr>
                <w:rFonts w:ascii="Times New Roman" w:hAnsi="Times New Roman" w:cs="Times New Roman"/>
                <w:color w:val="auto"/>
                <w:sz w:val="24"/>
                <w:szCs w:val="24"/>
              </w:rPr>
              <w:t>/п/о. 10мг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9184C"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302,00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602A3"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Ранитидин</w:t>
            </w:r>
            <w:proofErr w:type="spellEnd"/>
            <w:r w:rsidRPr="006E1EDF">
              <w:rPr>
                <w:rFonts w:ascii="Times New Roman" w:hAnsi="Times New Roman" w:cs="Times New Roman"/>
                <w:color w:val="auto"/>
                <w:sz w:val="24"/>
                <w:szCs w:val="24"/>
              </w:rPr>
              <w:t xml:space="preserve"> </w:t>
            </w:r>
            <w:proofErr w:type="spellStart"/>
            <w:proofErr w:type="gramStart"/>
            <w:r w:rsidRPr="006E1EDF">
              <w:rPr>
                <w:rFonts w:ascii="Times New Roman" w:hAnsi="Times New Roman" w:cs="Times New Roman"/>
                <w:color w:val="auto"/>
                <w:sz w:val="24"/>
                <w:szCs w:val="24"/>
              </w:rPr>
              <w:t>табл.п</w:t>
            </w:r>
            <w:proofErr w:type="spellEnd"/>
            <w:proofErr w:type="gramEnd"/>
            <w:r w:rsidRPr="006E1EDF">
              <w:rPr>
                <w:rFonts w:ascii="Times New Roman" w:hAnsi="Times New Roman" w:cs="Times New Roman"/>
                <w:color w:val="auto"/>
                <w:sz w:val="24"/>
                <w:szCs w:val="24"/>
              </w:rPr>
              <w:t>/п/о. 150мг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FF7C2"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51,74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0D7CC"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Мастофит</w:t>
            </w:r>
            <w:proofErr w:type="spellEnd"/>
            <w:r w:rsidRPr="006E1EDF">
              <w:rPr>
                <w:rFonts w:ascii="Times New Roman" w:hAnsi="Times New Roman" w:cs="Times New Roman"/>
                <w:color w:val="auto"/>
                <w:sz w:val="24"/>
                <w:szCs w:val="24"/>
              </w:rPr>
              <w:t xml:space="preserve"> табл. 200мг №100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36C93"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286,00</w:t>
            </w:r>
          </w:p>
        </w:tc>
      </w:tr>
      <w:tr w:rsidR="00A46678" w:rsidRPr="001447CD" w14:paraId="37A7FA64" w14:textId="77777777" w:rsidTr="00A46678">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D64F27"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76EF9"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Ниаспам</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Пролонг</w:t>
            </w:r>
            <w:proofErr w:type="spellEnd"/>
            <w:r w:rsidRPr="006E1EDF">
              <w:rPr>
                <w:rFonts w:ascii="Times New Roman" w:hAnsi="Times New Roman" w:cs="Times New Roman"/>
                <w:color w:val="auto"/>
                <w:sz w:val="24"/>
                <w:szCs w:val="24"/>
              </w:rPr>
              <w:t>. 200мг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91E32"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383,16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E858E7"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Фильтрум-сти</w:t>
            </w:r>
            <w:proofErr w:type="spellEnd"/>
            <w:r w:rsidRPr="006E1EDF">
              <w:rPr>
                <w:rFonts w:ascii="Times New Roman" w:hAnsi="Times New Roman" w:cs="Times New Roman"/>
                <w:color w:val="auto"/>
                <w:sz w:val="24"/>
                <w:szCs w:val="24"/>
              </w:rPr>
              <w:t xml:space="preserve"> табл. 400мг №50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76FC3"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264,00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73726"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Экоцистин</w:t>
            </w:r>
            <w:proofErr w:type="spellEnd"/>
            <w:r w:rsidRPr="006E1EDF">
              <w:rPr>
                <w:rFonts w:ascii="Times New Roman" w:hAnsi="Times New Roman" w:cs="Times New Roman"/>
                <w:color w:val="auto"/>
                <w:sz w:val="24"/>
                <w:szCs w:val="24"/>
              </w:rPr>
              <w:t xml:space="preserve"> пор. д/р-</w:t>
            </w:r>
            <w:proofErr w:type="spellStart"/>
            <w:r w:rsidRPr="006E1EDF">
              <w:rPr>
                <w:rFonts w:ascii="Times New Roman" w:hAnsi="Times New Roman" w:cs="Times New Roman"/>
                <w:color w:val="auto"/>
                <w:sz w:val="24"/>
                <w:szCs w:val="24"/>
              </w:rPr>
              <w:t>ра</w:t>
            </w:r>
            <w:proofErr w:type="spellEnd"/>
            <w:r w:rsidRPr="006E1EDF">
              <w:rPr>
                <w:rFonts w:ascii="Times New Roman" w:hAnsi="Times New Roman" w:cs="Times New Roman"/>
                <w:color w:val="auto"/>
                <w:sz w:val="24"/>
                <w:szCs w:val="24"/>
              </w:rPr>
              <w:t xml:space="preserve"> внутрь 3000мг саше №20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B8632"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822,00</w:t>
            </w:r>
          </w:p>
        </w:tc>
      </w:tr>
      <w:tr w:rsidR="00A46678" w:rsidRPr="001447CD" w14:paraId="2B092790" w14:textId="77777777" w:rsidTr="00A46678">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D9A15"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CE39B"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Урсофальк</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250мг №100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49231"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1845,19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93653"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Линекс</w:t>
            </w:r>
            <w:proofErr w:type="spellEnd"/>
            <w:r w:rsidRPr="006E1EDF">
              <w:rPr>
                <w:rFonts w:ascii="Times New Roman" w:hAnsi="Times New Roman" w:cs="Times New Roman"/>
                <w:color w:val="auto"/>
                <w:sz w:val="24"/>
                <w:szCs w:val="24"/>
              </w:rPr>
              <w:t xml:space="preserve"> форте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№14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5BD6F"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517,00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11668"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Эффекс</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нейро</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Эвалар</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555CA"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876,00</w:t>
            </w:r>
          </w:p>
        </w:tc>
      </w:tr>
      <w:tr w:rsidR="00A46678" w:rsidRPr="001447CD" w14:paraId="767EAE05" w14:textId="77777777" w:rsidTr="00A46678">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3F787C"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DF73A"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Альфа Д3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0,5мкг №60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23F2A"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716,48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E18F4"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Гепа</w:t>
            </w:r>
            <w:proofErr w:type="spellEnd"/>
            <w:r w:rsidRPr="006E1EDF">
              <w:rPr>
                <w:rFonts w:ascii="Times New Roman" w:hAnsi="Times New Roman" w:cs="Times New Roman"/>
                <w:color w:val="auto"/>
                <w:sz w:val="24"/>
                <w:szCs w:val="24"/>
              </w:rPr>
              <w:t xml:space="preserve">-Меру </w:t>
            </w:r>
            <w:proofErr w:type="spellStart"/>
            <w:proofErr w:type="gramStart"/>
            <w:r w:rsidRPr="006E1EDF">
              <w:rPr>
                <w:rFonts w:ascii="Times New Roman" w:hAnsi="Times New Roman" w:cs="Times New Roman"/>
                <w:color w:val="auto"/>
                <w:sz w:val="24"/>
                <w:szCs w:val="24"/>
              </w:rPr>
              <w:t>гран.раств</w:t>
            </w:r>
            <w:proofErr w:type="spellEnd"/>
            <w:proofErr w:type="gramEnd"/>
            <w:r w:rsidRPr="006E1EDF">
              <w:rPr>
                <w:rFonts w:ascii="Times New Roman" w:hAnsi="Times New Roman" w:cs="Times New Roman"/>
                <w:color w:val="auto"/>
                <w:sz w:val="24"/>
                <w:szCs w:val="24"/>
              </w:rPr>
              <w:t>. 3г/5г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03BA7"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1764,00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0D6EFB" w14:textId="112E599B"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Тайм-фактор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74995"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498,00</w:t>
            </w:r>
          </w:p>
        </w:tc>
      </w:tr>
      <w:tr w:rsidR="00A46678" w:rsidRPr="001447CD" w14:paraId="2203F6CB" w14:textId="77777777" w:rsidTr="00A46678">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E6EE4C"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0DCCF" w14:textId="3A30421C"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Финлепсин</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ретард</w:t>
            </w:r>
            <w:proofErr w:type="spellEnd"/>
            <w:r w:rsidRPr="006E1EDF">
              <w:rPr>
                <w:rFonts w:ascii="Times New Roman" w:hAnsi="Times New Roman" w:cs="Times New Roman"/>
                <w:color w:val="auto"/>
                <w:sz w:val="24"/>
                <w:szCs w:val="24"/>
              </w:rPr>
              <w:t xml:space="preserve"> табл. </w:t>
            </w:r>
            <w:proofErr w:type="spellStart"/>
            <w:r w:rsidRPr="006E1EDF">
              <w:rPr>
                <w:rFonts w:ascii="Times New Roman" w:hAnsi="Times New Roman" w:cs="Times New Roman"/>
                <w:color w:val="auto"/>
                <w:sz w:val="24"/>
                <w:szCs w:val="24"/>
              </w:rPr>
              <w:t>пролонг</w:t>
            </w:r>
            <w:proofErr w:type="spellEnd"/>
            <w:r w:rsidRPr="006E1EDF">
              <w:rPr>
                <w:rFonts w:ascii="Times New Roman" w:hAnsi="Times New Roman" w:cs="Times New Roman"/>
                <w:color w:val="auto"/>
                <w:sz w:val="24"/>
                <w:szCs w:val="24"/>
              </w:rPr>
              <w:t>. 400мг №50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33CD22"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278,10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18CAF"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Микразим</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1000ЕД №50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EEECF"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429,24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C8838"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Рыбий жир </w:t>
            </w:r>
            <w:proofErr w:type="spellStart"/>
            <w:proofErr w:type="gramStart"/>
            <w:r w:rsidRPr="006E1EDF">
              <w:rPr>
                <w:rFonts w:ascii="Times New Roman" w:hAnsi="Times New Roman" w:cs="Times New Roman"/>
                <w:color w:val="auto"/>
                <w:sz w:val="24"/>
                <w:szCs w:val="24"/>
              </w:rPr>
              <w:t>капс.жев</w:t>
            </w:r>
            <w:proofErr w:type="spellEnd"/>
            <w:proofErr w:type="gramEnd"/>
            <w:r w:rsidRPr="006E1EDF">
              <w:rPr>
                <w:rFonts w:ascii="Times New Roman" w:hAnsi="Times New Roman" w:cs="Times New Roman"/>
                <w:color w:val="auto"/>
                <w:sz w:val="24"/>
                <w:szCs w:val="24"/>
              </w:rPr>
              <w:t>. детский №90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27A1F"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197,00</w:t>
            </w:r>
          </w:p>
        </w:tc>
      </w:tr>
      <w:tr w:rsidR="00A46678" w:rsidRPr="001447CD" w14:paraId="4170BA15" w14:textId="77777777" w:rsidTr="00A46678">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1F8312"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F3FB4B"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Мадопар</w:t>
            </w:r>
            <w:proofErr w:type="spellEnd"/>
            <w:r w:rsidRPr="006E1EDF">
              <w:rPr>
                <w:rFonts w:ascii="Times New Roman" w:hAnsi="Times New Roman" w:cs="Times New Roman"/>
                <w:color w:val="auto"/>
                <w:sz w:val="24"/>
                <w:szCs w:val="24"/>
              </w:rPr>
              <w:t xml:space="preserve"> 250 табл. 200мг+50мг №100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C371A"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1297,81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AA588"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Мезим</w:t>
            </w:r>
            <w:proofErr w:type="spellEnd"/>
            <w:r w:rsidRPr="006E1EDF">
              <w:rPr>
                <w:rFonts w:ascii="Times New Roman" w:hAnsi="Times New Roman" w:cs="Times New Roman"/>
                <w:color w:val="auto"/>
                <w:sz w:val="24"/>
                <w:szCs w:val="24"/>
              </w:rPr>
              <w:t xml:space="preserve"> форте </w:t>
            </w:r>
            <w:proofErr w:type="spellStart"/>
            <w:proofErr w:type="gramStart"/>
            <w:r w:rsidRPr="006E1EDF">
              <w:rPr>
                <w:rFonts w:ascii="Times New Roman" w:hAnsi="Times New Roman" w:cs="Times New Roman"/>
                <w:color w:val="auto"/>
                <w:sz w:val="24"/>
                <w:szCs w:val="24"/>
              </w:rPr>
              <w:t>табл.п</w:t>
            </w:r>
            <w:proofErr w:type="spellEnd"/>
            <w:proofErr w:type="gramEnd"/>
            <w:r w:rsidRPr="006E1EDF">
              <w:rPr>
                <w:rFonts w:ascii="Times New Roman" w:hAnsi="Times New Roman" w:cs="Times New Roman"/>
                <w:color w:val="auto"/>
                <w:sz w:val="24"/>
                <w:szCs w:val="24"/>
              </w:rPr>
              <w:t>/о. 4,2мг+3,5мг+0,25мг №80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0D1804"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277,73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F217A"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Пантокрин </w:t>
            </w:r>
            <w:proofErr w:type="spellStart"/>
            <w:r w:rsidRPr="006E1EDF">
              <w:rPr>
                <w:rFonts w:ascii="Times New Roman" w:hAnsi="Times New Roman" w:cs="Times New Roman"/>
                <w:color w:val="auto"/>
                <w:sz w:val="24"/>
                <w:szCs w:val="24"/>
              </w:rPr>
              <w:t>пантея</w:t>
            </w:r>
            <w:proofErr w:type="spellEnd"/>
            <w:r w:rsidRPr="006E1EDF">
              <w:rPr>
                <w:rFonts w:ascii="Times New Roman" w:hAnsi="Times New Roman" w:cs="Times New Roman"/>
                <w:color w:val="auto"/>
                <w:sz w:val="24"/>
                <w:szCs w:val="24"/>
              </w:rPr>
              <w:t xml:space="preserve"> табл. 200мг №40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41EDD"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482,00</w:t>
            </w:r>
          </w:p>
        </w:tc>
      </w:tr>
      <w:tr w:rsidR="00A46678" w:rsidRPr="001447CD" w14:paraId="2405B1CC" w14:textId="77777777" w:rsidTr="00A46678">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9FA181"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39E97"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Мирпекс</w:t>
            </w:r>
            <w:proofErr w:type="spellEnd"/>
            <w:r w:rsidRPr="006E1EDF">
              <w:rPr>
                <w:rFonts w:ascii="Times New Roman" w:hAnsi="Times New Roman" w:cs="Times New Roman"/>
                <w:color w:val="auto"/>
                <w:sz w:val="24"/>
                <w:szCs w:val="24"/>
              </w:rPr>
              <w:t xml:space="preserve"> ПД табл. </w:t>
            </w:r>
            <w:proofErr w:type="spellStart"/>
            <w:r w:rsidRPr="006E1EDF">
              <w:rPr>
                <w:rFonts w:ascii="Times New Roman" w:hAnsi="Times New Roman" w:cs="Times New Roman"/>
                <w:color w:val="auto"/>
                <w:sz w:val="24"/>
                <w:szCs w:val="24"/>
              </w:rPr>
              <w:t>пролонг</w:t>
            </w:r>
            <w:proofErr w:type="spellEnd"/>
            <w:r w:rsidRPr="006E1EDF">
              <w:rPr>
                <w:rFonts w:ascii="Times New Roman" w:hAnsi="Times New Roman" w:cs="Times New Roman"/>
                <w:color w:val="auto"/>
                <w:sz w:val="24"/>
                <w:szCs w:val="24"/>
              </w:rPr>
              <w:t>. 0,375мг №10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7E0B2"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125,33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3DE56"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Фестал</w:t>
            </w:r>
            <w:proofErr w:type="spellEnd"/>
            <w:r w:rsidRPr="006E1EDF">
              <w:rPr>
                <w:rFonts w:ascii="Times New Roman" w:hAnsi="Times New Roman" w:cs="Times New Roman"/>
                <w:color w:val="auto"/>
                <w:sz w:val="24"/>
                <w:szCs w:val="24"/>
              </w:rPr>
              <w:t xml:space="preserve"> </w:t>
            </w:r>
            <w:proofErr w:type="spellStart"/>
            <w:proofErr w:type="gramStart"/>
            <w:r w:rsidRPr="006E1EDF">
              <w:rPr>
                <w:rFonts w:ascii="Times New Roman" w:hAnsi="Times New Roman" w:cs="Times New Roman"/>
                <w:color w:val="auto"/>
                <w:sz w:val="24"/>
                <w:szCs w:val="24"/>
              </w:rPr>
              <w:t>др.кш</w:t>
            </w:r>
            <w:proofErr w:type="spellEnd"/>
            <w:proofErr w:type="gramEnd"/>
            <w:r w:rsidRPr="006E1EDF">
              <w:rPr>
                <w:rFonts w:ascii="Times New Roman" w:hAnsi="Times New Roman" w:cs="Times New Roman"/>
                <w:color w:val="auto"/>
                <w:sz w:val="24"/>
                <w:szCs w:val="24"/>
              </w:rPr>
              <w:t>/</w:t>
            </w:r>
            <w:proofErr w:type="spellStart"/>
            <w:r w:rsidRPr="006E1EDF">
              <w:rPr>
                <w:rFonts w:ascii="Times New Roman" w:hAnsi="Times New Roman" w:cs="Times New Roman"/>
                <w:color w:val="auto"/>
                <w:sz w:val="24"/>
                <w:szCs w:val="24"/>
              </w:rPr>
              <w:t>раств</w:t>
            </w:r>
            <w:proofErr w:type="spellEnd"/>
            <w:r w:rsidRPr="006E1EDF">
              <w:rPr>
                <w:rFonts w:ascii="Times New Roman" w:hAnsi="Times New Roman" w:cs="Times New Roman"/>
                <w:color w:val="auto"/>
                <w:sz w:val="24"/>
                <w:szCs w:val="24"/>
              </w:rPr>
              <w:t>. №40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562A1"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263,00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5AF13"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Келтикан</w:t>
            </w:r>
            <w:proofErr w:type="spellEnd"/>
            <w:r w:rsidRPr="006E1EDF">
              <w:rPr>
                <w:rFonts w:ascii="Times New Roman" w:hAnsi="Times New Roman" w:cs="Times New Roman"/>
                <w:color w:val="auto"/>
                <w:sz w:val="24"/>
                <w:szCs w:val="24"/>
              </w:rPr>
              <w:t xml:space="preserve"> комплекс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A5E05"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1319,00</w:t>
            </w:r>
          </w:p>
        </w:tc>
      </w:tr>
      <w:tr w:rsidR="00A46678" w:rsidRPr="001447CD" w14:paraId="5791240E" w14:textId="77777777" w:rsidTr="00A46678">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8299A2"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C8A01" w14:textId="68650BDA"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Депакин</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Хроносфера</w:t>
            </w:r>
            <w:proofErr w:type="spellEnd"/>
            <w:r w:rsidRPr="006E1EDF">
              <w:rPr>
                <w:rFonts w:ascii="Times New Roman" w:hAnsi="Times New Roman" w:cs="Times New Roman"/>
                <w:color w:val="auto"/>
                <w:sz w:val="24"/>
                <w:szCs w:val="24"/>
              </w:rPr>
              <w:t xml:space="preserve"> гран. д/прием. внутрь </w:t>
            </w:r>
            <w:proofErr w:type="spellStart"/>
            <w:r w:rsidRPr="006E1EDF">
              <w:rPr>
                <w:rFonts w:ascii="Times New Roman" w:hAnsi="Times New Roman" w:cs="Times New Roman"/>
                <w:color w:val="auto"/>
                <w:sz w:val="24"/>
                <w:szCs w:val="24"/>
              </w:rPr>
              <w:t>пролонг</w:t>
            </w:r>
            <w:proofErr w:type="spellEnd"/>
            <w:r w:rsidRPr="006E1EDF">
              <w:rPr>
                <w:rFonts w:ascii="Times New Roman" w:hAnsi="Times New Roman" w:cs="Times New Roman"/>
                <w:color w:val="auto"/>
                <w:sz w:val="24"/>
                <w:szCs w:val="24"/>
              </w:rPr>
              <w:t>. 500мг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7445E"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696,48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6BBAB"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Корвалол капли внутрь 25мл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A49CB"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51,50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ADACD7"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Теанин</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C8183"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478,00</w:t>
            </w:r>
          </w:p>
        </w:tc>
      </w:tr>
      <w:tr w:rsidR="00A46678" w:rsidRPr="001447CD" w14:paraId="45141A1B" w14:textId="77777777" w:rsidTr="00A46678">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210007"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B0FAA"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Нимесил</w:t>
            </w:r>
            <w:proofErr w:type="spellEnd"/>
            <w:r w:rsidRPr="006E1EDF">
              <w:rPr>
                <w:rFonts w:ascii="Times New Roman" w:hAnsi="Times New Roman" w:cs="Times New Roman"/>
                <w:color w:val="auto"/>
                <w:sz w:val="24"/>
                <w:szCs w:val="24"/>
              </w:rPr>
              <w:t xml:space="preserve"> гран. д/</w:t>
            </w:r>
            <w:proofErr w:type="spellStart"/>
            <w:proofErr w:type="gramStart"/>
            <w:r w:rsidRPr="006E1EDF">
              <w:rPr>
                <w:rFonts w:ascii="Times New Roman" w:hAnsi="Times New Roman" w:cs="Times New Roman"/>
                <w:color w:val="auto"/>
                <w:sz w:val="24"/>
                <w:szCs w:val="24"/>
              </w:rPr>
              <w:t>сусп.внутрь</w:t>
            </w:r>
            <w:proofErr w:type="spellEnd"/>
            <w:proofErr w:type="gramEnd"/>
            <w:r w:rsidRPr="006E1EDF">
              <w:rPr>
                <w:rFonts w:ascii="Times New Roman" w:hAnsi="Times New Roman" w:cs="Times New Roman"/>
                <w:color w:val="auto"/>
                <w:sz w:val="24"/>
                <w:szCs w:val="24"/>
              </w:rPr>
              <w:t xml:space="preserve"> 400мг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64E82B"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271,00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B7365"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Фитолизин</w:t>
            </w:r>
            <w:proofErr w:type="spellEnd"/>
            <w:r w:rsidRPr="006E1EDF">
              <w:rPr>
                <w:rFonts w:ascii="Times New Roman" w:hAnsi="Times New Roman" w:cs="Times New Roman"/>
                <w:color w:val="auto"/>
                <w:sz w:val="24"/>
                <w:szCs w:val="24"/>
              </w:rPr>
              <w:t xml:space="preserve"> паста внутрь 100г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69EE4"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445,00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A6951"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Лимфотранзит</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конц</w:t>
            </w:r>
            <w:proofErr w:type="spellEnd"/>
            <w:r w:rsidRPr="006E1EDF">
              <w:rPr>
                <w:rFonts w:ascii="Times New Roman" w:hAnsi="Times New Roman" w:cs="Times New Roman"/>
                <w:color w:val="auto"/>
                <w:sz w:val="24"/>
                <w:szCs w:val="24"/>
              </w:rPr>
              <w:t>. 100мг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7361F"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186,00</w:t>
            </w:r>
          </w:p>
        </w:tc>
      </w:tr>
      <w:tr w:rsidR="00A46678" w:rsidRPr="001447CD" w14:paraId="4DC519DD" w14:textId="77777777" w:rsidTr="00A46678">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3A454B"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10CA9"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Фороза</w:t>
            </w:r>
            <w:proofErr w:type="spellEnd"/>
            <w:r w:rsidRPr="006E1EDF">
              <w:rPr>
                <w:rFonts w:ascii="Times New Roman" w:hAnsi="Times New Roman" w:cs="Times New Roman"/>
                <w:color w:val="auto"/>
                <w:sz w:val="24"/>
                <w:szCs w:val="24"/>
              </w:rPr>
              <w:t xml:space="preserve"> </w:t>
            </w:r>
            <w:proofErr w:type="spellStart"/>
            <w:proofErr w:type="gramStart"/>
            <w:r w:rsidRPr="006E1EDF">
              <w:rPr>
                <w:rFonts w:ascii="Times New Roman" w:hAnsi="Times New Roman" w:cs="Times New Roman"/>
                <w:color w:val="auto"/>
                <w:sz w:val="24"/>
                <w:szCs w:val="24"/>
              </w:rPr>
              <w:t>табл.п</w:t>
            </w:r>
            <w:proofErr w:type="spellEnd"/>
            <w:proofErr w:type="gramEnd"/>
            <w:r w:rsidRPr="006E1EDF">
              <w:rPr>
                <w:rFonts w:ascii="Times New Roman" w:hAnsi="Times New Roman" w:cs="Times New Roman"/>
                <w:color w:val="auto"/>
                <w:sz w:val="24"/>
                <w:szCs w:val="24"/>
              </w:rPr>
              <w:t>/п/о. 70мг №4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F9500"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559,94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3E02A"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Триган</w:t>
            </w:r>
            <w:proofErr w:type="spellEnd"/>
            <w:r w:rsidRPr="006E1EDF">
              <w:rPr>
                <w:rFonts w:ascii="Times New Roman" w:hAnsi="Times New Roman" w:cs="Times New Roman"/>
                <w:color w:val="auto"/>
                <w:sz w:val="24"/>
                <w:szCs w:val="24"/>
              </w:rPr>
              <w:t>-Д табл. 500мг№20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B89D2"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99,00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2F99B"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proofErr w:type="spellStart"/>
            <w:r w:rsidRPr="006E1EDF">
              <w:rPr>
                <w:rFonts w:ascii="Times New Roman" w:hAnsi="Times New Roman" w:cs="Times New Roman"/>
                <w:color w:val="auto"/>
                <w:sz w:val="24"/>
                <w:szCs w:val="24"/>
              </w:rPr>
              <w:t>Фитолизин</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нейрокапс</w:t>
            </w:r>
            <w:proofErr w:type="spellEnd"/>
            <w:r w:rsidRPr="006E1EDF">
              <w:rPr>
                <w:rFonts w:ascii="Times New Roman" w:hAnsi="Times New Roman" w:cs="Times New Roman"/>
                <w:color w:val="auto"/>
                <w:sz w:val="24"/>
                <w:szCs w:val="24"/>
              </w:rPr>
              <w:t xml:space="preserve"> </w:t>
            </w:r>
            <w:proofErr w:type="spellStart"/>
            <w:r w:rsidRPr="006E1EDF">
              <w:rPr>
                <w:rFonts w:ascii="Times New Roman" w:hAnsi="Times New Roman" w:cs="Times New Roman"/>
                <w:color w:val="auto"/>
                <w:sz w:val="24"/>
                <w:szCs w:val="24"/>
              </w:rPr>
              <w:t>капс</w:t>
            </w:r>
            <w:proofErr w:type="spellEnd"/>
            <w:r w:rsidRPr="006E1EDF">
              <w:rPr>
                <w:rFonts w:ascii="Times New Roman" w:hAnsi="Times New Roman" w:cs="Times New Roman"/>
                <w:color w:val="auto"/>
                <w:sz w:val="24"/>
                <w:szCs w:val="24"/>
              </w:rPr>
              <w:t>.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1E919E" w14:textId="77777777" w:rsidR="00A46678" w:rsidRPr="006E1EDF" w:rsidRDefault="00A46678" w:rsidP="0000137A">
            <w:pPr>
              <w:pStyle w:val="a0"/>
              <w:spacing w:after="0" w:line="240" w:lineRule="auto"/>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512,00</w:t>
            </w:r>
          </w:p>
        </w:tc>
      </w:tr>
    </w:tbl>
    <w:p w14:paraId="6A796004" w14:textId="60D023E9" w:rsidR="002807E0" w:rsidRPr="0000137A" w:rsidRDefault="002807E0" w:rsidP="0000137A">
      <w:pPr>
        <w:spacing w:after="0" w:line="240" w:lineRule="auto"/>
        <w:jc w:val="both"/>
        <w:rPr>
          <w:rFonts w:ascii="Times New Roman" w:eastAsia="SimSun" w:hAnsi="Times New Roman" w:cs="Times New Roman"/>
          <w:sz w:val="28"/>
          <w:szCs w:val="28"/>
        </w:rPr>
      </w:pPr>
      <w:r w:rsidRPr="004C4C97">
        <w:rPr>
          <w:rFonts w:ascii="Times New Roman" w:hAnsi="Times New Roman" w:cs="Times New Roman"/>
          <w:b/>
          <w:sz w:val="28"/>
          <w:szCs w:val="28"/>
        </w:rPr>
        <w:lastRenderedPageBreak/>
        <w:t>Тема 4. Ведение предметно-</w:t>
      </w:r>
      <w:r>
        <w:rPr>
          <w:rFonts w:ascii="Times New Roman" w:hAnsi="Times New Roman" w:cs="Times New Roman"/>
          <w:b/>
          <w:sz w:val="28"/>
          <w:szCs w:val="28"/>
        </w:rPr>
        <w:t>количественного учета (6 часов)</w:t>
      </w:r>
    </w:p>
    <w:p w14:paraId="442E847A" w14:textId="4B4E8968" w:rsidR="00A46678" w:rsidRPr="002807E0" w:rsidRDefault="002807E0" w:rsidP="0000137A">
      <w:pPr>
        <w:pStyle w:val="a0"/>
        <w:spacing w:before="120" w:after="0" w:line="240" w:lineRule="auto"/>
        <w:ind w:firstLine="709"/>
        <w:jc w:val="center"/>
        <w:rPr>
          <w:rFonts w:ascii="Times New Roman" w:hAnsi="Times New Roman" w:cs="Times New Roman"/>
          <w:b/>
          <w:color w:val="auto"/>
          <w:sz w:val="28"/>
          <w:szCs w:val="28"/>
        </w:rPr>
      </w:pPr>
      <w:r w:rsidRPr="00474D5D">
        <w:rPr>
          <w:rFonts w:ascii="Times New Roman" w:hAnsi="Times New Roman" w:cs="Times New Roman"/>
          <w:b/>
          <w:color w:val="auto"/>
          <w:sz w:val="28"/>
          <w:szCs w:val="28"/>
        </w:rPr>
        <w:t>Нормативные документы</w:t>
      </w:r>
      <w:r>
        <w:rPr>
          <w:rFonts w:ascii="Times New Roman" w:hAnsi="Times New Roman" w:cs="Times New Roman"/>
          <w:b/>
          <w:color w:val="auto"/>
          <w:sz w:val="28"/>
          <w:szCs w:val="28"/>
        </w:rPr>
        <w:t xml:space="preserve"> </w:t>
      </w:r>
      <w:r w:rsidR="00A46678" w:rsidRPr="002807E0">
        <w:rPr>
          <w:rFonts w:ascii="Times New Roman" w:eastAsia="Arial" w:hAnsi="Times New Roman" w:cs="Times New Roman"/>
          <w:b/>
          <w:color w:val="auto"/>
          <w:sz w:val="28"/>
          <w:szCs w:val="28"/>
        </w:rPr>
        <w:t>регламентирующие правила прописывания, учета и отпуска средств, находящихся на предметно-количественный учете.</w:t>
      </w:r>
    </w:p>
    <w:p w14:paraId="51A81C97" w14:textId="77777777" w:rsidR="002807E0" w:rsidRDefault="002807E0" w:rsidP="0000137A">
      <w:pPr>
        <w:pStyle w:val="a0"/>
        <w:numPr>
          <w:ilvl w:val="0"/>
          <w:numId w:val="32"/>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Федеральный закон «</w:t>
      </w:r>
      <w:r w:rsidRPr="002475E0">
        <w:rPr>
          <w:rFonts w:ascii="Times New Roman" w:hAnsi="Times New Roman" w:cs="Times New Roman"/>
          <w:color w:val="auto"/>
          <w:sz w:val="28"/>
          <w:szCs w:val="28"/>
        </w:rPr>
        <w:t xml:space="preserve">Об </w:t>
      </w:r>
      <w:r>
        <w:rPr>
          <w:rFonts w:ascii="Times New Roman" w:hAnsi="Times New Roman" w:cs="Times New Roman"/>
          <w:color w:val="auto"/>
          <w:sz w:val="28"/>
          <w:szCs w:val="28"/>
        </w:rPr>
        <w:t>обращении лекарственных средств» от 12.04.2010 №</w:t>
      </w:r>
      <w:r w:rsidRPr="002475E0">
        <w:rPr>
          <w:rFonts w:ascii="Times New Roman" w:hAnsi="Times New Roman" w:cs="Times New Roman"/>
          <w:color w:val="auto"/>
          <w:sz w:val="28"/>
          <w:szCs w:val="28"/>
        </w:rPr>
        <w:t xml:space="preserve"> 61-ФЗ</w:t>
      </w:r>
      <w:r>
        <w:rPr>
          <w:rFonts w:ascii="Times New Roman" w:hAnsi="Times New Roman" w:cs="Times New Roman"/>
          <w:color w:val="auto"/>
          <w:sz w:val="28"/>
          <w:szCs w:val="28"/>
        </w:rPr>
        <w:t>. Статья 58.1 регламентирует п</w:t>
      </w:r>
      <w:r w:rsidRPr="002475E0">
        <w:rPr>
          <w:rFonts w:ascii="Times New Roman" w:hAnsi="Times New Roman" w:cs="Times New Roman"/>
          <w:color w:val="auto"/>
          <w:sz w:val="28"/>
          <w:szCs w:val="28"/>
        </w:rPr>
        <w:t>редметно-количественный учет лекарственных средств для медицинского применения</w:t>
      </w:r>
      <w:r>
        <w:rPr>
          <w:rFonts w:ascii="Times New Roman" w:hAnsi="Times New Roman" w:cs="Times New Roman"/>
          <w:color w:val="auto"/>
          <w:sz w:val="28"/>
          <w:szCs w:val="28"/>
        </w:rPr>
        <w:t>.</w:t>
      </w:r>
    </w:p>
    <w:p w14:paraId="395DAC2A" w14:textId="77777777" w:rsidR="002807E0" w:rsidRDefault="002807E0" w:rsidP="0000137A">
      <w:pPr>
        <w:pStyle w:val="a0"/>
        <w:numPr>
          <w:ilvl w:val="0"/>
          <w:numId w:val="32"/>
        </w:numPr>
        <w:spacing w:after="0" w:line="240" w:lineRule="auto"/>
        <w:jc w:val="both"/>
        <w:rPr>
          <w:rFonts w:ascii="Times New Roman" w:hAnsi="Times New Roman" w:cs="Times New Roman"/>
          <w:color w:val="auto"/>
          <w:sz w:val="28"/>
          <w:szCs w:val="28"/>
        </w:rPr>
      </w:pPr>
      <w:r w:rsidRPr="002475E0">
        <w:rPr>
          <w:rFonts w:ascii="Times New Roman" w:hAnsi="Times New Roman" w:cs="Times New Roman"/>
          <w:color w:val="auto"/>
          <w:sz w:val="28"/>
          <w:szCs w:val="28"/>
        </w:rPr>
        <w:t>Приказ Министерства здравоохранения РФ № 647н от 31.08.2016 г. «Об утверждении Правил надлежащей аптечной практики лекарственных препаратов для медицинского применения».</w:t>
      </w:r>
    </w:p>
    <w:p w14:paraId="59A2A2E5" w14:textId="77777777" w:rsidR="002807E0" w:rsidRPr="00BC7EB8" w:rsidRDefault="002807E0" w:rsidP="0000137A">
      <w:pPr>
        <w:pStyle w:val="a0"/>
        <w:numPr>
          <w:ilvl w:val="0"/>
          <w:numId w:val="32"/>
        </w:numPr>
        <w:spacing w:after="0" w:line="240" w:lineRule="auto"/>
        <w:jc w:val="both"/>
        <w:rPr>
          <w:rFonts w:ascii="Times New Roman" w:hAnsi="Times New Roman" w:cs="Times New Roman"/>
          <w:color w:val="auto"/>
          <w:sz w:val="28"/>
          <w:szCs w:val="28"/>
        </w:rPr>
      </w:pPr>
      <w:r w:rsidRPr="00BC7EB8">
        <w:rPr>
          <w:rFonts w:ascii="Times New Roman" w:hAnsi="Times New Roman" w:cs="Times New Roman"/>
          <w:color w:val="auto"/>
          <w:sz w:val="28"/>
          <w:szCs w:val="28"/>
        </w:rPr>
        <w:t>Приказ Минздрава России от 14.01.2019 №</w:t>
      </w:r>
      <w:r>
        <w:rPr>
          <w:rFonts w:ascii="Times New Roman" w:hAnsi="Times New Roman" w:cs="Times New Roman"/>
          <w:color w:val="auto"/>
          <w:sz w:val="28"/>
          <w:szCs w:val="28"/>
        </w:rPr>
        <w:t xml:space="preserve"> 4н «</w:t>
      </w:r>
      <w:r w:rsidRPr="00BC7EB8">
        <w:rPr>
          <w:rFonts w:ascii="Times New Roman" w:hAnsi="Times New Roman" w:cs="Times New Roman"/>
          <w:color w:val="auto"/>
          <w:sz w:val="28"/>
          <w:szCs w:val="28"/>
        </w:rPr>
        <w:t>Об утверждении порядка назначения лекарственных препаратов, форм рецептурных бланков на лекарственные препараты, порядка оформления указанн</w:t>
      </w:r>
      <w:r>
        <w:rPr>
          <w:rFonts w:ascii="Times New Roman" w:hAnsi="Times New Roman" w:cs="Times New Roman"/>
          <w:color w:val="auto"/>
          <w:sz w:val="28"/>
          <w:szCs w:val="28"/>
        </w:rPr>
        <w:t>ых бланков, их учета и хранения».</w:t>
      </w:r>
    </w:p>
    <w:p w14:paraId="4F500AA6" w14:textId="77777777" w:rsidR="002807E0" w:rsidRDefault="002807E0" w:rsidP="0000137A">
      <w:pPr>
        <w:pStyle w:val="a0"/>
        <w:numPr>
          <w:ilvl w:val="0"/>
          <w:numId w:val="32"/>
        </w:numPr>
        <w:spacing w:after="0" w:line="240" w:lineRule="auto"/>
        <w:jc w:val="both"/>
        <w:rPr>
          <w:rFonts w:ascii="Times New Roman" w:hAnsi="Times New Roman" w:cs="Times New Roman"/>
          <w:color w:val="auto"/>
          <w:sz w:val="28"/>
          <w:szCs w:val="28"/>
        </w:rPr>
      </w:pPr>
      <w:r w:rsidRPr="002475E0">
        <w:rPr>
          <w:rFonts w:ascii="Times New Roman" w:hAnsi="Times New Roman" w:cs="Times New Roman"/>
          <w:color w:val="auto"/>
          <w:sz w:val="28"/>
          <w:szCs w:val="28"/>
        </w:rPr>
        <w:t>Приказ Минздра</w:t>
      </w:r>
      <w:r>
        <w:rPr>
          <w:rFonts w:ascii="Times New Roman" w:hAnsi="Times New Roman" w:cs="Times New Roman"/>
          <w:color w:val="auto"/>
          <w:sz w:val="28"/>
          <w:szCs w:val="28"/>
        </w:rPr>
        <w:t>ва России от 01.08.2012 №</w:t>
      </w:r>
      <w:r w:rsidRPr="002475E0">
        <w:rPr>
          <w:rFonts w:ascii="Times New Roman" w:hAnsi="Times New Roman" w:cs="Times New Roman"/>
          <w:color w:val="auto"/>
          <w:sz w:val="28"/>
          <w:szCs w:val="28"/>
        </w:rPr>
        <w:t xml:space="preserve"> 54н </w:t>
      </w:r>
      <w:r>
        <w:rPr>
          <w:rFonts w:ascii="Times New Roman" w:hAnsi="Times New Roman" w:cs="Times New Roman"/>
          <w:color w:val="auto"/>
          <w:sz w:val="28"/>
          <w:szCs w:val="28"/>
        </w:rPr>
        <w:t>«</w:t>
      </w:r>
      <w:r w:rsidRPr="002475E0">
        <w:rPr>
          <w:rFonts w:ascii="Times New Roman" w:hAnsi="Times New Roman" w:cs="Times New Roman"/>
          <w:color w:val="auto"/>
          <w:sz w:val="28"/>
          <w:szCs w:val="28"/>
        </w:rPr>
        <w:t>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w:t>
      </w:r>
      <w:r>
        <w:rPr>
          <w:rFonts w:ascii="Times New Roman" w:hAnsi="Times New Roman" w:cs="Times New Roman"/>
          <w:color w:val="auto"/>
          <w:sz w:val="28"/>
          <w:szCs w:val="28"/>
        </w:rPr>
        <w:t>я».</w:t>
      </w:r>
    </w:p>
    <w:p w14:paraId="4CB56BE1" w14:textId="77777777" w:rsidR="002807E0" w:rsidRDefault="002807E0" w:rsidP="0000137A">
      <w:pPr>
        <w:pStyle w:val="a0"/>
        <w:numPr>
          <w:ilvl w:val="0"/>
          <w:numId w:val="32"/>
        </w:numPr>
        <w:spacing w:after="0" w:line="240" w:lineRule="auto"/>
        <w:jc w:val="both"/>
        <w:rPr>
          <w:rFonts w:ascii="Times New Roman" w:hAnsi="Times New Roman" w:cs="Times New Roman"/>
          <w:color w:val="auto"/>
          <w:sz w:val="28"/>
          <w:szCs w:val="28"/>
        </w:rPr>
      </w:pPr>
      <w:r w:rsidRPr="002475E0">
        <w:rPr>
          <w:rFonts w:ascii="Times New Roman" w:hAnsi="Times New Roman" w:cs="Times New Roman"/>
          <w:color w:val="auto"/>
          <w:sz w:val="28"/>
          <w:szCs w:val="28"/>
        </w:rPr>
        <w:t xml:space="preserve">Приказ </w:t>
      </w:r>
      <w:r>
        <w:rPr>
          <w:rFonts w:ascii="Times New Roman" w:hAnsi="Times New Roman" w:cs="Times New Roman"/>
          <w:color w:val="auto"/>
          <w:sz w:val="28"/>
          <w:szCs w:val="28"/>
        </w:rPr>
        <w:t>Минздрава России от 11.07.2017 № 403н «</w:t>
      </w:r>
      <w:r w:rsidRPr="002475E0">
        <w:rPr>
          <w:rFonts w:ascii="Times New Roman" w:hAnsi="Times New Roman" w:cs="Times New Roman"/>
          <w:color w:val="auto"/>
          <w:sz w:val="28"/>
          <w:szCs w:val="28"/>
        </w:rPr>
        <w:t>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w:t>
      </w:r>
      <w:r>
        <w:rPr>
          <w:rFonts w:ascii="Times New Roman" w:hAnsi="Times New Roman" w:cs="Times New Roman"/>
          <w:color w:val="auto"/>
          <w:sz w:val="28"/>
          <w:szCs w:val="28"/>
        </w:rPr>
        <w:t>а фармацевтическую деятельность».</w:t>
      </w:r>
    </w:p>
    <w:p w14:paraId="66F86DF4" w14:textId="77777777" w:rsidR="002807E0" w:rsidRDefault="002807E0" w:rsidP="0000137A">
      <w:pPr>
        <w:pStyle w:val="a0"/>
        <w:numPr>
          <w:ilvl w:val="0"/>
          <w:numId w:val="32"/>
        </w:numPr>
        <w:spacing w:after="0" w:line="240" w:lineRule="auto"/>
        <w:jc w:val="both"/>
        <w:rPr>
          <w:rFonts w:ascii="Times New Roman" w:hAnsi="Times New Roman" w:cs="Times New Roman"/>
          <w:color w:val="auto"/>
          <w:sz w:val="28"/>
          <w:szCs w:val="28"/>
        </w:rPr>
      </w:pPr>
      <w:r w:rsidRPr="002475E0">
        <w:rPr>
          <w:rFonts w:ascii="Times New Roman" w:hAnsi="Times New Roman" w:cs="Times New Roman"/>
          <w:color w:val="auto"/>
          <w:sz w:val="28"/>
          <w:szCs w:val="28"/>
        </w:rPr>
        <w:t xml:space="preserve">Приказ </w:t>
      </w:r>
      <w:r>
        <w:rPr>
          <w:rFonts w:ascii="Times New Roman" w:hAnsi="Times New Roman" w:cs="Times New Roman"/>
          <w:color w:val="auto"/>
          <w:sz w:val="28"/>
          <w:szCs w:val="28"/>
        </w:rPr>
        <w:t>Минздрава России от 22.04.2014 №</w:t>
      </w:r>
      <w:r w:rsidRPr="002475E0">
        <w:rPr>
          <w:rFonts w:ascii="Times New Roman" w:hAnsi="Times New Roman" w:cs="Times New Roman"/>
          <w:color w:val="auto"/>
          <w:sz w:val="28"/>
          <w:szCs w:val="28"/>
        </w:rPr>
        <w:t xml:space="preserve"> 183н </w:t>
      </w:r>
      <w:r>
        <w:rPr>
          <w:rFonts w:ascii="Times New Roman" w:hAnsi="Times New Roman" w:cs="Times New Roman"/>
          <w:color w:val="auto"/>
          <w:sz w:val="28"/>
          <w:szCs w:val="28"/>
        </w:rPr>
        <w:t>«</w:t>
      </w:r>
      <w:r w:rsidRPr="002475E0">
        <w:rPr>
          <w:rFonts w:ascii="Times New Roman" w:hAnsi="Times New Roman" w:cs="Times New Roman"/>
          <w:color w:val="auto"/>
          <w:sz w:val="28"/>
          <w:szCs w:val="28"/>
        </w:rPr>
        <w:t xml:space="preserve">Об утверждении перечня лекарственных средств для медицинского применения, подлежащих </w:t>
      </w:r>
      <w:r>
        <w:rPr>
          <w:rFonts w:ascii="Times New Roman" w:hAnsi="Times New Roman" w:cs="Times New Roman"/>
          <w:color w:val="auto"/>
          <w:sz w:val="28"/>
          <w:szCs w:val="28"/>
        </w:rPr>
        <w:t>предметно-количественному учету».</w:t>
      </w:r>
    </w:p>
    <w:p w14:paraId="639F13F6" w14:textId="77777777" w:rsidR="002807E0" w:rsidRDefault="002807E0" w:rsidP="0000137A">
      <w:pPr>
        <w:pStyle w:val="a0"/>
        <w:numPr>
          <w:ilvl w:val="0"/>
          <w:numId w:val="32"/>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Постановление Правительства РФ от 30.06.1998 г. №</w:t>
      </w:r>
      <w:r w:rsidRPr="00BC7EB8">
        <w:rPr>
          <w:rFonts w:ascii="Times New Roman" w:hAnsi="Times New Roman" w:cs="Times New Roman"/>
          <w:color w:val="auto"/>
          <w:sz w:val="28"/>
          <w:szCs w:val="28"/>
        </w:rPr>
        <w:t xml:space="preserve"> 681 «Об утверждении перечня наркотических средств, психотропных веществ и их прек</w:t>
      </w:r>
      <w:r>
        <w:rPr>
          <w:rFonts w:ascii="Times New Roman" w:hAnsi="Times New Roman" w:cs="Times New Roman"/>
          <w:color w:val="auto"/>
          <w:sz w:val="28"/>
          <w:szCs w:val="28"/>
        </w:rPr>
        <w:t>урсоров, подлежащих контролю в Российской Ф</w:t>
      </w:r>
      <w:r w:rsidRPr="00BC7EB8">
        <w:rPr>
          <w:rFonts w:ascii="Times New Roman" w:hAnsi="Times New Roman" w:cs="Times New Roman"/>
          <w:color w:val="auto"/>
          <w:sz w:val="28"/>
          <w:szCs w:val="28"/>
        </w:rPr>
        <w:t>едерации»</w:t>
      </w:r>
      <w:r>
        <w:rPr>
          <w:rFonts w:ascii="Times New Roman" w:hAnsi="Times New Roman" w:cs="Times New Roman"/>
          <w:color w:val="auto"/>
          <w:sz w:val="28"/>
          <w:szCs w:val="28"/>
        </w:rPr>
        <w:t>.</w:t>
      </w:r>
    </w:p>
    <w:p w14:paraId="68CDBAE7" w14:textId="77777777" w:rsidR="002807E0" w:rsidRDefault="002807E0" w:rsidP="0000137A">
      <w:pPr>
        <w:pStyle w:val="a0"/>
        <w:numPr>
          <w:ilvl w:val="0"/>
          <w:numId w:val="32"/>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Постановление Правительства РФ от 29.12.2007 г. №</w:t>
      </w:r>
      <w:r w:rsidRPr="00BC7EB8">
        <w:rPr>
          <w:rFonts w:ascii="Times New Roman" w:hAnsi="Times New Roman" w:cs="Times New Roman"/>
          <w:color w:val="auto"/>
          <w:sz w:val="28"/>
          <w:szCs w:val="28"/>
        </w:rPr>
        <w:t xml:space="preserve"> 964 «Об утверждении списков сильнодействующих и ядовитых веществ для це</w:t>
      </w:r>
      <w:r>
        <w:rPr>
          <w:rFonts w:ascii="Times New Roman" w:hAnsi="Times New Roman" w:cs="Times New Roman"/>
          <w:color w:val="auto"/>
          <w:sz w:val="28"/>
          <w:szCs w:val="28"/>
        </w:rPr>
        <w:t>лей статьи 234 и других статей У</w:t>
      </w:r>
      <w:r w:rsidRPr="00BC7EB8">
        <w:rPr>
          <w:rFonts w:ascii="Times New Roman" w:hAnsi="Times New Roman" w:cs="Times New Roman"/>
          <w:color w:val="auto"/>
          <w:sz w:val="28"/>
          <w:szCs w:val="28"/>
        </w:rPr>
        <w:t>головного кодекса Российской Федерации, а также крупного размера сильнодействующи</w:t>
      </w:r>
      <w:r>
        <w:rPr>
          <w:rFonts w:ascii="Times New Roman" w:hAnsi="Times New Roman" w:cs="Times New Roman"/>
          <w:color w:val="auto"/>
          <w:sz w:val="28"/>
          <w:szCs w:val="28"/>
        </w:rPr>
        <w:t>х веществ для целей статьи 234 Уголовного кодекса Российской Ф</w:t>
      </w:r>
      <w:r w:rsidRPr="00BC7EB8">
        <w:rPr>
          <w:rFonts w:ascii="Times New Roman" w:hAnsi="Times New Roman" w:cs="Times New Roman"/>
          <w:color w:val="auto"/>
          <w:sz w:val="28"/>
          <w:szCs w:val="28"/>
        </w:rPr>
        <w:t>едерации»</w:t>
      </w:r>
      <w:r>
        <w:rPr>
          <w:rFonts w:ascii="Times New Roman" w:hAnsi="Times New Roman" w:cs="Times New Roman"/>
          <w:color w:val="auto"/>
          <w:sz w:val="28"/>
          <w:szCs w:val="28"/>
        </w:rPr>
        <w:t>.</w:t>
      </w:r>
    </w:p>
    <w:p w14:paraId="37881765" w14:textId="77777777" w:rsidR="002807E0" w:rsidRDefault="002807E0" w:rsidP="0000137A">
      <w:pPr>
        <w:pStyle w:val="a0"/>
        <w:numPr>
          <w:ilvl w:val="0"/>
          <w:numId w:val="32"/>
        </w:numPr>
        <w:spacing w:after="0" w:line="240" w:lineRule="auto"/>
        <w:jc w:val="both"/>
        <w:rPr>
          <w:rFonts w:ascii="Times New Roman" w:hAnsi="Times New Roman" w:cs="Times New Roman"/>
          <w:color w:val="auto"/>
          <w:sz w:val="28"/>
          <w:szCs w:val="28"/>
        </w:rPr>
      </w:pPr>
      <w:r w:rsidRPr="00C55293">
        <w:rPr>
          <w:rFonts w:ascii="Times New Roman" w:hAnsi="Times New Roman" w:cs="Times New Roman"/>
          <w:color w:val="auto"/>
          <w:sz w:val="28"/>
          <w:szCs w:val="28"/>
        </w:rPr>
        <w:t>Приказ Минздравсоцразви</w:t>
      </w:r>
      <w:r>
        <w:rPr>
          <w:rFonts w:ascii="Times New Roman" w:hAnsi="Times New Roman" w:cs="Times New Roman"/>
          <w:color w:val="auto"/>
          <w:sz w:val="28"/>
          <w:szCs w:val="28"/>
        </w:rPr>
        <w:t>тия России от 17.05.2012 № 562н «</w:t>
      </w:r>
      <w:r w:rsidRPr="00C55293">
        <w:rPr>
          <w:rFonts w:ascii="Times New Roman" w:hAnsi="Times New Roman" w:cs="Times New Roman"/>
          <w:color w:val="auto"/>
          <w:sz w:val="28"/>
          <w:szCs w:val="28"/>
        </w:rPr>
        <w:t>Об утверждении Порядка отпуска физическим лицам лекарственных препаратов для медицинского применения, содержащих кроме малых количеств наркотических средств, психотропных веществ и их прекурсоров другие фарм</w:t>
      </w:r>
      <w:r>
        <w:rPr>
          <w:rFonts w:ascii="Times New Roman" w:hAnsi="Times New Roman" w:cs="Times New Roman"/>
          <w:color w:val="auto"/>
          <w:sz w:val="28"/>
          <w:szCs w:val="28"/>
        </w:rPr>
        <w:t>акологические активные вещества».</w:t>
      </w:r>
    </w:p>
    <w:p w14:paraId="7AF6519C" w14:textId="0784A8AE" w:rsidR="002807E0" w:rsidRDefault="002807E0" w:rsidP="0000137A">
      <w:pPr>
        <w:pStyle w:val="a0"/>
        <w:numPr>
          <w:ilvl w:val="0"/>
          <w:numId w:val="32"/>
        </w:numPr>
        <w:spacing w:after="0" w:line="240" w:lineRule="auto"/>
        <w:jc w:val="both"/>
        <w:rPr>
          <w:rFonts w:ascii="Times New Roman" w:hAnsi="Times New Roman" w:cs="Times New Roman"/>
          <w:color w:val="auto"/>
          <w:sz w:val="28"/>
          <w:szCs w:val="28"/>
        </w:rPr>
      </w:pPr>
      <w:r w:rsidRPr="002475E0">
        <w:rPr>
          <w:rFonts w:ascii="Times New Roman" w:hAnsi="Times New Roman" w:cs="Times New Roman"/>
          <w:color w:val="auto"/>
          <w:sz w:val="28"/>
          <w:szCs w:val="28"/>
        </w:rPr>
        <w:t xml:space="preserve">Приказ </w:t>
      </w:r>
      <w:r>
        <w:rPr>
          <w:rFonts w:ascii="Times New Roman" w:hAnsi="Times New Roman" w:cs="Times New Roman"/>
          <w:color w:val="auto"/>
          <w:sz w:val="28"/>
          <w:szCs w:val="28"/>
        </w:rPr>
        <w:t>Минздрава России от 17.06.2013 №</w:t>
      </w:r>
      <w:r w:rsidRPr="002475E0">
        <w:rPr>
          <w:rFonts w:ascii="Times New Roman" w:hAnsi="Times New Roman" w:cs="Times New Roman"/>
          <w:color w:val="auto"/>
          <w:sz w:val="28"/>
          <w:szCs w:val="28"/>
        </w:rPr>
        <w:t xml:space="preserve"> 378н </w:t>
      </w:r>
      <w:r>
        <w:rPr>
          <w:rFonts w:ascii="Times New Roman" w:hAnsi="Times New Roman" w:cs="Times New Roman"/>
          <w:color w:val="auto"/>
          <w:sz w:val="28"/>
          <w:szCs w:val="28"/>
        </w:rPr>
        <w:t>«</w:t>
      </w:r>
      <w:r w:rsidRPr="002475E0">
        <w:rPr>
          <w:rFonts w:ascii="Times New Roman" w:hAnsi="Times New Roman" w:cs="Times New Roman"/>
          <w:color w:val="auto"/>
          <w:sz w:val="28"/>
          <w:szCs w:val="28"/>
        </w:rPr>
        <w:t xml:space="preserve">Об утверждении правил регистрации операций, связанных с обращением лекарственных средств для медицинского применения, включенных в перечень </w:t>
      </w:r>
      <w:r w:rsidRPr="002475E0">
        <w:rPr>
          <w:rFonts w:ascii="Times New Roman" w:hAnsi="Times New Roman" w:cs="Times New Roman"/>
          <w:color w:val="auto"/>
          <w:sz w:val="28"/>
          <w:szCs w:val="28"/>
        </w:rPr>
        <w:lastRenderedPageBreak/>
        <w:t>лекарственных средств для медицинского применения, подлежащих предметно-количественному учету, в специальных журналах учета операций, связанных с обращением лекарственных средств для медицинского применения, и правил ведения и хранения специальных журналов учета операций, связанных с обращением лекарственных сред</w:t>
      </w:r>
      <w:r>
        <w:rPr>
          <w:rFonts w:ascii="Times New Roman" w:hAnsi="Times New Roman" w:cs="Times New Roman"/>
          <w:color w:val="auto"/>
          <w:sz w:val="28"/>
          <w:szCs w:val="28"/>
        </w:rPr>
        <w:t>ств для медицинского применения».</w:t>
      </w:r>
    </w:p>
    <w:p w14:paraId="56A5B84B" w14:textId="0747BFB4" w:rsidR="002807E0" w:rsidRDefault="002807E0" w:rsidP="0000137A">
      <w:pPr>
        <w:pStyle w:val="a0"/>
        <w:numPr>
          <w:ilvl w:val="0"/>
          <w:numId w:val="32"/>
        </w:numPr>
        <w:spacing w:after="0" w:line="240" w:lineRule="auto"/>
        <w:jc w:val="both"/>
        <w:rPr>
          <w:rFonts w:ascii="Times New Roman" w:hAnsi="Times New Roman" w:cs="Times New Roman"/>
          <w:color w:val="auto"/>
          <w:sz w:val="28"/>
          <w:szCs w:val="28"/>
        </w:rPr>
      </w:pPr>
      <w:r w:rsidRPr="002475E0">
        <w:rPr>
          <w:rFonts w:ascii="Times New Roman" w:hAnsi="Times New Roman" w:cs="Times New Roman"/>
          <w:color w:val="auto"/>
          <w:sz w:val="28"/>
          <w:szCs w:val="28"/>
        </w:rPr>
        <w:t xml:space="preserve">Постановление </w:t>
      </w:r>
      <w:r>
        <w:rPr>
          <w:rFonts w:ascii="Times New Roman" w:hAnsi="Times New Roman" w:cs="Times New Roman"/>
          <w:color w:val="auto"/>
          <w:sz w:val="28"/>
          <w:szCs w:val="28"/>
        </w:rPr>
        <w:t>Правительства РФ от 04.11.2006 №</w:t>
      </w:r>
      <w:r w:rsidRPr="002475E0">
        <w:rPr>
          <w:rFonts w:ascii="Times New Roman" w:hAnsi="Times New Roman" w:cs="Times New Roman"/>
          <w:color w:val="auto"/>
          <w:sz w:val="28"/>
          <w:szCs w:val="28"/>
        </w:rPr>
        <w:t xml:space="preserve"> 644 </w:t>
      </w:r>
      <w:r>
        <w:rPr>
          <w:rFonts w:ascii="Times New Roman" w:hAnsi="Times New Roman" w:cs="Times New Roman"/>
          <w:color w:val="auto"/>
          <w:sz w:val="28"/>
          <w:szCs w:val="28"/>
        </w:rPr>
        <w:t>«</w:t>
      </w:r>
      <w:r w:rsidRPr="002475E0">
        <w:rPr>
          <w:rFonts w:ascii="Times New Roman" w:hAnsi="Times New Roman" w:cs="Times New Roman"/>
          <w:color w:val="auto"/>
          <w:sz w:val="28"/>
          <w:szCs w:val="28"/>
        </w:rPr>
        <w:t>О порядке представления сведений о деятельности, связанной с оборотом наркотических средств и психотропных веществ, и регистрации операций, связанных с оборотом наркотических</w:t>
      </w:r>
      <w:r>
        <w:rPr>
          <w:rFonts w:ascii="Times New Roman" w:hAnsi="Times New Roman" w:cs="Times New Roman"/>
          <w:color w:val="auto"/>
          <w:sz w:val="28"/>
          <w:szCs w:val="28"/>
        </w:rPr>
        <w:t xml:space="preserve"> средств и психотропных веществ».</w:t>
      </w:r>
    </w:p>
    <w:p w14:paraId="2E9C015E" w14:textId="66922179" w:rsidR="002807E0" w:rsidRDefault="002807E0" w:rsidP="0000137A">
      <w:pPr>
        <w:pStyle w:val="a0"/>
        <w:numPr>
          <w:ilvl w:val="0"/>
          <w:numId w:val="32"/>
        </w:numPr>
        <w:spacing w:after="0" w:line="240" w:lineRule="auto"/>
        <w:jc w:val="both"/>
        <w:rPr>
          <w:rFonts w:ascii="Times New Roman" w:hAnsi="Times New Roman" w:cs="Times New Roman"/>
          <w:color w:val="auto"/>
          <w:sz w:val="28"/>
          <w:szCs w:val="28"/>
        </w:rPr>
      </w:pPr>
      <w:r w:rsidRPr="002475E0">
        <w:rPr>
          <w:rFonts w:ascii="Times New Roman" w:hAnsi="Times New Roman" w:cs="Times New Roman"/>
          <w:color w:val="auto"/>
          <w:sz w:val="28"/>
          <w:szCs w:val="28"/>
        </w:rPr>
        <w:t xml:space="preserve">Постановление </w:t>
      </w:r>
      <w:r>
        <w:rPr>
          <w:rFonts w:ascii="Times New Roman" w:hAnsi="Times New Roman" w:cs="Times New Roman"/>
          <w:color w:val="auto"/>
          <w:sz w:val="28"/>
          <w:szCs w:val="28"/>
        </w:rPr>
        <w:t>Правительства РФ от 09.06.2010 №</w:t>
      </w:r>
      <w:r w:rsidRPr="002475E0">
        <w:rPr>
          <w:rFonts w:ascii="Times New Roman" w:hAnsi="Times New Roman" w:cs="Times New Roman"/>
          <w:color w:val="auto"/>
          <w:sz w:val="28"/>
          <w:szCs w:val="28"/>
        </w:rPr>
        <w:t xml:space="preserve"> 419 </w:t>
      </w:r>
      <w:r>
        <w:rPr>
          <w:rFonts w:ascii="Times New Roman" w:hAnsi="Times New Roman" w:cs="Times New Roman"/>
          <w:color w:val="auto"/>
          <w:sz w:val="28"/>
          <w:szCs w:val="28"/>
        </w:rPr>
        <w:t>«</w:t>
      </w:r>
      <w:r w:rsidRPr="002475E0">
        <w:rPr>
          <w:rFonts w:ascii="Times New Roman" w:hAnsi="Times New Roman" w:cs="Times New Roman"/>
          <w:color w:val="auto"/>
          <w:sz w:val="28"/>
          <w:szCs w:val="28"/>
        </w:rPr>
        <w:t>О представлении сведений о деятельности, связанной с оборотом прекурсоров наркотических средств и психотропных веществ, и регистрации оп</w:t>
      </w:r>
      <w:r>
        <w:rPr>
          <w:rFonts w:ascii="Times New Roman" w:hAnsi="Times New Roman" w:cs="Times New Roman"/>
          <w:color w:val="auto"/>
          <w:sz w:val="28"/>
          <w:szCs w:val="28"/>
        </w:rPr>
        <w:t>ераций, связанных с их оборотом».</w:t>
      </w:r>
    </w:p>
    <w:p w14:paraId="35C7EBA6" w14:textId="77777777" w:rsidR="002807E0" w:rsidRDefault="002807E0" w:rsidP="0000137A">
      <w:pPr>
        <w:pStyle w:val="Style10"/>
        <w:spacing w:line="240" w:lineRule="auto"/>
        <w:ind w:left="0" w:firstLine="709"/>
        <w:jc w:val="both"/>
        <w:rPr>
          <w:rFonts w:eastAsia="Arial"/>
          <w:color w:val="auto"/>
          <w:sz w:val="28"/>
          <w:szCs w:val="28"/>
        </w:rPr>
      </w:pPr>
    </w:p>
    <w:p w14:paraId="7192FE1E" w14:textId="21BB9ECD" w:rsidR="00A46678" w:rsidRPr="0049095E" w:rsidRDefault="00A46678" w:rsidP="0000137A">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ПКУ </w:t>
      </w:r>
      <w:proofErr w:type="gramStart"/>
      <w:r w:rsidRPr="0049095E">
        <w:rPr>
          <w:rFonts w:eastAsia="Arial"/>
          <w:color w:val="auto"/>
          <w:sz w:val="28"/>
          <w:szCs w:val="28"/>
        </w:rPr>
        <w:t>- это</w:t>
      </w:r>
      <w:proofErr w:type="gramEnd"/>
      <w:r w:rsidRPr="0049095E">
        <w:rPr>
          <w:rFonts w:eastAsia="Arial"/>
          <w:color w:val="auto"/>
          <w:sz w:val="28"/>
          <w:szCs w:val="28"/>
        </w:rPr>
        <w:t xml:space="preserve"> документированный оперативный учет движения товара по отдельным ассортиментным позициям в натуральных измерителях. (кг., л., шт., </w:t>
      </w:r>
      <w:proofErr w:type="spellStart"/>
      <w:r w:rsidRPr="0049095E">
        <w:rPr>
          <w:rFonts w:eastAsia="Arial"/>
          <w:color w:val="auto"/>
          <w:sz w:val="28"/>
          <w:szCs w:val="28"/>
        </w:rPr>
        <w:t>уп</w:t>
      </w:r>
      <w:proofErr w:type="spellEnd"/>
      <w:r w:rsidRPr="0049095E">
        <w:rPr>
          <w:rFonts w:eastAsia="Arial"/>
          <w:color w:val="auto"/>
          <w:sz w:val="28"/>
          <w:szCs w:val="28"/>
        </w:rPr>
        <w:t>.).</w:t>
      </w:r>
    </w:p>
    <w:p w14:paraId="2F2BB4FE" w14:textId="0F1B0AEF" w:rsidR="00A46678" w:rsidRDefault="00A46678" w:rsidP="0000137A">
      <w:pPr>
        <w:pStyle w:val="Style10"/>
        <w:spacing w:line="240" w:lineRule="auto"/>
        <w:ind w:left="0" w:firstLine="709"/>
        <w:jc w:val="both"/>
        <w:rPr>
          <w:rFonts w:eastAsia="Arial"/>
          <w:color w:val="auto"/>
          <w:sz w:val="28"/>
          <w:szCs w:val="28"/>
        </w:rPr>
      </w:pPr>
      <w:r w:rsidRPr="0049095E">
        <w:rPr>
          <w:rFonts w:eastAsia="Arial"/>
          <w:color w:val="auto"/>
          <w:sz w:val="28"/>
          <w:szCs w:val="28"/>
        </w:rPr>
        <w:t>ПКУ лекарственных средств ведут в «Книге учета лекарственных средств, состоящих на ПКУ».</w:t>
      </w:r>
    </w:p>
    <w:p w14:paraId="56DB9696" w14:textId="1B7F1C7D" w:rsidR="002807E0" w:rsidRDefault="002807E0" w:rsidP="0000137A">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Согласно п</w:t>
      </w:r>
      <w:r w:rsidRPr="00DC153C">
        <w:rPr>
          <w:rFonts w:ascii="Times New Roman" w:eastAsia="SimSun" w:hAnsi="Times New Roman" w:cs="Times New Roman"/>
          <w:sz w:val="28"/>
          <w:szCs w:val="28"/>
        </w:rPr>
        <w:t>риказ</w:t>
      </w:r>
      <w:r>
        <w:rPr>
          <w:rFonts w:ascii="Times New Roman" w:eastAsia="SimSun" w:hAnsi="Times New Roman" w:cs="Times New Roman"/>
          <w:sz w:val="28"/>
          <w:szCs w:val="28"/>
        </w:rPr>
        <w:t>у</w:t>
      </w:r>
      <w:r w:rsidRPr="00DC153C">
        <w:rPr>
          <w:rFonts w:ascii="Times New Roman" w:eastAsia="SimSun" w:hAnsi="Times New Roman" w:cs="Times New Roman"/>
          <w:sz w:val="28"/>
          <w:szCs w:val="28"/>
        </w:rPr>
        <w:t xml:space="preserve"> Минздрава России от 22.04.2014 № 183н </w:t>
      </w:r>
      <w:r>
        <w:rPr>
          <w:rFonts w:ascii="Times New Roman" w:eastAsia="SimSun" w:hAnsi="Times New Roman" w:cs="Times New Roman"/>
          <w:sz w:val="28"/>
          <w:szCs w:val="28"/>
        </w:rPr>
        <w:t>п</w:t>
      </w:r>
      <w:r w:rsidRPr="00DC153C">
        <w:rPr>
          <w:rFonts w:ascii="Times New Roman" w:eastAsia="SimSun" w:hAnsi="Times New Roman" w:cs="Times New Roman"/>
          <w:sz w:val="28"/>
          <w:szCs w:val="28"/>
        </w:rPr>
        <w:t>редметно-количественному учету подлежат следующие группы лекарственных препаратов</w:t>
      </w:r>
      <w:r w:rsidRPr="005C21A9">
        <w:rPr>
          <w:rFonts w:ascii="Times New Roman" w:eastAsia="SimSun" w:hAnsi="Times New Roman" w:cs="Times New Roman"/>
          <w:sz w:val="28"/>
          <w:szCs w:val="28"/>
        </w:rPr>
        <w:t>:</w:t>
      </w:r>
    </w:p>
    <w:p w14:paraId="412CDFBE" w14:textId="77777777" w:rsidR="002807E0" w:rsidRPr="00F5181E" w:rsidRDefault="002807E0" w:rsidP="0000137A">
      <w:pPr>
        <w:pStyle w:val="affc"/>
        <w:numPr>
          <w:ilvl w:val="0"/>
          <w:numId w:val="33"/>
        </w:numPr>
        <w:spacing w:after="0" w:line="240" w:lineRule="auto"/>
        <w:jc w:val="both"/>
        <w:rPr>
          <w:rFonts w:ascii="Times New Roman" w:eastAsia="SimSun" w:hAnsi="Times New Roman"/>
          <w:sz w:val="28"/>
          <w:szCs w:val="28"/>
        </w:rPr>
      </w:pPr>
      <w:r>
        <w:rPr>
          <w:rFonts w:ascii="Times New Roman" w:eastAsia="SimSun" w:hAnsi="Times New Roman"/>
          <w:sz w:val="28"/>
          <w:szCs w:val="28"/>
        </w:rPr>
        <w:t>Л</w:t>
      </w:r>
      <w:r w:rsidRPr="00F5181E">
        <w:rPr>
          <w:rFonts w:ascii="Times New Roman" w:eastAsia="SimSun" w:hAnsi="Times New Roman"/>
          <w:sz w:val="28"/>
          <w:szCs w:val="28"/>
        </w:rPr>
        <w:t xml:space="preserve">екарственные препараты, содержащие наркотические средства, психотропные вещества и их прекурсоры и включенные в списки II, III, IV перечня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Российской Федерации от 30 июня 1998 г. № 681: </w:t>
      </w:r>
      <w:r w:rsidRPr="00F56659">
        <w:rPr>
          <w:rFonts w:ascii="Times New Roman" w:eastAsia="SimSun" w:hAnsi="Times New Roman"/>
          <w:color w:val="auto"/>
          <w:sz w:val="28"/>
          <w:szCs w:val="28"/>
        </w:rPr>
        <w:t>Бупренорфин (</w:t>
      </w:r>
      <w:proofErr w:type="spellStart"/>
      <w:r w:rsidRPr="00F56659">
        <w:rPr>
          <w:rFonts w:ascii="Times New Roman" w:eastAsia="SimSun" w:hAnsi="Times New Roman"/>
          <w:color w:val="auto"/>
          <w:sz w:val="28"/>
          <w:szCs w:val="28"/>
        </w:rPr>
        <w:t>Бупранал</w:t>
      </w:r>
      <w:proofErr w:type="spellEnd"/>
      <w:r w:rsidRPr="00F56659">
        <w:rPr>
          <w:rFonts w:ascii="Times New Roman" w:eastAsia="SimSun" w:hAnsi="Times New Roman"/>
          <w:color w:val="auto"/>
          <w:sz w:val="28"/>
          <w:szCs w:val="28"/>
        </w:rPr>
        <w:t xml:space="preserve">), </w:t>
      </w:r>
      <w:proofErr w:type="spellStart"/>
      <w:r w:rsidRPr="00F56659">
        <w:rPr>
          <w:rFonts w:ascii="Times New Roman" w:eastAsia="SimSun" w:hAnsi="Times New Roman"/>
          <w:color w:val="auto"/>
          <w:sz w:val="28"/>
          <w:szCs w:val="28"/>
        </w:rPr>
        <w:t>Дигидрокодеин</w:t>
      </w:r>
      <w:proofErr w:type="spellEnd"/>
      <w:r w:rsidRPr="00F56659">
        <w:rPr>
          <w:rFonts w:ascii="Times New Roman" w:eastAsia="SimSun" w:hAnsi="Times New Roman"/>
          <w:color w:val="auto"/>
          <w:sz w:val="28"/>
          <w:szCs w:val="28"/>
        </w:rPr>
        <w:t xml:space="preserve"> (ДГК </w:t>
      </w:r>
      <w:proofErr w:type="spellStart"/>
      <w:r w:rsidRPr="00F56659">
        <w:rPr>
          <w:rFonts w:ascii="Times New Roman" w:eastAsia="SimSun" w:hAnsi="Times New Roman"/>
          <w:color w:val="auto"/>
          <w:sz w:val="28"/>
          <w:szCs w:val="28"/>
        </w:rPr>
        <w:t>Континус</w:t>
      </w:r>
      <w:proofErr w:type="spellEnd"/>
      <w:r w:rsidRPr="00F56659">
        <w:rPr>
          <w:rFonts w:ascii="Times New Roman" w:eastAsia="SimSun" w:hAnsi="Times New Roman"/>
          <w:color w:val="auto"/>
          <w:sz w:val="28"/>
          <w:szCs w:val="28"/>
        </w:rPr>
        <w:t>),</w:t>
      </w:r>
      <w:r w:rsidRPr="00F5181E">
        <w:rPr>
          <w:rFonts w:ascii="Times New Roman" w:eastAsia="SimSun" w:hAnsi="Times New Roman"/>
          <w:sz w:val="28"/>
          <w:szCs w:val="28"/>
        </w:rPr>
        <w:t xml:space="preserve"> Кодеин субстанция, Морфин (морфина гидрохлорид), </w:t>
      </w:r>
      <w:proofErr w:type="spellStart"/>
      <w:r w:rsidRPr="00F5181E">
        <w:rPr>
          <w:rFonts w:ascii="Times New Roman" w:eastAsia="SimSun" w:hAnsi="Times New Roman"/>
          <w:sz w:val="28"/>
          <w:szCs w:val="28"/>
        </w:rPr>
        <w:t>Омнопон</w:t>
      </w:r>
      <w:proofErr w:type="spellEnd"/>
      <w:r w:rsidRPr="00F5181E">
        <w:rPr>
          <w:rFonts w:ascii="Times New Roman" w:eastAsia="SimSun" w:hAnsi="Times New Roman"/>
          <w:sz w:val="28"/>
          <w:szCs w:val="28"/>
        </w:rPr>
        <w:t xml:space="preserve"> (</w:t>
      </w:r>
      <w:proofErr w:type="spellStart"/>
      <w:r w:rsidRPr="00F5181E">
        <w:rPr>
          <w:rFonts w:ascii="Times New Roman" w:eastAsia="SimSun" w:hAnsi="Times New Roman"/>
          <w:sz w:val="28"/>
          <w:szCs w:val="28"/>
        </w:rPr>
        <w:t>морфин</w:t>
      </w:r>
      <w:r>
        <w:rPr>
          <w:rFonts w:ascii="Times New Roman" w:eastAsia="SimSun" w:hAnsi="Times New Roman"/>
          <w:sz w:val="28"/>
          <w:szCs w:val="28"/>
        </w:rPr>
        <w:t>+кодеин</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наркотин+папаверина</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гидрохлорид</w:t>
      </w:r>
      <w:r w:rsidRPr="00F5181E">
        <w:rPr>
          <w:rFonts w:ascii="Times New Roman" w:eastAsia="SimSun" w:hAnsi="Times New Roman"/>
          <w:sz w:val="28"/>
          <w:szCs w:val="28"/>
        </w:rPr>
        <w:t>+тебаин</w:t>
      </w:r>
      <w:proofErr w:type="spellEnd"/>
      <w:r w:rsidRPr="00F5181E">
        <w:rPr>
          <w:rFonts w:ascii="Times New Roman" w:eastAsia="SimSun" w:hAnsi="Times New Roman"/>
          <w:sz w:val="28"/>
          <w:szCs w:val="28"/>
        </w:rPr>
        <w:t>),</w:t>
      </w:r>
      <w:r w:rsidRPr="00F56659">
        <w:t xml:space="preserve"> </w:t>
      </w:r>
      <w:proofErr w:type="spellStart"/>
      <w:r w:rsidRPr="00F56659">
        <w:rPr>
          <w:rFonts w:ascii="Times New Roman" w:eastAsia="SimSun" w:hAnsi="Times New Roman"/>
          <w:sz w:val="28"/>
          <w:szCs w:val="28"/>
        </w:rPr>
        <w:t>Пропионилфенилэтоксиэтилпиперидин</w:t>
      </w:r>
      <w:proofErr w:type="spellEnd"/>
      <w:r>
        <w:rPr>
          <w:rFonts w:ascii="Times New Roman" w:eastAsia="SimSun" w:hAnsi="Times New Roman"/>
          <w:sz w:val="28"/>
          <w:szCs w:val="28"/>
        </w:rPr>
        <w:t xml:space="preserve"> (</w:t>
      </w:r>
      <w:proofErr w:type="spellStart"/>
      <w:r w:rsidRPr="00F5181E">
        <w:rPr>
          <w:rFonts w:ascii="Times New Roman" w:eastAsia="SimSun" w:hAnsi="Times New Roman"/>
          <w:sz w:val="28"/>
          <w:szCs w:val="28"/>
        </w:rPr>
        <w:t>Просидол</w:t>
      </w:r>
      <w:proofErr w:type="spellEnd"/>
      <w:r>
        <w:rPr>
          <w:rFonts w:ascii="Times New Roman" w:eastAsia="SimSun" w:hAnsi="Times New Roman"/>
          <w:sz w:val="28"/>
          <w:szCs w:val="28"/>
        </w:rPr>
        <w:t>)</w:t>
      </w:r>
      <w:r w:rsidRPr="00F5181E">
        <w:rPr>
          <w:rFonts w:ascii="Times New Roman" w:eastAsia="SimSun" w:hAnsi="Times New Roman"/>
          <w:sz w:val="28"/>
          <w:szCs w:val="28"/>
        </w:rPr>
        <w:t xml:space="preserve">, </w:t>
      </w:r>
      <w:proofErr w:type="spellStart"/>
      <w:r>
        <w:rPr>
          <w:rFonts w:ascii="Times New Roman" w:eastAsia="SimSun" w:hAnsi="Times New Roman"/>
          <w:sz w:val="28"/>
          <w:szCs w:val="28"/>
        </w:rPr>
        <w:t>Тримеперидин</w:t>
      </w:r>
      <w:proofErr w:type="spellEnd"/>
      <w:r>
        <w:rPr>
          <w:rFonts w:ascii="Times New Roman" w:eastAsia="SimSun" w:hAnsi="Times New Roman"/>
          <w:sz w:val="28"/>
          <w:szCs w:val="28"/>
        </w:rPr>
        <w:t xml:space="preserve"> (</w:t>
      </w:r>
      <w:proofErr w:type="spellStart"/>
      <w:r w:rsidRPr="00F5181E">
        <w:rPr>
          <w:rFonts w:ascii="Times New Roman" w:eastAsia="SimSun" w:hAnsi="Times New Roman"/>
          <w:sz w:val="28"/>
          <w:szCs w:val="28"/>
        </w:rPr>
        <w:t>Промедол</w:t>
      </w:r>
      <w:proofErr w:type="spellEnd"/>
      <w:r>
        <w:rPr>
          <w:rFonts w:ascii="Times New Roman" w:eastAsia="SimSun" w:hAnsi="Times New Roman"/>
          <w:sz w:val="28"/>
          <w:szCs w:val="28"/>
        </w:rPr>
        <w:t>)</w:t>
      </w:r>
      <w:r w:rsidRPr="00F5181E">
        <w:rPr>
          <w:rFonts w:ascii="Times New Roman" w:eastAsia="SimSun" w:hAnsi="Times New Roman"/>
          <w:sz w:val="28"/>
          <w:szCs w:val="28"/>
        </w:rPr>
        <w:t xml:space="preserve">, </w:t>
      </w:r>
      <w:proofErr w:type="spellStart"/>
      <w:r w:rsidRPr="00F5181E">
        <w:rPr>
          <w:rFonts w:ascii="Times New Roman" w:eastAsia="SimSun" w:hAnsi="Times New Roman"/>
          <w:sz w:val="28"/>
          <w:szCs w:val="28"/>
        </w:rPr>
        <w:t>Фентанил</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Дюрогезик</w:t>
      </w:r>
      <w:proofErr w:type="spellEnd"/>
      <w:r w:rsidRPr="00F5181E">
        <w:rPr>
          <w:rFonts w:ascii="Times New Roman" w:eastAsia="SimSun" w:hAnsi="Times New Roman"/>
          <w:sz w:val="28"/>
          <w:szCs w:val="28"/>
        </w:rPr>
        <w:t xml:space="preserve">, </w:t>
      </w:r>
      <w:proofErr w:type="spellStart"/>
      <w:r w:rsidRPr="00F5181E">
        <w:rPr>
          <w:rFonts w:ascii="Times New Roman" w:eastAsia="SimSun" w:hAnsi="Times New Roman"/>
          <w:sz w:val="28"/>
          <w:szCs w:val="28"/>
        </w:rPr>
        <w:t>Фендивия</w:t>
      </w:r>
      <w:proofErr w:type="spellEnd"/>
      <w:r w:rsidRPr="00F5181E">
        <w:rPr>
          <w:rFonts w:ascii="Times New Roman" w:eastAsia="SimSun" w:hAnsi="Times New Roman"/>
          <w:sz w:val="28"/>
          <w:szCs w:val="28"/>
        </w:rPr>
        <w:t xml:space="preserve">), </w:t>
      </w:r>
      <w:proofErr w:type="spellStart"/>
      <w:r w:rsidRPr="00F5181E">
        <w:rPr>
          <w:rFonts w:ascii="Times New Roman" w:eastAsia="SimSun" w:hAnsi="Times New Roman"/>
          <w:sz w:val="28"/>
          <w:szCs w:val="28"/>
        </w:rPr>
        <w:t>Таргин</w:t>
      </w:r>
      <w:proofErr w:type="spellEnd"/>
      <w:r w:rsidRPr="00F5181E">
        <w:rPr>
          <w:rFonts w:ascii="Times New Roman" w:eastAsia="SimSun" w:hAnsi="Times New Roman"/>
          <w:sz w:val="28"/>
          <w:szCs w:val="28"/>
        </w:rPr>
        <w:t xml:space="preserve"> (</w:t>
      </w:r>
      <w:proofErr w:type="spellStart"/>
      <w:r w:rsidRPr="00F5181E">
        <w:rPr>
          <w:rFonts w:ascii="Times New Roman" w:eastAsia="SimSun" w:hAnsi="Times New Roman"/>
          <w:sz w:val="28"/>
          <w:szCs w:val="28"/>
        </w:rPr>
        <w:t>налоксон+оксикодон</w:t>
      </w:r>
      <w:proofErr w:type="spellEnd"/>
      <w:r w:rsidRPr="00F5181E">
        <w:rPr>
          <w:rFonts w:ascii="Times New Roman" w:eastAsia="SimSun" w:hAnsi="Times New Roman"/>
          <w:sz w:val="28"/>
          <w:szCs w:val="28"/>
        </w:rPr>
        <w:t xml:space="preserve">), Кетамин,  </w:t>
      </w:r>
      <w:r>
        <w:rPr>
          <w:rFonts w:ascii="Times New Roman" w:eastAsia="SimSun" w:hAnsi="Times New Roman"/>
          <w:sz w:val="28"/>
          <w:szCs w:val="28"/>
        </w:rPr>
        <w:t>Алпразол</w:t>
      </w:r>
      <w:r w:rsidRPr="00F5181E">
        <w:rPr>
          <w:rFonts w:ascii="Times New Roman" w:eastAsia="SimSun" w:hAnsi="Times New Roman"/>
          <w:sz w:val="28"/>
          <w:szCs w:val="28"/>
        </w:rPr>
        <w:t>ам</w:t>
      </w:r>
      <w:r>
        <w:rPr>
          <w:rFonts w:ascii="Times New Roman" w:eastAsia="SimSun" w:hAnsi="Times New Roman"/>
          <w:sz w:val="28"/>
          <w:szCs w:val="28"/>
        </w:rPr>
        <w:t xml:space="preserve"> (</w:t>
      </w:r>
      <w:proofErr w:type="spellStart"/>
      <w:r>
        <w:rPr>
          <w:rFonts w:ascii="Times New Roman" w:eastAsia="SimSun" w:hAnsi="Times New Roman"/>
          <w:sz w:val="28"/>
          <w:szCs w:val="28"/>
        </w:rPr>
        <w:t>Золомакс</w:t>
      </w:r>
      <w:proofErr w:type="spellEnd"/>
      <w:r>
        <w:rPr>
          <w:rFonts w:ascii="Times New Roman" w:eastAsia="SimSun" w:hAnsi="Times New Roman"/>
          <w:sz w:val="28"/>
          <w:szCs w:val="28"/>
        </w:rPr>
        <w:t>)</w:t>
      </w:r>
      <w:r w:rsidRPr="00F5181E">
        <w:rPr>
          <w:rFonts w:ascii="Times New Roman" w:eastAsia="SimSun" w:hAnsi="Times New Roman"/>
          <w:sz w:val="28"/>
          <w:szCs w:val="28"/>
        </w:rPr>
        <w:t xml:space="preserve">, </w:t>
      </w:r>
      <w:proofErr w:type="spellStart"/>
      <w:r w:rsidRPr="00F5181E">
        <w:rPr>
          <w:rFonts w:ascii="Times New Roman" w:eastAsia="SimSun" w:hAnsi="Times New Roman"/>
          <w:sz w:val="28"/>
          <w:szCs w:val="28"/>
        </w:rPr>
        <w:t>Буторфанол</w:t>
      </w:r>
      <w:proofErr w:type="spellEnd"/>
      <w:r w:rsidRPr="00F5181E">
        <w:rPr>
          <w:rFonts w:ascii="Times New Roman" w:eastAsia="SimSun" w:hAnsi="Times New Roman"/>
          <w:sz w:val="28"/>
          <w:szCs w:val="28"/>
        </w:rPr>
        <w:t xml:space="preserve"> (</w:t>
      </w:r>
      <w:proofErr w:type="spellStart"/>
      <w:r>
        <w:rPr>
          <w:rFonts w:ascii="Times New Roman" w:eastAsia="SimSun" w:hAnsi="Times New Roman"/>
          <w:sz w:val="28"/>
          <w:szCs w:val="28"/>
        </w:rPr>
        <w:t>Стадол</w:t>
      </w:r>
      <w:proofErr w:type="spellEnd"/>
      <w:r>
        <w:rPr>
          <w:rFonts w:ascii="Times New Roman" w:eastAsia="SimSun" w:hAnsi="Times New Roman"/>
          <w:sz w:val="28"/>
          <w:szCs w:val="28"/>
        </w:rPr>
        <w:t>)</w:t>
      </w:r>
      <w:r w:rsidRPr="00F5181E">
        <w:rPr>
          <w:rFonts w:ascii="Times New Roman" w:eastAsia="SimSun" w:hAnsi="Times New Roman"/>
          <w:sz w:val="28"/>
          <w:szCs w:val="28"/>
        </w:rPr>
        <w:t xml:space="preserve">, </w:t>
      </w:r>
      <w:proofErr w:type="spellStart"/>
      <w:r w:rsidRPr="00F5181E">
        <w:rPr>
          <w:rFonts w:ascii="Times New Roman" w:eastAsia="SimSun" w:hAnsi="Times New Roman"/>
          <w:sz w:val="28"/>
          <w:szCs w:val="28"/>
        </w:rPr>
        <w:t>Декстрометорфан</w:t>
      </w:r>
      <w:proofErr w:type="spellEnd"/>
      <w:r w:rsidRPr="00F5181E">
        <w:rPr>
          <w:rFonts w:ascii="Times New Roman" w:eastAsia="SimSun" w:hAnsi="Times New Roman"/>
          <w:sz w:val="28"/>
          <w:szCs w:val="28"/>
        </w:rPr>
        <w:t xml:space="preserve"> (</w:t>
      </w:r>
      <w:proofErr w:type="spellStart"/>
      <w:r w:rsidRPr="00F5181E">
        <w:rPr>
          <w:rFonts w:ascii="Times New Roman" w:eastAsia="SimSun" w:hAnsi="Times New Roman"/>
          <w:sz w:val="28"/>
          <w:szCs w:val="28"/>
        </w:rPr>
        <w:t>Гликодин</w:t>
      </w:r>
      <w:proofErr w:type="spellEnd"/>
      <w:r w:rsidRPr="00F5181E">
        <w:rPr>
          <w:rFonts w:ascii="Times New Roman" w:eastAsia="SimSun" w:hAnsi="Times New Roman"/>
          <w:sz w:val="28"/>
          <w:szCs w:val="28"/>
        </w:rPr>
        <w:t xml:space="preserve">), </w:t>
      </w:r>
      <w:r>
        <w:rPr>
          <w:rFonts w:ascii="Times New Roman" w:eastAsia="SimSun" w:hAnsi="Times New Roman"/>
          <w:sz w:val="28"/>
          <w:szCs w:val="28"/>
        </w:rPr>
        <w:t>Диазепам (</w:t>
      </w:r>
      <w:proofErr w:type="spellStart"/>
      <w:r>
        <w:rPr>
          <w:rFonts w:ascii="Times New Roman" w:eastAsia="SimSun" w:hAnsi="Times New Roman"/>
          <w:sz w:val="28"/>
          <w:szCs w:val="28"/>
        </w:rPr>
        <w:t>Реланиум</w:t>
      </w:r>
      <w:proofErr w:type="spellEnd"/>
      <w:r>
        <w:rPr>
          <w:rFonts w:ascii="Times New Roman" w:eastAsia="SimSun" w:hAnsi="Times New Roman"/>
          <w:sz w:val="28"/>
          <w:szCs w:val="28"/>
        </w:rPr>
        <w:t>, Седуксен),</w:t>
      </w:r>
      <w:r w:rsidRPr="00F5181E">
        <w:rPr>
          <w:rFonts w:ascii="Times New Roman" w:eastAsia="SimSun" w:hAnsi="Times New Roman"/>
          <w:sz w:val="28"/>
          <w:szCs w:val="28"/>
        </w:rPr>
        <w:t xml:space="preserve"> </w:t>
      </w:r>
      <w:proofErr w:type="spellStart"/>
      <w:r>
        <w:rPr>
          <w:rFonts w:ascii="Times New Roman" w:eastAsia="SimSun" w:hAnsi="Times New Roman"/>
          <w:sz w:val="28"/>
          <w:szCs w:val="28"/>
        </w:rPr>
        <w:t>Золпидем</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И</w:t>
      </w:r>
      <w:r w:rsidRPr="00F5181E">
        <w:rPr>
          <w:rFonts w:ascii="Times New Roman" w:eastAsia="SimSun" w:hAnsi="Times New Roman"/>
          <w:sz w:val="28"/>
          <w:szCs w:val="28"/>
        </w:rPr>
        <w:t>вадал</w:t>
      </w:r>
      <w:proofErr w:type="spellEnd"/>
      <w:r w:rsidRPr="00F5181E">
        <w:rPr>
          <w:rFonts w:ascii="Times New Roman" w:eastAsia="SimSun" w:hAnsi="Times New Roman"/>
          <w:sz w:val="28"/>
          <w:szCs w:val="28"/>
        </w:rPr>
        <w:t xml:space="preserve">), Клоназепам, </w:t>
      </w:r>
      <w:proofErr w:type="spellStart"/>
      <w:r>
        <w:rPr>
          <w:rFonts w:ascii="Times New Roman" w:eastAsia="SimSun" w:hAnsi="Times New Roman"/>
          <w:sz w:val="28"/>
          <w:szCs w:val="28"/>
        </w:rPr>
        <w:t>Лоразепам</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Л</w:t>
      </w:r>
      <w:r w:rsidRPr="00F5181E">
        <w:rPr>
          <w:rFonts w:ascii="Times New Roman" w:eastAsia="SimSun" w:hAnsi="Times New Roman"/>
          <w:sz w:val="28"/>
          <w:szCs w:val="28"/>
        </w:rPr>
        <w:t>орафен</w:t>
      </w:r>
      <w:proofErr w:type="spellEnd"/>
      <w:r w:rsidRPr="00F5181E">
        <w:rPr>
          <w:rFonts w:ascii="Times New Roman" w:eastAsia="SimSun" w:hAnsi="Times New Roman"/>
          <w:sz w:val="28"/>
          <w:szCs w:val="28"/>
        </w:rPr>
        <w:t xml:space="preserve">), </w:t>
      </w:r>
      <w:proofErr w:type="spellStart"/>
      <w:r w:rsidRPr="00F5181E">
        <w:rPr>
          <w:rFonts w:ascii="Times New Roman" w:eastAsia="SimSun" w:hAnsi="Times New Roman"/>
          <w:sz w:val="28"/>
          <w:szCs w:val="28"/>
        </w:rPr>
        <w:t>Медазеп</w:t>
      </w:r>
      <w:r>
        <w:rPr>
          <w:rFonts w:ascii="Times New Roman" w:eastAsia="SimSun" w:hAnsi="Times New Roman"/>
          <w:sz w:val="28"/>
          <w:szCs w:val="28"/>
        </w:rPr>
        <w:t>ам</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М</w:t>
      </w:r>
      <w:r w:rsidRPr="00F5181E">
        <w:rPr>
          <w:rFonts w:ascii="Times New Roman" w:eastAsia="SimSun" w:hAnsi="Times New Roman"/>
          <w:sz w:val="28"/>
          <w:szCs w:val="28"/>
        </w:rPr>
        <w:t>езапам</w:t>
      </w:r>
      <w:proofErr w:type="spellEnd"/>
      <w:r w:rsidRPr="00F5181E">
        <w:rPr>
          <w:rFonts w:ascii="Times New Roman" w:eastAsia="SimSun" w:hAnsi="Times New Roman"/>
          <w:sz w:val="28"/>
          <w:szCs w:val="28"/>
        </w:rPr>
        <w:t xml:space="preserve">), </w:t>
      </w:r>
      <w:proofErr w:type="spellStart"/>
      <w:r w:rsidRPr="00F5181E">
        <w:rPr>
          <w:rFonts w:ascii="Times New Roman" w:eastAsia="SimSun" w:hAnsi="Times New Roman"/>
          <w:sz w:val="28"/>
          <w:szCs w:val="28"/>
        </w:rPr>
        <w:t>Мидазолам</w:t>
      </w:r>
      <w:proofErr w:type="spellEnd"/>
      <w:r w:rsidRPr="00F5181E">
        <w:rPr>
          <w:rFonts w:ascii="Times New Roman" w:eastAsia="SimSun" w:hAnsi="Times New Roman"/>
          <w:sz w:val="28"/>
          <w:szCs w:val="28"/>
        </w:rPr>
        <w:t xml:space="preserve"> (</w:t>
      </w:r>
      <w:proofErr w:type="spellStart"/>
      <w:r w:rsidRPr="00F5181E">
        <w:rPr>
          <w:rFonts w:ascii="Times New Roman" w:eastAsia="SimSun" w:hAnsi="Times New Roman"/>
          <w:sz w:val="28"/>
          <w:szCs w:val="28"/>
        </w:rPr>
        <w:t>Фулсед</w:t>
      </w:r>
      <w:proofErr w:type="spellEnd"/>
      <w:r w:rsidRPr="00F5181E">
        <w:rPr>
          <w:rFonts w:ascii="Times New Roman" w:eastAsia="SimSun" w:hAnsi="Times New Roman"/>
          <w:sz w:val="28"/>
          <w:szCs w:val="28"/>
        </w:rPr>
        <w:t>),</w:t>
      </w:r>
      <w:r>
        <w:rPr>
          <w:rFonts w:ascii="Times New Roman" w:eastAsia="SimSun" w:hAnsi="Times New Roman"/>
          <w:sz w:val="28"/>
          <w:szCs w:val="28"/>
        </w:rPr>
        <w:t xml:space="preserve"> </w:t>
      </w:r>
      <w:proofErr w:type="spellStart"/>
      <w:r>
        <w:rPr>
          <w:rFonts w:ascii="Times New Roman" w:eastAsia="SimSun" w:hAnsi="Times New Roman"/>
          <w:sz w:val="28"/>
          <w:szCs w:val="28"/>
        </w:rPr>
        <w:t>Мезокарб</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С</w:t>
      </w:r>
      <w:r w:rsidRPr="00F5181E">
        <w:rPr>
          <w:rFonts w:ascii="Times New Roman" w:eastAsia="SimSun" w:hAnsi="Times New Roman"/>
          <w:sz w:val="28"/>
          <w:szCs w:val="28"/>
        </w:rPr>
        <w:t>иднокарб</w:t>
      </w:r>
      <w:proofErr w:type="spellEnd"/>
      <w:r w:rsidRPr="00F5181E">
        <w:rPr>
          <w:rFonts w:ascii="Times New Roman" w:eastAsia="SimSun" w:hAnsi="Times New Roman"/>
          <w:sz w:val="28"/>
          <w:szCs w:val="28"/>
        </w:rPr>
        <w:t xml:space="preserve">), Натрия </w:t>
      </w:r>
      <w:proofErr w:type="spellStart"/>
      <w:r w:rsidRPr="00F5181E">
        <w:rPr>
          <w:rFonts w:ascii="Times New Roman" w:eastAsia="SimSun" w:hAnsi="Times New Roman"/>
          <w:sz w:val="28"/>
          <w:szCs w:val="28"/>
        </w:rPr>
        <w:t>оксибутират</w:t>
      </w:r>
      <w:proofErr w:type="spellEnd"/>
      <w:r w:rsidRPr="00F5181E">
        <w:rPr>
          <w:rFonts w:ascii="Times New Roman" w:eastAsia="SimSun" w:hAnsi="Times New Roman"/>
          <w:sz w:val="28"/>
          <w:szCs w:val="28"/>
        </w:rPr>
        <w:t xml:space="preserve">, </w:t>
      </w:r>
      <w:proofErr w:type="spellStart"/>
      <w:r w:rsidRPr="00F5181E">
        <w:rPr>
          <w:rFonts w:ascii="Times New Roman" w:eastAsia="SimSun" w:hAnsi="Times New Roman"/>
          <w:sz w:val="28"/>
          <w:szCs w:val="28"/>
        </w:rPr>
        <w:t>Нитразепам</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Оксазепам</w:t>
      </w:r>
      <w:proofErr w:type="spellEnd"/>
      <w:r>
        <w:rPr>
          <w:rFonts w:ascii="Times New Roman" w:eastAsia="SimSun" w:hAnsi="Times New Roman"/>
          <w:sz w:val="28"/>
          <w:szCs w:val="28"/>
        </w:rPr>
        <w:t xml:space="preserve"> (Нозепам, </w:t>
      </w:r>
      <w:proofErr w:type="spellStart"/>
      <w:r>
        <w:rPr>
          <w:rFonts w:ascii="Times New Roman" w:eastAsia="SimSun" w:hAnsi="Times New Roman"/>
          <w:sz w:val="28"/>
          <w:szCs w:val="28"/>
        </w:rPr>
        <w:t>Тазепам</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Тианептин</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К</w:t>
      </w:r>
      <w:r w:rsidRPr="00F5181E">
        <w:rPr>
          <w:rFonts w:ascii="Times New Roman" w:eastAsia="SimSun" w:hAnsi="Times New Roman"/>
          <w:sz w:val="28"/>
          <w:szCs w:val="28"/>
        </w:rPr>
        <w:t>оаксил</w:t>
      </w:r>
      <w:proofErr w:type="spellEnd"/>
      <w:r w:rsidRPr="00F5181E">
        <w:rPr>
          <w:rFonts w:ascii="Times New Roman" w:eastAsia="SimSun" w:hAnsi="Times New Roman"/>
          <w:sz w:val="28"/>
          <w:szCs w:val="28"/>
        </w:rPr>
        <w:t xml:space="preserve">), Фенобарбитал, </w:t>
      </w:r>
      <w:proofErr w:type="spellStart"/>
      <w:r w:rsidRPr="00F5181E">
        <w:rPr>
          <w:rFonts w:ascii="Times New Roman" w:eastAsia="SimSun" w:hAnsi="Times New Roman"/>
          <w:sz w:val="28"/>
          <w:szCs w:val="28"/>
        </w:rPr>
        <w:t>Флунитразепам</w:t>
      </w:r>
      <w:proofErr w:type="spellEnd"/>
      <w:r w:rsidRPr="00F5181E">
        <w:rPr>
          <w:rFonts w:ascii="Times New Roman" w:eastAsia="SimSun" w:hAnsi="Times New Roman"/>
          <w:sz w:val="28"/>
          <w:szCs w:val="28"/>
        </w:rPr>
        <w:t xml:space="preserve">, </w:t>
      </w:r>
      <w:proofErr w:type="spellStart"/>
      <w:r w:rsidRPr="00F5181E">
        <w:rPr>
          <w:rFonts w:ascii="Times New Roman" w:eastAsia="SimSun" w:hAnsi="Times New Roman"/>
          <w:sz w:val="28"/>
          <w:szCs w:val="28"/>
        </w:rPr>
        <w:t>Циклобарбитал</w:t>
      </w:r>
      <w:proofErr w:type="spellEnd"/>
      <w:r w:rsidRPr="00F5181E">
        <w:rPr>
          <w:rFonts w:ascii="Times New Roman" w:eastAsia="SimSun" w:hAnsi="Times New Roman"/>
          <w:sz w:val="28"/>
          <w:szCs w:val="28"/>
        </w:rPr>
        <w:t>, Хлордиазепоксид</w:t>
      </w:r>
      <w:r>
        <w:rPr>
          <w:rFonts w:ascii="Times New Roman" w:eastAsia="SimSun" w:hAnsi="Times New Roman"/>
          <w:sz w:val="28"/>
          <w:szCs w:val="28"/>
        </w:rPr>
        <w:t xml:space="preserve"> (</w:t>
      </w:r>
      <w:r w:rsidRPr="00F5181E">
        <w:rPr>
          <w:rFonts w:ascii="Times New Roman" w:eastAsia="SimSun" w:hAnsi="Times New Roman"/>
          <w:sz w:val="28"/>
          <w:szCs w:val="28"/>
        </w:rPr>
        <w:t xml:space="preserve">Элениум) </w:t>
      </w:r>
      <w:r>
        <w:rPr>
          <w:rFonts w:ascii="Times New Roman" w:eastAsia="SimSun" w:hAnsi="Times New Roman"/>
          <w:sz w:val="28"/>
          <w:szCs w:val="28"/>
        </w:rPr>
        <w:t xml:space="preserve"> и др.</w:t>
      </w:r>
    </w:p>
    <w:p w14:paraId="71906166" w14:textId="77777777" w:rsidR="002807E0" w:rsidRPr="00F5181E" w:rsidRDefault="002807E0" w:rsidP="0000137A">
      <w:pPr>
        <w:pStyle w:val="affc"/>
        <w:numPr>
          <w:ilvl w:val="0"/>
          <w:numId w:val="33"/>
        </w:numPr>
        <w:spacing w:after="0" w:line="240" w:lineRule="auto"/>
        <w:jc w:val="both"/>
        <w:rPr>
          <w:rFonts w:ascii="Times New Roman" w:eastAsia="SimSun" w:hAnsi="Times New Roman"/>
          <w:sz w:val="28"/>
          <w:szCs w:val="28"/>
        </w:rPr>
      </w:pPr>
      <w:r>
        <w:rPr>
          <w:rFonts w:ascii="Times New Roman" w:eastAsia="SimSun" w:hAnsi="Times New Roman"/>
          <w:sz w:val="28"/>
          <w:szCs w:val="28"/>
        </w:rPr>
        <w:t>Л</w:t>
      </w:r>
      <w:r w:rsidRPr="00F5181E">
        <w:rPr>
          <w:rFonts w:ascii="Times New Roman" w:eastAsia="SimSun" w:hAnsi="Times New Roman"/>
          <w:sz w:val="28"/>
          <w:szCs w:val="28"/>
        </w:rPr>
        <w:t xml:space="preserve">екарственные препараты, содержащие сильнодействующие и ядовитые вещества, внесенные в списки сильнодействующих и ядовитых веществ для целей статьи 234 и других статей Уголовного </w:t>
      </w:r>
      <w:r w:rsidRPr="00F5181E">
        <w:rPr>
          <w:rFonts w:ascii="Times New Roman" w:eastAsia="SimSun" w:hAnsi="Times New Roman"/>
          <w:sz w:val="28"/>
          <w:szCs w:val="28"/>
        </w:rPr>
        <w:lastRenderedPageBreak/>
        <w:t xml:space="preserve">кодекса Российской Федерации, утвержденные постановлением Правительства Российской Федерации от 29 декабря 2007 г. № 964: </w:t>
      </w:r>
      <w:proofErr w:type="spellStart"/>
      <w:r w:rsidRPr="00F5181E">
        <w:rPr>
          <w:rFonts w:ascii="Times New Roman" w:eastAsia="SimSun" w:hAnsi="Times New Roman"/>
          <w:sz w:val="28"/>
          <w:szCs w:val="28"/>
        </w:rPr>
        <w:t>Гексобарбитал</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Гексенал</w:t>
      </w:r>
      <w:proofErr w:type="spellEnd"/>
      <w:r>
        <w:rPr>
          <w:rFonts w:ascii="Times New Roman" w:eastAsia="SimSun" w:hAnsi="Times New Roman"/>
          <w:sz w:val="28"/>
          <w:szCs w:val="28"/>
        </w:rPr>
        <w:t>)</w:t>
      </w:r>
      <w:r w:rsidRPr="00F5181E">
        <w:rPr>
          <w:rFonts w:ascii="Times New Roman" w:eastAsia="SimSun" w:hAnsi="Times New Roman"/>
          <w:sz w:val="28"/>
          <w:szCs w:val="28"/>
        </w:rPr>
        <w:t xml:space="preserve">, </w:t>
      </w:r>
      <w:proofErr w:type="spellStart"/>
      <w:r w:rsidRPr="00F5181E">
        <w:rPr>
          <w:rFonts w:ascii="Times New Roman" w:eastAsia="SimSun" w:hAnsi="Times New Roman"/>
          <w:sz w:val="28"/>
          <w:szCs w:val="28"/>
        </w:rPr>
        <w:t>Гестринон</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Неместран</w:t>
      </w:r>
      <w:proofErr w:type="spellEnd"/>
      <w:r>
        <w:rPr>
          <w:rFonts w:ascii="Times New Roman" w:eastAsia="SimSun" w:hAnsi="Times New Roman"/>
          <w:sz w:val="28"/>
          <w:szCs w:val="28"/>
        </w:rPr>
        <w:t>)</w:t>
      </w:r>
      <w:r w:rsidRPr="00F5181E">
        <w:rPr>
          <w:rFonts w:ascii="Times New Roman" w:eastAsia="SimSun" w:hAnsi="Times New Roman"/>
          <w:sz w:val="28"/>
          <w:szCs w:val="28"/>
        </w:rPr>
        <w:t xml:space="preserve">, </w:t>
      </w:r>
      <w:proofErr w:type="spellStart"/>
      <w:r w:rsidRPr="00F5181E">
        <w:rPr>
          <w:rFonts w:ascii="Times New Roman" w:eastAsia="SimSun" w:hAnsi="Times New Roman"/>
          <w:sz w:val="28"/>
          <w:szCs w:val="28"/>
        </w:rPr>
        <w:t>Даназол</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Данол</w:t>
      </w:r>
      <w:proofErr w:type="spellEnd"/>
      <w:r>
        <w:rPr>
          <w:rFonts w:ascii="Times New Roman" w:eastAsia="SimSun" w:hAnsi="Times New Roman"/>
          <w:sz w:val="28"/>
          <w:szCs w:val="28"/>
        </w:rPr>
        <w:t>)</w:t>
      </w:r>
      <w:r w:rsidRPr="00F5181E">
        <w:rPr>
          <w:rFonts w:ascii="Times New Roman" w:eastAsia="SimSun" w:hAnsi="Times New Roman"/>
          <w:sz w:val="28"/>
          <w:szCs w:val="28"/>
        </w:rPr>
        <w:t>‚</w:t>
      </w:r>
      <w:r>
        <w:rPr>
          <w:rFonts w:ascii="Times New Roman" w:eastAsia="SimSun" w:hAnsi="Times New Roman"/>
          <w:sz w:val="28"/>
          <w:szCs w:val="28"/>
        </w:rPr>
        <w:t xml:space="preserve"> </w:t>
      </w:r>
      <w:proofErr w:type="spellStart"/>
      <w:r>
        <w:rPr>
          <w:rFonts w:ascii="Times New Roman" w:eastAsia="SimSun" w:hAnsi="Times New Roman"/>
          <w:sz w:val="28"/>
          <w:szCs w:val="28"/>
        </w:rPr>
        <w:t>Зопиклон</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И</w:t>
      </w:r>
      <w:r w:rsidRPr="00F5181E">
        <w:rPr>
          <w:rFonts w:ascii="Times New Roman" w:eastAsia="SimSun" w:hAnsi="Times New Roman"/>
          <w:sz w:val="28"/>
          <w:szCs w:val="28"/>
        </w:rPr>
        <w:t>мован</w:t>
      </w:r>
      <w:proofErr w:type="spellEnd"/>
      <w:r w:rsidRPr="00F5181E">
        <w:rPr>
          <w:rFonts w:ascii="Times New Roman" w:eastAsia="SimSun" w:hAnsi="Times New Roman"/>
          <w:sz w:val="28"/>
          <w:szCs w:val="28"/>
        </w:rPr>
        <w:t>,</w:t>
      </w:r>
      <w:r>
        <w:rPr>
          <w:rFonts w:ascii="Times New Roman" w:eastAsia="SimSun" w:hAnsi="Times New Roman"/>
          <w:sz w:val="28"/>
          <w:szCs w:val="28"/>
        </w:rPr>
        <w:t xml:space="preserve"> </w:t>
      </w:r>
      <w:proofErr w:type="spellStart"/>
      <w:r>
        <w:rPr>
          <w:rFonts w:ascii="Times New Roman" w:eastAsia="SimSun" w:hAnsi="Times New Roman"/>
          <w:sz w:val="28"/>
          <w:szCs w:val="28"/>
        </w:rPr>
        <w:t>С</w:t>
      </w:r>
      <w:r w:rsidRPr="00F5181E">
        <w:rPr>
          <w:rFonts w:ascii="Times New Roman" w:eastAsia="SimSun" w:hAnsi="Times New Roman"/>
          <w:sz w:val="28"/>
          <w:szCs w:val="28"/>
        </w:rPr>
        <w:t>омнол</w:t>
      </w:r>
      <w:proofErr w:type="spellEnd"/>
      <w:r w:rsidRPr="00F5181E">
        <w:rPr>
          <w:rFonts w:ascii="Times New Roman" w:eastAsia="SimSun" w:hAnsi="Times New Roman"/>
          <w:sz w:val="28"/>
          <w:szCs w:val="28"/>
        </w:rPr>
        <w:t xml:space="preserve">), </w:t>
      </w:r>
      <w:proofErr w:type="spellStart"/>
      <w:r>
        <w:rPr>
          <w:rFonts w:ascii="Times New Roman" w:eastAsia="SimSun" w:hAnsi="Times New Roman"/>
          <w:sz w:val="28"/>
          <w:szCs w:val="28"/>
        </w:rPr>
        <w:t>Клозапин</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Азалептин</w:t>
      </w:r>
      <w:proofErr w:type="spellEnd"/>
      <w:r w:rsidRPr="00F5181E">
        <w:rPr>
          <w:rFonts w:ascii="Times New Roman" w:eastAsia="SimSun" w:hAnsi="Times New Roman"/>
          <w:sz w:val="28"/>
          <w:szCs w:val="28"/>
        </w:rPr>
        <w:t>),</w:t>
      </w:r>
      <w:r>
        <w:rPr>
          <w:rFonts w:ascii="Times New Roman" w:eastAsia="SimSun" w:hAnsi="Times New Roman"/>
          <w:sz w:val="28"/>
          <w:szCs w:val="28"/>
        </w:rPr>
        <w:t xml:space="preserve"> </w:t>
      </w:r>
      <w:proofErr w:type="spellStart"/>
      <w:r>
        <w:rPr>
          <w:rFonts w:ascii="Times New Roman" w:eastAsia="SimSun" w:hAnsi="Times New Roman"/>
          <w:sz w:val="28"/>
          <w:szCs w:val="28"/>
        </w:rPr>
        <w:t>Клонидин</w:t>
      </w:r>
      <w:proofErr w:type="spellEnd"/>
      <w:r>
        <w:rPr>
          <w:rFonts w:ascii="Times New Roman" w:eastAsia="SimSun" w:hAnsi="Times New Roman"/>
          <w:sz w:val="28"/>
          <w:szCs w:val="28"/>
        </w:rPr>
        <w:t xml:space="preserve"> (К</w:t>
      </w:r>
      <w:r w:rsidRPr="00F5181E">
        <w:rPr>
          <w:rFonts w:ascii="Times New Roman" w:eastAsia="SimSun" w:hAnsi="Times New Roman"/>
          <w:sz w:val="28"/>
          <w:szCs w:val="28"/>
        </w:rPr>
        <w:t>лофелин),</w:t>
      </w:r>
      <w:r>
        <w:rPr>
          <w:rFonts w:ascii="Times New Roman" w:eastAsia="SimSun" w:hAnsi="Times New Roman"/>
          <w:sz w:val="28"/>
          <w:szCs w:val="28"/>
        </w:rPr>
        <w:t xml:space="preserve"> </w:t>
      </w:r>
      <w:proofErr w:type="spellStart"/>
      <w:r>
        <w:rPr>
          <w:rFonts w:ascii="Times New Roman" w:eastAsia="SimSun" w:hAnsi="Times New Roman"/>
          <w:sz w:val="28"/>
          <w:szCs w:val="28"/>
        </w:rPr>
        <w:t>Левомепромазин</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Т</w:t>
      </w:r>
      <w:r w:rsidRPr="00F5181E">
        <w:rPr>
          <w:rFonts w:ascii="Times New Roman" w:eastAsia="SimSun" w:hAnsi="Times New Roman"/>
          <w:sz w:val="28"/>
          <w:szCs w:val="28"/>
        </w:rPr>
        <w:t>изерцин</w:t>
      </w:r>
      <w:proofErr w:type="spellEnd"/>
      <w:r w:rsidRPr="00F5181E">
        <w:rPr>
          <w:rFonts w:ascii="Times New Roman" w:eastAsia="SimSun" w:hAnsi="Times New Roman"/>
          <w:sz w:val="28"/>
          <w:szCs w:val="28"/>
        </w:rPr>
        <w:t>),</w:t>
      </w:r>
      <w:r>
        <w:rPr>
          <w:rFonts w:ascii="Times New Roman" w:eastAsia="SimSun" w:hAnsi="Times New Roman"/>
          <w:sz w:val="28"/>
          <w:szCs w:val="28"/>
        </w:rPr>
        <w:t xml:space="preserve"> </w:t>
      </w:r>
      <w:proofErr w:type="spellStart"/>
      <w:r>
        <w:rPr>
          <w:rFonts w:ascii="Times New Roman" w:eastAsia="SimSun" w:hAnsi="Times New Roman"/>
          <w:sz w:val="28"/>
          <w:szCs w:val="28"/>
        </w:rPr>
        <w:t>Нандролон</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Р</w:t>
      </w:r>
      <w:r w:rsidRPr="00F5181E">
        <w:rPr>
          <w:rFonts w:ascii="Times New Roman" w:eastAsia="SimSun" w:hAnsi="Times New Roman"/>
          <w:sz w:val="28"/>
          <w:szCs w:val="28"/>
        </w:rPr>
        <w:t>етаболил</w:t>
      </w:r>
      <w:proofErr w:type="spellEnd"/>
      <w:r w:rsidRPr="00F5181E">
        <w:rPr>
          <w:rFonts w:ascii="Times New Roman" w:eastAsia="SimSun" w:hAnsi="Times New Roman"/>
          <w:sz w:val="28"/>
          <w:szCs w:val="28"/>
        </w:rPr>
        <w:t xml:space="preserve">), </w:t>
      </w:r>
      <w:proofErr w:type="spellStart"/>
      <w:r w:rsidRPr="00F5181E">
        <w:rPr>
          <w:rFonts w:ascii="Times New Roman" w:eastAsia="SimSun" w:hAnsi="Times New Roman"/>
          <w:sz w:val="28"/>
          <w:szCs w:val="28"/>
        </w:rPr>
        <w:t>Сибут</w:t>
      </w:r>
      <w:r>
        <w:rPr>
          <w:rFonts w:ascii="Times New Roman" w:eastAsia="SimSun" w:hAnsi="Times New Roman"/>
          <w:sz w:val="28"/>
          <w:szCs w:val="28"/>
        </w:rPr>
        <w:t>рамин</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Г</w:t>
      </w:r>
      <w:r w:rsidRPr="00F5181E">
        <w:rPr>
          <w:rFonts w:ascii="Times New Roman" w:eastAsia="SimSun" w:hAnsi="Times New Roman"/>
          <w:sz w:val="28"/>
          <w:szCs w:val="28"/>
        </w:rPr>
        <w:t>олдлайн</w:t>
      </w:r>
      <w:proofErr w:type="spellEnd"/>
      <w:r w:rsidRPr="00F5181E">
        <w:rPr>
          <w:rFonts w:ascii="Times New Roman" w:eastAsia="SimSun" w:hAnsi="Times New Roman"/>
          <w:sz w:val="28"/>
          <w:szCs w:val="28"/>
        </w:rPr>
        <w:t xml:space="preserve">), </w:t>
      </w:r>
      <w:r>
        <w:rPr>
          <w:rFonts w:ascii="Times New Roman" w:eastAsia="SimSun" w:hAnsi="Times New Roman"/>
          <w:sz w:val="28"/>
          <w:szCs w:val="28"/>
        </w:rPr>
        <w:t>Этанол (</w:t>
      </w:r>
      <w:r w:rsidRPr="00F5181E">
        <w:rPr>
          <w:rFonts w:ascii="Times New Roman" w:eastAsia="SimSun" w:hAnsi="Times New Roman"/>
          <w:sz w:val="28"/>
          <w:szCs w:val="28"/>
        </w:rPr>
        <w:t>Спирт этиловый</w:t>
      </w:r>
      <w:r>
        <w:rPr>
          <w:rFonts w:ascii="Times New Roman" w:eastAsia="SimSun" w:hAnsi="Times New Roman"/>
          <w:sz w:val="28"/>
          <w:szCs w:val="28"/>
        </w:rPr>
        <w:t>)</w:t>
      </w:r>
      <w:r w:rsidRPr="00F5181E">
        <w:rPr>
          <w:rFonts w:ascii="Times New Roman" w:eastAsia="SimSun" w:hAnsi="Times New Roman"/>
          <w:sz w:val="28"/>
          <w:szCs w:val="28"/>
        </w:rPr>
        <w:t xml:space="preserve">, </w:t>
      </w:r>
      <w:proofErr w:type="spellStart"/>
      <w:r>
        <w:rPr>
          <w:rFonts w:ascii="Times New Roman" w:eastAsia="SimSun" w:hAnsi="Times New Roman"/>
          <w:sz w:val="28"/>
          <w:szCs w:val="28"/>
        </w:rPr>
        <w:t>Тестстерон</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Н</w:t>
      </w:r>
      <w:r w:rsidRPr="00F5181E">
        <w:rPr>
          <w:rFonts w:ascii="Times New Roman" w:eastAsia="SimSun" w:hAnsi="Times New Roman"/>
          <w:sz w:val="28"/>
          <w:szCs w:val="28"/>
        </w:rPr>
        <w:t>ебидо</w:t>
      </w:r>
      <w:proofErr w:type="spellEnd"/>
      <w:r w:rsidRPr="00F5181E">
        <w:rPr>
          <w:rFonts w:ascii="Times New Roman" w:eastAsia="SimSun" w:hAnsi="Times New Roman"/>
          <w:sz w:val="28"/>
          <w:szCs w:val="28"/>
        </w:rPr>
        <w:t xml:space="preserve">), </w:t>
      </w:r>
      <w:proofErr w:type="spellStart"/>
      <w:r w:rsidRPr="00F5181E">
        <w:rPr>
          <w:rFonts w:ascii="Times New Roman" w:eastAsia="SimSun" w:hAnsi="Times New Roman"/>
          <w:sz w:val="28"/>
          <w:szCs w:val="28"/>
        </w:rPr>
        <w:t>Тиопентал</w:t>
      </w:r>
      <w:proofErr w:type="spellEnd"/>
      <w:r w:rsidRPr="00F5181E">
        <w:rPr>
          <w:rFonts w:ascii="Times New Roman" w:eastAsia="SimSun" w:hAnsi="Times New Roman"/>
          <w:sz w:val="28"/>
          <w:szCs w:val="28"/>
        </w:rPr>
        <w:t xml:space="preserve"> натрия</w:t>
      </w:r>
      <w:r>
        <w:rPr>
          <w:rFonts w:ascii="Times New Roman" w:eastAsia="SimSun" w:hAnsi="Times New Roman"/>
          <w:sz w:val="28"/>
          <w:szCs w:val="28"/>
        </w:rPr>
        <w:t xml:space="preserve"> (</w:t>
      </w:r>
      <w:proofErr w:type="spellStart"/>
      <w:r>
        <w:rPr>
          <w:rFonts w:ascii="Times New Roman" w:eastAsia="SimSun" w:hAnsi="Times New Roman"/>
          <w:sz w:val="28"/>
          <w:szCs w:val="28"/>
        </w:rPr>
        <w:t>Тиопентал</w:t>
      </w:r>
      <w:proofErr w:type="spellEnd"/>
      <w:r>
        <w:rPr>
          <w:rFonts w:ascii="Times New Roman" w:eastAsia="SimSun" w:hAnsi="Times New Roman"/>
          <w:sz w:val="28"/>
          <w:szCs w:val="28"/>
        </w:rPr>
        <w:t>)</w:t>
      </w:r>
      <w:r w:rsidRPr="00F5181E">
        <w:rPr>
          <w:rFonts w:ascii="Times New Roman" w:eastAsia="SimSun" w:hAnsi="Times New Roman"/>
          <w:sz w:val="28"/>
          <w:szCs w:val="28"/>
        </w:rPr>
        <w:t xml:space="preserve">, </w:t>
      </w:r>
      <w:proofErr w:type="spellStart"/>
      <w:r w:rsidRPr="00F5181E">
        <w:rPr>
          <w:rFonts w:ascii="Times New Roman" w:eastAsia="SimSun" w:hAnsi="Times New Roman"/>
          <w:sz w:val="28"/>
          <w:szCs w:val="28"/>
        </w:rPr>
        <w:t>Трамадол</w:t>
      </w:r>
      <w:proofErr w:type="spellEnd"/>
      <w:r w:rsidRPr="00F5181E">
        <w:rPr>
          <w:rFonts w:ascii="Times New Roman" w:eastAsia="SimSun" w:hAnsi="Times New Roman"/>
          <w:sz w:val="28"/>
          <w:szCs w:val="28"/>
        </w:rPr>
        <w:t xml:space="preserve"> (</w:t>
      </w:r>
      <w:proofErr w:type="spellStart"/>
      <w:r>
        <w:rPr>
          <w:rFonts w:ascii="Times New Roman" w:eastAsia="SimSun" w:hAnsi="Times New Roman"/>
          <w:sz w:val="28"/>
          <w:szCs w:val="28"/>
        </w:rPr>
        <w:t>Т</w:t>
      </w:r>
      <w:r w:rsidRPr="00F5181E">
        <w:rPr>
          <w:rFonts w:ascii="Times New Roman" w:eastAsia="SimSun" w:hAnsi="Times New Roman"/>
          <w:sz w:val="28"/>
          <w:szCs w:val="28"/>
        </w:rPr>
        <w:t>рамал</w:t>
      </w:r>
      <w:proofErr w:type="spellEnd"/>
      <w:r w:rsidRPr="00F5181E">
        <w:rPr>
          <w:rFonts w:ascii="Times New Roman" w:eastAsia="SimSun" w:hAnsi="Times New Roman"/>
          <w:sz w:val="28"/>
          <w:szCs w:val="28"/>
        </w:rPr>
        <w:t xml:space="preserve">), </w:t>
      </w:r>
      <w:proofErr w:type="spellStart"/>
      <w:r>
        <w:rPr>
          <w:rFonts w:ascii="Times New Roman" w:eastAsia="SimSun" w:hAnsi="Times New Roman"/>
          <w:sz w:val="28"/>
          <w:szCs w:val="28"/>
        </w:rPr>
        <w:t>Трамадол+парацетамол</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Залдиар</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Трамацета</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Р</w:t>
      </w:r>
      <w:r w:rsidRPr="00F5181E">
        <w:rPr>
          <w:rFonts w:ascii="Times New Roman" w:eastAsia="SimSun" w:hAnsi="Times New Roman"/>
          <w:sz w:val="28"/>
          <w:szCs w:val="28"/>
        </w:rPr>
        <w:t>амлепса</w:t>
      </w:r>
      <w:proofErr w:type="spellEnd"/>
      <w:r w:rsidRPr="00F5181E">
        <w:rPr>
          <w:rFonts w:ascii="Times New Roman" w:eastAsia="SimSun" w:hAnsi="Times New Roman"/>
          <w:sz w:val="28"/>
          <w:szCs w:val="28"/>
        </w:rPr>
        <w:t xml:space="preserve">), Хлороформ, </w:t>
      </w:r>
      <w:proofErr w:type="spellStart"/>
      <w:r w:rsidRPr="00F5181E">
        <w:rPr>
          <w:rFonts w:ascii="Times New Roman" w:eastAsia="SimSun" w:hAnsi="Times New Roman"/>
          <w:sz w:val="28"/>
          <w:szCs w:val="28"/>
        </w:rPr>
        <w:t>Эрготал</w:t>
      </w:r>
      <w:proofErr w:type="spellEnd"/>
      <w:r w:rsidRPr="00F5181E">
        <w:rPr>
          <w:rFonts w:ascii="Times New Roman" w:eastAsia="SimSun" w:hAnsi="Times New Roman"/>
          <w:sz w:val="28"/>
          <w:szCs w:val="28"/>
        </w:rPr>
        <w:t xml:space="preserve">, </w:t>
      </w:r>
      <w:proofErr w:type="spellStart"/>
      <w:r w:rsidRPr="00F5181E">
        <w:rPr>
          <w:rFonts w:ascii="Times New Roman" w:eastAsia="SimSun" w:hAnsi="Times New Roman"/>
          <w:sz w:val="28"/>
          <w:szCs w:val="28"/>
        </w:rPr>
        <w:t>Этилхлорид</w:t>
      </w:r>
      <w:proofErr w:type="spellEnd"/>
      <w:r>
        <w:rPr>
          <w:rFonts w:ascii="Times New Roman" w:eastAsia="SimSun" w:hAnsi="Times New Roman"/>
          <w:sz w:val="28"/>
          <w:szCs w:val="28"/>
        </w:rPr>
        <w:t xml:space="preserve"> и др.</w:t>
      </w:r>
    </w:p>
    <w:p w14:paraId="4AF57D0A" w14:textId="76749A95" w:rsidR="002807E0" w:rsidRPr="00F5181E" w:rsidRDefault="002807E0" w:rsidP="0000137A">
      <w:pPr>
        <w:pStyle w:val="affc"/>
        <w:numPr>
          <w:ilvl w:val="0"/>
          <w:numId w:val="33"/>
        </w:numPr>
        <w:spacing w:after="0" w:line="240" w:lineRule="auto"/>
        <w:jc w:val="both"/>
        <w:rPr>
          <w:rFonts w:ascii="Times New Roman" w:eastAsia="SimSun" w:hAnsi="Times New Roman"/>
          <w:sz w:val="28"/>
          <w:szCs w:val="28"/>
        </w:rPr>
      </w:pPr>
      <w:r w:rsidRPr="00F5181E">
        <w:rPr>
          <w:rFonts w:ascii="Times New Roman" w:eastAsia="SimSun" w:hAnsi="Times New Roman"/>
          <w:sz w:val="28"/>
          <w:szCs w:val="28"/>
        </w:rPr>
        <w:t>Комбинированные лекарственные препараты, содержащие кроме малых количеств наркотических средств, психотропных веществ и их прекурсоров другие фармакологические активные вещества, пункт 5 приказа Министерства здравоохранения и социального развития Российско</w:t>
      </w:r>
      <w:r>
        <w:rPr>
          <w:rFonts w:ascii="Times New Roman" w:eastAsia="SimSun" w:hAnsi="Times New Roman"/>
          <w:sz w:val="28"/>
          <w:szCs w:val="28"/>
        </w:rPr>
        <w:t xml:space="preserve">й Федерации от 17 мая 2012 г. № </w:t>
      </w:r>
      <w:r w:rsidRPr="00F5181E">
        <w:rPr>
          <w:rFonts w:ascii="Times New Roman" w:eastAsia="SimSun" w:hAnsi="Times New Roman"/>
          <w:sz w:val="28"/>
          <w:szCs w:val="28"/>
        </w:rPr>
        <w:t>562н:</w:t>
      </w:r>
    </w:p>
    <w:p w14:paraId="46CAD38E" w14:textId="77777777" w:rsidR="002807E0" w:rsidRPr="009C1E41" w:rsidRDefault="002807E0" w:rsidP="0000137A">
      <w:pPr>
        <w:pStyle w:val="affc"/>
        <w:numPr>
          <w:ilvl w:val="0"/>
          <w:numId w:val="34"/>
        </w:numPr>
        <w:spacing w:after="0" w:line="240" w:lineRule="auto"/>
        <w:jc w:val="both"/>
        <w:rPr>
          <w:rFonts w:ascii="Times New Roman" w:eastAsia="SimSun" w:hAnsi="Times New Roman"/>
          <w:sz w:val="28"/>
          <w:szCs w:val="28"/>
        </w:rPr>
      </w:pPr>
      <w:r w:rsidRPr="009C1E41">
        <w:rPr>
          <w:rFonts w:ascii="Times New Roman" w:eastAsia="SimSun" w:hAnsi="Times New Roman"/>
          <w:sz w:val="28"/>
          <w:szCs w:val="28"/>
        </w:rPr>
        <w:t>кодеин или его соли в количестве до 20 мг на 1 дозу твердой лекарственной формы (</w:t>
      </w:r>
      <w:proofErr w:type="spellStart"/>
      <w:r w:rsidRPr="009C1E41">
        <w:rPr>
          <w:rFonts w:ascii="Times New Roman" w:eastAsia="SimSun" w:hAnsi="Times New Roman"/>
          <w:sz w:val="28"/>
          <w:szCs w:val="28"/>
        </w:rPr>
        <w:t>Каффетин</w:t>
      </w:r>
      <w:proofErr w:type="spellEnd"/>
      <w:r w:rsidRPr="009C1E41">
        <w:rPr>
          <w:rFonts w:ascii="Times New Roman" w:eastAsia="SimSun" w:hAnsi="Times New Roman"/>
          <w:sz w:val="28"/>
          <w:szCs w:val="28"/>
        </w:rPr>
        <w:t xml:space="preserve">, </w:t>
      </w:r>
      <w:proofErr w:type="spellStart"/>
      <w:r w:rsidRPr="009C1E41">
        <w:rPr>
          <w:rFonts w:ascii="Times New Roman" w:eastAsia="SimSun" w:hAnsi="Times New Roman"/>
          <w:sz w:val="28"/>
          <w:szCs w:val="28"/>
        </w:rPr>
        <w:t>Нурофен</w:t>
      </w:r>
      <w:proofErr w:type="spellEnd"/>
      <w:r w:rsidRPr="009C1E41">
        <w:rPr>
          <w:rFonts w:ascii="Times New Roman" w:eastAsia="SimSun" w:hAnsi="Times New Roman"/>
          <w:sz w:val="28"/>
          <w:szCs w:val="28"/>
        </w:rPr>
        <w:t xml:space="preserve"> плюс, </w:t>
      </w:r>
      <w:proofErr w:type="spellStart"/>
      <w:r w:rsidRPr="009C1E41">
        <w:rPr>
          <w:rFonts w:ascii="Times New Roman" w:eastAsia="SimSun" w:hAnsi="Times New Roman"/>
          <w:sz w:val="28"/>
          <w:szCs w:val="28"/>
        </w:rPr>
        <w:t>Коделак</w:t>
      </w:r>
      <w:proofErr w:type="spellEnd"/>
      <w:r w:rsidRPr="009C1E41">
        <w:rPr>
          <w:rFonts w:ascii="Times New Roman" w:eastAsia="SimSun" w:hAnsi="Times New Roman"/>
          <w:sz w:val="28"/>
          <w:szCs w:val="28"/>
        </w:rPr>
        <w:t xml:space="preserve">, </w:t>
      </w:r>
      <w:proofErr w:type="spellStart"/>
      <w:r w:rsidRPr="009C1E41">
        <w:rPr>
          <w:rFonts w:ascii="Times New Roman" w:eastAsia="SimSun" w:hAnsi="Times New Roman"/>
          <w:sz w:val="28"/>
          <w:szCs w:val="28"/>
        </w:rPr>
        <w:t>Терпинкод</w:t>
      </w:r>
      <w:proofErr w:type="spellEnd"/>
      <w:r w:rsidRPr="009C1E41">
        <w:rPr>
          <w:rFonts w:ascii="Times New Roman" w:eastAsia="SimSun" w:hAnsi="Times New Roman"/>
          <w:sz w:val="28"/>
          <w:szCs w:val="28"/>
        </w:rPr>
        <w:t>) или в количестве до 200 мг на 100 мл или 100 г жидкой лекарственной формы для внутреннего применения (</w:t>
      </w:r>
      <w:proofErr w:type="spellStart"/>
      <w:r w:rsidRPr="009C1E41">
        <w:rPr>
          <w:rFonts w:ascii="Times New Roman" w:eastAsia="SimSun" w:hAnsi="Times New Roman"/>
          <w:sz w:val="28"/>
          <w:szCs w:val="28"/>
        </w:rPr>
        <w:t>Коделак</w:t>
      </w:r>
      <w:proofErr w:type="spellEnd"/>
      <w:r w:rsidRPr="009C1E41">
        <w:rPr>
          <w:rFonts w:ascii="Times New Roman" w:eastAsia="SimSun" w:hAnsi="Times New Roman"/>
          <w:sz w:val="28"/>
          <w:szCs w:val="28"/>
        </w:rPr>
        <w:t xml:space="preserve"> фито);</w:t>
      </w:r>
    </w:p>
    <w:p w14:paraId="6E22D024" w14:textId="77777777" w:rsidR="002807E0" w:rsidRPr="009C1E41" w:rsidRDefault="002807E0" w:rsidP="0000137A">
      <w:pPr>
        <w:pStyle w:val="affc"/>
        <w:numPr>
          <w:ilvl w:val="0"/>
          <w:numId w:val="34"/>
        </w:numPr>
        <w:spacing w:after="0" w:line="240" w:lineRule="auto"/>
        <w:jc w:val="both"/>
        <w:rPr>
          <w:rFonts w:ascii="Times New Roman" w:eastAsia="SimSun" w:hAnsi="Times New Roman"/>
          <w:sz w:val="28"/>
          <w:szCs w:val="28"/>
        </w:rPr>
      </w:pPr>
      <w:r w:rsidRPr="009C1E41">
        <w:rPr>
          <w:rFonts w:ascii="Times New Roman" w:eastAsia="SimSun" w:hAnsi="Times New Roman"/>
          <w:sz w:val="28"/>
          <w:szCs w:val="28"/>
        </w:rPr>
        <w:t>псевдоэфедрина гидрохлорид в количестве, превышающем 30 мг, и до 60 мг на 1 дозу твердой лекарственной формы;</w:t>
      </w:r>
    </w:p>
    <w:p w14:paraId="4897E1F3" w14:textId="77777777" w:rsidR="002807E0" w:rsidRPr="009C1E41" w:rsidRDefault="002807E0" w:rsidP="0000137A">
      <w:pPr>
        <w:pStyle w:val="affc"/>
        <w:numPr>
          <w:ilvl w:val="0"/>
          <w:numId w:val="34"/>
        </w:numPr>
        <w:spacing w:after="0" w:line="240" w:lineRule="auto"/>
        <w:jc w:val="both"/>
        <w:rPr>
          <w:rFonts w:ascii="Times New Roman" w:eastAsia="SimSun" w:hAnsi="Times New Roman"/>
          <w:sz w:val="28"/>
          <w:szCs w:val="28"/>
        </w:rPr>
      </w:pPr>
      <w:r w:rsidRPr="009C1E41">
        <w:rPr>
          <w:rFonts w:ascii="Times New Roman" w:eastAsia="SimSun" w:hAnsi="Times New Roman"/>
          <w:sz w:val="28"/>
          <w:szCs w:val="28"/>
        </w:rPr>
        <w:t xml:space="preserve">псевдоэфедрина гидрохлорид в количестве, превышающем 30 мг, и до 60 мг включительно в сочетании с </w:t>
      </w:r>
      <w:proofErr w:type="spellStart"/>
      <w:r w:rsidRPr="009C1E41">
        <w:rPr>
          <w:rFonts w:ascii="Times New Roman" w:eastAsia="SimSun" w:hAnsi="Times New Roman"/>
          <w:sz w:val="28"/>
          <w:szCs w:val="28"/>
        </w:rPr>
        <w:t>декстрометорфаном</w:t>
      </w:r>
      <w:proofErr w:type="spellEnd"/>
      <w:r w:rsidRPr="009C1E41">
        <w:rPr>
          <w:rFonts w:ascii="Times New Roman" w:eastAsia="SimSun" w:hAnsi="Times New Roman"/>
          <w:sz w:val="28"/>
          <w:szCs w:val="28"/>
        </w:rPr>
        <w:t xml:space="preserve"> гидробромидом в количестве, превышающем 10 мг, и до 30 мг на 1 дозу твердой лекарственной формы;</w:t>
      </w:r>
    </w:p>
    <w:p w14:paraId="05C3FE46" w14:textId="77777777" w:rsidR="002807E0" w:rsidRPr="009C1E41" w:rsidRDefault="002807E0" w:rsidP="0000137A">
      <w:pPr>
        <w:pStyle w:val="affc"/>
        <w:numPr>
          <w:ilvl w:val="0"/>
          <w:numId w:val="34"/>
        </w:numPr>
        <w:spacing w:after="0" w:line="240" w:lineRule="auto"/>
        <w:jc w:val="both"/>
        <w:rPr>
          <w:rFonts w:ascii="Times New Roman" w:eastAsia="SimSun" w:hAnsi="Times New Roman"/>
          <w:sz w:val="28"/>
          <w:szCs w:val="28"/>
        </w:rPr>
      </w:pPr>
      <w:proofErr w:type="spellStart"/>
      <w:r w:rsidRPr="009C1E41">
        <w:rPr>
          <w:rFonts w:ascii="Times New Roman" w:eastAsia="SimSun" w:hAnsi="Times New Roman"/>
          <w:sz w:val="28"/>
          <w:szCs w:val="28"/>
        </w:rPr>
        <w:t>декстрометорфана</w:t>
      </w:r>
      <w:proofErr w:type="spellEnd"/>
      <w:r w:rsidRPr="009C1E41">
        <w:rPr>
          <w:rFonts w:ascii="Times New Roman" w:eastAsia="SimSun" w:hAnsi="Times New Roman"/>
          <w:sz w:val="28"/>
          <w:szCs w:val="28"/>
        </w:rPr>
        <w:t xml:space="preserve"> гидробромид в количестве до 200 мг на 100 мл или 100 г жидкой лекарственной формы для внутреннего применения (</w:t>
      </w:r>
      <w:proofErr w:type="spellStart"/>
      <w:r w:rsidRPr="009C1E41">
        <w:rPr>
          <w:rFonts w:ascii="Times New Roman" w:eastAsia="SimSun" w:hAnsi="Times New Roman"/>
          <w:sz w:val="28"/>
          <w:szCs w:val="28"/>
        </w:rPr>
        <w:t>Гликодин</w:t>
      </w:r>
      <w:proofErr w:type="spellEnd"/>
      <w:r w:rsidRPr="009C1E41">
        <w:rPr>
          <w:rFonts w:ascii="Times New Roman" w:eastAsia="SimSun" w:hAnsi="Times New Roman"/>
          <w:sz w:val="28"/>
          <w:szCs w:val="28"/>
        </w:rPr>
        <w:t xml:space="preserve">, </w:t>
      </w:r>
      <w:proofErr w:type="spellStart"/>
      <w:r w:rsidRPr="009C1E41">
        <w:rPr>
          <w:rFonts w:ascii="Times New Roman" w:eastAsia="SimSun" w:hAnsi="Times New Roman"/>
          <w:sz w:val="28"/>
          <w:szCs w:val="28"/>
        </w:rPr>
        <w:t>Туссин</w:t>
      </w:r>
      <w:proofErr w:type="spellEnd"/>
      <w:r w:rsidRPr="009C1E41">
        <w:rPr>
          <w:rFonts w:ascii="Times New Roman" w:eastAsia="SimSun" w:hAnsi="Times New Roman"/>
          <w:sz w:val="28"/>
          <w:szCs w:val="28"/>
        </w:rPr>
        <w:t xml:space="preserve"> плюс);</w:t>
      </w:r>
    </w:p>
    <w:p w14:paraId="4AFE727C" w14:textId="77777777" w:rsidR="002807E0" w:rsidRPr="009C1E41" w:rsidRDefault="002807E0" w:rsidP="0000137A">
      <w:pPr>
        <w:pStyle w:val="affc"/>
        <w:numPr>
          <w:ilvl w:val="0"/>
          <w:numId w:val="34"/>
        </w:numPr>
        <w:spacing w:after="0" w:line="240" w:lineRule="auto"/>
        <w:jc w:val="both"/>
        <w:rPr>
          <w:rFonts w:ascii="Times New Roman" w:eastAsia="SimSun" w:hAnsi="Times New Roman"/>
          <w:sz w:val="28"/>
          <w:szCs w:val="28"/>
        </w:rPr>
      </w:pPr>
      <w:r w:rsidRPr="009C1E41">
        <w:rPr>
          <w:rFonts w:ascii="Times New Roman" w:eastAsia="SimSun" w:hAnsi="Times New Roman"/>
          <w:sz w:val="28"/>
          <w:szCs w:val="28"/>
        </w:rPr>
        <w:t>эфедрина гидрохлорид в количестве, превышающем 100 мг, и до 300 мг на 100 мл или 100 г жидкой лекарственной формы для внутреннего применения;</w:t>
      </w:r>
    </w:p>
    <w:p w14:paraId="1E7ADB96" w14:textId="77777777" w:rsidR="002807E0" w:rsidRPr="009C1E41" w:rsidRDefault="002807E0" w:rsidP="0000137A">
      <w:pPr>
        <w:pStyle w:val="affc"/>
        <w:numPr>
          <w:ilvl w:val="0"/>
          <w:numId w:val="34"/>
        </w:numPr>
        <w:spacing w:after="0" w:line="240" w:lineRule="auto"/>
        <w:jc w:val="both"/>
        <w:rPr>
          <w:rFonts w:ascii="Times New Roman" w:eastAsia="SimSun" w:hAnsi="Times New Roman"/>
          <w:sz w:val="28"/>
          <w:szCs w:val="28"/>
        </w:rPr>
      </w:pPr>
      <w:r w:rsidRPr="009C1E41">
        <w:rPr>
          <w:rFonts w:ascii="Times New Roman" w:eastAsia="SimSun" w:hAnsi="Times New Roman"/>
          <w:sz w:val="28"/>
          <w:szCs w:val="28"/>
        </w:rPr>
        <w:t>эфедрина гидрохлорид в количестве до 50 мг на 1 дозу твердой лекарственной формы;</w:t>
      </w:r>
    </w:p>
    <w:p w14:paraId="6A46C97B" w14:textId="77777777" w:rsidR="002807E0" w:rsidRPr="009C1E41" w:rsidRDefault="002807E0" w:rsidP="0000137A">
      <w:pPr>
        <w:pStyle w:val="affc"/>
        <w:numPr>
          <w:ilvl w:val="0"/>
          <w:numId w:val="34"/>
        </w:numPr>
        <w:spacing w:after="0" w:line="240" w:lineRule="auto"/>
        <w:jc w:val="both"/>
        <w:rPr>
          <w:rFonts w:ascii="Times New Roman" w:eastAsia="SimSun" w:hAnsi="Times New Roman"/>
          <w:sz w:val="28"/>
          <w:szCs w:val="28"/>
        </w:rPr>
      </w:pPr>
      <w:proofErr w:type="spellStart"/>
      <w:r w:rsidRPr="009C1E41">
        <w:rPr>
          <w:rFonts w:ascii="Times New Roman" w:eastAsia="SimSun" w:hAnsi="Times New Roman"/>
          <w:sz w:val="28"/>
          <w:szCs w:val="28"/>
        </w:rPr>
        <w:t>фенилпропаноламин</w:t>
      </w:r>
      <w:proofErr w:type="spellEnd"/>
      <w:r w:rsidRPr="009C1E41">
        <w:rPr>
          <w:rFonts w:ascii="Times New Roman" w:eastAsia="SimSun" w:hAnsi="Times New Roman"/>
          <w:sz w:val="28"/>
          <w:szCs w:val="28"/>
        </w:rPr>
        <w:t xml:space="preserve"> в количестве до 75 мг на 1 дозу твердой лекарственной формы) или до 300 мг на 100 мл или 100 г жидкой лекарственной формы для внутреннего применения;</w:t>
      </w:r>
    </w:p>
    <w:p w14:paraId="38AC522B" w14:textId="77777777" w:rsidR="002807E0" w:rsidRPr="009C1E41" w:rsidRDefault="002807E0" w:rsidP="0000137A">
      <w:pPr>
        <w:pStyle w:val="affc"/>
        <w:numPr>
          <w:ilvl w:val="0"/>
          <w:numId w:val="34"/>
        </w:numPr>
        <w:spacing w:after="0" w:line="240" w:lineRule="auto"/>
        <w:jc w:val="both"/>
        <w:rPr>
          <w:rFonts w:ascii="Times New Roman" w:eastAsia="SimSun" w:hAnsi="Times New Roman"/>
          <w:sz w:val="28"/>
          <w:szCs w:val="28"/>
        </w:rPr>
      </w:pPr>
      <w:r w:rsidRPr="009C1E41">
        <w:rPr>
          <w:rFonts w:ascii="Times New Roman" w:eastAsia="SimSun" w:hAnsi="Times New Roman"/>
          <w:sz w:val="28"/>
          <w:szCs w:val="28"/>
        </w:rPr>
        <w:t>фенобарбитал в количестве до 15 мг включительно в сочетании с кодеином или его солями, независимо от количества на 1 дозу твердой лекарственной формы (</w:t>
      </w:r>
      <w:proofErr w:type="spellStart"/>
      <w:r w:rsidRPr="009C1E41">
        <w:rPr>
          <w:rFonts w:ascii="Times New Roman" w:eastAsia="SimSun" w:hAnsi="Times New Roman"/>
          <w:sz w:val="28"/>
          <w:szCs w:val="28"/>
        </w:rPr>
        <w:t>Тетралгин</w:t>
      </w:r>
      <w:proofErr w:type="spellEnd"/>
      <w:r w:rsidRPr="009C1E41">
        <w:rPr>
          <w:rFonts w:ascii="Times New Roman" w:eastAsia="SimSun" w:hAnsi="Times New Roman"/>
          <w:sz w:val="28"/>
          <w:szCs w:val="28"/>
        </w:rPr>
        <w:t>, Пенталгин плюс);</w:t>
      </w:r>
    </w:p>
    <w:p w14:paraId="45D91755" w14:textId="77777777" w:rsidR="002807E0" w:rsidRPr="009C1E41" w:rsidRDefault="002807E0" w:rsidP="0000137A">
      <w:pPr>
        <w:pStyle w:val="affc"/>
        <w:numPr>
          <w:ilvl w:val="0"/>
          <w:numId w:val="34"/>
        </w:numPr>
        <w:spacing w:after="0" w:line="240" w:lineRule="auto"/>
        <w:jc w:val="both"/>
        <w:rPr>
          <w:rFonts w:ascii="Times New Roman" w:eastAsia="SimSun" w:hAnsi="Times New Roman"/>
          <w:sz w:val="28"/>
          <w:szCs w:val="28"/>
        </w:rPr>
      </w:pPr>
      <w:r w:rsidRPr="009C1E41">
        <w:rPr>
          <w:rFonts w:ascii="Times New Roman" w:eastAsia="SimSun" w:hAnsi="Times New Roman"/>
          <w:sz w:val="28"/>
          <w:szCs w:val="28"/>
        </w:rPr>
        <w:t>фенобарбитал в количестве до 20 мг включительно в сочетании с эфедрином гидрохлоридом независимо от количества на 1 дозу твердой лекарственной формы;</w:t>
      </w:r>
    </w:p>
    <w:p w14:paraId="3460FE4F" w14:textId="77777777" w:rsidR="002807E0" w:rsidRDefault="002807E0" w:rsidP="0000137A">
      <w:pPr>
        <w:pStyle w:val="affc"/>
        <w:numPr>
          <w:ilvl w:val="0"/>
          <w:numId w:val="34"/>
        </w:numPr>
        <w:spacing w:after="0" w:line="240" w:lineRule="auto"/>
        <w:jc w:val="both"/>
        <w:rPr>
          <w:rFonts w:ascii="Times New Roman" w:eastAsia="SimSun" w:hAnsi="Times New Roman"/>
          <w:sz w:val="28"/>
          <w:szCs w:val="28"/>
        </w:rPr>
      </w:pPr>
      <w:r w:rsidRPr="009C1E41">
        <w:rPr>
          <w:rFonts w:ascii="Times New Roman" w:eastAsia="SimSun" w:hAnsi="Times New Roman"/>
          <w:sz w:val="28"/>
          <w:szCs w:val="28"/>
        </w:rPr>
        <w:t>хлордиазепоксид в количестве, превышающем 10 мг, и до 20 мг на 1 дозу твердой лекарственной формы.</w:t>
      </w:r>
    </w:p>
    <w:p w14:paraId="0808DBCB" w14:textId="77777777" w:rsidR="002807E0" w:rsidRPr="00F5181E" w:rsidRDefault="002807E0" w:rsidP="0000137A">
      <w:pPr>
        <w:pStyle w:val="affc"/>
        <w:numPr>
          <w:ilvl w:val="0"/>
          <w:numId w:val="33"/>
        </w:numPr>
        <w:spacing w:after="0" w:line="240" w:lineRule="auto"/>
        <w:jc w:val="both"/>
        <w:rPr>
          <w:rFonts w:ascii="Times New Roman" w:eastAsia="SimSun" w:hAnsi="Times New Roman"/>
          <w:sz w:val="28"/>
          <w:szCs w:val="28"/>
        </w:rPr>
      </w:pPr>
      <w:r w:rsidRPr="00F5181E">
        <w:rPr>
          <w:rFonts w:ascii="Times New Roman" w:eastAsia="SimSun" w:hAnsi="Times New Roman"/>
          <w:sz w:val="28"/>
          <w:szCs w:val="28"/>
        </w:rPr>
        <w:lastRenderedPageBreak/>
        <w:t>Иные лекарственные средства, подлежащие предметно-количественному учету:</w:t>
      </w:r>
      <w:r>
        <w:rPr>
          <w:rFonts w:ascii="Times New Roman" w:eastAsia="SimSun" w:hAnsi="Times New Roman"/>
          <w:sz w:val="28"/>
          <w:szCs w:val="28"/>
        </w:rPr>
        <w:t xml:space="preserve"> </w:t>
      </w:r>
      <w:proofErr w:type="spellStart"/>
      <w:r>
        <w:rPr>
          <w:rFonts w:ascii="Times New Roman" w:eastAsia="SimSun" w:hAnsi="Times New Roman"/>
          <w:sz w:val="28"/>
          <w:szCs w:val="28"/>
        </w:rPr>
        <w:t>Прегабалин</w:t>
      </w:r>
      <w:proofErr w:type="spellEnd"/>
      <w:r>
        <w:rPr>
          <w:rFonts w:ascii="Times New Roman" w:eastAsia="SimSun" w:hAnsi="Times New Roman"/>
          <w:sz w:val="28"/>
          <w:szCs w:val="28"/>
        </w:rPr>
        <w:t xml:space="preserve"> (Лирика), </w:t>
      </w:r>
      <w:proofErr w:type="spellStart"/>
      <w:r>
        <w:rPr>
          <w:rFonts w:ascii="Times New Roman" w:eastAsia="SimSun" w:hAnsi="Times New Roman"/>
          <w:sz w:val="28"/>
          <w:szCs w:val="28"/>
        </w:rPr>
        <w:t>Тропикамид</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Мидриацил</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Циклопентолат</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Цикломед</w:t>
      </w:r>
      <w:proofErr w:type="spellEnd"/>
      <w:r>
        <w:rPr>
          <w:rFonts w:ascii="Times New Roman" w:eastAsia="SimSun" w:hAnsi="Times New Roman"/>
          <w:sz w:val="28"/>
          <w:szCs w:val="28"/>
        </w:rPr>
        <w:t>).</w:t>
      </w:r>
    </w:p>
    <w:p w14:paraId="0462F3E5" w14:textId="77777777" w:rsidR="002807E0" w:rsidRPr="00474D5D" w:rsidRDefault="002807E0" w:rsidP="0000137A">
      <w:pPr>
        <w:pStyle w:val="a0"/>
        <w:spacing w:before="120" w:after="0" w:line="240" w:lineRule="auto"/>
        <w:jc w:val="center"/>
        <w:rPr>
          <w:rFonts w:ascii="Times New Roman" w:hAnsi="Times New Roman" w:cs="Times New Roman"/>
          <w:b/>
          <w:color w:val="auto"/>
          <w:sz w:val="28"/>
          <w:szCs w:val="28"/>
        </w:rPr>
      </w:pPr>
      <w:r w:rsidRPr="00474D5D">
        <w:rPr>
          <w:rFonts w:ascii="Times New Roman" w:hAnsi="Times New Roman" w:cs="Times New Roman"/>
          <w:b/>
          <w:color w:val="auto"/>
          <w:sz w:val="28"/>
          <w:szCs w:val="28"/>
        </w:rPr>
        <w:t>Правила выписывания и оформления требований и рецептов на наркотические</w:t>
      </w:r>
      <w:r>
        <w:rPr>
          <w:rFonts w:ascii="Times New Roman" w:hAnsi="Times New Roman" w:cs="Times New Roman"/>
          <w:b/>
          <w:color w:val="auto"/>
          <w:sz w:val="28"/>
          <w:szCs w:val="28"/>
        </w:rPr>
        <w:t xml:space="preserve"> и</w:t>
      </w:r>
      <w:r w:rsidRPr="00474D5D">
        <w:rPr>
          <w:rFonts w:ascii="Times New Roman" w:hAnsi="Times New Roman" w:cs="Times New Roman"/>
          <w:b/>
          <w:color w:val="auto"/>
          <w:sz w:val="28"/>
          <w:szCs w:val="28"/>
        </w:rPr>
        <w:t xml:space="preserve"> психотропные</w:t>
      </w:r>
      <w:r>
        <w:rPr>
          <w:rFonts w:ascii="Times New Roman" w:hAnsi="Times New Roman" w:cs="Times New Roman"/>
          <w:b/>
          <w:color w:val="auto"/>
          <w:sz w:val="28"/>
          <w:szCs w:val="28"/>
        </w:rPr>
        <w:t>,</w:t>
      </w:r>
      <w:r w:rsidRPr="00474D5D">
        <w:rPr>
          <w:rFonts w:ascii="Times New Roman" w:hAnsi="Times New Roman" w:cs="Times New Roman"/>
          <w:b/>
          <w:color w:val="auto"/>
          <w:sz w:val="28"/>
          <w:szCs w:val="28"/>
        </w:rPr>
        <w:t xml:space="preserve"> ядовитые и спиртосодержащие лекарственные средства</w:t>
      </w:r>
    </w:p>
    <w:p w14:paraId="63334572" w14:textId="77777777" w:rsidR="002807E0" w:rsidRPr="00AE637E" w:rsidRDefault="002807E0" w:rsidP="0000137A">
      <w:pPr>
        <w:pStyle w:val="a0"/>
        <w:spacing w:after="0" w:line="240" w:lineRule="auto"/>
        <w:ind w:firstLine="709"/>
        <w:jc w:val="both"/>
        <w:rPr>
          <w:rFonts w:ascii="Times New Roman" w:hAnsi="Times New Roman" w:cs="Times New Roman"/>
          <w:color w:val="auto"/>
          <w:sz w:val="28"/>
          <w:szCs w:val="28"/>
        </w:rPr>
      </w:pPr>
      <w:r w:rsidRPr="00AE637E">
        <w:rPr>
          <w:rFonts w:ascii="Times New Roman" w:hAnsi="Times New Roman" w:cs="Times New Roman"/>
          <w:color w:val="auto"/>
          <w:sz w:val="28"/>
          <w:szCs w:val="28"/>
        </w:rPr>
        <w:t>Согласно Приказу Минздрава России от 14.01.2019 № 4н назначение лекарственных препаратов осуществляется лечащим врачом, фельдшером, акушеркой в случае возложения на них полномочий лечащего врача.</w:t>
      </w:r>
    </w:p>
    <w:p w14:paraId="40FC1B87" w14:textId="77777777" w:rsidR="002807E0" w:rsidRPr="00A460F3" w:rsidRDefault="002807E0" w:rsidP="0000137A">
      <w:pPr>
        <w:pStyle w:val="a0"/>
        <w:spacing w:after="0" w:line="240" w:lineRule="auto"/>
        <w:ind w:firstLine="709"/>
        <w:jc w:val="both"/>
        <w:rPr>
          <w:rFonts w:ascii="Times New Roman" w:hAnsi="Times New Roman" w:cs="Times New Roman"/>
          <w:color w:val="auto"/>
          <w:sz w:val="28"/>
          <w:szCs w:val="28"/>
        </w:rPr>
      </w:pPr>
      <w:r w:rsidRPr="00A460F3">
        <w:rPr>
          <w:rFonts w:ascii="Times New Roman" w:hAnsi="Times New Roman" w:cs="Times New Roman"/>
          <w:color w:val="auto"/>
          <w:sz w:val="28"/>
          <w:szCs w:val="28"/>
        </w:rPr>
        <w:t xml:space="preserve">Назначение и выписывание лекарственных препаратов осуществляется по международному непатентованному наименованию, а при его отсутствии - группировочному </w:t>
      </w:r>
      <w:r>
        <w:rPr>
          <w:rFonts w:ascii="Times New Roman" w:hAnsi="Times New Roman" w:cs="Times New Roman"/>
          <w:color w:val="auto"/>
          <w:sz w:val="28"/>
          <w:szCs w:val="28"/>
        </w:rPr>
        <w:t xml:space="preserve">или химическому </w:t>
      </w:r>
      <w:r w:rsidRPr="00A460F3">
        <w:rPr>
          <w:rFonts w:ascii="Times New Roman" w:hAnsi="Times New Roman" w:cs="Times New Roman"/>
          <w:color w:val="auto"/>
          <w:sz w:val="28"/>
          <w:szCs w:val="28"/>
        </w:rPr>
        <w:t>наименованию. В случае их отсутствия лекарственный препарат назначается и выписывается по торговому наименованию.</w:t>
      </w:r>
    </w:p>
    <w:p w14:paraId="22B8E036" w14:textId="77777777" w:rsidR="002807E0" w:rsidRPr="00A460F3" w:rsidRDefault="002807E0" w:rsidP="0000137A">
      <w:pPr>
        <w:pStyle w:val="a0"/>
        <w:spacing w:after="0" w:line="240" w:lineRule="auto"/>
        <w:ind w:firstLine="709"/>
        <w:jc w:val="both"/>
        <w:rPr>
          <w:rFonts w:ascii="Times New Roman" w:hAnsi="Times New Roman" w:cs="Times New Roman"/>
          <w:color w:val="auto"/>
          <w:sz w:val="28"/>
          <w:szCs w:val="28"/>
        </w:rPr>
      </w:pPr>
      <w:r w:rsidRPr="00A460F3">
        <w:rPr>
          <w:rFonts w:ascii="Times New Roman" w:hAnsi="Times New Roman" w:cs="Times New Roman"/>
          <w:color w:val="auto"/>
          <w:sz w:val="28"/>
          <w:szCs w:val="28"/>
        </w:rPr>
        <w:t>Рецепты на лекарственные препараты</w:t>
      </w:r>
      <w:r>
        <w:rPr>
          <w:rFonts w:ascii="Times New Roman" w:hAnsi="Times New Roman" w:cs="Times New Roman"/>
          <w:color w:val="auto"/>
          <w:sz w:val="28"/>
          <w:szCs w:val="28"/>
        </w:rPr>
        <w:t>, подлежащие предметно-количественному учету, выписываются на рецептурном бланке</w:t>
      </w:r>
      <w:r w:rsidRPr="00A460F3">
        <w:rPr>
          <w:rFonts w:ascii="Times New Roman" w:hAnsi="Times New Roman" w:cs="Times New Roman"/>
          <w:color w:val="auto"/>
          <w:sz w:val="28"/>
          <w:szCs w:val="28"/>
        </w:rPr>
        <w:t xml:space="preserve"> </w:t>
      </w:r>
      <w:r>
        <w:rPr>
          <w:rFonts w:ascii="Times New Roman" w:hAnsi="Times New Roman" w:cs="Times New Roman"/>
          <w:color w:val="auto"/>
          <w:sz w:val="28"/>
          <w:szCs w:val="28"/>
        </w:rPr>
        <w:t>по форме № 148-1/у-88, утверждённой Приказом Минздрава России</w:t>
      </w:r>
      <w:r w:rsidRPr="00AE637E">
        <w:rPr>
          <w:rFonts w:ascii="Times New Roman" w:hAnsi="Times New Roman" w:cs="Times New Roman"/>
          <w:color w:val="auto"/>
          <w:sz w:val="28"/>
          <w:szCs w:val="28"/>
        </w:rPr>
        <w:t xml:space="preserve"> № 4н</w:t>
      </w:r>
      <w:r>
        <w:rPr>
          <w:rFonts w:ascii="Times New Roman" w:hAnsi="Times New Roman" w:cs="Times New Roman"/>
          <w:color w:val="auto"/>
          <w:sz w:val="28"/>
          <w:szCs w:val="28"/>
        </w:rPr>
        <w:t>.</w:t>
      </w:r>
    </w:p>
    <w:p w14:paraId="297E4D1D" w14:textId="77777777" w:rsidR="002807E0" w:rsidRDefault="002807E0" w:rsidP="0000137A">
      <w:pPr>
        <w:pStyle w:val="a0"/>
        <w:spacing w:after="0" w:line="240" w:lineRule="auto"/>
        <w:ind w:firstLine="709"/>
        <w:jc w:val="both"/>
        <w:rPr>
          <w:rFonts w:ascii="Times New Roman" w:hAnsi="Times New Roman" w:cs="Times New Roman"/>
          <w:color w:val="auto"/>
          <w:sz w:val="28"/>
          <w:szCs w:val="28"/>
        </w:rPr>
      </w:pPr>
      <w:r w:rsidRPr="00A460F3">
        <w:rPr>
          <w:rFonts w:ascii="Times New Roman" w:hAnsi="Times New Roman" w:cs="Times New Roman"/>
          <w:color w:val="auto"/>
          <w:sz w:val="28"/>
          <w:szCs w:val="28"/>
        </w:rPr>
        <w:t xml:space="preserve">Наркотические и психотропные лекарственные препараты списка II Перечня, за исключением лекарственных препаратов в виде </w:t>
      </w:r>
      <w:proofErr w:type="spellStart"/>
      <w:r w:rsidRPr="00A460F3">
        <w:rPr>
          <w:rFonts w:ascii="Times New Roman" w:hAnsi="Times New Roman" w:cs="Times New Roman"/>
          <w:color w:val="auto"/>
          <w:sz w:val="28"/>
          <w:szCs w:val="28"/>
        </w:rPr>
        <w:t>трансдермальных</w:t>
      </w:r>
      <w:proofErr w:type="spellEnd"/>
      <w:r w:rsidRPr="00A460F3">
        <w:rPr>
          <w:rFonts w:ascii="Times New Roman" w:hAnsi="Times New Roman" w:cs="Times New Roman"/>
          <w:color w:val="auto"/>
          <w:sz w:val="28"/>
          <w:szCs w:val="28"/>
        </w:rPr>
        <w:t xml:space="preserve"> терапевтических систем, выписываются на специальном рецептурном</w:t>
      </w:r>
      <w:r>
        <w:rPr>
          <w:rFonts w:ascii="Times New Roman" w:hAnsi="Times New Roman" w:cs="Times New Roman"/>
          <w:color w:val="auto"/>
          <w:sz w:val="28"/>
          <w:szCs w:val="28"/>
        </w:rPr>
        <w:t xml:space="preserve"> бланке по форме, утвержденной П</w:t>
      </w:r>
      <w:r w:rsidRPr="00A460F3">
        <w:rPr>
          <w:rFonts w:ascii="Times New Roman" w:hAnsi="Times New Roman" w:cs="Times New Roman"/>
          <w:color w:val="auto"/>
          <w:sz w:val="28"/>
          <w:szCs w:val="28"/>
        </w:rPr>
        <w:t>риказом №</w:t>
      </w:r>
      <w:r>
        <w:rPr>
          <w:rFonts w:ascii="Times New Roman" w:hAnsi="Times New Roman" w:cs="Times New Roman"/>
          <w:color w:val="auto"/>
          <w:sz w:val="28"/>
          <w:szCs w:val="28"/>
        </w:rPr>
        <w:t xml:space="preserve"> </w:t>
      </w:r>
      <w:r w:rsidRPr="00A460F3">
        <w:rPr>
          <w:rFonts w:ascii="Times New Roman" w:hAnsi="Times New Roman" w:cs="Times New Roman"/>
          <w:color w:val="auto"/>
          <w:sz w:val="28"/>
          <w:szCs w:val="28"/>
        </w:rPr>
        <w:t>54н (№ 107/у-НП).</w:t>
      </w:r>
    </w:p>
    <w:p w14:paraId="6D610EAD" w14:textId="77777777" w:rsidR="002807E0" w:rsidRPr="00A460F3" w:rsidRDefault="002807E0" w:rsidP="0000137A">
      <w:pPr>
        <w:pStyle w:val="a0"/>
        <w:spacing w:after="0" w:line="240" w:lineRule="auto"/>
        <w:ind w:firstLine="709"/>
        <w:jc w:val="both"/>
        <w:rPr>
          <w:rFonts w:ascii="Times New Roman" w:hAnsi="Times New Roman" w:cs="Times New Roman"/>
          <w:color w:val="auto"/>
          <w:sz w:val="28"/>
          <w:szCs w:val="28"/>
        </w:rPr>
      </w:pPr>
      <w:r w:rsidRPr="0051501E">
        <w:rPr>
          <w:rFonts w:ascii="Times New Roman" w:hAnsi="Times New Roman" w:cs="Times New Roman"/>
          <w:color w:val="auto"/>
          <w:sz w:val="28"/>
          <w:szCs w:val="28"/>
        </w:rPr>
        <w:t xml:space="preserve">Наркотические и психотропные лекарственные препараты списка II Перечня (за исключением лекарственных препаратов в виде </w:t>
      </w:r>
      <w:proofErr w:type="spellStart"/>
      <w:r w:rsidRPr="0051501E">
        <w:rPr>
          <w:rFonts w:ascii="Times New Roman" w:hAnsi="Times New Roman" w:cs="Times New Roman"/>
          <w:color w:val="auto"/>
          <w:sz w:val="28"/>
          <w:szCs w:val="28"/>
        </w:rPr>
        <w:t>трансдермальных</w:t>
      </w:r>
      <w:proofErr w:type="spellEnd"/>
      <w:r w:rsidRPr="0051501E">
        <w:rPr>
          <w:rFonts w:ascii="Times New Roman" w:hAnsi="Times New Roman" w:cs="Times New Roman"/>
          <w:color w:val="auto"/>
          <w:sz w:val="28"/>
          <w:szCs w:val="28"/>
        </w:rPr>
        <w:t xml:space="preserve"> терапевтических систем, а также лекарственных препаратов, содержащих наркотическое средство в сочетании с антагонистом опиоидных рецепторов) для лечения граждан, имеющих право на бесплатное получение лекарственных препаратов или получения лекарственных препаратов со скидкой, выписываются на специальном рецептурном бланке на наркотическое средство и психотропное вещество, к которому дополнительно выписываются рецепты в двух экземпляр</w:t>
      </w:r>
      <w:r>
        <w:rPr>
          <w:rFonts w:ascii="Times New Roman" w:hAnsi="Times New Roman" w:cs="Times New Roman"/>
          <w:color w:val="auto"/>
          <w:sz w:val="28"/>
          <w:szCs w:val="28"/>
        </w:rPr>
        <w:t>ах на рецептурном бланке формы № 148-1/у-04 (л).</w:t>
      </w:r>
    </w:p>
    <w:p w14:paraId="3F7CE514" w14:textId="77777777" w:rsidR="002807E0" w:rsidRPr="00A460F3" w:rsidRDefault="002807E0" w:rsidP="0000137A">
      <w:pPr>
        <w:pStyle w:val="a0"/>
        <w:spacing w:after="0" w:line="240" w:lineRule="auto"/>
        <w:ind w:firstLine="709"/>
        <w:jc w:val="both"/>
        <w:rPr>
          <w:rFonts w:ascii="Times New Roman" w:hAnsi="Times New Roman" w:cs="Times New Roman"/>
          <w:color w:val="auto"/>
          <w:sz w:val="28"/>
          <w:szCs w:val="28"/>
        </w:rPr>
      </w:pPr>
      <w:r w:rsidRPr="00A460F3">
        <w:rPr>
          <w:rFonts w:ascii="Times New Roman" w:hAnsi="Times New Roman" w:cs="Times New Roman"/>
          <w:color w:val="auto"/>
          <w:sz w:val="28"/>
          <w:szCs w:val="28"/>
        </w:rPr>
        <w:t>Рецепт на лекарственный препарат выписывается на имя пациента, для которого предназначен лекарственный препарат.</w:t>
      </w:r>
    </w:p>
    <w:p w14:paraId="356D0F33" w14:textId="77777777" w:rsidR="002807E0" w:rsidRPr="00A460F3" w:rsidRDefault="002807E0" w:rsidP="0000137A">
      <w:pPr>
        <w:pStyle w:val="a0"/>
        <w:spacing w:after="0" w:line="240" w:lineRule="auto"/>
        <w:ind w:firstLine="709"/>
        <w:jc w:val="both"/>
        <w:rPr>
          <w:rFonts w:ascii="Times New Roman" w:hAnsi="Times New Roman" w:cs="Times New Roman"/>
          <w:color w:val="auto"/>
          <w:sz w:val="28"/>
          <w:szCs w:val="28"/>
        </w:rPr>
      </w:pPr>
      <w:r w:rsidRPr="00A460F3">
        <w:rPr>
          <w:rFonts w:ascii="Times New Roman" w:hAnsi="Times New Roman" w:cs="Times New Roman"/>
          <w:color w:val="auto"/>
          <w:sz w:val="28"/>
          <w:szCs w:val="28"/>
        </w:rPr>
        <w:t>Рецептурный бланк формы №</w:t>
      </w:r>
      <w:r>
        <w:rPr>
          <w:rFonts w:ascii="Times New Roman" w:hAnsi="Times New Roman" w:cs="Times New Roman"/>
          <w:color w:val="auto"/>
          <w:sz w:val="28"/>
          <w:szCs w:val="28"/>
        </w:rPr>
        <w:t xml:space="preserve"> </w:t>
      </w:r>
      <w:r w:rsidRPr="00A460F3">
        <w:rPr>
          <w:rFonts w:ascii="Times New Roman" w:hAnsi="Times New Roman" w:cs="Times New Roman"/>
          <w:color w:val="auto"/>
          <w:sz w:val="28"/>
          <w:szCs w:val="28"/>
        </w:rPr>
        <w:t xml:space="preserve">148-1/у-88 предназначен для выписывания: наркотических и психотропных ЛП списка II Перечня в виде </w:t>
      </w:r>
      <w:proofErr w:type="spellStart"/>
      <w:r w:rsidRPr="00A460F3">
        <w:rPr>
          <w:rFonts w:ascii="Times New Roman" w:hAnsi="Times New Roman" w:cs="Times New Roman"/>
          <w:color w:val="auto"/>
          <w:sz w:val="28"/>
          <w:szCs w:val="28"/>
        </w:rPr>
        <w:t>трансдермальных</w:t>
      </w:r>
      <w:proofErr w:type="spellEnd"/>
      <w:r w:rsidRPr="00A460F3">
        <w:rPr>
          <w:rFonts w:ascii="Times New Roman" w:hAnsi="Times New Roman" w:cs="Times New Roman"/>
          <w:color w:val="auto"/>
          <w:sz w:val="28"/>
          <w:szCs w:val="28"/>
        </w:rPr>
        <w:t xml:space="preserve"> терапевтических систем; психотропных ЛП списка III перечня; сильнодействующих и ядовитых ЛП; ЛП, обладающих анаболической активностью; ЛП, указанных в пункте 5 приказа №</w:t>
      </w:r>
      <w:r>
        <w:rPr>
          <w:rFonts w:ascii="Times New Roman" w:hAnsi="Times New Roman" w:cs="Times New Roman"/>
          <w:color w:val="auto"/>
          <w:sz w:val="28"/>
          <w:szCs w:val="28"/>
        </w:rPr>
        <w:t xml:space="preserve"> </w:t>
      </w:r>
      <w:r w:rsidRPr="00A460F3">
        <w:rPr>
          <w:rFonts w:ascii="Times New Roman" w:hAnsi="Times New Roman" w:cs="Times New Roman"/>
          <w:color w:val="auto"/>
          <w:sz w:val="28"/>
          <w:szCs w:val="28"/>
        </w:rPr>
        <w:t>562н; ЛП индивидуального изготовления содержащих наркотические средства или психотропные вещества списка  II перечня и другие фармакологически активные вещества; прекурсоры списка IV; иные ЛП, подлежащие предметно–количественному учету.</w:t>
      </w:r>
    </w:p>
    <w:p w14:paraId="33ECF6B0" w14:textId="77777777" w:rsidR="002807E0" w:rsidRPr="00A460F3" w:rsidRDefault="002807E0" w:rsidP="0000137A">
      <w:pPr>
        <w:pStyle w:val="a0"/>
        <w:spacing w:after="0" w:line="240" w:lineRule="auto"/>
        <w:ind w:firstLine="709"/>
        <w:jc w:val="both"/>
        <w:rPr>
          <w:rFonts w:ascii="Times New Roman" w:hAnsi="Times New Roman" w:cs="Times New Roman"/>
          <w:color w:val="auto"/>
          <w:sz w:val="28"/>
          <w:szCs w:val="28"/>
        </w:rPr>
      </w:pPr>
      <w:r w:rsidRPr="00A460F3">
        <w:rPr>
          <w:rFonts w:ascii="Times New Roman" w:hAnsi="Times New Roman" w:cs="Times New Roman"/>
          <w:color w:val="auto"/>
          <w:sz w:val="28"/>
          <w:szCs w:val="28"/>
        </w:rPr>
        <w:lastRenderedPageBreak/>
        <w:t>Рецептурный бланк формы №</w:t>
      </w:r>
      <w:r>
        <w:rPr>
          <w:rFonts w:ascii="Times New Roman" w:hAnsi="Times New Roman" w:cs="Times New Roman"/>
          <w:color w:val="auto"/>
          <w:sz w:val="28"/>
          <w:szCs w:val="28"/>
        </w:rPr>
        <w:t xml:space="preserve"> </w:t>
      </w:r>
      <w:r w:rsidRPr="00A460F3">
        <w:rPr>
          <w:rFonts w:ascii="Times New Roman" w:hAnsi="Times New Roman" w:cs="Times New Roman"/>
          <w:color w:val="auto"/>
          <w:sz w:val="28"/>
          <w:szCs w:val="28"/>
        </w:rPr>
        <w:t xml:space="preserve">107/у-НП предназначен для выписывания наркотических и психотропных ЛП списка II Перечня, за исключением лекарственных препаратов, в виде </w:t>
      </w:r>
      <w:proofErr w:type="spellStart"/>
      <w:r w:rsidRPr="00A460F3">
        <w:rPr>
          <w:rFonts w:ascii="Times New Roman" w:hAnsi="Times New Roman" w:cs="Times New Roman"/>
          <w:color w:val="auto"/>
          <w:sz w:val="28"/>
          <w:szCs w:val="28"/>
        </w:rPr>
        <w:t>трансдермальных</w:t>
      </w:r>
      <w:proofErr w:type="spellEnd"/>
      <w:r w:rsidRPr="00A460F3">
        <w:rPr>
          <w:rFonts w:ascii="Times New Roman" w:hAnsi="Times New Roman" w:cs="Times New Roman"/>
          <w:color w:val="auto"/>
          <w:sz w:val="28"/>
          <w:szCs w:val="28"/>
        </w:rPr>
        <w:t xml:space="preserve"> терапевтических систем.</w:t>
      </w:r>
    </w:p>
    <w:p w14:paraId="24C08BA4" w14:textId="77777777" w:rsidR="002807E0" w:rsidRPr="00A460F3" w:rsidRDefault="002807E0" w:rsidP="0000137A">
      <w:pPr>
        <w:pStyle w:val="a0"/>
        <w:spacing w:after="0" w:line="240" w:lineRule="auto"/>
        <w:jc w:val="both"/>
        <w:rPr>
          <w:rFonts w:ascii="Times New Roman" w:hAnsi="Times New Roman" w:cs="Times New Roman"/>
          <w:color w:val="auto"/>
          <w:sz w:val="28"/>
          <w:szCs w:val="28"/>
        </w:rPr>
      </w:pPr>
      <w:r w:rsidRPr="00A460F3">
        <w:rPr>
          <w:rFonts w:ascii="Times New Roman" w:hAnsi="Times New Roman" w:cs="Times New Roman"/>
          <w:color w:val="auto"/>
          <w:sz w:val="28"/>
          <w:szCs w:val="28"/>
        </w:rPr>
        <w:t>При выписывании рецепта запрещается превышать предельно допустимое количество лекарственного препарата для выписывания на один рецепт, и не рекомендуется превышать рекомендованное количество лекарственного препарата.</w:t>
      </w:r>
    </w:p>
    <w:p w14:paraId="09B9D3EB" w14:textId="77777777" w:rsidR="002807E0" w:rsidRDefault="002807E0" w:rsidP="0000137A">
      <w:pPr>
        <w:pStyle w:val="a0"/>
        <w:spacing w:after="0" w:line="240" w:lineRule="auto"/>
        <w:ind w:firstLine="709"/>
        <w:jc w:val="both"/>
        <w:rPr>
          <w:rFonts w:ascii="Times New Roman" w:hAnsi="Times New Roman" w:cs="Times New Roman"/>
          <w:color w:val="auto"/>
          <w:sz w:val="28"/>
          <w:szCs w:val="28"/>
        </w:rPr>
      </w:pPr>
      <w:r w:rsidRPr="00A92044">
        <w:rPr>
          <w:rFonts w:ascii="Times New Roman" w:hAnsi="Times New Roman" w:cs="Times New Roman"/>
          <w:color w:val="auto"/>
          <w:sz w:val="28"/>
          <w:szCs w:val="28"/>
        </w:rPr>
        <w:t>При назначении лекарственных препаратов, включенных в перечень ПКУ, доза которых превышает высший однократный прием, медицинский работник обозначает дозу этого лекарственного препарата в рецепте на бумажном носителе прописью с проставлением восклицательного знака и (или) проставляет восклицательный знак при оформлении рецепта в форме электронного документа.</w:t>
      </w:r>
    </w:p>
    <w:p w14:paraId="3903A0D5" w14:textId="77777777" w:rsidR="002807E0" w:rsidRDefault="002807E0" w:rsidP="0000137A">
      <w:pPr>
        <w:pStyle w:val="a0"/>
        <w:spacing w:after="0" w:line="240" w:lineRule="auto"/>
        <w:ind w:firstLine="709"/>
        <w:jc w:val="both"/>
        <w:rPr>
          <w:rFonts w:ascii="Times New Roman" w:hAnsi="Times New Roman" w:cs="Times New Roman"/>
          <w:color w:val="auto"/>
          <w:sz w:val="28"/>
          <w:szCs w:val="28"/>
        </w:rPr>
      </w:pPr>
      <w:r w:rsidRPr="00A92044">
        <w:rPr>
          <w:rFonts w:ascii="Times New Roman" w:hAnsi="Times New Roman" w:cs="Times New Roman"/>
          <w:color w:val="auto"/>
          <w:sz w:val="28"/>
          <w:szCs w:val="28"/>
        </w:rPr>
        <w:t>Количество назначенных лекарственных препаратов, включенных в перечень ПКУ, при оказании пациентам, нуждающимся в длительном лечении, первичной медико-санитарной помощи и паллиативной медицинской помощи может быть увеличено не более чем в 2 раза по сравнению с количеством наркотических средств или психотропных веществ, которое может быть выписано в одном реце</w:t>
      </w:r>
      <w:r>
        <w:rPr>
          <w:rFonts w:ascii="Times New Roman" w:hAnsi="Times New Roman" w:cs="Times New Roman"/>
          <w:color w:val="auto"/>
          <w:sz w:val="28"/>
          <w:szCs w:val="28"/>
        </w:rPr>
        <w:t>пте, установленным приложением №</w:t>
      </w:r>
      <w:r w:rsidRPr="00A92044">
        <w:rPr>
          <w:rFonts w:ascii="Times New Roman" w:hAnsi="Times New Roman" w:cs="Times New Roman"/>
          <w:color w:val="auto"/>
          <w:sz w:val="28"/>
          <w:szCs w:val="28"/>
        </w:rPr>
        <w:t xml:space="preserve"> 1 к Приказу Минздрава России от 14.01.2019 № 4н</w:t>
      </w:r>
      <w:r>
        <w:rPr>
          <w:rFonts w:ascii="Times New Roman" w:hAnsi="Times New Roman" w:cs="Times New Roman"/>
          <w:color w:val="auto"/>
          <w:sz w:val="28"/>
          <w:szCs w:val="28"/>
        </w:rPr>
        <w:t>.</w:t>
      </w:r>
    </w:p>
    <w:p w14:paraId="5B3DE9A3" w14:textId="77777777" w:rsidR="002807E0" w:rsidRPr="00A92044" w:rsidRDefault="002807E0" w:rsidP="0000137A">
      <w:pPr>
        <w:pStyle w:val="a0"/>
        <w:spacing w:after="0" w:line="240" w:lineRule="auto"/>
        <w:ind w:firstLine="709"/>
        <w:jc w:val="both"/>
        <w:rPr>
          <w:rFonts w:ascii="Times New Roman" w:hAnsi="Times New Roman" w:cs="Times New Roman"/>
          <w:color w:val="auto"/>
          <w:sz w:val="28"/>
          <w:szCs w:val="28"/>
        </w:rPr>
      </w:pPr>
      <w:r w:rsidRPr="00A92044">
        <w:rPr>
          <w:rFonts w:ascii="Times New Roman" w:hAnsi="Times New Roman" w:cs="Times New Roman"/>
          <w:color w:val="auto"/>
          <w:sz w:val="28"/>
          <w:szCs w:val="28"/>
        </w:rPr>
        <w:t>Рецепты на производные барбитуровой кислоты, комбинированные лекарственные препараты, содержащие кодеин (его соли), иные комбинированные лекарственные препараты, подлежащие предметно-количественному учету, лекарственные препараты, обладающие анаболической активностью в соответствии с основным фармакологическим действием, для лечения пациентов с хроническими заболеваниями могут оформляться на курс лечения до 60 дней.</w:t>
      </w:r>
    </w:p>
    <w:p w14:paraId="7138FF62" w14:textId="77777777" w:rsidR="002807E0" w:rsidRPr="00A92044" w:rsidRDefault="002807E0" w:rsidP="0000137A">
      <w:pPr>
        <w:pStyle w:val="a0"/>
        <w:spacing w:after="0" w:line="240" w:lineRule="auto"/>
        <w:ind w:firstLine="709"/>
        <w:jc w:val="both"/>
        <w:rPr>
          <w:rFonts w:ascii="Times New Roman" w:hAnsi="Times New Roman" w:cs="Times New Roman"/>
          <w:color w:val="auto"/>
          <w:sz w:val="28"/>
          <w:szCs w:val="28"/>
        </w:rPr>
      </w:pPr>
      <w:r w:rsidRPr="00A92044">
        <w:rPr>
          <w:rFonts w:ascii="Times New Roman" w:hAnsi="Times New Roman" w:cs="Times New Roman"/>
          <w:color w:val="auto"/>
          <w:sz w:val="28"/>
          <w:szCs w:val="28"/>
        </w:rPr>
        <w:t>В данных случаях в рецептах на бумажном</w:t>
      </w:r>
      <w:r>
        <w:rPr>
          <w:rFonts w:ascii="Times New Roman" w:hAnsi="Times New Roman" w:cs="Times New Roman"/>
          <w:color w:val="auto"/>
          <w:sz w:val="28"/>
          <w:szCs w:val="28"/>
        </w:rPr>
        <w:t xml:space="preserve"> носителе производится надпись «По специальному назначению»</w:t>
      </w:r>
      <w:r w:rsidRPr="00A92044">
        <w:rPr>
          <w:rFonts w:ascii="Times New Roman" w:hAnsi="Times New Roman" w:cs="Times New Roman"/>
          <w:color w:val="auto"/>
          <w:sz w:val="28"/>
          <w:szCs w:val="28"/>
        </w:rPr>
        <w:t>, заверенная подписью медицинского работника и п</w:t>
      </w:r>
      <w:r>
        <w:rPr>
          <w:rFonts w:ascii="Times New Roman" w:hAnsi="Times New Roman" w:cs="Times New Roman"/>
          <w:color w:val="auto"/>
          <w:sz w:val="28"/>
          <w:szCs w:val="28"/>
        </w:rPr>
        <w:t>ечатью медицинской организации «Для рецептов»</w:t>
      </w:r>
      <w:r w:rsidRPr="00A92044">
        <w:rPr>
          <w:rFonts w:ascii="Times New Roman" w:hAnsi="Times New Roman" w:cs="Times New Roman"/>
          <w:color w:val="auto"/>
          <w:sz w:val="28"/>
          <w:szCs w:val="28"/>
        </w:rPr>
        <w:t xml:space="preserve">, рецептах в форме электронного </w:t>
      </w:r>
      <w:r>
        <w:rPr>
          <w:rFonts w:ascii="Times New Roman" w:hAnsi="Times New Roman" w:cs="Times New Roman"/>
          <w:color w:val="auto"/>
          <w:sz w:val="28"/>
          <w:szCs w:val="28"/>
        </w:rPr>
        <w:t>документа производится отметка «По специальному назначению»</w:t>
      </w:r>
      <w:r w:rsidRPr="00A92044">
        <w:rPr>
          <w:rFonts w:ascii="Times New Roman" w:hAnsi="Times New Roman" w:cs="Times New Roman"/>
          <w:color w:val="auto"/>
          <w:sz w:val="28"/>
          <w:szCs w:val="28"/>
        </w:rPr>
        <w:t>, с проставлением усиленной квалифицированной электронной подписи медицинского работника и лица, уполномоченного заверять документы о</w:t>
      </w:r>
      <w:r>
        <w:rPr>
          <w:rFonts w:ascii="Times New Roman" w:hAnsi="Times New Roman" w:cs="Times New Roman"/>
          <w:color w:val="auto"/>
          <w:sz w:val="28"/>
          <w:szCs w:val="28"/>
        </w:rPr>
        <w:t>т имени медицинской организации.</w:t>
      </w:r>
    </w:p>
    <w:p w14:paraId="32AA4565" w14:textId="725B48A7" w:rsidR="002807E0" w:rsidRDefault="002807E0" w:rsidP="0000137A">
      <w:pPr>
        <w:pStyle w:val="a0"/>
        <w:spacing w:after="0" w:line="240" w:lineRule="auto"/>
        <w:ind w:firstLine="709"/>
        <w:jc w:val="both"/>
        <w:rPr>
          <w:rFonts w:ascii="Times New Roman" w:hAnsi="Times New Roman" w:cs="Times New Roman"/>
          <w:color w:val="auto"/>
          <w:sz w:val="28"/>
          <w:szCs w:val="28"/>
        </w:rPr>
      </w:pPr>
      <w:r w:rsidRPr="005E3C1F">
        <w:rPr>
          <w:rFonts w:ascii="Times New Roman" w:hAnsi="Times New Roman" w:cs="Times New Roman"/>
          <w:color w:val="auto"/>
          <w:sz w:val="28"/>
          <w:szCs w:val="28"/>
        </w:rPr>
        <w:t xml:space="preserve">Согласно Приказу Минздрава России от 14.01.2019 № 4н </w:t>
      </w:r>
      <w:r>
        <w:rPr>
          <w:rFonts w:ascii="Times New Roman" w:hAnsi="Times New Roman" w:cs="Times New Roman"/>
          <w:color w:val="auto"/>
          <w:sz w:val="28"/>
          <w:szCs w:val="28"/>
        </w:rPr>
        <w:t>и П</w:t>
      </w:r>
      <w:r w:rsidRPr="0051501E">
        <w:rPr>
          <w:rFonts w:ascii="Times New Roman" w:hAnsi="Times New Roman" w:cs="Times New Roman"/>
          <w:color w:val="auto"/>
          <w:sz w:val="28"/>
          <w:szCs w:val="28"/>
        </w:rPr>
        <w:t xml:space="preserve">риказу </w:t>
      </w:r>
      <w:r w:rsidRPr="002475E0">
        <w:rPr>
          <w:rFonts w:ascii="Times New Roman" w:hAnsi="Times New Roman" w:cs="Times New Roman"/>
          <w:color w:val="auto"/>
          <w:sz w:val="28"/>
          <w:szCs w:val="28"/>
        </w:rPr>
        <w:t>Минздра</w:t>
      </w:r>
      <w:r>
        <w:rPr>
          <w:rFonts w:ascii="Times New Roman" w:hAnsi="Times New Roman" w:cs="Times New Roman"/>
          <w:color w:val="auto"/>
          <w:sz w:val="28"/>
          <w:szCs w:val="28"/>
        </w:rPr>
        <w:t xml:space="preserve">ва России </w:t>
      </w:r>
      <w:r w:rsidRPr="0051501E">
        <w:rPr>
          <w:rFonts w:ascii="Times New Roman" w:hAnsi="Times New Roman" w:cs="Times New Roman"/>
          <w:color w:val="auto"/>
          <w:sz w:val="28"/>
          <w:szCs w:val="28"/>
        </w:rPr>
        <w:t>от 01.08.2012 №</w:t>
      </w:r>
      <w:r>
        <w:rPr>
          <w:rFonts w:ascii="Times New Roman" w:hAnsi="Times New Roman" w:cs="Times New Roman"/>
          <w:color w:val="auto"/>
          <w:sz w:val="28"/>
          <w:szCs w:val="28"/>
        </w:rPr>
        <w:t xml:space="preserve"> </w:t>
      </w:r>
      <w:r w:rsidRPr="0051501E">
        <w:rPr>
          <w:rFonts w:ascii="Times New Roman" w:hAnsi="Times New Roman" w:cs="Times New Roman"/>
          <w:color w:val="auto"/>
          <w:sz w:val="28"/>
          <w:szCs w:val="28"/>
        </w:rPr>
        <w:t>54н рецептурные бланки заполняются врачом разборчиво, четко, чернилами или шариковой ручкой. Исправления при заполнении рецептурного бланка не допускаются</w:t>
      </w:r>
      <w:r>
        <w:rPr>
          <w:rFonts w:ascii="Times New Roman" w:hAnsi="Times New Roman" w:cs="Times New Roman"/>
          <w:color w:val="auto"/>
          <w:sz w:val="28"/>
          <w:szCs w:val="28"/>
        </w:rPr>
        <w:t>.</w:t>
      </w:r>
    </w:p>
    <w:p w14:paraId="4934F1A8" w14:textId="77777777" w:rsidR="002807E0" w:rsidRPr="007E784F" w:rsidRDefault="002807E0" w:rsidP="0000137A">
      <w:pPr>
        <w:pStyle w:val="a0"/>
        <w:spacing w:after="0" w:line="240" w:lineRule="auto"/>
        <w:ind w:firstLine="709"/>
        <w:jc w:val="both"/>
        <w:rPr>
          <w:rFonts w:ascii="Times New Roman" w:hAnsi="Times New Roman" w:cs="Times New Roman"/>
          <w:color w:val="auto"/>
          <w:sz w:val="28"/>
          <w:szCs w:val="28"/>
        </w:rPr>
      </w:pPr>
      <w:r w:rsidRPr="007E784F">
        <w:rPr>
          <w:rFonts w:ascii="Times New Roman" w:hAnsi="Times New Roman" w:cs="Times New Roman"/>
          <w:color w:val="auto"/>
          <w:sz w:val="28"/>
          <w:szCs w:val="28"/>
        </w:rPr>
        <w:t xml:space="preserve">Наркотические и психотропные лекарственные препараты списка II (за исключением лекарственных препаратов в виде </w:t>
      </w:r>
      <w:proofErr w:type="spellStart"/>
      <w:r w:rsidRPr="007E784F">
        <w:rPr>
          <w:rFonts w:ascii="Times New Roman" w:hAnsi="Times New Roman" w:cs="Times New Roman"/>
          <w:color w:val="auto"/>
          <w:sz w:val="28"/>
          <w:szCs w:val="28"/>
        </w:rPr>
        <w:t>трансдермальных</w:t>
      </w:r>
      <w:proofErr w:type="spellEnd"/>
      <w:r w:rsidRPr="007E784F">
        <w:rPr>
          <w:rFonts w:ascii="Times New Roman" w:hAnsi="Times New Roman" w:cs="Times New Roman"/>
          <w:color w:val="auto"/>
          <w:sz w:val="28"/>
          <w:szCs w:val="28"/>
        </w:rPr>
        <w:t xml:space="preserve"> терапевтических систем),</w:t>
      </w:r>
      <w:r>
        <w:rPr>
          <w:rFonts w:ascii="Times New Roman" w:hAnsi="Times New Roman" w:cs="Times New Roman"/>
          <w:color w:val="auto"/>
          <w:sz w:val="28"/>
          <w:szCs w:val="28"/>
        </w:rPr>
        <w:t xml:space="preserve"> а также, препараты, подлежащие ПКУ, выписанные на рецептурном бланке формы N 148-1/у-88</w:t>
      </w:r>
      <w:r w:rsidRPr="007E784F">
        <w:rPr>
          <w:rFonts w:ascii="Times New Roman" w:hAnsi="Times New Roman" w:cs="Times New Roman"/>
          <w:color w:val="auto"/>
          <w:sz w:val="28"/>
          <w:szCs w:val="28"/>
        </w:rPr>
        <w:t xml:space="preserve"> предназначенные для граждан, имеющих право на бесплатное получение лекарственных препаратов или получение лекарственных препаратов со скидкой, отпускаются при предъявлении рецепта, выписанного на рецептурно</w:t>
      </w:r>
      <w:r>
        <w:rPr>
          <w:rFonts w:ascii="Times New Roman" w:hAnsi="Times New Roman" w:cs="Times New Roman"/>
          <w:color w:val="auto"/>
          <w:sz w:val="28"/>
          <w:szCs w:val="28"/>
        </w:rPr>
        <w:t>м бланке формы N 107/у-</w:t>
      </w:r>
      <w:r>
        <w:rPr>
          <w:rFonts w:ascii="Times New Roman" w:hAnsi="Times New Roman" w:cs="Times New Roman"/>
          <w:color w:val="auto"/>
          <w:sz w:val="28"/>
          <w:szCs w:val="28"/>
        </w:rPr>
        <w:lastRenderedPageBreak/>
        <w:t xml:space="preserve">НП / N 148-1/у-88 </w:t>
      </w:r>
      <w:r w:rsidRPr="007E784F">
        <w:rPr>
          <w:rFonts w:ascii="Times New Roman" w:hAnsi="Times New Roman" w:cs="Times New Roman"/>
          <w:color w:val="auto"/>
          <w:sz w:val="28"/>
          <w:szCs w:val="28"/>
        </w:rPr>
        <w:t>и рецепта, выписанного на рецептурном бланке формы N 148-1/у-04 (л)</w:t>
      </w:r>
      <w:r>
        <w:rPr>
          <w:rFonts w:ascii="Times New Roman" w:hAnsi="Times New Roman" w:cs="Times New Roman"/>
          <w:color w:val="auto"/>
          <w:sz w:val="28"/>
          <w:szCs w:val="28"/>
        </w:rPr>
        <w:t>.</w:t>
      </w:r>
    </w:p>
    <w:p w14:paraId="0F279C31" w14:textId="77777777" w:rsidR="002807E0" w:rsidRDefault="002807E0" w:rsidP="0000137A">
      <w:pPr>
        <w:pStyle w:val="a0"/>
        <w:spacing w:after="0" w:line="240" w:lineRule="auto"/>
        <w:ind w:firstLine="709"/>
        <w:jc w:val="both"/>
        <w:rPr>
          <w:rFonts w:ascii="Times New Roman" w:hAnsi="Times New Roman" w:cs="Times New Roman"/>
          <w:color w:val="auto"/>
          <w:sz w:val="28"/>
          <w:szCs w:val="28"/>
        </w:rPr>
      </w:pPr>
      <w:r w:rsidRPr="005E3C1F">
        <w:rPr>
          <w:rFonts w:ascii="Times New Roman" w:hAnsi="Times New Roman" w:cs="Times New Roman"/>
          <w:color w:val="auto"/>
          <w:sz w:val="28"/>
          <w:szCs w:val="28"/>
        </w:rPr>
        <w:t>Допускается оформление всех реквизитов (за исключением реквизита "Подпись лечащего врача (подпись фельдшера, акушерки") реце</w:t>
      </w:r>
      <w:r>
        <w:rPr>
          <w:rFonts w:ascii="Times New Roman" w:hAnsi="Times New Roman" w:cs="Times New Roman"/>
          <w:color w:val="auto"/>
          <w:sz w:val="28"/>
          <w:szCs w:val="28"/>
        </w:rPr>
        <w:t>птурных бланков</w:t>
      </w:r>
      <w:r w:rsidRPr="005E3C1F">
        <w:rPr>
          <w:rFonts w:ascii="Times New Roman" w:hAnsi="Times New Roman" w:cs="Times New Roman"/>
          <w:color w:val="auto"/>
          <w:sz w:val="28"/>
          <w:szCs w:val="28"/>
        </w:rPr>
        <w:t xml:space="preserve"> формы N 148-1/у-88 и формы N 148-1/у-04(л) с использованием печатающих устройств</w:t>
      </w:r>
      <w:r>
        <w:rPr>
          <w:rFonts w:ascii="Times New Roman" w:hAnsi="Times New Roman" w:cs="Times New Roman"/>
          <w:color w:val="auto"/>
          <w:sz w:val="28"/>
          <w:szCs w:val="28"/>
        </w:rPr>
        <w:t>.</w:t>
      </w:r>
    </w:p>
    <w:p w14:paraId="7D9FB553" w14:textId="77777777" w:rsidR="002807E0" w:rsidRPr="0051501E" w:rsidRDefault="002807E0" w:rsidP="0000137A">
      <w:pPr>
        <w:pStyle w:val="a0"/>
        <w:spacing w:after="0" w:line="240" w:lineRule="auto"/>
        <w:ind w:firstLine="709"/>
        <w:jc w:val="both"/>
        <w:rPr>
          <w:rFonts w:ascii="Times New Roman" w:hAnsi="Times New Roman" w:cs="Times New Roman"/>
          <w:color w:val="auto"/>
          <w:sz w:val="28"/>
          <w:szCs w:val="28"/>
        </w:rPr>
      </w:pPr>
      <w:r w:rsidRPr="005E3C1F">
        <w:rPr>
          <w:rFonts w:ascii="Times New Roman" w:hAnsi="Times New Roman" w:cs="Times New Roman"/>
          <w:color w:val="auto"/>
          <w:sz w:val="28"/>
          <w:szCs w:val="28"/>
        </w:rPr>
        <w:t>Оформление рецептурных бланков формы N 148-1/у-04(л) включает цифровое кодирование</w:t>
      </w:r>
      <w:r>
        <w:rPr>
          <w:rFonts w:ascii="Times New Roman" w:hAnsi="Times New Roman" w:cs="Times New Roman"/>
          <w:color w:val="auto"/>
          <w:sz w:val="28"/>
          <w:szCs w:val="28"/>
        </w:rPr>
        <w:t>.</w:t>
      </w:r>
    </w:p>
    <w:p w14:paraId="72FC33D3" w14:textId="679E5DBA" w:rsidR="002807E0" w:rsidRDefault="002807E0" w:rsidP="0000137A">
      <w:pPr>
        <w:pStyle w:val="a0"/>
        <w:numPr>
          <w:ilvl w:val="0"/>
          <w:numId w:val="37"/>
        </w:numPr>
        <w:spacing w:after="0" w:line="240" w:lineRule="auto"/>
        <w:jc w:val="both"/>
        <w:rPr>
          <w:rFonts w:ascii="Times New Roman" w:hAnsi="Times New Roman" w:cs="Times New Roman"/>
          <w:color w:val="auto"/>
          <w:sz w:val="28"/>
          <w:szCs w:val="28"/>
        </w:rPr>
      </w:pPr>
      <w:r w:rsidRPr="0051501E">
        <w:rPr>
          <w:rFonts w:ascii="Times New Roman" w:hAnsi="Times New Roman" w:cs="Times New Roman"/>
          <w:color w:val="auto"/>
          <w:sz w:val="28"/>
          <w:szCs w:val="28"/>
        </w:rPr>
        <w:t>В реце</w:t>
      </w:r>
      <w:r>
        <w:rPr>
          <w:rFonts w:ascii="Times New Roman" w:hAnsi="Times New Roman" w:cs="Times New Roman"/>
          <w:color w:val="auto"/>
          <w:sz w:val="28"/>
          <w:szCs w:val="28"/>
        </w:rPr>
        <w:t xml:space="preserve">птурных бланках формы </w:t>
      </w:r>
      <w:r w:rsidRPr="005E3C1F">
        <w:rPr>
          <w:rFonts w:ascii="Times New Roman" w:hAnsi="Times New Roman" w:cs="Times New Roman"/>
          <w:color w:val="auto"/>
          <w:sz w:val="28"/>
          <w:szCs w:val="28"/>
        </w:rPr>
        <w:t>N 148-1/у-88</w:t>
      </w:r>
      <w:r>
        <w:rPr>
          <w:rFonts w:ascii="Times New Roman" w:hAnsi="Times New Roman" w:cs="Times New Roman"/>
          <w:color w:val="auto"/>
          <w:sz w:val="28"/>
          <w:szCs w:val="28"/>
        </w:rPr>
        <w:t xml:space="preserve"> в графах </w:t>
      </w:r>
      <w:r w:rsidRPr="0014003E">
        <w:rPr>
          <w:rFonts w:ascii="Times New Roman" w:hAnsi="Times New Roman" w:cs="Times New Roman"/>
          <w:color w:val="auto"/>
          <w:sz w:val="28"/>
          <w:szCs w:val="28"/>
        </w:rPr>
        <w:t xml:space="preserve">в графе "Фамилия, инициалы имени и отчества (последнее - при наличии) пациента" указываются </w:t>
      </w:r>
      <w:r w:rsidR="00850C9F">
        <w:rPr>
          <w:rFonts w:ascii="Times New Roman" w:hAnsi="Times New Roman" w:cs="Times New Roman"/>
          <w:color w:val="auto"/>
          <w:sz w:val="28"/>
          <w:szCs w:val="28"/>
        </w:rPr>
        <w:t>ФИО полностью</w:t>
      </w:r>
      <w:r w:rsidRPr="0014003E">
        <w:rPr>
          <w:rFonts w:ascii="Times New Roman" w:hAnsi="Times New Roman" w:cs="Times New Roman"/>
          <w:color w:val="auto"/>
          <w:sz w:val="28"/>
          <w:szCs w:val="28"/>
        </w:rPr>
        <w:t xml:space="preserve"> (при наличии) пациента</w:t>
      </w:r>
      <w:r>
        <w:rPr>
          <w:rFonts w:ascii="Times New Roman" w:hAnsi="Times New Roman" w:cs="Times New Roman"/>
          <w:color w:val="auto"/>
          <w:sz w:val="28"/>
          <w:szCs w:val="28"/>
        </w:rPr>
        <w:t>.</w:t>
      </w:r>
    </w:p>
    <w:p w14:paraId="505D1D76" w14:textId="77777777" w:rsidR="002807E0" w:rsidRDefault="002807E0" w:rsidP="0000137A">
      <w:pPr>
        <w:pStyle w:val="a0"/>
        <w:numPr>
          <w:ilvl w:val="0"/>
          <w:numId w:val="37"/>
        </w:numPr>
        <w:spacing w:after="0" w:line="240" w:lineRule="auto"/>
        <w:jc w:val="both"/>
        <w:rPr>
          <w:rFonts w:ascii="Times New Roman" w:hAnsi="Times New Roman" w:cs="Times New Roman"/>
          <w:color w:val="auto"/>
          <w:sz w:val="28"/>
          <w:szCs w:val="28"/>
        </w:rPr>
      </w:pPr>
      <w:r w:rsidRPr="0014003E">
        <w:rPr>
          <w:rFonts w:ascii="Times New Roman" w:hAnsi="Times New Roman" w:cs="Times New Roman"/>
          <w:color w:val="auto"/>
          <w:sz w:val="28"/>
          <w:szCs w:val="28"/>
        </w:rPr>
        <w:t xml:space="preserve">В рецептурных бланках формы </w:t>
      </w:r>
      <w:r>
        <w:rPr>
          <w:rFonts w:ascii="Times New Roman" w:hAnsi="Times New Roman" w:cs="Times New Roman"/>
          <w:color w:val="auto"/>
          <w:sz w:val="28"/>
          <w:szCs w:val="28"/>
        </w:rPr>
        <w:t>N 107/у-НП</w:t>
      </w:r>
      <w:r w:rsidRPr="0014003E">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в строках "Ф.И.О. пациента" </w:t>
      </w:r>
      <w:r w:rsidRPr="0014003E">
        <w:rPr>
          <w:rFonts w:ascii="Times New Roman" w:hAnsi="Times New Roman" w:cs="Times New Roman"/>
          <w:color w:val="auto"/>
          <w:sz w:val="28"/>
          <w:szCs w:val="28"/>
        </w:rPr>
        <w:t>указываются полностью фамилия, имя, отчество (пос</w:t>
      </w:r>
      <w:r>
        <w:rPr>
          <w:rFonts w:ascii="Times New Roman" w:hAnsi="Times New Roman" w:cs="Times New Roman"/>
          <w:color w:val="auto"/>
          <w:sz w:val="28"/>
          <w:szCs w:val="28"/>
        </w:rPr>
        <w:t>леднее - при наличии) пациента.</w:t>
      </w:r>
    </w:p>
    <w:p w14:paraId="1F4022CB" w14:textId="77777777" w:rsidR="002807E0" w:rsidRDefault="002807E0" w:rsidP="0000137A">
      <w:pPr>
        <w:pStyle w:val="a0"/>
        <w:numPr>
          <w:ilvl w:val="0"/>
          <w:numId w:val="37"/>
        </w:numPr>
        <w:spacing w:after="0" w:line="240" w:lineRule="auto"/>
        <w:jc w:val="both"/>
        <w:rPr>
          <w:rFonts w:ascii="Times New Roman" w:hAnsi="Times New Roman" w:cs="Times New Roman"/>
          <w:color w:val="auto"/>
          <w:sz w:val="28"/>
          <w:szCs w:val="28"/>
        </w:rPr>
      </w:pPr>
      <w:r w:rsidRPr="0014003E">
        <w:rPr>
          <w:rFonts w:ascii="Times New Roman" w:hAnsi="Times New Roman" w:cs="Times New Roman"/>
          <w:color w:val="auto"/>
          <w:sz w:val="28"/>
          <w:szCs w:val="28"/>
        </w:rPr>
        <w:t>В рецептурных бланках форм</w:t>
      </w:r>
      <w:r>
        <w:rPr>
          <w:rFonts w:ascii="Times New Roman" w:hAnsi="Times New Roman" w:cs="Times New Roman"/>
          <w:color w:val="auto"/>
          <w:sz w:val="28"/>
          <w:szCs w:val="28"/>
        </w:rPr>
        <w:t>ы</w:t>
      </w:r>
      <w:r w:rsidRPr="0014003E">
        <w:rPr>
          <w:rFonts w:ascii="Times New Roman" w:hAnsi="Times New Roman" w:cs="Times New Roman"/>
          <w:color w:val="auto"/>
          <w:sz w:val="28"/>
          <w:szCs w:val="28"/>
        </w:rPr>
        <w:t xml:space="preserve"> N 148-1/у-88</w:t>
      </w:r>
      <w:r>
        <w:rPr>
          <w:rFonts w:ascii="Times New Roman" w:hAnsi="Times New Roman" w:cs="Times New Roman"/>
          <w:color w:val="auto"/>
          <w:sz w:val="28"/>
          <w:szCs w:val="28"/>
        </w:rPr>
        <w:t xml:space="preserve"> </w:t>
      </w:r>
      <w:r w:rsidRPr="0014003E">
        <w:rPr>
          <w:rFonts w:ascii="Times New Roman" w:hAnsi="Times New Roman" w:cs="Times New Roman"/>
          <w:color w:val="auto"/>
          <w:sz w:val="28"/>
          <w:szCs w:val="28"/>
        </w:rPr>
        <w:t>в графе "Дата рождения" указывается дата рождения пациента (число, месяц, год)</w:t>
      </w:r>
      <w:r>
        <w:rPr>
          <w:rFonts w:ascii="Times New Roman" w:hAnsi="Times New Roman" w:cs="Times New Roman"/>
          <w:color w:val="auto"/>
          <w:sz w:val="28"/>
          <w:szCs w:val="28"/>
        </w:rPr>
        <w:t xml:space="preserve">, а </w:t>
      </w:r>
      <w:r w:rsidRPr="0014003E">
        <w:rPr>
          <w:rFonts w:ascii="Times New Roman" w:hAnsi="Times New Roman" w:cs="Times New Roman"/>
          <w:color w:val="auto"/>
          <w:sz w:val="28"/>
          <w:szCs w:val="28"/>
        </w:rPr>
        <w:t>для детей в возрасте до 1 года в графе "Дата рождения" указывается количество полных месяцев</w:t>
      </w:r>
      <w:r>
        <w:rPr>
          <w:rFonts w:ascii="Times New Roman" w:hAnsi="Times New Roman" w:cs="Times New Roman"/>
          <w:color w:val="auto"/>
          <w:sz w:val="28"/>
          <w:szCs w:val="28"/>
        </w:rPr>
        <w:t>.</w:t>
      </w:r>
    </w:p>
    <w:p w14:paraId="7A8380F0" w14:textId="77777777" w:rsidR="002807E0" w:rsidRDefault="002807E0" w:rsidP="0000137A">
      <w:pPr>
        <w:pStyle w:val="a0"/>
        <w:numPr>
          <w:ilvl w:val="0"/>
          <w:numId w:val="37"/>
        </w:numPr>
        <w:spacing w:after="0" w:line="240" w:lineRule="auto"/>
        <w:jc w:val="both"/>
        <w:rPr>
          <w:rFonts w:ascii="Times New Roman" w:hAnsi="Times New Roman" w:cs="Times New Roman"/>
          <w:color w:val="auto"/>
          <w:sz w:val="28"/>
          <w:szCs w:val="28"/>
        </w:rPr>
      </w:pPr>
      <w:r w:rsidRPr="0014003E">
        <w:rPr>
          <w:rFonts w:ascii="Times New Roman" w:hAnsi="Times New Roman" w:cs="Times New Roman"/>
          <w:color w:val="auto"/>
          <w:sz w:val="28"/>
          <w:szCs w:val="28"/>
        </w:rPr>
        <w:t>В рецептурных бланках формы N 107/у-НП в графе «Возраст» указывается количество полных лет пациента, а для детей в возрасте до 1 года - количество полных месяцев</w:t>
      </w:r>
      <w:r>
        <w:rPr>
          <w:rFonts w:ascii="Times New Roman" w:hAnsi="Times New Roman" w:cs="Times New Roman"/>
          <w:color w:val="auto"/>
          <w:sz w:val="28"/>
          <w:szCs w:val="28"/>
        </w:rPr>
        <w:t>.</w:t>
      </w:r>
    </w:p>
    <w:p w14:paraId="21F6640F" w14:textId="77777777" w:rsidR="002807E0" w:rsidRDefault="002807E0" w:rsidP="0000137A">
      <w:pPr>
        <w:pStyle w:val="a0"/>
        <w:numPr>
          <w:ilvl w:val="0"/>
          <w:numId w:val="37"/>
        </w:numPr>
        <w:spacing w:after="0" w:line="240" w:lineRule="auto"/>
        <w:jc w:val="both"/>
        <w:rPr>
          <w:rFonts w:ascii="Times New Roman" w:hAnsi="Times New Roman" w:cs="Times New Roman"/>
          <w:color w:val="auto"/>
          <w:sz w:val="28"/>
          <w:szCs w:val="28"/>
        </w:rPr>
      </w:pPr>
      <w:r w:rsidRPr="0014003E">
        <w:rPr>
          <w:rFonts w:ascii="Times New Roman" w:hAnsi="Times New Roman" w:cs="Times New Roman"/>
          <w:color w:val="auto"/>
          <w:sz w:val="28"/>
          <w:szCs w:val="28"/>
        </w:rPr>
        <w:t>В рецептурных бланках формы N 148-1/у-88 в графе "Адрес места жительства или номер медицинской карты пациента, получающего медицинскую помощь в амбулаторных условиях" указывается адрес места жительства (места пребывания или места фактического проживания) пациента или номер медицинской карты пациента, получающего медицинскую помощь в амбулаторных условиях</w:t>
      </w:r>
      <w:r>
        <w:rPr>
          <w:rFonts w:ascii="Times New Roman" w:hAnsi="Times New Roman" w:cs="Times New Roman"/>
          <w:color w:val="auto"/>
          <w:sz w:val="28"/>
          <w:szCs w:val="28"/>
        </w:rPr>
        <w:t>.</w:t>
      </w:r>
    </w:p>
    <w:p w14:paraId="04696A72" w14:textId="32FF18B1" w:rsidR="002807E0" w:rsidRDefault="002807E0" w:rsidP="0000137A">
      <w:pPr>
        <w:pStyle w:val="a0"/>
        <w:numPr>
          <w:ilvl w:val="0"/>
          <w:numId w:val="37"/>
        </w:numPr>
        <w:spacing w:after="0" w:line="240" w:lineRule="auto"/>
        <w:jc w:val="both"/>
        <w:rPr>
          <w:rFonts w:ascii="Times New Roman" w:hAnsi="Times New Roman" w:cs="Times New Roman"/>
          <w:color w:val="auto"/>
          <w:sz w:val="28"/>
          <w:szCs w:val="28"/>
        </w:rPr>
      </w:pPr>
      <w:r w:rsidRPr="00E02CC7">
        <w:rPr>
          <w:rFonts w:ascii="Times New Roman" w:hAnsi="Times New Roman" w:cs="Times New Roman"/>
          <w:color w:val="auto"/>
          <w:sz w:val="28"/>
          <w:szCs w:val="28"/>
        </w:rPr>
        <w:t>В рецептурном бланке формы № 107/у-НП в строке «Серия и номер полиса обязательного медицинского страхования» указывается номер полиса обязательного медицинского страхования пациента (при наличии)</w:t>
      </w:r>
      <w:r>
        <w:rPr>
          <w:rFonts w:ascii="Times New Roman" w:hAnsi="Times New Roman" w:cs="Times New Roman"/>
          <w:color w:val="auto"/>
          <w:sz w:val="28"/>
          <w:szCs w:val="28"/>
        </w:rPr>
        <w:t>.</w:t>
      </w:r>
    </w:p>
    <w:p w14:paraId="5B254678" w14:textId="77777777" w:rsidR="002807E0" w:rsidRDefault="002807E0" w:rsidP="0000137A">
      <w:pPr>
        <w:pStyle w:val="a0"/>
        <w:numPr>
          <w:ilvl w:val="0"/>
          <w:numId w:val="37"/>
        </w:numPr>
        <w:spacing w:after="0" w:line="240" w:lineRule="auto"/>
        <w:jc w:val="both"/>
        <w:rPr>
          <w:rFonts w:ascii="Times New Roman" w:hAnsi="Times New Roman" w:cs="Times New Roman"/>
          <w:color w:val="auto"/>
          <w:sz w:val="28"/>
          <w:szCs w:val="28"/>
        </w:rPr>
      </w:pPr>
      <w:r w:rsidRPr="00E02CC7">
        <w:rPr>
          <w:rFonts w:ascii="Times New Roman" w:hAnsi="Times New Roman" w:cs="Times New Roman"/>
          <w:color w:val="auto"/>
          <w:sz w:val="28"/>
          <w:szCs w:val="28"/>
        </w:rPr>
        <w:t>В рецептурном бланке формы № 107/у-НП в строке «Номер медицинской карты» указывается номер медицинской карты пациента, получающего медицинскую помощь в амбулаторных условиях, или истории болезни пациента, выписываемого из медицинской организации</w:t>
      </w:r>
      <w:r>
        <w:rPr>
          <w:rFonts w:ascii="Times New Roman" w:hAnsi="Times New Roman" w:cs="Times New Roman"/>
          <w:color w:val="auto"/>
          <w:sz w:val="28"/>
          <w:szCs w:val="28"/>
        </w:rPr>
        <w:t>.</w:t>
      </w:r>
    </w:p>
    <w:p w14:paraId="400D4621" w14:textId="1B7C0783" w:rsidR="002807E0" w:rsidRDefault="002807E0" w:rsidP="0000137A">
      <w:pPr>
        <w:pStyle w:val="a0"/>
        <w:numPr>
          <w:ilvl w:val="0"/>
          <w:numId w:val="37"/>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В рецептурном бланке</w:t>
      </w:r>
      <w:r w:rsidRPr="00E02CC7">
        <w:rPr>
          <w:rFonts w:ascii="Times New Roman" w:hAnsi="Times New Roman" w:cs="Times New Roman"/>
          <w:color w:val="auto"/>
          <w:sz w:val="28"/>
          <w:szCs w:val="28"/>
        </w:rPr>
        <w:t xml:space="preserve"> форм</w:t>
      </w:r>
      <w:r>
        <w:rPr>
          <w:rFonts w:ascii="Times New Roman" w:hAnsi="Times New Roman" w:cs="Times New Roman"/>
          <w:color w:val="auto"/>
          <w:sz w:val="28"/>
          <w:szCs w:val="28"/>
        </w:rPr>
        <w:t>ы</w:t>
      </w:r>
      <w:r w:rsidRPr="00E02CC7">
        <w:rPr>
          <w:rFonts w:ascii="Times New Roman" w:hAnsi="Times New Roman" w:cs="Times New Roman"/>
          <w:color w:val="auto"/>
          <w:sz w:val="28"/>
          <w:szCs w:val="28"/>
        </w:rPr>
        <w:t xml:space="preserve"> N 148-</w:t>
      </w:r>
      <w:r>
        <w:rPr>
          <w:rFonts w:ascii="Times New Roman" w:hAnsi="Times New Roman" w:cs="Times New Roman"/>
          <w:color w:val="auto"/>
          <w:sz w:val="28"/>
          <w:szCs w:val="28"/>
        </w:rPr>
        <w:t>1/у-88 в</w:t>
      </w:r>
      <w:r w:rsidRPr="00E02CC7">
        <w:rPr>
          <w:rFonts w:ascii="Times New Roman" w:hAnsi="Times New Roman" w:cs="Times New Roman"/>
          <w:color w:val="auto"/>
          <w:sz w:val="28"/>
          <w:szCs w:val="28"/>
        </w:rPr>
        <w:t xml:space="preserve"> графе "</w:t>
      </w:r>
      <w:r w:rsidR="009C7995">
        <w:rPr>
          <w:rFonts w:ascii="Times New Roman" w:hAnsi="Times New Roman" w:cs="Times New Roman"/>
          <w:color w:val="auto"/>
          <w:sz w:val="28"/>
          <w:szCs w:val="28"/>
        </w:rPr>
        <w:t>ФИО полностью</w:t>
      </w:r>
      <w:r w:rsidRPr="00E02CC7">
        <w:rPr>
          <w:rFonts w:ascii="Times New Roman" w:hAnsi="Times New Roman" w:cs="Times New Roman"/>
          <w:color w:val="auto"/>
          <w:sz w:val="28"/>
          <w:szCs w:val="28"/>
        </w:rPr>
        <w:t xml:space="preserve"> лечащего врача (фельдшера, акушерки)" ручным способом или с помощью штампа указываются фамилия, инициалы имени и отчества (последнее - при наличии) медицинского работника, назначившего лекарственные препараты и оформившего рецепт</w:t>
      </w:r>
      <w:r>
        <w:rPr>
          <w:rFonts w:ascii="Times New Roman" w:hAnsi="Times New Roman" w:cs="Times New Roman"/>
          <w:color w:val="auto"/>
          <w:sz w:val="28"/>
          <w:szCs w:val="28"/>
        </w:rPr>
        <w:t>.</w:t>
      </w:r>
    </w:p>
    <w:p w14:paraId="58484657" w14:textId="77777777" w:rsidR="002807E0" w:rsidRDefault="002807E0" w:rsidP="0000137A">
      <w:pPr>
        <w:pStyle w:val="a0"/>
        <w:numPr>
          <w:ilvl w:val="0"/>
          <w:numId w:val="37"/>
        </w:numPr>
        <w:spacing w:after="0" w:line="240" w:lineRule="auto"/>
        <w:jc w:val="both"/>
        <w:rPr>
          <w:rFonts w:ascii="Times New Roman" w:hAnsi="Times New Roman" w:cs="Times New Roman"/>
          <w:color w:val="auto"/>
          <w:sz w:val="28"/>
          <w:szCs w:val="28"/>
        </w:rPr>
      </w:pPr>
      <w:r w:rsidRPr="00E02CC7">
        <w:rPr>
          <w:rFonts w:ascii="Times New Roman" w:hAnsi="Times New Roman" w:cs="Times New Roman"/>
          <w:color w:val="auto"/>
          <w:sz w:val="28"/>
          <w:szCs w:val="28"/>
        </w:rPr>
        <w:t>В рецептурном бланке формы № 107/у-НП</w:t>
      </w:r>
      <w:r>
        <w:rPr>
          <w:rFonts w:ascii="Times New Roman" w:hAnsi="Times New Roman" w:cs="Times New Roman"/>
          <w:color w:val="auto"/>
          <w:sz w:val="28"/>
          <w:szCs w:val="28"/>
        </w:rPr>
        <w:t xml:space="preserve"> в</w:t>
      </w:r>
      <w:r w:rsidRPr="00E02CC7">
        <w:rPr>
          <w:rFonts w:ascii="Times New Roman" w:hAnsi="Times New Roman" w:cs="Times New Roman"/>
          <w:color w:val="auto"/>
          <w:sz w:val="28"/>
          <w:szCs w:val="28"/>
        </w:rPr>
        <w:t xml:space="preserve"> строке "Ф.И.О. врача (фельдшера, акушерки)" указывается полностью фамилия, имя, отчество (последнее - при наличии) врача (фельдшера, акушерки), выписавшего рецепт на наркотический (психотропный) лекарственный препарат</w:t>
      </w:r>
      <w:r>
        <w:rPr>
          <w:rFonts w:ascii="Times New Roman" w:hAnsi="Times New Roman" w:cs="Times New Roman"/>
          <w:color w:val="auto"/>
          <w:sz w:val="28"/>
          <w:szCs w:val="28"/>
        </w:rPr>
        <w:t>.</w:t>
      </w:r>
    </w:p>
    <w:p w14:paraId="67BF5617" w14:textId="7F631909" w:rsidR="002807E0" w:rsidRPr="00E02CC7" w:rsidRDefault="002807E0" w:rsidP="0000137A">
      <w:pPr>
        <w:pStyle w:val="a0"/>
        <w:numPr>
          <w:ilvl w:val="0"/>
          <w:numId w:val="37"/>
        </w:numPr>
        <w:spacing w:after="0" w:line="240" w:lineRule="auto"/>
        <w:jc w:val="both"/>
        <w:rPr>
          <w:rFonts w:ascii="Times New Roman" w:hAnsi="Times New Roman" w:cs="Times New Roman"/>
          <w:color w:val="auto"/>
          <w:sz w:val="28"/>
          <w:szCs w:val="28"/>
        </w:rPr>
      </w:pPr>
      <w:r w:rsidRPr="00E02CC7">
        <w:rPr>
          <w:rFonts w:ascii="Times New Roman" w:hAnsi="Times New Roman" w:cs="Times New Roman"/>
          <w:color w:val="auto"/>
          <w:sz w:val="28"/>
          <w:szCs w:val="28"/>
        </w:rPr>
        <w:lastRenderedPageBreak/>
        <w:t>В графе «</w:t>
      </w:r>
      <w:proofErr w:type="spellStart"/>
      <w:r w:rsidRPr="00E02CC7">
        <w:rPr>
          <w:rFonts w:ascii="Times New Roman" w:hAnsi="Times New Roman" w:cs="Times New Roman"/>
          <w:color w:val="auto"/>
          <w:sz w:val="28"/>
          <w:szCs w:val="28"/>
        </w:rPr>
        <w:t>Rp</w:t>
      </w:r>
      <w:proofErr w:type="spellEnd"/>
      <w:r w:rsidRPr="00E02CC7">
        <w:rPr>
          <w:rFonts w:ascii="Times New Roman" w:hAnsi="Times New Roman" w:cs="Times New Roman"/>
          <w:color w:val="auto"/>
          <w:sz w:val="28"/>
          <w:szCs w:val="28"/>
        </w:rPr>
        <w:t>» рецептурных бланков указывается:</w:t>
      </w:r>
    </w:p>
    <w:p w14:paraId="32568C12" w14:textId="77777777" w:rsidR="002807E0" w:rsidRPr="0051501E" w:rsidRDefault="002807E0" w:rsidP="0000137A">
      <w:pPr>
        <w:pStyle w:val="a0"/>
        <w:spacing w:after="0" w:line="240" w:lineRule="auto"/>
        <w:jc w:val="both"/>
        <w:rPr>
          <w:rFonts w:ascii="Times New Roman" w:hAnsi="Times New Roman" w:cs="Times New Roman"/>
          <w:color w:val="auto"/>
          <w:sz w:val="28"/>
          <w:szCs w:val="28"/>
        </w:rPr>
      </w:pPr>
      <w:r w:rsidRPr="0051501E">
        <w:rPr>
          <w:rFonts w:ascii="Times New Roman" w:hAnsi="Times New Roman" w:cs="Times New Roman"/>
          <w:color w:val="auto"/>
          <w:sz w:val="28"/>
          <w:szCs w:val="28"/>
        </w:rPr>
        <w:t>а. на латинском языке наименование лекарственного препарата (международное непатентован</w:t>
      </w:r>
      <w:r>
        <w:rPr>
          <w:rFonts w:ascii="Times New Roman" w:hAnsi="Times New Roman" w:cs="Times New Roman"/>
          <w:color w:val="auto"/>
          <w:sz w:val="28"/>
          <w:szCs w:val="28"/>
        </w:rPr>
        <w:t>ное,</w:t>
      </w:r>
      <w:r w:rsidRPr="0051501E">
        <w:rPr>
          <w:rFonts w:ascii="Times New Roman" w:hAnsi="Times New Roman" w:cs="Times New Roman"/>
          <w:color w:val="auto"/>
          <w:sz w:val="28"/>
          <w:szCs w:val="28"/>
        </w:rPr>
        <w:t xml:space="preserve"> группировочное</w:t>
      </w:r>
      <w:r>
        <w:rPr>
          <w:rFonts w:ascii="Times New Roman" w:hAnsi="Times New Roman" w:cs="Times New Roman"/>
          <w:color w:val="auto"/>
          <w:sz w:val="28"/>
          <w:szCs w:val="28"/>
        </w:rPr>
        <w:t xml:space="preserve"> или химическое, </w:t>
      </w:r>
      <w:r w:rsidRPr="0051501E">
        <w:rPr>
          <w:rFonts w:ascii="Times New Roman" w:hAnsi="Times New Roman" w:cs="Times New Roman"/>
          <w:color w:val="auto"/>
          <w:sz w:val="28"/>
          <w:szCs w:val="28"/>
        </w:rPr>
        <w:t>торговое</w:t>
      </w:r>
      <w:r>
        <w:rPr>
          <w:rFonts w:ascii="Times New Roman" w:hAnsi="Times New Roman" w:cs="Times New Roman"/>
          <w:color w:val="auto"/>
          <w:sz w:val="28"/>
          <w:szCs w:val="28"/>
        </w:rPr>
        <w:t xml:space="preserve"> наименование</w:t>
      </w:r>
      <w:r w:rsidRPr="0051501E">
        <w:rPr>
          <w:rFonts w:ascii="Times New Roman" w:hAnsi="Times New Roman" w:cs="Times New Roman"/>
          <w:color w:val="auto"/>
          <w:sz w:val="28"/>
          <w:szCs w:val="28"/>
        </w:rPr>
        <w:t>),</w:t>
      </w:r>
      <w:r>
        <w:rPr>
          <w:rFonts w:ascii="Times New Roman" w:hAnsi="Times New Roman" w:cs="Times New Roman"/>
          <w:color w:val="auto"/>
          <w:sz w:val="28"/>
          <w:szCs w:val="28"/>
        </w:rPr>
        <w:t xml:space="preserve"> форма выпуска,</w:t>
      </w:r>
      <w:r w:rsidRPr="0051501E">
        <w:rPr>
          <w:rFonts w:ascii="Times New Roman" w:hAnsi="Times New Roman" w:cs="Times New Roman"/>
          <w:color w:val="auto"/>
          <w:sz w:val="28"/>
          <w:szCs w:val="28"/>
        </w:rPr>
        <w:t xml:space="preserve"> дозировка и количество;</w:t>
      </w:r>
    </w:p>
    <w:p w14:paraId="3D484E9A" w14:textId="77777777" w:rsidR="002807E0" w:rsidRDefault="002807E0" w:rsidP="0000137A">
      <w:pPr>
        <w:pStyle w:val="a0"/>
        <w:spacing w:after="0" w:line="240" w:lineRule="auto"/>
        <w:jc w:val="both"/>
        <w:rPr>
          <w:rFonts w:ascii="Times New Roman" w:hAnsi="Times New Roman" w:cs="Times New Roman"/>
          <w:color w:val="auto"/>
          <w:sz w:val="28"/>
          <w:szCs w:val="28"/>
        </w:rPr>
      </w:pPr>
      <w:r w:rsidRPr="0051501E">
        <w:rPr>
          <w:rFonts w:ascii="Times New Roman" w:hAnsi="Times New Roman" w:cs="Times New Roman"/>
          <w:color w:val="auto"/>
          <w:sz w:val="28"/>
          <w:szCs w:val="28"/>
        </w:rPr>
        <w:t xml:space="preserve">б. </w:t>
      </w:r>
      <w:r w:rsidRPr="00A172E5">
        <w:rPr>
          <w:rFonts w:ascii="Times New Roman" w:hAnsi="Times New Roman" w:cs="Times New Roman"/>
          <w:color w:val="auto"/>
          <w:sz w:val="28"/>
          <w:szCs w:val="28"/>
        </w:rPr>
        <w:t xml:space="preserve">способ применения лекарственного препарата на государственном языке Российской Федерации или на государственном языке Российской Федерации и </w:t>
      </w:r>
      <w:proofErr w:type="gramStart"/>
      <w:r w:rsidRPr="00A172E5">
        <w:rPr>
          <w:rFonts w:ascii="Times New Roman" w:hAnsi="Times New Roman" w:cs="Times New Roman"/>
          <w:color w:val="auto"/>
          <w:sz w:val="28"/>
          <w:szCs w:val="28"/>
        </w:rPr>
        <w:t>государственном языке республик</w:t>
      </w:r>
      <w:proofErr w:type="gramEnd"/>
      <w:r w:rsidRPr="00A172E5">
        <w:rPr>
          <w:rFonts w:ascii="Times New Roman" w:hAnsi="Times New Roman" w:cs="Times New Roman"/>
          <w:color w:val="auto"/>
          <w:sz w:val="28"/>
          <w:szCs w:val="28"/>
        </w:rPr>
        <w:t xml:space="preserve"> и иных языка</w:t>
      </w:r>
      <w:r>
        <w:rPr>
          <w:rFonts w:ascii="Times New Roman" w:hAnsi="Times New Roman" w:cs="Times New Roman"/>
          <w:color w:val="auto"/>
          <w:sz w:val="28"/>
          <w:szCs w:val="28"/>
        </w:rPr>
        <w:t>х народов Российской Федерации;</w:t>
      </w:r>
    </w:p>
    <w:p w14:paraId="19FC4F67" w14:textId="77777777" w:rsidR="002807E0" w:rsidRPr="0051501E" w:rsidRDefault="002807E0" w:rsidP="0000137A">
      <w:pPr>
        <w:pStyle w:val="a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в. з</w:t>
      </w:r>
      <w:r w:rsidRPr="0051501E">
        <w:rPr>
          <w:rFonts w:ascii="Times New Roman" w:hAnsi="Times New Roman" w:cs="Times New Roman"/>
          <w:color w:val="auto"/>
          <w:sz w:val="28"/>
          <w:szCs w:val="28"/>
        </w:rPr>
        <w:t>апрещается ограничиватьс</w:t>
      </w:r>
      <w:r>
        <w:rPr>
          <w:rFonts w:ascii="Times New Roman" w:hAnsi="Times New Roman" w:cs="Times New Roman"/>
          <w:color w:val="auto"/>
          <w:sz w:val="28"/>
          <w:szCs w:val="28"/>
        </w:rPr>
        <w:t>я общими указаниями, например, «Внутреннее», «Известно»</w:t>
      </w:r>
      <w:r w:rsidRPr="0051501E">
        <w:rPr>
          <w:rFonts w:ascii="Times New Roman" w:hAnsi="Times New Roman" w:cs="Times New Roman"/>
          <w:color w:val="auto"/>
          <w:sz w:val="28"/>
          <w:szCs w:val="28"/>
        </w:rPr>
        <w:t>.</w:t>
      </w:r>
    </w:p>
    <w:p w14:paraId="7F7ED3A4" w14:textId="17C46D33" w:rsidR="002807E0" w:rsidRDefault="002807E0" w:rsidP="0000137A">
      <w:pPr>
        <w:pStyle w:val="a0"/>
        <w:numPr>
          <w:ilvl w:val="0"/>
          <w:numId w:val="37"/>
        </w:numPr>
        <w:spacing w:after="0" w:line="240" w:lineRule="auto"/>
        <w:jc w:val="both"/>
        <w:rPr>
          <w:rFonts w:ascii="Times New Roman" w:hAnsi="Times New Roman" w:cs="Times New Roman"/>
          <w:color w:val="auto"/>
          <w:sz w:val="28"/>
          <w:szCs w:val="28"/>
        </w:rPr>
      </w:pPr>
      <w:r w:rsidRPr="0051501E">
        <w:rPr>
          <w:rFonts w:ascii="Times New Roman" w:hAnsi="Times New Roman" w:cs="Times New Roman"/>
          <w:color w:val="auto"/>
          <w:sz w:val="28"/>
          <w:szCs w:val="28"/>
        </w:rPr>
        <w:t>В рецептурном бланке формы №</w:t>
      </w:r>
      <w:r>
        <w:rPr>
          <w:rFonts w:ascii="Times New Roman" w:hAnsi="Times New Roman" w:cs="Times New Roman"/>
          <w:color w:val="auto"/>
          <w:sz w:val="28"/>
          <w:szCs w:val="28"/>
        </w:rPr>
        <w:t xml:space="preserve"> </w:t>
      </w:r>
      <w:r w:rsidRPr="0051501E">
        <w:rPr>
          <w:rFonts w:ascii="Times New Roman" w:hAnsi="Times New Roman" w:cs="Times New Roman"/>
          <w:color w:val="auto"/>
          <w:sz w:val="28"/>
          <w:szCs w:val="28"/>
        </w:rPr>
        <w:t>107/у-НП количество выписываемого наркотического (психотропного) лекарственного препарата указывается прописью</w:t>
      </w:r>
      <w:r>
        <w:rPr>
          <w:rFonts w:ascii="Times New Roman" w:hAnsi="Times New Roman" w:cs="Times New Roman"/>
          <w:color w:val="auto"/>
          <w:sz w:val="28"/>
          <w:szCs w:val="28"/>
        </w:rPr>
        <w:t>.</w:t>
      </w:r>
    </w:p>
    <w:p w14:paraId="3F8A47BE" w14:textId="659E0BFA" w:rsidR="002807E0" w:rsidRDefault="002807E0" w:rsidP="0000137A">
      <w:pPr>
        <w:pStyle w:val="a0"/>
        <w:numPr>
          <w:ilvl w:val="0"/>
          <w:numId w:val="37"/>
        </w:numPr>
        <w:spacing w:after="0" w:line="240" w:lineRule="auto"/>
        <w:jc w:val="both"/>
        <w:rPr>
          <w:rFonts w:ascii="Times New Roman" w:hAnsi="Times New Roman" w:cs="Times New Roman"/>
          <w:color w:val="auto"/>
          <w:sz w:val="28"/>
          <w:szCs w:val="28"/>
        </w:rPr>
      </w:pPr>
      <w:r w:rsidRPr="00A172E5">
        <w:rPr>
          <w:rFonts w:ascii="Times New Roman" w:hAnsi="Times New Roman" w:cs="Times New Roman"/>
          <w:color w:val="auto"/>
          <w:sz w:val="28"/>
          <w:szCs w:val="28"/>
        </w:rPr>
        <w:t>Рецепт, выписанный на рецептурном бланке, подписывается медицинским работником и заверяется его личной печатью</w:t>
      </w:r>
      <w:r>
        <w:rPr>
          <w:rFonts w:ascii="Times New Roman" w:hAnsi="Times New Roman" w:cs="Times New Roman"/>
          <w:color w:val="auto"/>
          <w:sz w:val="28"/>
          <w:szCs w:val="28"/>
        </w:rPr>
        <w:t>.</w:t>
      </w:r>
    </w:p>
    <w:p w14:paraId="36EF25F5" w14:textId="7B3E5679" w:rsidR="002807E0" w:rsidRDefault="002807E0" w:rsidP="0000137A">
      <w:pPr>
        <w:pStyle w:val="a0"/>
        <w:numPr>
          <w:ilvl w:val="0"/>
          <w:numId w:val="37"/>
        </w:numPr>
        <w:spacing w:after="0" w:line="240" w:lineRule="auto"/>
        <w:jc w:val="both"/>
        <w:rPr>
          <w:rFonts w:ascii="Times New Roman" w:hAnsi="Times New Roman" w:cs="Times New Roman"/>
          <w:color w:val="auto"/>
          <w:sz w:val="28"/>
          <w:szCs w:val="28"/>
        </w:rPr>
      </w:pPr>
      <w:r w:rsidRPr="00A172E5">
        <w:rPr>
          <w:rFonts w:ascii="Times New Roman" w:hAnsi="Times New Roman" w:cs="Times New Roman"/>
          <w:color w:val="auto"/>
          <w:sz w:val="28"/>
          <w:szCs w:val="28"/>
        </w:rPr>
        <w:t>Дополнительно рецепт, выписанный на рецептурном бланке формы № 148-1/у-88, заверяется печатью медицинской организации «Для рецептов»</w:t>
      </w:r>
      <w:r>
        <w:rPr>
          <w:rFonts w:ascii="Times New Roman" w:hAnsi="Times New Roman" w:cs="Times New Roman"/>
          <w:color w:val="auto"/>
          <w:sz w:val="28"/>
          <w:szCs w:val="28"/>
        </w:rPr>
        <w:t>.</w:t>
      </w:r>
    </w:p>
    <w:p w14:paraId="0F8FEAFE" w14:textId="21886C4D" w:rsidR="002807E0" w:rsidRDefault="002807E0" w:rsidP="0000137A">
      <w:pPr>
        <w:pStyle w:val="a0"/>
        <w:numPr>
          <w:ilvl w:val="0"/>
          <w:numId w:val="37"/>
        </w:numPr>
        <w:spacing w:after="0" w:line="240" w:lineRule="auto"/>
        <w:jc w:val="both"/>
        <w:rPr>
          <w:rFonts w:ascii="Times New Roman" w:hAnsi="Times New Roman" w:cs="Times New Roman"/>
          <w:color w:val="auto"/>
          <w:sz w:val="28"/>
          <w:szCs w:val="28"/>
        </w:rPr>
      </w:pPr>
      <w:r w:rsidRPr="00A172E5">
        <w:rPr>
          <w:rFonts w:ascii="Times New Roman" w:hAnsi="Times New Roman" w:cs="Times New Roman"/>
          <w:color w:val="auto"/>
          <w:sz w:val="28"/>
          <w:szCs w:val="28"/>
        </w:rPr>
        <w:t>При первичном выписывании пациенту рецепта на наркотический (психотропный) лекарственный препарат на форме бланка № 107/у-НП рецепт заверяется подписью и личной печатью врача, подписью руководителя медицинской организации с указанием его фамилии, имени, отчества, печатью медицинской организации «Для рецептов»</w:t>
      </w:r>
      <w:r>
        <w:rPr>
          <w:rFonts w:ascii="Times New Roman" w:hAnsi="Times New Roman" w:cs="Times New Roman"/>
          <w:color w:val="auto"/>
          <w:sz w:val="28"/>
          <w:szCs w:val="28"/>
        </w:rPr>
        <w:t>.</w:t>
      </w:r>
    </w:p>
    <w:p w14:paraId="1F36D496" w14:textId="09AF81B2" w:rsidR="002807E0" w:rsidRDefault="002807E0" w:rsidP="0000137A">
      <w:pPr>
        <w:pStyle w:val="a0"/>
        <w:numPr>
          <w:ilvl w:val="0"/>
          <w:numId w:val="37"/>
        </w:numPr>
        <w:spacing w:after="0" w:line="240" w:lineRule="auto"/>
        <w:jc w:val="both"/>
        <w:rPr>
          <w:rFonts w:ascii="Times New Roman" w:hAnsi="Times New Roman" w:cs="Times New Roman"/>
          <w:color w:val="auto"/>
          <w:sz w:val="28"/>
          <w:szCs w:val="28"/>
        </w:rPr>
      </w:pPr>
      <w:r w:rsidRPr="00A172E5">
        <w:rPr>
          <w:rFonts w:ascii="Times New Roman" w:hAnsi="Times New Roman" w:cs="Times New Roman"/>
          <w:color w:val="auto"/>
          <w:sz w:val="28"/>
          <w:szCs w:val="28"/>
        </w:rPr>
        <w:t>При повторном выписывании рецепта формы № 107/у-НП рецепт заверяется подписью и личной печатью врача, печатью медицинской организации «Для рецептов» с указанием в левом верхнем углу рецепта надписи «Повторно»</w:t>
      </w:r>
      <w:r>
        <w:rPr>
          <w:rFonts w:ascii="Times New Roman" w:hAnsi="Times New Roman" w:cs="Times New Roman"/>
          <w:color w:val="auto"/>
          <w:sz w:val="28"/>
          <w:szCs w:val="28"/>
        </w:rPr>
        <w:t>.</w:t>
      </w:r>
    </w:p>
    <w:p w14:paraId="15864ED1" w14:textId="2D0F343A" w:rsidR="002807E0" w:rsidRDefault="002807E0" w:rsidP="0000137A">
      <w:pPr>
        <w:pStyle w:val="a0"/>
        <w:numPr>
          <w:ilvl w:val="0"/>
          <w:numId w:val="37"/>
        </w:numPr>
        <w:spacing w:after="0" w:line="240" w:lineRule="auto"/>
        <w:jc w:val="both"/>
        <w:rPr>
          <w:rFonts w:ascii="Times New Roman" w:hAnsi="Times New Roman" w:cs="Times New Roman"/>
          <w:color w:val="auto"/>
          <w:sz w:val="28"/>
          <w:szCs w:val="28"/>
        </w:rPr>
      </w:pPr>
      <w:r w:rsidRPr="00A172E5">
        <w:rPr>
          <w:rFonts w:ascii="Times New Roman" w:hAnsi="Times New Roman" w:cs="Times New Roman"/>
          <w:color w:val="auto"/>
          <w:sz w:val="28"/>
          <w:szCs w:val="28"/>
        </w:rPr>
        <w:t>В строке «Отметка аптечной организации об отпуске» на бланке формы № 107/у-НП ставится отметка аптечной организации об отпуске с указанием наименования, количества отпущенного наркотического (психотропного) лекарственного препарата и даты его отпуска. Заверяется подписью работника аптечной организации с указанием его фамилии, имени, отчества, а также круглой печатью аптечной организации, в оттиске которой должно быть идентифицировано полное наименование аптечной организации</w:t>
      </w:r>
      <w:r>
        <w:rPr>
          <w:rFonts w:ascii="Times New Roman" w:hAnsi="Times New Roman" w:cs="Times New Roman"/>
          <w:color w:val="auto"/>
          <w:sz w:val="28"/>
          <w:szCs w:val="28"/>
        </w:rPr>
        <w:t>.</w:t>
      </w:r>
    </w:p>
    <w:p w14:paraId="5C8A76F9" w14:textId="3B534F24" w:rsidR="002807E0" w:rsidRDefault="002807E0" w:rsidP="0000137A">
      <w:pPr>
        <w:pStyle w:val="a0"/>
        <w:numPr>
          <w:ilvl w:val="0"/>
          <w:numId w:val="37"/>
        </w:numPr>
        <w:spacing w:after="0" w:line="240" w:lineRule="auto"/>
        <w:jc w:val="both"/>
        <w:rPr>
          <w:rFonts w:ascii="Times New Roman" w:hAnsi="Times New Roman" w:cs="Times New Roman"/>
          <w:color w:val="auto"/>
          <w:sz w:val="28"/>
          <w:szCs w:val="28"/>
        </w:rPr>
      </w:pPr>
      <w:r w:rsidRPr="00A172E5">
        <w:rPr>
          <w:rFonts w:ascii="Times New Roman" w:hAnsi="Times New Roman" w:cs="Times New Roman"/>
          <w:color w:val="auto"/>
          <w:sz w:val="28"/>
          <w:szCs w:val="28"/>
        </w:rPr>
        <w:t>На одном рецептурном бланке формы № 148-1/у-88, № 107/у-НП разрешается выписывать только одно наименование лекарственного препарата</w:t>
      </w:r>
      <w:r>
        <w:rPr>
          <w:rFonts w:ascii="Times New Roman" w:hAnsi="Times New Roman" w:cs="Times New Roman"/>
          <w:color w:val="auto"/>
          <w:sz w:val="28"/>
          <w:szCs w:val="28"/>
        </w:rPr>
        <w:t>.</w:t>
      </w:r>
    </w:p>
    <w:p w14:paraId="4703207F" w14:textId="060FE928" w:rsidR="002807E0" w:rsidRDefault="002807E0" w:rsidP="0000137A">
      <w:pPr>
        <w:pStyle w:val="a0"/>
        <w:numPr>
          <w:ilvl w:val="0"/>
          <w:numId w:val="37"/>
        </w:numPr>
        <w:spacing w:after="0" w:line="240" w:lineRule="auto"/>
        <w:jc w:val="both"/>
        <w:rPr>
          <w:rFonts w:ascii="Times New Roman" w:hAnsi="Times New Roman" w:cs="Times New Roman"/>
          <w:color w:val="auto"/>
          <w:sz w:val="28"/>
          <w:szCs w:val="28"/>
        </w:rPr>
      </w:pPr>
      <w:r w:rsidRPr="00A172E5">
        <w:rPr>
          <w:rFonts w:ascii="Times New Roman" w:hAnsi="Times New Roman" w:cs="Times New Roman"/>
          <w:color w:val="auto"/>
          <w:sz w:val="28"/>
          <w:szCs w:val="28"/>
        </w:rPr>
        <w:t>Исправления не допускаются</w:t>
      </w:r>
      <w:r>
        <w:rPr>
          <w:rFonts w:ascii="Times New Roman" w:hAnsi="Times New Roman" w:cs="Times New Roman"/>
          <w:color w:val="auto"/>
          <w:sz w:val="28"/>
          <w:szCs w:val="28"/>
        </w:rPr>
        <w:t>.</w:t>
      </w:r>
    </w:p>
    <w:p w14:paraId="5E029382" w14:textId="2B70452D" w:rsidR="002807E0" w:rsidRDefault="002807E0" w:rsidP="0000137A">
      <w:pPr>
        <w:pStyle w:val="a0"/>
        <w:numPr>
          <w:ilvl w:val="0"/>
          <w:numId w:val="37"/>
        </w:numPr>
        <w:spacing w:after="0" w:line="240" w:lineRule="auto"/>
        <w:jc w:val="both"/>
        <w:rPr>
          <w:rFonts w:ascii="Times New Roman" w:hAnsi="Times New Roman" w:cs="Times New Roman"/>
          <w:color w:val="auto"/>
          <w:sz w:val="28"/>
          <w:szCs w:val="28"/>
        </w:rPr>
      </w:pPr>
      <w:r w:rsidRPr="00AF197E">
        <w:rPr>
          <w:rFonts w:ascii="Times New Roman" w:hAnsi="Times New Roman" w:cs="Times New Roman"/>
          <w:color w:val="auto"/>
          <w:sz w:val="28"/>
          <w:szCs w:val="28"/>
        </w:rPr>
        <w:t xml:space="preserve">На оборотной стороне рецептурного бланка формы № 148-1/у-88 печатается </w:t>
      </w:r>
      <w:r>
        <w:rPr>
          <w:rFonts w:ascii="Times New Roman" w:hAnsi="Times New Roman" w:cs="Times New Roman"/>
          <w:color w:val="auto"/>
          <w:sz w:val="28"/>
          <w:szCs w:val="28"/>
        </w:rPr>
        <w:t>окно «Отметка о назначении лекарственного препарата по решению врачебной комиссии».</w:t>
      </w:r>
      <w:r w:rsidRPr="00AF197E">
        <w:t xml:space="preserve"> </w:t>
      </w:r>
      <w:r w:rsidRPr="00AF197E">
        <w:rPr>
          <w:rFonts w:ascii="Times New Roman" w:hAnsi="Times New Roman" w:cs="Times New Roman"/>
          <w:color w:val="auto"/>
          <w:sz w:val="28"/>
          <w:szCs w:val="28"/>
        </w:rPr>
        <w:t xml:space="preserve">При </w:t>
      </w:r>
      <w:r>
        <w:rPr>
          <w:rFonts w:ascii="Times New Roman" w:hAnsi="Times New Roman" w:cs="Times New Roman"/>
          <w:color w:val="auto"/>
          <w:sz w:val="28"/>
          <w:szCs w:val="28"/>
        </w:rPr>
        <w:t>оформлении рецептурного бланка</w:t>
      </w:r>
      <w:r w:rsidRPr="00AF197E">
        <w:rPr>
          <w:rFonts w:ascii="Times New Roman" w:hAnsi="Times New Roman" w:cs="Times New Roman"/>
          <w:color w:val="auto"/>
          <w:sz w:val="28"/>
          <w:szCs w:val="28"/>
        </w:rPr>
        <w:t xml:space="preserve"> форм</w:t>
      </w:r>
      <w:r>
        <w:rPr>
          <w:rFonts w:ascii="Times New Roman" w:hAnsi="Times New Roman" w:cs="Times New Roman"/>
          <w:color w:val="auto"/>
          <w:sz w:val="28"/>
          <w:szCs w:val="28"/>
        </w:rPr>
        <w:t>ы</w:t>
      </w:r>
      <w:r w:rsidRPr="00AF197E">
        <w:rPr>
          <w:rFonts w:ascii="Times New Roman" w:hAnsi="Times New Roman" w:cs="Times New Roman"/>
          <w:color w:val="auto"/>
          <w:sz w:val="28"/>
          <w:szCs w:val="28"/>
        </w:rPr>
        <w:t xml:space="preserve"> N 148-1/у-88,</w:t>
      </w:r>
      <w:r w:rsidRPr="00AF197E">
        <w:t xml:space="preserve"> </w:t>
      </w:r>
      <w:r w:rsidRPr="00AF197E">
        <w:rPr>
          <w:rFonts w:ascii="Times New Roman" w:hAnsi="Times New Roman" w:cs="Times New Roman"/>
          <w:color w:val="auto"/>
          <w:sz w:val="28"/>
          <w:szCs w:val="28"/>
        </w:rPr>
        <w:t>на лекарственные препараты, назначенные по решению врачебной комиссии, на обороте рецептурного бланка ставится специальная отметка (штамп)</w:t>
      </w:r>
      <w:r>
        <w:rPr>
          <w:rFonts w:ascii="Times New Roman" w:hAnsi="Times New Roman" w:cs="Times New Roman"/>
          <w:color w:val="auto"/>
          <w:sz w:val="28"/>
          <w:szCs w:val="28"/>
        </w:rPr>
        <w:t>.</w:t>
      </w:r>
    </w:p>
    <w:p w14:paraId="23E1C73B" w14:textId="0D1A982E" w:rsidR="002807E0" w:rsidRPr="00A350B2" w:rsidRDefault="002807E0" w:rsidP="0000137A">
      <w:pPr>
        <w:pStyle w:val="a0"/>
        <w:numPr>
          <w:ilvl w:val="0"/>
          <w:numId w:val="37"/>
        </w:numPr>
        <w:spacing w:after="0" w:line="240" w:lineRule="auto"/>
        <w:jc w:val="both"/>
        <w:rPr>
          <w:rFonts w:ascii="Times New Roman" w:hAnsi="Times New Roman" w:cs="Times New Roman"/>
          <w:color w:val="auto"/>
          <w:sz w:val="28"/>
          <w:szCs w:val="28"/>
        </w:rPr>
      </w:pPr>
      <w:r w:rsidRPr="00A350B2">
        <w:rPr>
          <w:rFonts w:ascii="Times New Roman" w:hAnsi="Times New Roman" w:cs="Times New Roman"/>
          <w:color w:val="auto"/>
          <w:sz w:val="28"/>
          <w:szCs w:val="28"/>
        </w:rPr>
        <w:lastRenderedPageBreak/>
        <w:t>На оборотной стороне рецептурного бланка формы № 148-1/у-88 печатается таблица следующего содержания:</w:t>
      </w:r>
    </w:p>
    <w:p w14:paraId="27A4F694" w14:textId="77777777" w:rsidR="002807E0" w:rsidRPr="0051501E" w:rsidRDefault="002807E0" w:rsidP="0000137A">
      <w:pPr>
        <w:pStyle w:val="a0"/>
        <w:spacing w:after="0" w:line="240" w:lineRule="auto"/>
        <w:jc w:val="both"/>
        <w:rPr>
          <w:rFonts w:ascii="Times New Roman" w:hAnsi="Times New Roman" w:cs="Times New Roman"/>
          <w:color w:val="auto"/>
          <w:sz w:val="28"/>
          <w:szCs w:val="28"/>
        </w:rPr>
      </w:pPr>
    </w:p>
    <w:tbl>
      <w:tblPr>
        <w:tblStyle w:val="a8"/>
        <w:tblW w:w="0" w:type="auto"/>
        <w:tblLook w:val="04A0" w:firstRow="1" w:lastRow="0" w:firstColumn="1" w:lastColumn="0" w:noHBand="0" w:noVBand="1"/>
      </w:tblPr>
      <w:tblGrid>
        <w:gridCol w:w="3123"/>
        <w:gridCol w:w="3111"/>
        <w:gridCol w:w="3111"/>
      </w:tblGrid>
      <w:tr w:rsidR="002807E0" w:rsidRPr="0064746B" w14:paraId="23895DAD" w14:textId="77777777" w:rsidTr="002807E0">
        <w:tc>
          <w:tcPr>
            <w:tcW w:w="3190" w:type="dxa"/>
          </w:tcPr>
          <w:p w14:paraId="7E9464ED" w14:textId="77777777" w:rsidR="002807E0" w:rsidRPr="0064746B" w:rsidRDefault="002807E0" w:rsidP="0000137A">
            <w:pPr>
              <w:pStyle w:val="a0"/>
              <w:spacing w:after="0" w:line="240" w:lineRule="auto"/>
              <w:jc w:val="both"/>
              <w:rPr>
                <w:rFonts w:ascii="Times New Roman" w:hAnsi="Times New Roman" w:cs="Times New Roman"/>
                <w:sz w:val="28"/>
                <w:szCs w:val="28"/>
              </w:rPr>
            </w:pPr>
            <w:r w:rsidRPr="0064746B">
              <w:rPr>
                <w:rFonts w:ascii="Times New Roman" w:hAnsi="Times New Roman" w:cs="Times New Roman"/>
                <w:sz w:val="28"/>
                <w:szCs w:val="28"/>
              </w:rPr>
              <w:t>Приготовил</w:t>
            </w:r>
          </w:p>
        </w:tc>
        <w:tc>
          <w:tcPr>
            <w:tcW w:w="3190" w:type="dxa"/>
          </w:tcPr>
          <w:p w14:paraId="1DF0DE26" w14:textId="77777777" w:rsidR="002807E0" w:rsidRPr="0064746B" w:rsidRDefault="002807E0" w:rsidP="0000137A">
            <w:pPr>
              <w:pStyle w:val="a0"/>
              <w:spacing w:after="0" w:line="240" w:lineRule="auto"/>
              <w:jc w:val="both"/>
              <w:rPr>
                <w:rFonts w:ascii="Times New Roman" w:hAnsi="Times New Roman" w:cs="Times New Roman"/>
                <w:sz w:val="28"/>
                <w:szCs w:val="28"/>
              </w:rPr>
            </w:pPr>
            <w:r w:rsidRPr="0064746B">
              <w:rPr>
                <w:rFonts w:ascii="Times New Roman" w:hAnsi="Times New Roman" w:cs="Times New Roman"/>
                <w:sz w:val="28"/>
                <w:szCs w:val="28"/>
              </w:rPr>
              <w:t>Проверил</w:t>
            </w:r>
          </w:p>
        </w:tc>
        <w:tc>
          <w:tcPr>
            <w:tcW w:w="3190" w:type="dxa"/>
          </w:tcPr>
          <w:p w14:paraId="3C8709A2" w14:textId="77777777" w:rsidR="002807E0" w:rsidRPr="0064746B" w:rsidRDefault="002807E0" w:rsidP="0000137A">
            <w:pPr>
              <w:pStyle w:val="a0"/>
              <w:spacing w:after="0" w:line="240" w:lineRule="auto"/>
              <w:jc w:val="both"/>
              <w:rPr>
                <w:rFonts w:ascii="Times New Roman" w:hAnsi="Times New Roman" w:cs="Times New Roman"/>
                <w:sz w:val="28"/>
                <w:szCs w:val="28"/>
              </w:rPr>
            </w:pPr>
            <w:r w:rsidRPr="0064746B">
              <w:rPr>
                <w:rFonts w:ascii="Times New Roman" w:hAnsi="Times New Roman" w:cs="Times New Roman"/>
                <w:sz w:val="28"/>
                <w:szCs w:val="28"/>
              </w:rPr>
              <w:t>Отпустил</w:t>
            </w:r>
          </w:p>
        </w:tc>
      </w:tr>
      <w:tr w:rsidR="002807E0" w:rsidRPr="0064746B" w14:paraId="4CD086B8" w14:textId="77777777" w:rsidTr="002807E0">
        <w:tc>
          <w:tcPr>
            <w:tcW w:w="3190" w:type="dxa"/>
          </w:tcPr>
          <w:p w14:paraId="67DB76CF" w14:textId="77777777" w:rsidR="002807E0" w:rsidRPr="0064746B" w:rsidRDefault="002807E0" w:rsidP="0000137A">
            <w:pPr>
              <w:pStyle w:val="a0"/>
              <w:spacing w:after="0" w:line="240" w:lineRule="auto"/>
              <w:jc w:val="both"/>
              <w:rPr>
                <w:rFonts w:ascii="Times New Roman" w:hAnsi="Times New Roman" w:cs="Times New Roman"/>
                <w:sz w:val="28"/>
                <w:szCs w:val="28"/>
              </w:rPr>
            </w:pPr>
          </w:p>
        </w:tc>
        <w:tc>
          <w:tcPr>
            <w:tcW w:w="3190" w:type="dxa"/>
          </w:tcPr>
          <w:p w14:paraId="6969CF8B" w14:textId="77777777" w:rsidR="002807E0" w:rsidRPr="0064746B" w:rsidRDefault="002807E0" w:rsidP="0000137A">
            <w:pPr>
              <w:pStyle w:val="a0"/>
              <w:spacing w:after="0" w:line="240" w:lineRule="auto"/>
              <w:jc w:val="both"/>
              <w:rPr>
                <w:rFonts w:ascii="Times New Roman" w:hAnsi="Times New Roman" w:cs="Times New Roman"/>
                <w:sz w:val="28"/>
                <w:szCs w:val="28"/>
              </w:rPr>
            </w:pPr>
          </w:p>
        </w:tc>
        <w:tc>
          <w:tcPr>
            <w:tcW w:w="3190" w:type="dxa"/>
          </w:tcPr>
          <w:p w14:paraId="1B4BFA5D" w14:textId="77777777" w:rsidR="002807E0" w:rsidRPr="0064746B" w:rsidRDefault="002807E0" w:rsidP="0000137A">
            <w:pPr>
              <w:pStyle w:val="a0"/>
              <w:spacing w:after="0" w:line="240" w:lineRule="auto"/>
              <w:jc w:val="both"/>
              <w:rPr>
                <w:rFonts w:ascii="Times New Roman" w:hAnsi="Times New Roman" w:cs="Times New Roman"/>
                <w:sz w:val="28"/>
                <w:szCs w:val="28"/>
              </w:rPr>
            </w:pPr>
          </w:p>
        </w:tc>
      </w:tr>
    </w:tbl>
    <w:p w14:paraId="76CD1EE0" w14:textId="77777777" w:rsidR="002807E0" w:rsidRPr="0051501E" w:rsidRDefault="002807E0" w:rsidP="0000137A">
      <w:pPr>
        <w:pStyle w:val="a0"/>
        <w:numPr>
          <w:ilvl w:val="0"/>
          <w:numId w:val="37"/>
        </w:numPr>
        <w:spacing w:after="0" w:line="240" w:lineRule="auto"/>
        <w:jc w:val="both"/>
        <w:rPr>
          <w:rFonts w:ascii="Times New Roman" w:hAnsi="Times New Roman" w:cs="Times New Roman"/>
          <w:color w:val="auto"/>
          <w:sz w:val="28"/>
          <w:szCs w:val="28"/>
        </w:rPr>
      </w:pPr>
      <w:r w:rsidRPr="0051501E">
        <w:rPr>
          <w:rFonts w:ascii="Times New Roman" w:hAnsi="Times New Roman" w:cs="Times New Roman"/>
          <w:color w:val="auto"/>
          <w:sz w:val="28"/>
          <w:szCs w:val="28"/>
        </w:rPr>
        <w:t>Рецепт, выписанный с нарушением установленных настоящим порядком требований, считается недействительным</w:t>
      </w:r>
      <w:r>
        <w:rPr>
          <w:rFonts w:ascii="Times New Roman" w:hAnsi="Times New Roman" w:cs="Times New Roman"/>
          <w:color w:val="auto"/>
          <w:sz w:val="28"/>
          <w:szCs w:val="28"/>
        </w:rPr>
        <w:t>.</w:t>
      </w:r>
    </w:p>
    <w:p w14:paraId="36267601" w14:textId="77777777" w:rsidR="002807E0" w:rsidRPr="00474D5D" w:rsidRDefault="002807E0" w:rsidP="0000137A">
      <w:pPr>
        <w:pStyle w:val="a0"/>
        <w:spacing w:before="120" w:after="0" w:line="240" w:lineRule="auto"/>
        <w:jc w:val="center"/>
        <w:rPr>
          <w:rFonts w:ascii="Times New Roman" w:hAnsi="Times New Roman" w:cs="Times New Roman"/>
          <w:b/>
          <w:color w:val="auto"/>
          <w:sz w:val="28"/>
          <w:szCs w:val="28"/>
        </w:rPr>
      </w:pPr>
      <w:r w:rsidRPr="00474D5D">
        <w:rPr>
          <w:rFonts w:ascii="Times New Roman" w:hAnsi="Times New Roman" w:cs="Times New Roman"/>
          <w:b/>
          <w:color w:val="auto"/>
          <w:sz w:val="28"/>
          <w:szCs w:val="28"/>
        </w:rPr>
        <w:t>Сроки действия и хранения рецептов на перечисленные лекарственные средства</w:t>
      </w:r>
    </w:p>
    <w:p w14:paraId="7C89DD4D" w14:textId="77777777" w:rsidR="002807E0" w:rsidRPr="0064746B" w:rsidRDefault="002807E0" w:rsidP="0000137A">
      <w:pPr>
        <w:pStyle w:val="a0"/>
        <w:numPr>
          <w:ilvl w:val="0"/>
          <w:numId w:val="35"/>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148 – 1/у-88 -</w:t>
      </w:r>
      <w:r w:rsidRPr="0064746B">
        <w:rPr>
          <w:rFonts w:ascii="Times New Roman" w:hAnsi="Times New Roman" w:cs="Times New Roman"/>
          <w:color w:val="auto"/>
          <w:sz w:val="28"/>
          <w:szCs w:val="28"/>
        </w:rPr>
        <w:t xml:space="preserve"> срок действия рецепта составляет 15 дней, срок хранения в аптеке для наркотических и психотропных веществ 5 лет, для остальных ЛП, выписываемых на этом рецепте 3 года.</w:t>
      </w:r>
    </w:p>
    <w:p w14:paraId="4FFBC41D" w14:textId="77777777" w:rsidR="002807E0" w:rsidRPr="00965095" w:rsidRDefault="002807E0" w:rsidP="0000137A">
      <w:pPr>
        <w:pStyle w:val="a0"/>
        <w:numPr>
          <w:ilvl w:val="0"/>
          <w:numId w:val="35"/>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107/у-НП -</w:t>
      </w:r>
      <w:r w:rsidRPr="00965095">
        <w:rPr>
          <w:rFonts w:ascii="Times New Roman" w:hAnsi="Times New Roman" w:cs="Times New Roman"/>
          <w:color w:val="auto"/>
          <w:sz w:val="28"/>
          <w:szCs w:val="28"/>
        </w:rPr>
        <w:t xml:space="preserve"> срок действия рецепта 15 дней, срок хранения в аптеке 5 лет.</w:t>
      </w:r>
    </w:p>
    <w:p w14:paraId="089F712B" w14:textId="77777777" w:rsidR="002807E0" w:rsidRDefault="002807E0" w:rsidP="0000137A">
      <w:pPr>
        <w:pStyle w:val="a0"/>
        <w:numPr>
          <w:ilvl w:val="0"/>
          <w:numId w:val="35"/>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148-1/у-04 (л) -</w:t>
      </w:r>
      <w:r w:rsidRPr="00965095">
        <w:rPr>
          <w:rFonts w:ascii="Times New Roman" w:hAnsi="Times New Roman" w:cs="Times New Roman"/>
          <w:color w:val="auto"/>
          <w:sz w:val="28"/>
          <w:szCs w:val="28"/>
        </w:rPr>
        <w:t xml:space="preserve"> срок действия рецептов на лекарственные препараты, подлежащие </w:t>
      </w:r>
      <w:proofErr w:type="gramStart"/>
      <w:r w:rsidRPr="00965095">
        <w:rPr>
          <w:rFonts w:ascii="Times New Roman" w:hAnsi="Times New Roman" w:cs="Times New Roman"/>
          <w:color w:val="auto"/>
          <w:sz w:val="28"/>
          <w:szCs w:val="28"/>
        </w:rPr>
        <w:t>предметно-количественному учету</w:t>
      </w:r>
      <w:proofErr w:type="gramEnd"/>
      <w:r w:rsidRPr="00965095">
        <w:rPr>
          <w:rFonts w:ascii="Times New Roman" w:hAnsi="Times New Roman" w:cs="Times New Roman"/>
          <w:color w:val="auto"/>
          <w:sz w:val="28"/>
          <w:szCs w:val="28"/>
        </w:rPr>
        <w:t xml:space="preserve"> составляет 15 дней, срок хранения в аптеке 3 года</w:t>
      </w:r>
      <w:r>
        <w:rPr>
          <w:rFonts w:ascii="Times New Roman" w:hAnsi="Times New Roman" w:cs="Times New Roman"/>
          <w:color w:val="auto"/>
          <w:sz w:val="28"/>
          <w:szCs w:val="28"/>
        </w:rPr>
        <w:t>.</w:t>
      </w:r>
    </w:p>
    <w:p w14:paraId="67C52FEC" w14:textId="77777777" w:rsidR="002807E0" w:rsidRPr="00965095" w:rsidRDefault="002807E0" w:rsidP="0000137A">
      <w:pPr>
        <w:pStyle w:val="a0"/>
        <w:spacing w:after="0" w:line="240" w:lineRule="auto"/>
        <w:jc w:val="both"/>
        <w:rPr>
          <w:rFonts w:ascii="Times New Roman" w:hAnsi="Times New Roman" w:cs="Times New Roman"/>
          <w:color w:val="auto"/>
          <w:sz w:val="28"/>
          <w:szCs w:val="28"/>
        </w:rPr>
      </w:pPr>
    </w:p>
    <w:p w14:paraId="12CC5E82" w14:textId="77777777" w:rsidR="002807E0" w:rsidRPr="00474D5D" w:rsidRDefault="002807E0" w:rsidP="0000137A">
      <w:pPr>
        <w:pStyle w:val="a0"/>
        <w:spacing w:before="120" w:after="0" w:line="240" w:lineRule="auto"/>
        <w:jc w:val="center"/>
        <w:rPr>
          <w:rFonts w:ascii="Times New Roman" w:hAnsi="Times New Roman" w:cs="Times New Roman"/>
          <w:b/>
          <w:color w:val="auto"/>
          <w:sz w:val="28"/>
          <w:szCs w:val="28"/>
        </w:rPr>
      </w:pPr>
      <w:r w:rsidRPr="00474D5D">
        <w:rPr>
          <w:rFonts w:ascii="Times New Roman" w:hAnsi="Times New Roman" w:cs="Times New Roman"/>
          <w:b/>
          <w:color w:val="auto"/>
          <w:sz w:val="28"/>
          <w:szCs w:val="28"/>
        </w:rPr>
        <w:t>Нормы отпуска на перечисленные лекарственные средства.  Порядок отпуска лекарственных средств, стоящих на предметно-количественном учете</w:t>
      </w:r>
    </w:p>
    <w:p w14:paraId="455258AC" w14:textId="77777777" w:rsidR="002807E0" w:rsidRPr="00AF197E" w:rsidRDefault="002807E0" w:rsidP="0000137A">
      <w:pPr>
        <w:pStyle w:val="a0"/>
        <w:spacing w:after="0" w:line="240" w:lineRule="auto"/>
        <w:ind w:firstLine="709"/>
        <w:jc w:val="both"/>
        <w:rPr>
          <w:rFonts w:ascii="Times New Roman" w:hAnsi="Times New Roman" w:cs="Times New Roman"/>
          <w:color w:val="auto"/>
          <w:sz w:val="28"/>
          <w:szCs w:val="28"/>
        </w:rPr>
      </w:pPr>
      <w:r w:rsidRPr="00AF197E">
        <w:rPr>
          <w:rFonts w:ascii="Times New Roman" w:hAnsi="Times New Roman" w:cs="Times New Roman"/>
          <w:color w:val="auto"/>
          <w:sz w:val="28"/>
          <w:szCs w:val="28"/>
        </w:rPr>
        <w:t>Предельно допустимое количество отдельных наркотических и психотропных лекарственных препаратов для выписывания на один рецепт регламентируется Приказ</w:t>
      </w:r>
      <w:r>
        <w:rPr>
          <w:rFonts w:ascii="Times New Roman" w:hAnsi="Times New Roman" w:cs="Times New Roman"/>
          <w:color w:val="auto"/>
          <w:sz w:val="28"/>
          <w:szCs w:val="28"/>
        </w:rPr>
        <w:t>ом</w:t>
      </w:r>
      <w:r w:rsidRPr="00AF197E">
        <w:rPr>
          <w:rFonts w:ascii="Times New Roman" w:hAnsi="Times New Roman" w:cs="Times New Roman"/>
          <w:color w:val="auto"/>
          <w:sz w:val="28"/>
          <w:szCs w:val="28"/>
        </w:rPr>
        <w:t xml:space="preserve"> Минздрава России от 14.01.2019 № 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w:t>
      </w:r>
      <w:r>
        <w:rPr>
          <w:rFonts w:ascii="Times New Roman" w:hAnsi="Times New Roman" w:cs="Times New Roman"/>
          <w:color w:val="auto"/>
          <w:sz w:val="28"/>
          <w:szCs w:val="28"/>
        </w:rPr>
        <w:t xml:space="preserve"> (Приложение 1).</w:t>
      </w:r>
    </w:p>
    <w:p w14:paraId="0320A836" w14:textId="77777777" w:rsidR="002807E0" w:rsidRPr="009A2510" w:rsidRDefault="002807E0" w:rsidP="0000137A">
      <w:pPr>
        <w:pStyle w:val="a0"/>
        <w:spacing w:after="0" w:line="240" w:lineRule="auto"/>
        <w:ind w:firstLine="709"/>
        <w:jc w:val="both"/>
        <w:rPr>
          <w:rFonts w:ascii="Times New Roman" w:hAnsi="Times New Roman" w:cs="Times New Roman"/>
          <w:color w:val="auto"/>
          <w:sz w:val="28"/>
          <w:szCs w:val="28"/>
        </w:rPr>
      </w:pPr>
      <w:r w:rsidRPr="009A2510">
        <w:rPr>
          <w:rFonts w:ascii="Times New Roman" w:hAnsi="Times New Roman" w:cs="Times New Roman"/>
          <w:color w:val="auto"/>
          <w:sz w:val="28"/>
          <w:szCs w:val="28"/>
        </w:rPr>
        <w:t>Отпуск наркотических и психотропных лекарственных препаратов, лекарственных препаратов, обладающих анаболической активностью, лекарственных препаратов, подлежащих предметно-количественному учету, осуществляется фармацевтическими работниками, занимающими должности, включенные в перечень должностей фармацевтических и медицинских работников в организациях, которым предоставлено право отпуска наркотических лекарственных препаратов и психотропных лекарственн</w:t>
      </w:r>
      <w:r>
        <w:rPr>
          <w:rFonts w:ascii="Times New Roman" w:hAnsi="Times New Roman" w:cs="Times New Roman"/>
          <w:color w:val="auto"/>
          <w:sz w:val="28"/>
          <w:szCs w:val="28"/>
        </w:rPr>
        <w:t>ых препаратов физическим лицам.</w:t>
      </w:r>
    </w:p>
    <w:p w14:paraId="16E1DE69" w14:textId="77777777" w:rsidR="002807E0" w:rsidRPr="009A2510" w:rsidRDefault="002807E0" w:rsidP="0000137A">
      <w:pPr>
        <w:pStyle w:val="a0"/>
        <w:spacing w:after="0" w:line="240" w:lineRule="auto"/>
        <w:ind w:firstLine="709"/>
        <w:jc w:val="both"/>
        <w:rPr>
          <w:rFonts w:ascii="Times New Roman" w:hAnsi="Times New Roman" w:cs="Times New Roman"/>
          <w:color w:val="auto"/>
          <w:sz w:val="28"/>
          <w:szCs w:val="28"/>
        </w:rPr>
      </w:pPr>
      <w:r w:rsidRPr="009A2510">
        <w:rPr>
          <w:rFonts w:ascii="Times New Roman" w:hAnsi="Times New Roman" w:cs="Times New Roman"/>
          <w:color w:val="auto"/>
          <w:sz w:val="28"/>
          <w:szCs w:val="28"/>
        </w:rPr>
        <w:t xml:space="preserve">Наркотические и психотропные лекарственные препараты списка II, за исключением лекарственных препаратов в виде </w:t>
      </w:r>
      <w:proofErr w:type="spellStart"/>
      <w:r w:rsidRPr="009A2510">
        <w:rPr>
          <w:rFonts w:ascii="Times New Roman" w:hAnsi="Times New Roman" w:cs="Times New Roman"/>
          <w:color w:val="auto"/>
          <w:sz w:val="28"/>
          <w:szCs w:val="28"/>
        </w:rPr>
        <w:t>трансдермальных</w:t>
      </w:r>
      <w:proofErr w:type="spellEnd"/>
      <w:r w:rsidRPr="009A2510">
        <w:rPr>
          <w:rFonts w:ascii="Times New Roman" w:hAnsi="Times New Roman" w:cs="Times New Roman"/>
          <w:color w:val="auto"/>
          <w:sz w:val="28"/>
          <w:szCs w:val="28"/>
        </w:rPr>
        <w:t xml:space="preserve"> терапевтических систем, отпускаются при предъявлении документа, удостоверяющего личность, лицу, указанному в рецепте, его законному представителю или лицу, имеющему оформленную в соответствии с законодательством Российской Федерации доверенность на право получения таких наркотических и психотропных лекарственных препаратов.</w:t>
      </w:r>
    </w:p>
    <w:p w14:paraId="721E1DDD" w14:textId="77777777" w:rsidR="002807E0" w:rsidRDefault="002807E0" w:rsidP="0000137A">
      <w:pPr>
        <w:pStyle w:val="a0"/>
        <w:spacing w:after="0" w:line="240" w:lineRule="auto"/>
        <w:ind w:firstLine="709"/>
        <w:jc w:val="both"/>
        <w:rPr>
          <w:rFonts w:ascii="Times New Roman" w:hAnsi="Times New Roman" w:cs="Times New Roman"/>
          <w:color w:val="auto"/>
          <w:sz w:val="28"/>
          <w:szCs w:val="28"/>
        </w:rPr>
      </w:pPr>
      <w:r w:rsidRPr="009A2510">
        <w:rPr>
          <w:rFonts w:ascii="Times New Roman" w:hAnsi="Times New Roman" w:cs="Times New Roman"/>
          <w:color w:val="auto"/>
          <w:sz w:val="28"/>
          <w:szCs w:val="28"/>
        </w:rPr>
        <w:t xml:space="preserve">Наркотические и психотропные лекарственные препараты списка II (за исключением лекарственных препаратов в виде </w:t>
      </w:r>
      <w:proofErr w:type="spellStart"/>
      <w:r w:rsidRPr="009A2510">
        <w:rPr>
          <w:rFonts w:ascii="Times New Roman" w:hAnsi="Times New Roman" w:cs="Times New Roman"/>
          <w:color w:val="auto"/>
          <w:sz w:val="28"/>
          <w:szCs w:val="28"/>
        </w:rPr>
        <w:t>трансдермальных</w:t>
      </w:r>
      <w:proofErr w:type="spellEnd"/>
      <w:r w:rsidRPr="009A2510">
        <w:rPr>
          <w:rFonts w:ascii="Times New Roman" w:hAnsi="Times New Roman" w:cs="Times New Roman"/>
          <w:color w:val="auto"/>
          <w:sz w:val="28"/>
          <w:szCs w:val="28"/>
        </w:rPr>
        <w:t xml:space="preserve"> терапевтических систем), предназначенные для граждан, имеющих право на </w:t>
      </w:r>
      <w:r w:rsidRPr="009A2510">
        <w:rPr>
          <w:rFonts w:ascii="Times New Roman" w:hAnsi="Times New Roman" w:cs="Times New Roman"/>
          <w:color w:val="auto"/>
          <w:sz w:val="28"/>
          <w:szCs w:val="28"/>
        </w:rPr>
        <w:lastRenderedPageBreak/>
        <w:t>бесплатное получение лекарственных препаратов или получение лекарственных препаратов со скидкой, отпускаются при предъявлении рецепта, выписанного на рецептурном бланке фо</w:t>
      </w:r>
      <w:r>
        <w:rPr>
          <w:rFonts w:ascii="Times New Roman" w:hAnsi="Times New Roman" w:cs="Times New Roman"/>
          <w:color w:val="auto"/>
          <w:sz w:val="28"/>
          <w:szCs w:val="28"/>
        </w:rPr>
        <w:t>рмы №</w:t>
      </w:r>
      <w:r w:rsidRPr="009A2510">
        <w:rPr>
          <w:rFonts w:ascii="Times New Roman" w:hAnsi="Times New Roman" w:cs="Times New Roman"/>
          <w:color w:val="auto"/>
          <w:sz w:val="28"/>
          <w:szCs w:val="28"/>
        </w:rPr>
        <w:t xml:space="preserve"> 107/у-НП, и рецепта, выписанно</w:t>
      </w:r>
      <w:r>
        <w:rPr>
          <w:rFonts w:ascii="Times New Roman" w:hAnsi="Times New Roman" w:cs="Times New Roman"/>
          <w:color w:val="auto"/>
          <w:sz w:val="28"/>
          <w:szCs w:val="28"/>
        </w:rPr>
        <w:t>го на рецептурном бланке формы № 148-1/у-04 (л).</w:t>
      </w:r>
    </w:p>
    <w:p w14:paraId="086C8F37" w14:textId="77777777" w:rsidR="002807E0" w:rsidRPr="009A2510" w:rsidRDefault="002807E0" w:rsidP="0000137A">
      <w:pPr>
        <w:pStyle w:val="a0"/>
        <w:spacing w:after="0" w:line="240" w:lineRule="auto"/>
        <w:ind w:firstLine="709"/>
        <w:jc w:val="both"/>
        <w:rPr>
          <w:rFonts w:ascii="Times New Roman" w:hAnsi="Times New Roman" w:cs="Times New Roman"/>
          <w:color w:val="auto"/>
          <w:sz w:val="28"/>
          <w:szCs w:val="28"/>
        </w:rPr>
      </w:pPr>
      <w:r w:rsidRPr="009A2510">
        <w:rPr>
          <w:rFonts w:ascii="Times New Roman" w:hAnsi="Times New Roman" w:cs="Times New Roman"/>
          <w:color w:val="auto"/>
          <w:sz w:val="28"/>
          <w:szCs w:val="28"/>
        </w:rPr>
        <w:t>После отпуска наркотических и психотропных лекарственных препаратов сп</w:t>
      </w:r>
      <w:r>
        <w:rPr>
          <w:rFonts w:ascii="Times New Roman" w:hAnsi="Times New Roman" w:cs="Times New Roman"/>
          <w:color w:val="auto"/>
          <w:sz w:val="28"/>
          <w:szCs w:val="28"/>
        </w:rPr>
        <w:t xml:space="preserve">иска II, в том числе в виде </w:t>
      </w:r>
      <w:proofErr w:type="spellStart"/>
      <w:r>
        <w:rPr>
          <w:rFonts w:ascii="Times New Roman" w:hAnsi="Times New Roman" w:cs="Times New Roman"/>
          <w:color w:val="auto"/>
          <w:sz w:val="28"/>
          <w:szCs w:val="28"/>
        </w:rPr>
        <w:t>трансдермальных</w:t>
      </w:r>
      <w:proofErr w:type="spellEnd"/>
      <w:r>
        <w:rPr>
          <w:rFonts w:ascii="Times New Roman" w:hAnsi="Times New Roman" w:cs="Times New Roman"/>
          <w:color w:val="auto"/>
          <w:sz w:val="28"/>
          <w:szCs w:val="28"/>
        </w:rPr>
        <w:t xml:space="preserve"> терапевтических систем</w:t>
      </w:r>
      <w:r w:rsidRPr="009A2510">
        <w:rPr>
          <w:rFonts w:ascii="Times New Roman" w:hAnsi="Times New Roman" w:cs="Times New Roman"/>
          <w:color w:val="auto"/>
          <w:sz w:val="28"/>
          <w:szCs w:val="28"/>
        </w:rPr>
        <w:t xml:space="preserve">, психотропных лекарственных препаратов списка III лицу, получившему лекарственный препарат, выдается сигнатура с желтой полосой в верхней части и </w:t>
      </w:r>
      <w:r>
        <w:rPr>
          <w:rFonts w:ascii="Times New Roman" w:hAnsi="Times New Roman" w:cs="Times New Roman"/>
          <w:color w:val="auto"/>
          <w:sz w:val="28"/>
          <w:szCs w:val="28"/>
        </w:rPr>
        <w:t>надписью черным шрифтом на ней «Сигнатура»</w:t>
      </w:r>
      <w:r w:rsidRPr="009A2510">
        <w:rPr>
          <w:rFonts w:ascii="Times New Roman" w:hAnsi="Times New Roman" w:cs="Times New Roman"/>
          <w:color w:val="auto"/>
          <w:sz w:val="28"/>
          <w:szCs w:val="28"/>
        </w:rPr>
        <w:t>, в которой указываются:</w:t>
      </w:r>
    </w:p>
    <w:p w14:paraId="47BEE20F" w14:textId="77777777" w:rsidR="002807E0" w:rsidRPr="009A2510" w:rsidRDefault="002807E0" w:rsidP="0000137A">
      <w:pPr>
        <w:pStyle w:val="a0"/>
        <w:numPr>
          <w:ilvl w:val="0"/>
          <w:numId w:val="36"/>
        </w:numPr>
        <w:spacing w:after="0" w:line="240" w:lineRule="auto"/>
        <w:jc w:val="both"/>
        <w:rPr>
          <w:rFonts w:ascii="Times New Roman" w:hAnsi="Times New Roman" w:cs="Times New Roman"/>
          <w:color w:val="auto"/>
          <w:sz w:val="28"/>
          <w:szCs w:val="28"/>
        </w:rPr>
      </w:pPr>
      <w:r w:rsidRPr="009A2510">
        <w:rPr>
          <w:rFonts w:ascii="Times New Roman" w:hAnsi="Times New Roman" w:cs="Times New Roman"/>
          <w:color w:val="auto"/>
          <w:sz w:val="28"/>
          <w:szCs w:val="28"/>
        </w:rPr>
        <w:t>наименование и адрес местонахождения аптеки или аптечного пункта;</w:t>
      </w:r>
    </w:p>
    <w:p w14:paraId="00F33251" w14:textId="77777777" w:rsidR="002807E0" w:rsidRPr="009A2510" w:rsidRDefault="002807E0" w:rsidP="0000137A">
      <w:pPr>
        <w:pStyle w:val="a0"/>
        <w:numPr>
          <w:ilvl w:val="0"/>
          <w:numId w:val="36"/>
        </w:numPr>
        <w:spacing w:after="0" w:line="240" w:lineRule="auto"/>
        <w:jc w:val="both"/>
        <w:rPr>
          <w:rFonts w:ascii="Times New Roman" w:hAnsi="Times New Roman" w:cs="Times New Roman"/>
          <w:color w:val="auto"/>
          <w:sz w:val="28"/>
          <w:szCs w:val="28"/>
        </w:rPr>
      </w:pPr>
      <w:r w:rsidRPr="009A2510">
        <w:rPr>
          <w:rFonts w:ascii="Times New Roman" w:hAnsi="Times New Roman" w:cs="Times New Roman"/>
          <w:color w:val="auto"/>
          <w:sz w:val="28"/>
          <w:szCs w:val="28"/>
        </w:rPr>
        <w:t>номер и дата выписанного рецепта;</w:t>
      </w:r>
    </w:p>
    <w:p w14:paraId="0CDE113D" w14:textId="77777777" w:rsidR="002807E0" w:rsidRPr="009A2510" w:rsidRDefault="002807E0" w:rsidP="0000137A">
      <w:pPr>
        <w:pStyle w:val="a0"/>
        <w:numPr>
          <w:ilvl w:val="0"/>
          <w:numId w:val="36"/>
        </w:numPr>
        <w:spacing w:after="0" w:line="240" w:lineRule="auto"/>
        <w:jc w:val="both"/>
        <w:rPr>
          <w:rFonts w:ascii="Times New Roman" w:hAnsi="Times New Roman" w:cs="Times New Roman"/>
          <w:color w:val="auto"/>
          <w:sz w:val="28"/>
          <w:szCs w:val="28"/>
        </w:rPr>
      </w:pPr>
      <w:r w:rsidRPr="009A2510">
        <w:rPr>
          <w:rFonts w:ascii="Times New Roman" w:hAnsi="Times New Roman" w:cs="Times New Roman"/>
          <w:color w:val="auto"/>
          <w:sz w:val="28"/>
          <w:szCs w:val="28"/>
        </w:rPr>
        <w:t>фамилия, имя, отчество (при наличии) лица, для которого предназначен лекарственный препарат, его возраст;</w:t>
      </w:r>
    </w:p>
    <w:p w14:paraId="3E481366" w14:textId="77777777" w:rsidR="002807E0" w:rsidRPr="009A2510" w:rsidRDefault="002807E0" w:rsidP="0000137A">
      <w:pPr>
        <w:pStyle w:val="a0"/>
        <w:numPr>
          <w:ilvl w:val="0"/>
          <w:numId w:val="36"/>
        </w:numPr>
        <w:spacing w:after="0" w:line="240" w:lineRule="auto"/>
        <w:jc w:val="both"/>
        <w:rPr>
          <w:rFonts w:ascii="Times New Roman" w:hAnsi="Times New Roman" w:cs="Times New Roman"/>
          <w:color w:val="auto"/>
          <w:sz w:val="28"/>
          <w:szCs w:val="28"/>
        </w:rPr>
      </w:pPr>
      <w:r w:rsidRPr="009A2510">
        <w:rPr>
          <w:rFonts w:ascii="Times New Roman" w:hAnsi="Times New Roman" w:cs="Times New Roman"/>
          <w:color w:val="auto"/>
          <w:sz w:val="28"/>
          <w:szCs w:val="28"/>
        </w:rPr>
        <w:t>номер медицинской карты пациента, получающего медицинскую помощь в амбулаторных условиях, для которого предназначен лекарственный препарат;</w:t>
      </w:r>
    </w:p>
    <w:p w14:paraId="6E1D04E9" w14:textId="77777777" w:rsidR="002807E0" w:rsidRPr="009A2510" w:rsidRDefault="002807E0" w:rsidP="0000137A">
      <w:pPr>
        <w:pStyle w:val="a0"/>
        <w:numPr>
          <w:ilvl w:val="0"/>
          <w:numId w:val="36"/>
        </w:numPr>
        <w:spacing w:after="0" w:line="240" w:lineRule="auto"/>
        <w:jc w:val="both"/>
        <w:rPr>
          <w:rFonts w:ascii="Times New Roman" w:hAnsi="Times New Roman" w:cs="Times New Roman"/>
          <w:color w:val="auto"/>
          <w:sz w:val="28"/>
          <w:szCs w:val="28"/>
        </w:rPr>
      </w:pPr>
      <w:r w:rsidRPr="009A2510">
        <w:rPr>
          <w:rFonts w:ascii="Times New Roman" w:hAnsi="Times New Roman" w:cs="Times New Roman"/>
          <w:color w:val="auto"/>
          <w:sz w:val="28"/>
          <w:szCs w:val="28"/>
        </w:rPr>
        <w:t>фамилия, имя, отчество (при наличии) медицинского работника, выписавшего рецепт, его контактный телефон либо телефон медицинской организации;</w:t>
      </w:r>
    </w:p>
    <w:p w14:paraId="6A524080" w14:textId="77777777" w:rsidR="002807E0" w:rsidRPr="009A2510" w:rsidRDefault="002807E0" w:rsidP="0000137A">
      <w:pPr>
        <w:pStyle w:val="a0"/>
        <w:numPr>
          <w:ilvl w:val="0"/>
          <w:numId w:val="36"/>
        </w:numPr>
        <w:spacing w:after="0" w:line="240" w:lineRule="auto"/>
        <w:jc w:val="both"/>
        <w:rPr>
          <w:rFonts w:ascii="Times New Roman" w:hAnsi="Times New Roman" w:cs="Times New Roman"/>
          <w:color w:val="auto"/>
          <w:sz w:val="28"/>
          <w:szCs w:val="28"/>
        </w:rPr>
      </w:pPr>
      <w:r w:rsidRPr="009A2510">
        <w:rPr>
          <w:rFonts w:ascii="Times New Roman" w:hAnsi="Times New Roman" w:cs="Times New Roman"/>
          <w:color w:val="auto"/>
          <w:sz w:val="28"/>
          <w:szCs w:val="28"/>
        </w:rPr>
        <w:t>содержание рецепта на латинском языке;</w:t>
      </w:r>
    </w:p>
    <w:p w14:paraId="70815107" w14:textId="77777777" w:rsidR="002807E0" w:rsidRPr="009A2510" w:rsidRDefault="002807E0" w:rsidP="0000137A">
      <w:pPr>
        <w:pStyle w:val="a0"/>
        <w:numPr>
          <w:ilvl w:val="0"/>
          <w:numId w:val="36"/>
        </w:numPr>
        <w:spacing w:after="0" w:line="240" w:lineRule="auto"/>
        <w:jc w:val="both"/>
        <w:rPr>
          <w:rFonts w:ascii="Times New Roman" w:hAnsi="Times New Roman" w:cs="Times New Roman"/>
          <w:color w:val="auto"/>
          <w:sz w:val="28"/>
          <w:szCs w:val="28"/>
        </w:rPr>
      </w:pPr>
      <w:r w:rsidRPr="009A2510">
        <w:rPr>
          <w:rFonts w:ascii="Times New Roman" w:hAnsi="Times New Roman" w:cs="Times New Roman"/>
          <w:color w:val="auto"/>
          <w:sz w:val="28"/>
          <w:szCs w:val="28"/>
        </w:rPr>
        <w:t>фамилия, имя, отчество (при наличии) и подпись фармацевтического работника, отпустившего лекарственный препарат;</w:t>
      </w:r>
    </w:p>
    <w:p w14:paraId="2C0E7447" w14:textId="77777777" w:rsidR="002807E0" w:rsidRPr="009A2510" w:rsidRDefault="002807E0" w:rsidP="0000137A">
      <w:pPr>
        <w:pStyle w:val="a0"/>
        <w:numPr>
          <w:ilvl w:val="0"/>
          <w:numId w:val="36"/>
        </w:numPr>
        <w:spacing w:after="0" w:line="240" w:lineRule="auto"/>
        <w:jc w:val="both"/>
        <w:rPr>
          <w:rFonts w:ascii="Times New Roman" w:hAnsi="Times New Roman" w:cs="Times New Roman"/>
          <w:color w:val="auto"/>
          <w:sz w:val="28"/>
          <w:szCs w:val="28"/>
        </w:rPr>
      </w:pPr>
      <w:r w:rsidRPr="009A2510">
        <w:rPr>
          <w:rFonts w:ascii="Times New Roman" w:hAnsi="Times New Roman" w:cs="Times New Roman"/>
          <w:color w:val="auto"/>
          <w:sz w:val="28"/>
          <w:szCs w:val="28"/>
        </w:rPr>
        <w:t>дата отпуска лекарственного препарата.</w:t>
      </w:r>
    </w:p>
    <w:p w14:paraId="418F8FA6" w14:textId="77777777" w:rsidR="002807E0" w:rsidRPr="009A2510" w:rsidRDefault="002807E0" w:rsidP="0000137A">
      <w:pPr>
        <w:pStyle w:val="a0"/>
        <w:spacing w:after="0" w:line="240" w:lineRule="auto"/>
        <w:ind w:firstLine="709"/>
        <w:jc w:val="both"/>
        <w:rPr>
          <w:rFonts w:ascii="Times New Roman" w:hAnsi="Times New Roman" w:cs="Times New Roman"/>
          <w:color w:val="auto"/>
          <w:sz w:val="28"/>
          <w:szCs w:val="28"/>
        </w:rPr>
      </w:pPr>
      <w:r w:rsidRPr="009A2510">
        <w:rPr>
          <w:rFonts w:ascii="Times New Roman" w:hAnsi="Times New Roman" w:cs="Times New Roman"/>
          <w:color w:val="auto"/>
          <w:sz w:val="28"/>
          <w:szCs w:val="28"/>
        </w:rPr>
        <w:t>Отпуск этилового спирта производится по рецепту с учетом установленных требований к объему тары, упаковке и комплектности лекарственных препаратов.</w:t>
      </w:r>
    </w:p>
    <w:p w14:paraId="3B86B490" w14:textId="77777777" w:rsidR="002807E0" w:rsidRPr="009A2510" w:rsidRDefault="002807E0" w:rsidP="0000137A">
      <w:pPr>
        <w:pStyle w:val="a0"/>
        <w:spacing w:after="0" w:line="240" w:lineRule="auto"/>
        <w:ind w:firstLine="709"/>
        <w:jc w:val="both"/>
        <w:rPr>
          <w:rFonts w:ascii="Times New Roman" w:hAnsi="Times New Roman" w:cs="Times New Roman"/>
          <w:color w:val="auto"/>
          <w:sz w:val="28"/>
          <w:szCs w:val="28"/>
        </w:rPr>
      </w:pPr>
      <w:r w:rsidRPr="009A2510">
        <w:rPr>
          <w:rFonts w:ascii="Times New Roman" w:hAnsi="Times New Roman" w:cs="Times New Roman"/>
          <w:color w:val="auto"/>
          <w:sz w:val="28"/>
          <w:szCs w:val="28"/>
        </w:rPr>
        <w:t>Лекарственные препараты, содержащие этиловый спирт, в том числе изготовленные по рецепту субъектом розничной торговли, имеющим лицензию на фармацевтическую деятельность с правом изготовления лекарственных препаратов, отпускаются с учетом установленных требований к объему тары, упаковке и комплектности лекарственных препаратов.</w:t>
      </w:r>
    </w:p>
    <w:p w14:paraId="39C9C950" w14:textId="217E34E3" w:rsidR="002807E0" w:rsidRDefault="002807E0" w:rsidP="0000137A">
      <w:pPr>
        <w:pStyle w:val="a0"/>
        <w:spacing w:after="0" w:line="240" w:lineRule="auto"/>
        <w:ind w:firstLine="709"/>
        <w:jc w:val="both"/>
        <w:rPr>
          <w:rFonts w:ascii="Times New Roman" w:hAnsi="Times New Roman" w:cs="Times New Roman"/>
          <w:color w:val="auto"/>
          <w:sz w:val="28"/>
          <w:szCs w:val="28"/>
        </w:rPr>
      </w:pPr>
      <w:r w:rsidRPr="009A2510">
        <w:rPr>
          <w:rFonts w:ascii="Times New Roman" w:hAnsi="Times New Roman" w:cs="Times New Roman"/>
          <w:color w:val="auto"/>
          <w:sz w:val="28"/>
          <w:szCs w:val="28"/>
        </w:rPr>
        <w:t>Запрещается раздельный отпуск лекарственных средств, входящих в состав лекарственного препарата, изготавливаемого субъектом розничной торговли</w:t>
      </w:r>
      <w:r>
        <w:rPr>
          <w:rFonts w:ascii="Times New Roman" w:hAnsi="Times New Roman" w:cs="Times New Roman"/>
          <w:color w:val="auto"/>
          <w:sz w:val="28"/>
          <w:szCs w:val="28"/>
        </w:rPr>
        <w:t>.</w:t>
      </w:r>
    </w:p>
    <w:p w14:paraId="412262A3" w14:textId="77777777" w:rsidR="00701894" w:rsidRPr="007B7559" w:rsidRDefault="00701894" w:rsidP="0000137A">
      <w:pPr>
        <w:pStyle w:val="Style10"/>
        <w:spacing w:line="240" w:lineRule="auto"/>
        <w:ind w:left="0" w:firstLine="709"/>
        <w:jc w:val="both"/>
        <w:rPr>
          <w:rFonts w:eastAsia="Arial"/>
          <w:color w:val="auto"/>
          <w:sz w:val="28"/>
          <w:szCs w:val="28"/>
        </w:rPr>
      </w:pPr>
      <w:r w:rsidRPr="007B7559">
        <w:rPr>
          <w:rFonts w:eastAsia="Arial"/>
          <w:color w:val="auto"/>
          <w:sz w:val="28"/>
          <w:szCs w:val="28"/>
        </w:rPr>
        <w:t>Препараты отпускаются в количестве, указанном в рецепте, за исключением случаев, когда для ЛС установлено предельно допустимое или рекомендованное количество для выписывания на один рецепт (приложения № 1 и № 2 к порядку назначения и выписывания лекарственных препаратов, утвержденному приказом № 1175н).</w:t>
      </w:r>
    </w:p>
    <w:p w14:paraId="5F2EDAE8" w14:textId="77777777" w:rsidR="00701894" w:rsidRPr="007B7559" w:rsidRDefault="00701894" w:rsidP="0000137A">
      <w:pPr>
        <w:pStyle w:val="Style10"/>
        <w:spacing w:line="240" w:lineRule="auto"/>
        <w:ind w:left="0" w:firstLine="709"/>
        <w:jc w:val="both"/>
        <w:rPr>
          <w:rFonts w:eastAsia="Arial"/>
          <w:color w:val="auto"/>
          <w:sz w:val="28"/>
          <w:szCs w:val="28"/>
        </w:rPr>
      </w:pPr>
      <w:r w:rsidRPr="007B7559">
        <w:rPr>
          <w:rFonts w:eastAsia="Arial"/>
          <w:color w:val="auto"/>
          <w:sz w:val="28"/>
          <w:szCs w:val="28"/>
        </w:rPr>
        <w:t xml:space="preserve">Если пациент предъявляет рецепт с превышением допустимого или рекомендованного количества, то фармацевту надо сообщить пациенту о том, что норма превышена, и отпустить препарат только в пределах установленных количеств. А также информировать руководителя медицинской организации о </w:t>
      </w:r>
      <w:r w:rsidRPr="007B7559">
        <w:rPr>
          <w:rFonts w:eastAsia="Arial"/>
          <w:color w:val="auto"/>
          <w:sz w:val="28"/>
          <w:szCs w:val="28"/>
        </w:rPr>
        <w:lastRenderedPageBreak/>
        <w:t>нарушении выписки рецепта.</w:t>
      </w:r>
    </w:p>
    <w:p w14:paraId="2390F25D" w14:textId="504CE577" w:rsidR="00701894" w:rsidRPr="007B7559" w:rsidRDefault="00701894" w:rsidP="0000137A">
      <w:pPr>
        <w:pStyle w:val="Style10"/>
        <w:spacing w:line="240" w:lineRule="auto"/>
        <w:ind w:left="0" w:firstLine="709"/>
        <w:jc w:val="both"/>
        <w:rPr>
          <w:rFonts w:eastAsia="Arial"/>
          <w:color w:val="auto"/>
          <w:sz w:val="28"/>
          <w:szCs w:val="28"/>
        </w:rPr>
      </w:pPr>
      <w:r w:rsidRPr="007B7559">
        <w:rPr>
          <w:rFonts w:eastAsia="Arial"/>
          <w:color w:val="auto"/>
          <w:sz w:val="28"/>
          <w:szCs w:val="28"/>
        </w:rPr>
        <w:t>ИП не могут отпускать иммунобиологические препараты.</w:t>
      </w:r>
    </w:p>
    <w:p w14:paraId="0AAEABD6" w14:textId="77777777" w:rsidR="00701894" w:rsidRPr="007B7559" w:rsidRDefault="00701894" w:rsidP="0000137A">
      <w:pPr>
        <w:pStyle w:val="Style10"/>
        <w:spacing w:line="240" w:lineRule="auto"/>
        <w:ind w:left="0" w:firstLine="709"/>
        <w:jc w:val="both"/>
        <w:rPr>
          <w:rFonts w:eastAsia="Arial"/>
          <w:color w:val="auto"/>
          <w:sz w:val="28"/>
          <w:szCs w:val="28"/>
        </w:rPr>
      </w:pPr>
      <w:r w:rsidRPr="007B7559">
        <w:rPr>
          <w:rFonts w:eastAsia="Arial"/>
          <w:color w:val="auto"/>
          <w:sz w:val="28"/>
          <w:szCs w:val="28"/>
        </w:rPr>
        <w:t>При отпуске иммунобиологического лекарственного препарата на рецепте или корешке рецепта, который остается у лица, приобретающего (получающего) препарат, указывается точное время (в часах и минутах) отпуска лекарственного препарата.</w:t>
      </w:r>
    </w:p>
    <w:p w14:paraId="6A02E03F" w14:textId="77777777" w:rsidR="00701894" w:rsidRPr="007B7559" w:rsidRDefault="00701894" w:rsidP="0000137A">
      <w:pPr>
        <w:pStyle w:val="Style10"/>
        <w:spacing w:line="240" w:lineRule="auto"/>
        <w:ind w:left="0" w:firstLine="709"/>
        <w:jc w:val="both"/>
        <w:rPr>
          <w:rFonts w:eastAsia="Arial"/>
          <w:color w:val="auto"/>
          <w:sz w:val="28"/>
          <w:szCs w:val="28"/>
        </w:rPr>
      </w:pPr>
      <w:r w:rsidRPr="007B7559">
        <w:rPr>
          <w:rFonts w:eastAsia="Arial"/>
          <w:color w:val="auto"/>
          <w:sz w:val="28"/>
          <w:szCs w:val="28"/>
        </w:rPr>
        <w:t xml:space="preserve">Отпуск иммунобиологического лекарственного препарата осуществляется при наличии специального </w:t>
      </w:r>
      <w:proofErr w:type="spellStart"/>
      <w:r w:rsidRPr="007B7559">
        <w:rPr>
          <w:rFonts w:eastAsia="Arial"/>
          <w:color w:val="auto"/>
          <w:sz w:val="28"/>
          <w:szCs w:val="28"/>
        </w:rPr>
        <w:t>термоконтейнера</w:t>
      </w:r>
      <w:proofErr w:type="spellEnd"/>
      <w:r w:rsidRPr="007B7559">
        <w:rPr>
          <w:rFonts w:eastAsia="Arial"/>
          <w:color w:val="auto"/>
          <w:sz w:val="28"/>
          <w:szCs w:val="28"/>
        </w:rPr>
        <w:t xml:space="preserve">, в который помещается лекарственный препарат, с разъяснением необходимости доставки данного лекарственного препарата в медицинскую организацию при условии хранения в специальном </w:t>
      </w:r>
      <w:proofErr w:type="spellStart"/>
      <w:r w:rsidRPr="007B7559">
        <w:rPr>
          <w:rFonts w:eastAsia="Arial"/>
          <w:color w:val="auto"/>
          <w:sz w:val="28"/>
          <w:szCs w:val="28"/>
        </w:rPr>
        <w:t>термоконтейнере</w:t>
      </w:r>
      <w:proofErr w:type="spellEnd"/>
      <w:r w:rsidRPr="007B7559">
        <w:rPr>
          <w:rFonts w:eastAsia="Arial"/>
          <w:color w:val="auto"/>
          <w:sz w:val="28"/>
          <w:szCs w:val="28"/>
        </w:rPr>
        <w:t xml:space="preserve"> в срок, не превышающий 48 часов.</w:t>
      </w:r>
    </w:p>
    <w:p w14:paraId="0B61B0E0" w14:textId="77777777" w:rsidR="00701894" w:rsidRPr="007B7559" w:rsidRDefault="00701894" w:rsidP="0000137A">
      <w:pPr>
        <w:pStyle w:val="Style10"/>
        <w:spacing w:line="240" w:lineRule="auto"/>
        <w:ind w:left="0" w:firstLine="709"/>
        <w:jc w:val="both"/>
        <w:rPr>
          <w:rFonts w:eastAsia="Arial"/>
          <w:color w:val="auto"/>
          <w:sz w:val="28"/>
          <w:szCs w:val="28"/>
        </w:rPr>
      </w:pPr>
      <w:r w:rsidRPr="007B7559">
        <w:rPr>
          <w:rFonts w:eastAsia="Arial"/>
          <w:color w:val="auto"/>
          <w:sz w:val="28"/>
          <w:szCs w:val="28"/>
        </w:rPr>
        <w:t xml:space="preserve">Отпуск ИЛП при розничной реализации можно осуществлять при условии доставки до места их использования в </w:t>
      </w:r>
      <w:proofErr w:type="spellStart"/>
      <w:r w:rsidRPr="007B7559">
        <w:rPr>
          <w:rFonts w:eastAsia="Arial"/>
          <w:color w:val="auto"/>
          <w:sz w:val="28"/>
          <w:szCs w:val="28"/>
        </w:rPr>
        <w:t>термоконтейнере</w:t>
      </w:r>
      <w:proofErr w:type="spellEnd"/>
      <w:r w:rsidRPr="007B7559">
        <w:rPr>
          <w:rFonts w:eastAsia="Arial"/>
          <w:color w:val="auto"/>
          <w:sz w:val="28"/>
          <w:szCs w:val="28"/>
        </w:rPr>
        <w:t>, термосе и других устройствах с соблюдением требований «</w:t>
      </w:r>
      <w:proofErr w:type="spellStart"/>
      <w:r w:rsidRPr="007B7559">
        <w:rPr>
          <w:rFonts w:eastAsia="Arial"/>
          <w:color w:val="auto"/>
          <w:sz w:val="28"/>
          <w:szCs w:val="28"/>
        </w:rPr>
        <w:t>холодовой</w:t>
      </w:r>
      <w:proofErr w:type="spellEnd"/>
      <w:r w:rsidRPr="007B7559">
        <w:rPr>
          <w:rFonts w:eastAsia="Arial"/>
          <w:color w:val="auto"/>
          <w:sz w:val="28"/>
          <w:szCs w:val="28"/>
        </w:rPr>
        <w:t xml:space="preserve"> цепи».</w:t>
      </w:r>
    </w:p>
    <w:p w14:paraId="35E2D5F3" w14:textId="7A4A5623" w:rsidR="00701894" w:rsidRDefault="00701894" w:rsidP="0000137A">
      <w:pPr>
        <w:pStyle w:val="Style10"/>
        <w:spacing w:line="240" w:lineRule="auto"/>
        <w:ind w:left="0" w:firstLine="709"/>
        <w:jc w:val="both"/>
        <w:rPr>
          <w:rFonts w:eastAsia="Arial"/>
          <w:color w:val="auto"/>
          <w:sz w:val="28"/>
          <w:szCs w:val="28"/>
        </w:rPr>
      </w:pPr>
      <w:r w:rsidRPr="007B7559">
        <w:rPr>
          <w:rFonts w:eastAsia="Arial"/>
          <w:color w:val="auto"/>
          <w:sz w:val="28"/>
          <w:szCs w:val="28"/>
        </w:rPr>
        <w:t>Фармацевт, осуществляющий розничную продажу ИЛП, проводит инструктаж покупателя о необходимости соблюдения «</w:t>
      </w:r>
      <w:proofErr w:type="spellStart"/>
      <w:r w:rsidRPr="007B7559">
        <w:rPr>
          <w:rFonts w:eastAsia="Arial"/>
          <w:color w:val="auto"/>
          <w:sz w:val="28"/>
          <w:szCs w:val="28"/>
        </w:rPr>
        <w:t>холодовой</w:t>
      </w:r>
      <w:proofErr w:type="spellEnd"/>
      <w:r w:rsidRPr="007B7559">
        <w:rPr>
          <w:rFonts w:eastAsia="Arial"/>
          <w:color w:val="auto"/>
          <w:sz w:val="28"/>
          <w:szCs w:val="28"/>
        </w:rPr>
        <w:t xml:space="preserve"> цепи» при транспортировании ИЛП (не более 48 часов), о чем делается отметка после его приобретения. В этой же отметке проставляется дата и время отпуска препарата, а также ставится подпись покупателя.</w:t>
      </w:r>
    </w:p>
    <w:p w14:paraId="10D77F3E" w14:textId="77777777" w:rsidR="0000137A" w:rsidRPr="007B7559" w:rsidRDefault="0000137A" w:rsidP="0000137A">
      <w:pPr>
        <w:pStyle w:val="Style10"/>
        <w:spacing w:line="240" w:lineRule="auto"/>
        <w:ind w:left="0" w:firstLine="709"/>
        <w:jc w:val="both"/>
        <w:rPr>
          <w:rFonts w:eastAsia="Arial"/>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05"/>
        <w:gridCol w:w="3801"/>
        <w:gridCol w:w="3344"/>
        <w:gridCol w:w="1695"/>
      </w:tblGrid>
      <w:tr w:rsidR="00701894" w:rsidRPr="00701894" w14:paraId="1EA7F85C" w14:textId="77777777" w:rsidTr="00AC3189">
        <w:trPr>
          <w:trHeight w:val="20"/>
        </w:trPr>
        <w:tc>
          <w:tcPr>
            <w:tcW w:w="0" w:type="auto"/>
          </w:tcPr>
          <w:p w14:paraId="5A3691DC"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N п/п</w:t>
            </w:r>
          </w:p>
        </w:tc>
        <w:tc>
          <w:tcPr>
            <w:tcW w:w="0" w:type="auto"/>
          </w:tcPr>
          <w:p w14:paraId="7A8682CE"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Наименование наркотического и психотропного лекарственного препарата</w:t>
            </w:r>
          </w:p>
        </w:tc>
        <w:tc>
          <w:tcPr>
            <w:tcW w:w="0" w:type="auto"/>
          </w:tcPr>
          <w:p w14:paraId="15550988"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Форма выпуска и дозировка</w:t>
            </w:r>
          </w:p>
        </w:tc>
        <w:tc>
          <w:tcPr>
            <w:tcW w:w="0" w:type="auto"/>
          </w:tcPr>
          <w:p w14:paraId="7A5B6112"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Количество</w:t>
            </w:r>
          </w:p>
        </w:tc>
      </w:tr>
      <w:tr w:rsidR="00701894" w:rsidRPr="00701894" w14:paraId="573A43F5" w14:textId="77777777" w:rsidTr="00AC3189">
        <w:trPr>
          <w:trHeight w:val="20"/>
        </w:trPr>
        <w:tc>
          <w:tcPr>
            <w:tcW w:w="0" w:type="auto"/>
          </w:tcPr>
          <w:p w14:paraId="2CEFAEF9"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w:t>
            </w:r>
          </w:p>
        </w:tc>
        <w:tc>
          <w:tcPr>
            <w:tcW w:w="0" w:type="auto"/>
          </w:tcPr>
          <w:p w14:paraId="0218603A"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Бупренорфин</w:t>
            </w:r>
          </w:p>
        </w:tc>
        <w:tc>
          <w:tcPr>
            <w:tcW w:w="0" w:type="auto"/>
            <w:vAlign w:val="bottom"/>
          </w:tcPr>
          <w:p w14:paraId="7C303568"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 xml:space="preserve">Таблетки для </w:t>
            </w:r>
            <w:proofErr w:type="spellStart"/>
            <w:r w:rsidRPr="00701894">
              <w:rPr>
                <w:rFonts w:ascii="Times New Roman" w:hAnsi="Times New Roman" w:cs="Times New Roman"/>
                <w:color w:val="000000"/>
                <w:sz w:val="24"/>
                <w:szCs w:val="24"/>
                <w:shd w:val="clear" w:color="auto" w:fill="FFFFFF"/>
              </w:rPr>
              <w:t>сублингвального</w:t>
            </w:r>
            <w:proofErr w:type="spellEnd"/>
            <w:r w:rsidRPr="00701894">
              <w:rPr>
                <w:rFonts w:ascii="Times New Roman" w:hAnsi="Times New Roman" w:cs="Times New Roman"/>
                <w:color w:val="000000"/>
                <w:sz w:val="24"/>
                <w:szCs w:val="24"/>
                <w:shd w:val="clear" w:color="auto" w:fill="FFFFFF"/>
              </w:rPr>
              <w:t xml:space="preserve"> приема 200 мкг и 400 мкг</w:t>
            </w:r>
          </w:p>
        </w:tc>
        <w:tc>
          <w:tcPr>
            <w:tcW w:w="0" w:type="auto"/>
            <w:vAlign w:val="bottom"/>
          </w:tcPr>
          <w:p w14:paraId="607DDAA8"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50 табл.</w:t>
            </w:r>
          </w:p>
        </w:tc>
      </w:tr>
      <w:tr w:rsidR="00701894" w:rsidRPr="00701894" w14:paraId="6FFD777F" w14:textId="77777777" w:rsidTr="00AC3189">
        <w:trPr>
          <w:trHeight w:val="20"/>
        </w:trPr>
        <w:tc>
          <w:tcPr>
            <w:tcW w:w="0" w:type="auto"/>
            <w:vMerge w:val="restart"/>
          </w:tcPr>
          <w:p w14:paraId="714E018A"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2.</w:t>
            </w:r>
          </w:p>
        </w:tc>
        <w:tc>
          <w:tcPr>
            <w:tcW w:w="0" w:type="auto"/>
            <w:vMerge w:val="restart"/>
          </w:tcPr>
          <w:p w14:paraId="589E0EC8"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Бупренорфин</w:t>
            </w:r>
          </w:p>
        </w:tc>
        <w:tc>
          <w:tcPr>
            <w:tcW w:w="0" w:type="auto"/>
            <w:tcBorders>
              <w:bottom w:val="nil"/>
            </w:tcBorders>
            <w:vAlign w:val="bottom"/>
          </w:tcPr>
          <w:p w14:paraId="42A9EE0A"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Раствор для инъекций, ампулы, шприц-тюбики 300 мкг/мл 1 мл</w:t>
            </w:r>
          </w:p>
        </w:tc>
        <w:tc>
          <w:tcPr>
            <w:tcW w:w="0" w:type="auto"/>
            <w:tcBorders>
              <w:bottom w:val="nil"/>
            </w:tcBorders>
            <w:vAlign w:val="bottom"/>
          </w:tcPr>
          <w:p w14:paraId="0C1DD83E"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30 ампул или шприц-тюбиков</w:t>
            </w:r>
          </w:p>
        </w:tc>
      </w:tr>
      <w:tr w:rsidR="00701894" w:rsidRPr="00701894" w14:paraId="10400D8B" w14:textId="77777777" w:rsidTr="00AC3189">
        <w:trPr>
          <w:trHeight w:val="20"/>
        </w:trPr>
        <w:tc>
          <w:tcPr>
            <w:tcW w:w="0" w:type="auto"/>
            <w:vMerge/>
          </w:tcPr>
          <w:p w14:paraId="69DE2D15" w14:textId="77777777" w:rsidR="00701894" w:rsidRPr="00701894" w:rsidRDefault="00701894" w:rsidP="0000137A">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vMerge/>
          </w:tcPr>
          <w:p w14:paraId="0B7478D7" w14:textId="77777777" w:rsidR="00701894" w:rsidRPr="00701894" w:rsidRDefault="00701894" w:rsidP="0000137A">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tcBorders>
              <w:top w:val="nil"/>
            </w:tcBorders>
            <w:vAlign w:val="bottom"/>
          </w:tcPr>
          <w:p w14:paraId="0E4C8D66"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ампулы 300 мкг/мл 2 мл</w:t>
            </w:r>
          </w:p>
        </w:tc>
        <w:tc>
          <w:tcPr>
            <w:tcW w:w="0" w:type="auto"/>
            <w:tcBorders>
              <w:top w:val="nil"/>
            </w:tcBorders>
            <w:vAlign w:val="bottom"/>
          </w:tcPr>
          <w:p w14:paraId="29D94BDC"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15 ампул</w:t>
            </w:r>
          </w:p>
        </w:tc>
      </w:tr>
      <w:tr w:rsidR="00701894" w:rsidRPr="00701894" w14:paraId="3357708E" w14:textId="77777777" w:rsidTr="00AC3189">
        <w:trPr>
          <w:trHeight w:val="20"/>
        </w:trPr>
        <w:tc>
          <w:tcPr>
            <w:tcW w:w="0" w:type="auto"/>
            <w:vMerge w:val="restart"/>
          </w:tcPr>
          <w:p w14:paraId="04544014"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3.</w:t>
            </w:r>
          </w:p>
        </w:tc>
        <w:tc>
          <w:tcPr>
            <w:tcW w:w="0" w:type="auto"/>
            <w:vMerge w:val="restart"/>
          </w:tcPr>
          <w:p w14:paraId="2F2AE3AF"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Бупренорфин</w:t>
            </w:r>
          </w:p>
        </w:tc>
        <w:tc>
          <w:tcPr>
            <w:tcW w:w="0" w:type="auto"/>
            <w:tcBorders>
              <w:bottom w:val="nil"/>
            </w:tcBorders>
            <w:vAlign w:val="bottom"/>
          </w:tcPr>
          <w:p w14:paraId="1B6D6EB1"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roofErr w:type="spellStart"/>
            <w:r w:rsidRPr="00701894">
              <w:rPr>
                <w:rFonts w:ascii="Times New Roman" w:hAnsi="Times New Roman" w:cs="Times New Roman"/>
                <w:color w:val="000000"/>
                <w:sz w:val="24"/>
                <w:szCs w:val="24"/>
                <w:shd w:val="clear" w:color="auto" w:fill="FFFFFF"/>
              </w:rPr>
              <w:t>Трансдермальная</w:t>
            </w:r>
            <w:proofErr w:type="spellEnd"/>
            <w:r w:rsidRPr="00701894">
              <w:rPr>
                <w:rFonts w:ascii="Times New Roman" w:hAnsi="Times New Roman" w:cs="Times New Roman"/>
                <w:color w:val="000000"/>
                <w:sz w:val="24"/>
                <w:szCs w:val="24"/>
                <w:shd w:val="clear" w:color="auto" w:fill="FFFFFF"/>
              </w:rPr>
              <w:t xml:space="preserve"> терапевтическая система</w:t>
            </w:r>
          </w:p>
        </w:tc>
        <w:tc>
          <w:tcPr>
            <w:tcW w:w="0" w:type="auto"/>
            <w:tcBorders>
              <w:bottom w:val="nil"/>
            </w:tcBorders>
            <w:vAlign w:val="bottom"/>
          </w:tcPr>
          <w:p w14:paraId="503C4608"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r>
      <w:tr w:rsidR="00701894" w:rsidRPr="00701894" w14:paraId="00670B49" w14:textId="77777777" w:rsidTr="00AC3189">
        <w:trPr>
          <w:trHeight w:val="20"/>
        </w:trPr>
        <w:tc>
          <w:tcPr>
            <w:tcW w:w="0" w:type="auto"/>
            <w:vMerge/>
          </w:tcPr>
          <w:p w14:paraId="3C85D4A6" w14:textId="77777777" w:rsidR="00701894" w:rsidRPr="00701894" w:rsidRDefault="00701894" w:rsidP="0000137A">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vMerge/>
          </w:tcPr>
          <w:p w14:paraId="753BAEB5" w14:textId="77777777" w:rsidR="00701894" w:rsidRPr="00701894" w:rsidRDefault="00701894" w:rsidP="0000137A">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tcBorders>
              <w:top w:val="nil"/>
            </w:tcBorders>
          </w:tcPr>
          <w:p w14:paraId="0DAA3DC2"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35 мкг/ч</w:t>
            </w:r>
          </w:p>
          <w:p w14:paraId="570FF372"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52,5 мкг/ч</w:t>
            </w:r>
          </w:p>
          <w:p w14:paraId="19FB508E"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70 мкг/ч</w:t>
            </w:r>
          </w:p>
        </w:tc>
        <w:tc>
          <w:tcPr>
            <w:tcW w:w="0" w:type="auto"/>
            <w:tcBorders>
              <w:top w:val="nil"/>
            </w:tcBorders>
          </w:tcPr>
          <w:p w14:paraId="594E1FE4"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20 пласт.</w:t>
            </w:r>
          </w:p>
          <w:p w14:paraId="252A5289"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10 пласт.</w:t>
            </w:r>
          </w:p>
          <w:p w14:paraId="63AD0A0A"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5 пласт.</w:t>
            </w:r>
          </w:p>
        </w:tc>
      </w:tr>
      <w:tr w:rsidR="00701894" w:rsidRPr="00701894" w14:paraId="55EDBF26" w14:textId="77777777" w:rsidTr="00AC3189">
        <w:trPr>
          <w:trHeight w:val="20"/>
        </w:trPr>
        <w:tc>
          <w:tcPr>
            <w:tcW w:w="0" w:type="auto"/>
            <w:vMerge w:val="restart"/>
          </w:tcPr>
          <w:p w14:paraId="0C28A758"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4.</w:t>
            </w:r>
          </w:p>
        </w:tc>
        <w:tc>
          <w:tcPr>
            <w:tcW w:w="0" w:type="auto"/>
            <w:vMerge w:val="restart"/>
          </w:tcPr>
          <w:p w14:paraId="0EA89AD0"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roofErr w:type="spellStart"/>
            <w:r w:rsidRPr="00701894">
              <w:rPr>
                <w:rFonts w:ascii="Times New Roman" w:hAnsi="Times New Roman" w:cs="Times New Roman"/>
                <w:color w:val="000000"/>
                <w:sz w:val="24"/>
                <w:szCs w:val="24"/>
                <w:shd w:val="clear" w:color="auto" w:fill="FFFFFF"/>
              </w:rPr>
              <w:t>Дигидрокодеин</w:t>
            </w:r>
            <w:proofErr w:type="spellEnd"/>
            <w:r w:rsidRPr="00701894">
              <w:rPr>
                <w:rFonts w:ascii="Times New Roman" w:hAnsi="Times New Roman" w:cs="Times New Roman"/>
                <w:color w:val="000000"/>
                <w:sz w:val="24"/>
                <w:szCs w:val="24"/>
                <w:shd w:val="clear" w:color="auto" w:fill="FFFFFF"/>
              </w:rPr>
              <w:t xml:space="preserve"> (ДГК </w:t>
            </w:r>
            <w:proofErr w:type="spellStart"/>
            <w:r w:rsidRPr="00701894">
              <w:rPr>
                <w:rFonts w:ascii="Times New Roman" w:hAnsi="Times New Roman" w:cs="Times New Roman"/>
                <w:color w:val="000000"/>
                <w:sz w:val="24"/>
                <w:szCs w:val="24"/>
                <w:shd w:val="clear" w:color="auto" w:fill="FFFFFF"/>
              </w:rPr>
              <w:t>Континус</w:t>
            </w:r>
            <w:proofErr w:type="spellEnd"/>
            <w:r w:rsidRPr="00701894">
              <w:rPr>
                <w:rFonts w:ascii="Times New Roman" w:hAnsi="Times New Roman" w:cs="Times New Roman"/>
                <w:color w:val="000000"/>
                <w:sz w:val="24"/>
                <w:szCs w:val="24"/>
                <w:shd w:val="clear" w:color="auto" w:fill="FFFFFF"/>
              </w:rPr>
              <w:t>)</w:t>
            </w:r>
          </w:p>
        </w:tc>
        <w:tc>
          <w:tcPr>
            <w:tcW w:w="0" w:type="auto"/>
            <w:tcBorders>
              <w:bottom w:val="single" w:sz="4" w:space="0" w:color="auto"/>
            </w:tcBorders>
            <w:vAlign w:val="bottom"/>
          </w:tcPr>
          <w:p w14:paraId="7547D61F"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Таблетки пролонгированного действия для приема внутрь</w:t>
            </w:r>
          </w:p>
        </w:tc>
        <w:tc>
          <w:tcPr>
            <w:tcW w:w="0" w:type="auto"/>
            <w:tcBorders>
              <w:bottom w:val="single" w:sz="4" w:space="0" w:color="auto"/>
            </w:tcBorders>
            <w:vAlign w:val="bottom"/>
          </w:tcPr>
          <w:p w14:paraId="5FEE5989"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r>
      <w:tr w:rsidR="00701894" w:rsidRPr="00701894" w14:paraId="37789716" w14:textId="77777777" w:rsidTr="00AC3189">
        <w:trPr>
          <w:trHeight w:val="20"/>
        </w:trPr>
        <w:tc>
          <w:tcPr>
            <w:tcW w:w="0" w:type="auto"/>
            <w:vMerge/>
          </w:tcPr>
          <w:p w14:paraId="1CCB019A" w14:textId="77777777" w:rsidR="00701894" w:rsidRPr="00701894" w:rsidRDefault="00701894" w:rsidP="0000137A">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vMerge/>
          </w:tcPr>
          <w:p w14:paraId="330940E5" w14:textId="77777777" w:rsidR="00701894" w:rsidRPr="00701894" w:rsidRDefault="00701894" w:rsidP="0000137A">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tcBorders>
              <w:top w:val="single" w:sz="4" w:space="0" w:color="auto"/>
            </w:tcBorders>
          </w:tcPr>
          <w:p w14:paraId="050B63C4"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60 мг</w:t>
            </w:r>
          </w:p>
          <w:p w14:paraId="20FF1020"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90 мг</w:t>
            </w:r>
          </w:p>
          <w:p w14:paraId="741A5EC2"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120 мг</w:t>
            </w:r>
          </w:p>
        </w:tc>
        <w:tc>
          <w:tcPr>
            <w:tcW w:w="0" w:type="auto"/>
            <w:tcBorders>
              <w:top w:val="single" w:sz="4" w:space="0" w:color="auto"/>
            </w:tcBorders>
          </w:tcPr>
          <w:p w14:paraId="32B22F17"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40 табл.</w:t>
            </w:r>
          </w:p>
          <w:p w14:paraId="78C54D82"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30 табл.</w:t>
            </w:r>
          </w:p>
          <w:p w14:paraId="443B715B"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20 табл.</w:t>
            </w:r>
          </w:p>
        </w:tc>
      </w:tr>
      <w:tr w:rsidR="00701894" w:rsidRPr="00701894" w14:paraId="23DA8678" w14:textId="77777777" w:rsidTr="00AC3189">
        <w:tblPrEx>
          <w:tblBorders>
            <w:insideH w:val="nil"/>
          </w:tblBorders>
        </w:tblPrEx>
        <w:trPr>
          <w:trHeight w:val="20"/>
        </w:trPr>
        <w:tc>
          <w:tcPr>
            <w:tcW w:w="0" w:type="auto"/>
            <w:tcBorders>
              <w:bottom w:val="nil"/>
            </w:tcBorders>
          </w:tcPr>
          <w:p w14:paraId="2848F778"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5.</w:t>
            </w:r>
          </w:p>
        </w:tc>
        <w:tc>
          <w:tcPr>
            <w:tcW w:w="0" w:type="auto"/>
            <w:tcBorders>
              <w:bottom w:val="nil"/>
            </w:tcBorders>
          </w:tcPr>
          <w:p w14:paraId="124A6D38"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Морфин</w:t>
            </w:r>
          </w:p>
        </w:tc>
        <w:tc>
          <w:tcPr>
            <w:tcW w:w="0" w:type="auto"/>
            <w:tcBorders>
              <w:bottom w:val="nil"/>
            </w:tcBorders>
            <w:vAlign w:val="bottom"/>
          </w:tcPr>
          <w:p w14:paraId="4C4CC0C7"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 xml:space="preserve">Раствор для инъекций, раствор для подкожного введения, </w:t>
            </w:r>
            <w:r w:rsidRPr="00701894">
              <w:rPr>
                <w:rFonts w:ascii="Times New Roman" w:hAnsi="Times New Roman" w:cs="Times New Roman"/>
                <w:color w:val="000000"/>
                <w:sz w:val="24"/>
                <w:szCs w:val="24"/>
                <w:shd w:val="clear" w:color="auto" w:fill="FFFFFF"/>
              </w:rPr>
              <w:lastRenderedPageBreak/>
              <w:t>ампулы 10 мг/мл 1 мл</w:t>
            </w:r>
          </w:p>
        </w:tc>
        <w:tc>
          <w:tcPr>
            <w:tcW w:w="0" w:type="auto"/>
            <w:tcBorders>
              <w:bottom w:val="nil"/>
            </w:tcBorders>
            <w:vAlign w:val="bottom"/>
          </w:tcPr>
          <w:p w14:paraId="378C7E6A"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lastRenderedPageBreak/>
              <w:t>20 ампул</w:t>
            </w:r>
          </w:p>
        </w:tc>
      </w:tr>
      <w:tr w:rsidR="00701894" w:rsidRPr="00701894" w14:paraId="45D93D20" w14:textId="77777777" w:rsidTr="00AC3189">
        <w:trPr>
          <w:trHeight w:val="20"/>
        </w:trPr>
        <w:tc>
          <w:tcPr>
            <w:tcW w:w="0" w:type="auto"/>
          </w:tcPr>
          <w:p w14:paraId="11657AE5"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6.</w:t>
            </w:r>
          </w:p>
        </w:tc>
        <w:tc>
          <w:tcPr>
            <w:tcW w:w="0" w:type="auto"/>
          </w:tcPr>
          <w:p w14:paraId="7D2859BC"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roofErr w:type="spellStart"/>
            <w:r w:rsidRPr="00701894">
              <w:rPr>
                <w:rFonts w:ascii="Times New Roman" w:hAnsi="Times New Roman" w:cs="Times New Roman"/>
                <w:color w:val="000000"/>
                <w:sz w:val="24"/>
                <w:szCs w:val="24"/>
                <w:shd w:val="clear" w:color="auto" w:fill="FFFFFF"/>
              </w:rPr>
              <w:t>Омнопон</w:t>
            </w:r>
            <w:proofErr w:type="spellEnd"/>
          </w:p>
        </w:tc>
        <w:tc>
          <w:tcPr>
            <w:tcW w:w="0" w:type="auto"/>
            <w:vAlign w:val="bottom"/>
          </w:tcPr>
          <w:p w14:paraId="10078A7E"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Раствор для подкожного введения, ампулы 1% и 2% по 1 мл</w:t>
            </w:r>
          </w:p>
        </w:tc>
        <w:tc>
          <w:tcPr>
            <w:tcW w:w="0" w:type="auto"/>
            <w:vAlign w:val="bottom"/>
          </w:tcPr>
          <w:p w14:paraId="0C58CDBB"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20 ампул</w:t>
            </w:r>
          </w:p>
        </w:tc>
      </w:tr>
      <w:tr w:rsidR="00701894" w:rsidRPr="00701894" w14:paraId="65F21BD5" w14:textId="77777777" w:rsidTr="00AC3189">
        <w:tblPrEx>
          <w:tblBorders>
            <w:insideH w:val="nil"/>
          </w:tblBorders>
        </w:tblPrEx>
        <w:trPr>
          <w:trHeight w:val="20"/>
        </w:trPr>
        <w:tc>
          <w:tcPr>
            <w:tcW w:w="0" w:type="auto"/>
            <w:tcBorders>
              <w:bottom w:val="nil"/>
            </w:tcBorders>
          </w:tcPr>
          <w:p w14:paraId="3A0AC553"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7.</w:t>
            </w:r>
          </w:p>
        </w:tc>
        <w:tc>
          <w:tcPr>
            <w:tcW w:w="0" w:type="auto"/>
            <w:tcBorders>
              <w:bottom w:val="nil"/>
            </w:tcBorders>
          </w:tcPr>
          <w:p w14:paraId="4A40CCAE"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roofErr w:type="spellStart"/>
            <w:r w:rsidRPr="00701894">
              <w:rPr>
                <w:rFonts w:ascii="Times New Roman" w:hAnsi="Times New Roman" w:cs="Times New Roman"/>
                <w:color w:val="000000"/>
                <w:sz w:val="24"/>
                <w:szCs w:val="24"/>
                <w:shd w:val="clear" w:color="auto" w:fill="FFFFFF"/>
              </w:rPr>
              <w:t>Промедол</w:t>
            </w:r>
            <w:proofErr w:type="spellEnd"/>
            <w:r w:rsidRPr="00701894">
              <w:rPr>
                <w:rFonts w:ascii="Times New Roman" w:hAnsi="Times New Roman" w:cs="Times New Roman"/>
                <w:color w:val="000000"/>
                <w:sz w:val="24"/>
                <w:szCs w:val="24"/>
                <w:shd w:val="clear" w:color="auto" w:fill="FFFFFF"/>
              </w:rPr>
              <w:t xml:space="preserve"> (</w:t>
            </w:r>
            <w:proofErr w:type="spellStart"/>
            <w:r w:rsidRPr="00701894">
              <w:rPr>
                <w:rFonts w:ascii="Times New Roman" w:hAnsi="Times New Roman" w:cs="Times New Roman"/>
                <w:color w:val="000000"/>
                <w:sz w:val="24"/>
                <w:szCs w:val="24"/>
                <w:shd w:val="clear" w:color="auto" w:fill="FFFFFF"/>
              </w:rPr>
              <w:t>тримепиридин</w:t>
            </w:r>
            <w:proofErr w:type="spellEnd"/>
            <w:r w:rsidRPr="00701894">
              <w:rPr>
                <w:rFonts w:ascii="Times New Roman" w:hAnsi="Times New Roman" w:cs="Times New Roman"/>
                <w:color w:val="000000"/>
                <w:sz w:val="24"/>
                <w:szCs w:val="24"/>
                <w:shd w:val="clear" w:color="auto" w:fill="FFFFFF"/>
              </w:rPr>
              <w:t>)</w:t>
            </w:r>
          </w:p>
        </w:tc>
        <w:tc>
          <w:tcPr>
            <w:tcW w:w="0" w:type="auto"/>
            <w:tcBorders>
              <w:bottom w:val="nil"/>
            </w:tcBorders>
          </w:tcPr>
          <w:p w14:paraId="32F90CA6"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Таблетки для приема внутрь 25 мг</w:t>
            </w:r>
          </w:p>
        </w:tc>
        <w:tc>
          <w:tcPr>
            <w:tcW w:w="0" w:type="auto"/>
            <w:tcBorders>
              <w:bottom w:val="nil"/>
            </w:tcBorders>
          </w:tcPr>
          <w:p w14:paraId="17670331"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50 таблеток</w:t>
            </w:r>
          </w:p>
        </w:tc>
      </w:tr>
      <w:tr w:rsidR="00701894" w:rsidRPr="00701894" w14:paraId="10995ADC" w14:textId="77777777" w:rsidTr="00AC3189">
        <w:tblPrEx>
          <w:tblBorders>
            <w:insideH w:val="nil"/>
          </w:tblBorders>
        </w:tblPrEx>
        <w:trPr>
          <w:trHeight w:val="20"/>
        </w:trPr>
        <w:tc>
          <w:tcPr>
            <w:tcW w:w="0" w:type="auto"/>
            <w:tcBorders>
              <w:bottom w:val="nil"/>
            </w:tcBorders>
          </w:tcPr>
          <w:p w14:paraId="14229A97"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8.</w:t>
            </w:r>
          </w:p>
        </w:tc>
        <w:tc>
          <w:tcPr>
            <w:tcW w:w="0" w:type="auto"/>
            <w:tcBorders>
              <w:bottom w:val="nil"/>
            </w:tcBorders>
          </w:tcPr>
          <w:p w14:paraId="0E914F07"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roofErr w:type="spellStart"/>
            <w:r w:rsidRPr="00701894">
              <w:rPr>
                <w:rFonts w:ascii="Times New Roman" w:hAnsi="Times New Roman" w:cs="Times New Roman"/>
                <w:color w:val="000000"/>
                <w:sz w:val="24"/>
                <w:szCs w:val="24"/>
                <w:shd w:val="clear" w:color="auto" w:fill="FFFFFF"/>
              </w:rPr>
              <w:t>Промедол</w:t>
            </w:r>
            <w:proofErr w:type="spellEnd"/>
            <w:r w:rsidRPr="00701894">
              <w:rPr>
                <w:rFonts w:ascii="Times New Roman" w:hAnsi="Times New Roman" w:cs="Times New Roman"/>
                <w:color w:val="000000"/>
                <w:sz w:val="24"/>
                <w:szCs w:val="24"/>
                <w:shd w:val="clear" w:color="auto" w:fill="FFFFFF"/>
              </w:rPr>
              <w:t xml:space="preserve"> (</w:t>
            </w:r>
            <w:proofErr w:type="spellStart"/>
            <w:r w:rsidRPr="00701894">
              <w:rPr>
                <w:rFonts w:ascii="Times New Roman" w:hAnsi="Times New Roman" w:cs="Times New Roman"/>
                <w:color w:val="000000"/>
                <w:sz w:val="24"/>
                <w:szCs w:val="24"/>
                <w:shd w:val="clear" w:color="auto" w:fill="FFFFFF"/>
              </w:rPr>
              <w:t>тримепиридин</w:t>
            </w:r>
            <w:proofErr w:type="spellEnd"/>
            <w:r w:rsidRPr="00701894">
              <w:rPr>
                <w:rFonts w:ascii="Times New Roman" w:hAnsi="Times New Roman" w:cs="Times New Roman"/>
                <w:color w:val="000000"/>
                <w:sz w:val="24"/>
                <w:szCs w:val="24"/>
                <w:shd w:val="clear" w:color="auto" w:fill="FFFFFF"/>
              </w:rPr>
              <w:t>)</w:t>
            </w:r>
          </w:p>
        </w:tc>
        <w:tc>
          <w:tcPr>
            <w:tcW w:w="0" w:type="auto"/>
            <w:tcBorders>
              <w:bottom w:val="nil"/>
            </w:tcBorders>
          </w:tcPr>
          <w:p w14:paraId="77916D8C"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Раствор для инъекций, ампулы (шприц-тюбики) 10 мг/мл 1 мл, 20 мг/мл 1 мл</w:t>
            </w:r>
          </w:p>
        </w:tc>
        <w:tc>
          <w:tcPr>
            <w:tcW w:w="0" w:type="auto"/>
            <w:tcBorders>
              <w:bottom w:val="nil"/>
            </w:tcBorders>
          </w:tcPr>
          <w:p w14:paraId="212481EE"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20 ампул (шприц-тюбиков)</w:t>
            </w:r>
          </w:p>
        </w:tc>
      </w:tr>
      <w:tr w:rsidR="00701894" w:rsidRPr="00701894" w14:paraId="3BCB1B56" w14:textId="77777777" w:rsidTr="00AC3189">
        <w:trPr>
          <w:trHeight w:val="20"/>
        </w:trPr>
        <w:tc>
          <w:tcPr>
            <w:tcW w:w="0" w:type="auto"/>
            <w:vMerge w:val="restart"/>
            <w:tcBorders>
              <w:bottom w:val="nil"/>
            </w:tcBorders>
          </w:tcPr>
          <w:p w14:paraId="663F63C4"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9.</w:t>
            </w:r>
          </w:p>
        </w:tc>
        <w:tc>
          <w:tcPr>
            <w:tcW w:w="0" w:type="auto"/>
            <w:vMerge w:val="restart"/>
            <w:tcBorders>
              <w:bottom w:val="nil"/>
            </w:tcBorders>
          </w:tcPr>
          <w:p w14:paraId="28E338BC"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 xml:space="preserve">Морфин (МСТ </w:t>
            </w:r>
            <w:proofErr w:type="spellStart"/>
            <w:r w:rsidRPr="00701894">
              <w:rPr>
                <w:rFonts w:ascii="Times New Roman" w:hAnsi="Times New Roman" w:cs="Times New Roman"/>
                <w:color w:val="000000"/>
                <w:sz w:val="24"/>
                <w:szCs w:val="24"/>
                <w:shd w:val="clear" w:color="auto" w:fill="FFFFFF"/>
              </w:rPr>
              <w:t>континус</w:t>
            </w:r>
            <w:proofErr w:type="spellEnd"/>
            <w:r w:rsidRPr="00701894">
              <w:rPr>
                <w:rFonts w:ascii="Times New Roman" w:hAnsi="Times New Roman" w:cs="Times New Roman"/>
                <w:color w:val="000000"/>
                <w:sz w:val="24"/>
                <w:szCs w:val="24"/>
                <w:shd w:val="clear" w:color="auto" w:fill="FFFFFF"/>
              </w:rPr>
              <w:t xml:space="preserve"> или другие аналоги продолжительностью действия не менее 12 часов)</w:t>
            </w:r>
          </w:p>
        </w:tc>
        <w:tc>
          <w:tcPr>
            <w:tcW w:w="0" w:type="auto"/>
            <w:tcBorders>
              <w:bottom w:val="nil"/>
            </w:tcBorders>
          </w:tcPr>
          <w:p w14:paraId="300458AB"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Таблетки (капсулы) продленного действия для приема внутрь</w:t>
            </w:r>
          </w:p>
        </w:tc>
        <w:tc>
          <w:tcPr>
            <w:tcW w:w="0" w:type="auto"/>
            <w:tcBorders>
              <w:bottom w:val="nil"/>
            </w:tcBorders>
          </w:tcPr>
          <w:p w14:paraId="31CA5FD4"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r>
      <w:tr w:rsidR="00701894" w:rsidRPr="00701894" w14:paraId="499AF6FE" w14:textId="77777777" w:rsidTr="00AC3189">
        <w:tblPrEx>
          <w:tblBorders>
            <w:insideH w:val="nil"/>
          </w:tblBorders>
        </w:tblPrEx>
        <w:trPr>
          <w:trHeight w:val="20"/>
        </w:trPr>
        <w:tc>
          <w:tcPr>
            <w:tcW w:w="0" w:type="auto"/>
            <w:vMerge/>
            <w:tcBorders>
              <w:bottom w:val="nil"/>
            </w:tcBorders>
          </w:tcPr>
          <w:p w14:paraId="79E48B7B" w14:textId="77777777" w:rsidR="00701894" w:rsidRPr="00701894" w:rsidRDefault="00701894" w:rsidP="0000137A">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vMerge/>
            <w:tcBorders>
              <w:bottom w:val="nil"/>
            </w:tcBorders>
          </w:tcPr>
          <w:p w14:paraId="4FC7D456" w14:textId="77777777" w:rsidR="00701894" w:rsidRPr="00701894" w:rsidRDefault="00701894" w:rsidP="0000137A">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tcBorders>
              <w:top w:val="nil"/>
              <w:bottom w:val="nil"/>
            </w:tcBorders>
          </w:tcPr>
          <w:p w14:paraId="4029BB63"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10 мг</w:t>
            </w:r>
          </w:p>
          <w:p w14:paraId="1C069E22"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30 мг</w:t>
            </w:r>
          </w:p>
          <w:p w14:paraId="44ED37AC"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60 мг</w:t>
            </w:r>
          </w:p>
          <w:p w14:paraId="5B7D9999"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100 мг</w:t>
            </w:r>
          </w:p>
          <w:p w14:paraId="7C7A73CC"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200 мг</w:t>
            </w:r>
          </w:p>
        </w:tc>
        <w:tc>
          <w:tcPr>
            <w:tcW w:w="0" w:type="auto"/>
            <w:tcBorders>
              <w:top w:val="nil"/>
              <w:bottom w:val="nil"/>
            </w:tcBorders>
          </w:tcPr>
          <w:p w14:paraId="00B94490" w14:textId="77777777" w:rsidR="00701894" w:rsidRPr="00701894" w:rsidRDefault="00701894" w:rsidP="0000137A">
            <w:pPr>
              <w:widowControl w:val="0"/>
              <w:shd w:val="clear" w:color="auto" w:fill="FFFFFF"/>
              <w:tabs>
                <w:tab w:val="left" w:pos="708"/>
                <w:tab w:val="left" w:pos="3970"/>
                <w:tab w:val="left" w:pos="5028"/>
              </w:tabs>
              <w:spacing w:after="0" w:line="240" w:lineRule="auto"/>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180 табл. (</w:t>
            </w:r>
            <w:proofErr w:type="spellStart"/>
            <w:r w:rsidRPr="00701894">
              <w:rPr>
                <w:rFonts w:ascii="Times New Roman" w:hAnsi="Times New Roman" w:cs="Times New Roman"/>
                <w:color w:val="000000"/>
                <w:sz w:val="24"/>
                <w:szCs w:val="24"/>
                <w:shd w:val="clear" w:color="auto" w:fill="FFFFFF"/>
              </w:rPr>
              <w:t>капс</w:t>
            </w:r>
            <w:proofErr w:type="spellEnd"/>
            <w:r w:rsidRPr="00701894">
              <w:rPr>
                <w:rFonts w:ascii="Times New Roman" w:hAnsi="Times New Roman" w:cs="Times New Roman"/>
                <w:color w:val="000000"/>
                <w:sz w:val="24"/>
                <w:szCs w:val="24"/>
                <w:shd w:val="clear" w:color="auto" w:fill="FFFFFF"/>
              </w:rPr>
              <w:t>.)</w:t>
            </w:r>
          </w:p>
          <w:p w14:paraId="5E87E7B5"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60 табл. (</w:t>
            </w:r>
            <w:proofErr w:type="spellStart"/>
            <w:r w:rsidRPr="00701894">
              <w:rPr>
                <w:rFonts w:ascii="Times New Roman" w:hAnsi="Times New Roman" w:cs="Times New Roman"/>
                <w:color w:val="000000"/>
                <w:sz w:val="24"/>
                <w:szCs w:val="24"/>
                <w:shd w:val="clear" w:color="auto" w:fill="FFFFFF"/>
              </w:rPr>
              <w:t>капс</w:t>
            </w:r>
            <w:proofErr w:type="spellEnd"/>
            <w:r w:rsidRPr="00701894">
              <w:rPr>
                <w:rFonts w:ascii="Times New Roman" w:hAnsi="Times New Roman" w:cs="Times New Roman"/>
                <w:color w:val="000000"/>
                <w:sz w:val="24"/>
                <w:szCs w:val="24"/>
                <w:shd w:val="clear" w:color="auto" w:fill="FFFFFF"/>
              </w:rPr>
              <w:t>.)</w:t>
            </w:r>
          </w:p>
          <w:p w14:paraId="1ED0E8B8"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30 табл. (</w:t>
            </w:r>
            <w:proofErr w:type="spellStart"/>
            <w:r w:rsidRPr="00701894">
              <w:rPr>
                <w:rFonts w:ascii="Times New Roman" w:hAnsi="Times New Roman" w:cs="Times New Roman"/>
                <w:color w:val="000000"/>
                <w:sz w:val="24"/>
                <w:szCs w:val="24"/>
                <w:shd w:val="clear" w:color="auto" w:fill="FFFFFF"/>
              </w:rPr>
              <w:t>капс</w:t>
            </w:r>
            <w:proofErr w:type="spellEnd"/>
            <w:r w:rsidRPr="00701894">
              <w:rPr>
                <w:rFonts w:ascii="Times New Roman" w:hAnsi="Times New Roman" w:cs="Times New Roman"/>
                <w:color w:val="000000"/>
                <w:sz w:val="24"/>
                <w:szCs w:val="24"/>
                <w:shd w:val="clear" w:color="auto" w:fill="FFFFFF"/>
              </w:rPr>
              <w:t>.)</w:t>
            </w:r>
          </w:p>
          <w:p w14:paraId="4F7C913E"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20 табл. (</w:t>
            </w:r>
            <w:proofErr w:type="spellStart"/>
            <w:r w:rsidRPr="00701894">
              <w:rPr>
                <w:rFonts w:ascii="Times New Roman" w:hAnsi="Times New Roman" w:cs="Times New Roman"/>
                <w:color w:val="000000"/>
                <w:sz w:val="24"/>
                <w:szCs w:val="24"/>
                <w:shd w:val="clear" w:color="auto" w:fill="FFFFFF"/>
              </w:rPr>
              <w:t>капс</w:t>
            </w:r>
            <w:proofErr w:type="spellEnd"/>
            <w:r w:rsidRPr="00701894">
              <w:rPr>
                <w:rFonts w:ascii="Times New Roman" w:hAnsi="Times New Roman" w:cs="Times New Roman"/>
                <w:color w:val="000000"/>
                <w:sz w:val="24"/>
                <w:szCs w:val="24"/>
                <w:shd w:val="clear" w:color="auto" w:fill="FFFFFF"/>
              </w:rPr>
              <w:t>.)</w:t>
            </w:r>
          </w:p>
          <w:p w14:paraId="78DCCC6A"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20 табл. (</w:t>
            </w:r>
            <w:proofErr w:type="spellStart"/>
            <w:r w:rsidRPr="00701894">
              <w:rPr>
                <w:rFonts w:ascii="Times New Roman" w:hAnsi="Times New Roman" w:cs="Times New Roman"/>
                <w:color w:val="000000"/>
                <w:sz w:val="24"/>
                <w:szCs w:val="24"/>
                <w:shd w:val="clear" w:color="auto" w:fill="FFFFFF"/>
              </w:rPr>
              <w:t>капс</w:t>
            </w:r>
            <w:proofErr w:type="spellEnd"/>
            <w:r w:rsidRPr="00701894">
              <w:rPr>
                <w:rFonts w:ascii="Times New Roman" w:hAnsi="Times New Roman" w:cs="Times New Roman"/>
                <w:color w:val="000000"/>
                <w:sz w:val="24"/>
                <w:szCs w:val="24"/>
                <w:shd w:val="clear" w:color="auto" w:fill="FFFFFF"/>
              </w:rPr>
              <w:t>.)</w:t>
            </w:r>
          </w:p>
        </w:tc>
      </w:tr>
      <w:tr w:rsidR="00701894" w:rsidRPr="00701894" w14:paraId="09768023" w14:textId="77777777" w:rsidTr="00AC3189">
        <w:trPr>
          <w:trHeight w:val="20"/>
        </w:trPr>
        <w:tc>
          <w:tcPr>
            <w:tcW w:w="0" w:type="auto"/>
          </w:tcPr>
          <w:p w14:paraId="59024B1C"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10.</w:t>
            </w:r>
          </w:p>
        </w:tc>
        <w:tc>
          <w:tcPr>
            <w:tcW w:w="0" w:type="auto"/>
          </w:tcPr>
          <w:p w14:paraId="48084D09"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roofErr w:type="spellStart"/>
            <w:r w:rsidRPr="00701894">
              <w:rPr>
                <w:rFonts w:ascii="Times New Roman" w:hAnsi="Times New Roman" w:cs="Times New Roman"/>
                <w:color w:val="000000"/>
                <w:sz w:val="24"/>
                <w:szCs w:val="24"/>
                <w:shd w:val="clear" w:color="auto" w:fill="FFFFFF"/>
              </w:rPr>
              <w:t>Просидол</w:t>
            </w:r>
            <w:proofErr w:type="spellEnd"/>
          </w:p>
        </w:tc>
        <w:tc>
          <w:tcPr>
            <w:tcW w:w="0" w:type="auto"/>
            <w:vAlign w:val="bottom"/>
          </w:tcPr>
          <w:p w14:paraId="01802046"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 xml:space="preserve">Таблетки для </w:t>
            </w:r>
            <w:proofErr w:type="spellStart"/>
            <w:r w:rsidRPr="00701894">
              <w:rPr>
                <w:rFonts w:ascii="Times New Roman" w:hAnsi="Times New Roman" w:cs="Times New Roman"/>
                <w:color w:val="000000"/>
                <w:sz w:val="24"/>
                <w:szCs w:val="24"/>
                <w:shd w:val="clear" w:color="auto" w:fill="FFFFFF"/>
              </w:rPr>
              <w:t>буккального</w:t>
            </w:r>
            <w:proofErr w:type="spellEnd"/>
            <w:r w:rsidRPr="00701894">
              <w:rPr>
                <w:rFonts w:ascii="Times New Roman" w:hAnsi="Times New Roman" w:cs="Times New Roman"/>
                <w:color w:val="000000"/>
                <w:sz w:val="24"/>
                <w:szCs w:val="24"/>
                <w:shd w:val="clear" w:color="auto" w:fill="FFFFFF"/>
              </w:rPr>
              <w:t xml:space="preserve"> приема 10 мг и 20 мг</w:t>
            </w:r>
          </w:p>
        </w:tc>
        <w:tc>
          <w:tcPr>
            <w:tcW w:w="0" w:type="auto"/>
            <w:vAlign w:val="bottom"/>
          </w:tcPr>
          <w:p w14:paraId="2B62D447"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50 табл.</w:t>
            </w:r>
          </w:p>
        </w:tc>
      </w:tr>
      <w:tr w:rsidR="00701894" w:rsidRPr="00701894" w14:paraId="36D4D908" w14:textId="77777777" w:rsidTr="00AC3189">
        <w:tblPrEx>
          <w:tblBorders>
            <w:insideH w:val="nil"/>
          </w:tblBorders>
        </w:tblPrEx>
        <w:trPr>
          <w:trHeight w:val="20"/>
        </w:trPr>
        <w:tc>
          <w:tcPr>
            <w:tcW w:w="0" w:type="auto"/>
            <w:tcBorders>
              <w:bottom w:val="nil"/>
            </w:tcBorders>
          </w:tcPr>
          <w:p w14:paraId="221E839D"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11.</w:t>
            </w:r>
          </w:p>
        </w:tc>
        <w:tc>
          <w:tcPr>
            <w:tcW w:w="0" w:type="auto"/>
            <w:tcBorders>
              <w:bottom w:val="nil"/>
            </w:tcBorders>
          </w:tcPr>
          <w:p w14:paraId="07ABE568"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roofErr w:type="spellStart"/>
            <w:r w:rsidRPr="00701894">
              <w:rPr>
                <w:rFonts w:ascii="Times New Roman" w:hAnsi="Times New Roman" w:cs="Times New Roman"/>
                <w:color w:val="000000"/>
                <w:sz w:val="24"/>
                <w:szCs w:val="24"/>
                <w:shd w:val="clear" w:color="auto" w:fill="FFFFFF"/>
              </w:rPr>
              <w:t>Просидол</w:t>
            </w:r>
            <w:proofErr w:type="spellEnd"/>
          </w:p>
        </w:tc>
        <w:tc>
          <w:tcPr>
            <w:tcW w:w="0" w:type="auto"/>
            <w:tcBorders>
              <w:bottom w:val="nil"/>
            </w:tcBorders>
          </w:tcPr>
          <w:p w14:paraId="688C8DEC"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Раствор для инъекций, ампулы 10 мг/мл 1 мл</w:t>
            </w:r>
          </w:p>
        </w:tc>
        <w:tc>
          <w:tcPr>
            <w:tcW w:w="0" w:type="auto"/>
            <w:tcBorders>
              <w:bottom w:val="nil"/>
            </w:tcBorders>
            <w:vAlign w:val="bottom"/>
          </w:tcPr>
          <w:p w14:paraId="732D95B3"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50 ампул</w:t>
            </w:r>
          </w:p>
        </w:tc>
      </w:tr>
      <w:tr w:rsidR="00701894" w:rsidRPr="00701894" w14:paraId="19D34CFF" w14:textId="77777777" w:rsidTr="00AC3189">
        <w:trPr>
          <w:trHeight w:val="20"/>
        </w:trPr>
        <w:tc>
          <w:tcPr>
            <w:tcW w:w="0" w:type="auto"/>
            <w:vMerge w:val="restart"/>
          </w:tcPr>
          <w:p w14:paraId="1E96DC0E"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p w14:paraId="1C84B7E4"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12.</w:t>
            </w:r>
          </w:p>
        </w:tc>
        <w:tc>
          <w:tcPr>
            <w:tcW w:w="0" w:type="auto"/>
            <w:vMerge w:val="restart"/>
          </w:tcPr>
          <w:p w14:paraId="2A8F5F26"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p w14:paraId="59420CEB"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roofErr w:type="spellStart"/>
            <w:r w:rsidRPr="00701894">
              <w:rPr>
                <w:rFonts w:ascii="Times New Roman" w:hAnsi="Times New Roman" w:cs="Times New Roman"/>
                <w:color w:val="000000"/>
                <w:sz w:val="24"/>
                <w:szCs w:val="24"/>
                <w:shd w:val="clear" w:color="auto" w:fill="FFFFFF"/>
              </w:rPr>
              <w:t>Фентанил</w:t>
            </w:r>
            <w:proofErr w:type="spellEnd"/>
          </w:p>
        </w:tc>
        <w:tc>
          <w:tcPr>
            <w:tcW w:w="0" w:type="auto"/>
            <w:tcBorders>
              <w:bottom w:val="nil"/>
            </w:tcBorders>
            <w:vAlign w:val="bottom"/>
          </w:tcPr>
          <w:p w14:paraId="55F68496"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p w14:paraId="6D4959F0"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roofErr w:type="spellStart"/>
            <w:r w:rsidRPr="00701894">
              <w:rPr>
                <w:rFonts w:ascii="Times New Roman" w:hAnsi="Times New Roman" w:cs="Times New Roman"/>
                <w:color w:val="000000"/>
                <w:sz w:val="24"/>
                <w:szCs w:val="24"/>
                <w:shd w:val="clear" w:color="auto" w:fill="FFFFFF"/>
              </w:rPr>
              <w:t>Трансдермальная</w:t>
            </w:r>
            <w:proofErr w:type="spellEnd"/>
            <w:r w:rsidRPr="00701894">
              <w:rPr>
                <w:rFonts w:ascii="Times New Roman" w:hAnsi="Times New Roman" w:cs="Times New Roman"/>
                <w:color w:val="000000"/>
                <w:sz w:val="24"/>
                <w:szCs w:val="24"/>
                <w:shd w:val="clear" w:color="auto" w:fill="FFFFFF"/>
              </w:rPr>
              <w:t xml:space="preserve"> терапевтическая система</w:t>
            </w:r>
          </w:p>
        </w:tc>
        <w:tc>
          <w:tcPr>
            <w:tcW w:w="0" w:type="auto"/>
            <w:tcBorders>
              <w:bottom w:val="nil"/>
            </w:tcBorders>
            <w:vAlign w:val="bottom"/>
          </w:tcPr>
          <w:p w14:paraId="320C3829"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r>
      <w:tr w:rsidR="00701894" w:rsidRPr="00701894" w14:paraId="0E6DE918" w14:textId="77777777" w:rsidTr="00AC3189">
        <w:trPr>
          <w:trHeight w:val="20"/>
        </w:trPr>
        <w:tc>
          <w:tcPr>
            <w:tcW w:w="0" w:type="auto"/>
            <w:vMerge/>
          </w:tcPr>
          <w:p w14:paraId="5A3D8CC8" w14:textId="77777777" w:rsidR="00701894" w:rsidRPr="00701894" w:rsidRDefault="00701894" w:rsidP="0000137A">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vMerge/>
          </w:tcPr>
          <w:p w14:paraId="064EACB3" w14:textId="77777777" w:rsidR="00701894" w:rsidRPr="00701894" w:rsidRDefault="00701894" w:rsidP="0000137A">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tcBorders>
              <w:top w:val="nil"/>
            </w:tcBorders>
          </w:tcPr>
          <w:p w14:paraId="134412EA"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12,5 мкг/час</w:t>
            </w:r>
          </w:p>
          <w:p w14:paraId="35966437"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25 мкг/час</w:t>
            </w:r>
          </w:p>
          <w:p w14:paraId="658F5736"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50 мкг/час</w:t>
            </w:r>
          </w:p>
          <w:p w14:paraId="4711AC87"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75 мкг/час</w:t>
            </w:r>
          </w:p>
          <w:p w14:paraId="0C147ED4"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100 мкг/час</w:t>
            </w:r>
          </w:p>
        </w:tc>
        <w:tc>
          <w:tcPr>
            <w:tcW w:w="0" w:type="auto"/>
            <w:tcBorders>
              <w:top w:val="nil"/>
            </w:tcBorders>
          </w:tcPr>
          <w:p w14:paraId="09523EF2"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20 пласт.</w:t>
            </w:r>
          </w:p>
          <w:p w14:paraId="334578AC"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20 пласт.</w:t>
            </w:r>
          </w:p>
          <w:p w14:paraId="0B331F27"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10 пласт.</w:t>
            </w:r>
          </w:p>
          <w:p w14:paraId="433EC547"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10 пласт.</w:t>
            </w:r>
          </w:p>
          <w:p w14:paraId="5A2311C7"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10 пласт.</w:t>
            </w:r>
          </w:p>
        </w:tc>
      </w:tr>
      <w:tr w:rsidR="00701894" w:rsidRPr="00701894" w14:paraId="107235BF" w14:textId="77777777" w:rsidTr="00AC3189">
        <w:trPr>
          <w:trHeight w:val="20"/>
        </w:trPr>
        <w:tc>
          <w:tcPr>
            <w:tcW w:w="0" w:type="auto"/>
          </w:tcPr>
          <w:p w14:paraId="2994037B"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13.</w:t>
            </w:r>
          </w:p>
        </w:tc>
        <w:tc>
          <w:tcPr>
            <w:tcW w:w="0" w:type="auto"/>
          </w:tcPr>
          <w:p w14:paraId="2E563D48"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roofErr w:type="spellStart"/>
            <w:r w:rsidRPr="00701894">
              <w:rPr>
                <w:rFonts w:ascii="Times New Roman" w:hAnsi="Times New Roman" w:cs="Times New Roman"/>
                <w:color w:val="000000"/>
                <w:sz w:val="24"/>
                <w:szCs w:val="24"/>
                <w:shd w:val="clear" w:color="auto" w:fill="FFFFFF"/>
              </w:rPr>
              <w:t>Фентанил</w:t>
            </w:r>
            <w:proofErr w:type="spellEnd"/>
          </w:p>
        </w:tc>
        <w:tc>
          <w:tcPr>
            <w:tcW w:w="0" w:type="auto"/>
            <w:vAlign w:val="bottom"/>
          </w:tcPr>
          <w:p w14:paraId="3D79C474"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Таблетки подъязычные</w:t>
            </w:r>
          </w:p>
          <w:p w14:paraId="0372730E"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0,1 мг; 0,2 мг;</w:t>
            </w:r>
          </w:p>
          <w:p w14:paraId="58B49C8D"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0,3 мг; 0,4 мг;</w:t>
            </w:r>
          </w:p>
          <w:p w14:paraId="23E6BD78"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0,6 мг; 0,8 мг</w:t>
            </w:r>
          </w:p>
        </w:tc>
        <w:tc>
          <w:tcPr>
            <w:tcW w:w="0" w:type="auto"/>
            <w:vAlign w:val="bottom"/>
          </w:tcPr>
          <w:p w14:paraId="65FF5BD0"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50 таблеток</w:t>
            </w:r>
          </w:p>
        </w:tc>
      </w:tr>
      <w:tr w:rsidR="00701894" w:rsidRPr="00701894" w14:paraId="3CB8C9BA" w14:textId="77777777" w:rsidTr="00AC3189">
        <w:trPr>
          <w:trHeight w:val="20"/>
        </w:trPr>
        <w:tc>
          <w:tcPr>
            <w:tcW w:w="0" w:type="auto"/>
          </w:tcPr>
          <w:p w14:paraId="0884AB8B"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14.</w:t>
            </w:r>
          </w:p>
        </w:tc>
        <w:tc>
          <w:tcPr>
            <w:tcW w:w="0" w:type="auto"/>
          </w:tcPr>
          <w:p w14:paraId="64B5AE17"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Кодеин (кодеина фосфат)</w:t>
            </w:r>
          </w:p>
        </w:tc>
        <w:tc>
          <w:tcPr>
            <w:tcW w:w="0" w:type="auto"/>
            <w:vAlign w:val="bottom"/>
          </w:tcPr>
          <w:p w14:paraId="28E483D8"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Порошок</w:t>
            </w:r>
          </w:p>
        </w:tc>
        <w:tc>
          <w:tcPr>
            <w:tcW w:w="0" w:type="auto"/>
            <w:vAlign w:val="bottom"/>
          </w:tcPr>
          <w:p w14:paraId="61A2C6FD"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0,2 г</w:t>
            </w:r>
          </w:p>
        </w:tc>
      </w:tr>
      <w:tr w:rsidR="00701894" w:rsidRPr="00701894" w14:paraId="473525E4" w14:textId="77777777" w:rsidTr="00AC3189">
        <w:trPr>
          <w:trHeight w:val="20"/>
        </w:trPr>
        <w:tc>
          <w:tcPr>
            <w:tcW w:w="0" w:type="auto"/>
          </w:tcPr>
          <w:p w14:paraId="181FBB0A"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15.</w:t>
            </w:r>
          </w:p>
        </w:tc>
        <w:tc>
          <w:tcPr>
            <w:tcW w:w="0" w:type="auto"/>
          </w:tcPr>
          <w:p w14:paraId="145739A4"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 xml:space="preserve">Натрия </w:t>
            </w:r>
            <w:proofErr w:type="spellStart"/>
            <w:r w:rsidRPr="00701894">
              <w:rPr>
                <w:rFonts w:ascii="Times New Roman" w:hAnsi="Times New Roman" w:cs="Times New Roman"/>
                <w:color w:val="000000"/>
                <w:sz w:val="24"/>
                <w:szCs w:val="24"/>
                <w:shd w:val="clear" w:color="auto" w:fill="FFFFFF"/>
              </w:rPr>
              <w:t>оксибутират</w:t>
            </w:r>
            <w:proofErr w:type="spellEnd"/>
          </w:p>
        </w:tc>
        <w:tc>
          <w:tcPr>
            <w:tcW w:w="0" w:type="auto"/>
            <w:vAlign w:val="bottom"/>
          </w:tcPr>
          <w:p w14:paraId="714AF53C"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Раствор для приема внутрь 66,7%, сироп для приема внутрь 5%</w:t>
            </w:r>
          </w:p>
        </w:tc>
        <w:tc>
          <w:tcPr>
            <w:tcW w:w="0" w:type="auto"/>
            <w:vAlign w:val="bottom"/>
          </w:tcPr>
          <w:p w14:paraId="63AEE286"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2 флакона</w:t>
            </w:r>
          </w:p>
        </w:tc>
      </w:tr>
      <w:tr w:rsidR="00701894" w:rsidRPr="00701894" w14:paraId="27B2F789" w14:textId="77777777" w:rsidTr="00AC3189">
        <w:trPr>
          <w:trHeight w:val="20"/>
        </w:trPr>
        <w:tc>
          <w:tcPr>
            <w:tcW w:w="0" w:type="auto"/>
          </w:tcPr>
          <w:p w14:paraId="5CFB754B"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16.</w:t>
            </w:r>
          </w:p>
        </w:tc>
        <w:tc>
          <w:tcPr>
            <w:tcW w:w="0" w:type="auto"/>
          </w:tcPr>
          <w:p w14:paraId="35CF9371"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roofErr w:type="spellStart"/>
            <w:r w:rsidRPr="00701894">
              <w:rPr>
                <w:rFonts w:ascii="Times New Roman" w:hAnsi="Times New Roman" w:cs="Times New Roman"/>
                <w:color w:val="000000"/>
                <w:sz w:val="24"/>
                <w:szCs w:val="24"/>
                <w:shd w:val="clear" w:color="auto" w:fill="FFFFFF"/>
              </w:rPr>
              <w:t>Буторфанол</w:t>
            </w:r>
            <w:proofErr w:type="spellEnd"/>
          </w:p>
        </w:tc>
        <w:tc>
          <w:tcPr>
            <w:tcW w:w="0" w:type="auto"/>
            <w:vAlign w:val="bottom"/>
          </w:tcPr>
          <w:p w14:paraId="77581DAE"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Раствор для инъекций 2 мг/мл 1 мл</w:t>
            </w:r>
          </w:p>
        </w:tc>
        <w:tc>
          <w:tcPr>
            <w:tcW w:w="0" w:type="auto"/>
            <w:vAlign w:val="bottom"/>
          </w:tcPr>
          <w:p w14:paraId="0A778EEE" w14:textId="77777777" w:rsidR="00701894" w:rsidRPr="00701894" w:rsidRDefault="00701894" w:rsidP="0000137A">
            <w:pPr>
              <w:widowControl w:val="0"/>
              <w:shd w:val="clear" w:color="auto" w:fill="FFFFFF"/>
              <w:tabs>
                <w:tab w:val="left" w:pos="708"/>
                <w:tab w:val="left" w:pos="3970"/>
                <w:tab w:val="left" w:pos="5028"/>
              </w:tabs>
              <w:spacing w:after="0" w:line="240" w:lineRule="auto"/>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20 ампул</w:t>
            </w:r>
          </w:p>
        </w:tc>
      </w:tr>
      <w:tr w:rsidR="00701894" w:rsidRPr="00701894" w14:paraId="597895B3" w14:textId="77777777" w:rsidTr="00AC3189">
        <w:trPr>
          <w:trHeight w:val="20"/>
        </w:trPr>
        <w:tc>
          <w:tcPr>
            <w:tcW w:w="0" w:type="auto"/>
            <w:vMerge w:val="restart"/>
          </w:tcPr>
          <w:p w14:paraId="17CF09A8"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17.</w:t>
            </w:r>
          </w:p>
        </w:tc>
        <w:tc>
          <w:tcPr>
            <w:tcW w:w="0" w:type="auto"/>
            <w:vMerge w:val="restart"/>
          </w:tcPr>
          <w:p w14:paraId="7CB21F0F"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roofErr w:type="spellStart"/>
            <w:r w:rsidRPr="00701894">
              <w:rPr>
                <w:rFonts w:ascii="Times New Roman" w:hAnsi="Times New Roman" w:cs="Times New Roman"/>
                <w:color w:val="000000"/>
                <w:sz w:val="24"/>
                <w:szCs w:val="24"/>
                <w:shd w:val="clear" w:color="auto" w:fill="FFFFFF"/>
              </w:rPr>
              <w:t>Налбуфин</w:t>
            </w:r>
            <w:proofErr w:type="spellEnd"/>
          </w:p>
        </w:tc>
        <w:tc>
          <w:tcPr>
            <w:tcW w:w="0" w:type="auto"/>
            <w:tcBorders>
              <w:bottom w:val="nil"/>
            </w:tcBorders>
            <w:vAlign w:val="bottom"/>
          </w:tcPr>
          <w:p w14:paraId="585E8905"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Раствор для инъекций</w:t>
            </w:r>
          </w:p>
        </w:tc>
        <w:tc>
          <w:tcPr>
            <w:tcW w:w="0" w:type="auto"/>
            <w:tcBorders>
              <w:bottom w:val="nil"/>
            </w:tcBorders>
            <w:vAlign w:val="bottom"/>
          </w:tcPr>
          <w:p w14:paraId="3DBB6759"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r>
      <w:tr w:rsidR="00701894" w:rsidRPr="00701894" w14:paraId="17C35AE1" w14:textId="77777777" w:rsidTr="00AC3189">
        <w:trPr>
          <w:trHeight w:val="20"/>
        </w:trPr>
        <w:tc>
          <w:tcPr>
            <w:tcW w:w="0" w:type="auto"/>
            <w:vMerge/>
          </w:tcPr>
          <w:p w14:paraId="0213E21A" w14:textId="77777777" w:rsidR="00701894" w:rsidRPr="00701894" w:rsidRDefault="00701894" w:rsidP="0000137A">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vMerge/>
          </w:tcPr>
          <w:p w14:paraId="4FD5AC67" w14:textId="77777777" w:rsidR="00701894" w:rsidRPr="00701894" w:rsidRDefault="00701894" w:rsidP="0000137A">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tcBorders>
              <w:top w:val="nil"/>
            </w:tcBorders>
          </w:tcPr>
          <w:p w14:paraId="5343C4A9"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10 мг/мл</w:t>
            </w:r>
          </w:p>
          <w:p w14:paraId="69DC5EAF"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20 мг/мл</w:t>
            </w:r>
          </w:p>
        </w:tc>
        <w:tc>
          <w:tcPr>
            <w:tcW w:w="0" w:type="auto"/>
            <w:tcBorders>
              <w:top w:val="nil"/>
            </w:tcBorders>
          </w:tcPr>
          <w:p w14:paraId="462950DE"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50 ампул</w:t>
            </w:r>
          </w:p>
          <w:p w14:paraId="3A1020B4"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25 ампул</w:t>
            </w:r>
          </w:p>
        </w:tc>
      </w:tr>
      <w:tr w:rsidR="00701894" w:rsidRPr="00701894" w14:paraId="4936E5E7" w14:textId="77777777" w:rsidTr="00AC3189">
        <w:tblPrEx>
          <w:tblBorders>
            <w:insideH w:val="nil"/>
          </w:tblBorders>
        </w:tblPrEx>
        <w:trPr>
          <w:trHeight w:val="20"/>
        </w:trPr>
        <w:tc>
          <w:tcPr>
            <w:tcW w:w="0" w:type="auto"/>
            <w:tcBorders>
              <w:bottom w:val="single" w:sz="4" w:space="0" w:color="auto"/>
            </w:tcBorders>
          </w:tcPr>
          <w:p w14:paraId="3C823A23"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18.</w:t>
            </w:r>
          </w:p>
        </w:tc>
        <w:tc>
          <w:tcPr>
            <w:tcW w:w="0" w:type="auto"/>
            <w:tcBorders>
              <w:bottom w:val="single" w:sz="4" w:space="0" w:color="auto"/>
            </w:tcBorders>
          </w:tcPr>
          <w:p w14:paraId="6AFD26BB"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Фенобарбитал</w:t>
            </w:r>
          </w:p>
        </w:tc>
        <w:tc>
          <w:tcPr>
            <w:tcW w:w="0" w:type="auto"/>
            <w:tcBorders>
              <w:bottom w:val="single" w:sz="4" w:space="0" w:color="auto"/>
            </w:tcBorders>
          </w:tcPr>
          <w:p w14:paraId="0CC3C1DB"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Таблетки 50 мг, 100 мг</w:t>
            </w:r>
          </w:p>
        </w:tc>
        <w:tc>
          <w:tcPr>
            <w:tcW w:w="0" w:type="auto"/>
            <w:tcBorders>
              <w:bottom w:val="single" w:sz="4" w:space="0" w:color="auto"/>
            </w:tcBorders>
            <w:vAlign w:val="bottom"/>
          </w:tcPr>
          <w:p w14:paraId="4CF0B404"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50 таблеток</w:t>
            </w:r>
          </w:p>
        </w:tc>
      </w:tr>
    </w:tbl>
    <w:p w14:paraId="647145A2" w14:textId="77777777" w:rsidR="0000137A" w:rsidRDefault="0000137A" w:rsidP="0000137A">
      <w:pPr>
        <w:widowControl w:val="0"/>
        <w:shd w:val="clear" w:color="auto" w:fill="FFFFFF"/>
        <w:tabs>
          <w:tab w:val="left" w:pos="708"/>
          <w:tab w:val="left" w:pos="3970"/>
          <w:tab w:val="left" w:pos="5028"/>
        </w:tabs>
        <w:spacing w:after="0" w:line="240" w:lineRule="auto"/>
        <w:ind w:left="-11" w:firstLine="720"/>
        <w:jc w:val="both"/>
        <w:rPr>
          <w:rFonts w:ascii="Times New Roman" w:hAnsi="Times New Roman" w:cs="Times New Roman"/>
          <w:color w:val="000000"/>
          <w:sz w:val="28"/>
          <w:szCs w:val="28"/>
          <w:shd w:val="clear" w:color="auto" w:fill="FFFFFF"/>
        </w:rPr>
      </w:pPr>
    </w:p>
    <w:p w14:paraId="666D9E70" w14:textId="576BFA61" w:rsidR="00701894" w:rsidRPr="00701894" w:rsidRDefault="00701894" w:rsidP="0000137A">
      <w:pPr>
        <w:widowControl w:val="0"/>
        <w:shd w:val="clear" w:color="auto" w:fill="FFFFFF"/>
        <w:tabs>
          <w:tab w:val="left" w:pos="708"/>
          <w:tab w:val="left" w:pos="3970"/>
          <w:tab w:val="left" w:pos="5028"/>
        </w:tabs>
        <w:spacing w:after="0" w:line="240" w:lineRule="auto"/>
        <w:ind w:left="-11" w:firstLine="720"/>
        <w:jc w:val="both"/>
        <w:rPr>
          <w:rFonts w:ascii="Times New Roman" w:hAnsi="Times New Roman" w:cs="Times New Roman"/>
          <w:color w:val="000000"/>
          <w:sz w:val="28"/>
          <w:szCs w:val="28"/>
          <w:shd w:val="clear" w:color="auto" w:fill="FFFFFF"/>
        </w:rPr>
      </w:pPr>
      <w:r w:rsidRPr="00701894">
        <w:rPr>
          <w:rFonts w:ascii="Times New Roman" w:hAnsi="Times New Roman" w:cs="Times New Roman"/>
          <w:color w:val="000000"/>
          <w:sz w:val="28"/>
          <w:szCs w:val="28"/>
          <w:shd w:val="clear" w:color="auto" w:fill="FFFFFF"/>
        </w:rPr>
        <w:t>Рекомендованное количество отдельных лекарственных препаратов для выписывания на один рецепт.</w:t>
      </w:r>
    </w:p>
    <w:p w14:paraId="16641F9B"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firstLine="720"/>
        <w:jc w:val="both"/>
        <w:rPr>
          <w:rFonts w:ascii="Arial Rounded MT Bold" w:hAnsi="Arial Rounded MT Bold" w:cs="Times New Roman"/>
          <w:color w:val="000000"/>
          <w:sz w:val="24"/>
          <w:szCs w:val="24"/>
          <w:shd w:val="clear" w:color="auto" w:fill="FFFFFF"/>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3402"/>
        <w:gridCol w:w="3402"/>
        <w:gridCol w:w="2268"/>
      </w:tblGrid>
      <w:tr w:rsidR="00701894" w:rsidRPr="00701894" w14:paraId="3C057D2B" w14:textId="77777777" w:rsidTr="00AC3189">
        <w:tc>
          <w:tcPr>
            <w:tcW w:w="660" w:type="dxa"/>
          </w:tcPr>
          <w:p w14:paraId="1A1D4CE3"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N п/п</w:t>
            </w:r>
          </w:p>
        </w:tc>
        <w:tc>
          <w:tcPr>
            <w:tcW w:w="3402" w:type="dxa"/>
          </w:tcPr>
          <w:p w14:paraId="711B5031"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Наименование лекарственного препарата</w:t>
            </w:r>
          </w:p>
        </w:tc>
        <w:tc>
          <w:tcPr>
            <w:tcW w:w="3402" w:type="dxa"/>
          </w:tcPr>
          <w:p w14:paraId="3FE05CB0"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Форма выпуска и дозировка</w:t>
            </w:r>
          </w:p>
        </w:tc>
        <w:tc>
          <w:tcPr>
            <w:tcW w:w="2268" w:type="dxa"/>
          </w:tcPr>
          <w:p w14:paraId="1D50B391"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Количество</w:t>
            </w:r>
          </w:p>
        </w:tc>
      </w:tr>
      <w:tr w:rsidR="00701894" w:rsidRPr="00701894" w14:paraId="3AB2051A" w14:textId="77777777" w:rsidTr="00AC3189">
        <w:tc>
          <w:tcPr>
            <w:tcW w:w="660" w:type="dxa"/>
          </w:tcPr>
          <w:p w14:paraId="399FBD01"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w:t>
            </w:r>
          </w:p>
        </w:tc>
        <w:tc>
          <w:tcPr>
            <w:tcW w:w="3402" w:type="dxa"/>
          </w:tcPr>
          <w:p w14:paraId="402295CC"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Комбинированные лекарственные препараты, содержащие кодеин (соли кодеина)</w:t>
            </w:r>
          </w:p>
        </w:tc>
        <w:tc>
          <w:tcPr>
            <w:tcW w:w="3402" w:type="dxa"/>
          </w:tcPr>
          <w:p w14:paraId="09D98310"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Все лекарственные формы</w:t>
            </w:r>
          </w:p>
        </w:tc>
        <w:tc>
          <w:tcPr>
            <w:tcW w:w="2268" w:type="dxa"/>
          </w:tcPr>
          <w:p w14:paraId="7885A904"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не более 0,2 г</w:t>
            </w:r>
          </w:p>
        </w:tc>
      </w:tr>
      <w:tr w:rsidR="00701894" w:rsidRPr="00701894" w14:paraId="025367DD" w14:textId="77777777" w:rsidTr="00AC3189">
        <w:tc>
          <w:tcPr>
            <w:tcW w:w="660" w:type="dxa"/>
          </w:tcPr>
          <w:p w14:paraId="5A7A79A8"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2.</w:t>
            </w:r>
          </w:p>
        </w:tc>
        <w:tc>
          <w:tcPr>
            <w:tcW w:w="3402" w:type="dxa"/>
          </w:tcPr>
          <w:p w14:paraId="2799F940"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Эфедрина гидрохлорид и другие соли эфедрина</w:t>
            </w:r>
          </w:p>
        </w:tc>
        <w:tc>
          <w:tcPr>
            <w:tcW w:w="3402" w:type="dxa"/>
          </w:tcPr>
          <w:p w14:paraId="58FBD035"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Порошок</w:t>
            </w:r>
          </w:p>
        </w:tc>
        <w:tc>
          <w:tcPr>
            <w:tcW w:w="2268" w:type="dxa"/>
          </w:tcPr>
          <w:p w14:paraId="4F6F77CA"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0,6 г</w:t>
            </w:r>
          </w:p>
        </w:tc>
      </w:tr>
      <w:tr w:rsidR="00701894" w:rsidRPr="00701894" w14:paraId="3DAAE52E" w14:textId="77777777" w:rsidTr="00AC3189">
        <w:tc>
          <w:tcPr>
            <w:tcW w:w="660" w:type="dxa"/>
          </w:tcPr>
          <w:p w14:paraId="54C436D7"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3.</w:t>
            </w:r>
          </w:p>
        </w:tc>
        <w:tc>
          <w:tcPr>
            <w:tcW w:w="3402" w:type="dxa"/>
          </w:tcPr>
          <w:p w14:paraId="0678C0BC"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roofErr w:type="spellStart"/>
            <w:r w:rsidRPr="00701894">
              <w:rPr>
                <w:rFonts w:ascii="Times New Roman" w:hAnsi="Times New Roman" w:cs="Times New Roman"/>
                <w:color w:val="000000"/>
                <w:sz w:val="24"/>
                <w:szCs w:val="24"/>
                <w:shd w:val="clear" w:color="auto" w:fill="FFFFFF"/>
              </w:rPr>
              <w:t>Теофедрин</w:t>
            </w:r>
            <w:proofErr w:type="spellEnd"/>
            <w:r w:rsidRPr="00701894">
              <w:rPr>
                <w:rFonts w:ascii="Times New Roman" w:hAnsi="Times New Roman" w:cs="Times New Roman"/>
                <w:color w:val="000000"/>
                <w:sz w:val="24"/>
                <w:szCs w:val="24"/>
                <w:shd w:val="clear" w:color="auto" w:fill="FFFFFF"/>
              </w:rPr>
              <w:t xml:space="preserve">, </w:t>
            </w:r>
            <w:proofErr w:type="spellStart"/>
            <w:r w:rsidRPr="00701894">
              <w:rPr>
                <w:rFonts w:ascii="Times New Roman" w:hAnsi="Times New Roman" w:cs="Times New Roman"/>
                <w:color w:val="000000"/>
                <w:sz w:val="24"/>
                <w:szCs w:val="24"/>
                <w:shd w:val="clear" w:color="auto" w:fill="FFFFFF"/>
              </w:rPr>
              <w:t>Теофедрин</w:t>
            </w:r>
            <w:proofErr w:type="spellEnd"/>
            <w:r w:rsidRPr="00701894">
              <w:rPr>
                <w:rFonts w:ascii="Times New Roman" w:hAnsi="Times New Roman" w:cs="Times New Roman"/>
                <w:color w:val="000000"/>
                <w:sz w:val="24"/>
                <w:szCs w:val="24"/>
                <w:shd w:val="clear" w:color="auto" w:fill="FFFFFF"/>
              </w:rPr>
              <w:t>-Н, Нео-</w:t>
            </w:r>
            <w:proofErr w:type="spellStart"/>
            <w:r w:rsidRPr="00701894">
              <w:rPr>
                <w:rFonts w:ascii="Times New Roman" w:hAnsi="Times New Roman" w:cs="Times New Roman"/>
                <w:color w:val="000000"/>
                <w:sz w:val="24"/>
                <w:szCs w:val="24"/>
                <w:shd w:val="clear" w:color="auto" w:fill="FFFFFF"/>
              </w:rPr>
              <w:t>теофедрин</w:t>
            </w:r>
            <w:proofErr w:type="spellEnd"/>
          </w:p>
        </w:tc>
        <w:tc>
          <w:tcPr>
            <w:tcW w:w="3402" w:type="dxa"/>
          </w:tcPr>
          <w:p w14:paraId="6186A29E"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Таблетки</w:t>
            </w:r>
          </w:p>
        </w:tc>
        <w:tc>
          <w:tcPr>
            <w:tcW w:w="2268" w:type="dxa"/>
          </w:tcPr>
          <w:p w14:paraId="05197BB1"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30 табл.</w:t>
            </w:r>
          </w:p>
        </w:tc>
      </w:tr>
      <w:tr w:rsidR="00701894" w:rsidRPr="00701894" w14:paraId="229D0DBA" w14:textId="77777777" w:rsidTr="00AC3189">
        <w:tc>
          <w:tcPr>
            <w:tcW w:w="660" w:type="dxa"/>
          </w:tcPr>
          <w:p w14:paraId="6026F22C"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4.</w:t>
            </w:r>
          </w:p>
        </w:tc>
        <w:tc>
          <w:tcPr>
            <w:tcW w:w="3402" w:type="dxa"/>
          </w:tcPr>
          <w:p w14:paraId="5125615E"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roofErr w:type="spellStart"/>
            <w:r w:rsidRPr="00701894">
              <w:rPr>
                <w:rFonts w:ascii="Times New Roman" w:hAnsi="Times New Roman" w:cs="Times New Roman"/>
                <w:color w:val="000000"/>
                <w:sz w:val="24"/>
                <w:szCs w:val="24"/>
                <w:shd w:val="clear" w:color="auto" w:fill="FFFFFF"/>
              </w:rPr>
              <w:t>Солутан</w:t>
            </w:r>
            <w:proofErr w:type="spellEnd"/>
          </w:p>
        </w:tc>
        <w:tc>
          <w:tcPr>
            <w:tcW w:w="3402" w:type="dxa"/>
          </w:tcPr>
          <w:p w14:paraId="221535C2"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Раствор 50 мл, 30 мл</w:t>
            </w:r>
          </w:p>
        </w:tc>
        <w:tc>
          <w:tcPr>
            <w:tcW w:w="2268" w:type="dxa"/>
          </w:tcPr>
          <w:p w14:paraId="22BC0874"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 флакон</w:t>
            </w:r>
          </w:p>
        </w:tc>
      </w:tr>
      <w:tr w:rsidR="00701894" w:rsidRPr="00701894" w14:paraId="0038F92B" w14:textId="77777777" w:rsidTr="00AC3189">
        <w:tc>
          <w:tcPr>
            <w:tcW w:w="660" w:type="dxa"/>
          </w:tcPr>
          <w:p w14:paraId="7E246C43"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5.</w:t>
            </w:r>
          </w:p>
        </w:tc>
        <w:tc>
          <w:tcPr>
            <w:tcW w:w="3402" w:type="dxa"/>
          </w:tcPr>
          <w:p w14:paraId="565A426C"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roofErr w:type="spellStart"/>
            <w:r w:rsidRPr="00701894">
              <w:rPr>
                <w:rFonts w:ascii="Times New Roman" w:hAnsi="Times New Roman" w:cs="Times New Roman"/>
                <w:color w:val="000000"/>
                <w:sz w:val="24"/>
                <w:szCs w:val="24"/>
                <w:shd w:val="clear" w:color="auto" w:fill="FFFFFF"/>
              </w:rPr>
              <w:t>Спазмовералгин</w:t>
            </w:r>
            <w:proofErr w:type="spellEnd"/>
            <w:r w:rsidRPr="00701894">
              <w:rPr>
                <w:rFonts w:ascii="Times New Roman" w:hAnsi="Times New Roman" w:cs="Times New Roman"/>
                <w:color w:val="000000"/>
                <w:sz w:val="24"/>
                <w:szCs w:val="24"/>
                <w:shd w:val="clear" w:color="auto" w:fill="FFFFFF"/>
              </w:rPr>
              <w:t xml:space="preserve">, </w:t>
            </w:r>
            <w:proofErr w:type="spellStart"/>
            <w:r w:rsidRPr="00701894">
              <w:rPr>
                <w:rFonts w:ascii="Times New Roman" w:hAnsi="Times New Roman" w:cs="Times New Roman"/>
                <w:color w:val="000000"/>
                <w:sz w:val="24"/>
                <w:szCs w:val="24"/>
                <w:shd w:val="clear" w:color="auto" w:fill="FFFFFF"/>
              </w:rPr>
              <w:t>Спазмовералгин</w:t>
            </w:r>
            <w:proofErr w:type="spellEnd"/>
            <w:r w:rsidRPr="00701894">
              <w:rPr>
                <w:rFonts w:ascii="Times New Roman" w:hAnsi="Times New Roman" w:cs="Times New Roman"/>
                <w:color w:val="000000"/>
                <w:sz w:val="24"/>
                <w:szCs w:val="24"/>
                <w:shd w:val="clear" w:color="auto" w:fill="FFFFFF"/>
              </w:rPr>
              <w:t>-Нео</w:t>
            </w:r>
          </w:p>
        </w:tc>
        <w:tc>
          <w:tcPr>
            <w:tcW w:w="3402" w:type="dxa"/>
          </w:tcPr>
          <w:p w14:paraId="5FB2FB47"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Таблетки</w:t>
            </w:r>
          </w:p>
        </w:tc>
        <w:tc>
          <w:tcPr>
            <w:tcW w:w="2268" w:type="dxa"/>
          </w:tcPr>
          <w:p w14:paraId="705ECF05"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50 табл.</w:t>
            </w:r>
          </w:p>
        </w:tc>
      </w:tr>
      <w:tr w:rsidR="00701894" w:rsidRPr="00701894" w14:paraId="43244D57" w14:textId="77777777" w:rsidTr="00AC3189">
        <w:tc>
          <w:tcPr>
            <w:tcW w:w="660" w:type="dxa"/>
          </w:tcPr>
          <w:p w14:paraId="24BB8DF6"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6.</w:t>
            </w:r>
          </w:p>
        </w:tc>
        <w:tc>
          <w:tcPr>
            <w:tcW w:w="3402" w:type="dxa"/>
          </w:tcPr>
          <w:p w14:paraId="4A41D7B5"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Другие комбинированные лекарственные препараты, содержащие эфедрина гидрохлорид и подлежащие предметно-количественному учету</w:t>
            </w:r>
          </w:p>
        </w:tc>
        <w:tc>
          <w:tcPr>
            <w:tcW w:w="3402" w:type="dxa"/>
          </w:tcPr>
          <w:p w14:paraId="5AFD0B9A"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Все лекарственные формы</w:t>
            </w:r>
          </w:p>
        </w:tc>
        <w:tc>
          <w:tcPr>
            <w:tcW w:w="2268" w:type="dxa"/>
          </w:tcPr>
          <w:p w14:paraId="38B2EC69"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 упаковка</w:t>
            </w:r>
          </w:p>
        </w:tc>
      </w:tr>
      <w:tr w:rsidR="00701894" w:rsidRPr="00701894" w14:paraId="5EB4B71A" w14:textId="77777777" w:rsidTr="00AC3189">
        <w:tc>
          <w:tcPr>
            <w:tcW w:w="660" w:type="dxa"/>
          </w:tcPr>
          <w:p w14:paraId="62B7CA3C"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7.</w:t>
            </w:r>
          </w:p>
        </w:tc>
        <w:tc>
          <w:tcPr>
            <w:tcW w:w="3402" w:type="dxa"/>
          </w:tcPr>
          <w:p w14:paraId="3FD65283"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Комбинированные лекарственные препараты, содержащие псевдоэфедрина гидрохлорид и подлежащие предметно-количественному учету</w:t>
            </w:r>
          </w:p>
        </w:tc>
        <w:tc>
          <w:tcPr>
            <w:tcW w:w="3402" w:type="dxa"/>
          </w:tcPr>
          <w:p w14:paraId="1C2848F4"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Все лекарственные формы</w:t>
            </w:r>
          </w:p>
        </w:tc>
        <w:tc>
          <w:tcPr>
            <w:tcW w:w="2268" w:type="dxa"/>
          </w:tcPr>
          <w:p w14:paraId="5083788E"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 упаковка</w:t>
            </w:r>
          </w:p>
        </w:tc>
      </w:tr>
      <w:tr w:rsidR="00701894" w:rsidRPr="00701894" w14:paraId="338B90D1" w14:textId="77777777" w:rsidTr="00AC3189">
        <w:tc>
          <w:tcPr>
            <w:tcW w:w="660" w:type="dxa"/>
            <w:vMerge w:val="restart"/>
          </w:tcPr>
          <w:p w14:paraId="55E14047"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8.</w:t>
            </w:r>
          </w:p>
        </w:tc>
        <w:tc>
          <w:tcPr>
            <w:tcW w:w="3402" w:type="dxa"/>
            <w:vMerge w:val="restart"/>
          </w:tcPr>
          <w:p w14:paraId="3D6BC9D9"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roofErr w:type="spellStart"/>
            <w:r w:rsidRPr="00701894">
              <w:rPr>
                <w:rFonts w:ascii="Times New Roman" w:hAnsi="Times New Roman" w:cs="Times New Roman"/>
                <w:color w:val="000000"/>
                <w:sz w:val="24"/>
                <w:szCs w:val="24"/>
                <w:shd w:val="clear" w:color="auto" w:fill="FFFFFF"/>
              </w:rPr>
              <w:t>Клонидин</w:t>
            </w:r>
            <w:proofErr w:type="spellEnd"/>
          </w:p>
        </w:tc>
        <w:tc>
          <w:tcPr>
            <w:tcW w:w="3402" w:type="dxa"/>
            <w:tcBorders>
              <w:bottom w:val="nil"/>
            </w:tcBorders>
          </w:tcPr>
          <w:p w14:paraId="6B2B4C71"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Таблетки 0,075 мг; 0,15 мг</w:t>
            </w:r>
          </w:p>
        </w:tc>
        <w:tc>
          <w:tcPr>
            <w:tcW w:w="2268" w:type="dxa"/>
            <w:tcBorders>
              <w:bottom w:val="nil"/>
            </w:tcBorders>
          </w:tcPr>
          <w:p w14:paraId="7720773F"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 упаковка</w:t>
            </w:r>
          </w:p>
        </w:tc>
      </w:tr>
      <w:tr w:rsidR="00701894" w:rsidRPr="00701894" w14:paraId="0BE9BF99" w14:textId="77777777" w:rsidTr="00AC3189">
        <w:tblPrEx>
          <w:tblBorders>
            <w:insideH w:val="nil"/>
          </w:tblBorders>
        </w:tblPrEx>
        <w:tc>
          <w:tcPr>
            <w:tcW w:w="660" w:type="dxa"/>
            <w:vMerge/>
          </w:tcPr>
          <w:p w14:paraId="0C3F6F2E" w14:textId="77777777" w:rsidR="00701894" w:rsidRPr="00701894" w:rsidRDefault="00701894" w:rsidP="0000137A">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3402" w:type="dxa"/>
            <w:vMerge/>
          </w:tcPr>
          <w:p w14:paraId="7898F599" w14:textId="77777777" w:rsidR="00701894" w:rsidRPr="00701894" w:rsidRDefault="00701894" w:rsidP="0000137A">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3402" w:type="dxa"/>
            <w:tcBorders>
              <w:top w:val="nil"/>
              <w:bottom w:val="nil"/>
            </w:tcBorders>
          </w:tcPr>
          <w:p w14:paraId="1F12F023"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Раствор для инъекций 0,1 мг/мл</w:t>
            </w:r>
          </w:p>
        </w:tc>
        <w:tc>
          <w:tcPr>
            <w:tcW w:w="2268" w:type="dxa"/>
            <w:tcBorders>
              <w:top w:val="nil"/>
              <w:bottom w:val="nil"/>
            </w:tcBorders>
          </w:tcPr>
          <w:p w14:paraId="34932471"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 упаковка</w:t>
            </w:r>
          </w:p>
        </w:tc>
      </w:tr>
      <w:tr w:rsidR="00701894" w:rsidRPr="00701894" w14:paraId="15DCB3AB" w14:textId="77777777" w:rsidTr="00AC3189">
        <w:tc>
          <w:tcPr>
            <w:tcW w:w="660" w:type="dxa"/>
            <w:vMerge/>
          </w:tcPr>
          <w:p w14:paraId="2167FB12" w14:textId="77777777" w:rsidR="00701894" w:rsidRPr="00701894" w:rsidRDefault="00701894" w:rsidP="0000137A">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3402" w:type="dxa"/>
            <w:vMerge/>
          </w:tcPr>
          <w:p w14:paraId="2D1794A4" w14:textId="77777777" w:rsidR="00701894" w:rsidRPr="00701894" w:rsidRDefault="00701894" w:rsidP="0000137A">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3402" w:type="dxa"/>
            <w:tcBorders>
              <w:top w:val="nil"/>
            </w:tcBorders>
          </w:tcPr>
          <w:p w14:paraId="7CAE2CC5"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Капли глазные 0,125%, 0,25%, 0,5% раствор</w:t>
            </w:r>
          </w:p>
        </w:tc>
        <w:tc>
          <w:tcPr>
            <w:tcW w:w="2268" w:type="dxa"/>
            <w:tcBorders>
              <w:top w:val="nil"/>
            </w:tcBorders>
          </w:tcPr>
          <w:p w14:paraId="40F86F90"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5 тюбик-капельниц</w:t>
            </w:r>
          </w:p>
        </w:tc>
      </w:tr>
      <w:tr w:rsidR="00701894" w:rsidRPr="00701894" w14:paraId="002E5F08" w14:textId="77777777" w:rsidTr="00AC3189">
        <w:tc>
          <w:tcPr>
            <w:tcW w:w="660" w:type="dxa"/>
          </w:tcPr>
          <w:p w14:paraId="4EE55E1E"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9.</w:t>
            </w:r>
          </w:p>
        </w:tc>
        <w:tc>
          <w:tcPr>
            <w:tcW w:w="3402" w:type="dxa"/>
          </w:tcPr>
          <w:p w14:paraId="50588B2D"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 xml:space="preserve">Анаболические гормоны: </w:t>
            </w:r>
            <w:proofErr w:type="spellStart"/>
            <w:r w:rsidRPr="00701894">
              <w:rPr>
                <w:rFonts w:ascii="Times New Roman" w:hAnsi="Times New Roman" w:cs="Times New Roman"/>
                <w:color w:val="000000"/>
                <w:sz w:val="24"/>
                <w:szCs w:val="24"/>
                <w:shd w:val="clear" w:color="auto" w:fill="FFFFFF"/>
              </w:rPr>
              <w:t>Метандростенолон</w:t>
            </w:r>
            <w:proofErr w:type="spellEnd"/>
            <w:r w:rsidRPr="00701894">
              <w:rPr>
                <w:rFonts w:ascii="Times New Roman" w:hAnsi="Times New Roman" w:cs="Times New Roman"/>
                <w:color w:val="000000"/>
                <w:sz w:val="24"/>
                <w:szCs w:val="24"/>
                <w:shd w:val="clear" w:color="auto" w:fill="FFFFFF"/>
              </w:rPr>
              <w:t xml:space="preserve">, </w:t>
            </w:r>
            <w:proofErr w:type="spellStart"/>
            <w:r w:rsidRPr="00701894">
              <w:rPr>
                <w:rFonts w:ascii="Times New Roman" w:hAnsi="Times New Roman" w:cs="Times New Roman"/>
                <w:color w:val="000000"/>
                <w:sz w:val="24"/>
                <w:szCs w:val="24"/>
                <w:shd w:val="clear" w:color="auto" w:fill="FFFFFF"/>
              </w:rPr>
              <w:t>Оксандролон</w:t>
            </w:r>
            <w:proofErr w:type="spellEnd"/>
            <w:r w:rsidRPr="00701894">
              <w:rPr>
                <w:rFonts w:ascii="Times New Roman" w:hAnsi="Times New Roman" w:cs="Times New Roman"/>
                <w:color w:val="000000"/>
                <w:sz w:val="24"/>
                <w:szCs w:val="24"/>
                <w:shd w:val="clear" w:color="auto" w:fill="FFFFFF"/>
              </w:rPr>
              <w:t xml:space="preserve"> </w:t>
            </w:r>
            <w:proofErr w:type="spellStart"/>
            <w:r w:rsidRPr="00701894">
              <w:rPr>
                <w:rFonts w:ascii="Times New Roman" w:hAnsi="Times New Roman" w:cs="Times New Roman"/>
                <w:color w:val="000000"/>
                <w:sz w:val="24"/>
                <w:szCs w:val="24"/>
                <w:shd w:val="clear" w:color="auto" w:fill="FFFFFF"/>
              </w:rPr>
              <w:t>Ретаболил</w:t>
            </w:r>
            <w:proofErr w:type="spellEnd"/>
            <w:r w:rsidRPr="00701894">
              <w:rPr>
                <w:rFonts w:ascii="Times New Roman" w:hAnsi="Times New Roman" w:cs="Times New Roman"/>
                <w:color w:val="000000"/>
                <w:sz w:val="24"/>
                <w:szCs w:val="24"/>
                <w:shd w:val="clear" w:color="auto" w:fill="FFFFFF"/>
              </w:rPr>
              <w:t xml:space="preserve">, </w:t>
            </w:r>
            <w:proofErr w:type="spellStart"/>
            <w:r w:rsidRPr="00701894">
              <w:rPr>
                <w:rFonts w:ascii="Times New Roman" w:hAnsi="Times New Roman" w:cs="Times New Roman"/>
                <w:color w:val="000000"/>
                <w:sz w:val="24"/>
                <w:szCs w:val="24"/>
                <w:shd w:val="clear" w:color="auto" w:fill="FFFFFF"/>
              </w:rPr>
              <w:t>Нандролон</w:t>
            </w:r>
            <w:proofErr w:type="spellEnd"/>
            <w:r w:rsidRPr="00701894">
              <w:rPr>
                <w:rFonts w:ascii="Times New Roman" w:hAnsi="Times New Roman" w:cs="Times New Roman"/>
                <w:color w:val="000000"/>
                <w:sz w:val="24"/>
                <w:szCs w:val="24"/>
                <w:shd w:val="clear" w:color="auto" w:fill="FFFFFF"/>
              </w:rPr>
              <w:t xml:space="preserve">, </w:t>
            </w:r>
            <w:proofErr w:type="spellStart"/>
            <w:r w:rsidRPr="00701894">
              <w:rPr>
                <w:rFonts w:ascii="Times New Roman" w:hAnsi="Times New Roman" w:cs="Times New Roman"/>
                <w:color w:val="000000"/>
                <w:sz w:val="24"/>
                <w:szCs w:val="24"/>
                <w:shd w:val="clear" w:color="auto" w:fill="FFFFFF"/>
              </w:rPr>
              <w:t>Феноболил</w:t>
            </w:r>
            <w:proofErr w:type="spellEnd"/>
            <w:r w:rsidRPr="00701894">
              <w:rPr>
                <w:rFonts w:ascii="Times New Roman" w:hAnsi="Times New Roman" w:cs="Times New Roman"/>
                <w:color w:val="000000"/>
                <w:sz w:val="24"/>
                <w:szCs w:val="24"/>
                <w:shd w:val="clear" w:color="auto" w:fill="FFFFFF"/>
              </w:rPr>
              <w:t xml:space="preserve">, </w:t>
            </w:r>
            <w:proofErr w:type="spellStart"/>
            <w:r w:rsidRPr="00701894">
              <w:rPr>
                <w:rFonts w:ascii="Times New Roman" w:hAnsi="Times New Roman" w:cs="Times New Roman"/>
                <w:color w:val="000000"/>
                <w:sz w:val="24"/>
                <w:szCs w:val="24"/>
                <w:shd w:val="clear" w:color="auto" w:fill="FFFFFF"/>
              </w:rPr>
              <w:t>Силаболин</w:t>
            </w:r>
            <w:proofErr w:type="spellEnd"/>
            <w:r w:rsidRPr="00701894">
              <w:rPr>
                <w:rFonts w:ascii="Times New Roman" w:hAnsi="Times New Roman" w:cs="Times New Roman"/>
                <w:color w:val="000000"/>
                <w:sz w:val="24"/>
                <w:szCs w:val="24"/>
                <w:shd w:val="clear" w:color="auto" w:fill="FFFFFF"/>
              </w:rPr>
              <w:t xml:space="preserve"> и другие</w:t>
            </w:r>
          </w:p>
        </w:tc>
        <w:tc>
          <w:tcPr>
            <w:tcW w:w="3402" w:type="dxa"/>
          </w:tcPr>
          <w:p w14:paraId="6FE014DC"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Все лекарственные формы</w:t>
            </w:r>
          </w:p>
        </w:tc>
        <w:tc>
          <w:tcPr>
            <w:tcW w:w="2268" w:type="dxa"/>
          </w:tcPr>
          <w:p w14:paraId="028D421F"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 упаковка</w:t>
            </w:r>
          </w:p>
        </w:tc>
      </w:tr>
      <w:tr w:rsidR="00701894" w:rsidRPr="00701894" w14:paraId="15FADA98" w14:textId="77777777" w:rsidTr="00AC3189">
        <w:tc>
          <w:tcPr>
            <w:tcW w:w="660" w:type="dxa"/>
          </w:tcPr>
          <w:p w14:paraId="0E005921"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lastRenderedPageBreak/>
              <w:t>10.</w:t>
            </w:r>
          </w:p>
        </w:tc>
        <w:tc>
          <w:tcPr>
            <w:tcW w:w="3402" w:type="dxa"/>
          </w:tcPr>
          <w:p w14:paraId="3E67F956"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 xml:space="preserve">Комбинированные лекарственные препараты, содержащие </w:t>
            </w:r>
            <w:proofErr w:type="spellStart"/>
            <w:r w:rsidRPr="00701894">
              <w:rPr>
                <w:rFonts w:ascii="Times New Roman" w:hAnsi="Times New Roman" w:cs="Times New Roman"/>
                <w:color w:val="000000"/>
                <w:sz w:val="24"/>
                <w:szCs w:val="24"/>
                <w:shd w:val="clear" w:color="auto" w:fill="FFFFFF"/>
              </w:rPr>
              <w:t>фенилпропаноламин</w:t>
            </w:r>
            <w:proofErr w:type="spellEnd"/>
            <w:r w:rsidRPr="00701894">
              <w:rPr>
                <w:rFonts w:ascii="Times New Roman" w:hAnsi="Times New Roman" w:cs="Times New Roman"/>
                <w:color w:val="000000"/>
                <w:sz w:val="24"/>
                <w:szCs w:val="24"/>
                <w:shd w:val="clear" w:color="auto" w:fill="FFFFFF"/>
              </w:rPr>
              <w:t xml:space="preserve"> и подлежащие предметно-количественному учету</w:t>
            </w:r>
          </w:p>
        </w:tc>
        <w:tc>
          <w:tcPr>
            <w:tcW w:w="3402" w:type="dxa"/>
          </w:tcPr>
          <w:p w14:paraId="35D52438"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Все лекарственные формы</w:t>
            </w:r>
          </w:p>
        </w:tc>
        <w:tc>
          <w:tcPr>
            <w:tcW w:w="2268" w:type="dxa"/>
          </w:tcPr>
          <w:p w14:paraId="4CDB593A"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 упаковка</w:t>
            </w:r>
          </w:p>
        </w:tc>
      </w:tr>
      <w:tr w:rsidR="00701894" w:rsidRPr="00701894" w14:paraId="380DCD5B" w14:textId="77777777" w:rsidTr="00AC3189">
        <w:tc>
          <w:tcPr>
            <w:tcW w:w="660" w:type="dxa"/>
          </w:tcPr>
          <w:p w14:paraId="53A0A87F"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11.</w:t>
            </w:r>
          </w:p>
        </w:tc>
        <w:tc>
          <w:tcPr>
            <w:tcW w:w="3402" w:type="dxa"/>
          </w:tcPr>
          <w:p w14:paraId="556D0194"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roofErr w:type="spellStart"/>
            <w:r w:rsidRPr="00701894">
              <w:rPr>
                <w:rFonts w:ascii="Times New Roman" w:hAnsi="Times New Roman" w:cs="Times New Roman"/>
                <w:color w:val="000000"/>
                <w:sz w:val="24"/>
                <w:szCs w:val="24"/>
                <w:shd w:val="clear" w:color="auto" w:fill="FFFFFF"/>
              </w:rPr>
              <w:t>Бензобарбитал</w:t>
            </w:r>
            <w:proofErr w:type="spellEnd"/>
          </w:p>
        </w:tc>
        <w:tc>
          <w:tcPr>
            <w:tcW w:w="3402" w:type="dxa"/>
          </w:tcPr>
          <w:p w14:paraId="51E264C1"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Таблетки 50 мг, 100 мг</w:t>
            </w:r>
          </w:p>
        </w:tc>
        <w:tc>
          <w:tcPr>
            <w:tcW w:w="2268" w:type="dxa"/>
          </w:tcPr>
          <w:p w14:paraId="75401FB8"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 упаковка</w:t>
            </w:r>
          </w:p>
        </w:tc>
      </w:tr>
      <w:tr w:rsidR="00701894" w:rsidRPr="00701894" w14:paraId="2BCE7456" w14:textId="77777777" w:rsidTr="00AC3189">
        <w:tc>
          <w:tcPr>
            <w:tcW w:w="660" w:type="dxa"/>
          </w:tcPr>
          <w:p w14:paraId="048BEB1D"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12.</w:t>
            </w:r>
          </w:p>
        </w:tc>
        <w:tc>
          <w:tcPr>
            <w:tcW w:w="3402" w:type="dxa"/>
          </w:tcPr>
          <w:p w14:paraId="06C75CDA"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roofErr w:type="spellStart"/>
            <w:r w:rsidRPr="00701894">
              <w:rPr>
                <w:rFonts w:ascii="Times New Roman" w:hAnsi="Times New Roman" w:cs="Times New Roman"/>
                <w:color w:val="000000"/>
                <w:sz w:val="24"/>
                <w:szCs w:val="24"/>
                <w:shd w:val="clear" w:color="auto" w:fill="FFFFFF"/>
              </w:rPr>
              <w:t>Примидон</w:t>
            </w:r>
            <w:proofErr w:type="spellEnd"/>
          </w:p>
        </w:tc>
        <w:tc>
          <w:tcPr>
            <w:tcW w:w="3402" w:type="dxa"/>
          </w:tcPr>
          <w:p w14:paraId="2941DC35" w14:textId="77777777" w:rsidR="00701894" w:rsidRPr="00701894" w:rsidRDefault="00701894" w:rsidP="0000137A">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Таблетки 125 мг, 250 мг</w:t>
            </w:r>
          </w:p>
        </w:tc>
        <w:tc>
          <w:tcPr>
            <w:tcW w:w="2268" w:type="dxa"/>
          </w:tcPr>
          <w:p w14:paraId="5EA99BE4" w14:textId="77777777" w:rsidR="00701894" w:rsidRPr="00701894" w:rsidRDefault="00701894" w:rsidP="0000137A">
            <w:pPr>
              <w:widowControl w:val="0"/>
              <w:shd w:val="clear" w:color="auto" w:fill="FFFFFF"/>
              <w:tabs>
                <w:tab w:val="left" w:pos="708"/>
                <w:tab w:val="left" w:pos="3970"/>
                <w:tab w:val="left" w:pos="5028"/>
              </w:tabs>
              <w:suppressAutoHyphens/>
              <w:spacing w:after="0" w:line="240" w:lineRule="auto"/>
              <w:jc w:val="both"/>
              <w:rPr>
                <w:rFonts w:ascii="Times New Roman" w:hAnsi="Times New Roman" w:cs="Times New Roman"/>
                <w:color w:val="000000"/>
                <w:sz w:val="24"/>
                <w:szCs w:val="24"/>
                <w:shd w:val="clear" w:color="auto" w:fill="FFFFFF"/>
              </w:rPr>
            </w:pPr>
            <w:r w:rsidRPr="00701894">
              <w:rPr>
                <w:rFonts w:ascii="Times New Roman" w:hAnsi="Times New Roman" w:cs="Times New Roman"/>
                <w:color w:val="000000"/>
                <w:sz w:val="24"/>
                <w:szCs w:val="24"/>
                <w:shd w:val="clear" w:color="auto" w:fill="FFFFFF"/>
              </w:rPr>
              <w:t>1 упаковка</w:t>
            </w:r>
          </w:p>
        </w:tc>
      </w:tr>
    </w:tbl>
    <w:p w14:paraId="72759CA5" w14:textId="77777777" w:rsidR="0000137A" w:rsidRDefault="0000137A" w:rsidP="0000137A">
      <w:pPr>
        <w:pStyle w:val="a0"/>
        <w:spacing w:before="120" w:after="0" w:line="240" w:lineRule="auto"/>
        <w:jc w:val="both"/>
        <w:rPr>
          <w:rFonts w:ascii="Times New Roman" w:hAnsi="Times New Roman" w:cs="Times New Roman"/>
          <w:b/>
          <w:color w:val="auto"/>
          <w:sz w:val="28"/>
          <w:szCs w:val="28"/>
        </w:rPr>
      </w:pPr>
    </w:p>
    <w:p w14:paraId="0D3CC31B" w14:textId="463821CD" w:rsidR="002807E0" w:rsidRPr="00474D5D" w:rsidRDefault="002807E0" w:rsidP="0000137A">
      <w:pPr>
        <w:pStyle w:val="a0"/>
        <w:spacing w:before="120" w:after="0" w:line="240" w:lineRule="auto"/>
        <w:jc w:val="center"/>
        <w:rPr>
          <w:rFonts w:ascii="Times New Roman" w:hAnsi="Times New Roman" w:cs="Times New Roman"/>
          <w:b/>
          <w:color w:val="auto"/>
          <w:sz w:val="28"/>
          <w:szCs w:val="28"/>
        </w:rPr>
      </w:pPr>
      <w:r w:rsidRPr="00474D5D">
        <w:rPr>
          <w:rFonts w:ascii="Times New Roman" w:hAnsi="Times New Roman" w:cs="Times New Roman"/>
          <w:b/>
          <w:color w:val="auto"/>
          <w:sz w:val="28"/>
          <w:szCs w:val="28"/>
        </w:rPr>
        <w:t>Порядок оформления выборочных листов</w:t>
      </w:r>
    </w:p>
    <w:p w14:paraId="5A6A2EC5" w14:textId="38EAE76A" w:rsidR="00701894" w:rsidRPr="0000137A" w:rsidRDefault="002807E0" w:rsidP="0000137A">
      <w:pPr>
        <w:spacing w:after="0" w:line="240" w:lineRule="auto"/>
        <w:ind w:firstLine="709"/>
        <w:jc w:val="both"/>
        <w:rPr>
          <w:rFonts w:ascii="Times New Roman" w:hAnsi="Times New Roman" w:cs="Times New Roman"/>
          <w:i/>
          <w:sz w:val="28"/>
          <w:szCs w:val="28"/>
        </w:rPr>
      </w:pPr>
      <w:r w:rsidRPr="009A2510">
        <w:rPr>
          <w:rFonts w:ascii="Times New Roman" w:eastAsia="Times New Roman" w:hAnsi="Times New Roman" w:cs="Times New Roman"/>
          <w:color w:val="000000"/>
          <w:sz w:val="28"/>
          <w:szCs w:val="28"/>
          <w:lang w:eastAsia="ru-RU"/>
        </w:rPr>
        <w:t xml:space="preserve">Ежедневно составляется выборочный лист, в котором указываются израсходованные медикаменты, состоящие на ПКУ, их количество и основание расхода (рецепты или требования). </w:t>
      </w:r>
      <w:r w:rsidRPr="00934B8D">
        <w:rPr>
          <w:rFonts w:ascii="Times New Roman" w:eastAsia="Times New Roman" w:hAnsi="Times New Roman" w:cs="Times New Roman"/>
          <w:color w:val="000000"/>
          <w:sz w:val="28"/>
          <w:szCs w:val="28"/>
          <w:lang w:eastAsia="ru-RU"/>
        </w:rPr>
        <w:t>Расход указывается в журнале по видам расхода по рецептам или требованиям</w:t>
      </w:r>
      <w:r>
        <w:rPr>
          <w:rFonts w:ascii="Times New Roman" w:eastAsia="Times New Roman" w:hAnsi="Times New Roman" w:cs="Times New Roman"/>
          <w:color w:val="000000"/>
          <w:sz w:val="28"/>
          <w:szCs w:val="28"/>
          <w:lang w:eastAsia="ru-RU"/>
        </w:rPr>
        <w:t>.</w:t>
      </w:r>
    </w:p>
    <w:p w14:paraId="2844D670" w14:textId="36CFBBF3" w:rsidR="002807E0" w:rsidRPr="00474D5D" w:rsidRDefault="002807E0" w:rsidP="0000137A">
      <w:pPr>
        <w:pStyle w:val="a0"/>
        <w:spacing w:before="120" w:after="0" w:line="240" w:lineRule="auto"/>
        <w:jc w:val="center"/>
        <w:rPr>
          <w:rFonts w:ascii="Times New Roman" w:hAnsi="Times New Roman" w:cs="Times New Roman"/>
          <w:b/>
          <w:color w:val="auto"/>
          <w:sz w:val="28"/>
          <w:szCs w:val="28"/>
        </w:rPr>
      </w:pPr>
      <w:r w:rsidRPr="00474D5D">
        <w:rPr>
          <w:rFonts w:ascii="Times New Roman" w:hAnsi="Times New Roman" w:cs="Times New Roman"/>
          <w:b/>
          <w:color w:val="auto"/>
          <w:sz w:val="28"/>
          <w:szCs w:val="28"/>
        </w:rPr>
        <w:t>Правила оформления и ведения Журналов предметно-количественного учета</w:t>
      </w:r>
    </w:p>
    <w:p w14:paraId="73E34C25"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t>Правила устанавливают порядок ведения и хранения специальных журналов регистрации операций, связанных с оборотом наркотических средств и психотропных веществ, включенных в перечень наркотических средств, психотропных веществ и их прекурсоров, подлежащих контролю в Российской Федерации, утвержденный Постановлением Правительства Российско</w:t>
      </w:r>
      <w:r>
        <w:rPr>
          <w:rFonts w:ascii="Times New Roman" w:hAnsi="Times New Roman" w:cs="Times New Roman"/>
          <w:sz w:val="28"/>
          <w:szCs w:val="28"/>
        </w:rPr>
        <w:t>й Федерации от 30 июня 1998 г. №</w:t>
      </w:r>
      <w:r w:rsidRPr="00682B7B">
        <w:rPr>
          <w:rFonts w:ascii="Times New Roman" w:hAnsi="Times New Roman" w:cs="Times New Roman"/>
          <w:sz w:val="28"/>
          <w:szCs w:val="28"/>
        </w:rPr>
        <w:t xml:space="preserve"> 681, в результате которых изменяются количество и состояние наркотических средств и психотропных веществ.</w:t>
      </w:r>
    </w:p>
    <w:p w14:paraId="71ED0FE4"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t>Юридические лица, а также их подразделения, осуществляющие виды деятельности, связанные с оборотом наркотических средств и психотропных веществ, обязаны вести журналы регистраци</w:t>
      </w:r>
      <w:r>
        <w:rPr>
          <w:rFonts w:ascii="Times New Roman" w:hAnsi="Times New Roman" w:cs="Times New Roman"/>
          <w:sz w:val="28"/>
          <w:szCs w:val="28"/>
        </w:rPr>
        <w:t xml:space="preserve">и по форме </w:t>
      </w:r>
      <w:r w:rsidRPr="00682B7B">
        <w:rPr>
          <w:rFonts w:ascii="Times New Roman" w:hAnsi="Times New Roman" w:cs="Times New Roman"/>
          <w:sz w:val="28"/>
          <w:szCs w:val="28"/>
        </w:rPr>
        <w:t>на бумажном носителе или в электронной форме.</w:t>
      </w:r>
    </w:p>
    <w:p w14:paraId="2E877FC3"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t>Регистрация операций, связанных с оборотом наркотических средств и психотропных веществ, ведется по каждому наименованию наркотического средства и психотропного вещества на отдельном развернутом листе журнала регистрации или в отдельном журнале регистрации.</w:t>
      </w:r>
    </w:p>
    <w:p w14:paraId="1F3D1EE7"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t>Определение единицы учета при изменении количества и состояния наркотических средств и психотропных веществ определяется руководителем юридического лица или руководителем структурного подразделения юридического лица с учетом формы выпуска соответствующего наркотического средства и психотропного вещества.</w:t>
      </w:r>
    </w:p>
    <w:p w14:paraId="06D74D34"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t>Журналы регистрации, оформленные на бумажном носителе, должны быть сброшюрованы, пронумерованы и скреплены подписью руководителя юридического лица и печатью юридического лица (при наличии печати).</w:t>
      </w:r>
    </w:p>
    <w:p w14:paraId="0CB969BC"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t>При необходимости решением органа исполнительной власти субъекта Российской Федерации определяется орган, заверяющий журнал регистраци</w:t>
      </w:r>
      <w:r>
        <w:rPr>
          <w:rFonts w:ascii="Times New Roman" w:hAnsi="Times New Roman" w:cs="Times New Roman"/>
          <w:sz w:val="28"/>
          <w:szCs w:val="28"/>
        </w:rPr>
        <w:t>и</w:t>
      </w:r>
      <w:r w:rsidRPr="00682B7B">
        <w:rPr>
          <w:rFonts w:ascii="Times New Roman" w:hAnsi="Times New Roman" w:cs="Times New Roman"/>
          <w:sz w:val="28"/>
          <w:szCs w:val="28"/>
        </w:rPr>
        <w:t>.</w:t>
      </w:r>
    </w:p>
    <w:p w14:paraId="4019FA5C"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lastRenderedPageBreak/>
        <w:t>Листы журналов регистрации, заполняемых в электронной форме, ежемесячно распечатываются, нумеруются, подписываются лицом, ответственным за их ведение и хранение, и брошюруются по наименованию наркотического средства или психотропного вещества, дозировке, лекарственной форме (в случае если наркотическое средство или психотропное вещество является лекарственным средством).</w:t>
      </w:r>
    </w:p>
    <w:p w14:paraId="3FA66394"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t>По истечении календарного года сброшюрованные помесячно листы журнала регистрации оформляются в журнал регистрации, опечатываются с указанием количества листов и заверяются подписью лица, ответственного за ведение и хранение журнала регистрации, руководителя юридического лица и печатью юридического лица (при наличии печати).</w:t>
      </w:r>
    </w:p>
    <w:p w14:paraId="6D46FB88"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t>Руководитель юридического лица назначает лиц, ответственных за ведение и хранение журналов регистрации, в том числе в подразделениях.</w:t>
      </w:r>
    </w:p>
    <w:p w14:paraId="572C7748"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t>Записи в журналах регистрации производятся лицом, ответственным за их ведение и хранение, с периодичностью, устанавливаемой руководителем юридического лица, но не реже одного раза в течение дня совершения операций с наркотическими средствами и психотропными веществами на основании документов, подтверждающих совершение этих операций.</w:t>
      </w:r>
    </w:p>
    <w:p w14:paraId="5FE8EE21"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t>Документы или их копии, подтверждающие совершение операции с наркотическим средством или психотропным веществом, заверенные в установленном порядке, либо подшиваются в отдельную папку, которая хранится вместе с соответствующим журналом регистрации, либо хранятся в архиве юридического лица с возможностью представления их по требованию контролирующих органов.</w:t>
      </w:r>
    </w:p>
    <w:p w14:paraId="06045430"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t>Списки названий наркотических средств и психотропных веществ, зарегистрированных в качестве лекарственных средств (международные непатентованные, патентованные, оригинальные названия или при их отсутствии химические названия), заносятся Министерством здравоохранения Российской Федерации в государственный реестр лекарственных средств для медицинского применения.</w:t>
      </w:r>
    </w:p>
    <w:p w14:paraId="6F1E7400"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t>Нумерация записей в журналах регистрации по каждому наименованию наркотического средства или психотропного вещества осуществляется в пределах календарного года в порядке возрастания номеров. Нумерация записей в новых журналах регистрации начинается с номера, следующего за последним номером в заполненных журналах.</w:t>
      </w:r>
    </w:p>
    <w:p w14:paraId="7E551789"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t>Не использованные в текущем календарном году страницы журналов регистрации, оформленных на бумажном носителе, прочеркиваются и не используются в следующем календарном году.</w:t>
      </w:r>
    </w:p>
    <w:p w14:paraId="2174E692"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t>Запись в журналах регистрации каждой проведенной операции заверяется подписью, в том числе усиленной квалифицированной электронной подписью, лица, ответственного за их ведение и хранение, с указанием фамилии и инициалов.</w:t>
      </w:r>
    </w:p>
    <w:p w14:paraId="1CBE3600"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t xml:space="preserve">Исправления в журналах регистрации, оформленных на бумажном носителе, заверяются подписью лица, ответственного за их ведение и </w:t>
      </w:r>
      <w:r w:rsidRPr="00682B7B">
        <w:rPr>
          <w:rFonts w:ascii="Times New Roman" w:hAnsi="Times New Roman" w:cs="Times New Roman"/>
          <w:sz w:val="28"/>
          <w:szCs w:val="28"/>
        </w:rPr>
        <w:lastRenderedPageBreak/>
        <w:t>хранение. Подчистки и незаверенные исправления в журналах регистрации, оформленных на бумажном носителе, не допускаются.</w:t>
      </w:r>
    </w:p>
    <w:p w14:paraId="482A5200"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t>Юридические лица ежемесячно проводят в установленном порядке инвентаризацию наркотических средств и психотропных веществ путем сопоставления их фактического наличия с данными учета (книжными остатками).</w:t>
      </w:r>
    </w:p>
    <w:p w14:paraId="1A98A617"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t>В журналах регистрации необходимо отразить результаты проведенной инвентаризации наркотических средств и психотропных веществ.</w:t>
      </w:r>
    </w:p>
    <w:p w14:paraId="6D287CE5"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t>Журнал регистрации хранится в металлическом шкафу (сейфе) в технически укрепленном помещении. Ключи от металлического шкафа (сейфа) и технически укрепленного помещения находятся у лица, ответственного за ведение и хранение журнала регистрации.</w:t>
      </w:r>
    </w:p>
    <w:p w14:paraId="454C5467"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t>Доступ к информационной системе, с помощью которой осуществляется ведение журнала регистрации в электронной форме, имеют лица, ответственные за ведение и хранение журнала регистрации.</w:t>
      </w:r>
    </w:p>
    <w:p w14:paraId="1C4ECCF6"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t>На основании записей в соответствующем журнале регистрации юридические лица представляют в установленном порядке отчеты о деятельности, связанной с оборотом наркотических средств и психотропных веществ.</w:t>
      </w:r>
    </w:p>
    <w:p w14:paraId="1619AF2B"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t>Заполненные журналы регистрации вместе с документами, подтверждающими осуществление операций, связанных с оборотом наркотических средств и психотропных веществ, сдаются в архив юридического лица, где хранятся в течение 5 лет после внесения в них последней записи. По истечении указанного срока журналы регистрации подлежат уничтожению по акту, утверждаемому руководителем юридического лица.</w:t>
      </w:r>
    </w:p>
    <w:p w14:paraId="7261C821"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sidRPr="00682B7B">
        <w:rPr>
          <w:rFonts w:ascii="Times New Roman" w:hAnsi="Times New Roman" w:cs="Times New Roman"/>
          <w:sz w:val="28"/>
          <w:szCs w:val="28"/>
        </w:rPr>
        <w:t>В случае реорганизации или ликвидации юридического лица журналы регистрации и документы, подтверждающие осуществление операций, связанных с оборотом наркотических средств и психотропных веществ, сдаются на хранение:</w:t>
      </w:r>
    </w:p>
    <w:p w14:paraId="2C478D14" w14:textId="77777777" w:rsidR="002807E0" w:rsidRPr="00682B7B" w:rsidRDefault="002807E0" w:rsidP="000013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w:t>
      </w:r>
      <w:r w:rsidRPr="00682B7B">
        <w:rPr>
          <w:rFonts w:ascii="Times New Roman" w:hAnsi="Times New Roman" w:cs="Times New Roman"/>
          <w:sz w:val="28"/>
          <w:szCs w:val="28"/>
        </w:rPr>
        <w:t>ри реорганизации - новому юридическому лицу либо правопреемнику (правопреемникам) в соответствии с передаточным актом или разделительным балансом;</w:t>
      </w:r>
    </w:p>
    <w:p w14:paraId="4FFC121B" w14:textId="77777777" w:rsidR="002807E0" w:rsidRPr="00E30029" w:rsidRDefault="002807E0" w:rsidP="000013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П</w:t>
      </w:r>
      <w:r w:rsidRPr="00682B7B">
        <w:rPr>
          <w:rFonts w:ascii="Times New Roman" w:hAnsi="Times New Roman" w:cs="Times New Roman"/>
          <w:sz w:val="28"/>
          <w:szCs w:val="28"/>
        </w:rPr>
        <w:t>ри ликвидации - в государственный архив в соответствии с законодательством Российской Федерации</w:t>
      </w:r>
      <w:r>
        <w:rPr>
          <w:rFonts w:ascii="Times New Roman" w:hAnsi="Times New Roman" w:cs="Times New Roman"/>
          <w:sz w:val="28"/>
          <w:szCs w:val="28"/>
        </w:rPr>
        <w:t>.</w:t>
      </w:r>
    </w:p>
    <w:p w14:paraId="144F677C" w14:textId="310BEE62" w:rsidR="002807E0" w:rsidRPr="00CA6D37" w:rsidRDefault="002807E0" w:rsidP="0000137A">
      <w:pPr>
        <w:pStyle w:val="a0"/>
        <w:spacing w:before="120" w:after="0" w:line="240" w:lineRule="auto"/>
        <w:jc w:val="center"/>
        <w:rPr>
          <w:rFonts w:ascii="Times New Roman" w:hAnsi="Times New Roman" w:cs="Times New Roman"/>
          <w:b/>
          <w:color w:val="auto"/>
          <w:sz w:val="28"/>
          <w:szCs w:val="28"/>
        </w:rPr>
      </w:pPr>
      <w:r w:rsidRPr="00CA6D37">
        <w:rPr>
          <w:rFonts w:ascii="Times New Roman" w:hAnsi="Times New Roman" w:cs="Times New Roman"/>
          <w:b/>
          <w:color w:val="auto"/>
          <w:sz w:val="28"/>
          <w:szCs w:val="28"/>
        </w:rPr>
        <w:t>Правила ведения Журналов учета прекурсоров</w:t>
      </w:r>
    </w:p>
    <w:p w14:paraId="4541B313" w14:textId="77777777" w:rsidR="002807E0" w:rsidRPr="000149AD" w:rsidRDefault="002807E0" w:rsidP="0000137A">
      <w:pPr>
        <w:spacing w:after="0" w:line="240" w:lineRule="auto"/>
        <w:ind w:firstLine="709"/>
        <w:jc w:val="both"/>
        <w:rPr>
          <w:rFonts w:ascii="Times New Roman" w:hAnsi="Times New Roman" w:cs="Times New Roman"/>
          <w:sz w:val="28"/>
          <w:szCs w:val="28"/>
        </w:rPr>
      </w:pPr>
      <w:r w:rsidRPr="000149AD">
        <w:rPr>
          <w:rFonts w:ascii="Times New Roman" w:hAnsi="Times New Roman" w:cs="Times New Roman"/>
          <w:sz w:val="28"/>
          <w:szCs w:val="28"/>
        </w:rPr>
        <w:t>Правила устанавливают порядок ведения и хранения специальных журналов регистрации операций, при которых изменяется количество прекурсоров наркотических средств и психотропных веществ, внесенных в списки I и IV перечня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Российской Фе</w:t>
      </w:r>
      <w:r>
        <w:rPr>
          <w:rFonts w:ascii="Times New Roman" w:hAnsi="Times New Roman" w:cs="Times New Roman"/>
          <w:sz w:val="28"/>
          <w:szCs w:val="28"/>
        </w:rPr>
        <w:t>дерации от 30 июня 1998 г. N 681</w:t>
      </w:r>
      <w:r w:rsidRPr="000149AD">
        <w:rPr>
          <w:rFonts w:ascii="Times New Roman" w:hAnsi="Times New Roman" w:cs="Times New Roman"/>
          <w:sz w:val="28"/>
          <w:szCs w:val="28"/>
        </w:rPr>
        <w:t>.</w:t>
      </w:r>
    </w:p>
    <w:p w14:paraId="047FAE22" w14:textId="77777777" w:rsidR="002807E0" w:rsidRPr="000149AD" w:rsidRDefault="002807E0" w:rsidP="0000137A">
      <w:pPr>
        <w:spacing w:after="0" w:line="240" w:lineRule="auto"/>
        <w:ind w:firstLine="709"/>
        <w:jc w:val="both"/>
        <w:rPr>
          <w:rFonts w:ascii="Times New Roman" w:hAnsi="Times New Roman" w:cs="Times New Roman"/>
          <w:sz w:val="28"/>
          <w:szCs w:val="28"/>
        </w:rPr>
      </w:pPr>
      <w:r w:rsidRPr="000149AD">
        <w:rPr>
          <w:rFonts w:ascii="Times New Roman" w:hAnsi="Times New Roman" w:cs="Times New Roman"/>
          <w:sz w:val="28"/>
          <w:szCs w:val="28"/>
        </w:rPr>
        <w:lastRenderedPageBreak/>
        <w:t>При осуществлении видов деятельности, связанных с оборотом прекурсоров, любые операции, при которых изменяется количество прекурсоров, подлежат занесению в специальный журнал регистрации операций.</w:t>
      </w:r>
    </w:p>
    <w:p w14:paraId="3147F3BE" w14:textId="77777777" w:rsidR="002807E0" w:rsidRPr="000149AD" w:rsidRDefault="002807E0" w:rsidP="0000137A">
      <w:pPr>
        <w:spacing w:after="0" w:line="240" w:lineRule="auto"/>
        <w:ind w:firstLine="709"/>
        <w:jc w:val="both"/>
        <w:rPr>
          <w:rFonts w:ascii="Times New Roman" w:hAnsi="Times New Roman" w:cs="Times New Roman"/>
          <w:sz w:val="28"/>
          <w:szCs w:val="28"/>
        </w:rPr>
      </w:pPr>
      <w:bookmarkStart w:id="2" w:name="dst100095"/>
      <w:bookmarkStart w:id="3" w:name="dst100096"/>
      <w:bookmarkEnd w:id="2"/>
      <w:bookmarkEnd w:id="3"/>
      <w:r w:rsidRPr="000149AD">
        <w:rPr>
          <w:rFonts w:ascii="Times New Roman" w:hAnsi="Times New Roman" w:cs="Times New Roman"/>
          <w:sz w:val="28"/>
          <w:szCs w:val="28"/>
        </w:rPr>
        <w:t>Регистрация операций ведется по каждому наименованию прекурсора на отдельном развернутом листе журнала или в отдельном журнале.</w:t>
      </w:r>
    </w:p>
    <w:p w14:paraId="305E8C01" w14:textId="77777777" w:rsidR="002807E0" w:rsidRPr="000149AD" w:rsidRDefault="002807E0" w:rsidP="0000137A">
      <w:pPr>
        <w:spacing w:after="0" w:line="240" w:lineRule="auto"/>
        <w:ind w:firstLine="709"/>
        <w:jc w:val="both"/>
        <w:rPr>
          <w:rFonts w:ascii="Times New Roman" w:hAnsi="Times New Roman" w:cs="Times New Roman"/>
          <w:sz w:val="28"/>
          <w:szCs w:val="28"/>
        </w:rPr>
      </w:pPr>
      <w:bookmarkStart w:id="4" w:name="dst100155"/>
      <w:bookmarkEnd w:id="4"/>
      <w:r w:rsidRPr="000149AD">
        <w:rPr>
          <w:rFonts w:ascii="Times New Roman" w:hAnsi="Times New Roman" w:cs="Times New Roman"/>
          <w:sz w:val="28"/>
          <w:szCs w:val="28"/>
        </w:rPr>
        <w:t>Журналы должны быть сброшюрованы, пронумерованы, заверены подписью руководителя юридического лица или индивидуального предпринимателя и скреплены печатью юридического лица или индивидуального предпринимателя (при наличии печати).</w:t>
      </w:r>
    </w:p>
    <w:p w14:paraId="362DBCE2" w14:textId="77777777" w:rsidR="002807E0" w:rsidRPr="000149AD" w:rsidRDefault="002807E0" w:rsidP="0000137A">
      <w:pPr>
        <w:spacing w:after="0" w:line="240" w:lineRule="auto"/>
        <w:ind w:firstLine="709"/>
        <w:jc w:val="both"/>
        <w:rPr>
          <w:rFonts w:ascii="Times New Roman" w:hAnsi="Times New Roman" w:cs="Times New Roman"/>
          <w:sz w:val="28"/>
          <w:szCs w:val="28"/>
        </w:rPr>
      </w:pPr>
      <w:r w:rsidRPr="000149AD">
        <w:rPr>
          <w:rFonts w:ascii="Times New Roman" w:hAnsi="Times New Roman" w:cs="Times New Roman"/>
          <w:sz w:val="28"/>
          <w:szCs w:val="28"/>
        </w:rPr>
        <w:t>Руководитель юридического лица или индивидуальный предприниматель назначает лиц, ответственных за ведение и хранение журналов.</w:t>
      </w:r>
    </w:p>
    <w:p w14:paraId="13B3FEA0" w14:textId="77777777" w:rsidR="002807E0" w:rsidRPr="000149AD" w:rsidRDefault="002807E0" w:rsidP="0000137A">
      <w:pPr>
        <w:spacing w:after="0" w:line="240" w:lineRule="auto"/>
        <w:ind w:firstLine="709"/>
        <w:jc w:val="both"/>
        <w:rPr>
          <w:rFonts w:ascii="Times New Roman" w:hAnsi="Times New Roman" w:cs="Times New Roman"/>
          <w:sz w:val="28"/>
          <w:szCs w:val="28"/>
        </w:rPr>
      </w:pPr>
      <w:bookmarkStart w:id="5" w:name="dst100099"/>
      <w:bookmarkEnd w:id="5"/>
      <w:r w:rsidRPr="000149AD">
        <w:rPr>
          <w:rFonts w:ascii="Times New Roman" w:hAnsi="Times New Roman" w:cs="Times New Roman"/>
          <w:sz w:val="28"/>
          <w:szCs w:val="28"/>
        </w:rPr>
        <w:t>Записи в журналах производятся лицом, ответственным за их ведение и хранение, шариковой ручкой (чернилами) в хронологическом порядке непосредственно после каждой операции (по каждому наименованию прекурсора) на основании документов, подтверждающих совершение операции.</w:t>
      </w:r>
    </w:p>
    <w:p w14:paraId="7B3BEF67" w14:textId="77777777" w:rsidR="002807E0" w:rsidRPr="000149AD" w:rsidRDefault="002807E0" w:rsidP="0000137A">
      <w:pPr>
        <w:spacing w:after="0" w:line="240" w:lineRule="auto"/>
        <w:ind w:firstLine="709"/>
        <w:jc w:val="both"/>
        <w:rPr>
          <w:rFonts w:ascii="Times New Roman" w:hAnsi="Times New Roman" w:cs="Times New Roman"/>
          <w:sz w:val="28"/>
          <w:szCs w:val="28"/>
        </w:rPr>
      </w:pPr>
      <w:bookmarkStart w:id="6" w:name="dst100100"/>
      <w:bookmarkEnd w:id="6"/>
      <w:r w:rsidRPr="000149AD">
        <w:rPr>
          <w:rFonts w:ascii="Times New Roman" w:hAnsi="Times New Roman" w:cs="Times New Roman"/>
          <w:sz w:val="28"/>
          <w:szCs w:val="28"/>
        </w:rPr>
        <w:t>Документы, подтверждающие совершение операции, или их копии, заверенные в установленном </w:t>
      </w:r>
      <w:hyperlink r:id="rId10" w:anchor="dst100355" w:history="1">
        <w:r w:rsidRPr="000149AD">
          <w:rPr>
            <w:rFonts w:ascii="Times New Roman" w:hAnsi="Times New Roman" w:cs="Times New Roman"/>
            <w:sz w:val="28"/>
            <w:szCs w:val="28"/>
          </w:rPr>
          <w:t>порядке</w:t>
        </w:r>
      </w:hyperlink>
      <w:r w:rsidRPr="000149AD">
        <w:rPr>
          <w:rFonts w:ascii="Times New Roman" w:hAnsi="Times New Roman" w:cs="Times New Roman"/>
          <w:sz w:val="28"/>
          <w:szCs w:val="28"/>
        </w:rPr>
        <w:t>, подшиваются в отдельную папку, которая хранится вместе с соответствующим журналом.</w:t>
      </w:r>
    </w:p>
    <w:p w14:paraId="455C33DC" w14:textId="77777777" w:rsidR="002807E0" w:rsidRPr="000149AD" w:rsidRDefault="002807E0" w:rsidP="0000137A">
      <w:pPr>
        <w:spacing w:after="0" w:line="240" w:lineRule="auto"/>
        <w:ind w:firstLine="709"/>
        <w:jc w:val="both"/>
        <w:rPr>
          <w:rFonts w:ascii="Times New Roman" w:hAnsi="Times New Roman" w:cs="Times New Roman"/>
          <w:sz w:val="28"/>
          <w:szCs w:val="28"/>
        </w:rPr>
      </w:pPr>
      <w:bookmarkStart w:id="7" w:name="dst32"/>
      <w:bookmarkEnd w:id="7"/>
      <w:r w:rsidRPr="000149AD">
        <w:rPr>
          <w:rFonts w:ascii="Times New Roman" w:hAnsi="Times New Roman" w:cs="Times New Roman"/>
          <w:sz w:val="28"/>
          <w:szCs w:val="28"/>
        </w:rPr>
        <w:t>В случае реализации юридическому лицу или индивидуальному предпринимателю прекурсоров, внесенных в таблицу I списка IV перечня, копия их лицензии на осуществление деятельности, связанной с оборотом прекурсоров, внесенных в таблицу I списка IV перечня, подшивается в отдельную папку, которая хранится вместе с соответствующим журналом.</w:t>
      </w:r>
    </w:p>
    <w:p w14:paraId="7D3E590F" w14:textId="77777777" w:rsidR="002807E0" w:rsidRPr="000149AD" w:rsidRDefault="002807E0" w:rsidP="0000137A">
      <w:pPr>
        <w:spacing w:after="0" w:line="240" w:lineRule="auto"/>
        <w:ind w:firstLine="709"/>
        <w:jc w:val="both"/>
        <w:rPr>
          <w:rFonts w:ascii="Times New Roman" w:hAnsi="Times New Roman" w:cs="Times New Roman"/>
          <w:sz w:val="28"/>
          <w:szCs w:val="28"/>
        </w:rPr>
      </w:pPr>
      <w:bookmarkStart w:id="8" w:name="dst33"/>
      <w:bookmarkEnd w:id="8"/>
      <w:r w:rsidRPr="000149AD">
        <w:rPr>
          <w:rFonts w:ascii="Times New Roman" w:hAnsi="Times New Roman" w:cs="Times New Roman"/>
          <w:sz w:val="28"/>
          <w:szCs w:val="28"/>
        </w:rPr>
        <w:t>В случае реализации физическому лицу прекурсоров, внесенных в таблицу II списка IV перечня, копия документа, удостоверяющего его личность, подшивается в отдельную папку, которая хранится вместе с соответствующим журналом.</w:t>
      </w:r>
    </w:p>
    <w:p w14:paraId="5BEB81FE" w14:textId="77777777" w:rsidR="002807E0" w:rsidRPr="000149AD" w:rsidRDefault="002807E0" w:rsidP="0000137A">
      <w:pPr>
        <w:spacing w:after="0" w:line="240" w:lineRule="auto"/>
        <w:ind w:firstLine="709"/>
        <w:jc w:val="both"/>
        <w:rPr>
          <w:rFonts w:ascii="Times New Roman" w:hAnsi="Times New Roman" w:cs="Times New Roman"/>
          <w:sz w:val="28"/>
          <w:szCs w:val="28"/>
        </w:rPr>
      </w:pPr>
      <w:r w:rsidRPr="000149AD">
        <w:rPr>
          <w:rFonts w:ascii="Times New Roman" w:hAnsi="Times New Roman" w:cs="Times New Roman"/>
          <w:sz w:val="28"/>
          <w:szCs w:val="28"/>
        </w:rPr>
        <w:t>Нумерация записей в журналах по каждому наименованию прекурсора осуществляется в пределах календарного года в порядке возрастания номеров. Нумерация записей в новых журналах начинается с номера, следующего за последним номером в заполненных журналах.</w:t>
      </w:r>
    </w:p>
    <w:p w14:paraId="74E6DCB0" w14:textId="77777777" w:rsidR="002807E0" w:rsidRPr="000149AD" w:rsidRDefault="002807E0" w:rsidP="0000137A">
      <w:pPr>
        <w:spacing w:after="0" w:line="240" w:lineRule="auto"/>
        <w:ind w:firstLine="709"/>
        <w:jc w:val="both"/>
        <w:rPr>
          <w:rFonts w:ascii="Times New Roman" w:hAnsi="Times New Roman" w:cs="Times New Roman"/>
          <w:sz w:val="28"/>
          <w:szCs w:val="28"/>
        </w:rPr>
      </w:pPr>
      <w:bookmarkStart w:id="9" w:name="dst100104"/>
      <w:bookmarkEnd w:id="9"/>
      <w:r w:rsidRPr="000149AD">
        <w:rPr>
          <w:rFonts w:ascii="Times New Roman" w:hAnsi="Times New Roman" w:cs="Times New Roman"/>
          <w:sz w:val="28"/>
          <w:szCs w:val="28"/>
        </w:rPr>
        <w:t>Не использованные в текущем календарном году страницы журналов прочеркиваются и не используются в следующем календарном году.</w:t>
      </w:r>
    </w:p>
    <w:p w14:paraId="57AD4FF6" w14:textId="77777777" w:rsidR="002807E0" w:rsidRPr="000149AD" w:rsidRDefault="002807E0" w:rsidP="0000137A">
      <w:pPr>
        <w:spacing w:after="0" w:line="240" w:lineRule="auto"/>
        <w:ind w:firstLine="709"/>
        <w:jc w:val="both"/>
        <w:rPr>
          <w:rFonts w:ascii="Times New Roman" w:hAnsi="Times New Roman" w:cs="Times New Roman"/>
          <w:sz w:val="28"/>
          <w:szCs w:val="28"/>
        </w:rPr>
      </w:pPr>
      <w:bookmarkStart w:id="10" w:name="dst100105"/>
      <w:bookmarkEnd w:id="10"/>
      <w:r w:rsidRPr="000149AD">
        <w:rPr>
          <w:rFonts w:ascii="Times New Roman" w:hAnsi="Times New Roman" w:cs="Times New Roman"/>
          <w:sz w:val="28"/>
          <w:szCs w:val="28"/>
        </w:rPr>
        <w:t>Запись в журналах каждой проведенной операции заверяется подписью лица, ответственного за их ведение и хранение, с указанием фамилии и инициалов.</w:t>
      </w:r>
    </w:p>
    <w:p w14:paraId="2EE16C4E" w14:textId="77777777" w:rsidR="002807E0" w:rsidRPr="000149AD" w:rsidRDefault="002807E0" w:rsidP="0000137A">
      <w:pPr>
        <w:spacing w:after="0" w:line="240" w:lineRule="auto"/>
        <w:ind w:firstLine="709"/>
        <w:jc w:val="both"/>
        <w:rPr>
          <w:rFonts w:ascii="Times New Roman" w:hAnsi="Times New Roman" w:cs="Times New Roman"/>
          <w:sz w:val="28"/>
          <w:szCs w:val="28"/>
        </w:rPr>
      </w:pPr>
      <w:bookmarkStart w:id="11" w:name="dst100106"/>
      <w:bookmarkEnd w:id="11"/>
      <w:r w:rsidRPr="000149AD">
        <w:rPr>
          <w:rFonts w:ascii="Times New Roman" w:hAnsi="Times New Roman" w:cs="Times New Roman"/>
          <w:sz w:val="28"/>
          <w:szCs w:val="28"/>
        </w:rPr>
        <w:t>Исправления в журналах заверяются подписью лица, ответственного за их ведение и хранение. Подчистки и незаверенные исправления в журналах не допускаются.</w:t>
      </w:r>
    </w:p>
    <w:p w14:paraId="1904C14F" w14:textId="77777777" w:rsidR="002807E0" w:rsidRPr="000149AD" w:rsidRDefault="002807E0" w:rsidP="0000137A">
      <w:pPr>
        <w:spacing w:after="0" w:line="240" w:lineRule="auto"/>
        <w:ind w:firstLine="709"/>
        <w:jc w:val="both"/>
        <w:rPr>
          <w:rFonts w:ascii="Times New Roman" w:hAnsi="Times New Roman" w:cs="Times New Roman"/>
          <w:sz w:val="28"/>
          <w:szCs w:val="28"/>
        </w:rPr>
      </w:pPr>
      <w:bookmarkStart w:id="12" w:name="dst100107"/>
      <w:bookmarkEnd w:id="12"/>
      <w:r w:rsidRPr="000149AD">
        <w:rPr>
          <w:rFonts w:ascii="Times New Roman" w:hAnsi="Times New Roman" w:cs="Times New Roman"/>
          <w:sz w:val="28"/>
          <w:szCs w:val="28"/>
        </w:rPr>
        <w:t>Журнал хранится в металлическом шкафу (сейфе), ключи от которого находятся у лица, ответственного за ведение и хранение журнала.</w:t>
      </w:r>
    </w:p>
    <w:p w14:paraId="6678A66C" w14:textId="77777777" w:rsidR="002807E0" w:rsidRPr="000149AD" w:rsidRDefault="002807E0" w:rsidP="0000137A">
      <w:pPr>
        <w:spacing w:after="0" w:line="240" w:lineRule="auto"/>
        <w:ind w:firstLine="709"/>
        <w:jc w:val="both"/>
        <w:rPr>
          <w:rFonts w:ascii="Times New Roman" w:hAnsi="Times New Roman" w:cs="Times New Roman"/>
          <w:sz w:val="28"/>
          <w:szCs w:val="28"/>
        </w:rPr>
      </w:pPr>
      <w:bookmarkStart w:id="13" w:name="dst100154"/>
      <w:bookmarkEnd w:id="13"/>
      <w:r w:rsidRPr="000149AD">
        <w:rPr>
          <w:rFonts w:ascii="Times New Roman" w:hAnsi="Times New Roman" w:cs="Times New Roman"/>
          <w:sz w:val="28"/>
          <w:szCs w:val="28"/>
        </w:rPr>
        <w:lastRenderedPageBreak/>
        <w:t>Заполненные журналы вместе с документами, подтверждающими осуществление операций, хранятся в течение установленных Федеральным </w:t>
      </w:r>
      <w:hyperlink r:id="rId11" w:anchor="dst215" w:history="1">
        <w:r w:rsidRPr="000149AD">
          <w:rPr>
            <w:rFonts w:ascii="Times New Roman" w:hAnsi="Times New Roman" w:cs="Times New Roman"/>
            <w:sz w:val="28"/>
            <w:szCs w:val="28"/>
          </w:rPr>
          <w:t>законом</w:t>
        </w:r>
      </w:hyperlink>
      <w:r>
        <w:rPr>
          <w:rFonts w:ascii="Times New Roman" w:hAnsi="Times New Roman" w:cs="Times New Roman"/>
          <w:sz w:val="28"/>
          <w:szCs w:val="28"/>
        </w:rPr>
        <w:t> «</w:t>
      </w:r>
      <w:r w:rsidRPr="000149AD">
        <w:rPr>
          <w:rFonts w:ascii="Times New Roman" w:hAnsi="Times New Roman" w:cs="Times New Roman"/>
          <w:sz w:val="28"/>
          <w:szCs w:val="28"/>
        </w:rPr>
        <w:t>О наркотических сре</w:t>
      </w:r>
      <w:r>
        <w:rPr>
          <w:rFonts w:ascii="Times New Roman" w:hAnsi="Times New Roman" w:cs="Times New Roman"/>
          <w:sz w:val="28"/>
          <w:szCs w:val="28"/>
        </w:rPr>
        <w:t>дствах и психотропных веществах»</w:t>
      </w:r>
      <w:r w:rsidRPr="000149AD">
        <w:rPr>
          <w:rFonts w:ascii="Times New Roman" w:hAnsi="Times New Roman" w:cs="Times New Roman"/>
          <w:sz w:val="28"/>
          <w:szCs w:val="28"/>
        </w:rPr>
        <w:t xml:space="preserve"> сроков, после чего подлежат уничтожению по акту, утверждаемому руководителем юридического лица или индивидуальным предпринимателем.</w:t>
      </w:r>
    </w:p>
    <w:p w14:paraId="3D957C50" w14:textId="77777777" w:rsidR="002807E0" w:rsidRPr="000149AD" w:rsidRDefault="002807E0" w:rsidP="0000137A">
      <w:pPr>
        <w:spacing w:after="0" w:line="240" w:lineRule="auto"/>
        <w:ind w:firstLine="709"/>
        <w:jc w:val="both"/>
        <w:rPr>
          <w:rFonts w:ascii="Times New Roman" w:hAnsi="Times New Roman" w:cs="Times New Roman"/>
          <w:sz w:val="28"/>
          <w:szCs w:val="28"/>
        </w:rPr>
      </w:pPr>
      <w:r w:rsidRPr="000149AD">
        <w:rPr>
          <w:rFonts w:ascii="Times New Roman" w:hAnsi="Times New Roman" w:cs="Times New Roman"/>
          <w:sz w:val="28"/>
          <w:szCs w:val="28"/>
        </w:rPr>
        <w:t>При реорганизации юридического лица журналы и документы, подтверждающие осуществление операций, передаются на хранение правопреемнику.</w:t>
      </w:r>
    </w:p>
    <w:p w14:paraId="2ACEE54D" w14:textId="77777777" w:rsidR="002807E0" w:rsidRPr="000149AD" w:rsidRDefault="002807E0" w:rsidP="0000137A">
      <w:pPr>
        <w:spacing w:after="0" w:line="240" w:lineRule="auto"/>
        <w:ind w:firstLine="709"/>
        <w:jc w:val="both"/>
        <w:rPr>
          <w:rFonts w:ascii="Times New Roman" w:hAnsi="Times New Roman" w:cs="Times New Roman"/>
          <w:sz w:val="28"/>
          <w:szCs w:val="28"/>
        </w:rPr>
      </w:pPr>
      <w:bookmarkStart w:id="14" w:name="dst100110"/>
      <w:bookmarkEnd w:id="14"/>
      <w:r w:rsidRPr="000149AD">
        <w:rPr>
          <w:rFonts w:ascii="Times New Roman" w:hAnsi="Times New Roman" w:cs="Times New Roman"/>
          <w:sz w:val="28"/>
          <w:szCs w:val="28"/>
        </w:rPr>
        <w:t>В случае ликвидации юридического лица журналы и документы, подтверждающие осуществление операций, передаются на хранение в государственный или муниципальный архив по месту нахождения юридического лица в соответствии с </w:t>
      </w:r>
      <w:hyperlink r:id="rId12" w:anchor="dst100171" w:history="1">
        <w:r w:rsidRPr="000149AD">
          <w:rPr>
            <w:rFonts w:ascii="Times New Roman" w:hAnsi="Times New Roman" w:cs="Times New Roman"/>
            <w:sz w:val="28"/>
            <w:szCs w:val="28"/>
          </w:rPr>
          <w:t>законодательством</w:t>
        </w:r>
      </w:hyperlink>
      <w:r w:rsidRPr="000149AD">
        <w:rPr>
          <w:rFonts w:ascii="Times New Roman" w:hAnsi="Times New Roman" w:cs="Times New Roman"/>
          <w:sz w:val="28"/>
          <w:szCs w:val="28"/>
        </w:rPr>
        <w:t> об архивном деле в Российской Федерации до истечения срока их временного хранения</w:t>
      </w:r>
      <w:r>
        <w:rPr>
          <w:rFonts w:ascii="Times New Roman" w:hAnsi="Times New Roman" w:cs="Times New Roman"/>
          <w:sz w:val="28"/>
          <w:szCs w:val="28"/>
        </w:rPr>
        <w:t>,</w:t>
      </w:r>
      <w:r w:rsidRPr="00AA61E5">
        <w:t xml:space="preserve"> </w:t>
      </w:r>
      <w:r w:rsidRPr="00AA61E5">
        <w:rPr>
          <w:rFonts w:ascii="Times New Roman" w:hAnsi="Times New Roman" w:cs="Times New Roman"/>
          <w:sz w:val="28"/>
          <w:szCs w:val="28"/>
        </w:rPr>
        <w:t>после чего подлежат уничтожению в установленном порядке.</w:t>
      </w:r>
    </w:p>
    <w:p w14:paraId="4EDA2EA7" w14:textId="77777777" w:rsidR="00983BE3" w:rsidRDefault="00983BE3" w:rsidP="0000137A">
      <w:pPr>
        <w:pStyle w:val="a0"/>
        <w:spacing w:after="0" w:line="240" w:lineRule="auto"/>
        <w:jc w:val="both"/>
        <w:rPr>
          <w:rFonts w:ascii="Times New Roman" w:hAnsi="Times New Roman" w:cs="Times New Roman"/>
          <w:b/>
          <w:color w:val="auto"/>
          <w:sz w:val="28"/>
          <w:szCs w:val="28"/>
        </w:rPr>
      </w:pPr>
      <w:bookmarkStart w:id="15" w:name="dst100111"/>
      <w:bookmarkEnd w:id="15"/>
    </w:p>
    <w:p w14:paraId="64C8F486" w14:textId="77777777" w:rsidR="00983BE3" w:rsidRDefault="00983BE3" w:rsidP="0000137A">
      <w:pPr>
        <w:pStyle w:val="a0"/>
        <w:spacing w:after="0" w:line="240" w:lineRule="auto"/>
        <w:jc w:val="both"/>
        <w:rPr>
          <w:rFonts w:ascii="Times New Roman" w:hAnsi="Times New Roman" w:cs="Times New Roman"/>
          <w:b/>
          <w:color w:val="auto"/>
          <w:sz w:val="28"/>
          <w:szCs w:val="28"/>
        </w:rPr>
      </w:pPr>
    </w:p>
    <w:p w14:paraId="0924E858" w14:textId="233C8BB9" w:rsidR="002807E0" w:rsidRDefault="002807E0" w:rsidP="0000137A">
      <w:pPr>
        <w:pStyle w:val="a0"/>
        <w:spacing w:after="0" w:line="240" w:lineRule="auto"/>
        <w:jc w:val="both"/>
        <w:rPr>
          <w:rFonts w:ascii="Times New Roman" w:hAnsi="Times New Roman" w:cs="Times New Roman"/>
          <w:b/>
          <w:color w:val="auto"/>
          <w:sz w:val="28"/>
          <w:szCs w:val="28"/>
        </w:rPr>
      </w:pPr>
      <w:r w:rsidRPr="00061C1C">
        <w:rPr>
          <w:rFonts w:ascii="Times New Roman" w:hAnsi="Times New Roman" w:cs="Times New Roman"/>
          <w:b/>
          <w:color w:val="auto"/>
          <w:sz w:val="28"/>
          <w:szCs w:val="28"/>
        </w:rPr>
        <w:t>Тема 5. Порядок проведения инвентаризации товарно-материальных ценностей в а</w:t>
      </w:r>
      <w:r>
        <w:rPr>
          <w:rFonts w:ascii="Times New Roman" w:hAnsi="Times New Roman" w:cs="Times New Roman"/>
          <w:b/>
          <w:color w:val="auto"/>
          <w:sz w:val="28"/>
          <w:szCs w:val="28"/>
        </w:rPr>
        <w:t>птечных организациях (18 часов)</w:t>
      </w:r>
    </w:p>
    <w:p w14:paraId="67F224D9" w14:textId="77777777" w:rsidR="002807E0" w:rsidRPr="00CA6D37" w:rsidRDefault="002807E0" w:rsidP="0000137A">
      <w:pPr>
        <w:pStyle w:val="a0"/>
        <w:spacing w:before="120" w:after="0" w:line="240" w:lineRule="auto"/>
        <w:jc w:val="center"/>
        <w:rPr>
          <w:rFonts w:ascii="Times New Roman" w:hAnsi="Times New Roman" w:cs="Times New Roman"/>
          <w:b/>
          <w:color w:val="auto"/>
          <w:sz w:val="28"/>
          <w:szCs w:val="28"/>
        </w:rPr>
      </w:pPr>
      <w:r w:rsidRPr="00CA6D37">
        <w:rPr>
          <w:rFonts w:ascii="Times New Roman" w:hAnsi="Times New Roman" w:cs="Times New Roman"/>
          <w:b/>
          <w:color w:val="auto"/>
          <w:sz w:val="28"/>
          <w:szCs w:val="28"/>
        </w:rPr>
        <w:t>Нормативные документы</w:t>
      </w:r>
    </w:p>
    <w:p w14:paraId="4F7C9177" w14:textId="77777777" w:rsidR="002807E0" w:rsidRDefault="002807E0" w:rsidP="0000137A">
      <w:pPr>
        <w:pStyle w:val="a0"/>
        <w:numPr>
          <w:ilvl w:val="0"/>
          <w:numId w:val="46"/>
        </w:numPr>
        <w:spacing w:after="0" w:line="240" w:lineRule="auto"/>
        <w:jc w:val="both"/>
        <w:rPr>
          <w:rFonts w:ascii="Times New Roman" w:hAnsi="Times New Roman" w:cs="Times New Roman"/>
          <w:sz w:val="28"/>
          <w:szCs w:val="28"/>
        </w:rPr>
      </w:pPr>
      <w:r w:rsidRPr="00910E71">
        <w:rPr>
          <w:rFonts w:ascii="Times New Roman" w:hAnsi="Times New Roman" w:cs="Times New Roman"/>
          <w:sz w:val="28"/>
          <w:szCs w:val="28"/>
        </w:rPr>
        <w:t>Приказ Минфина РФ от 13.06.1995г. №</w:t>
      </w:r>
      <w:r>
        <w:rPr>
          <w:rFonts w:ascii="Times New Roman" w:hAnsi="Times New Roman" w:cs="Times New Roman"/>
          <w:sz w:val="28"/>
          <w:szCs w:val="28"/>
        </w:rPr>
        <w:t xml:space="preserve"> </w:t>
      </w:r>
      <w:r w:rsidRPr="00910E71">
        <w:rPr>
          <w:rFonts w:ascii="Times New Roman" w:hAnsi="Times New Roman" w:cs="Times New Roman"/>
          <w:sz w:val="28"/>
          <w:szCs w:val="28"/>
        </w:rPr>
        <w:t>49 «Об утверждении Методических указаний по инвентаризации имущества и финансовых обязательств».</w:t>
      </w:r>
    </w:p>
    <w:p w14:paraId="78E56D00" w14:textId="77777777" w:rsidR="002807E0" w:rsidRDefault="002807E0" w:rsidP="0000137A">
      <w:pPr>
        <w:pStyle w:val="a0"/>
        <w:numPr>
          <w:ilvl w:val="0"/>
          <w:numId w:val="46"/>
        </w:numPr>
        <w:spacing w:after="0" w:line="240" w:lineRule="auto"/>
        <w:jc w:val="both"/>
        <w:rPr>
          <w:rFonts w:ascii="Times New Roman" w:hAnsi="Times New Roman" w:cs="Times New Roman"/>
          <w:sz w:val="28"/>
          <w:szCs w:val="28"/>
        </w:rPr>
      </w:pPr>
      <w:r w:rsidRPr="007260F4">
        <w:rPr>
          <w:rFonts w:ascii="Times New Roman" w:hAnsi="Times New Roman" w:cs="Times New Roman"/>
          <w:sz w:val="28"/>
          <w:szCs w:val="28"/>
        </w:rPr>
        <w:t xml:space="preserve">Приказ </w:t>
      </w:r>
      <w:r>
        <w:rPr>
          <w:rFonts w:ascii="Times New Roman" w:hAnsi="Times New Roman" w:cs="Times New Roman"/>
          <w:sz w:val="28"/>
          <w:szCs w:val="28"/>
        </w:rPr>
        <w:t>Минздрава России от 12.11.1997 № 330 «</w:t>
      </w:r>
      <w:r w:rsidRPr="007260F4">
        <w:rPr>
          <w:rFonts w:ascii="Times New Roman" w:hAnsi="Times New Roman" w:cs="Times New Roman"/>
          <w:sz w:val="28"/>
          <w:szCs w:val="28"/>
        </w:rPr>
        <w:t>О мерах по улучшению учета, хранения, выписывания и использования наркотических</w:t>
      </w:r>
      <w:r>
        <w:rPr>
          <w:rFonts w:ascii="Times New Roman" w:hAnsi="Times New Roman" w:cs="Times New Roman"/>
          <w:sz w:val="28"/>
          <w:szCs w:val="28"/>
        </w:rPr>
        <w:t xml:space="preserve"> средств и психотропных веществ».</w:t>
      </w:r>
    </w:p>
    <w:p w14:paraId="149392FC" w14:textId="31C4EB83" w:rsidR="002807E0" w:rsidRPr="007260F4" w:rsidRDefault="002807E0" w:rsidP="0000137A">
      <w:pPr>
        <w:pStyle w:val="a0"/>
        <w:numPr>
          <w:ilvl w:val="0"/>
          <w:numId w:val="46"/>
        </w:numPr>
        <w:spacing w:after="0" w:line="240" w:lineRule="auto"/>
        <w:jc w:val="both"/>
        <w:rPr>
          <w:rFonts w:ascii="Times New Roman" w:hAnsi="Times New Roman" w:cs="Times New Roman"/>
          <w:sz w:val="28"/>
          <w:szCs w:val="28"/>
        </w:rPr>
      </w:pPr>
      <w:r w:rsidRPr="007260F4">
        <w:rPr>
          <w:rFonts w:ascii="Times New Roman" w:hAnsi="Times New Roman" w:cs="Times New Roman"/>
          <w:sz w:val="28"/>
          <w:szCs w:val="28"/>
        </w:rPr>
        <w:t>Приказ Минздрава РФ от 20.07.2001 № 284 «Об утверждении норм естественной убыли лекарственных средств и изделий медицинского назначения в аптечных организациях независимо от организационно-правовой формы и формы собственности».</w:t>
      </w:r>
    </w:p>
    <w:p w14:paraId="7C7A9C4B" w14:textId="77777777" w:rsidR="002807E0" w:rsidRPr="00CA6D37" w:rsidRDefault="002807E0" w:rsidP="0000137A">
      <w:pPr>
        <w:pStyle w:val="a0"/>
        <w:spacing w:before="120" w:after="0" w:line="240" w:lineRule="auto"/>
        <w:jc w:val="center"/>
        <w:rPr>
          <w:rFonts w:ascii="Times New Roman" w:hAnsi="Times New Roman" w:cs="Times New Roman"/>
          <w:b/>
          <w:sz w:val="28"/>
          <w:szCs w:val="28"/>
        </w:rPr>
      </w:pPr>
      <w:r w:rsidRPr="00CA6D37">
        <w:rPr>
          <w:rFonts w:ascii="Times New Roman" w:hAnsi="Times New Roman" w:cs="Times New Roman"/>
          <w:b/>
          <w:sz w:val="28"/>
          <w:szCs w:val="28"/>
        </w:rPr>
        <w:t>Порядок проведения инвентаризации</w:t>
      </w:r>
    </w:p>
    <w:p w14:paraId="06CAE5C8" w14:textId="6A8BC61F" w:rsidR="002807E0" w:rsidRDefault="002807E0" w:rsidP="0000137A">
      <w:pPr>
        <w:pStyle w:val="a0"/>
        <w:spacing w:after="0" w:line="240" w:lineRule="auto"/>
        <w:ind w:firstLine="709"/>
        <w:jc w:val="both"/>
        <w:rPr>
          <w:rFonts w:ascii="Times New Roman" w:hAnsi="Times New Roman" w:cs="Times New Roman"/>
          <w:sz w:val="28"/>
          <w:szCs w:val="28"/>
        </w:rPr>
      </w:pPr>
      <w:r w:rsidRPr="007C0D6E">
        <w:rPr>
          <w:rFonts w:ascii="Times New Roman" w:hAnsi="Times New Roman" w:cs="Times New Roman"/>
          <w:sz w:val="28"/>
          <w:szCs w:val="28"/>
        </w:rPr>
        <w:t>Инвентаризация –</w:t>
      </w:r>
      <w:r>
        <w:rPr>
          <w:rFonts w:ascii="Times New Roman" w:hAnsi="Times New Roman" w:cs="Times New Roman"/>
          <w:sz w:val="28"/>
          <w:szCs w:val="28"/>
        </w:rPr>
        <w:t xml:space="preserve"> это выявление фактического состояния имущества, финансовых обязательств организации путём точной и подробной описи на определённый момент времени и сопоставление с данными бухгалтерской отчётности.</w:t>
      </w:r>
    </w:p>
    <w:p w14:paraId="30DDD8F0"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Различают инвентаризацию плановую и внеплановую (внезапную).</w:t>
      </w:r>
    </w:p>
    <w:p w14:paraId="49D83A44" w14:textId="0F3C82AF" w:rsidR="002807E0" w:rsidRPr="00146F52" w:rsidRDefault="002807E0" w:rsidP="0000137A">
      <w:pPr>
        <w:pStyle w:val="a0"/>
        <w:spacing w:after="0" w:line="240" w:lineRule="auto"/>
        <w:ind w:firstLine="709"/>
        <w:jc w:val="both"/>
        <w:rPr>
          <w:rFonts w:ascii="Times New Roman" w:hAnsi="Times New Roman" w:cs="Times New Roman"/>
          <w:sz w:val="28"/>
          <w:szCs w:val="28"/>
        </w:rPr>
      </w:pPr>
      <w:r w:rsidRPr="00146F52">
        <w:rPr>
          <w:rFonts w:ascii="Times New Roman" w:hAnsi="Times New Roman" w:cs="Times New Roman"/>
          <w:sz w:val="28"/>
          <w:szCs w:val="28"/>
        </w:rPr>
        <w:t>Полная плановая инвентаризация - плановая обязательная для проведения инвентаризация сырья и материалов, товаров, готовой продукц</w:t>
      </w:r>
      <w:r>
        <w:rPr>
          <w:rFonts w:ascii="Times New Roman" w:hAnsi="Times New Roman" w:cs="Times New Roman"/>
          <w:sz w:val="28"/>
          <w:szCs w:val="28"/>
        </w:rPr>
        <w:t xml:space="preserve">ии, объектов основных средств, </w:t>
      </w:r>
      <w:r w:rsidRPr="00146F52">
        <w:rPr>
          <w:rFonts w:ascii="Times New Roman" w:hAnsi="Times New Roman" w:cs="Times New Roman"/>
          <w:sz w:val="28"/>
          <w:szCs w:val="28"/>
        </w:rPr>
        <w:t>в том числе упитывающихся за балансом, денежных средств, ключей от денежных ящиков (сейфов) предназначенных для хранения наличных денежных средств. Проводится пер</w:t>
      </w:r>
      <w:r>
        <w:rPr>
          <w:rFonts w:ascii="Times New Roman" w:hAnsi="Times New Roman" w:cs="Times New Roman"/>
          <w:sz w:val="28"/>
          <w:szCs w:val="28"/>
        </w:rPr>
        <w:t xml:space="preserve">ед составлением годового отчета в 4-ом </w:t>
      </w:r>
      <w:r w:rsidRPr="00146F52">
        <w:rPr>
          <w:rFonts w:ascii="Times New Roman" w:hAnsi="Times New Roman" w:cs="Times New Roman"/>
          <w:sz w:val="28"/>
          <w:szCs w:val="28"/>
        </w:rPr>
        <w:t>квартале текущего года.</w:t>
      </w:r>
    </w:p>
    <w:p w14:paraId="07401CB2" w14:textId="77777777" w:rsidR="002807E0" w:rsidRPr="00146F52" w:rsidRDefault="002807E0" w:rsidP="0000137A">
      <w:pPr>
        <w:pStyle w:val="a0"/>
        <w:spacing w:after="0" w:line="240" w:lineRule="auto"/>
        <w:ind w:firstLine="709"/>
        <w:jc w:val="both"/>
        <w:rPr>
          <w:rFonts w:ascii="Times New Roman" w:hAnsi="Times New Roman" w:cs="Times New Roman"/>
          <w:sz w:val="28"/>
          <w:szCs w:val="28"/>
        </w:rPr>
      </w:pPr>
      <w:r w:rsidRPr="00146F52">
        <w:rPr>
          <w:rFonts w:ascii="Times New Roman" w:hAnsi="Times New Roman" w:cs="Times New Roman"/>
          <w:sz w:val="28"/>
          <w:szCs w:val="28"/>
        </w:rPr>
        <w:t xml:space="preserve">Частичная плановая инвентаризация </w:t>
      </w:r>
      <w:proofErr w:type="gramStart"/>
      <w:r w:rsidRPr="00146F52">
        <w:rPr>
          <w:rFonts w:ascii="Times New Roman" w:hAnsi="Times New Roman" w:cs="Times New Roman"/>
          <w:sz w:val="28"/>
          <w:szCs w:val="28"/>
        </w:rPr>
        <w:t>-  инвентаризация</w:t>
      </w:r>
      <w:proofErr w:type="gramEnd"/>
      <w:r w:rsidRPr="00146F52">
        <w:rPr>
          <w:rFonts w:ascii="Times New Roman" w:hAnsi="Times New Roman" w:cs="Times New Roman"/>
          <w:sz w:val="28"/>
          <w:szCs w:val="28"/>
        </w:rPr>
        <w:t xml:space="preserve"> отдельных объектов активов (например: только товаров, только товаров и денежных </w:t>
      </w:r>
      <w:r w:rsidRPr="00146F52">
        <w:rPr>
          <w:rFonts w:ascii="Times New Roman" w:hAnsi="Times New Roman" w:cs="Times New Roman"/>
          <w:sz w:val="28"/>
          <w:szCs w:val="28"/>
        </w:rPr>
        <w:lastRenderedPageBreak/>
        <w:t>средств, только готовой продукции, только отдельных групп товаров, только товаров по отдельным местам хранения и т.п.), проводимая структурными подразделениями предприятия по графику не реже одного раз в полугодие.</w:t>
      </w:r>
    </w:p>
    <w:p w14:paraId="419991E9" w14:textId="77777777" w:rsidR="002807E0" w:rsidRPr="00146F52" w:rsidRDefault="002807E0" w:rsidP="0000137A">
      <w:pPr>
        <w:pStyle w:val="a0"/>
        <w:spacing w:after="0" w:line="240" w:lineRule="auto"/>
        <w:ind w:firstLine="709"/>
        <w:jc w:val="both"/>
        <w:rPr>
          <w:rFonts w:ascii="Times New Roman" w:hAnsi="Times New Roman" w:cs="Times New Roman"/>
          <w:sz w:val="28"/>
          <w:szCs w:val="28"/>
        </w:rPr>
      </w:pPr>
      <w:r w:rsidRPr="00146F52">
        <w:rPr>
          <w:rFonts w:ascii="Times New Roman" w:hAnsi="Times New Roman" w:cs="Times New Roman"/>
          <w:sz w:val="28"/>
          <w:szCs w:val="28"/>
        </w:rPr>
        <w:t>Внеплановая инвентаризация – инвентаризация, проводимая в связи с возникшими определенны</w:t>
      </w:r>
      <w:r>
        <w:rPr>
          <w:rFonts w:ascii="Times New Roman" w:hAnsi="Times New Roman" w:cs="Times New Roman"/>
          <w:sz w:val="28"/>
          <w:szCs w:val="28"/>
        </w:rPr>
        <w:t xml:space="preserve">ми обстоятельствами (при смене </w:t>
      </w:r>
      <w:r w:rsidRPr="00146F52">
        <w:rPr>
          <w:rFonts w:ascii="Times New Roman" w:hAnsi="Times New Roman" w:cs="Times New Roman"/>
          <w:sz w:val="28"/>
          <w:szCs w:val="28"/>
        </w:rPr>
        <w:t>МОЛ, пож</w:t>
      </w:r>
      <w:r>
        <w:rPr>
          <w:rFonts w:ascii="Times New Roman" w:hAnsi="Times New Roman" w:cs="Times New Roman"/>
          <w:sz w:val="28"/>
          <w:szCs w:val="28"/>
        </w:rPr>
        <w:t xml:space="preserve">аре, хищении, порче имущества, </w:t>
      </w:r>
      <w:r w:rsidRPr="00146F52">
        <w:rPr>
          <w:rFonts w:ascii="Times New Roman" w:hAnsi="Times New Roman" w:cs="Times New Roman"/>
          <w:sz w:val="28"/>
          <w:szCs w:val="28"/>
        </w:rPr>
        <w:t>при реорганизации и т.п. основаниям). Может быть полной и частичной.</w:t>
      </w:r>
    </w:p>
    <w:p w14:paraId="3B7F68CB" w14:textId="77777777" w:rsidR="002807E0" w:rsidRDefault="002807E0" w:rsidP="0000137A">
      <w:pPr>
        <w:pStyle w:val="a0"/>
        <w:spacing w:after="0" w:line="240" w:lineRule="auto"/>
        <w:ind w:firstLine="709"/>
        <w:jc w:val="both"/>
        <w:rPr>
          <w:rFonts w:ascii="Times New Roman" w:hAnsi="Times New Roman" w:cs="Times New Roman"/>
          <w:sz w:val="28"/>
          <w:szCs w:val="28"/>
        </w:rPr>
      </w:pPr>
      <w:r w:rsidRPr="007C0D6E">
        <w:rPr>
          <w:rFonts w:ascii="Times New Roman" w:hAnsi="Times New Roman" w:cs="Times New Roman"/>
          <w:sz w:val="28"/>
          <w:szCs w:val="28"/>
        </w:rPr>
        <w:t>Инвентаризации в аптечных учреждениях подлежат товары, тара, вспомогательный материал, лекарственное растительное сырье, малоценный инвентарь, прочие материальные ценности, денежные средства, ценные бумаги, бланки строгой отчетности, расчеты с различными организациями, с Госбанком, и другие хозяйственные операции.</w:t>
      </w:r>
    </w:p>
    <w:p w14:paraId="21E402B9" w14:textId="77777777" w:rsidR="002807E0" w:rsidRPr="00146F52" w:rsidRDefault="002807E0" w:rsidP="0000137A">
      <w:pPr>
        <w:pStyle w:val="a0"/>
        <w:spacing w:after="0" w:line="240" w:lineRule="auto"/>
        <w:ind w:firstLine="709"/>
        <w:jc w:val="both"/>
        <w:rPr>
          <w:rFonts w:ascii="Times New Roman" w:hAnsi="Times New Roman" w:cs="Times New Roman"/>
          <w:sz w:val="28"/>
          <w:szCs w:val="28"/>
        </w:rPr>
      </w:pPr>
      <w:r w:rsidRPr="00146F52">
        <w:rPr>
          <w:rFonts w:ascii="Times New Roman" w:hAnsi="Times New Roman" w:cs="Times New Roman"/>
          <w:sz w:val="28"/>
          <w:szCs w:val="28"/>
        </w:rPr>
        <w:t>Основными целями и задачами инвентаризации являются:</w:t>
      </w:r>
    </w:p>
    <w:p w14:paraId="434937EB" w14:textId="77777777" w:rsidR="002807E0" w:rsidRPr="00146F52" w:rsidRDefault="002807E0" w:rsidP="0000137A">
      <w:pPr>
        <w:pStyle w:val="a0"/>
        <w:numPr>
          <w:ilvl w:val="0"/>
          <w:numId w:val="44"/>
        </w:numPr>
        <w:spacing w:after="0" w:line="240" w:lineRule="auto"/>
        <w:jc w:val="both"/>
        <w:rPr>
          <w:rFonts w:ascii="Times New Roman" w:hAnsi="Times New Roman" w:cs="Times New Roman"/>
          <w:sz w:val="28"/>
          <w:szCs w:val="28"/>
        </w:rPr>
      </w:pPr>
      <w:r w:rsidRPr="00146F52">
        <w:rPr>
          <w:rFonts w:ascii="Times New Roman" w:hAnsi="Times New Roman" w:cs="Times New Roman"/>
          <w:sz w:val="28"/>
          <w:szCs w:val="28"/>
        </w:rPr>
        <w:t>выявление фактического наличия активов;</w:t>
      </w:r>
    </w:p>
    <w:p w14:paraId="6AF2FB80" w14:textId="77777777" w:rsidR="002807E0" w:rsidRPr="00146F52" w:rsidRDefault="002807E0" w:rsidP="0000137A">
      <w:pPr>
        <w:pStyle w:val="a0"/>
        <w:numPr>
          <w:ilvl w:val="0"/>
          <w:numId w:val="44"/>
        </w:numPr>
        <w:spacing w:after="0" w:line="240" w:lineRule="auto"/>
        <w:jc w:val="both"/>
        <w:rPr>
          <w:rFonts w:ascii="Times New Roman" w:hAnsi="Times New Roman" w:cs="Times New Roman"/>
          <w:sz w:val="28"/>
          <w:szCs w:val="28"/>
        </w:rPr>
      </w:pPr>
      <w:r w:rsidRPr="00146F52">
        <w:rPr>
          <w:rFonts w:ascii="Times New Roman" w:hAnsi="Times New Roman" w:cs="Times New Roman"/>
          <w:sz w:val="28"/>
          <w:szCs w:val="28"/>
        </w:rPr>
        <w:t>сопоставление фактического наличия активов с данными учета (бухгалтерского, складского);</w:t>
      </w:r>
    </w:p>
    <w:p w14:paraId="06A74222" w14:textId="77777777" w:rsidR="002807E0" w:rsidRPr="00146F52" w:rsidRDefault="002807E0" w:rsidP="0000137A">
      <w:pPr>
        <w:pStyle w:val="a0"/>
        <w:numPr>
          <w:ilvl w:val="0"/>
          <w:numId w:val="44"/>
        </w:numPr>
        <w:spacing w:after="0" w:line="240" w:lineRule="auto"/>
        <w:jc w:val="both"/>
        <w:rPr>
          <w:rFonts w:ascii="Times New Roman" w:hAnsi="Times New Roman" w:cs="Times New Roman"/>
          <w:sz w:val="28"/>
          <w:szCs w:val="28"/>
        </w:rPr>
      </w:pPr>
      <w:r w:rsidRPr="00146F52">
        <w:rPr>
          <w:rFonts w:ascii="Times New Roman" w:hAnsi="Times New Roman" w:cs="Times New Roman"/>
          <w:sz w:val="28"/>
          <w:szCs w:val="28"/>
        </w:rPr>
        <w:t>определение физического состояния имущества;</w:t>
      </w:r>
    </w:p>
    <w:p w14:paraId="59A0C3BA" w14:textId="77777777" w:rsidR="002807E0" w:rsidRPr="00146F52" w:rsidRDefault="002807E0" w:rsidP="0000137A">
      <w:pPr>
        <w:pStyle w:val="a0"/>
        <w:numPr>
          <w:ilvl w:val="0"/>
          <w:numId w:val="44"/>
        </w:numPr>
        <w:spacing w:after="0" w:line="240" w:lineRule="auto"/>
        <w:jc w:val="both"/>
        <w:rPr>
          <w:rFonts w:ascii="Times New Roman" w:hAnsi="Times New Roman" w:cs="Times New Roman"/>
          <w:sz w:val="28"/>
          <w:szCs w:val="28"/>
        </w:rPr>
      </w:pPr>
      <w:r w:rsidRPr="00146F52">
        <w:rPr>
          <w:rFonts w:ascii="Times New Roman" w:hAnsi="Times New Roman" w:cs="Times New Roman"/>
          <w:sz w:val="28"/>
          <w:szCs w:val="28"/>
        </w:rPr>
        <w:t>четкая фиксация места нахождения имущества и определение МОЛ;</w:t>
      </w:r>
    </w:p>
    <w:p w14:paraId="0781AB50" w14:textId="77777777" w:rsidR="002807E0" w:rsidRDefault="002807E0" w:rsidP="0000137A">
      <w:pPr>
        <w:pStyle w:val="a0"/>
        <w:numPr>
          <w:ilvl w:val="0"/>
          <w:numId w:val="44"/>
        </w:numPr>
        <w:spacing w:after="0" w:line="240" w:lineRule="auto"/>
        <w:jc w:val="both"/>
        <w:rPr>
          <w:rFonts w:ascii="Times New Roman" w:hAnsi="Times New Roman" w:cs="Times New Roman"/>
          <w:sz w:val="28"/>
          <w:szCs w:val="28"/>
        </w:rPr>
      </w:pPr>
      <w:r w:rsidRPr="00146F52">
        <w:rPr>
          <w:rFonts w:ascii="Times New Roman" w:hAnsi="Times New Roman" w:cs="Times New Roman"/>
          <w:sz w:val="28"/>
          <w:szCs w:val="28"/>
        </w:rPr>
        <w:t>оценка существующей системы управления, учета и контроля в отношении имущества, анализ слабых мест и причин выявленных отклонений</w:t>
      </w:r>
      <w:r>
        <w:rPr>
          <w:rFonts w:ascii="Times New Roman" w:hAnsi="Times New Roman" w:cs="Times New Roman"/>
          <w:color w:val="auto"/>
          <w:sz w:val="28"/>
          <w:szCs w:val="28"/>
        </w:rPr>
        <w:t>.</w:t>
      </w:r>
    </w:p>
    <w:p w14:paraId="1495CF64" w14:textId="77777777" w:rsidR="002807E0" w:rsidRPr="00357EB9"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Внеплановая инвентаризация проводится в</w:t>
      </w:r>
      <w:r w:rsidRPr="00357EB9">
        <w:rPr>
          <w:rFonts w:ascii="Times New Roman" w:hAnsi="Times New Roman" w:cs="Times New Roman"/>
          <w:sz w:val="28"/>
          <w:szCs w:val="28"/>
        </w:rPr>
        <w:t xml:space="preserve"> обязательно</w:t>
      </w:r>
      <w:r>
        <w:rPr>
          <w:rFonts w:ascii="Times New Roman" w:hAnsi="Times New Roman" w:cs="Times New Roman"/>
          <w:sz w:val="28"/>
          <w:szCs w:val="28"/>
        </w:rPr>
        <w:t>м порядке</w:t>
      </w:r>
      <w:r w:rsidRPr="00357EB9">
        <w:rPr>
          <w:rFonts w:ascii="Times New Roman" w:hAnsi="Times New Roman" w:cs="Times New Roman"/>
          <w:sz w:val="28"/>
          <w:szCs w:val="28"/>
        </w:rPr>
        <w:t>:</w:t>
      </w:r>
    </w:p>
    <w:p w14:paraId="5241F310" w14:textId="77777777" w:rsidR="002807E0" w:rsidRDefault="002807E0" w:rsidP="0000137A">
      <w:pPr>
        <w:pStyle w:val="a0"/>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357EB9">
        <w:rPr>
          <w:rFonts w:ascii="Times New Roman" w:hAnsi="Times New Roman" w:cs="Times New Roman"/>
          <w:sz w:val="28"/>
          <w:szCs w:val="28"/>
        </w:rPr>
        <w:t>ри передаче имущества организации в аренду, выкупе, продаже</w:t>
      </w:r>
    </w:p>
    <w:p w14:paraId="47168E72" w14:textId="77777777" w:rsidR="002807E0" w:rsidRDefault="002807E0" w:rsidP="0000137A">
      <w:pPr>
        <w:pStyle w:val="a0"/>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смене МОЛ на день приёмки-передачи дел</w:t>
      </w:r>
    </w:p>
    <w:p w14:paraId="476378E4" w14:textId="77777777" w:rsidR="002807E0" w:rsidRDefault="002807E0" w:rsidP="0000137A">
      <w:pPr>
        <w:pStyle w:val="a0"/>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357EB9">
        <w:rPr>
          <w:rFonts w:ascii="Times New Roman" w:hAnsi="Times New Roman" w:cs="Times New Roman"/>
          <w:sz w:val="28"/>
          <w:szCs w:val="28"/>
        </w:rPr>
        <w:t>ри установлении фактов хищений или злоупотреблений, а также порчи ценностей</w:t>
      </w:r>
    </w:p>
    <w:p w14:paraId="4E2195A0" w14:textId="77777777" w:rsidR="002807E0" w:rsidRDefault="002807E0" w:rsidP="0000137A">
      <w:pPr>
        <w:pStyle w:val="a0"/>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Pr="00357EB9">
        <w:rPr>
          <w:rFonts w:ascii="Times New Roman" w:hAnsi="Times New Roman" w:cs="Times New Roman"/>
          <w:sz w:val="28"/>
          <w:szCs w:val="28"/>
        </w:rPr>
        <w:t xml:space="preserve"> случае стихийных бедствий, пожара, аварий или других чрезвычайных ситуаций, вызванных экстремальными условиями</w:t>
      </w:r>
    </w:p>
    <w:p w14:paraId="7975E9F2" w14:textId="77777777" w:rsidR="002807E0" w:rsidRDefault="002807E0" w:rsidP="0000137A">
      <w:pPr>
        <w:pStyle w:val="a0"/>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357EB9">
        <w:rPr>
          <w:rFonts w:ascii="Times New Roman" w:hAnsi="Times New Roman" w:cs="Times New Roman"/>
          <w:sz w:val="28"/>
          <w:szCs w:val="28"/>
        </w:rPr>
        <w:t>ри ликвидации (реорганизации) организации перед составлением ликвидационного (разделительного) баланса и в других случаях, предусматриваемых законодательством Российской Федерации или нормативными актами Министерства финансов Российской Федерации</w:t>
      </w:r>
    </w:p>
    <w:p w14:paraId="3B9CEC6A" w14:textId="77777777" w:rsidR="002807E0" w:rsidRDefault="002807E0" w:rsidP="0000137A">
      <w:pPr>
        <w:pStyle w:val="a0"/>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смене руководителя коллектива МОЛ</w:t>
      </w:r>
    </w:p>
    <w:p w14:paraId="0E266FF5" w14:textId="77777777" w:rsidR="002807E0" w:rsidRDefault="002807E0" w:rsidP="0000137A">
      <w:pPr>
        <w:pStyle w:val="a0"/>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смене более 50% членов коллектива МОЛ</w:t>
      </w:r>
    </w:p>
    <w:p w14:paraId="73A1CE7C" w14:textId="1F6E2AE0" w:rsidR="002807E0" w:rsidRDefault="002807E0" w:rsidP="0000137A">
      <w:pPr>
        <w:pStyle w:val="a0"/>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требованию одного или нескольких членов коллектива МОЛ</w:t>
      </w:r>
    </w:p>
    <w:p w14:paraId="217B6C00" w14:textId="77777777" w:rsidR="002807E0" w:rsidRDefault="002807E0" w:rsidP="0000137A">
      <w:pPr>
        <w:pStyle w:val="a0"/>
        <w:spacing w:after="0" w:line="240" w:lineRule="auto"/>
        <w:ind w:firstLine="709"/>
        <w:jc w:val="both"/>
        <w:rPr>
          <w:rFonts w:ascii="Times New Roman" w:hAnsi="Times New Roman" w:cs="Times New Roman"/>
          <w:sz w:val="28"/>
          <w:szCs w:val="28"/>
        </w:rPr>
      </w:pPr>
      <w:r w:rsidRPr="00357EB9">
        <w:rPr>
          <w:rFonts w:ascii="Times New Roman" w:hAnsi="Times New Roman" w:cs="Times New Roman"/>
          <w:sz w:val="28"/>
          <w:szCs w:val="28"/>
        </w:rPr>
        <w:t>Количество инвентаризаций в отчетном году, дата их проведения, перечень имущества и финансовых обязательств, проверяемых при каждой из них, устанавливаются руководителем организации, кроме случаев,</w:t>
      </w:r>
      <w:r>
        <w:rPr>
          <w:rFonts w:ascii="Times New Roman" w:hAnsi="Times New Roman" w:cs="Times New Roman"/>
          <w:sz w:val="28"/>
          <w:szCs w:val="28"/>
        </w:rPr>
        <w:t xml:space="preserve"> указанных ранее.</w:t>
      </w:r>
    </w:p>
    <w:p w14:paraId="16EB06B5" w14:textId="77777777" w:rsidR="002807E0" w:rsidRPr="00357EB9" w:rsidRDefault="002807E0" w:rsidP="0000137A">
      <w:pPr>
        <w:pStyle w:val="a0"/>
        <w:spacing w:after="0" w:line="240" w:lineRule="auto"/>
        <w:ind w:firstLine="709"/>
        <w:jc w:val="both"/>
        <w:rPr>
          <w:rFonts w:ascii="Times New Roman" w:hAnsi="Times New Roman" w:cs="Times New Roman"/>
          <w:sz w:val="28"/>
          <w:szCs w:val="28"/>
        </w:rPr>
      </w:pPr>
      <w:r w:rsidRPr="00357EB9">
        <w:rPr>
          <w:rFonts w:ascii="Times New Roman" w:hAnsi="Times New Roman" w:cs="Times New Roman"/>
          <w:sz w:val="28"/>
          <w:szCs w:val="28"/>
        </w:rPr>
        <w:t>Годовая (плановая) инвентаризация проводится не ранее 1 октября отчетного года.</w:t>
      </w:r>
    </w:p>
    <w:p w14:paraId="516D04E7" w14:textId="606F88CC" w:rsidR="002807E0" w:rsidRPr="00357EB9" w:rsidRDefault="002807E0" w:rsidP="0000137A">
      <w:pPr>
        <w:pStyle w:val="a0"/>
        <w:spacing w:after="0" w:line="240" w:lineRule="auto"/>
        <w:ind w:firstLine="709"/>
        <w:jc w:val="both"/>
        <w:rPr>
          <w:rFonts w:ascii="Times New Roman" w:hAnsi="Times New Roman" w:cs="Times New Roman"/>
          <w:sz w:val="28"/>
          <w:szCs w:val="28"/>
        </w:rPr>
      </w:pPr>
      <w:r w:rsidRPr="00357EB9">
        <w:rPr>
          <w:rFonts w:ascii="Times New Roman" w:hAnsi="Times New Roman" w:cs="Times New Roman"/>
          <w:sz w:val="28"/>
          <w:szCs w:val="28"/>
        </w:rPr>
        <w:lastRenderedPageBreak/>
        <w:t>Одновременно с инвентаризацией товарно-материальных ценностей в аптеке, проводят инвентаризацию прикрепленной к ним мелкорозничной сети.</w:t>
      </w:r>
    </w:p>
    <w:p w14:paraId="5E61DFC4" w14:textId="77777777" w:rsidR="002807E0" w:rsidRPr="00357EB9" w:rsidRDefault="002807E0" w:rsidP="0000137A">
      <w:pPr>
        <w:pStyle w:val="a0"/>
        <w:spacing w:after="0" w:line="240" w:lineRule="auto"/>
        <w:ind w:firstLine="709"/>
        <w:jc w:val="both"/>
        <w:rPr>
          <w:rFonts w:ascii="Times New Roman" w:hAnsi="Times New Roman" w:cs="Times New Roman"/>
          <w:sz w:val="28"/>
          <w:szCs w:val="28"/>
        </w:rPr>
      </w:pPr>
      <w:r w:rsidRPr="00357EB9">
        <w:rPr>
          <w:rFonts w:ascii="Times New Roman" w:hAnsi="Times New Roman" w:cs="Times New Roman"/>
          <w:sz w:val="28"/>
          <w:szCs w:val="28"/>
        </w:rPr>
        <w:t>При назначении внезапных инвентаризаций учитывают время проведения предыдущих инвентаризаций, её результаты, своевременность и полноту сдаваемой торговой выручки, а также соблюдения нормативов товарных запасов.</w:t>
      </w:r>
    </w:p>
    <w:p w14:paraId="6BD257D7" w14:textId="77777777" w:rsidR="002807E0" w:rsidRDefault="002807E0" w:rsidP="0000137A">
      <w:pPr>
        <w:pStyle w:val="a0"/>
        <w:spacing w:after="0" w:line="240" w:lineRule="auto"/>
        <w:ind w:firstLine="709"/>
        <w:jc w:val="both"/>
        <w:rPr>
          <w:rFonts w:ascii="Times New Roman" w:hAnsi="Times New Roman" w:cs="Times New Roman"/>
          <w:sz w:val="28"/>
          <w:szCs w:val="28"/>
        </w:rPr>
      </w:pPr>
      <w:r w:rsidRPr="00357EB9">
        <w:rPr>
          <w:rFonts w:ascii="Times New Roman" w:hAnsi="Times New Roman" w:cs="Times New Roman"/>
          <w:sz w:val="28"/>
          <w:szCs w:val="28"/>
        </w:rPr>
        <w:t>В случаях внезапной инвентаризации одновременно с товаром проводят инвентаризацию вспомогательных материалов, тары, негодных товаров и находящихся на ответственном хранении</w:t>
      </w:r>
      <w:r>
        <w:rPr>
          <w:rFonts w:ascii="Times New Roman" w:hAnsi="Times New Roman" w:cs="Times New Roman"/>
          <w:sz w:val="28"/>
          <w:szCs w:val="28"/>
        </w:rPr>
        <w:t>.</w:t>
      </w:r>
    </w:p>
    <w:p w14:paraId="7F80B3AF"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Для проведения инвентаризации в организации создается постоянно действующая инвентаризационная комиссия.</w:t>
      </w:r>
    </w:p>
    <w:p w14:paraId="077A4606"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При большом объеме работ для одновременного проведения инвентаризации имущества и финансовых обязательств создаются рабочие инвентаризационные комиссии.</w:t>
      </w:r>
    </w:p>
    <w:p w14:paraId="78DD1AFC"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При малом объеме работ и наличии в организации ревизионной комиссии проведение инвентаризаций допускается возлагать на нее.</w:t>
      </w:r>
    </w:p>
    <w:p w14:paraId="55612856"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Персональный состав постоянно действующих и рабочих инвентаризационных комиссий утверждает руководитель организации. Документ о составе комиссии (приказ, постановление, распоряжение</w:t>
      </w:r>
      <w:r>
        <w:rPr>
          <w:rFonts w:ascii="Times New Roman" w:hAnsi="Times New Roman" w:cs="Times New Roman"/>
          <w:sz w:val="28"/>
          <w:szCs w:val="28"/>
        </w:rPr>
        <w:t xml:space="preserve"> </w:t>
      </w:r>
      <w:r w:rsidRPr="00041326">
        <w:rPr>
          <w:rFonts w:ascii="Times New Roman" w:hAnsi="Times New Roman" w:cs="Times New Roman"/>
          <w:sz w:val="28"/>
          <w:szCs w:val="28"/>
        </w:rPr>
        <w:t>регистрируют в книге контроля за выполнением приказов о проведении инвентаризации.</w:t>
      </w:r>
    </w:p>
    <w:p w14:paraId="0B554F93"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84812">
        <w:rPr>
          <w:rFonts w:ascii="Times New Roman" w:hAnsi="Times New Roman" w:cs="Times New Roman"/>
          <w:sz w:val="28"/>
          <w:szCs w:val="28"/>
        </w:rPr>
        <w:t>Состав инвентаризационной комиссии может иметь следующую структуру:</w:t>
      </w:r>
      <w:r>
        <w:rPr>
          <w:rFonts w:ascii="Times New Roman" w:hAnsi="Times New Roman" w:cs="Times New Roman"/>
          <w:sz w:val="28"/>
          <w:szCs w:val="28"/>
        </w:rPr>
        <w:t xml:space="preserve"> </w:t>
      </w:r>
      <w:r w:rsidRPr="00084812">
        <w:rPr>
          <w:rFonts w:ascii="Times New Roman" w:hAnsi="Times New Roman" w:cs="Times New Roman"/>
          <w:sz w:val="28"/>
          <w:szCs w:val="28"/>
        </w:rPr>
        <w:t>бухгалтер;</w:t>
      </w:r>
      <w:r>
        <w:rPr>
          <w:rFonts w:ascii="Times New Roman" w:hAnsi="Times New Roman" w:cs="Times New Roman"/>
          <w:sz w:val="28"/>
          <w:szCs w:val="28"/>
        </w:rPr>
        <w:t xml:space="preserve"> </w:t>
      </w:r>
      <w:r w:rsidRPr="00084812">
        <w:rPr>
          <w:rFonts w:ascii="Times New Roman" w:hAnsi="Times New Roman" w:cs="Times New Roman"/>
          <w:sz w:val="28"/>
          <w:szCs w:val="28"/>
        </w:rPr>
        <w:t>провизор;</w:t>
      </w:r>
      <w:r>
        <w:rPr>
          <w:rFonts w:ascii="Times New Roman" w:hAnsi="Times New Roman" w:cs="Times New Roman"/>
          <w:sz w:val="28"/>
          <w:szCs w:val="28"/>
        </w:rPr>
        <w:t xml:space="preserve"> </w:t>
      </w:r>
      <w:r w:rsidRPr="00084812">
        <w:rPr>
          <w:rFonts w:ascii="Times New Roman" w:hAnsi="Times New Roman" w:cs="Times New Roman"/>
          <w:sz w:val="28"/>
          <w:szCs w:val="28"/>
        </w:rPr>
        <w:t>фармацевт;</w:t>
      </w:r>
      <w:r>
        <w:rPr>
          <w:rFonts w:ascii="Times New Roman" w:hAnsi="Times New Roman" w:cs="Times New Roman"/>
          <w:sz w:val="28"/>
          <w:szCs w:val="28"/>
        </w:rPr>
        <w:t xml:space="preserve"> </w:t>
      </w:r>
      <w:r w:rsidRPr="00084812">
        <w:rPr>
          <w:rFonts w:ascii="Times New Roman" w:hAnsi="Times New Roman" w:cs="Times New Roman"/>
          <w:sz w:val="28"/>
          <w:szCs w:val="28"/>
        </w:rPr>
        <w:t>руководи</w:t>
      </w:r>
      <w:r>
        <w:rPr>
          <w:rFonts w:ascii="Times New Roman" w:hAnsi="Times New Roman" w:cs="Times New Roman"/>
          <w:sz w:val="28"/>
          <w:szCs w:val="28"/>
        </w:rPr>
        <w:t>тель структурного подразделения.</w:t>
      </w:r>
      <w:r>
        <w:t xml:space="preserve"> </w:t>
      </w:r>
      <w:r w:rsidRPr="00084812">
        <w:rPr>
          <w:rFonts w:ascii="Times New Roman" w:hAnsi="Times New Roman" w:cs="Times New Roman"/>
          <w:sz w:val="28"/>
          <w:szCs w:val="28"/>
        </w:rPr>
        <w:t>Минимальное количество членов комиссии составляет 3 человека.</w:t>
      </w:r>
    </w:p>
    <w:p w14:paraId="62DA7631"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Отсутствие хотя бы одного члена комиссии при проведении инвентаризации служит основанием для признания результатов инвентаризации недействительными.</w:t>
      </w:r>
    </w:p>
    <w:p w14:paraId="71F5340D"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До начала проверки фактического наличия имущества инвентаризационной комиссии надлежит получить последние на момент инвентаризации приходные и расходные документы или отчеты о движении материальных ценностей и денежных средств.</w:t>
      </w:r>
    </w:p>
    <w:p w14:paraId="66DAD965"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Председатель инвентаризационной комиссии визирует все приходные и расходные документы, приложенные к р</w:t>
      </w:r>
      <w:r>
        <w:rPr>
          <w:rFonts w:ascii="Times New Roman" w:hAnsi="Times New Roman" w:cs="Times New Roman"/>
          <w:sz w:val="28"/>
          <w:szCs w:val="28"/>
        </w:rPr>
        <w:t>еестрам (отчетам), с указанием «</w:t>
      </w:r>
      <w:r w:rsidRPr="00041326">
        <w:rPr>
          <w:rFonts w:ascii="Times New Roman" w:hAnsi="Times New Roman" w:cs="Times New Roman"/>
          <w:sz w:val="28"/>
          <w:szCs w:val="28"/>
        </w:rPr>
        <w:t>до инвент</w:t>
      </w:r>
      <w:r>
        <w:rPr>
          <w:rFonts w:ascii="Times New Roman" w:hAnsi="Times New Roman" w:cs="Times New Roman"/>
          <w:sz w:val="28"/>
          <w:szCs w:val="28"/>
        </w:rPr>
        <w:t>аризации на «__________» (дата)</w:t>
      </w:r>
      <w:r w:rsidRPr="00041326">
        <w:rPr>
          <w:rFonts w:ascii="Times New Roman" w:hAnsi="Times New Roman" w:cs="Times New Roman"/>
          <w:sz w:val="28"/>
          <w:szCs w:val="28"/>
        </w:rPr>
        <w:t>, что должно служить бухгалтерии основанием для определения остатков имущества к началу инвентаризации по учетным данным.</w:t>
      </w:r>
    </w:p>
    <w:p w14:paraId="74D2EF80"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Материально ответственные лица дают расписки о том, что к началу инвентаризации все расходные и приходные документы на имущество сданы в бухгалтерию или переданы комиссии и все ценности, поступившие на их ответственность, оприходованы, а выбывшие списаны в расход. Аналогичные расписки дают и лица, имеющие подотчетные суммы на приобретение или доверенности на получение имущества.</w:t>
      </w:r>
    </w:p>
    <w:p w14:paraId="5B3AEC59"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lastRenderedPageBreak/>
        <w:t>Сведения о фактическом наличии имущества и реальности учтенных финансовых обязательств записываются в инвентаризационные описи или акты инвентаризации не менее чем в двух экземплярах</w:t>
      </w:r>
      <w:r>
        <w:rPr>
          <w:rFonts w:ascii="Times New Roman" w:hAnsi="Times New Roman" w:cs="Times New Roman"/>
          <w:sz w:val="28"/>
          <w:szCs w:val="28"/>
        </w:rPr>
        <w:t>.</w:t>
      </w:r>
    </w:p>
    <w:p w14:paraId="7E89ED11"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Инвентаризационная комиссия обеспечивает полноту и точность внесения в описи данных о фактических остатках основных средств, запасов, товаров, денежных средств, другого имущества и финансовых обязательств, правильность и своевременность оформления материалов инвентаризации.</w:t>
      </w:r>
    </w:p>
    <w:p w14:paraId="0C58A41C"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Фактическое наличие имущества при инвентаризации определяют путем обязательного подсчета, взвешивания, обмера.</w:t>
      </w:r>
    </w:p>
    <w:p w14:paraId="3F9C6E42"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Руководитель организации должен создать условия, обеспечивающие полную и точную проверку фактического наличия имущества в установленные сроки (обеспечить рабочей силой для перевешивания и перемещения грузов, технически исправным весовым хозяйством, измерительными и контрольными приборами, мерной тарой)</w:t>
      </w:r>
      <w:r>
        <w:rPr>
          <w:rFonts w:ascii="Times New Roman" w:hAnsi="Times New Roman" w:cs="Times New Roman"/>
          <w:color w:val="auto"/>
          <w:sz w:val="28"/>
          <w:szCs w:val="28"/>
        </w:rPr>
        <w:t>.</w:t>
      </w:r>
    </w:p>
    <w:p w14:paraId="6F3EBAA2"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Проверка фактического наличия имущества производится при обязательном участии материально ответственных лиц.</w:t>
      </w:r>
    </w:p>
    <w:p w14:paraId="548ABED4"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Инвентаризационные описи могут быть заполнены как с использованием средств вычислительной и другой организационной техники, так и ручным способом.</w:t>
      </w:r>
    </w:p>
    <w:p w14:paraId="69C7AD18"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Описи заполняются чернилами или шариковой ручкой четко и ясно, без помарок и подчисток.</w:t>
      </w:r>
    </w:p>
    <w:p w14:paraId="2C486902"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Наименования инвентаризуемых ценностей и объектов, их количество указывают в описях по номенклатуре и в единицах измерения, принятых в учете.</w:t>
      </w:r>
    </w:p>
    <w:p w14:paraId="70F12BCB"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На каждой странице описи указывают прописью число порядковых номеров материальных ценностей и общий итог количества в натуральных показателях, записанных на данной странице, вне зависимости от того, в каких единицах измерения (штуках, килограммах, метрах и т.д.) эти ценности показаны.</w:t>
      </w:r>
    </w:p>
    <w:p w14:paraId="6F2A022E"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Исправление ошибок производится во всех экземплярах описей путем зачеркивания неправильных записей и проставления над зачеркнутыми правильных записей. Исправления должны быть оговорены и подписаны всеми членами инвентаризационной комиссии и материально ответственными лицами.</w:t>
      </w:r>
    </w:p>
    <w:p w14:paraId="39A28D3B"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В описях не допускается оставлять незаполненные строки, на последних страницах незаполненные строки прочеркиваются.</w:t>
      </w:r>
    </w:p>
    <w:p w14:paraId="2C10E747"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На последней странице описи должна быть сделана отметка о проверке цен, таксировки и подсчета итогов за подписями лиц, производивших эту проверку.</w:t>
      </w:r>
    </w:p>
    <w:p w14:paraId="1F855647"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Описи подписывают все члены инвентаризационной комиссии и материально ответственные лица. В конце описи материально ответственные лица дают расписку, подтверждающую проверку комиссией имущества в их присутствии, об отсутствии к членам комиссии каких-либо претензий и принятии перечисленного в описи имущества на ответственное хранение.</w:t>
      </w:r>
    </w:p>
    <w:p w14:paraId="594BA035"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lastRenderedPageBreak/>
        <w:t>При проверке фактического наличия имущества в случае смены материально ответственных лиц принявший имущество расписывается в описи в получении, а сдавший - в сдаче этого имущества.</w:t>
      </w:r>
    </w:p>
    <w:p w14:paraId="454DF6DB"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На имущество, находящееся на ответственном хранении, арендованное или полученное для переработки, составляются отдельные описи.</w:t>
      </w:r>
    </w:p>
    <w:p w14:paraId="5B041516"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Если инвентаризация имущества проводится в течение нескольких дней, то помещения, где хранятся материальные ценности, при уходе инвентаризационной комиссии должны быть опечатаны. Во время перерывов в работе инвентаризационных комиссий (в обеденный перерыв, в ночное время, по другим причинам) описи должны храниться в ящике (шкафу, сейфе) в закрытом помещении, где проводится инвентаризация.</w:t>
      </w:r>
    </w:p>
    <w:p w14:paraId="46A9CB8D"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В тех случаях, когда материально ответственные лица обнаружат после инвентаризации ошибки в описях, они должны немедленно (до открытия склада, кладовой, секции и т.п.) заявить об этом председателю инвентаризационной комиссии. Инвентаризационная комиссия осуществляет проверку указанных фактов и в случае их подтверждения производит исправление выявленных ошибок в установленном порядке.</w:t>
      </w:r>
    </w:p>
    <w:p w14:paraId="7AF2C2E6"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По окончании инвентаризации могут проводиться контрольные проверки правильности проведения инвентаризации. Их следует проводить с участием членов инвентаризационных комиссий и материально ответственных лиц обязательно до открытия склада, кладовой, секции и т.п., где проводилась инвентаризация.</w:t>
      </w:r>
    </w:p>
    <w:p w14:paraId="4E2BFA39"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Результаты контрольных проверок правильности проведения инвентаризаций оформляются актом и регистрируются в книге учета контрольных проверок правильности проведения инвентаризаций.</w:t>
      </w:r>
    </w:p>
    <w:p w14:paraId="082B428A"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 xml:space="preserve">В </w:t>
      </w:r>
      <w:proofErr w:type="spellStart"/>
      <w:r w:rsidRPr="00041326">
        <w:rPr>
          <w:rFonts w:ascii="Times New Roman" w:hAnsi="Times New Roman" w:cs="Times New Roman"/>
          <w:sz w:val="28"/>
          <w:szCs w:val="28"/>
        </w:rPr>
        <w:t>межинвентаризационный</w:t>
      </w:r>
      <w:proofErr w:type="spellEnd"/>
      <w:r w:rsidRPr="00041326">
        <w:rPr>
          <w:rFonts w:ascii="Times New Roman" w:hAnsi="Times New Roman" w:cs="Times New Roman"/>
          <w:sz w:val="28"/>
          <w:szCs w:val="28"/>
        </w:rPr>
        <w:t xml:space="preserve"> период в организациях с большой номенклатурой ценностей могут проводиться выборочные инвентаризации материальных ценностей в местах их хранения и переработки.</w:t>
      </w:r>
    </w:p>
    <w:p w14:paraId="7EA455D6" w14:textId="77777777" w:rsidR="002807E0"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 xml:space="preserve">Контрольные проверки правильности проведения инвентаризаций и выборочные инвентаризации, проводимые в </w:t>
      </w:r>
      <w:proofErr w:type="spellStart"/>
      <w:r w:rsidRPr="00041326">
        <w:rPr>
          <w:rFonts w:ascii="Times New Roman" w:hAnsi="Times New Roman" w:cs="Times New Roman"/>
          <w:sz w:val="28"/>
          <w:szCs w:val="28"/>
        </w:rPr>
        <w:t>межинвентаризационный</w:t>
      </w:r>
      <w:proofErr w:type="spellEnd"/>
      <w:r w:rsidRPr="00041326">
        <w:rPr>
          <w:rFonts w:ascii="Times New Roman" w:hAnsi="Times New Roman" w:cs="Times New Roman"/>
          <w:sz w:val="28"/>
          <w:szCs w:val="28"/>
        </w:rPr>
        <w:t xml:space="preserve"> период, осуществляются инвентаризационными комиссиями по распоряжению руководителя организации</w:t>
      </w:r>
      <w:r>
        <w:rPr>
          <w:rFonts w:ascii="Times New Roman" w:hAnsi="Times New Roman" w:cs="Times New Roman"/>
          <w:color w:val="auto"/>
          <w:sz w:val="28"/>
          <w:szCs w:val="28"/>
        </w:rPr>
        <w:t>.</w:t>
      </w:r>
    </w:p>
    <w:p w14:paraId="017DEB4E"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 xml:space="preserve">Сличительные ведомости </w:t>
      </w:r>
      <w:r>
        <w:rPr>
          <w:rFonts w:ascii="Times New Roman" w:hAnsi="Times New Roman" w:cs="Times New Roman"/>
          <w:sz w:val="28"/>
          <w:szCs w:val="28"/>
        </w:rPr>
        <w:t xml:space="preserve">при инвентаризации </w:t>
      </w:r>
      <w:r w:rsidRPr="00041326">
        <w:rPr>
          <w:rFonts w:ascii="Times New Roman" w:hAnsi="Times New Roman" w:cs="Times New Roman"/>
          <w:sz w:val="28"/>
          <w:szCs w:val="28"/>
        </w:rPr>
        <w:t>составляются по имуществу, при инвентаризации которого выявлены отклонения от учетных данных.</w:t>
      </w:r>
    </w:p>
    <w:p w14:paraId="56B8CCDA"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В сличительных ведомостях отражаются результаты инвентаризации, то есть расхождения между показателями по данным бухгалтерского учета и данными инвентаризационных описей.</w:t>
      </w:r>
    </w:p>
    <w:p w14:paraId="0A97A5E9"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Суммы излишков и недостач товарно-материальных ценностей в сличительных ведомостях указываются в соответствии с их оценкой в бухгалтерском учете.</w:t>
      </w:r>
    </w:p>
    <w:p w14:paraId="76C48AFF"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Для оформления результатов инвентаризации могут применяться единые регистры, в которых объединены показатели инвентаризационных описей и сличительных ведомостей</w:t>
      </w:r>
      <w:r>
        <w:rPr>
          <w:rFonts w:ascii="Times New Roman" w:hAnsi="Times New Roman" w:cs="Times New Roman"/>
          <w:sz w:val="28"/>
          <w:szCs w:val="28"/>
        </w:rPr>
        <w:t>.</w:t>
      </w:r>
    </w:p>
    <w:p w14:paraId="6D15510B" w14:textId="77777777" w:rsidR="002807E0" w:rsidRPr="00041326"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lastRenderedPageBreak/>
        <w:t>На ценности, не принадлежащие организации, но числящиеся в бухгалтерском учете (находящиеся на ответственном хранении, арендованные, полученные для переработки), составляются отдельные сличительные ведомости.</w:t>
      </w:r>
    </w:p>
    <w:p w14:paraId="65D30F4D" w14:textId="77777777" w:rsidR="002807E0" w:rsidRDefault="002807E0" w:rsidP="0000137A">
      <w:pPr>
        <w:pStyle w:val="a0"/>
        <w:spacing w:after="0" w:line="240" w:lineRule="auto"/>
        <w:ind w:firstLine="709"/>
        <w:jc w:val="both"/>
        <w:rPr>
          <w:rFonts w:ascii="Times New Roman" w:hAnsi="Times New Roman" w:cs="Times New Roman"/>
          <w:sz w:val="28"/>
          <w:szCs w:val="28"/>
        </w:rPr>
      </w:pPr>
      <w:r w:rsidRPr="00041326">
        <w:rPr>
          <w:rFonts w:ascii="Times New Roman" w:hAnsi="Times New Roman" w:cs="Times New Roman"/>
          <w:sz w:val="28"/>
          <w:szCs w:val="28"/>
        </w:rPr>
        <w:t>Сличительные ведомости могут быть составлены как с использованием средств вычислительной и другой организационной техники, так и вручную</w:t>
      </w:r>
      <w:r>
        <w:rPr>
          <w:rFonts w:ascii="Times New Roman" w:hAnsi="Times New Roman" w:cs="Times New Roman"/>
          <w:sz w:val="28"/>
          <w:szCs w:val="28"/>
        </w:rPr>
        <w:t>.</w:t>
      </w:r>
    </w:p>
    <w:p w14:paraId="6CFEE3FF" w14:textId="31DFE782" w:rsidR="002807E0" w:rsidRPr="007E4AD7"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подведении итогов инвентаризации в</w:t>
      </w:r>
      <w:r w:rsidRPr="007E4AD7">
        <w:rPr>
          <w:rFonts w:ascii="Times New Roman" w:hAnsi="Times New Roman" w:cs="Times New Roman"/>
          <w:sz w:val="28"/>
          <w:szCs w:val="28"/>
        </w:rPr>
        <w:t>се инвентаризируемые описи и акты подсчитываются, нумеруются и подписываются членами комиссии.</w:t>
      </w:r>
    </w:p>
    <w:p w14:paraId="097DA47A" w14:textId="77777777" w:rsidR="002807E0" w:rsidRPr="007E4AD7"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конце каждой описи материально-ответственное лицо</w:t>
      </w:r>
      <w:r w:rsidRPr="007E4AD7">
        <w:rPr>
          <w:rFonts w:ascii="Times New Roman" w:hAnsi="Times New Roman" w:cs="Times New Roman"/>
          <w:sz w:val="28"/>
          <w:szCs w:val="28"/>
        </w:rPr>
        <w:t xml:space="preserve"> дает подписку, в которой он подтверждает, что фактическое наличие ценностей занесено в опись правильно и все эти ценности находятся на его ответственном хранении.</w:t>
      </w:r>
    </w:p>
    <w:p w14:paraId="341B9318" w14:textId="77777777" w:rsidR="002807E0" w:rsidRPr="007E4AD7" w:rsidRDefault="002807E0" w:rsidP="0000137A">
      <w:pPr>
        <w:pStyle w:val="a0"/>
        <w:spacing w:after="0" w:line="240" w:lineRule="auto"/>
        <w:ind w:firstLine="709"/>
        <w:jc w:val="both"/>
        <w:rPr>
          <w:rFonts w:ascii="Times New Roman" w:hAnsi="Times New Roman" w:cs="Times New Roman"/>
          <w:sz w:val="28"/>
          <w:szCs w:val="28"/>
        </w:rPr>
      </w:pPr>
      <w:r w:rsidRPr="007E4AD7">
        <w:rPr>
          <w:rFonts w:ascii="Times New Roman" w:hAnsi="Times New Roman" w:cs="Times New Roman"/>
          <w:sz w:val="28"/>
          <w:szCs w:val="28"/>
        </w:rPr>
        <w:t>Оформленные описи председатель передает в следующем порядке:</w:t>
      </w:r>
    </w:p>
    <w:p w14:paraId="20E6D118" w14:textId="77777777" w:rsidR="002807E0" w:rsidRPr="007E4AD7" w:rsidRDefault="002807E0" w:rsidP="0000137A">
      <w:pPr>
        <w:pStyle w:val="a0"/>
        <w:spacing w:after="0" w:line="240" w:lineRule="auto"/>
        <w:ind w:firstLine="1134"/>
        <w:jc w:val="both"/>
        <w:rPr>
          <w:rFonts w:ascii="Times New Roman" w:hAnsi="Times New Roman" w:cs="Times New Roman"/>
          <w:sz w:val="28"/>
          <w:szCs w:val="28"/>
        </w:rPr>
      </w:pPr>
      <w:r w:rsidRPr="007E4AD7">
        <w:rPr>
          <w:rFonts w:ascii="Times New Roman" w:hAnsi="Times New Roman" w:cs="Times New Roman"/>
          <w:sz w:val="28"/>
          <w:szCs w:val="28"/>
        </w:rPr>
        <w:t>1.</w:t>
      </w:r>
      <w:r w:rsidRPr="007E4AD7">
        <w:rPr>
          <w:rFonts w:ascii="Times New Roman" w:hAnsi="Times New Roman" w:cs="Times New Roman"/>
          <w:sz w:val="28"/>
          <w:szCs w:val="28"/>
        </w:rPr>
        <w:tab/>
        <w:t>Первый экземпляр (контрольный) – вышестоящей организации</w:t>
      </w:r>
    </w:p>
    <w:p w14:paraId="51F0433C" w14:textId="77777777" w:rsidR="002807E0" w:rsidRPr="007E4AD7" w:rsidRDefault="002807E0" w:rsidP="0000137A">
      <w:pPr>
        <w:pStyle w:val="a0"/>
        <w:spacing w:after="0" w:line="240" w:lineRule="auto"/>
        <w:ind w:firstLine="1134"/>
        <w:jc w:val="both"/>
        <w:rPr>
          <w:rFonts w:ascii="Times New Roman" w:hAnsi="Times New Roman" w:cs="Times New Roman"/>
          <w:sz w:val="28"/>
          <w:szCs w:val="28"/>
        </w:rPr>
      </w:pPr>
      <w:r w:rsidRPr="007E4AD7">
        <w:rPr>
          <w:rFonts w:ascii="Times New Roman" w:hAnsi="Times New Roman" w:cs="Times New Roman"/>
          <w:sz w:val="28"/>
          <w:szCs w:val="28"/>
        </w:rPr>
        <w:t>2.</w:t>
      </w:r>
      <w:r w:rsidRPr="007E4AD7">
        <w:rPr>
          <w:rFonts w:ascii="Times New Roman" w:hAnsi="Times New Roman" w:cs="Times New Roman"/>
          <w:sz w:val="28"/>
          <w:szCs w:val="28"/>
        </w:rPr>
        <w:tab/>
        <w:t xml:space="preserve">Второй экземпляр – руководителям, главному бухгалтеру, </w:t>
      </w:r>
      <w:proofErr w:type="gramStart"/>
      <w:r w:rsidRPr="007E4AD7">
        <w:rPr>
          <w:rFonts w:ascii="Times New Roman" w:hAnsi="Times New Roman" w:cs="Times New Roman"/>
          <w:sz w:val="28"/>
          <w:szCs w:val="28"/>
        </w:rPr>
        <w:t>учреждения</w:t>
      </w:r>
      <w:proofErr w:type="gramEnd"/>
      <w:r w:rsidRPr="007E4AD7">
        <w:rPr>
          <w:rFonts w:ascii="Times New Roman" w:hAnsi="Times New Roman" w:cs="Times New Roman"/>
          <w:sz w:val="28"/>
          <w:szCs w:val="28"/>
        </w:rPr>
        <w:t xml:space="preserve"> где ведется учет.</w:t>
      </w:r>
    </w:p>
    <w:p w14:paraId="09503383" w14:textId="77777777" w:rsidR="002807E0" w:rsidRPr="007E4AD7" w:rsidRDefault="002807E0" w:rsidP="0000137A">
      <w:pPr>
        <w:pStyle w:val="a0"/>
        <w:spacing w:after="0" w:line="240" w:lineRule="auto"/>
        <w:ind w:firstLine="1134"/>
        <w:jc w:val="both"/>
        <w:rPr>
          <w:rFonts w:ascii="Times New Roman" w:hAnsi="Times New Roman" w:cs="Times New Roman"/>
          <w:sz w:val="28"/>
          <w:szCs w:val="28"/>
        </w:rPr>
      </w:pPr>
      <w:r w:rsidRPr="007E4AD7">
        <w:rPr>
          <w:rFonts w:ascii="Times New Roman" w:hAnsi="Times New Roman" w:cs="Times New Roman"/>
          <w:sz w:val="28"/>
          <w:szCs w:val="28"/>
        </w:rPr>
        <w:t>3.</w:t>
      </w:r>
      <w:r w:rsidRPr="007E4AD7">
        <w:rPr>
          <w:rFonts w:ascii="Times New Roman" w:hAnsi="Times New Roman" w:cs="Times New Roman"/>
          <w:sz w:val="28"/>
          <w:szCs w:val="28"/>
        </w:rPr>
        <w:tab/>
        <w:t>Третий экземпляр по</w:t>
      </w:r>
      <w:r>
        <w:rPr>
          <w:rFonts w:ascii="Times New Roman" w:hAnsi="Times New Roman" w:cs="Times New Roman"/>
          <w:sz w:val="28"/>
          <w:szCs w:val="28"/>
        </w:rPr>
        <w:t>д копирку на 1 экземпляр – материально-ответственному лицу</w:t>
      </w:r>
      <w:r w:rsidRPr="007E4AD7">
        <w:rPr>
          <w:rFonts w:ascii="Times New Roman" w:hAnsi="Times New Roman" w:cs="Times New Roman"/>
          <w:sz w:val="28"/>
          <w:szCs w:val="28"/>
        </w:rPr>
        <w:t>.</w:t>
      </w:r>
    </w:p>
    <w:p w14:paraId="64D4CC7B" w14:textId="77777777" w:rsidR="002807E0" w:rsidRPr="007E4AD7" w:rsidRDefault="002807E0" w:rsidP="0000137A">
      <w:pPr>
        <w:pStyle w:val="a0"/>
        <w:spacing w:after="0" w:line="240" w:lineRule="auto"/>
        <w:ind w:firstLine="1134"/>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Четвертый экземпляр – материально-ответственному лицу</w:t>
      </w:r>
      <w:r w:rsidRPr="007E4AD7">
        <w:rPr>
          <w:rFonts w:ascii="Times New Roman" w:hAnsi="Times New Roman" w:cs="Times New Roman"/>
          <w:sz w:val="28"/>
          <w:szCs w:val="28"/>
        </w:rPr>
        <w:t>, сдавшему ценности.</w:t>
      </w:r>
    </w:p>
    <w:p w14:paraId="52B564BF" w14:textId="77777777" w:rsidR="002807E0" w:rsidRPr="007E4AD7" w:rsidRDefault="002807E0" w:rsidP="0000137A">
      <w:pPr>
        <w:pStyle w:val="a0"/>
        <w:spacing w:after="0" w:line="240" w:lineRule="auto"/>
        <w:ind w:firstLine="709"/>
        <w:jc w:val="both"/>
        <w:rPr>
          <w:rFonts w:ascii="Times New Roman" w:hAnsi="Times New Roman" w:cs="Times New Roman"/>
          <w:sz w:val="28"/>
          <w:szCs w:val="28"/>
        </w:rPr>
      </w:pPr>
      <w:r w:rsidRPr="007E4AD7">
        <w:rPr>
          <w:rFonts w:ascii="Times New Roman" w:hAnsi="Times New Roman" w:cs="Times New Roman"/>
          <w:sz w:val="28"/>
          <w:szCs w:val="28"/>
        </w:rPr>
        <w:t>Данные всех инвентаризационных описей заносятся в сводную опись (ведомость), где указывается номер листа описи и сумма по этому листу.</w:t>
      </w:r>
    </w:p>
    <w:p w14:paraId="13E6D9F7" w14:textId="77777777" w:rsidR="002807E0" w:rsidRPr="007E4AD7" w:rsidRDefault="002807E0" w:rsidP="0000137A">
      <w:pPr>
        <w:pStyle w:val="a0"/>
        <w:spacing w:after="0" w:line="240" w:lineRule="auto"/>
        <w:ind w:firstLine="709"/>
        <w:jc w:val="both"/>
        <w:rPr>
          <w:rFonts w:ascii="Times New Roman" w:hAnsi="Times New Roman" w:cs="Times New Roman"/>
          <w:sz w:val="28"/>
          <w:szCs w:val="28"/>
        </w:rPr>
      </w:pPr>
      <w:r w:rsidRPr="007E4AD7">
        <w:rPr>
          <w:rFonts w:ascii="Times New Roman" w:hAnsi="Times New Roman" w:cs="Times New Roman"/>
          <w:sz w:val="28"/>
          <w:szCs w:val="28"/>
        </w:rPr>
        <w:t>Сводная опись также пишется, если инвентаризация проводится во всех отделах аптеки, тогда в описи пишут название отдела и сумму по отделам.</w:t>
      </w:r>
    </w:p>
    <w:p w14:paraId="1A44A5C2" w14:textId="77777777" w:rsidR="002807E0" w:rsidRDefault="002807E0" w:rsidP="0000137A">
      <w:pPr>
        <w:pStyle w:val="a0"/>
        <w:spacing w:after="0" w:line="240" w:lineRule="auto"/>
        <w:ind w:firstLine="709"/>
        <w:jc w:val="both"/>
        <w:rPr>
          <w:rFonts w:ascii="Times New Roman" w:hAnsi="Times New Roman" w:cs="Times New Roman"/>
          <w:sz w:val="28"/>
          <w:szCs w:val="28"/>
        </w:rPr>
      </w:pPr>
      <w:r w:rsidRPr="007E4AD7">
        <w:rPr>
          <w:rFonts w:ascii="Times New Roman" w:hAnsi="Times New Roman" w:cs="Times New Roman"/>
          <w:sz w:val="28"/>
          <w:szCs w:val="28"/>
        </w:rPr>
        <w:t>Сводные описи оформляются для удобства подсчета сумм товарно-материальных ценностей</w:t>
      </w:r>
      <w:r>
        <w:rPr>
          <w:rFonts w:ascii="Times New Roman" w:hAnsi="Times New Roman" w:cs="Times New Roman"/>
          <w:sz w:val="28"/>
          <w:szCs w:val="28"/>
        </w:rPr>
        <w:t>.</w:t>
      </w:r>
    </w:p>
    <w:p w14:paraId="5697D2D3" w14:textId="77777777" w:rsidR="002807E0" w:rsidRPr="007E4AD7" w:rsidRDefault="002807E0" w:rsidP="0000137A">
      <w:pPr>
        <w:pStyle w:val="a0"/>
        <w:spacing w:after="0" w:line="240" w:lineRule="auto"/>
        <w:ind w:firstLine="709"/>
        <w:jc w:val="both"/>
        <w:rPr>
          <w:rFonts w:ascii="Times New Roman" w:hAnsi="Times New Roman" w:cs="Times New Roman"/>
          <w:sz w:val="28"/>
          <w:szCs w:val="28"/>
        </w:rPr>
      </w:pPr>
      <w:r w:rsidRPr="007E4AD7">
        <w:rPr>
          <w:rFonts w:ascii="Times New Roman" w:hAnsi="Times New Roman" w:cs="Times New Roman"/>
          <w:sz w:val="28"/>
          <w:szCs w:val="28"/>
        </w:rPr>
        <w:t>Предварительные результаты инвентаризации ценностей.</w:t>
      </w:r>
    </w:p>
    <w:p w14:paraId="197FD035" w14:textId="77777777" w:rsidR="002807E0" w:rsidRPr="007E4AD7" w:rsidRDefault="002807E0" w:rsidP="0000137A">
      <w:pPr>
        <w:pStyle w:val="a0"/>
        <w:spacing w:after="0" w:line="240" w:lineRule="auto"/>
        <w:ind w:firstLine="709"/>
        <w:jc w:val="both"/>
        <w:rPr>
          <w:rFonts w:ascii="Times New Roman" w:hAnsi="Times New Roman" w:cs="Times New Roman"/>
          <w:sz w:val="28"/>
          <w:szCs w:val="28"/>
        </w:rPr>
      </w:pPr>
      <w:r w:rsidRPr="007A5A30">
        <w:rPr>
          <w:rFonts w:ascii="Times New Roman" w:hAnsi="Times New Roman" w:cs="Times New Roman"/>
          <w:sz w:val="28"/>
          <w:szCs w:val="28"/>
        </w:rPr>
        <w:t>Выявленные при инвентаризации расхождения фактического наличия имущества с данными бухгалтерского учета</w:t>
      </w:r>
      <w:r w:rsidRPr="007E4AD7">
        <w:rPr>
          <w:rFonts w:ascii="Times New Roman" w:hAnsi="Times New Roman" w:cs="Times New Roman"/>
          <w:sz w:val="28"/>
          <w:szCs w:val="28"/>
        </w:rPr>
        <w:t xml:space="preserve"> должны выявляться рабочей инвентаризационной комиссией на месте немедленно по окончанию инвентаризации и до открытия аптеки.</w:t>
      </w:r>
    </w:p>
    <w:p w14:paraId="576335C7" w14:textId="77777777" w:rsidR="002807E0" w:rsidRPr="007E4AD7" w:rsidRDefault="002807E0" w:rsidP="0000137A">
      <w:pPr>
        <w:pStyle w:val="a0"/>
        <w:spacing w:after="0" w:line="240" w:lineRule="auto"/>
        <w:ind w:firstLine="709"/>
        <w:jc w:val="both"/>
        <w:rPr>
          <w:rFonts w:ascii="Times New Roman" w:hAnsi="Times New Roman" w:cs="Times New Roman"/>
          <w:sz w:val="28"/>
          <w:szCs w:val="28"/>
        </w:rPr>
      </w:pPr>
      <w:r w:rsidRPr="007E4AD7">
        <w:rPr>
          <w:rFonts w:ascii="Times New Roman" w:hAnsi="Times New Roman" w:cs="Times New Roman"/>
          <w:sz w:val="28"/>
          <w:szCs w:val="28"/>
        </w:rPr>
        <w:t>Должны быть заполнены акты результатов инвентаризации и контрольная ведомость инвентаризации товарно-материальных ценностей.</w:t>
      </w:r>
    </w:p>
    <w:p w14:paraId="1412F9CC" w14:textId="77777777" w:rsidR="002807E0" w:rsidRPr="007E4AD7" w:rsidRDefault="002807E0" w:rsidP="0000137A">
      <w:pPr>
        <w:pStyle w:val="a0"/>
        <w:spacing w:after="0" w:line="240" w:lineRule="auto"/>
        <w:ind w:firstLine="709"/>
        <w:jc w:val="both"/>
        <w:rPr>
          <w:rFonts w:ascii="Times New Roman" w:hAnsi="Times New Roman" w:cs="Times New Roman"/>
          <w:sz w:val="28"/>
          <w:szCs w:val="28"/>
        </w:rPr>
      </w:pPr>
      <w:r w:rsidRPr="007E4AD7">
        <w:rPr>
          <w:rFonts w:ascii="Times New Roman" w:hAnsi="Times New Roman" w:cs="Times New Roman"/>
          <w:sz w:val="28"/>
          <w:szCs w:val="28"/>
        </w:rPr>
        <w:t>Записи в контрольной ведомости проводится председателем инвентаризационной комиссией. В сличительных ведомостях и актах результатов инвентаризации работники бухгалтерии проставляют данные учета. Перед составлением сличительной ведомости и определением результатов инвентаризации проводят проверку цен в инвентаризационных описях и делают об этом отметку на каждой странице описи, на последней странице отмечают цены.</w:t>
      </w:r>
    </w:p>
    <w:p w14:paraId="3705CD2B" w14:textId="77777777" w:rsidR="002807E0" w:rsidRPr="007E4AD7" w:rsidRDefault="002807E0" w:rsidP="0000137A">
      <w:pPr>
        <w:pStyle w:val="a0"/>
        <w:spacing w:after="0" w:line="240" w:lineRule="auto"/>
        <w:ind w:firstLine="709"/>
        <w:jc w:val="both"/>
        <w:rPr>
          <w:rFonts w:ascii="Times New Roman" w:hAnsi="Times New Roman" w:cs="Times New Roman"/>
          <w:sz w:val="28"/>
          <w:szCs w:val="28"/>
        </w:rPr>
      </w:pPr>
      <w:r w:rsidRPr="007E4AD7">
        <w:rPr>
          <w:rFonts w:ascii="Times New Roman" w:hAnsi="Times New Roman" w:cs="Times New Roman"/>
          <w:sz w:val="28"/>
          <w:szCs w:val="28"/>
        </w:rPr>
        <w:t>Бухгалтерия должна провести тщательную проверку правильности всех подсчетов, проведенных в описях и заверить это подписями лиц, выполнявших проверку.</w:t>
      </w:r>
    </w:p>
    <w:p w14:paraId="749CBE17" w14:textId="75C12131" w:rsidR="002807E0" w:rsidRDefault="002807E0" w:rsidP="0000137A">
      <w:pPr>
        <w:pStyle w:val="a0"/>
        <w:spacing w:after="0" w:line="240" w:lineRule="auto"/>
        <w:ind w:firstLine="709"/>
        <w:jc w:val="both"/>
        <w:rPr>
          <w:rFonts w:ascii="Times New Roman" w:hAnsi="Times New Roman" w:cs="Times New Roman"/>
          <w:sz w:val="28"/>
          <w:szCs w:val="28"/>
        </w:rPr>
      </w:pPr>
      <w:r w:rsidRPr="007E4AD7">
        <w:rPr>
          <w:rFonts w:ascii="Times New Roman" w:hAnsi="Times New Roman" w:cs="Times New Roman"/>
          <w:sz w:val="28"/>
          <w:szCs w:val="28"/>
        </w:rPr>
        <w:t xml:space="preserve">Обнаруженные при инвентаризации излишки ценностей комиссией </w:t>
      </w:r>
      <w:proofErr w:type="spellStart"/>
      <w:r w:rsidRPr="007E4AD7">
        <w:rPr>
          <w:rFonts w:ascii="Times New Roman" w:hAnsi="Times New Roman" w:cs="Times New Roman"/>
          <w:sz w:val="28"/>
          <w:szCs w:val="28"/>
        </w:rPr>
        <w:t>оприходуются</w:t>
      </w:r>
      <w:proofErr w:type="spellEnd"/>
      <w:r w:rsidRPr="007E4AD7">
        <w:rPr>
          <w:rFonts w:ascii="Times New Roman" w:hAnsi="Times New Roman" w:cs="Times New Roman"/>
          <w:sz w:val="28"/>
          <w:szCs w:val="28"/>
        </w:rPr>
        <w:t>; при выявлении недостачи товаров производят расчет естественной убыли по установленным нормам</w:t>
      </w:r>
      <w:r>
        <w:rPr>
          <w:rFonts w:ascii="Times New Roman" w:hAnsi="Times New Roman" w:cs="Times New Roman"/>
          <w:sz w:val="28"/>
          <w:szCs w:val="28"/>
        </w:rPr>
        <w:t>.</w:t>
      </w:r>
    </w:p>
    <w:p w14:paraId="3C355F88" w14:textId="0D235322" w:rsidR="002807E0" w:rsidRPr="007A5A30" w:rsidRDefault="002807E0" w:rsidP="0000137A">
      <w:pPr>
        <w:pStyle w:val="a0"/>
        <w:spacing w:after="0" w:line="240" w:lineRule="auto"/>
        <w:ind w:firstLine="709"/>
        <w:jc w:val="both"/>
        <w:rPr>
          <w:rFonts w:ascii="Times New Roman" w:hAnsi="Times New Roman" w:cs="Times New Roman"/>
          <w:sz w:val="28"/>
          <w:szCs w:val="28"/>
        </w:rPr>
      </w:pPr>
      <w:r w:rsidRPr="007A5A30">
        <w:rPr>
          <w:rFonts w:ascii="Times New Roman" w:hAnsi="Times New Roman" w:cs="Times New Roman"/>
          <w:sz w:val="28"/>
          <w:szCs w:val="28"/>
        </w:rPr>
        <w:lastRenderedPageBreak/>
        <w:t>Установленные нормы естественной убыли применяют только тогда</w:t>
      </w:r>
      <w:r>
        <w:rPr>
          <w:rFonts w:ascii="Times New Roman" w:hAnsi="Times New Roman" w:cs="Times New Roman"/>
          <w:sz w:val="28"/>
          <w:szCs w:val="28"/>
        </w:rPr>
        <w:t>, когда</w:t>
      </w:r>
      <w:r w:rsidRPr="007A5A30">
        <w:rPr>
          <w:rFonts w:ascii="Times New Roman" w:hAnsi="Times New Roman" w:cs="Times New Roman"/>
          <w:sz w:val="28"/>
          <w:szCs w:val="28"/>
        </w:rPr>
        <w:t xml:space="preserve"> при инвентаризации установлены недостача.</w:t>
      </w:r>
      <w:r>
        <w:rPr>
          <w:rFonts w:ascii="Times New Roman" w:hAnsi="Times New Roman" w:cs="Times New Roman"/>
          <w:sz w:val="28"/>
          <w:szCs w:val="28"/>
        </w:rPr>
        <w:t xml:space="preserve"> </w:t>
      </w:r>
      <w:r w:rsidRPr="007A5A30">
        <w:rPr>
          <w:rFonts w:ascii="Times New Roman" w:hAnsi="Times New Roman" w:cs="Times New Roman"/>
          <w:sz w:val="28"/>
          <w:szCs w:val="28"/>
        </w:rPr>
        <w:t xml:space="preserve">Нормы </w:t>
      </w:r>
      <w:r>
        <w:rPr>
          <w:rFonts w:ascii="Times New Roman" w:hAnsi="Times New Roman" w:cs="Times New Roman"/>
          <w:sz w:val="28"/>
          <w:szCs w:val="28"/>
        </w:rPr>
        <w:t>естественной убыли установлены П</w:t>
      </w:r>
      <w:r w:rsidRPr="007A5A30">
        <w:rPr>
          <w:rFonts w:ascii="Times New Roman" w:hAnsi="Times New Roman" w:cs="Times New Roman"/>
          <w:sz w:val="28"/>
          <w:szCs w:val="28"/>
        </w:rPr>
        <w:t>риказом №</w:t>
      </w:r>
      <w:r>
        <w:rPr>
          <w:rFonts w:ascii="Times New Roman" w:hAnsi="Times New Roman" w:cs="Times New Roman"/>
          <w:sz w:val="28"/>
          <w:szCs w:val="28"/>
        </w:rPr>
        <w:t xml:space="preserve"> </w:t>
      </w:r>
      <w:r w:rsidRPr="007A5A30">
        <w:rPr>
          <w:rFonts w:ascii="Times New Roman" w:hAnsi="Times New Roman" w:cs="Times New Roman"/>
          <w:sz w:val="28"/>
          <w:szCs w:val="28"/>
        </w:rPr>
        <w:t>284 от 20.07.01. Они</w:t>
      </w:r>
      <w:r>
        <w:rPr>
          <w:rFonts w:ascii="Times New Roman" w:hAnsi="Times New Roman" w:cs="Times New Roman"/>
          <w:sz w:val="28"/>
          <w:szCs w:val="28"/>
        </w:rPr>
        <w:t xml:space="preserve"> определены для субстанций ЛС, предназначенных для изготовления лекарств или отпуска в массе</w:t>
      </w:r>
      <w:r w:rsidRPr="007A5A30">
        <w:rPr>
          <w:rFonts w:ascii="Times New Roman" w:hAnsi="Times New Roman" w:cs="Times New Roman"/>
          <w:sz w:val="28"/>
          <w:szCs w:val="28"/>
        </w:rPr>
        <w:t>.</w:t>
      </w:r>
      <w:r>
        <w:rPr>
          <w:rFonts w:ascii="Times New Roman" w:hAnsi="Times New Roman" w:cs="Times New Roman"/>
          <w:sz w:val="28"/>
          <w:szCs w:val="28"/>
        </w:rPr>
        <w:t xml:space="preserve"> Нормы установлены к стоимости индивидуально изготовленных лекарств по рецептам врачей и по требованиям МО, внутриаптечной заготовки и фасовки. Нормы ЛС, подлежащих ПКУ, установлены к их израсходованным количествам.</w:t>
      </w:r>
    </w:p>
    <w:p w14:paraId="669EC2E4" w14:textId="77777777" w:rsidR="002807E0" w:rsidRPr="007A5A30" w:rsidRDefault="002807E0" w:rsidP="0000137A">
      <w:pPr>
        <w:pStyle w:val="a0"/>
        <w:spacing w:after="0" w:line="240" w:lineRule="auto"/>
        <w:ind w:firstLine="709"/>
        <w:jc w:val="both"/>
        <w:rPr>
          <w:rFonts w:ascii="Times New Roman" w:hAnsi="Times New Roman" w:cs="Times New Roman"/>
          <w:sz w:val="28"/>
          <w:szCs w:val="28"/>
        </w:rPr>
      </w:pPr>
      <w:r w:rsidRPr="007A5A30">
        <w:rPr>
          <w:rFonts w:ascii="Times New Roman" w:hAnsi="Times New Roman" w:cs="Times New Roman"/>
          <w:sz w:val="28"/>
          <w:szCs w:val="28"/>
        </w:rPr>
        <w:t>Недопустимо применение в норме естественной убыли к готовым лекарственным средствам.</w:t>
      </w:r>
    </w:p>
    <w:p w14:paraId="73A7808A" w14:textId="77777777" w:rsidR="002807E0" w:rsidRPr="007E4AD7" w:rsidRDefault="002807E0" w:rsidP="0000137A">
      <w:pPr>
        <w:pStyle w:val="a0"/>
        <w:spacing w:after="0" w:line="240" w:lineRule="auto"/>
        <w:ind w:firstLine="709"/>
        <w:jc w:val="both"/>
        <w:rPr>
          <w:rFonts w:ascii="Times New Roman" w:hAnsi="Times New Roman" w:cs="Times New Roman"/>
          <w:sz w:val="28"/>
          <w:szCs w:val="28"/>
        </w:rPr>
      </w:pPr>
      <w:r w:rsidRPr="007A5A30">
        <w:rPr>
          <w:rFonts w:ascii="Times New Roman" w:hAnsi="Times New Roman" w:cs="Times New Roman"/>
          <w:sz w:val="28"/>
          <w:szCs w:val="28"/>
        </w:rPr>
        <w:t>Товары, пришедшие в негодность, в результате неправильного хранения в норму естественной убыли не включают, а списывают самостоятельными актами</w:t>
      </w:r>
      <w:r>
        <w:rPr>
          <w:rFonts w:ascii="Times New Roman" w:hAnsi="Times New Roman" w:cs="Times New Roman"/>
          <w:sz w:val="28"/>
          <w:szCs w:val="28"/>
        </w:rPr>
        <w:t>.</w:t>
      </w:r>
    </w:p>
    <w:p w14:paraId="7BFB148E" w14:textId="77777777" w:rsidR="002807E0" w:rsidRPr="007E4AD7" w:rsidRDefault="002807E0" w:rsidP="0000137A">
      <w:pPr>
        <w:pStyle w:val="a0"/>
        <w:spacing w:after="0" w:line="240" w:lineRule="auto"/>
        <w:ind w:firstLine="709"/>
        <w:jc w:val="both"/>
        <w:rPr>
          <w:rFonts w:ascii="Times New Roman" w:hAnsi="Times New Roman" w:cs="Times New Roman"/>
          <w:sz w:val="28"/>
          <w:szCs w:val="28"/>
        </w:rPr>
      </w:pPr>
      <w:r w:rsidRPr="007E4AD7">
        <w:rPr>
          <w:rFonts w:ascii="Times New Roman" w:hAnsi="Times New Roman" w:cs="Times New Roman"/>
          <w:sz w:val="28"/>
          <w:szCs w:val="28"/>
        </w:rPr>
        <w:t xml:space="preserve">Об излишках и недостачах наркотических, психотропных, сильнодействующих и ядовитых лекарственных веществ должно быть сообщено в вышестоящую организацию, которая в 3-5 </w:t>
      </w:r>
      <w:proofErr w:type="spellStart"/>
      <w:r w:rsidRPr="007E4AD7">
        <w:rPr>
          <w:rFonts w:ascii="Times New Roman" w:hAnsi="Times New Roman" w:cs="Times New Roman"/>
          <w:sz w:val="28"/>
          <w:szCs w:val="28"/>
        </w:rPr>
        <w:t>дневный</w:t>
      </w:r>
      <w:proofErr w:type="spellEnd"/>
      <w:r w:rsidRPr="007E4AD7">
        <w:rPr>
          <w:rFonts w:ascii="Times New Roman" w:hAnsi="Times New Roman" w:cs="Times New Roman"/>
          <w:sz w:val="28"/>
          <w:szCs w:val="28"/>
        </w:rPr>
        <w:t xml:space="preserve"> срок проводят административное расследование, устанавливает причины недостач или излишков, а также виновных в этом лиц.</w:t>
      </w:r>
    </w:p>
    <w:p w14:paraId="6A50977A" w14:textId="77777777" w:rsidR="002807E0" w:rsidRPr="007E4AD7" w:rsidRDefault="002807E0" w:rsidP="0000137A">
      <w:pPr>
        <w:pStyle w:val="a0"/>
        <w:spacing w:after="0" w:line="240" w:lineRule="auto"/>
        <w:ind w:firstLine="709"/>
        <w:jc w:val="both"/>
        <w:rPr>
          <w:rFonts w:ascii="Times New Roman" w:hAnsi="Times New Roman" w:cs="Times New Roman"/>
          <w:sz w:val="28"/>
          <w:szCs w:val="28"/>
        </w:rPr>
      </w:pPr>
      <w:r w:rsidRPr="007E4AD7">
        <w:rPr>
          <w:rFonts w:ascii="Times New Roman" w:hAnsi="Times New Roman" w:cs="Times New Roman"/>
          <w:sz w:val="28"/>
          <w:szCs w:val="28"/>
        </w:rPr>
        <w:t>Результаты расследования сообщаются органам внутренних дел</w:t>
      </w:r>
      <w:r>
        <w:rPr>
          <w:rFonts w:ascii="Times New Roman" w:hAnsi="Times New Roman" w:cs="Times New Roman"/>
          <w:sz w:val="28"/>
          <w:szCs w:val="28"/>
        </w:rPr>
        <w:t>.</w:t>
      </w:r>
    </w:p>
    <w:p w14:paraId="30D001F5" w14:textId="77777777" w:rsidR="002807E0" w:rsidRPr="007E4AD7" w:rsidRDefault="002807E0" w:rsidP="0000137A">
      <w:pPr>
        <w:pStyle w:val="a0"/>
        <w:spacing w:after="0" w:line="240" w:lineRule="auto"/>
        <w:ind w:firstLine="709"/>
        <w:jc w:val="both"/>
        <w:rPr>
          <w:rFonts w:ascii="Times New Roman" w:hAnsi="Times New Roman" w:cs="Times New Roman"/>
          <w:sz w:val="28"/>
          <w:szCs w:val="28"/>
        </w:rPr>
      </w:pPr>
      <w:r w:rsidRPr="007E4AD7">
        <w:rPr>
          <w:rFonts w:ascii="Times New Roman" w:hAnsi="Times New Roman" w:cs="Times New Roman"/>
          <w:sz w:val="28"/>
          <w:szCs w:val="28"/>
        </w:rPr>
        <w:t>Установленные недостачи ценностей, а также потере их от порчи взыскивается с виновных лиц по розничным ценам. В случае мелкой недостачи, происшедшей у данного работника впервые без признаков уголовного преступления, на работника может быть наложена дисциплинарное взыскание с обязательным возмещением убытка.</w:t>
      </w:r>
    </w:p>
    <w:p w14:paraId="36E7D74A" w14:textId="77777777" w:rsidR="002807E0" w:rsidRPr="007E4AD7" w:rsidRDefault="002807E0" w:rsidP="0000137A">
      <w:pPr>
        <w:pStyle w:val="a0"/>
        <w:spacing w:after="0" w:line="240" w:lineRule="auto"/>
        <w:ind w:firstLine="709"/>
        <w:jc w:val="both"/>
        <w:rPr>
          <w:rFonts w:ascii="Times New Roman" w:hAnsi="Times New Roman" w:cs="Times New Roman"/>
          <w:sz w:val="28"/>
          <w:szCs w:val="28"/>
        </w:rPr>
      </w:pPr>
      <w:r w:rsidRPr="007E4AD7">
        <w:rPr>
          <w:rFonts w:ascii="Times New Roman" w:hAnsi="Times New Roman" w:cs="Times New Roman"/>
          <w:sz w:val="28"/>
          <w:szCs w:val="28"/>
        </w:rPr>
        <w:t>В случае выявления недостач, явившихся следствием злоупотребления или халатного отнош</w:t>
      </w:r>
      <w:r>
        <w:rPr>
          <w:rFonts w:ascii="Times New Roman" w:hAnsi="Times New Roman" w:cs="Times New Roman"/>
          <w:sz w:val="28"/>
          <w:szCs w:val="28"/>
        </w:rPr>
        <w:t>ения к служебным обязанностям МОЛ</w:t>
      </w:r>
      <w:r w:rsidRPr="007E4AD7">
        <w:rPr>
          <w:rFonts w:ascii="Times New Roman" w:hAnsi="Times New Roman" w:cs="Times New Roman"/>
          <w:sz w:val="28"/>
          <w:szCs w:val="28"/>
        </w:rPr>
        <w:t xml:space="preserve"> должны немедленно освободить занимаемые должности, и руководитель вышестоящей организации в тот ж</w:t>
      </w:r>
      <w:r>
        <w:rPr>
          <w:rFonts w:ascii="Times New Roman" w:hAnsi="Times New Roman" w:cs="Times New Roman"/>
          <w:sz w:val="28"/>
          <w:szCs w:val="28"/>
        </w:rPr>
        <w:t>е день должен назначить новых МОЛ</w:t>
      </w:r>
      <w:r w:rsidRPr="007E4AD7">
        <w:rPr>
          <w:rFonts w:ascii="Times New Roman" w:hAnsi="Times New Roman" w:cs="Times New Roman"/>
          <w:sz w:val="28"/>
          <w:szCs w:val="28"/>
        </w:rPr>
        <w:t xml:space="preserve">, которым ценности должны быть переданы в установленном порядке. Недостача ценностей сверх норм убыли и потери от порчи в </w:t>
      </w:r>
      <w:proofErr w:type="gramStart"/>
      <w:r w:rsidRPr="007E4AD7">
        <w:rPr>
          <w:rFonts w:ascii="Times New Roman" w:hAnsi="Times New Roman" w:cs="Times New Roman"/>
          <w:sz w:val="28"/>
          <w:szCs w:val="28"/>
        </w:rPr>
        <w:t>случаях</w:t>
      </w:r>
      <w:proofErr w:type="gramEnd"/>
      <w:r w:rsidRPr="007E4AD7">
        <w:rPr>
          <w:rFonts w:ascii="Times New Roman" w:hAnsi="Times New Roman" w:cs="Times New Roman"/>
          <w:sz w:val="28"/>
          <w:szCs w:val="28"/>
        </w:rPr>
        <w:t xml:space="preserve"> когда виновники недостачи и порчи не установлены, может быть списано учреждением на издержки обращения.</w:t>
      </w:r>
    </w:p>
    <w:p w14:paraId="773B1011" w14:textId="77777777" w:rsidR="002807E0" w:rsidRDefault="002807E0" w:rsidP="0000137A">
      <w:pPr>
        <w:pStyle w:val="a0"/>
        <w:spacing w:after="0" w:line="240" w:lineRule="auto"/>
        <w:ind w:firstLine="709"/>
        <w:jc w:val="both"/>
        <w:rPr>
          <w:rFonts w:ascii="Times New Roman" w:hAnsi="Times New Roman" w:cs="Times New Roman"/>
          <w:sz w:val="28"/>
          <w:szCs w:val="28"/>
        </w:rPr>
      </w:pPr>
      <w:r w:rsidRPr="007E4AD7">
        <w:rPr>
          <w:rFonts w:ascii="Times New Roman" w:hAnsi="Times New Roman" w:cs="Times New Roman"/>
          <w:sz w:val="28"/>
          <w:szCs w:val="28"/>
        </w:rPr>
        <w:t xml:space="preserve">Окончательный результат инвентаризации </w:t>
      </w:r>
      <w:r>
        <w:rPr>
          <w:rFonts w:ascii="Times New Roman" w:hAnsi="Times New Roman" w:cs="Times New Roman"/>
          <w:sz w:val="28"/>
          <w:szCs w:val="28"/>
        </w:rPr>
        <w:t xml:space="preserve">должна установить бухгалтерия должна </w:t>
      </w:r>
      <w:r w:rsidRPr="007E4AD7">
        <w:rPr>
          <w:rFonts w:ascii="Times New Roman" w:hAnsi="Times New Roman" w:cs="Times New Roman"/>
          <w:sz w:val="28"/>
          <w:szCs w:val="28"/>
        </w:rPr>
        <w:t xml:space="preserve">после снятия остатков в следующие сроки: </w:t>
      </w:r>
      <w:r>
        <w:rPr>
          <w:rFonts w:ascii="Times New Roman" w:hAnsi="Times New Roman" w:cs="Times New Roman"/>
          <w:sz w:val="28"/>
          <w:szCs w:val="28"/>
        </w:rPr>
        <w:t>п</w:t>
      </w:r>
      <w:r w:rsidRPr="007E4AD7">
        <w:rPr>
          <w:rFonts w:ascii="Times New Roman" w:hAnsi="Times New Roman" w:cs="Times New Roman"/>
          <w:sz w:val="28"/>
          <w:szCs w:val="28"/>
        </w:rPr>
        <w:t>о мелкорозничной сети – 1 день</w:t>
      </w:r>
      <w:r>
        <w:rPr>
          <w:rFonts w:ascii="Times New Roman" w:hAnsi="Times New Roman" w:cs="Times New Roman"/>
          <w:sz w:val="28"/>
          <w:szCs w:val="28"/>
        </w:rPr>
        <w:t>; п</w:t>
      </w:r>
      <w:r w:rsidRPr="007E4AD7">
        <w:rPr>
          <w:rFonts w:ascii="Times New Roman" w:hAnsi="Times New Roman" w:cs="Times New Roman"/>
          <w:sz w:val="28"/>
          <w:szCs w:val="28"/>
        </w:rPr>
        <w:t>о аптекам – 3 дня</w:t>
      </w:r>
      <w:r>
        <w:rPr>
          <w:rFonts w:ascii="Times New Roman" w:hAnsi="Times New Roman" w:cs="Times New Roman"/>
          <w:sz w:val="28"/>
          <w:szCs w:val="28"/>
        </w:rPr>
        <w:t>.</w:t>
      </w:r>
    </w:p>
    <w:p w14:paraId="2FE44261" w14:textId="77777777" w:rsidR="002807E0" w:rsidRDefault="002807E0" w:rsidP="0000137A">
      <w:pPr>
        <w:pStyle w:val="a0"/>
        <w:spacing w:after="0" w:line="240" w:lineRule="auto"/>
        <w:ind w:firstLine="709"/>
        <w:jc w:val="both"/>
        <w:rPr>
          <w:rFonts w:ascii="Times New Roman" w:hAnsi="Times New Roman" w:cs="Times New Roman"/>
          <w:sz w:val="28"/>
          <w:szCs w:val="28"/>
        </w:rPr>
      </w:pPr>
      <w:r w:rsidRPr="005603F5">
        <w:rPr>
          <w:rFonts w:ascii="Times New Roman" w:hAnsi="Times New Roman" w:cs="Times New Roman"/>
          <w:sz w:val="28"/>
          <w:szCs w:val="28"/>
        </w:rPr>
        <w:t>Хранение документов, содержащий результаты инвентаризаций, осуществляется в течение 5 лет с момента проведения и</w:t>
      </w:r>
      <w:r>
        <w:rPr>
          <w:rFonts w:ascii="Times New Roman" w:hAnsi="Times New Roman" w:cs="Times New Roman"/>
          <w:sz w:val="28"/>
          <w:szCs w:val="28"/>
        </w:rPr>
        <w:t>нвентаризации, ответственный д</w:t>
      </w:r>
      <w:r w:rsidRPr="005603F5">
        <w:rPr>
          <w:rFonts w:ascii="Times New Roman" w:hAnsi="Times New Roman" w:cs="Times New Roman"/>
          <w:sz w:val="28"/>
          <w:szCs w:val="28"/>
        </w:rPr>
        <w:t>иректор филиала</w:t>
      </w:r>
      <w:r>
        <w:rPr>
          <w:rFonts w:ascii="Times New Roman" w:hAnsi="Times New Roman" w:cs="Times New Roman"/>
          <w:sz w:val="28"/>
          <w:szCs w:val="28"/>
        </w:rPr>
        <w:t>.</w:t>
      </w:r>
    </w:p>
    <w:p w14:paraId="62D353C9" w14:textId="77777777" w:rsidR="002807E0" w:rsidRDefault="002807E0" w:rsidP="0000137A">
      <w:pPr>
        <w:pStyle w:val="a0"/>
        <w:spacing w:after="0" w:line="240" w:lineRule="auto"/>
        <w:ind w:firstLine="709"/>
        <w:jc w:val="both"/>
        <w:rPr>
          <w:rFonts w:ascii="Times New Roman" w:hAnsi="Times New Roman" w:cs="Times New Roman"/>
          <w:sz w:val="28"/>
          <w:szCs w:val="28"/>
        </w:rPr>
      </w:pPr>
    </w:p>
    <w:p w14:paraId="604229F9" w14:textId="77777777" w:rsidR="002807E0" w:rsidRDefault="002807E0" w:rsidP="0000137A">
      <w:pPr>
        <w:pStyle w:val="a0"/>
        <w:spacing w:after="0" w:line="240" w:lineRule="auto"/>
        <w:ind w:firstLine="709"/>
        <w:jc w:val="both"/>
        <w:rPr>
          <w:rFonts w:ascii="Times New Roman" w:hAnsi="Times New Roman" w:cs="Times New Roman"/>
          <w:sz w:val="28"/>
          <w:szCs w:val="28"/>
        </w:rPr>
      </w:pPr>
    </w:p>
    <w:p w14:paraId="65511B22" w14:textId="77777777" w:rsidR="002807E0" w:rsidRDefault="002807E0" w:rsidP="0000137A">
      <w:pPr>
        <w:pStyle w:val="a0"/>
        <w:spacing w:after="0" w:line="240" w:lineRule="auto"/>
        <w:ind w:firstLine="709"/>
        <w:jc w:val="both"/>
        <w:rPr>
          <w:rFonts w:ascii="Times New Roman" w:hAnsi="Times New Roman" w:cs="Times New Roman"/>
          <w:sz w:val="28"/>
          <w:szCs w:val="28"/>
        </w:rPr>
      </w:pPr>
    </w:p>
    <w:p w14:paraId="738AD3D8" w14:textId="77777777" w:rsidR="002807E0" w:rsidRDefault="002807E0" w:rsidP="0000137A">
      <w:pPr>
        <w:pStyle w:val="a0"/>
        <w:spacing w:after="0" w:line="240" w:lineRule="auto"/>
        <w:ind w:firstLine="709"/>
        <w:jc w:val="both"/>
        <w:rPr>
          <w:rFonts w:ascii="Times New Roman" w:hAnsi="Times New Roman" w:cs="Times New Roman"/>
          <w:sz w:val="28"/>
          <w:szCs w:val="28"/>
        </w:rPr>
      </w:pPr>
    </w:p>
    <w:p w14:paraId="2FEE0646" w14:textId="3639312F" w:rsidR="002807E0" w:rsidRDefault="002807E0" w:rsidP="0000137A">
      <w:pPr>
        <w:pStyle w:val="a0"/>
        <w:spacing w:after="0" w:line="240" w:lineRule="auto"/>
        <w:ind w:firstLine="709"/>
        <w:jc w:val="both"/>
        <w:rPr>
          <w:rFonts w:ascii="Times New Roman" w:hAnsi="Times New Roman" w:cs="Times New Roman"/>
          <w:sz w:val="28"/>
          <w:szCs w:val="28"/>
        </w:rPr>
      </w:pPr>
    </w:p>
    <w:p w14:paraId="4B20B2BD" w14:textId="77777777" w:rsidR="0000137A" w:rsidRDefault="0000137A" w:rsidP="0000137A">
      <w:pPr>
        <w:pStyle w:val="a0"/>
        <w:spacing w:after="0" w:line="240" w:lineRule="auto"/>
        <w:ind w:firstLine="709"/>
        <w:jc w:val="both"/>
        <w:rPr>
          <w:rFonts w:ascii="Times New Roman" w:hAnsi="Times New Roman" w:cs="Times New Roman"/>
          <w:sz w:val="28"/>
          <w:szCs w:val="28"/>
        </w:rPr>
      </w:pPr>
    </w:p>
    <w:p w14:paraId="649B9B5F" w14:textId="77777777" w:rsidR="00983BE3" w:rsidRDefault="00983BE3" w:rsidP="0000137A">
      <w:pPr>
        <w:pStyle w:val="a0"/>
        <w:spacing w:after="0" w:line="240" w:lineRule="auto"/>
        <w:jc w:val="both"/>
        <w:rPr>
          <w:rFonts w:ascii="Times New Roman" w:hAnsi="Times New Roman" w:cs="Times New Roman"/>
          <w:b/>
          <w:sz w:val="28"/>
          <w:szCs w:val="28"/>
        </w:rPr>
      </w:pPr>
    </w:p>
    <w:p w14:paraId="2FEC65F7" w14:textId="01C11BBB" w:rsidR="002807E0" w:rsidRDefault="002807E0" w:rsidP="0000137A">
      <w:pPr>
        <w:pStyle w:val="a0"/>
        <w:spacing w:after="0" w:line="240" w:lineRule="auto"/>
        <w:jc w:val="both"/>
        <w:rPr>
          <w:rFonts w:ascii="Times New Roman" w:hAnsi="Times New Roman" w:cs="Times New Roman"/>
          <w:b/>
          <w:sz w:val="28"/>
          <w:szCs w:val="28"/>
        </w:rPr>
      </w:pPr>
      <w:r w:rsidRPr="00061C1C">
        <w:rPr>
          <w:rFonts w:ascii="Times New Roman" w:hAnsi="Times New Roman" w:cs="Times New Roman"/>
          <w:b/>
          <w:sz w:val="28"/>
          <w:szCs w:val="28"/>
        </w:rPr>
        <w:lastRenderedPageBreak/>
        <w:t>Тема 6. Порядок оплаты труда в аптечных организациях</w:t>
      </w:r>
      <w:r>
        <w:rPr>
          <w:rFonts w:ascii="Times New Roman" w:hAnsi="Times New Roman" w:cs="Times New Roman"/>
          <w:b/>
          <w:sz w:val="28"/>
          <w:szCs w:val="28"/>
        </w:rPr>
        <w:t xml:space="preserve"> (12 часов)</w:t>
      </w:r>
    </w:p>
    <w:p w14:paraId="1B108BBA" w14:textId="77777777" w:rsidR="002807E0" w:rsidRPr="00CA6D37" w:rsidRDefault="002807E0" w:rsidP="0031656D">
      <w:pPr>
        <w:pStyle w:val="a0"/>
        <w:spacing w:before="120" w:after="0" w:line="240" w:lineRule="auto"/>
        <w:jc w:val="center"/>
        <w:rPr>
          <w:rFonts w:ascii="Times New Roman" w:hAnsi="Times New Roman" w:cs="Times New Roman"/>
          <w:b/>
          <w:sz w:val="28"/>
          <w:szCs w:val="28"/>
        </w:rPr>
      </w:pPr>
      <w:r w:rsidRPr="00CA6D37">
        <w:rPr>
          <w:rFonts w:ascii="Times New Roman" w:hAnsi="Times New Roman" w:cs="Times New Roman"/>
          <w:b/>
          <w:sz w:val="28"/>
          <w:szCs w:val="28"/>
        </w:rPr>
        <w:t>Нормативные документы</w:t>
      </w:r>
    </w:p>
    <w:p w14:paraId="64CD0DA0" w14:textId="77777777" w:rsidR="002807E0" w:rsidRDefault="002807E0" w:rsidP="0000137A">
      <w:pPr>
        <w:pStyle w:val="a0"/>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BB59A7">
        <w:rPr>
          <w:rFonts w:ascii="Times New Roman" w:hAnsi="Times New Roman" w:cs="Times New Roman"/>
          <w:sz w:val="28"/>
          <w:szCs w:val="28"/>
        </w:rPr>
        <w:t>Трудо</w:t>
      </w:r>
      <w:r>
        <w:rPr>
          <w:rFonts w:ascii="Times New Roman" w:hAnsi="Times New Roman" w:cs="Times New Roman"/>
          <w:sz w:val="28"/>
          <w:szCs w:val="28"/>
        </w:rPr>
        <w:t>вой кодекс Российской Федерации от 30.12.2001 №</w:t>
      </w:r>
      <w:r w:rsidRPr="00BB59A7">
        <w:rPr>
          <w:rFonts w:ascii="Times New Roman" w:hAnsi="Times New Roman" w:cs="Times New Roman"/>
          <w:sz w:val="28"/>
          <w:szCs w:val="28"/>
        </w:rPr>
        <w:t xml:space="preserve"> 197-ФЗ</w:t>
      </w:r>
      <w:r>
        <w:rPr>
          <w:rFonts w:ascii="Times New Roman" w:hAnsi="Times New Roman" w:cs="Times New Roman"/>
          <w:sz w:val="28"/>
          <w:szCs w:val="28"/>
        </w:rPr>
        <w:t>.</w:t>
      </w:r>
    </w:p>
    <w:p w14:paraId="29908FAA" w14:textId="77777777" w:rsidR="002807E0" w:rsidRPr="00A71353" w:rsidRDefault="002807E0" w:rsidP="0000137A">
      <w:pPr>
        <w:pStyle w:val="a0"/>
        <w:spacing w:before="120" w:after="0" w:line="240" w:lineRule="auto"/>
        <w:ind w:firstLine="709"/>
        <w:jc w:val="both"/>
        <w:rPr>
          <w:rFonts w:ascii="Times New Roman" w:hAnsi="Times New Roman" w:cs="Times New Roman"/>
          <w:sz w:val="28"/>
          <w:szCs w:val="28"/>
        </w:rPr>
      </w:pPr>
      <w:r w:rsidRPr="0088523E">
        <w:rPr>
          <w:rFonts w:ascii="Times New Roman" w:hAnsi="Times New Roman" w:cs="Times New Roman"/>
          <w:sz w:val="28"/>
          <w:szCs w:val="28"/>
        </w:rPr>
        <w:t>2. Правила внутреннего трудового распорядка для работников ООО «Мелодия здоровья».</w:t>
      </w:r>
    </w:p>
    <w:p w14:paraId="29E42CC0" w14:textId="77777777" w:rsidR="002807E0" w:rsidRPr="00CA6D37" w:rsidRDefault="002807E0" w:rsidP="0031656D">
      <w:pPr>
        <w:pStyle w:val="a0"/>
        <w:spacing w:before="120" w:after="0" w:line="240" w:lineRule="auto"/>
        <w:jc w:val="center"/>
        <w:rPr>
          <w:rFonts w:ascii="Times New Roman" w:hAnsi="Times New Roman" w:cs="Times New Roman"/>
          <w:b/>
          <w:sz w:val="28"/>
          <w:szCs w:val="28"/>
        </w:rPr>
      </w:pPr>
      <w:r w:rsidRPr="00CA6D37">
        <w:rPr>
          <w:rFonts w:ascii="Times New Roman" w:hAnsi="Times New Roman" w:cs="Times New Roman"/>
          <w:b/>
          <w:sz w:val="28"/>
          <w:szCs w:val="28"/>
        </w:rPr>
        <w:t>Порядок приема на работу и заключения трудового договора</w:t>
      </w:r>
    </w:p>
    <w:p w14:paraId="319579DF" w14:textId="77777777" w:rsidR="002807E0" w:rsidRDefault="002807E0" w:rsidP="0000137A">
      <w:pPr>
        <w:pStyle w:val="a0"/>
        <w:spacing w:after="0" w:line="240" w:lineRule="auto"/>
        <w:ind w:firstLine="709"/>
        <w:jc w:val="both"/>
        <w:rPr>
          <w:rFonts w:ascii="Times New Roman" w:hAnsi="Times New Roman" w:cs="Times New Roman"/>
          <w:sz w:val="28"/>
          <w:szCs w:val="28"/>
        </w:rPr>
      </w:pPr>
      <w:r w:rsidRPr="000D33E6">
        <w:rPr>
          <w:rFonts w:ascii="Times New Roman" w:hAnsi="Times New Roman" w:cs="Times New Roman"/>
          <w:sz w:val="28"/>
          <w:szCs w:val="28"/>
        </w:rPr>
        <w:t xml:space="preserve">Прием на работу в филиал </w:t>
      </w:r>
      <w:r w:rsidRPr="0088523E">
        <w:rPr>
          <w:rFonts w:ascii="Times New Roman" w:hAnsi="Times New Roman" w:cs="Times New Roman"/>
          <w:sz w:val="28"/>
          <w:szCs w:val="28"/>
        </w:rPr>
        <w:t>ООО «Мелодия здоровья»</w:t>
      </w:r>
      <w:r>
        <w:rPr>
          <w:rFonts w:ascii="Times New Roman" w:hAnsi="Times New Roman" w:cs="Times New Roman"/>
          <w:sz w:val="28"/>
          <w:szCs w:val="28"/>
        </w:rPr>
        <w:t xml:space="preserve"> №5.1 и его структурные подразделения производится путем заключения трудового договора в письменной форме.</w:t>
      </w:r>
    </w:p>
    <w:p w14:paraId="4E713BB9"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заключении трудового договора лицо, поступающее на работу, предъявляет работодателю:</w:t>
      </w:r>
    </w:p>
    <w:p w14:paraId="690D0EA2" w14:textId="77777777" w:rsidR="002807E0" w:rsidRDefault="002807E0" w:rsidP="0000137A">
      <w:pPr>
        <w:pStyle w:val="a0"/>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паспорт или иной документ, удостоверяющий личность;</w:t>
      </w:r>
    </w:p>
    <w:p w14:paraId="34F7424E" w14:textId="77777777" w:rsidR="002807E0" w:rsidRDefault="002807E0" w:rsidP="0000137A">
      <w:pPr>
        <w:pStyle w:val="a0"/>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трудовую книжку, оформленную в установленном порядке, за исключением случаев, когда трудовой договор заключается впервые (трудовая книжка оформляется работодателем) или работник поступает на работу на условиях совместительства;</w:t>
      </w:r>
    </w:p>
    <w:p w14:paraId="0CB781EE" w14:textId="77777777" w:rsidR="002807E0" w:rsidRDefault="002807E0" w:rsidP="0000137A">
      <w:pPr>
        <w:pStyle w:val="a0"/>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страховое свидетельство государственного пенсионного страхования, за исключением случаев, когда трудовой договор заключается впервые – страховое </w:t>
      </w:r>
      <w:proofErr w:type="gramStart"/>
      <w:r>
        <w:rPr>
          <w:rFonts w:ascii="Times New Roman" w:hAnsi="Times New Roman" w:cs="Times New Roman"/>
          <w:sz w:val="28"/>
          <w:szCs w:val="28"/>
        </w:rPr>
        <w:t xml:space="preserve">свидетельство  </w:t>
      </w:r>
      <w:r w:rsidRPr="002472B8">
        <w:rPr>
          <w:rFonts w:ascii="Times New Roman" w:hAnsi="Times New Roman" w:cs="Times New Roman"/>
          <w:sz w:val="28"/>
          <w:szCs w:val="28"/>
        </w:rPr>
        <w:t>государственного</w:t>
      </w:r>
      <w:proofErr w:type="gramEnd"/>
      <w:r w:rsidRPr="002472B8">
        <w:rPr>
          <w:rFonts w:ascii="Times New Roman" w:hAnsi="Times New Roman" w:cs="Times New Roman"/>
          <w:sz w:val="28"/>
          <w:szCs w:val="28"/>
        </w:rPr>
        <w:t xml:space="preserve"> пенсионного страхования</w:t>
      </w:r>
      <w:r>
        <w:rPr>
          <w:rFonts w:ascii="Times New Roman" w:hAnsi="Times New Roman" w:cs="Times New Roman"/>
          <w:sz w:val="28"/>
          <w:szCs w:val="28"/>
        </w:rPr>
        <w:t xml:space="preserve"> оформляется работодателем;</w:t>
      </w:r>
    </w:p>
    <w:p w14:paraId="770047E5" w14:textId="77777777" w:rsidR="002807E0" w:rsidRDefault="002807E0" w:rsidP="0000137A">
      <w:pPr>
        <w:pStyle w:val="a0"/>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документы воинского учета – для военнообязанных и лиц, подлежащих призыву на военную службу;</w:t>
      </w:r>
    </w:p>
    <w:p w14:paraId="60D3247C" w14:textId="77777777" w:rsidR="002807E0" w:rsidRDefault="002807E0" w:rsidP="0000137A">
      <w:pPr>
        <w:pStyle w:val="a0"/>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14:paraId="1F2B9279" w14:textId="77777777" w:rsidR="002807E0" w:rsidRDefault="002807E0" w:rsidP="0000137A">
      <w:pPr>
        <w:pStyle w:val="a0"/>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других документов, согласно действующему законодательству РФ.</w:t>
      </w:r>
    </w:p>
    <w:p w14:paraId="659EF53C"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Прием на работу без указанных документов не производится.</w:t>
      </w:r>
    </w:p>
    <w:p w14:paraId="1E32F15D"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достоверной сдачи отчетности в федеральные налоговые органы,  реализации права на получение налогового вычета, корректного начисления пособий по нетрудоспособности, получения справки по форме 2-НДФЛ, а так же реализации своих прав, предусмотренных Положением о дополнительном социальном пакете, Работник может предоставить Работодателю иные документы: ИНН, Справка 2-НДФЛ с прежнего места работы, справка для расчета пособий по форме 182н, копии свидетельства о рождении детей до 14 лет, свидетельство о браке и др.</w:t>
      </w:r>
    </w:p>
    <w:p w14:paraId="23624C36"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Работодатель не имеет права производить прием на работу для осуществления фармацевтической деятельности лиц, не получивших специальной подготовки и знаний в соответствующих высших и средне-профессиональных заведениях по фармацевтическому профилю.</w:t>
      </w:r>
    </w:p>
    <w:p w14:paraId="0D127BC7"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отсутствия у лица, поступающего на работу трудовой книжки в связи с поступлением на работу впервые или утратой, повреждением или по </w:t>
      </w:r>
      <w:r>
        <w:rPr>
          <w:rFonts w:ascii="Times New Roman" w:hAnsi="Times New Roman" w:cs="Times New Roman"/>
          <w:sz w:val="28"/>
          <w:szCs w:val="28"/>
        </w:rPr>
        <w:lastRenderedPageBreak/>
        <w:t>иной причине Работодатель обязан по письменному заявлению этого лица (с указанием причины отсутствия трудовой книжки) оформить новую трудовую книжку. При этом с работника взимается плата за бланк трудовой книжки.</w:t>
      </w:r>
    </w:p>
    <w:p w14:paraId="192331B3"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хранящегося у Работодателя.</w:t>
      </w:r>
    </w:p>
    <w:p w14:paraId="7636608A"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Трудовой договор, не оформленный в письменной форме, считается заключенным, если работник приступил к работе с ведома или по поручению Работодателя. Уполномоченным лицом для фактического доступа к работе является руководитель обособленного структурного подразделения. При фактическом допущении работника к работе работодатель обязан оформить с ним трудовой договор не позднее 3 рабочих дней со дня фактического допущения до работы.</w:t>
      </w:r>
    </w:p>
    <w:p w14:paraId="1F227709"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Перед началом работы (началом непосредственного исполнения работником обязанностей, предусмотренных заключенным трудовым договором) уполномоченное Работодателем лицо проводит инструктаж по правилам техники безопасности на рабочем месте, оказанию первой помощи при несчастных случаях на производстве, инструктаж по охране труда.</w:t>
      </w:r>
    </w:p>
    <w:p w14:paraId="083D5323"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Работник допускается к работе после прохождения предварительного медицинского осмотра и обязательных инструктажей по охране труда, пожарной безопасности, ГО и ЧС. Датой допуска к работе является дата, указанная в приказе о приеме на работу. Содержание приказа должно соответствовать условиям заключенного трудового договора. По требованию работника Работодатель обязан выдать ему надлежаще заверенную копию указанного приказа, не позднее трех дней с момента обращения.</w:t>
      </w:r>
    </w:p>
    <w:p w14:paraId="33AB2867" w14:textId="77777777" w:rsidR="002807E0" w:rsidRDefault="002807E0" w:rsidP="0000137A">
      <w:pPr>
        <w:pStyle w:val="a0"/>
        <w:spacing w:after="0" w:line="240" w:lineRule="auto"/>
        <w:ind w:firstLine="709"/>
        <w:jc w:val="both"/>
        <w:rPr>
          <w:rFonts w:ascii="Times New Roman" w:hAnsi="Times New Roman" w:cs="Times New Roman"/>
          <w:sz w:val="28"/>
          <w:szCs w:val="28"/>
        </w:rPr>
      </w:pPr>
      <w:r w:rsidRPr="003D27CC">
        <w:rPr>
          <w:rFonts w:ascii="Times New Roman" w:hAnsi="Times New Roman" w:cs="Times New Roman"/>
          <w:sz w:val="28"/>
          <w:szCs w:val="28"/>
        </w:rPr>
        <w:t>На основании приказа в трудовую книжку вносится запись о приеме на работу, заполняется личная карточка, а в бухгалтерии открывается лицевой счет на каждого работника</w:t>
      </w:r>
      <w:r>
        <w:rPr>
          <w:rFonts w:ascii="Times New Roman" w:hAnsi="Times New Roman" w:cs="Times New Roman"/>
          <w:sz w:val="28"/>
          <w:szCs w:val="28"/>
        </w:rPr>
        <w:t>.</w:t>
      </w:r>
    </w:p>
    <w:p w14:paraId="4839C438"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Трудовые договоры могут заключатся:</w:t>
      </w:r>
    </w:p>
    <w:p w14:paraId="6B297926" w14:textId="77777777" w:rsidR="002807E0" w:rsidRDefault="002807E0" w:rsidP="0000137A">
      <w:pPr>
        <w:pStyle w:val="a0"/>
        <w:numPr>
          <w:ilvl w:val="0"/>
          <w:numId w:val="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неопределенный срок;</w:t>
      </w:r>
    </w:p>
    <w:p w14:paraId="31199AB8" w14:textId="77777777" w:rsidR="002807E0" w:rsidRDefault="002807E0" w:rsidP="0000137A">
      <w:pPr>
        <w:pStyle w:val="a0"/>
        <w:numPr>
          <w:ilvl w:val="0"/>
          <w:numId w:val="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определенный срок (срочный трудовой договор).</w:t>
      </w:r>
    </w:p>
    <w:p w14:paraId="3E515EAF"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Срочный трудовой договор может заключатся в случаях, предусмотренных Трудовым кодексом РФ, иными федеральными законами.</w:t>
      </w:r>
    </w:p>
    <w:p w14:paraId="52AA313F"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в трудовом договоре не оговорен срок его действия и причины, послужившие основанием для заключения такого договора, то он считается заключенным на неопределенный срок.</w:t>
      </w:r>
    </w:p>
    <w:p w14:paraId="66301746"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14:paraId="5DF9CD04"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Отсутствие в трудовом договоре условия об испытании означает, что работник принят на работу без испытания.</w:t>
      </w:r>
    </w:p>
    <w:p w14:paraId="533B0491" w14:textId="77777777" w:rsidR="002807E0" w:rsidRDefault="002807E0" w:rsidP="0000137A">
      <w:pPr>
        <w:pStyle w:val="a0"/>
        <w:spacing w:after="0" w:line="240" w:lineRule="auto"/>
        <w:ind w:firstLine="709"/>
        <w:jc w:val="both"/>
        <w:rPr>
          <w:rFonts w:ascii="Times New Roman" w:hAnsi="Times New Roman" w:cs="Times New Roman"/>
          <w:sz w:val="28"/>
          <w:szCs w:val="28"/>
        </w:rPr>
      </w:pPr>
    </w:p>
    <w:p w14:paraId="1A2B2105"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Испытание при приеме на работу не устанавливается для:</w:t>
      </w:r>
    </w:p>
    <w:p w14:paraId="039E7757" w14:textId="77777777" w:rsidR="002807E0" w:rsidRDefault="002807E0" w:rsidP="0000137A">
      <w:pPr>
        <w:pStyle w:val="a0"/>
        <w:numPr>
          <w:ilvl w:val="0"/>
          <w:numId w:val="40"/>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беременых</w:t>
      </w:r>
      <w:proofErr w:type="spellEnd"/>
      <w:r>
        <w:rPr>
          <w:rFonts w:ascii="Times New Roman" w:hAnsi="Times New Roman" w:cs="Times New Roman"/>
          <w:sz w:val="28"/>
          <w:szCs w:val="28"/>
        </w:rPr>
        <w:t xml:space="preserve"> женщин (в случае предоставления медицинской справки) и женщин, имеющих детей в возрасте до 1,5 лет;</w:t>
      </w:r>
    </w:p>
    <w:p w14:paraId="7154F2C2" w14:textId="77777777" w:rsidR="002807E0" w:rsidRDefault="002807E0" w:rsidP="0000137A">
      <w:pPr>
        <w:pStyle w:val="a0"/>
        <w:numPr>
          <w:ilvl w:val="0"/>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лиц, не достигших возраста 18 лет;</w:t>
      </w:r>
    </w:p>
    <w:p w14:paraId="62F1F87B" w14:textId="77777777" w:rsidR="002807E0" w:rsidRDefault="002807E0" w:rsidP="0000137A">
      <w:pPr>
        <w:pStyle w:val="a0"/>
        <w:numPr>
          <w:ilvl w:val="0"/>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лиц, получивших среднее профессиональное или высшее образование по имеющим государственную аккредитацию образовательным программам и впервые поступающих на работу по специальности в течение одного года со дня ее получения;</w:t>
      </w:r>
    </w:p>
    <w:p w14:paraId="77D67832" w14:textId="77777777" w:rsidR="002807E0" w:rsidRDefault="002807E0" w:rsidP="0000137A">
      <w:pPr>
        <w:pStyle w:val="a0"/>
        <w:numPr>
          <w:ilvl w:val="0"/>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лиц, приглашенных на работу в порядке перевода от другого работодателя по согласованию между работодателями;</w:t>
      </w:r>
    </w:p>
    <w:p w14:paraId="79CE1D7B" w14:textId="77777777" w:rsidR="002807E0" w:rsidRDefault="002807E0" w:rsidP="0000137A">
      <w:pPr>
        <w:pStyle w:val="a0"/>
        <w:numPr>
          <w:ilvl w:val="0"/>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лиц, заключающих трудовой договор на срок до двух месяцев;</w:t>
      </w:r>
    </w:p>
    <w:p w14:paraId="734DF9AE" w14:textId="77777777" w:rsidR="002807E0" w:rsidRDefault="002807E0" w:rsidP="0000137A">
      <w:pPr>
        <w:pStyle w:val="a0"/>
        <w:numPr>
          <w:ilvl w:val="0"/>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иных лиц в случаях, предусмотренных Трудовым кодексом РФ, иными федеральными законами, коллективным договором (при его наличии).</w:t>
      </w:r>
    </w:p>
    <w:p w14:paraId="11708E1C"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Срок испытания не может превышать 3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w:t>
      </w:r>
    </w:p>
    <w:p w14:paraId="2608926D"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Трудовой договор и приказ о приеме на работу со стороны Работодателя подписывается заместителем генерального директора предприятия по кадровым вопросам на основании доверенности.</w:t>
      </w:r>
    </w:p>
    <w:p w14:paraId="31E639AA"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Работником предприятия, имеющим допуск к товарно-материальным ценностям и денежным средствам, заключается договор об индивидуальной или бригадной материальной ответственности.</w:t>
      </w:r>
    </w:p>
    <w:p w14:paraId="683EEEF8"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Договор о материальной ответственности с сотрудниками филиала со стороны Работодателя подписывается Заместителем генерального директора по кадровым вопросам.</w:t>
      </w:r>
    </w:p>
    <w:p w14:paraId="5162937C"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Работодатель ведет трудовые книжки на каждого работника, проработавшего у него свыше пяти дней, если работа у работодателя является для работника основной.</w:t>
      </w:r>
    </w:p>
    <w:p w14:paraId="4DC0CB65"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приеме на работу до подписания трудового договора работодатель обязан ознакомить работника с действующим в организации внутренними локальными нормативными актами: коллективным договором, положением о премировании и оплаты труда, правилами внутреннего трудового распорядка, должностной инструкцией и др., имеющими отношение к трудовой функции работника, что подтверждается подписью Работника на экземпляре трудового договора, хранящегося у Работодателя.</w:t>
      </w:r>
    </w:p>
    <w:p w14:paraId="7847C93D" w14:textId="77777777" w:rsidR="002807E0" w:rsidRPr="00CA6D37" w:rsidRDefault="002807E0" w:rsidP="0031656D">
      <w:pPr>
        <w:pStyle w:val="a0"/>
        <w:spacing w:before="120" w:after="0" w:line="240" w:lineRule="auto"/>
        <w:jc w:val="center"/>
        <w:rPr>
          <w:rFonts w:ascii="Times New Roman" w:hAnsi="Times New Roman" w:cs="Times New Roman"/>
          <w:b/>
          <w:sz w:val="28"/>
          <w:szCs w:val="28"/>
        </w:rPr>
      </w:pPr>
      <w:r w:rsidRPr="00CA6D37">
        <w:rPr>
          <w:rFonts w:ascii="Times New Roman" w:hAnsi="Times New Roman" w:cs="Times New Roman"/>
          <w:b/>
          <w:sz w:val="28"/>
          <w:szCs w:val="28"/>
        </w:rPr>
        <w:t>Основные положения Правил внутреннего трудового распорядка</w:t>
      </w:r>
    </w:p>
    <w:p w14:paraId="75002A69" w14:textId="77777777" w:rsidR="002807E0" w:rsidRPr="003D27CC" w:rsidRDefault="002807E0" w:rsidP="0000137A">
      <w:pPr>
        <w:pStyle w:val="a0"/>
        <w:numPr>
          <w:ilvl w:val="0"/>
          <w:numId w:val="41"/>
        </w:num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Общие положения;</w:t>
      </w:r>
    </w:p>
    <w:p w14:paraId="2267E4B9" w14:textId="77777777" w:rsidR="002807E0" w:rsidRPr="003D27CC" w:rsidRDefault="002807E0" w:rsidP="0000137A">
      <w:pPr>
        <w:pStyle w:val="a0"/>
        <w:numPr>
          <w:ilvl w:val="0"/>
          <w:numId w:val="41"/>
        </w:num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Порядок приема работников;</w:t>
      </w:r>
    </w:p>
    <w:p w14:paraId="06BE5A50" w14:textId="77777777" w:rsidR="002807E0" w:rsidRPr="003D27CC" w:rsidRDefault="002807E0" w:rsidP="0000137A">
      <w:pPr>
        <w:pStyle w:val="a0"/>
        <w:numPr>
          <w:ilvl w:val="0"/>
          <w:numId w:val="41"/>
        </w:num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Порядок перевода работников;</w:t>
      </w:r>
    </w:p>
    <w:p w14:paraId="4F9B5F04" w14:textId="77777777" w:rsidR="002807E0" w:rsidRPr="003D27CC" w:rsidRDefault="002807E0" w:rsidP="0000137A">
      <w:pPr>
        <w:pStyle w:val="a0"/>
        <w:numPr>
          <w:ilvl w:val="0"/>
          <w:numId w:val="41"/>
        </w:num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Порядок увольнения работников;</w:t>
      </w:r>
    </w:p>
    <w:p w14:paraId="1698FFE3" w14:textId="77777777" w:rsidR="002807E0" w:rsidRPr="003D27CC" w:rsidRDefault="002807E0" w:rsidP="0000137A">
      <w:pPr>
        <w:pStyle w:val="a0"/>
        <w:numPr>
          <w:ilvl w:val="0"/>
          <w:numId w:val="41"/>
        </w:num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Основные права и обязанности работников;</w:t>
      </w:r>
    </w:p>
    <w:p w14:paraId="069D5C5E" w14:textId="77777777" w:rsidR="002807E0" w:rsidRPr="00B82AF1" w:rsidRDefault="002807E0" w:rsidP="0000137A">
      <w:pPr>
        <w:pStyle w:val="a0"/>
        <w:numPr>
          <w:ilvl w:val="0"/>
          <w:numId w:val="41"/>
        </w:num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Основные права и обязанности Работодателя;</w:t>
      </w:r>
    </w:p>
    <w:p w14:paraId="5DED3EC4" w14:textId="77777777" w:rsidR="002807E0" w:rsidRPr="00ED7742" w:rsidRDefault="002807E0" w:rsidP="0000137A">
      <w:pPr>
        <w:pStyle w:val="a0"/>
        <w:numPr>
          <w:ilvl w:val="0"/>
          <w:numId w:val="41"/>
        </w:numPr>
        <w:spacing w:after="0" w:line="240" w:lineRule="auto"/>
        <w:jc w:val="both"/>
        <w:rPr>
          <w:rFonts w:ascii="Times New Roman" w:hAnsi="Times New Roman" w:cs="Times New Roman"/>
          <w:i/>
          <w:sz w:val="28"/>
          <w:szCs w:val="28"/>
        </w:rPr>
      </w:pPr>
      <w:r>
        <w:rPr>
          <w:rFonts w:ascii="Times New Roman" w:hAnsi="Times New Roman" w:cs="Times New Roman"/>
          <w:sz w:val="28"/>
          <w:szCs w:val="28"/>
        </w:rPr>
        <w:t>Рабочее время;</w:t>
      </w:r>
    </w:p>
    <w:p w14:paraId="718DBD04" w14:textId="77777777" w:rsidR="002807E0" w:rsidRPr="00B82AF1" w:rsidRDefault="002807E0" w:rsidP="0000137A">
      <w:pPr>
        <w:pStyle w:val="a0"/>
        <w:numPr>
          <w:ilvl w:val="0"/>
          <w:numId w:val="41"/>
        </w:numPr>
        <w:spacing w:after="0" w:line="240" w:lineRule="auto"/>
        <w:jc w:val="both"/>
        <w:rPr>
          <w:rFonts w:ascii="Times New Roman" w:hAnsi="Times New Roman" w:cs="Times New Roman"/>
          <w:i/>
          <w:sz w:val="28"/>
          <w:szCs w:val="28"/>
        </w:rPr>
      </w:pPr>
      <w:r>
        <w:rPr>
          <w:rFonts w:ascii="Times New Roman" w:hAnsi="Times New Roman" w:cs="Times New Roman"/>
          <w:sz w:val="28"/>
          <w:szCs w:val="28"/>
        </w:rPr>
        <w:t>Режим работы структурных подразделений;</w:t>
      </w:r>
    </w:p>
    <w:p w14:paraId="65993E28" w14:textId="77777777" w:rsidR="002807E0" w:rsidRPr="00B82AF1" w:rsidRDefault="002807E0" w:rsidP="0000137A">
      <w:pPr>
        <w:pStyle w:val="a0"/>
        <w:numPr>
          <w:ilvl w:val="0"/>
          <w:numId w:val="41"/>
        </w:numPr>
        <w:spacing w:after="0" w:line="240" w:lineRule="auto"/>
        <w:jc w:val="both"/>
        <w:rPr>
          <w:rFonts w:ascii="Times New Roman" w:hAnsi="Times New Roman" w:cs="Times New Roman"/>
          <w:i/>
          <w:sz w:val="28"/>
          <w:szCs w:val="28"/>
        </w:rPr>
      </w:pPr>
      <w:r>
        <w:rPr>
          <w:rFonts w:ascii="Times New Roman" w:hAnsi="Times New Roman" w:cs="Times New Roman"/>
          <w:sz w:val="28"/>
          <w:szCs w:val="28"/>
        </w:rPr>
        <w:lastRenderedPageBreak/>
        <w:t>Время отдыха;</w:t>
      </w:r>
    </w:p>
    <w:p w14:paraId="42F2808A" w14:textId="77777777" w:rsidR="002807E0" w:rsidRPr="00B82AF1" w:rsidRDefault="002807E0" w:rsidP="0000137A">
      <w:pPr>
        <w:pStyle w:val="a0"/>
        <w:numPr>
          <w:ilvl w:val="0"/>
          <w:numId w:val="41"/>
        </w:num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Место и сроки выплаты заработной платы;</w:t>
      </w:r>
    </w:p>
    <w:p w14:paraId="6C39F935" w14:textId="1F38FC6C" w:rsidR="002807E0" w:rsidRPr="00B82AF1" w:rsidRDefault="002807E0" w:rsidP="0000137A">
      <w:pPr>
        <w:pStyle w:val="a0"/>
        <w:numPr>
          <w:ilvl w:val="0"/>
          <w:numId w:val="41"/>
        </w:num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Поощрения за успехи в работе;</w:t>
      </w:r>
    </w:p>
    <w:p w14:paraId="071A669C" w14:textId="68387022" w:rsidR="002807E0" w:rsidRPr="00B82AF1" w:rsidRDefault="002807E0" w:rsidP="0000137A">
      <w:pPr>
        <w:pStyle w:val="a0"/>
        <w:numPr>
          <w:ilvl w:val="0"/>
          <w:numId w:val="41"/>
        </w:num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Ответственность за нарушение трудовой дисциплины;</w:t>
      </w:r>
    </w:p>
    <w:p w14:paraId="1ADF27FF" w14:textId="5832AB55" w:rsidR="002807E0" w:rsidRDefault="002807E0" w:rsidP="0000137A">
      <w:pPr>
        <w:pStyle w:val="a0"/>
        <w:numPr>
          <w:ilvl w:val="0"/>
          <w:numId w:val="41"/>
        </w:num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Заключительные положения.</w:t>
      </w:r>
    </w:p>
    <w:p w14:paraId="7E0E1363" w14:textId="77777777" w:rsidR="002807E0" w:rsidRPr="00CA6D37" w:rsidRDefault="002807E0" w:rsidP="0031656D">
      <w:pPr>
        <w:pStyle w:val="a0"/>
        <w:spacing w:before="120" w:after="0" w:line="240" w:lineRule="auto"/>
        <w:jc w:val="center"/>
        <w:rPr>
          <w:rFonts w:ascii="Times New Roman" w:hAnsi="Times New Roman" w:cs="Times New Roman"/>
          <w:b/>
          <w:sz w:val="28"/>
          <w:szCs w:val="28"/>
        </w:rPr>
      </w:pPr>
      <w:r w:rsidRPr="00CA6D37">
        <w:rPr>
          <w:rFonts w:ascii="Times New Roman" w:hAnsi="Times New Roman" w:cs="Times New Roman"/>
          <w:b/>
          <w:sz w:val="28"/>
          <w:szCs w:val="28"/>
        </w:rPr>
        <w:t>Режим и документы учета рабочего времени</w:t>
      </w:r>
    </w:p>
    <w:p w14:paraId="7D0AAE2E" w14:textId="77777777" w:rsidR="002807E0" w:rsidRDefault="002807E0" w:rsidP="0000137A">
      <w:pPr>
        <w:pStyle w:val="a0"/>
        <w:spacing w:after="0" w:line="240" w:lineRule="auto"/>
        <w:ind w:firstLine="709"/>
        <w:jc w:val="both"/>
        <w:rPr>
          <w:rFonts w:ascii="Times New Roman" w:hAnsi="Times New Roman" w:cs="Times New Roman"/>
          <w:sz w:val="28"/>
          <w:szCs w:val="28"/>
        </w:rPr>
      </w:pPr>
      <w:r w:rsidRPr="00ED7742">
        <w:rPr>
          <w:rFonts w:ascii="Times New Roman" w:hAnsi="Times New Roman" w:cs="Times New Roman"/>
          <w:sz w:val="28"/>
          <w:szCs w:val="28"/>
        </w:rPr>
        <w:t xml:space="preserve">Работника устанавливается суммированный учет рабочего времени, при этом учетный период принимается равным одному году, а </w:t>
      </w:r>
      <w:proofErr w:type="gramStart"/>
      <w:r w:rsidRPr="00ED7742">
        <w:rPr>
          <w:rFonts w:ascii="Times New Roman" w:hAnsi="Times New Roman" w:cs="Times New Roman"/>
          <w:sz w:val="28"/>
          <w:szCs w:val="28"/>
        </w:rPr>
        <w:t>так же</w:t>
      </w:r>
      <w:proofErr w:type="gramEnd"/>
      <w:r w:rsidRPr="00ED7742">
        <w:rPr>
          <w:rFonts w:ascii="Times New Roman" w:hAnsi="Times New Roman" w:cs="Times New Roman"/>
          <w:sz w:val="28"/>
          <w:szCs w:val="28"/>
        </w:rPr>
        <w:t xml:space="preserve"> работникам обеспечивается возможность отдыха и приема пищи в рабочее время.</w:t>
      </w:r>
    </w:p>
    <w:p w14:paraId="1DC9063C"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Существующие на предприятии графики работы разрабатываются отделом труда и заработной платы с учетом специфики работы структурных подразделений предприятия. Данные графики работы ежегодно утверждаются приказом по предприятию, подписываемому заместителем генерального директора по кадровым вопросам. Каждому графику присваивается определенный номер (буква), который указывается в трудовом договоре либо дополнительном соглашении к нему. Продолжительность работы в выходные дни определяется графиком работы с соблюдением продолжительности рабочего времени за учетный период. Графики работы доводятся до сведения работников не позднее чем за один месяц до введения его в действие.</w:t>
      </w:r>
    </w:p>
    <w:p w14:paraId="4400F873"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городах края устанавливается 40-часовая рабочая неделя, в сельской местности, местности приравненной к Районам Крайнего Севера, в Районах Крайнего Севера (для женщин) – 36-часовая рабочая неделя с двумя выходными днями для работников, занимающим следующие должности: заместитель директора филиала, заведующий аптекой, заместитель заведующего аптекой, заведующий аптечным пунктом, заведующий аптечным киоском, заведующий салоном, заведующий отделом, администратор, водитель автомобиля, кассир, а так же для работников, занятых изготовлением лекарственных средств.</w:t>
      </w:r>
    </w:p>
    <w:p w14:paraId="744826A5"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работников, указанных выше, устанавливается следующий режим рабочего времени:</w:t>
      </w:r>
    </w:p>
    <w:p w14:paraId="0EFF841A" w14:textId="77777777" w:rsidR="002807E0" w:rsidRDefault="002807E0" w:rsidP="0000137A">
      <w:pPr>
        <w:pStyle w:val="a0"/>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Пятидневная рабочая неделя с двумя выходными днями – суббота, воскресенье;</w:t>
      </w:r>
    </w:p>
    <w:p w14:paraId="7B7B8C2B" w14:textId="77777777" w:rsidR="002807E0" w:rsidRDefault="002807E0" w:rsidP="0000137A">
      <w:pPr>
        <w:pStyle w:val="a0"/>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рабочего времени в городах составляет 08:00 часов, </w:t>
      </w:r>
      <w:r w:rsidRPr="00DC02C0">
        <w:rPr>
          <w:rFonts w:ascii="Times New Roman" w:hAnsi="Times New Roman" w:cs="Times New Roman"/>
          <w:sz w:val="28"/>
          <w:szCs w:val="28"/>
        </w:rPr>
        <w:t xml:space="preserve">в сельской местности, </w:t>
      </w:r>
      <w:proofErr w:type="gramStart"/>
      <w:r w:rsidRPr="00DC02C0">
        <w:rPr>
          <w:rFonts w:ascii="Times New Roman" w:hAnsi="Times New Roman" w:cs="Times New Roman"/>
          <w:sz w:val="28"/>
          <w:szCs w:val="28"/>
        </w:rPr>
        <w:t>местности</w:t>
      </w:r>
      <w:proofErr w:type="gramEnd"/>
      <w:r w:rsidRPr="00DC02C0">
        <w:rPr>
          <w:rFonts w:ascii="Times New Roman" w:hAnsi="Times New Roman" w:cs="Times New Roman"/>
          <w:sz w:val="28"/>
          <w:szCs w:val="28"/>
        </w:rPr>
        <w:t xml:space="preserve"> приравненной к Районам Крайнего Севера, в Районах Крайнего Севера (для женщин)</w:t>
      </w:r>
      <w:r>
        <w:rPr>
          <w:rFonts w:ascii="Times New Roman" w:hAnsi="Times New Roman" w:cs="Times New Roman"/>
          <w:sz w:val="28"/>
          <w:szCs w:val="28"/>
        </w:rPr>
        <w:t xml:space="preserve"> – 7 часов 12 минут;</w:t>
      </w:r>
    </w:p>
    <w:p w14:paraId="4DBD4CB3" w14:textId="77777777" w:rsidR="002807E0" w:rsidRDefault="002807E0" w:rsidP="0000137A">
      <w:pPr>
        <w:pStyle w:val="a0"/>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Время начала работы для </w:t>
      </w:r>
      <w:r w:rsidRPr="00DC02C0">
        <w:rPr>
          <w:rFonts w:ascii="Times New Roman" w:hAnsi="Times New Roman" w:cs="Times New Roman"/>
          <w:sz w:val="28"/>
          <w:szCs w:val="28"/>
        </w:rPr>
        <w:t xml:space="preserve">сельской местности, </w:t>
      </w:r>
      <w:proofErr w:type="gramStart"/>
      <w:r w:rsidRPr="00DC02C0">
        <w:rPr>
          <w:rFonts w:ascii="Times New Roman" w:hAnsi="Times New Roman" w:cs="Times New Roman"/>
          <w:sz w:val="28"/>
          <w:szCs w:val="28"/>
        </w:rPr>
        <w:t>местности</w:t>
      </w:r>
      <w:proofErr w:type="gramEnd"/>
      <w:r w:rsidRPr="00DC02C0">
        <w:rPr>
          <w:rFonts w:ascii="Times New Roman" w:hAnsi="Times New Roman" w:cs="Times New Roman"/>
          <w:sz w:val="28"/>
          <w:szCs w:val="28"/>
        </w:rPr>
        <w:t xml:space="preserve"> приравненной к Районам Крайнего Севера, в Районах Крайнего Севера (для женщин)</w:t>
      </w:r>
      <w:r>
        <w:rPr>
          <w:rFonts w:ascii="Times New Roman" w:hAnsi="Times New Roman" w:cs="Times New Roman"/>
          <w:sz w:val="28"/>
          <w:szCs w:val="28"/>
        </w:rPr>
        <w:t xml:space="preserve"> – 08:00 (09:00), окончания – 16:12 (17:12);</w:t>
      </w:r>
    </w:p>
    <w:p w14:paraId="72344B43" w14:textId="77777777" w:rsidR="002807E0" w:rsidRDefault="002807E0" w:rsidP="0000137A">
      <w:pPr>
        <w:pStyle w:val="a0"/>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Время начала работы для города - 08:00 </w:t>
      </w:r>
      <w:r w:rsidRPr="00DC02C0">
        <w:rPr>
          <w:rFonts w:ascii="Times New Roman" w:hAnsi="Times New Roman" w:cs="Times New Roman"/>
          <w:sz w:val="28"/>
          <w:szCs w:val="28"/>
        </w:rPr>
        <w:t>(09</w:t>
      </w:r>
      <w:r>
        <w:rPr>
          <w:rFonts w:ascii="Times New Roman" w:hAnsi="Times New Roman" w:cs="Times New Roman"/>
          <w:sz w:val="28"/>
          <w:szCs w:val="28"/>
        </w:rPr>
        <w:t>:00), окончания – 17:00 (18:00</w:t>
      </w:r>
      <w:r w:rsidRPr="00DC02C0">
        <w:rPr>
          <w:rFonts w:ascii="Times New Roman" w:hAnsi="Times New Roman" w:cs="Times New Roman"/>
          <w:sz w:val="28"/>
          <w:szCs w:val="28"/>
        </w:rPr>
        <w:t>)</w:t>
      </w:r>
      <w:r>
        <w:rPr>
          <w:rFonts w:ascii="Times New Roman" w:hAnsi="Times New Roman" w:cs="Times New Roman"/>
          <w:sz w:val="28"/>
          <w:szCs w:val="28"/>
        </w:rPr>
        <w:t>;</w:t>
      </w:r>
    </w:p>
    <w:p w14:paraId="5B383A2E" w14:textId="77777777" w:rsidR="002807E0" w:rsidRDefault="002807E0" w:rsidP="0000137A">
      <w:pPr>
        <w:pStyle w:val="a0"/>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Перерыв для отдыха и питания продолжительностью от 30 до 60 минут.</w:t>
      </w:r>
      <w:r w:rsidRPr="00DC02C0">
        <w:t xml:space="preserve"> </w:t>
      </w:r>
      <w:r w:rsidRPr="00DC02C0">
        <w:rPr>
          <w:rFonts w:ascii="Times New Roman" w:hAnsi="Times New Roman" w:cs="Times New Roman"/>
          <w:sz w:val="28"/>
          <w:szCs w:val="28"/>
        </w:rPr>
        <w:t>Данный перерыв не включается в рабочее время и не оплачивается.</w:t>
      </w:r>
    </w:p>
    <w:p w14:paraId="171CE5D5" w14:textId="2AE3B3B2"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Для работников, не указанных выше, устанавливается режим рабочего времени в соответствии с графиком работы, разработанным и утвержденным руководителем структурного подразделения с учетом режима работы структурного подразделения, графика отпусков, командировок и др. на основании графиков работы. Графики работы доводятся до сведения работников путем вывешивания в общедоступном для ознакомления месте не позднее, чем за 7 дней до введения их в действие. В течение рабочего дня работнику должен быть предоставлен перерыв для отдыха и питания продолжительностью не менее 30 минут и не более 1 часа, который в рабочее время не включается.</w:t>
      </w:r>
    </w:p>
    <w:p w14:paraId="4AA9DE2A"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Запрещается оставлять работу до окончания рабочего времени. В случае неявки работника к началу рабочего времени, непосредственный руководитель обязан немедленно принять меры к замене его другим работником.</w:t>
      </w:r>
    </w:p>
    <w:p w14:paraId="71BCDD87"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Работодатель ведет учет рабочего времени, фактически отработанного каждым работником, в табеле учета рабочего времени. Лицом, ответственным за учет отработанного рабочего времени работников, является руководитель обособленного структурного подразделения.</w:t>
      </w:r>
    </w:p>
    <w:p w14:paraId="758B6FF0"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Время подготовки к началу и окончанию работы в рабочее время не включается.</w:t>
      </w:r>
    </w:p>
    <w:p w14:paraId="0152399C"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за пределами нормальной продолжительности рабочего времени производится по инициативе работника (совместительство) или по инициативе Работодателя (сверхурочная работа).</w:t>
      </w:r>
    </w:p>
    <w:p w14:paraId="4A78CD0B"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приеме на работу или в течение действия трудовых отношений по согласованию между Работодателем и работником может устанавливаться неполное рабочее время.</w:t>
      </w:r>
    </w:p>
    <w:p w14:paraId="175F01C1"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Работодатель обязан установить неполное рабочее время по просьбе работников следующих категорий:</w:t>
      </w:r>
    </w:p>
    <w:p w14:paraId="32D3177D" w14:textId="77777777" w:rsidR="002807E0" w:rsidRDefault="002807E0" w:rsidP="0000137A">
      <w:pPr>
        <w:pStyle w:val="a0"/>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беременным женщинам;</w:t>
      </w:r>
    </w:p>
    <w:p w14:paraId="6738F019" w14:textId="77777777" w:rsidR="002807E0" w:rsidRDefault="002807E0" w:rsidP="0000137A">
      <w:pPr>
        <w:pStyle w:val="a0"/>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одному из родителей (опекуну, попечителю), имеющему ребенка в возрасте до 14 лет (ребенка инвалида в возрасте до 18 лет);</w:t>
      </w:r>
    </w:p>
    <w:p w14:paraId="0E5FD92F" w14:textId="77777777" w:rsidR="002807E0" w:rsidRDefault="002807E0" w:rsidP="0000137A">
      <w:pPr>
        <w:pStyle w:val="a0"/>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лицу, осуществляемому уход за больным членом семьи в соответствии с медицинским заключением, выданным в установленном порядке;</w:t>
      </w:r>
    </w:p>
    <w:p w14:paraId="0E1B9B59" w14:textId="77777777" w:rsidR="002807E0" w:rsidRDefault="002807E0" w:rsidP="0000137A">
      <w:pPr>
        <w:pStyle w:val="a0"/>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женщине, находящейся в отпуске по уходу за ребенком до достижения им возраста трех лет, отцу ребенка, бабушке, дедушке, другому родственнику или опекуну, фактически осуществляющему уход за ребенком и желающему работать на условиях неполного рабочего времени с сохранением права на получение пособия.</w:t>
      </w:r>
    </w:p>
    <w:p w14:paraId="54234C72"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заявлению работника Работодатель имеет право разрешить ему работу по другому трудовому договору, за пределами нормальной продолжительности времени в порядке внутреннего совместительства. Работа </w:t>
      </w:r>
      <w:r w:rsidRPr="00330B73">
        <w:rPr>
          <w:rFonts w:ascii="Times New Roman" w:hAnsi="Times New Roman" w:cs="Times New Roman"/>
          <w:sz w:val="28"/>
          <w:szCs w:val="28"/>
        </w:rPr>
        <w:t xml:space="preserve">за пределами нормальной продолжительности </w:t>
      </w:r>
      <w:r>
        <w:rPr>
          <w:rFonts w:ascii="Times New Roman" w:hAnsi="Times New Roman" w:cs="Times New Roman"/>
          <w:sz w:val="28"/>
          <w:szCs w:val="28"/>
        </w:rPr>
        <w:t xml:space="preserve">рабочего </w:t>
      </w:r>
      <w:r w:rsidRPr="00330B73">
        <w:rPr>
          <w:rFonts w:ascii="Times New Roman" w:hAnsi="Times New Roman" w:cs="Times New Roman"/>
          <w:sz w:val="28"/>
          <w:szCs w:val="28"/>
        </w:rPr>
        <w:t>времени</w:t>
      </w:r>
      <w:r>
        <w:rPr>
          <w:rFonts w:ascii="Times New Roman" w:hAnsi="Times New Roman" w:cs="Times New Roman"/>
          <w:sz w:val="28"/>
          <w:szCs w:val="28"/>
        </w:rPr>
        <w:t xml:space="preserve"> не может превышать 4 часов.</w:t>
      </w:r>
    </w:p>
    <w:p w14:paraId="69388435"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Если работник по основному месту работы освобожден от исполнения трудовых обязанностей, он может работать по совместительству полный рабочий день.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установленной для соответствующей категории работников.</w:t>
      </w:r>
    </w:p>
    <w:p w14:paraId="3834DA71"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Работодатель имеет право привлекать Работника к работе за пределами </w:t>
      </w:r>
      <w:r w:rsidRPr="00E10374">
        <w:rPr>
          <w:rFonts w:ascii="Times New Roman" w:hAnsi="Times New Roman" w:cs="Times New Roman"/>
          <w:sz w:val="28"/>
          <w:szCs w:val="28"/>
        </w:rPr>
        <w:t>нормальной продолжительности рабочего времени</w:t>
      </w:r>
      <w:r>
        <w:rPr>
          <w:rFonts w:ascii="Times New Roman" w:hAnsi="Times New Roman" w:cs="Times New Roman"/>
          <w:sz w:val="28"/>
          <w:szCs w:val="28"/>
        </w:rPr>
        <w:t xml:space="preserve"> при необходимости выполнения сверхурочных работ. Применение сверхурочных работ Работодателем может производится в исключительных случаях, с письменного согласия Работника, что подтверждается подписью работника на экземпляре приказа.</w:t>
      </w:r>
    </w:p>
    <w:p w14:paraId="5EACFE2F"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Привлечение работников к работе в выходные и праздничные нерабочие дни производится в случаях, предусмотренных трудовым законодательством. Продолжительность рабочего дня, предшествующего нерабочему праздничному дню, уменьшается в конце рабочего дня на один час, для работников, работающих по графикам.</w:t>
      </w:r>
    </w:p>
    <w:p w14:paraId="2DA048D0"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Работой в ночное время считается период с 22:00 часов до 6:00.</w:t>
      </w:r>
    </w:p>
    <w:p w14:paraId="79161113"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тех работах, где это необходимо вследствие особого характера труда, а </w:t>
      </w:r>
      <w:proofErr w:type="gramStart"/>
      <w:r>
        <w:rPr>
          <w:rFonts w:ascii="Times New Roman" w:hAnsi="Times New Roman" w:cs="Times New Roman"/>
          <w:sz w:val="28"/>
          <w:szCs w:val="28"/>
        </w:rPr>
        <w:t>так же</w:t>
      </w:r>
      <w:proofErr w:type="gramEnd"/>
      <w:r>
        <w:rPr>
          <w:rFonts w:ascii="Times New Roman" w:hAnsi="Times New Roman" w:cs="Times New Roman"/>
          <w:sz w:val="28"/>
          <w:szCs w:val="28"/>
        </w:rPr>
        <w:t xml:space="preserve"> при производстве работ, интенсивность которых неодинакова в течении рабочего дня, рабочий день может быть разделен на две части с тем, что общая продолжительность рабочего времени не превышала установленной продолжительности ежедневной работы.</w:t>
      </w:r>
    </w:p>
    <w:p w14:paraId="5E9A0AF9" w14:textId="77777777" w:rsidR="002807E0" w:rsidRDefault="002807E0" w:rsidP="0000137A">
      <w:pPr>
        <w:pStyle w:val="a0"/>
        <w:spacing w:after="0" w:line="240" w:lineRule="auto"/>
        <w:ind w:firstLine="709"/>
        <w:jc w:val="both"/>
        <w:rPr>
          <w:rFonts w:ascii="Times New Roman" w:hAnsi="Times New Roman" w:cs="Times New Roman"/>
          <w:sz w:val="28"/>
          <w:szCs w:val="28"/>
        </w:rPr>
      </w:pPr>
      <w:r w:rsidRPr="0088523E">
        <w:rPr>
          <w:rFonts w:ascii="Times New Roman" w:hAnsi="Times New Roman" w:cs="Times New Roman"/>
          <w:sz w:val="28"/>
          <w:szCs w:val="28"/>
        </w:rPr>
        <w:t>Режим работы ООО «Мелодия здоровья» № 5.1:</w:t>
      </w:r>
    </w:p>
    <w:tbl>
      <w:tblPr>
        <w:tblStyle w:val="a8"/>
        <w:tblW w:w="0" w:type="auto"/>
        <w:jc w:val="center"/>
        <w:tblLook w:val="04A0" w:firstRow="1" w:lastRow="0" w:firstColumn="1" w:lastColumn="0" w:noHBand="0" w:noVBand="1"/>
      </w:tblPr>
      <w:tblGrid>
        <w:gridCol w:w="2689"/>
        <w:gridCol w:w="2409"/>
        <w:gridCol w:w="2835"/>
        <w:gridCol w:w="1411"/>
      </w:tblGrid>
      <w:tr w:rsidR="002807E0" w14:paraId="71C06CEB" w14:textId="77777777" w:rsidTr="002807E0">
        <w:trPr>
          <w:jc w:val="center"/>
        </w:trPr>
        <w:tc>
          <w:tcPr>
            <w:tcW w:w="2689" w:type="dxa"/>
            <w:vAlign w:val="center"/>
          </w:tcPr>
          <w:p w14:paraId="56A3E313" w14:textId="77777777" w:rsidR="002807E0" w:rsidRPr="00023D68" w:rsidRDefault="002807E0" w:rsidP="0000137A">
            <w:pPr>
              <w:pStyle w:val="a0"/>
              <w:spacing w:after="0" w:line="240" w:lineRule="auto"/>
              <w:jc w:val="both"/>
              <w:rPr>
                <w:rFonts w:ascii="Times New Roman" w:hAnsi="Times New Roman" w:cs="Times New Roman"/>
                <w:sz w:val="24"/>
                <w:szCs w:val="24"/>
              </w:rPr>
            </w:pPr>
            <w:r w:rsidRPr="00023D68">
              <w:rPr>
                <w:rFonts w:ascii="Times New Roman" w:hAnsi="Times New Roman" w:cs="Times New Roman"/>
                <w:sz w:val="24"/>
                <w:szCs w:val="24"/>
              </w:rPr>
              <w:t>Отдел готовых лекарственных форм</w:t>
            </w:r>
          </w:p>
        </w:tc>
        <w:tc>
          <w:tcPr>
            <w:tcW w:w="2409" w:type="dxa"/>
            <w:vAlign w:val="center"/>
          </w:tcPr>
          <w:p w14:paraId="684B29F7" w14:textId="77777777" w:rsidR="002807E0" w:rsidRPr="00023D68" w:rsidRDefault="002807E0" w:rsidP="0000137A">
            <w:pPr>
              <w:pStyle w:val="a0"/>
              <w:spacing w:after="0" w:line="240" w:lineRule="auto"/>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2835" w:type="dxa"/>
            <w:vAlign w:val="center"/>
          </w:tcPr>
          <w:p w14:paraId="2695CF4F" w14:textId="77777777" w:rsidR="002807E0" w:rsidRPr="00023D68" w:rsidRDefault="002807E0" w:rsidP="0000137A">
            <w:pPr>
              <w:pStyle w:val="a0"/>
              <w:spacing w:after="0" w:line="240" w:lineRule="auto"/>
              <w:jc w:val="both"/>
              <w:rPr>
                <w:rFonts w:ascii="Times New Roman" w:hAnsi="Times New Roman" w:cs="Times New Roman"/>
                <w:sz w:val="24"/>
                <w:szCs w:val="24"/>
              </w:rPr>
            </w:pPr>
            <w:r w:rsidRPr="00023D68">
              <w:rPr>
                <w:rFonts w:ascii="Times New Roman" w:hAnsi="Times New Roman" w:cs="Times New Roman"/>
                <w:sz w:val="24"/>
                <w:szCs w:val="24"/>
              </w:rPr>
              <w:t>с 08:00 до 22:00 часов</w:t>
            </w:r>
          </w:p>
        </w:tc>
        <w:tc>
          <w:tcPr>
            <w:tcW w:w="1411" w:type="dxa"/>
            <w:vAlign w:val="center"/>
          </w:tcPr>
          <w:p w14:paraId="5C3ED6B9" w14:textId="77777777" w:rsidR="002807E0" w:rsidRPr="00023D68" w:rsidRDefault="002807E0" w:rsidP="0000137A">
            <w:pPr>
              <w:pStyle w:val="a0"/>
              <w:spacing w:after="0" w:line="240" w:lineRule="auto"/>
              <w:jc w:val="both"/>
              <w:rPr>
                <w:rFonts w:ascii="Times New Roman" w:hAnsi="Times New Roman" w:cs="Times New Roman"/>
                <w:sz w:val="24"/>
                <w:szCs w:val="24"/>
              </w:rPr>
            </w:pPr>
            <w:r w:rsidRPr="00023D68">
              <w:rPr>
                <w:rFonts w:ascii="Times New Roman" w:hAnsi="Times New Roman" w:cs="Times New Roman"/>
                <w:sz w:val="24"/>
                <w:szCs w:val="24"/>
              </w:rPr>
              <w:t>Без обеда</w:t>
            </w:r>
          </w:p>
        </w:tc>
      </w:tr>
    </w:tbl>
    <w:p w14:paraId="7E1F5AEB" w14:textId="77777777" w:rsidR="002807E0" w:rsidRPr="00CA6D37" w:rsidRDefault="002807E0" w:rsidP="0031656D">
      <w:pPr>
        <w:pStyle w:val="a0"/>
        <w:spacing w:before="120" w:after="0" w:line="240" w:lineRule="auto"/>
        <w:jc w:val="center"/>
        <w:rPr>
          <w:rFonts w:ascii="Times New Roman" w:hAnsi="Times New Roman" w:cs="Times New Roman"/>
          <w:b/>
          <w:sz w:val="28"/>
          <w:szCs w:val="28"/>
        </w:rPr>
      </w:pPr>
      <w:bookmarkStart w:id="16" w:name="_GoBack"/>
      <w:bookmarkEnd w:id="16"/>
      <w:r w:rsidRPr="00CA6D37">
        <w:rPr>
          <w:rFonts w:ascii="Times New Roman" w:hAnsi="Times New Roman" w:cs="Times New Roman"/>
          <w:b/>
          <w:sz w:val="28"/>
          <w:szCs w:val="28"/>
        </w:rPr>
        <w:t>Порядок начисления заработной платы</w:t>
      </w:r>
    </w:p>
    <w:p w14:paraId="13EFEAC6" w14:textId="77777777" w:rsidR="002807E0" w:rsidRDefault="002807E0" w:rsidP="0000137A">
      <w:pPr>
        <w:pStyle w:val="a0"/>
        <w:spacing w:after="0" w:line="240" w:lineRule="auto"/>
        <w:ind w:firstLine="709"/>
        <w:jc w:val="both"/>
        <w:rPr>
          <w:rFonts w:ascii="Times New Roman" w:hAnsi="Times New Roman" w:cs="Times New Roman"/>
          <w:sz w:val="28"/>
          <w:szCs w:val="28"/>
        </w:rPr>
      </w:pPr>
      <w:r w:rsidRPr="009A4744">
        <w:rPr>
          <w:rFonts w:ascii="Times New Roman" w:hAnsi="Times New Roman" w:cs="Times New Roman"/>
          <w:sz w:val="28"/>
          <w:szCs w:val="28"/>
        </w:rPr>
        <w:t>Заработная плата работника выплачивается в соответств</w:t>
      </w:r>
      <w:r>
        <w:rPr>
          <w:rFonts w:ascii="Times New Roman" w:hAnsi="Times New Roman" w:cs="Times New Roman"/>
          <w:sz w:val="28"/>
          <w:szCs w:val="28"/>
        </w:rPr>
        <w:t xml:space="preserve">ии с действующей системой оплаты труда – повременно-премиальной. </w:t>
      </w:r>
      <w:r w:rsidRPr="000E02C3">
        <w:rPr>
          <w:rFonts w:ascii="Times New Roman" w:hAnsi="Times New Roman" w:cs="Times New Roman"/>
          <w:sz w:val="28"/>
          <w:szCs w:val="28"/>
        </w:rPr>
        <w:t>Система оплаты т</w:t>
      </w:r>
      <w:r>
        <w:rPr>
          <w:rFonts w:ascii="Times New Roman" w:hAnsi="Times New Roman" w:cs="Times New Roman"/>
          <w:sz w:val="28"/>
          <w:szCs w:val="28"/>
        </w:rPr>
        <w:t>руда, включает</w:t>
      </w:r>
      <w:r w:rsidRPr="000E02C3">
        <w:rPr>
          <w:rFonts w:ascii="Times New Roman" w:hAnsi="Times New Roman" w:cs="Times New Roman"/>
          <w:sz w:val="28"/>
          <w:szCs w:val="28"/>
        </w:rPr>
        <w:t xml:space="preserve"> размеры должностных окладов,</w:t>
      </w:r>
      <w:r>
        <w:rPr>
          <w:rFonts w:ascii="Times New Roman" w:hAnsi="Times New Roman" w:cs="Times New Roman"/>
          <w:sz w:val="28"/>
          <w:szCs w:val="28"/>
        </w:rPr>
        <w:t xml:space="preserve"> районный коэффициент 30%, процентную надбавку за стаж работы в районах Крайнего Севера, приравненных к ним местностях и иных местностях с особыми климатическими условиями 30%.</w:t>
      </w:r>
    </w:p>
    <w:p w14:paraId="760E7C14" w14:textId="77777777" w:rsidR="002807E0" w:rsidRDefault="002807E0" w:rsidP="0000137A">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Работнику выплачиваются надбавки и доплаты, компенсационные выплаты с учетом условий труда</w:t>
      </w:r>
      <w:r w:rsidRPr="000E02C3">
        <w:rPr>
          <w:rFonts w:ascii="Times New Roman" w:hAnsi="Times New Roman" w:cs="Times New Roman"/>
          <w:sz w:val="28"/>
          <w:szCs w:val="28"/>
        </w:rPr>
        <w:t>,</w:t>
      </w:r>
      <w:r>
        <w:rPr>
          <w:rFonts w:ascii="Times New Roman" w:hAnsi="Times New Roman" w:cs="Times New Roman"/>
          <w:sz w:val="28"/>
          <w:szCs w:val="28"/>
        </w:rPr>
        <w:t xml:space="preserve"> установленные действующим законодательством, </w:t>
      </w:r>
      <w:r w:rsidRPr="000E02C3">
        <w:rPr>
          <w:rFonts w:ascii="Times New Roman" w:hAnsi="Times New Roman" w:cs="Times New Roman"/>
          <w:sz w:val="28"/>
          <w:szCs w:val="28"/>
        </w:rPr>
        <w:t>Положением об опла</w:t>
      </w:r>
      <w:r>
        <w:rPr>
          <w:rFonts w:ascii="Times New Roman" w:hAnsi="Times New Roman" w:cs="Times New Roman"/>
          <w:sz w:val="28"/>
          <w:szCs w:val="28"/>
        </w:rPr>
        <w:t>те труда работников, другими локальными нормативными актами</w:t>
      </w:r>
      <w:r w:rsidRPr="000E02C3">
        <w:rPr>
          <w:rFonts w:ascii="Times New Roman" w:hAnsi="Times New Roman" w:cs="Times New Roman"/>
          <w:sz w:val="28"/>
          <w:szCs w:val="28"/>
        </w:rPr>
        <w:t>.</w:t>
      </w:r>
    </w:p>
    <w:p w14:paraId="24BAF66A" w14:textId="77777777" w:rsidR="002807E0" w:rsidRPr="009A4744" w:rsidRDefault="002807E0" w:rsidP="0000137A">
      <w:pPr>
        <w:pStyle w:val="a0"/>
        <w:spacing w:after="0" w:line="240" w:lineRule="auto"/>
        <w:ind w:firstLine="709"/>
        <w:jc w:val="both"/>
        <w:rPr>
          <w:rFonts w:ascii="Times New Roman" w:hAnsi="Times New Roman" w:cs="Times New Roman"/>
          <w:sz w:val="28"/>
          <w:szCs w:val="28"/>
        </w:rPr>
      </w:pPr>
      <w:r w:rsidRPr="009A4744">
        <w:rPr>
          <w:rFonts w:ascii="Times New Roman" w:hAnsi="Times New Roman" w:cs="Times New Roman"/>
          <w:sz w:val="28"/>
          <w:szCs w:val="28"/>
        </w:rPr>
        <w:t>В случае установления работнику неполного рабочего времени оплата труда производится пропорционально отработанному им времени.</w:t>
      </w:r>
    </w:p>
    <w:p w14:paraId="338C10C2" w14:textId="77777777" w:rsidR="002807E0" w:rsidRPr="009A4744" w:rsidRDefault="002807E0" w:rsidP="0000137A">
      <w:pPr>
        <w:pStyle w:val="a0"/>
        <w:spacing w:after="0" w:line="240" w:lineRule="auto"/>
        <w:ind w:firstLine="709"/>
        <w:jc w:val="both"/>
        <w:rPr>
          <w:rFonts w:ascii="Times New Roman" w:hAnsi="Times New Roman" w:cs="Times New Roman"/>
          <w:sz w:val="28"/>
          <w:szCs w:val="28"/>
        </w:rPr>
      </w:pPr>
      <w:r w:rsidRPr="009A4744">
        <w:rPr>
          <w:rFonts w:ascii="Times New Roman" w:hAnsi="Times New Roman" w:cs="Times New Roman"/>
          <w:sz w:val="28"/>
          <w:szCs w:val="28"/>
        </w:rPr>
        <w:t>Заработная плата выплачивается Работнику наличными денежными средствами либо перечисляется на расчетный счет работника в валюте РФ на условиях, определенных настоящим договором</w:t>
      </w:r>
    </w:p>
    <w:p w14:paraId="1F6BAA8F" w14:textId="77777777" w:rsidR="002807E0" w:rsidRPr="009A4744" w:rsidRDefault="002807E0" w:rsidP="0000137A">
      <w:pPr>
        <w:pStyle w:val="a0"/>
        <w:spacing w:after="0" w:line="240" w:lineRule="auto"/>
        <w:ind w:firstLine="709"/>
        <w:jc w:val="both"/>
        <w:rPr>
          <w:rFonts w:ascii="Times New Roman" w:hAnsi="Times New Roman" w:cs="Times New Roman"/>
          <w:sz w:val="28"/>
          <w:szCs w:val="28"/>
        </w:rPr>
      </w:pPr>
      <w:r w:rsidRPr="009142C2">
        <w:rPr>
          <w:rFonts w:ascii="Times New Roman" w:hAnsi="Times New Roman" w:cs="Times New Roman"/>
          <w:sz w:val="28"/>
          <w:szCs w:val="28"/>
        </w:rPr>
        <w:t xml:space="preserve">Заработная плата выплачивается работнику не реже, чем каждые полмесяца: 15 числа текущего месяца и 30 числа аванс. При совпадении дня </w:t>
      </w:r>
      <w:r w:rsidRPr="009142C2">
        <w:rPr>
          <w:rFonts w:ascii="Times New Roman" w:hAnsi="Times New Roman" w:cs="Times New Roman"/>
          <w:sz w:val="28"/>
          <w:szCs w:val="28"/>
        </w:rPr>
        <w:lastRenderedPageBreak/>
        <w:t>выплаты с выходным нерабочим днем выплата заработной платы производится накануне этого дня.</w:t>
      </w:r>
    </w:p>
    <w:p w14:paraId="007AFFC1" w14:textId="77777777" w:rsidR="002807E0" w:rsidRPr="009A4744" w:rsidRDefault="002807E0" w:rsidP="0000137A">
      <w:pPr>
        <w:pStyle w:val="a0"/>
        <w:spacing w:after="0" w:line="240" w:lineRule="auto"/>
        <w:ind w:firstLine="709"/>
        <w:jc w:val="both"/>
        <w:rPr>
          <w:rFonts w:ascii="Times New Roman" w:hAnsi="Times New Roman" w:cs="Times New Roman"/>
          <w:sz w:val="28"/>
          <w:szCs w:val="28"/>
        </w:rPr>
      </w:pPr>
      <w:r w:rsidRPr="000E02C3">
        <w:rPr>
          <w:rFonts w:ascii="Times New Roman" w:hAnsi="Times New Roman" w:cs="Times New Roman"/>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Работа в выходной или нерабочий праздничный день оплачивается в двойном размере, в частности работникам, получающим должностной оклад, в размере одинарной дневной или часовой ставки (части должностного</w:t>
      </w:r>
      <w:r>
        <w:rPr>
          <w:rFonts w:ascii="Times New Roman" w:hAnsi="Times New Roman" w:cs="Times New Roman"/>
          <w:sz w:val="28"/>
          <w:szCs w:val="28"/>
        </w:rPr>
        <w:t xml:space="preserve"> оклада) за день или час работы</w:t>
      </w:r>
      <w:r w:rsidRPr="000E02C3">
        <w:rPr>
          <w:rFonts w:ascii="Times New Roman" w:hAnsi="Times New Roman" w:cs="Times New Roman"/>
          <w:sz w:val="28"/>
          <w:szCs w:val="28"/>
        </w:rPr>
        <w:t xml:space="preserve"> сверх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w:t>
      </w:r>
      <w:r>
        <w:rPr>
          <w:rFonts w:ascii="Times New Roman" w:hAnsi="Times New Roman" w:cs="Times New Roman"/>
          <w:sz w:val="28"/>
          <w:szCs w:val="28"/>
        </w:rPr>
        <w:t xml:space="preserve">и часовой ставки (части </w:t>
      </w:r>
      <w:r w:rsidRPr="000E02C3">
        <w:rPr>
          <w:rFonts w:ascii="Times New Roman" w:hAnsi="Times New Roman" w:cs="Times New Roman"/>
          <w:sz w:val="28"/>
          <w:szCs w:val="28"/>
        </w:rPr>
        <w:t>должностного</w:t>
      </w:r>
      <w:r>
        <w:rPr>
          <w:rFonts w:ascii="Times New Roman" w:hAnsi="Times New Roman" w:cs="Times New Roman"/>
          <w:sz w:val="28"/>
          <w:szCs w:val="28"/>
        </w:rPr>
        <w:t xml:space="preserve"> оклада) за день или час работы</w:t>
      </w:r>
      <w:r w:rsidRPr="000E02C3">
        <w:rPr>
          <w:rFonts w:ascii="Times New Roman" w:hAnsi="Times New Roman" w:cs="Times New Roman"/>
          <w:sz w:val="28"/>
          <w:szCs w:val="28"/>
        </w:rPr>
        <w:t xml:space="preserve"> сверх должностного оклада, если работа производилась сверх месячной нормы рабочего времени.</w:t>
      </w:r>
      <w:r>
        <w:rPr>
          <w:rFonts w:ascii="Times New Roman" w:hAnsi="Times New Roman" w:cs="Times New Roman"/>
          <w:sz w:val="28"/>
          <w:szCs w:val="28"/>
        </w:rPr>
        <w:t xml:space="preserve"> По желанию работника, </w:t>
      </w:r>
      <w:r w:rsidRPr="000E02C3">
        <w:rPr>
          <w:rFonts w:ascii="Times New Roman" w:hAnsi="Times New Roman" w:cs="Times New Roman"/>
          <w:sz w:val="28"/>
          <w:szCs w:val="28"/>
        </w:rPr>
        <w:t>работающего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Наличие в календарном месяце нерабочих праздничных дней не является основанием для снижения заработной платы работника, получающим должностной оклад</w:t>
      </w:r>
      <w:r>
        <w:rPr>
          <w:rFonts w:ascii="Times New Roman" w:hAnsi="Times New Roman" w:cs="Times New Roman"/>
          <w:sz w:val="28"/>
          <w:szCs w:val="28"/>
        </w:rPr>
        <w:t>.</w:t>
      </w:r>
    </w:p>
    <w:p w14:paraId="09B22D63" w14:textId="77777777" w:rsidR="002807E0" w:rsidRDefault="002807E0" w:rsidP="0000137A">
      <w:pPr>
        <w:pStyle w:val="a0"/>
        <w:spacing w:after="0" w:line="240" w:lineRule="auto"/>
        <w:ind w:firstLine="709"/>
        <w:jc w:val="both"/>
        <w:rPr>
          <w:rFonts w:ascii="Times New Roman" w:hAnsi="Times New Roman" w:cs="Times New Roman"/>
          <w:sz w:val="28"/>
          <w:szCs w:val="28"/>
        </w:rPr>
      </w:pPr>
      <w:r w:rsidRPr="000E02C3">
        <w:rPr>
          <w:rFonts w:ascii="Times New Roman" w:hAnsi="Times New Roman" w:cs="Times New Roman"/>
          <w:sz w:val="28"/>
          <w:szCs w:val="28"/>
        </w:rPr>
        <w:t>Работодатель поощряет работников, добросовестно исполняющих трудовые обязанности (объявляет благодарность, выдает премию, награждает ценным подарком). Поощрения объявляются приказами, доводятся до сведения коллектива и заносятся в трудовую книжку работника</w:t>
      </w:r>
      <w:r>
        <w:rPr>
          <w:rFonts w:ascii="Times New Roman" w:hAnsi="Times New Roman" w:cs="Times New Roman"/>
          <w:sz w:val="28"/>
          <w:szCs w:val="28"/>
        </w:rPr>
        <w:t>.</w:t>
      </w:r>
    </w:p>
    <w:p w14:paraId="7C27423C" w14:textId="77777777" w:rsidR="002807E0" w:rsidRPr="0049095E" w:rsidRDefault="002807E0" w:rsidP="002807E0">
      <w:pPr>
        <w:pStyle w:val="Style10"/>
        <w:spacing w:line="240" w:lineRule="auto"/>
        <w:ind w:left="0" w:firstLine="0"/>
        <w:jc w:val="both"/>
        <w:rPr>
          <w:rFonts w:eastAsia="Arial"/>
          <w:color w:val="auto"/>
          <w:sz w:val="28"/>
          <w:szCs w:val="28"/>
        </w:rPr>
      </w:pPr>
    </w:p>
    <w:p w14:paraId="161B6797" w14:textId="77777777" w:rsidR="00A46678" w:rsidRPr="001447CD" w:rsidRDefault="00A46678" w:rsidP="00A46678">
      <w:pPr>
        <w:pStyle w:val="a0"/>
        <w:pageBreakBefore/>
        <w:jc w:val="center"/>
        <w:rPr>
          <w:color w:val="auto"/>
        </w:rPr>
      </w:pPr>
      <w:proofErr w:type="gramStart"/>
      <w:r w:rsidRPr="001447CD">
        <w:rPr>
          <w:rFonts w:ascii="Times New Roman" w:hAnsi="Times New Roman"/>
          <w:b/>
          <w:color w:val="auto"/>
          <w:sz w:val="28"/>
          <w:szCs w:val="28"/>
        </w:rPr>
        <w:lastRenderedPageBreak/>
        <w:t>ОТЧЕТ  ПО</w:t>
      </w:r>
      <w:proofErr w:type="gramEnd"/>
      <w:r w:rsidRPr="001447CD">
        <w:rPr>
          <w:rFonts w:ascii="Times New Roman" w:hAnsi="Times New Roman"/>
          <w:b/>
          <w:color w:val="auto"/>
          <w:sz w:val="28"/>
          <w:szCs w:val="28"/>
        </w:rPr>
        <w:t xml:space="preserve"> ПРОИЗВОДСТВЕННОЙ  ПРАКТИКЕ</w:t>
      </w:r>
    </w:p>
    <w:p w14:paraId="3461CD6B" w14:textId="6CEF504D" w:rsidR="00A46678" w:rsidRPr="000C7FCF" w:rsidRDefault="00A46678" w:rsidP="00A46678">
      <w:pPr>
        <w:pStyle w:val="a0"/>
        <w:spacing w:after="0" w:line="100" w:lineRule="atLeast"/>
        <w:rPr>
          <w:color w:val="auto"/>
          <w:u w:val="single"/>
        </w:rPr>
      </w:pPr>
      <w:r w:rsidRPr="001447CD">
        <w:rPr>
          <w:rFonts w:ascii="Times New Roman" w:hAnsi="Times New Roman"/>
          <w:color w:val="auto"/>
          <w:sz w:val="28"/>
          <w:szCs w:val="28"/>
        </w:rPr>
        <w:t xml:space="preserve">Ф.И.О. обучающегося </w:t>
      </w:r>
      <w:r>
        <w:rPr>
          <w:rFonts w:ascii="Times New Roman" w:hAnsi="Times New Roman"/>
          <w:color w:val="auto"/>
          <w:sz w:val="28"/>
          <w:szCs w:val="28"/>
          <w:u w:val="single"/>
        </w:rPr>
        <w:t>Ильинская Виктория Евгеньевна</w:t>
      </w:r>
    </w:p>
    <w:p w14:paraId="2712593D" w14:textId="77777777" w:rsidR="00A46678" w:rsidRPr="001447CD" w:rsidRDefault="00A46678" w:rsidP="00A46678">
      <w:pPr>
        <w:pStyle w:val="a0"/>
        <w:spacing w:after="0" w:line="100" w:lineRule="atLeast"/>
        <w:rPr>
          <w:color w:val="auto"/>
        </w:rPr>
      </w:pPr>
    </w:p>
    <w:p w14:paraId="05F64B10" w14:textId="7AAF41DA" w:rsidR="00A46678" w:rsidRPr="001447CD" w:rsidRDefault="00A46678" w:rsidP="00A46678">
      <w:pPr>
        <w:pStyle w:val="a0"/>
        <w:spacing w:after="0" w:line="100" w:lineRule="atLeast"/>
        <w:rPr>
          <w:color w:val="auto"/>
        </w:rPr>
      </w:pPr>
      <w:r>
        <w:rPr>
          <w:rFonts w:ascii="Times New Roman" w:hAnsi="Times New Roman"/>
          <w:color w:val="auto"/>
          <w:sz w:val="28"/>
          <w:szCs w:val="28"/>
        </w:rPr>
        <w:t xml:space="preserve">Группа </w:t>
      </w:r>
      <w:r w:rsidRPr="000C7FCF">
        <w:rPr>
          <w:rFonts w:ascii="Times New Roman" w:hAnsi="Times New Roman"/>
          <w:color w:val="auto"/>
          <w:sz w:val="28"/>
          <w:szCs w:val="28"/>
          <w:u w:val="single"/>
        </w:rPr>
        <w:t>3</w:t>
      </w:r>
      <w:r>
        <w:rPr>
          <w:rFonts w:ascii="Times New Roman" w:hAnsi="Times New Roman"/>
          <w:color w:val="auto"/>
          <w:sz w:val="28"/>
          <w:szCs w:val="28"/>
          <w:u w:val="single"/>
        </w:rPr>
        <w:t>1</w:t>
      </w:r>
      <w:r w:rsidRPr="000C7FCF">
        <w:rPr>
          <w:rFonts w:ascii="Times New Roman" w:hAnsi="Times New Roman"/>
          <w:color w:val="auto"/>
          <w:sz w:val="28"/>
          <w:szCs w:val="28"/>
          <w:u w:val="single"/>
        </w:rPr>
        <w:t>2</w:t>
      </w:r>
      <w:r w:rsidRPr="001447CD">
        <w:rPr>
          <w:rFonts w:ascii="Times New Roman" w:hAnsi="Times New Roman"/>
          <w:color w:val="auto"/>
          <w:sz w:val="28"/>
          <w:szCs w:val="28"/>
        </w:rPr>
        <w:t xml:space="preserve"> Специальность</w:t>
      </w:r>
      <w:r>
        <w:rPr>
          <w:rFonts w:ascii="Times New Roman" w:hAnsi="Times New Roman"/>
          <w:color w:val="auto"/>
          <w:sz w:val="28"/>
          <w:szCs w:val="28"/>
        </w:rPr>
        <w:t xml:space="preserve"> </w:t>
      </w:r>
      <w:r w:rsidRPr="000C7FCF">
        <w:rPr>
          <w:rFonts w:ascii="Times New Roman" w:hAnsi="Times New Roman"/>
          <w:color w:val="auto"/>
          <w:sz w:val="28"/>
          <w:szCs w:val="28"/>
          <w:u w:val="single"/>
        </w:rPr>
        <w:t>Фармация</w:t>
      </w:r>
    </w:p>
    <w:p w14:paraId="54AA4661" w14:textId="77777777" w:rsidR="00A46678" w:rsidRPr="001447CD" w:rsidRDefault="00A46678" w:rsidP="00A46678">
      <w:pPr>
        <w:pStyle w:val="a0"/>
        <w:spacing w:after="0" w:line="100" w:lineRule="atLeast"/>
        <w:rPr>
          <w:color w:val="auto"/>
        </w:rPr>
      </w:pPr>
    </w:p>
    <w:p w14:paraId="235ADF77" w14:textId="15A090A1" w:rsidR="00A46678" w:rsidRPr="001447CD" w:rsidRDefault="00A46678" w:rsidP="00A46678">
      <w:pPr>
        <w:pStyle w:val="a0"/>
        <w:spacing w:after="0" w:line="100" w:lineRule="atLeast"/>
        <w:rPr>
          <w:color w:val="auto"/>
        </w:rPr>
      </w:pPr>
      <w:r w:rsidRPr="001447CD">
        <w:rPr>
          <w:rFonts w:ascii="Times New Roman" w:hAnsi="Times New Roman"/>
          <w:color w:val="auto"/>
          <w:sz w:val="28"/>
          <w:szCs w:val="28"/>
        </w:rPr>
        <w:t xml:space="preserve">Проходившего производственную практику «Организация деятельности аптеки и ее структурных подразделений» </w:t>
      </w:r>
      <w:r>
        <w:rPr>
          <w:rFonts w:ascii="Times New Roman" w:hAnsi="Times New Roman"/>
          <w:color w:val="auto"/>
          <w:sz w:val="28"/>
          <w:szCs w:val="28"/>
        </w:rPr>
        <w:t xml:space="preserve">с </w:t>
      </w:r>
      <w:r w:rsidRPr="00793B86">
        <w:rPr>
          <w:rFonts w:ascii="Times New Roman" w:hAnsi="Times New Roman"/>
          <w:color w:val="auto"/>
          <w:sz w:val="28"/>
          <w:szCs w:val="28"/>
          <w:u w:val="single"/>
        </w:rPr>
        <w:t>16</w:t>
      </w:r>
      <w:r w:rsidRPr="00A46678">
        <w:rPr>
          <w:rFonts w:ascii="Times New Roman" w:hAnsi="Times New Roman"/>
          <w:color w:val="auto"/>
          <w:sz w:val="28"/>
          <w:szCs w:val="28"/>
        </w:rPr>
        <w:t xml:space="preserve"> </w:t>
      </w:r>
      <w:r w:rsidRPr="00793B86">
        <w:rPr>
          <w:rFonts w:ascii="Times New Roman" w:hAnsi="Times New Roman"/>
          <w:color w:val="auto"/>
          <w:sz w:val="28"/>
          <w:szCs w:val="28"/>
          <w:u w:val="single"/>
        </w:rPr>
        <w:t>марта</w:t>
      </w:r>
      <w:r>
        <w:rPr>
          <w:rFonts w:ascii="Times New Roman" w:hAnsi="Times New Roman"/>
          <w:color w:val="auto"/>
          <w:sz w:val="28"/>
          <w:szCs w:val="28"/>
        </w:rPr>
        <w:t xml:space="preserve"> по </w:t>
      </w:r>
      <w:r w:rsidRPr="000C7FCF">
        <w:rPr>
          <w:rFonts w:ascii="Times New Roman" w:hAnsi="Times New Roman"/>
          <w:color w:val="auto"/>
          <w:sz w:val="28"/>
          <w:szCs w:val="28"/>
          <w:u w:val="single"/>
        </w:rPr>
        <w:t>2</w:t>
      </w:r>
      <w:r>
        <w:rPr>
          <w:rFonts w:ascii="Times New Roman" w:hAnsi="Times New Roman"/>
          <w:color w:val="auto"/>
          <w:sz w:val="28"/>
          <w:szCs w:val="28"/>
          <w:u w:val="single"/>
        </w:rPr>
        <w:t>8</w:t>
      </w:r>
      <w:r w:rsidRPr="00A46678">
        <w:rPr>
          <w:rFonts w:ascii="Times New Roman" w:hAnsi="Times New Roman"/>
          <w:color w:val="auto"/>
          <w:sz w:val="28"/>
          <w:szCs w:val="28"/>
        </w:rPr>
        <w:t xml:space="preserve"> </w:t>
      </w:r>
      <w:r w:rsidRPr="000C7FCF">
        <w:rPr>
          <w:rFonts w:ascii="Times New Roman" w:hAnsi="Times New Roman"/>
          <w:color w:val="auto"/>
          <w:sz w:val="28"/>
          <w:szCs w:val="28"/>
          <w:u w:val="single"/>
        </w:rPr>
        <w:t>марта</w:t>
      </w:r>
      <w:r>
        <w:rPr>
          <w:rFonts w:ascii="Times New Roman" w:hAnsi="Times New Roman"/>
          <w:color w:val="auto"/>
          <w:sz w:val="28"/>
          <w:szCs w:val="28"/>
        </w:rPr>
        <w:t xml:space="preserve"> 20</w:t>
      </w:r>
      <w:r>
        <w:rPr>
          <w:rFonts w:ascii="Times New Roman" w:hAnsi="Times New Roman"/>
          <w:color w:val="auto"/>
          <w:sz w:val="28"/>
          <w:szCs w:val="28"/>
          <w:u w:val="single"/>
        </w:rPr>
        <w:t>20</w:t>
      </w:r>
      <w:r w:rsidRPr="001447CD">
        <w:rPr>
          <w:rFonts w:ascii="Times New Roman" w:hAnsi="Times New Roman"/>
          <w:color w:val="auto"/>
          <w:sz w:val="28"/>
          <w:szCs w:val="28"/>
        </w:rPr>
        <w:t>г</w:t>
      </w:r>
      <w:r>
        <w:rPr>
          <w:rFonts w:ascii="Times New Roman" w:hAnsi="Times New Roman"/>
          <w:color w:val="auto"/>
          <w:sz w:val="28"/>
          <w:szCs w:val="28"/>
        </w:rPr>
        <w:t>.</w:t>
      </w:r>
    </w:p>
    <w:p w14:paraId="703BA51B" w14:textId="77777777" w:rsidR="00A46678" w:rsidRPr="001447CD" w:rsidRDefault="00A46678" w:rsidP="00A46678">
      <w:pPr>
        <w:pStyle w:val="a0"/>
        <w:spacing w:after="0" w:line="100" w:lineRule="atLeast"/>
        <w:rPr>
          <w:color w:val="auto"/>
        </w:rPr>
      </w:pPr>
    </w:p>
    <w:p w14:paraId="3B39E496" w14:textId="586160FA" w:rsidR="00A46678" w:rsidRDefault="00A46678" w:rsidP="00A46678">
      <w:pPr>
        <w:pStyle w:val="a0"/>
        <w:spacing w:after="0"/>
        <w:rPr>
          <w:color w:val="auto"/>
          <w:u w:val="single"/>
        </w:rPr>
      </w:pPr>
      <w:r w:rsidRPr="001447CD">
        <w:rPr>
          <w:rFonts w:ascii="Times New Roman" w:hAnsi="Times New Roman"/>
          <w:color w:val="auto"/>
          <w:sz w:val="28"/>
          <w:szCs w:val="28"/>
        </w:rPr>
        <w:t>На базе</w:t>
      </w:r>
      <w:r>
        <w:rPr>
          <w:rFonts w:ascii="Times New Roman" w:hAnsi="Times New Roman"/>
          <w:color w:val="auto"/>
          <w:sz w:val="28"/>
          <w:szCs w:val="28"/>
        </w:rPr>
        <w:t xml:space="preserve"> </w:t>
      </w:r>
      <w:r w:rsidRPr="00A46678">
        <w:rPr>
          <w:rFonts w:ascii="Times New Roman" w:hAnsi="Times New Roman" w:cs="Times New Roman"/>
          <w:iCs/>
          <w:sz w:val="28"/>
          <w:szCs w:val="28"/>
          <w:u w:val="single"/>
        </w:rPr>
        <w:t>ИП Пан Р</w:t>
      </w:r>
      <w:r w:rsidR="00682046">
        <w:rPr>
          <w:rFonts w:ascii="Times New Roman" w:hAnsi="Times New Roman" w:cs="Times New Roman"/>
          <w:iCs/>
          <w:sz w:val="28"/>
          <w:szCs w:val="28"/>
          <w:u w:val="single"/>
        </w:rPr>
        <w:t>.</w:t>
      </w:r>
      <w:r w:rsidRPr="00A46678">
        <w:rPr>
          <w:rFonts w:ascii="Times New Roman" w:hAnsi="Times New Roman" w:cs="Times New Roman"/>
          <w:iCs/>
          <w:sz w:val="28"/>
          <w:szCs w:val="28"/>
          <w:u w:val="single"/>
        </w:rPr>
        <w:t>В</w:t>
      </w:r>
      <w:r w:rsidR="00682046">
        <w:rPr>
          <w:rFonts w:ascii="Times New Roman" w:hAnsi="Times New Roman" w:cs="Times New Roman"/>
          <w:iCs/>
          <w:sz w:val="28"/>
          <w:szCs w:val="28"/>
          <w:u w:val="single"/>
        </w:rPr>
        <w:t>.</w:t>
      </w:r>
      <w:r w:rsidRPr="00A46678">
        <w:rPr>
          <w:rFonts w:ascii="Times New Roman" w:hAnsi="Times New Roman" w:cs="Times New Roman"/>
          <w:iCs/>
          <w:sz w:val="28"/>
          <w:szCs w:val="28"/>
          <w:u w:val="single"/>
        </w:rPr>
        <w:t xml:space="preserve"> «Бузим»</w:t>
      </w:r>
      <w:r>
        <w:rPr>
          <w:rFonts w:ascii="Times New Roman" w:hAnsi="Times New Roman" w:cs="Times New Roman"/>
          <w:iCs/>
          <w:sz w:val="28"/>
          <w:szCs w:val="28"/>
          <w:u w:val="single"/>
        </w:rPr>
        <w:t>.</w:t>
      </w:r>
    </w:p>
    <w:p w14:paraId="370317FF" w14:textId="77777777" w:rsidR="00A46678" w:rsidRPr="00793B86" w:rsidRDefault="00A46678" w:rsidP="00A46678">
      <w:pPr>
        <w:pStyle w:val="a0"/>
        <w:spacing w:after="0"/>
        <w:rPr>
          <w:color w:val="auto"/>
          <w:u w:val="single"/>
        </w:rPr>
      </w:pPr>
    </w:p>
    <w:p w14:paraId="0CBC72BF" w14:textId="5DD948A5" w:rsidR="00A46678" w:rsidRDefault="00A46678" w:rsidP="00A46678">
      <w:pPr>
        <w:pStyle w:val="a0"/>
        <w:spacing w:after="0" w:line="100" w:lineRule="atLeast"/>
        <w:rPr>
          <w:rFonts w:ascii="Times New Roman" w:hAnsi="Times New Roman"/>
          <w:color w:val="auto"/>
          <w:sz w:val="28"/>
          <w:szCs w:val="28"/>
          <w:u w:val="single"/>
        </w:rPr>
      </w:pPr>
      <w:r w:rsidRPr="001447CD">
        <w:rPr>
          <w:rFonts w:ascii="Times New Roman" w:hAnsi="Times New Roman"/>
          <w:color w:val="auto"/>
          <w:sz w:val="28"/>
          <w:szCs w:val="28"/>
        </w:rPr>
        <w:t>Города/района</w:t>
      </w:r>
      <w:r>
        <w:rPr>
          <w:rFonts w:ascii="Times New Roman" w:hAnsi="Times New Roman"/>
          <w:color w:val="auto"/>
          <w:sz w:val="28"/>
          <w:szCs w:val="28"/>
        </w:rPr>
        <w:t xml:space="preserve"> </w:t>
      </w:r>
      <w:r>
        <w:rPr>
          <w:rFonts w:ascii="Times New Roman" w:hAnsi="Times New Roman"/>
          <w:color w:val="auto"/>
          <w:sz w:val="28"/>
          <w:szCs w:val="28"/>
          <w:u w:val="single"/>
        </w:rPr>
        <w:t>с</w:t>
      </w:r>
      <w:r w:rsidRPr="00793B86">
        <w:rPr>
          <w:rFonts w:ascii="Times New Roman" w:hAnsi="Times New Roman"/>
          <w:color w:val="auto"/>
          <w:sz w:val="28"/>
          <w:szCs w:val="28"/>
          <w:u w:val="single"/>
        </w:rPr>
        <w:t>.</w:t>
      </w:r>
      <w:r>
        <w:rPr>
          <w:rFonts w:ascii="Times New Roman" w:hAnsi="Times New Roman"/>
          <w:color w:val="auto"/>
          <w:sz w:val="28"/>
          <w:szCs w:val="28"/>
          <w:u w:val="single"/>
        </w:rPr>
        <w:t xml:space="preserve"> Сухобузимское.</w:t>
      </w:r>
    </w:p>
    <w:p w14:paraId="348ACC73" w14:textId="77777777" w:rsidR="00A46678" w:rsidRPr="001447CD" w:rsidRDefault="00A46678" w:rsidP="00A46678">
      <w:pPr>
        <w:pStyle w:val="a0"/>
        <w:spacing w:after="0" w:line="100" w:lineRule="atLeast"/>
        <w:rPr>
          <w:color w:val="auto"/>
        </w:rPr>
      </w:pPr>
    </w:p>
    <w:p w14:paraId="4BD2210F" w14:textId="77777777" w:rsidR="00A46678" w:rsidRPr="001447CD" w:rsidRDefault="00A46678" w:rsidP="00A46678">
      <w:pPr>
        <w:pStyle w:val="a0"/>
        <w:spacing w:after="0" w:line="100" w:lineRule="atLeast"/>
        <w:rPr>
          <w:color w:val="auto"/>
        </w:rPr>
      </w:pPr>
      <w:r w:rsidRPr="001447CD">
        <w:rPr>
          <w:rFonts w:ascii="Times New Roman" w:hAnsi="Times New Roman"/>
          <w:color w:val="auto"/>
          <w:sz w:val="28"/>
          <w:szCs w:val="28"/>
        </w:rPr>
        <w:t>За время прохождения мною выполнены следующие объемы работ:</w:t>
      </w:r>
    </w:p>
    <w:p w14:paraId="574B08A6" w14:textId="77777777" w:rsidR="00A46678" w:rsidRPr="001447CD" w:rsidRDefault="00A46678" w:rsidP="00A46678">
      <w:pPr>
        <w:pStyle w:val="a0"/>
        <w:spacing w:after="0" w:line="100" w:lineRule="atLeast"/>
        <w:rPr>
          <w:color w:val="auto"/>
        </w:rPr>
      </w:pPr>
    </w:p>
    <w:p w14:paraId="7497BE17" w14:textId="77777777" w:rsidR="00A46678" w:rsidRPr="001447CD" w:rsidRDefault="00A46678" w:rsidP="00A46678">
      <w:pPr>
        <w:pStyle w:val="a0"/>
        <w:rPr>
          <w:color w:val="auto"/>
        </w:rPr>
      </w:pPr>
      <w:r w:rsidRPr="001447CD">
        <w:rPr>
          <w:rFonts w:ascii="Times New Roman" w:hAnsi="Times New Roman"/>
          <w:color w:val="auto"/>
          <w:sz w:val="28"/>
          <w:szCs w:val="28"/>
        </w:rPr>
        <w:t>А.  Цифровой отчет</w:t>
      </w:r>
    </w:p>
    <w:tbl>
      <w:tblPr>
        <w:tblW w:w="0" w:type="auto"/>
        <w:tblInd w:w="-236"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531"/>
        <w:gridCol w:w="5951"/>
        <w:gridCol w:w="2804"/>
      </w:tblGrid>
      <w:tr w:rsidR="00A46678" w:rsidRPr="001447CD" w14:paraId="381FA84D" w14:textId="77777777" w:rsidTr="00A46678">
        <w:trPr>
          <w:cantSplit/>
          <w:trHeight w:val="35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C6466DF" w14:textId="77777777" w:rsidR="00A46678" w:rsidRPr="00B768CB" w:rsidRDefault="00A46678" w:rsidP="00A46678">
            <w:pPr>
              <w:pStyle w:val="a0"/>
              <w:spacing w:after="0" w:line="100" w:lineRule="atLeast"/>
              <w:rPr>
                <w:rFonts w:ascii="Times New Roman" w:hAnsi="Times New Roman" w:cs="Times New Roman"/>
                <w:color w:val="auto"/>
                <w:sz w:val="28"/>
                <w:szCs w:val="28"/>
              </w:rPr>
            </w:pPr>
            <w:r w:rsidRPr="00B768CB">
              <w:rPr>
                <w:rFonts w:ascii="Times New Roman" w:hAnsi="Times New Roman" w:cs="Times New Roman"/>
                <w:b/>
                <w:color w:val="auto"/>
                <w:sz w:val="28"/>
                <w:szCs w:val="28"/>
              </w:rPr>
              <w:t>№</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2CB7638" w14:textId="77777777" w:rsidR="00A46678" w:rsidRPr="00B768CB" w:rsidRDefault="00A46678" w:rsidP="00A46678">
            <w:pPr>
              <w:pStyle w:val="a0"/>
              <w:spacing w:after="0" w:line="100" w:lineRule="atLeast"/>
              <w:jc w:val="center"/>
              <w:rPr>
                <w:rFonts w:ascii="Times New Roman" w:hAnsi="Times New Roman" w:cs="Times New Roman"/>
                <w:color w:val="auto"/>
                <w:sz w:val="28"/>
                <w:szCs w:val="28"/>
              </w:rPr>
            </w:pPr>
            <w:r w:rsidRPr="00B768CB">
              <w:rPr>
                <w:rFonts w:ascii="Times New Roman" w:hAnsi="Times New Roman" w:cs="Times New Roman"/>
                <w:b/>
                <w:color w:val="auto"/>
                <w:sz w:val="28"/>
                <w:szCs w:val="28"/>
              </w:rPr>
              <w:t>Виды работ</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28309E7" w14:textId="77777777" w:rsidR="00A46678" w:rsidRPr="00B768CB" w:rsidRDefault="00A46678" w:rsidP="00A46678">
            <w:pPr>
              <w:pStyle w:val="a0"/>
              <w:spacing w:after="0" w:line="100" w:lineRule="atLeast"/>
              <w:jc w:val="center"/>
              <w:rPr>
                <w:rFonts w:ascii="Times New Roman" w:hAnsi="Times New Roman" w:cs="Times New Roman"/>
                <w:color w:val="auto"/>
                <w:sz w:val="28"/>
                <w:szCs w:val="28"/>
              </w:rPr>
            </w:pPr>
            <w:r w:rsidRPr="00B768CB">
              <w:rPr>
                <w:rFonts w:ascii="Times New Roman" w:hAnsi="Times New Roman" w:cs="Times New Roman"/>
                <w:b/>
                <w:color w:val="auto"/>
                <w:sz w:val="28"/>
                <w:szCs w:val="28"/>
              </w:rPr>
              <w:t>Количество</w:t>
            </w:r>
          </w:p>
        </w:tc>
      </w:tr>
      <w:tr w:rsidR="00A46678" w:rsidRPr="001447CD" w14:paraId="4EE9CB58" w14:textId="77777777" w:rsidTr="00A46678">
        <w:trPr>
          <w:cantSplit/>
          <w:trHeight w:val="46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1887375" w14:textId="77777777" w:rsidR="00A46678" w:rsidRPr="00B768CB" w:rsidRDefault="00A46678" w:rsidP="00A46678">
            <w:pPr>
              <w:pStyle w:val="a0"/>
              <w:spacing w:after="0" w:line="100" w:lineRule="atLeast"/>
              <w:rPr>
                <w:rFonts w:ascii="Times New Roman" w:hAnsi="Times New Roman" w:cs="Times New Roman"/>
                <w:color w:val="auto"/>
                <w:sz w:val="28"/>
                <w:szCs w:val="28"/>
              </w:rPr>
            </w:pPr>
            <w:r w:rsidRPr="00B768CB">
              <w:rPr>
                <w:rFonts w:ascii="Times New Roman" w:hAnsi="Times New Roman" w:cs="Times New Roman"/>
                <w:color w:val="auto"/>
                <w:sz w:val="28"/>
                <w:szCs w:val="28"/>
              </w:rPr>
              <w:t>1</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AC20F0B" w14:textId="77777777" w:rsidR="00A46678" w:rsidRPr="00B768CB" w:rsidRDefault="00A46678" w:rsidP="00A46678">
            <w:pPr>
              <w:pStyle w:val="a0"/>
              <w:spacing w:after="0" w:line="100" w:lineRule="atLeast"/>
              <w:rPr>
                <w:rFonts w:ascii="Times New Roman" w:hAnsi="Times New Roman" w:cs="Times New Roman"/>
                <w:color w:val="auto"/>
                <w:sz w:val="28"/>
                <w:szCs w:val="28"/>
              </w:rPr>
            </w:pPr>
            <w:r w:rsidRPr="00B768CB">
              <w:rPr>
                <w:rFonts w:ascii="Times New Roman" w:hAnsi="Times New Roman" w:cs="Times New Roman"/>
                <w:color w:val="auto"/>
                <w:spacing w:val="-10"/>
                <w:sz w:val="28"/>
                <w:szCs w:val="28"/>
              </w:rPr>
              <w:t xml:space="preserve">Сформированы цены на </w:t>
            </w:r>
            <w:proofErr w:type="gramStart"/>
            <w:r w:rsidRPr="00B768CB">
              <w:rPr>
                <w:rFonts w:ascii="Times New Roman" w:hAnsi="Times New Roman" w:cs="Times New Roman"/>
                <w:color w:val="auto"/>
                <w:spacing w:val="-10"/>
                <w:sz w:val="28"/>
                <w:szCs w:val="28"/>
              </w:rPr>
              <w:t>ЖНВЛП  (</w:t>
            </w:r>
            <w:proofErr w:type="gramEnd"/>
            <w:r w:rsidRPr="00B768CB">
              <w:rPr>
                <w:rFonts w:ascii="Times New Roman" w:hAnsi="Times New Roman" w:cs="Times New Roman"/>
                <w:color w:val="auto"/>
                <w:spacing w:val="-10"/>
                <w:sz w:val="28"/>
                <w:szCs w:val="28"/>
              </w:rPr>
              <w:t>товарных накладных)</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1C7F408" w14:textId="77777777" w:rsidR="00A46678" w:rsidRPr="00B768CB" w:rsidRDefault="00A46678" w:rsidP="00A46678">
            <w:pPr>
              <w:pStyle w:val="a0"/>
              <w:spacing w:after="0" w:line="100" w:lineRule="atLeast"/>
              <w:jc w:val="center"/>
              <w:rPr>
                <w:rFonts w:ascii="Times New Roman" w:hAnsi="Times New Roman" w:cs="Times New Roman"/>
                <w:color w:val="auto"/>
                <w:sz w:val="28"/>
                <w:szCs w:val="28"/>
              </w:rPr>
            </w:pPr>
            <w:r w:rsidRPr="00B768CB">
              <w:rPr>
                <w:rFonts w:ascii="Times New Roman" w:hAnsi="Times New Roman" w:cs="Times New Roman"/>
                <w:color w:val="auto"/>
                <w:sz w:val="28"/>
                <w:szCs w:val="28"/>
              </w:rPr>
              <w:t>8</w:t>
            </w:r>
          </w:p>
        </w:tc>
      </w:tr>
      <w:tr w:rsidR="00A46678" w:rsidRPr="001447CD" w14:paraId="23A51BA0" w14:textId="77777777" w:rsidTr="00A46678">
        <w:trPr>
          <w:cantSplit/>
          <w:trHeight w:val="488"/>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A2AD325" w14:textId="77777777" w:rsidR="00A46678" w:rsidRPr="00B768CB" w:rsidRDefault="00A46678" w:rsidP="00A46678">
            <w:pPr>
              <w:pStyle w:val="a0"/>
              <w:spacing w:after="0" w:line="100" w:lineRule="atLeast"/>
              <w:rPr>
                <w:rFonts w:ascii="Times New Roman" w:hAnsi="Times New Roman" w:cs="Times New Roman"/>
                <w:color w:val="auto"/>
                <w:sz w:val="28"/>
                <w:szCs w:val="28"/>
              </w:rPr>
            </w:pPr>
            <w:r w:rsidRPr="00B768CB">
              <w:rPr>
                <w:rFonts w:ascii="Times New Roman" w:hAnsi="Times New Roman" w:cs="Times New Roman"/>
                <w:color w:val="auto"/>
                <w:sz w:val="28"/>
                <w:szCs w:val="28"/>
              </w:rPr>
              <w:t>2</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7F32D06" w14:textId="77777777" w:rsidR="00A46678" w:rsidRPr="00B768CB" w:rsidRDefault="00A46678" w:rsidP="00A46678">
            <w:pPr>
              <w:pStyle w:val="a0"/>
              <w:spacing w:after="0" w:line="100" w:lineRule="atLeast"/>
              <w:rPr>
                <w:rFonts w:ascii="Times New Roman" w:hAnsi="Times New Roman" w:cs="Times New Roman"/>
                <w:color w:val="auto"/>
                <w:sz w:val="28"/>
                <w:szCs w:val="28"/>
              </w:rPr>
            </w:pPr>
            <w:r w:rsidRPr="00B768CB">
              <w:rPr>
                <w:rFonts w:ascii="Times New Roman" w:hAnsi="Times New Roman" w:cs="Times New Roman"/>
                <w:color w:val="auto"/>
                <w:spacing w:val="-10"/>
                <w:sz w:val="28"/>
                <w:szCs w:val="28"/>
              </w:rPr>
              <w:t xml:space="preserve">Сформированы цены на лекарственные препараты, не вошедшие в </w:t>
            </w:r>
            <w:proofErr w:type="gramStart"/>
            <w:r w:rsidRPr="00B768CB">
              <w:rPr>
                <w:rFonts w:ascii="Times New Roman" w:hAnsi="Times New Roman" w:cs="Times New Roman"/>
                <w:color w:val="auto"/>
                <w:spacing w:val="-10"/>
                <w:sz w:val="28"/>
                <w:szCs w:val="28"/>
              </w:rPr>
              <w:t>перечень  ЖНВЛП</w:t>
            </w:r>
            <w:proofErr w:type="gramEnd"/>
            <w:r w:rsidRPr="00B768CB">
              <w:rPr>
                <w:rFonts w:ascii="Times New Roman" w:hAnsi="Times New Roman" w:cs="Times New Roman"/>
                <w:color w:val="auto"/>
                <w:spacing w:val="-10"/>
                <w:sz w:val="28"/>
                <w:szCs w:val="28"/>
              </w:rPr>
              <w:t xml:space="preserve">  (товарных накладных)</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7131F51" w14:textId="77777777" w:rsidR="00A46678" w:rsidRPr="00B768CB" w:rsidRDefault="00A46678" w:rsidP="00A46678">
            <w:pPr>
              <w:pStyle w:val="a0"/>
              <w:spacing w:after="0" w:line="100" w:lineRule="atLeast"/>
              <w:jc w:val="center"/>
              <w:rPr>
                <w:rFonts w:ascii="Times New Roman" w:hAnsi="Times New Roman" w:cs="Times New Roman"/>
                <w:color w:val="auto"/>
                <w:sz w:val="28"/>
                <w:szCs w:val="28"/>
              </w:rPr>
            </w:pPr>
            <w:r w:rsidRPr="00B768CB">
              <w:rPr>
                <w:rFonts w:ascii="Times New Roman" w:hAnsi="Times New Roman" w:cs="Times New Roman"/>
                <w:color w:val="auto"/>
                <w:sz w:val="28"/>
                <w:szCs w:val="28"/>
              </w:rPr>
              <w:t>6</w:t>
            </w:r>
          </w:p>
        </w:tc>
      </w:tr>
      <w:tr w:rsidR="00A46678" w:rsidRPr="001447CD" w14:paraId="185DBEDA" w14:textId="77777777" w:rsidTr="00A46678">
        <w:trPr>
          <w:cantSplit/>
          <w:trHeight w:val="46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021A19E" w14:textId="77777777" w:rsidR="00A46678" w:rsidRPr="00B768CB" w:rsidRDefault="00A46678" w:rsidP="00A46678">
            <w:pPr>
              <w:pStyle w:val="a0"/>
              <w:spacing w:after="0" w:line="100" w:lineRule="atLeast"/>
              <w:rPr>
                <w:rFonts w:ascii="Times New Roman" w:hAnsi="Times New Roman" w:cs="Times New Roman"/>
                <w:color w:val="auto"/>
                <w:sz w:val="28"/>
                <w:szCs w:val="28"/>
              </w:rPr>
            </w:pPr>
            <w:r w:rsidRPr="00B768CB">
              <w:rPr>
                <w:rFonts w:ascii="Times New Roman" w:hAnsi="Times New Roman" w:cs="Times New Roman"/>
                <w:color w:val="auto"/>
                <w:sz w:val="28"/>
                <w:szCs w:val="28"/>
              </w:rPr>
              <w:t>3</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541F1BA" w14:textId="77777777" w:rsidR="00A46678" w:rsidRPr="00B768CB" w:rsidRDefault="00A46678" w:rsidP="00A46678">
            <w:pPr>
              <w:pStyle w:val="a0"/>
              <w:spacing w:after="0" w:line="100" w:lineRule="atLeast"/>
              <w:rPr>
                <w:rFonts w:ascii="Times New Roman" w:hAnsi="Times New Roman" w:cs="Times New Roman"/>
                <w:color w:val="auto"/>
                <w:sz w:val="28"/>
                <w:szCs w:val="28"/>
              </w:rPr>
            </w:pPr>
            <w:r w:rsidRPr="00B768CB">
              <w:rPr>
                <w:rFonts w:ascii="Times New Roman" w:hAnsi="Times New Roman" w:cs="Times New Roman"/>
                <w:color w:val="auto"/>
                <w:spacing w:val="-10"/>
                <w:sz w:val="28"/>
                <w:szCs w:val="28"/>
              </w:rPr>
              <w:t xml:space="preserve">Сформированы цены на детское </w:t>
            </w:r>
            <w:proofErr w:type="gramStart"/>
            <w:r w:rsidRPr="00B768CB">
              <w:rPr>
                <w:rFonts w:ascii="Times New Roman" w:hAnsi="Times New Roman" w:cs="Times New Roman"/>
                <w:color w:val="auto"/>
                <w:spacing w:val="-10"/>
                <w:sz w:val="28"/>
                <w:szCs w:val="28"/>
              </w:rPr>
              <w:t>питание  (</w:t>
            </w:r>
            <w:proofErr w:type="gramEnd"/>
            <w:r w:rsidRPr="00B768CB">
              <w:rPr>
                <w:rFonts w:ascii="Times New Roman" w:hAnsi="Times New Roman" w:cs="Times New Roman"/>
                <w:color w:val="auto"/>
                <w:spacing w:val="-10"/>
                <w:sz w:val="28"/>
                <w:szCs w:val="28"/>
              </w:rPr>
              <w:t>товарных накладных)</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DE369C6" w14:textId="77777777" w:rsidR="00A46678" w:rsidRPr="00B768CB" w:rsidRDefault="00A46678" w:rsidP="00A46678">
            <w:pPr>
              <w:pStyle w:val="a0"/>
              <w:spacing w:after="0" w:line="100" w:lineRule="atLeast"/>
              <w:jc w:val="center"/>
              <w:rPr>
                <w:rFonts w:ascii="Times New Roman" w:hAnsi="Times New Roman" w:cs="Times New Roman"/>
                <w:color w:val="auto"/>
                <w:sz w:val="28"/>
                <w:szCs w:val="28"/>
              </w:rPr>
            </w:pPr>
            <w:r w:rsidRPr="00B768CB">
              <w:rPr>
                <w:rFonts w:ascii="Times New Roman" w:hAnsi="Times New Roman" w:cs="Times New Roman"/>
                <w:color w:val="auto"/>
                <w:sz w:val="28"/>
                <w:szCs w:val="28"/>
              </w:rPr>
              <w:t>1</w:t>
            </w:r>
          </w:p>
        </w:tc>
      </w:tr>
      <w:tr w:rsidR="00A46678" w:rsidRPr="001447CD" w14:paraId="5B4FC39F" w14:textId="77777777" w:rsidTr="00A46678">
        <w:trPr>
          <w:cantSplit/>
          <w:trHeight w:val="46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F6F76A7" w14:textId="77777777" w:rsidR="00A46678" w:rsidRPr="00B768CB" w:rsidRDefault="00A46678" w:rsidP="00A46678">
            <w:pPr>
              <w:pStyle w:val="a0"/>
              <w:spacing w:after="0" w:line="100" w:lineRule="atLeast"/>
              <w:rPr>
                <w:rFonts w:ascii="Times New Roman" w:hAnsi="Times New Roman" w:cs="Times New Roman"/>
                <w:color w:val="auto"/>
                <w:sz w:val="28"/>
                <w:szCs w:val="28"/>
              </w:rPr>
            </w:pPr>
            <w:r w:rsidRPr="00B768CB">
              <w:rPr>
                <w:rFonts w:ascii="Times New Roman" w:hAnsi="Times New Roman" w:cs="Times New Roman"/>
                <w:color w:val="auto"/>
                <w:sz w:val="28"/>
                <w:szCs w:val="28"/>
              </w:rPr>
              <w:t>4</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227CD1E" w14:textId="77777777" w:rsidR="00A46678" w:rsidRPr="00B768CB" w:rsidRDefault="00A46678" w:rsidP="00A46678">
            <w:pPr>
              <w:pStyle w:val="a0"/>
              <w:spacing w:after="0" w:line="100" w:lineRule="atLeast"/>
              <w:rPr>
                <w:rFonts w:ascii="Times New Roman" w:hAnsi="Times New Roman" w:cs="Times New Roman"/>
                <w:color w:val="auto"/>
                <w:sz w:val="28"/>
                <w:szCs w:val="28"/>
              </w:rPr>
            </w:pPr>
            <w:r w:rsidRPr="00B768CB">
              <w:rPr>
                <w:rFonts w:ascii="Times New Roman" w:hAnsi="Times New Roman" w:cs="Times New Roman"/>
                <w:color w:val="auto"/>
                <w:spacing w:val="-10"/>
                <w:sz w:val="28"/>
                <w:szCs w:val="28"/>
              </w:rPr>
              <w:t xml:space="preserve">Сформированы цены </w:t>
            </w:r>
            <w:proofErr w:type="gramStart"/>
            <w:r w:rsidRPr="00B768CB">
              <w:rPr>
                <w:rFonts w:ascii="Times New Roman" w:hAnsi="Times New Roman" w:cs="Times New Roman"/>
                <w:color w:val="auto"/>
                <w:spacing w:val="-10"/>
                <w:sz w:val="28"/>
                <w:szCs w:val="28"/>
              </w:rPr>
              <w:t xml:space="preserve">на  </w:t>
            </w:r>
            <w:proofErr w:type="spellStart"/>
            <w:r w:rsidRPr="00B768CB">
              <w:rPr>
                <w:rFonts w:ascii="Times New Roman" w:hAnsi="Times New Roman" w:cs="Times New Roman"/>
                <w:color w:val="auto"/>
                <w:spacing w:val="-10"/>
                <w:sz w:val="28"/>
                <w:szCs w:val="28"/>
              </w:rPr>
              <w:t>парафармацевтическую</w:t>
            </w:r>
            <w:proofErr w:type="spellEnd"/>
            <w:proofErr w:type="gramEnd"/>
            <w:r w:rsidRPr="00B768CB">
              <w:rPr>
                <w:rFonts w:ascii="Times New Roman" w:hAnsi="Times New Roman" w:cs="Times New Roman"/>
                <w:color w:val="auto"/>
                <w:spacing w:val="-10"/>
                <w:sz w:val="28"/>
                <w:szCs w:val="28"/>
              </w:rPr>
              <w:t xml:space="preserve"> продукцию  (товарных накладных)</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BF4D9AE" w14:textId="77777777" w:rsidR="00A46678" w:rsidRPr="00B768CB" w:rsidRDefault="00A46678" w:rsidP="00A46678">
            <w:pPr>
              <w:pStyle w:val="a0"/>
              <w:spacing w:after="0" w:line="100" w:lineRule="atLeast"/>
              <w:jc w:val="center"/>
              <w:rPr>
                <w:rFonts w:ascii="Times New Roman" w:hAnsi="Times New Roman" w:cs="Times New Roman"/>
                <w:color w:val="auto"/>
                <w:sz w:val="28"/>
                <w:szCs w:val="28"/>
              </w:rPr>
            </w:pPr>
            <w:r w:rsidRPr="00B768CB">
              <w:rPr>
                <w:rFonts w:ascii="Times New Roman" w:hAnsi="Times New Roman" w:cs="Times New Roman"/>
                <w:color w:val="auto"/>
                <w:sz w:val="28"/>
                <w:szCs w:val="28"/>
              </w:rPr>
              <w:t>3</w:t>
            </w:r>
          </w:p>
        </w:tc>
      </w:tr>
      <w:tr w:rsidR="00A46678" w:rsidRPr="001447CD" w14:paraId="4ED6A122" w14:textId="77777777" w:rsidTr="00A46678">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E109BAE" w14:textId="77777777" w:rsidR="00A46678" w:rsidRPr="00B768CB" w:rsidRDefault="00A46678" w:rsidP="00A46678">
            <w:pPr>
              <w:pStyle w:val="a0"/>
              <w:spacing w:after="0" w:line="100" w:lineRule="atLeast"/>
              <w:rPr>
                <w:rFonts w:ascii="Times New Roman" w:hAnsi="Times New Roman" w:cs="Times New Roman"/>
                <w:color w:val="auto"/>
                <w:sz w:val="28"/>
                <w:szCs w:val="28"/>
              </w:rPr>
            </w:pPr>
            <w:r w:rsidRPr="00B768CB">
              <w:rPr>
                <w:rFonts w:ascii="Times New Roman" w:hAnsi="Times New Roman" w:cs="Times New Roman"/>
                <w:color w:val="auto"/>
                <w:sz w:val="28"/>
                <w:szCs w:val="28"/>
              </w:rPr>
              <w:t>5</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E3131C8" w14:textId="77777777" w:rsidR="00A46678" w:rsidRPr="00B768CB" w:rsidRDefault="00A46678" w:rsidP="00A46678">
            <w:pPr>
              <w:pStyle w:val="a0"/>
              <w:spacing w:after="0" w:line="100" w:lineRule="atLeast"/>
              <w:rPr>
                <w:rFonts w:ascii="Times New Roman" w:hAnsi="Times New Roman" w:cs="Times New Roman"/>
                <w:color w:val="auto"/>
                <w:sz w:val="28"/>
                <w:szCs w:val="28"/>
              </w:rPr>
            </w:pPr>
            <w:r w:rsidRPr="00B768CB">
              <w:rPr>
                <w:rFonts w:ascii="Times New Roman" w:hAnsi="Times New Roman" w:cs="Times New Roman"/>
                <w:color w:val="auto"/>
                <w:sz w:val="28"/>
                <w:szCs w:val="28"/>
              </w:rPr>
              <w:t>Заполнено документов по учету денежных средств</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04FC21D" w14:textId="77777777" w:rsidR="00A46678" w:rsidRPr="00B768CB" w:rsidRDefault="00A46678" w:rsidP="00A46678">
            <w:pPr>
              <w:pStyle w:val="a0"/>
              <w:spacing w:after="0" w:line="100" w:lineRule="atLeast"/>
              <w:jc w:val="center"/>
              <w:rPr>
                <w:rFonts w:ascii="Times New Roman" w:hAnsi="Times New Roman" w:cs="Times New Roman"/>
                <w:color w:val="auto"/>
                <w:sz w:val="28"/>
                <w:szCs w:val="28"/>
              </w:rPr>
            </w:pPr>
            <w:r w:rsidRPr="00B768CB">
              <w:rPr>
                <w:rFonts w:ascii="Times New Roman" w:hAnsi="Times New Roman" w:cs="Times New Roman"/>
                <w:color w:val="auto"/>
                <w:sz w:val="28"/>
                <w:szCs w:val="28"/>
              </w:rPr>
              <w:t>2</w:t>
            </w:r>
          </w:p>
        </w:tc>
      </w:tr>
      <w:tr w:rsidR="00A46678" w:rsidRPr="001447CD" w14:paraId="36B377B9" w14:textId="77777777" w:rsidTr="00A46678">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AF083F3" w14:textId="77777777" w:rsidR="00A46678" w:rsidRPr="00B768CB" w:rsidRDefault="00A46678" w:rsidP="00A46678">
            <w:pPr>
              <w:pStyle w:val="a0"/>
              <w:spacing w:after="0" w:line="100" w:lineRule="atLeast"/>
              <w:rPr>
                <w:rFonts w:ascii="Times New Roman" w:hAnsi="Times New Roman" w:cs="Times New Roman"/>
                <w:color w:val="auto"/>
                <w:sz w:val="28"/>
                <w:szCs w:val="28"/>
              </w:rPr>
            </w:pPr>
            <w:r w:rsidRPr="00B768CB">
              <w:rPr>
                <w:rFonts w:ascii="Times New Roman" w:hAnsi="Times New Roman" w:cs="Times New Roman"/>
                <w:color w:val="auto"/>
                <w:sz w:val="28"/>
                <w:szCs w:val="28"/>
              </w:rPr>
              <w:t>6</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802B8A7" w14:textId="77777777" w:rsidR="00A46678" w:rsidRPr="00B768CB" w:rsidRDefault="00A46678" w:rsidP="00A46678">
            <w:pPr>
              <w:pStyle w:val="a0"/>
              <w:spacing w:after="0" w:line="100" w:lineRule="atLeast"/>
              <w:rPr>
                <w:rFonts w:ascii="Times New Roman" w:hAnsi="Times New Roman" w:cs="Times New Roman"/>
                <w:color w:val="auto"/>
                <w:sz w:val="28"/>
                <w:szCs w:val="28"/>
              </w:rPr>
            </w:pPr>
            <w:r w:rsidRPr="00B768CB">
              <w:rPr>
                <w:rFonts w:ascii="Times New Roman" w:hAnsi="Times New Roman" w:cs="Times New Roman"/>
                <w:color w:val="auto"/>
                <w:sz w:val="28"/>
                <w:szCs w:val="28"/>
              </w:rPr>
              <w:t>Составление товарного отчета</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B729B10" w14:textId="77777777" w:rsidR="00A46678" w:rsidRPr="00B768CB" w:rsidRDefault="00A46678" w:rsidP="00A46678">
            <w:pPr>
              <w:pStyle w:val="a0"/>
              <w:spacing w:after="0" w:line="100" w:lineRule="atLeast"/>
              <w:jc w:val="center"/>
              <w:rPr>
                <w:rFonts w:ascii="Times New Roman" w:hAnsi="Times New Roman" w:cs="Times New Roman"/>
                <w:color w:val="auto"/>
                <w:sz w:val="28"/>
                <w:szCs w:val="28"/>
              </w:rPr>
            </w:pPr>
            <w:r w:rsidRPr="00B768CB">
              <w:rPr>
                <w:rFonts w:ascii="Times New Roman" w:hAnsi="Times New Roman" w:cs="Times New Roman"/>
                <w:color w:val="auto"/>
                <w:sz w:val="28"/>
                <w:szCs w:val="28"/>
              </w:rPr>
              <w:t>2</w:t>
            </w:r>
          </w:p>
        </w:tc>
      </w:tr>
      <w:tr w:rsidR="00A46678" w:rsidRPr="001447CD" w14:paraId="6B6F871F" w14:textId="77777777" w:rsidTr="00A46678">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E04D5EA" w14:textId="77777777" w:rsidR="00A46678" w:rsidRPr="00B768CB" w:rsidRDefault="00A46678" w:rsidP="00A46678">
            <w:pPr>
              <w:pStyle w:val="a0"/>
              <w:spacing w:after="0" w:line="100" w:lineRule="atLeast"/>
              <w:rPr>
                <w:rFonts w:ascii="Times New Roman" w:hAnsi="Times New Roman" w:cs="Times New Roman"/>
                <w:color w:val="auto"/>
                <w:sz w:val="28"/>
                <w:szCs w:val="28"/>
              </w:rPr>
            </w:pPr>
            <w:r w:rsidRPr="00B768CB">
              <w:rPr>
                <w:rFonts w:ascii="Times New Roman" w:hAnsi="Times New Roman" w:cs="Times New Roman"/>
                <w:color w:val="auto"/>
                <w:sz w:val="28"/>
                <w:szCs w:val="28"/>
              </w:rPr>
              <w:t>7</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A8F4674" w14:textId="77777777" w:rsidR="00A46678" w:rsidRPr="00B768CB" w:rsidRDefault="00A46678" w:rsidP="00A46678">
            <w:pPr>
              <w:pStyle w:val="a0"/>
              <w:spacing w:after="0" w:line="100" w:lineRule="atLeast"/>
              <w:rPr>
                <w:rFonts w:ascii="Times New Roman" w:hAnsi="Times New Roman" w:cs="Times New Roman"/>
                <w:color w:val="auto"/>
                <w:sz w:val="28"/>
                <w:szCs w:val="28"/>
              </w:rPr>
            </w:pPr>
            <w:r w:rsidRPr="00B768CB">
              <w:rPr>
                <w:rFonts w:ascii="Times New Roman" w:hAnsi="Times New Roman" w:cs="Times New Roman"/>
                <w:color w:val="auto"/>
                <w:spacing w:val="-10"/>
                <w:sz w:val="28"/>
                <w:szCs w:val="28"/>
              </w:rPr>
              <w:t>Составление инвентаризационных документов</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58E9ED1" w14:textId="77777777" w:rsidR="00A46678" w:rsidRPr="00B768CB" w:rsidRDefault="00A46678" w:rsidP="00A46678">
            <w:pPr>
              <w:pStyle w:val="a0"/>
              <w:spacing w:after="0" w:line="100" w:lineRule="atLeast"/>
              <w:jc w:val="center"/>
              <w:rPr>
                <w:rFonts w:ascii="Times New Roman" w:hAnsi="Times New Roman" w:cs="Times New Roman"/>
                <w:color w:val="auto"/>
                <w:sz w:val="28"/>
                <w:szCs w:val="28"/>
              </w:rPr>
            </w:pPr>
            <w:r w:rsidRPr="00B768CB">
              <w:rPr>
                <w:rFonts w:ascii="Times New Roman" w:hAnsi="Times New Roman" w:cs="Times New Roman"/>
                <w:color w:val="auto"/>
                <w:sz w:val="28"/>
                <w:szCs w:val="28"/>
              </w:rPr>
              <w:t>1</w:t>
            </w:r>
          </w:p>
        </w:tc>
      </w:tr>
      <w:tr w:rsidR="00A46678" w:rsidRPr="001447CD" w14:paraId="0758B578" w14:textId="77777777" w:rsidTr="00A46678">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09FB03E" w14:textId="77777777" w:rsidR="00A46678" w:rsidRPr="00B768CB" w:rsidRDefault="00A46678" w:rsidP="00A46678">
            <w:pPr>
              <w:pStyle w:val="a0"/>
              <w:spacing w:after="0" w:line="100" w:lineRule="atLeast"/>
              <w:rPr>
                <w:rFonts w:ascii="Times New Roman" w:hAnsi="Times New Roman" w:cs="Times New Roman"/>
                <w:color w:val="auto"/>
                <w:sz w:val="28"/>
                <w:szCs w:val="28"/>
              </w:rPr>
            </w:pPr>
            <w:r w:rsidRPr="00B768CB">
              <w:rPr>
                <w:rFonts w:ascii="Times New Roman" w:hAnsi="Times New Roman" w:cs="Times New Roman"/>
                <w:color w:val="auto"/>
                <w:sz w:val="28"/>
                <w:szCs w:val="28"/>
              </w:rPr>
              <w:t>8</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938F74A" w14:textId="77777777" w:rsidR="00A46678" w:rsidRPr="00B768CB" w:rsidRDefault="00A46678" w:rsidP="00A46678">
            <w:pPr>
              <w:pStyle w:val="a0"/>
              <w:spacing w:after="0" w:line="100" w:lineRule="atLeast"/>
              <w:rPr>
                <w:rFonts w:ascii="Times New Roman" w:hAnsi="Times New Roman" w:cs="Times New Roman"/>
                <w:color w:val="auto"/>
                <w:sz w:val="28"/>
                <w:szCs w:val="28"/>
              </w:rPr>
            </w:pPr>
            <w:r w:rsidRPr="00B768CB">
              <w:rPr>
                <w:rFonts w:ascii="Times New Roman" w:hAnsi="Times New Roman" w:cs="Times New Roman"/>
                <w:color w:val="auto"/>
                <w:spacing w:val="-10"/>
                <w:sz w:val="28"/>
                <w:szCs w:val="28"/>
              </w:rPr>
              <w:t>Составление документов по учету рабочего времени и оплате труда</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973B7A3" w14:textId="77777777" w:rsidR="00A46678" w:rsidRPr="00B768CB" w:rsidRDefault="00A46678" w:rsidP="00A46678">
            <w:pPr>
              <w:pStyle w:val="a0"/>
              <w:spacing w:after="0" w:line="100" w:lineRule="atLeast"/>
              <w:jc w:val="center"/>
              <w:rPr>
                <w:rFonts w:ascii="Times New Roman" w:hAnsi="Times New Roman" w:cs="Times New Roman"/>
                <w:color w:val="auto"/>
                <w:sz w:val="28"/>
                <w:szCs w:val="28"/>
              </w:rPr>
            </w:pPr>
            <w:r w:rsidRPr="00B768CB">
              <w:rPr>
                <w:rFonts w:ascii="Times New Roman" w:hAnsi="Times New Roman" w:cs="Times New Roman"/>
                <w:color w:val="auto"/>
                <w:sz w:val="28"/>
                <w:szCs w:val="28"/>
              </w:rPr>
              <w:t>1</w:t>
            </w:r>
          </w:p>
        </w:tc>
      </w:tr>
    </w:tbl>
    <w:p w14:paraId="71367A7B" w14:textId="77777777" w:rsidR="00A46678" w:rsidRPr="001447CD" w:rsidRDefault="00A46678" w:rsidP="00A46678">
      <w:pPr>
        <w:pStyle w:val="a0"/>
        <w:spacing w:after="0"/>
        <w:rPr>
          <w:color w:val="auto"/>
        </w:rPr>
      </w:pPr>
    </w:p>
    <w:p w14:paraId="5205C23C" w14:textId="77777777" w:rsidR="00A46678" w:rsidRPr="001447CD" w:rsidRDefault="00A46678" w:rsidP="00A46678">
      <w:pPr>
        <w:pStyle w:val="a0"/>
        <w:spacing w:after="0"/>
        <w:rPr>
          <w:color w:val="auto"/>
        </w:rPr>
      </w:pPr>
    </w:p>
    <w:p w14:paraId="41F953E2" w14:textId="77777777" w:rsidR="00A46678" w:rsidRPr="001447CD" w:rsidRDefault="00A46678" w:rsidP="00A46678">
      <w:pPr>
        <w:pStyle w:val="a0"/>
        <w:spacing w:after="0"/>
        <w:rPr>
          <w:color w:val="auto"/>
        </w:rPr>
      </w:pPr>
      <w:r w:rsidRPr="001447CD">
        <w:rPr>
          <w:rFonts w:ascii="Times New Roman" w:hAnsi="Times New Roman"/>
          <w:color w:val="auto"/>
          <w:sz w:val="28"/>
          <w:szCs w:val="28"/>
        </w:rPr>
        <w:t>Б.  Текстовой отчет</w:t>
      </w:r>
    </w:p>
    <w:p w14:paraId="1513E803" w14:textId="77777777" w:rsidR="00A46678" w:rsidRPr="001447CD" w:rsidRDefault="00A46678" w:rsidP="00A46678">
      <w:pPr>
        <w:pStyle w:val="a0"/>
        <w:spacing w:after="0"/>
        <w:rPr>
          <w:color w:val="auto"/>
        </w:rPr>
      </w:pPr>
    </w:p>
    <w:p w14:paraId="37B86593" w14:textId="77777777" w:rsidR="00A46678" w:rsidRPr="0043127E" w:rsidRDefault="00A46678" w:rsidP="00A46678">
      <w:pPr>
        <w:pStyle w:val="a5"/>
        <w:rPr>
          <w:rFonts w:ascii="Times New Roman" w:hAnsi="Times New Roman"/>
          <w:sz w:val="28"/>
          <w:szCs w:val="28"/>
        </w:rPr>
      </w:pPr>
      <w:r w:rsidRPr="0043127E">
        <w:rPr>
          <w:rFonts w:ascii="Times New Roman" w:hAnsi="Times New Roman"/>
          <w:sz w:val="28"/>
          <w:szCs w:val="28"/>
        </w:rPr>
        <w:t xml:space="preserve">Программа производственной практики выполнена в полном объеме.         </w:t>
      </w:r>
    </w:p>
    <w:p w14:paraId="381D91DE" w14:textId="77777777" w:rsidR="00A46678" w:rsidRPr="0043127E" w:rsidRDefault="00A46678" w:rsidP="00A46678">
      <w:pPr>
        <w:pStyle w:val="a5"/>
        <w:rPr>
          <w:rFonts w:ascii="Times New Roman" w:hAnsi="Times New Roman"/>
          <w:sz w:val="28"/>
          <w:szCs w:val="28"/>
        </w:rPr>
      </w:pPr>
      <w:r w:rsidRPr="0043127E">
        <w:rPr>
          <w:rFonts w:ascii="Times New Roman" w:hAnsi="Times New Roman"/>
          <w:sz w:val="28"/>
          <w:szCs w:val="28"/>
        </w:rPr>
        <w:t xml:space="preserve">За время прохождения практики закреплены знания: </w:t>
      </w:r>
    </w:p>
    <w:p w14:paraId="6171C6D7" w14:textId="77777777" w:rsidR="00A46678" w:rsidRDefault="00A46678" w:rsidP="0023016D">
      <w:pPr>
        <w:pStyle w:val="a5"/>
        <w:numPr>
          <w:ilvl w:val="0"/>
          <w:numId w:val="17"/>
        </w:numPr>
        <w:tabs>
          <w:tab w:val="left" w:pos="708"/>
        </w:tabs>
        <w:suppressAutoHyphens/>
        <w:rPr>
          <w:rFonts w:ascii="Times New Roman" w:hAnsi="Times New Roman"/>
          <w:sz w:val="28"/>
          <w:szCs w:val="28"/>
        </w:rPr>
      </w:pPr>
      <w:r w:rsidRPr="0043127E">
        <w:rPr>
          <w:rFonts w:ascii="Times New Roman" w:hAnsi="Times New Roman"/>
          <w:sz w:val="28"/>
          <w:szCs w:val="28"/>
        </w:rPr>
        <w:t>законодательные акты и другие нормативные документы, регулирующие работу аптечных организаций;</w:t>
      </w:r>
    </w:p>
    <w:p w14:paraId="64E61419" w14:textId="77777777" w:rsidR="00A46678" w:rsidRDefault="00A46678" w:rsidP="0023016D">
      <w:pPr>
        <w:pStyle w:val="a5"/>
        <w:numPr>
          <w:ilvl w:val="0"/>
          <w:numId w:val="17"/>
        </w:numPr>
        <w:tabs>
          <w:tab w:val="left" w:pos="708"/>
        </w:tabs>
        <w:suppressAutoHyphens/>
        <w:rPr>
          <w:rFonts w:ascii="Times New Roman" w:hAnsi="Times New Roman"/>
          <w:sz w:val="28"/>
          <w:szCs w:val="28"/>
        </w:rPr>
      </w:pPr>
      <w:r w:rsidRPr="0043127E">
        <w:rPr>
          <w:rFonts w:ascii="Times New Roman" w:hAnsi="Times New Roman"/>
          <w:sz w:val="28"/>
          <w:szCs w:val="28"/>
        </w:rPr>
        <w:t xml:space="preserve"> принципы ценообразования, учета денежных средств и товарно-материальных ценностей в аптечной организации;</w:t>
      </w:r>
    </w:p>
    <w:p w14:paraId="699DF5CC" w14:textId="27F04C10" w:rsidR="00FC3FD6" w:rsidRDefault="00A46678" w:rsidP="0023016D">
      <w:pPr>
        <w:pStyle w:val="a5"/>
        <w:numPr>
          <w:ilvl w:val="0"/>
          <w:numId w:val="17"/>
        </w:numPr>
        <w:tabs>
          <w:tab w:val="left" w:pos="708"/>
        </w:tabs>
        <w:suppressAutoHyphens/>
        <w:rPr>
          <w:rFonts w:ascii="Times New Roman" w:hAnsi="Times New Roman"/>
          <w:sz w:val="28"/>
          <w:szCs w:val="28"/>
        </w:rPr>
      </w:pPr>
      <w:r w:rsidRPr="0043127E">
        <w:rPr>
          <w:rFonts w:ascii="Times New Roman" w:hAnsi="Times New Roman"/>
          <w:sz w:val="28"/>
          <w:szCs w:val="28"/>
        </w:rPr>
        <w:t>порядок оплаты труда;</w:t>
      </w:r>
    </w:p>
    <w:p w14:paraId="48A2B7B0" w14:textId="18C97F57" w:rsidR="00FC3FD6" w:rsidRDefault="00FC3FD6" w:rsidP="00FC3FD6">
      <w:pPr>
        <w:pStyle w:val="a5"/>
        <w:tabs>
          <w:tab w:val="left" w:pos="708"/>
        </w:tabs>
        <w:suppressAutoHyphens/>
        <w:ind w:left="720"/>
        <w:rPr>
          <w:rFonts w:ascii="Times New Roman" w:hAnsi="Times New Roman"/>
          <w:sz w:val="28"/>
          <w:szCs w:val="28"/>
        </w:rPr>
      </w:pPr>
      <w:r>
        <w:rPr>
          <w:rFonts w:ascii="Times New Roman" w:hAnsi="Times New Roman"/>
          <w:noProof/>
          <w:sz w:val="28"/>
          <w:szCs w:val="28"/>
        </w:rPr>
        <w:lastRenderedPageBreak/>
        <w:drawing>
          <wp:inline distT="0" distB="0" distL="0" distR="0" wp14:anchorId="0526DE49" wp14:editId="48072D50">
            <wp:extent cx="7808410" cy="5604112"/>
            <wp:effectExtent l="0" t="2858"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vLTvVihzDg.jpg"/>
                    <pic:cNvPicPr/>
                  </pic:nvPicPr>
                  <pic:blipFill rotWithShape="1">
                    <a:blip r:embed="rId13">
                      <a:extLst>
                        <a:ext uri="{28A0092B-C50C-407E-A947-70E740481C1C}">
                          <a14:useLocalDpi xmlns:a14="http://schemas.microsoft.com/office/drawing/2010/main" val="0"/>
                        </a:ext>
                      </a:extLst>
                    </a:blip>
                    <a:srcRect l="1731" t="2289" b="3671"/>
                    <a:stretch/>
                  </pic:blipFill>
                  <pic:spPr bwMode="auto">
                    <a:xfrm rot="5400000">
                      <a:off x="0" y="0"/>
                      <a:ext cx="7843474" cy="5629278"/>
                    </a:xfrm>
                    <a:prstGeom prst="rect">
                      <a:avLst/>
                    </a:prstGeom>
                    <a:ln>
                      <a:noFill/>
                    </a:ln>
                    <a:extLst>
                      <a:ext uri="{53640926-AAD7-44D8-BBD7-CCE9431645EC}">
                        <a14:shadowObscured xmlns:a14="http://schemas.microsoft.com/office/drawing/2010/main"/>
                      </a:ext>
                    </a:extLst>
                  </pic:spPr>
                </pic:pic>
              </a:graphicData>
            </a:graphic>
          </wp:inline>
        </w:drawing>
      </w:r>
    </w:p>
    <w:p w14:paraId="2DD555E9" w14:textId="50F587E6" w:rsidR="00A46678" w:rsidRPr="00FC3FD6" w:rsidRDefault="00FC3FD6" w:rsidP="00FC3FD6">
      <w:pPr>
        <w:rPr>
          <w:rFonts w:ascii="Times New Roman" w:eastAsia="Times New Roman" w:hAnsi="Times New Roman" w:cs="Times New Roman"/>
          <w:sz w:val="28"/>
          <w:szCs w:val="28"/>
        </w:rPr>
      </w:pPr>
      <w:r>
        <w:rPr>
          <w:rFonts w:ascii="Times New Roman" w:hAnsi="Times New Roman"/>
          <w:sz w:val="28"/>
          <w:szCs w:val="28"/>
        </w:rPr>
        <w:br w:type="page"/>
      </w:r>
    </w:p>
    <w:p w14:paraId="60FAE151" w14:textId="4871C973" w:rsidR="005622E7" w:rsidRDefault="005622E7" w:rsidP="007221DF">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8FEC0B4" wp14:editId="4B82A0BD">
            <wp:extent cx="5940425" cy="84975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849757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4012E4E0" wp14:editId="2D9D6F92">
            <wp:extent cx="5940425" cy="85426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85426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46A8D35F" wp14:editId="7B8CBBAF">
            <wp:extent cx="5940425" cy="872871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8728710"/>
                    </a:xfrm>
                    <a:prstGeom prst="rect">
                      <a:avLst/>
                    </a:prstGeom>
                  </pic:spPr>
                </pic:pic>
              </a:graphicData>
            </a:graphic>
          </wp:inline>
        </w:drawing>
      </w:r>
    </w:p>
    <w:p w14:paraId="504A0B55" w14:textId="77777777" w:rsidR="005622E7" w:rsidRDefault="005622E7">
      <w:pPr>
        <w:rPr>
          <w:rFonts w:ascii="Times New Roman" w:hAnsi="Times New Roman" w:cs="Times New Roman"/>
          <w:sz w:val="28"/>
          <w:szCs w:val="28"/>
        </w:rPr>
      </w:pPr>
      <w:r>
        <w:rPr>
          <w:rFonts w:ascii="Times New Roman" w:hAnsi="Times New Roman" w:cs="Times New Roman"/>
          <w:sz w:val="28"/>
          <w:szCs w:val="28"/>
        </w:rPr>
        <w:br w:type="page"/>
      </w:r>
    </w:p>
    <w:p w14:paraId="33FE939D" w14:textId="566242C8" w:rsidR="006300A4" w:rsidRDefault="005622E7" w:rsidP="007221DF">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589F0FF" wp14:editId="6B91C91D">
            <wp:extent cx="5940425" cy="87884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87884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140B1A9C" wp14:editId="0F59A4E5">
            <wp:extent cx="5940425" cy="84975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849757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00E504CC" wp14:editId="0C1AD760">
            <wp:extent cx="5940425" cy="8776335"/>
            <wp:effectExtent l="0" t="0" r="317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877633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24229687" wp14:editId="358FC985">
            <wp:extent cx="5940425" cy="8740775"/>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874077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66434983" wp14:editId="00E6BE58">
            <wp:extent cx="5940425" cy="8588375"/>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858837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66872036" wp14:editId="1C74CE6B">
            <wp:extent cx="5940425" cy="869315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22">
                      <a:extLst>
                        <a:ext uri="{28A0092B-C50C-407E-A947-70E740481C1C}">
                          <a14:useLocalDpi xmlns:a14="http://schemas.microsoft.com/office/drawing/2010/main" val="0"/>
                        </a:ext>
                      </a:extLst>
                    </a:blip>
                    <a:stretch>
                      <a:fillRect/>
                    </a:stretch>
                  </pic:blipFill>
                  <pic:spPr>
                    <a:xfrm>
                      <a:off x="0" y="0"/>
                      <a:ext cx="5940425" cy="86931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3F19288A" wp14:editId="7F847352">
            <wp:extent cx="5940425" cy="84086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23">
                      <a:extLst>
                        <a:ext uri="{28A0092B-C50C-407E-A947-70E740481C1C}">
                          <a14:useLocalDpi xmlns:a14="http://schemas.microsoft.com/office/drawing/2010/main" val="0"/>
                        </a:ext>
                      </a:extLst>
                    </a:blip>
                    <a:stretch>
                      <a:fillRect/>
                    </a:stretch>
                  </pic:blipFill>
                  <pic:spPr>
                    <a:xfrm>
                      <a:off x="0" y="0"/>
                      <a:ext cx="5940425" cy="840867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46BF244E" wp14:editId="6ACFBE91">
            <wp:extent cx="5940425" cy="848614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24">
                      <a:extLst>
                        <a:ext uri="{28A0092B-C50C-407E-A947-70E740481C1C}">
                          <a14:useLocalDpi xmlns:a14="http://schemas.microsoft.com/office/drawing/2010/main" val="0"/>
                        </a:ext>
                      </a:extLst>
                    </a:blip>
                    <a:stretch>
                      <a:fillRect/>
                    </a:stretch>
                  </pic:blipFill>
                  <pic:spPr>
                    <a:xfrm>
                      <a:off x="0" y="0"/>
                      <a:ext cx="5940425" cy="848614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0CD049D9" wp14:editId="17CB231D">
            <wp:extent cx="5940425" cy="8623300"/>
            <wp:effectExtent l="0" t="0" r="317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25">
                      <a:extLst>
                        <a:ext uri="{28A0092B-C50C-407E-A947-70E740481C1C}">
                          <a14:useLocalDpi xmlns:a14="http://schemas.microsoft.com/office/drawing/2010/main" val="0"/>
                        </a:ext>
                      </a:extLst>
                    </a:blip>
                    <a:stretch>
                      <a:fillRect/>
                    </a:stretch>
                  </pic:blipFill>
                  <pic:spPr>
                    <a:xfrm>
                      <a:off x="0" y="0"/>
                      <a:ext cx="5940425" cy="86233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627ECB0E" wp14:editId="3D3F318C">
            <wp:extent cx="5940425" cy="866965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26">
                      <a:extLst>
                        <a:ext uri="{28A0092B-C50C-407E-A947-70E740481C1C}">
                          <a14:useLocalDpi xmlns:a14="http://schemas.microsoft.com/office/drawing/2010/main" val="0"/>
                        </a:ext>
                      </a:extLst>
                    </a:blip>
                    <a:stretch>
                      <a:fillRect/>
                    </a:stretch>
                  </pic:blipFill>
                  <pic:spPr>
                    <a:xfrm>
                      <a:off x="0" y="0"/>
                      <a:ext cx="5940425" cy="86696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2804B697" wp14:editId="45D722AD">
            <wp:extent cx="5940425" cy="869315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27">
                      <a:extLst>
                        <a:ext uri="{28A0092B-C50C-407E-A947-70E740481C1C}">
                          <a14:useLocalDpi xmlns:a14="http://schemas.microsoft.com/office/drawing/2010/main" val="0"/>
                        </a:ext>
                      </a:extLst>
                    </a:blip>
                    <a:stretch>
                      <a:fillRect/>
                    </a:stretch>
                  </pic:blipFill>
                  <pic:spPr>
                    <a:xfrm>
                      <a:off x="0" y="0"/>
                      <a:ext cx="5940425" cy="86931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4C1CA1B2" wp14:editId="43D55864">
            <wp:extent cx="5940425" cy="8705215"/>
            <wp:effectExtent l="0" t="0" r="317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jpg"/>
                    <pic:cNvPicPr/>
                  </pic:nvPicPr>
                  <pic:blipFill>
                    <a:blip r:embed="rId28">
                      <a:extLst>
                        <a:ext uri="{28A0092B-C50C-407E-A947-70E740481C1C}">
                          <a14:useLocalDpi xmlns:a14="http://schemas.microsoft.com/office/drawing/2010/main" val="0"/>
                        </a:ext>
                      </a:extLst>
                    </a:blip>
                    <a:stretch>
                      <a:fillRect/>
                    </a:stretch>
                  </pic:blipFill>
                  <pic:spPr>
                    <a:xfrm>
                      <a:off x="0" y="0"/>
                      <a:ext cx="5940425" cy="870521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0D367084" wp14:editId="02AA7695">
            <wp:extent cx="5940425" cy="8509000"/>
            <wp:effectExtent l="0" t="0" r="317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jpg"/>
                    <pic:cNvPicPr/>
                  </pic:nvPicPr>
                  <pic:blipFill>
                    <a:blip r:embed="rId29">
                      <a:extLst>
                        <a:ext uri="{28A0092B-C50C-407E-A947-70E740481C1C}">
                          <a14:useLocalDpi xmlns:a14="http://schemas.microsoft.com/office/drawing/2010/main" val="0"/>
                        </a:ext>
                      </a:extLst>
                    </a:blip>
                    <a:stretch>
                      <a:fillRect/>
                    </a:stretch>
                  </pic:blipFill>
                  <pic:spPr>
                    <a:xfrm>
                      <a:off x="0" y="0"/>
                      <a:ext cx="5940425" cy="85090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7230F853" wp14:editId="23526EB4">
            <wp:extent cx="5940425" cy="855408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jpg"/>
                    <pic:cNvPicPr/>
                  </pic:nvPicPr>
                  <pic:blipFill>
                    <a:blip r:embed="rId30">
                      <a:extLst>
                        <a:ext uri="{28A0092B-C50C-407E-A947-70E740481C1C}">
                          <a14:useLocalDpi xmlns:a14="http://schemas.microsoft.com/office/drawing/2010/main" val="0"/>
                        </a:ext>
                      </a:extLst>
                    </a:blip>
                    <a:stretch>
                      <a:fillRect/>
                    </a:stretch>
                  </pic:blipFill>
                  <pic:spPr>
                    <a:xfrm>
                      <a:off x="0" y="0"/>
                      <a:ext cx="5940425" cy="855408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3564E95B" wp14:editId="06CE5C26">
            <wp:extent cx="5940425" cy="8623300"/>
            <wp:effectExtent l="0" t="0" r="317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jpg"/>
                    <pic:cNvPicPr/>
                  </pic:nvPicPr>
                  <pic:blipFill>
                    <a:blip r:embed="rId31">
                      <a:extLst>
                        <a:ext uri="{28A0092B-C50C-407E-A947-70E740481C1C}">
                          <a14:useLocalDpi xmlns:a14="http://schemas.microsoft.com/office/drawing/2010/main" val="0"/>
                        </a:ext>
                      </a:extLst>
                    </a:blip>
                    <a:stretch>
                      <a:fillRect/>
                    </a:stretch>
                  </pic:blipFill>
                  <pic:spPr>
                    <a:xfrm>
                      <a:off x="0" y="0"/>
                      <a:ext cx="5940425" cy="86233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4D4AC2EE" wp14:editId="0309B992">
            <wp:extent cx="5940425" cy="8800465"/>
            <wp:effectExtent l="0" t="0" r="317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jpg"/>
                    <pic:cNvPicPr/>
                  </pic:nvPicPr>
                  <pic:blipFill>
                    <a:blip r:embed="rId32">
                      <a:extLst>
                        <a:ext uri="{28A0092B-C50C-407E-A947-70E740481C1C}">
                          <a14:useLocalDpi xmlns:a14="http://schemas.microsoft.com/office/drawing/2010/main" val="0"/>
                        </a:ext>
                      </a:extLst>
                    </a:blip>
                    <a:stretch>
                      <a:fillRect/>
                    </a:stretch>
                  </pic:blipFill>
                  <pic:spPr>
                    <a:xfrm>
                      <a:off x="0" y="0"/>
                      <a:ext cx="5940425" cy="880046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69B0E79F" wp14:editId="31AB89F0">
            <wp:extent cx="5940425" cy="8623300"/>
            <wp:effectExtent l="0" t="0" r="317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jpg"/>
                    <pic:cNvPicPr/>
                  </pic:nvPicPr>
                  <pic:blipFill>
                    <a:blip r:embed="rId33">
                      <a:extLst>
                        <a:ext uri="{28A0092B-C50C-407E-A947-70E740481C1C}">
                          <a14:useLocalDpi xmlns:a14="http://schemas.microsoft.com/office/drawing/2010/main" val="0"/>
                        </a:ext>
                      </a:extLst>
                    </a:blip>
                    <a:stretch>
                      <a:fillRect/>
                    </a:stretch>
                  </pic:blipFill>
                  <pic:spPr>
                    <a:xfrm>
                      <a:off x="0" y="0"/>
                      <a:ext cx="5940425" cy="86233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2DBDB73E" wp14:editId="1230E3EC">
            <wp:extent cx="5940425" cy="878840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jpg"/>
                    <pic:cNvPicPr/>
                  </pic:nvPicPr>
                  <pic:blipFill>
                    <a:blip r:embed="rId34">
                      <a:extLst>
                        <a:ext uri="{28A0092B-C50C-407E-A947-70E740481C1C}">
                          <a14:useLocalDpi xmlns:a14="http://schemas.microsoft.com/office/drawing/2010/main" val="0"/>
                        </a:ext>
                      </a:extLst>
                    </a:blip>
                    <a:stretch>
                      <a:fillRect/>
                    </a:stretch>
                  </pic:blipFill>
                  <pic:spPr>
                    <a:xfrm>
                      <a:off x="0" y="0"/>
                      <a:ext cx="5940425" cy="87884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28CC5E09" wp14:editId="5AD9737C">
            <wp:extent cx="5940425" cy="846391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jpg"/>
                    <pic:cNvPicPr/>
                  </pic:nvPicPr>
                  <pic:blipFill>
                    <a:blip r:embed="rId35">
                      <a:extLst>
                        <a:ext uri="{28A0092B-C50C-407E-A947-70E740481C1C}">
                          <a14:useLocalDpi xmlns:a14="http://schemas.microsoft.com/office/drawing/2010/main" val="0"/>
                        </a:ext>
                      </a:extLst>
                    </a:blip>
                    <a:stretch>
                      <a:fillRect/>
                    </a:stretch>
                  </pic:blipFill>
                  <pic:spPr>
                    <a:xfrm>
                      <a:off x="0" y="0"/>
                      <a:ext cx="5940425" cy="846391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05C73B84" wp14:editId="5041A114">
            <wp:extent cx="5940425" cy="852043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jpg"/>
                    <pic:cNvPicPr/>
                  </pic:nvPicPr>
                  <pic:blipFill>
                    <a:blip r:embed="rId36">
                      <a:extLst>
                        <a:ext uri="{28A0092B-C50C-407E-A947-70E740481C1C}">
                          <a14:useLocalDpi xmlns:a14="http://schemas.microsoft.com/office/drawing/2010/main" val="0"/>
                        </a:ext>
                      </a:extLst>
                    </a:blip>
                    <a:stretch>
                      <a:fillRect/>
                    </a:stretch>
                  </pic:blipFill>
                  <pic:spPr>
                    <a:xfrm>
                      <a:off x="0" y="0"/>
                      <a:ext cx="5940425" cy="8520430"/>
                    </a:xfrm>
                    <a:prstGeom prst="rect">
                      <a:avLst/>
                    </a:prstGeom>
                  </pic:spPr>
                </pic:pic>
              </a:graphicData>
            </a:graphic>
          </wp:inline>
        </w:drawing>
      </w:r>
    </w:p>
    <w:p w14:paraId="12A8E201" w14:textId="73F2F0B0" w:rsidR="00FC3FD6" w:rsidRDefault="00FC3FD6" w:rsidP="007221DF">
      <w:pPr>
        <w:spacing w:after="0"/>
        <w:rPr>
          <w:rFonts w:ascii="Times New Roman" w:hAnsi="Times New Roman" w:cs="Times New Roman"/>
          <w:sz w:val="28"/>
          <w:szCs w:val="28"/>
        </w:rPr>
      </w:pPr>
    </w:p>
    <w:p w14:paraId="4A089635" w14:textId="46775C46" w:rsidR="00FC3FD6" w:rsidRDefault="00FC3FD6" w:rsidP="007221DF">
      <w:pPr>
        <w:spacing w:after="0"/>
        <w:rPr>
          <w:rFonts w:ascii="Times New Roman" w:hAnsi="Times New Roman" w:cs="Times New Roman"/>
          <w:sz w:val="28"/>
          <w:szCs w:val="28"/>
        </w:rPr>
      </w:pPr>
    </w:p>
    <w:p w14:paraId="6C1BCE48" w14:textId="01C58CBB" w:rsidR="00FC3FD6" w:rsidRDefault="00FC3FD6" w:rsidP="007221DF">
      <w:pPr>
        <w:spacing w:after="0"/>
        <w:rPr>
          <w:rFonts w:ascii="Times New Roman" w:hAnsi="Times New Roman" w:cs="Times New Roman"/>
          <w:sz w:val="28"/>
          <w:szCs w:val="28"/>
        </w:rPr>
      </w:pPr>
    </w:p>
    <w:p w14:paraId="12B49D0E" w14:textId="180D4129" w:rsidR="00FC3FD6" w:rsidRDefault="00FC3FD6" w:rsidP="007221DF">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7145243" wp14:editId="54E0F668">
            <wp:extent cx="5657850" cy="7901305"/>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vt4KULYikE.jpg"/>
                    <pic:cNvPicPr/>
                  </pic:nvPicPr>
                  <pic:blipFill rotWithShape="1">
                    <a:blip r:embed="rId37">
                      <a:extLst>
                        <a:ext uri="{28A0092B-C50C-407E-A947-70E740481C1C}">
                          <a14:useLocalDpi xmlns:a14="http://schemas.microsoft.com/office/drawing/2010/main" val="0"/>
                        </a:ext>
                      </a:extLst>
                    </a:blip>
                    <a:srcRect l="3183" t="955" r="2255"/>
                    <a:stretch/>
                  </pic:blipFill>
                  <pic:spPr bwMode="auto">
                    <a:xfrm>
                      <a:off x="0" y="0"/>
                      <a:ext cx="5657850" cy="790130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lastRenderedPageBreak/>
        <w:drawing>
          <wp:inline distT="0" distB="0" distL="0" distR="0" wp14:anchorId="734A0C1C" wp14:editId="543F1660">
            <wp:extent cx="5314950" cy="78009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i034JMJrbs.jpg"/>
                    <pic:cNvPicPr/>
                  </pic:nvPicPr>
                  <pic:blipFill rotWithShape="1">
                    <a:blip r:embed="rId38">
                      <a:extLst>
                        <a:ext uri="{28A0092B-C50C-407E-A947-70E740481C1C}">
                          <a14:useLocalDpi xmlns:a14="http://schemas.microsoft.com/office/drawing/2010/main" val="0"/>
                        </a:ext>
                      </a:extLst>
                    </a:blip>
                    <a:srcRect l="4650" t="-721" r="5880" b="2229"/>
                    <a:stretch/>
                  </pic:blipFill>
                  <pic:spPr bwMode="auto">
                    <a:xfrm>
                      <a:off x="0" y="0"/>
                      <a:ext cx="5314950" cy="7800975"/>
                    </a:xfrm>
                    <a:prstGeom prst="rect">
                      <a:avLst/>
                    </a:prstGeom>
                    <a:ln>
                      <a:noFill/>
                    </a:ln>
                    <a:extLst>
                      <a:ext uri="{53640926-AAD7-44D8-BBD7-CCE9431645EC}">
                        <a14:shadowObscured xmlns:a14="http://schemas.microsoft.com/office/drawing/2010/main"/>
                      </a:ext>
                    </a:extLst>
                  </pic:spPr>
                </pic:pic>
              </a:graphicData>
            </a:graphic>
          </wp:inline>
        </w:drawing>
      </w:r>
    </w:p>
    <w:p w14:paraId="4F897645" w14:textId="70B072AF" w:rsidR="00FC3FD6" w:rsidRDefault="00FC3FD6" w:rsidP="007221DF">
      <w:pPr>
        <w:spacing w:after="0"/>
        <w:rPr>
          <w:rFonts w:ascii="Times New Roman" w:hAnsi="Times New Roman" w:cs="Times New Roman"/>
          <w:sz w:val="28"/>
          <w:szCs w:val="28"/>
        </w:rPr>
      </w:pPr>
    </w:p>
    <w:p w14:paraId="3C2C84D5" w14:textId="12F0B088" w:rsidR="00FC3FD6" w:rsidRDefault="00FC3FD6" w:rsidP="007221DF">
      <w:pPr>
        <w:spacing w:after="0"/>
        <w:rPr>
          <w:rFonts w:ascii="Times New Roman" w:hAnsi="Times New Roman" w:cs="Times New Roman"/>
          <w:sz w:val="28"/>
          <w:szCs w:val="28"/>
        </w:rPr>
      </w:pPr>
    </w:p>
    <w:p w14:paraId="36B0FA05" w14:textId="3E745687" w:rsidR="00FC3FD6" w:rsidRDefault="00FC3FD6" w:rsidP="007221DF">
      <w:pPr>
        <w:spacing w:after="0"/>
        <w:rPr>
          <w:rFonts w:ascii="Times New Roman" w:hAnsi="Times New Roman" w:cs="Times New Roman"/>
          <w:sz w:val="28"/>
          <w:szCs w:val="28"/>
        </w:rPr>
      </w:pPr>
    </w:p>
    <w:p w14:paraId="1028422D" w14:textId="737F769C" w:rsidR="00FC3FD6" w:rsidRDefault="00FC3FD6" w:rsidP="007221DF">
      <w:pPr>
        <w:spacing w:after="0"/>
        <w:rPr>
          <w:rFonts w:ascii="Times New Roman" w:hAnsi="Times New Roman" w:cs="Times New Roman"/>
          <w:sz w:val="28"/>
          <w:szCs w:val="28"/>
        </w:rPr>
      </w:pPr>
    </w:p>
    <w:p w14:paraId="7BF63CB3" w14:textId="30838CF3" w:rsidR="00FC3FD6" w:rsidRDefault="00FC3FD6" w:rsidP="007221DF">
      <w:pPr>
        <w:spacing w:after="0"/>
        <w:rPr>
          <w:rFonts w:ascii="Times New Roman" w:hAnsi="Times New Roman" w:cs="Times New Roman"/>
          <w:sz w:val="28"/>
          <w:szCs w:val="28"/>
        </w:rPr>
      </w:pPr>
    </w:p>
    <w:p w14:paraId="2A6BA4B2" w14:textId="7E9A0C1D" w:rsidR="00FC3FD6" w:rsidRDefault="00FC3FD6" w:rsidP="007221DF">
      <w:pPr>
        <w:spacing w:after="0"/>
        <w:rPr>
          <w:rFonts w:ascii="Times New Roman" w:hAnsi="Times New Roman" w:cs="Times New Roman"/>
          <w:sz w:val="28"/>
          <w:szCs w:val="28"/>
        </w:rPr>
      </w:pPr>
    </w:p>
    <w:p w14:paraId="76CFB15D" w14:textId="6197CFA9" w:rsidR="00FC3FD6" w:rsidRDefault="00FC3FD6" w:rsidP="007221DF">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95C05D3" wp14:editId="347402AF">
            <wp:extent cx="5514975" cy="783463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15wZQaZzk.jpg"/>
                    <pic:cNvPicPr/>
                  </pic:nvPicPr>
                  <pic:blipFill rotWithShape="1">
                    <a:blip r:embed="rId39">
                      <a:extLst>
                        <a:ext uri="{28A0092B-C50C-407E-A947-70E740481C1C}">
                          <a14:useLocalDpi xmlns:a14="http://schemas.microsoft.com/office/drawing/2010/main" val="0"/>
                        </a:ext>
                      </a:extLst>
                    </a:blip>
                    <a:srcRect l="4490" t="1083" r="2672" b="-1"/>
                    <a:stretch/>
                  </pic:blipFill>
                  <pic:spPr bwMode="auto">
                    <a:xfrm>
                      <a:off x="0" y="0"/>
                      <a:ext cx="5514975" cy="7834630"/>
                    </a:xfrm>
                    <a:prstGeom prst="rect">
                      <a:avLst/>
                    </a:prstGeom>
                    <a:ln>
                      <a:noFill/>
                    </a:ln>
                    <a:extLst>
                      <a:ext uri="{53640926-AAD7-44D8-BBD7-CCE9431645EC}">
                        <a14:shadowObscured xmlns:a14="http://schemas.microsoft.com/office/drawing/2010/main"/>
                      </a:ext>
                    </a:extLst>
                  </pic:spPr>
                </pic:pic>
              </a:graphicData>
            </a:graphic>
          </wp:inline>
        </w:drawing>
      </w:r>
    </w:p>
    <w:p w14:paraId="270F9C2E" w14:textId="77777777" w:rsidR="00FC3FD6" w:rsidRPr="00FC3FD6" w:rsidRDefault="00FC3FD6" w:rsidP="00FC3FD6">
      <w:pPr>
        <w:rPr>
          <w:rFonts w:ascii="Times New Roman" w:hAnsi="Times New Roman" w:cs="Times New Roman"/>
          <w:sz w:val="28"/>
          <w:szCs w:val="28"/>
        </w:rPr>
      </w:pPr>
    </w:p>
    <w:p w14:paraId="70240C1D" w14:textId="77777777" w:rsidR="00FC3FD6" w:rsidRPr="00FC3FD6" w:rsidRDefault="00FC3FD6" w:rsidP="00FC3FD6">
      <w:pPr>
        <w:rPr>
          <w:rFonts w:ascii="Times New Roman" w:hAnsi="Times New Roman" w:cs="Times New Roman"/>
          <w:sz w:val="28"/>
          <w:szCs w:val="28"/>
        </w:rPr>
      </w:pPr>
    </w:p>
    <w:p w14:paraId="1806694D" w14:textId="31F1AF45" w:rsidR="00FC3FD6" w:rsidRDefault="00FC3FD6" w:rsidP="00FC3FD6">
      <w:pPr>
        <w:rPr>
          <w:rFonts w:ascii="Times New Roman" w:hAnsi="Times New Roman" w:cs="Times New Roman"/>
          <w:sz w:val="28"/>
          <w:szCs w:val="28"/>
        </w:rPr>
      </w:pPr>
    </w:p>
    <w:p w14:paraId="1FDDB1ED" w14:textId="64AA6045" w:rsidR="00FC3FD6" w:rsidRDefault="00FC3FD6" w:rsidP="00FC3FD6">
      <w:pPr>
        <w:tabs>
          <w:tab w:val="left" w:pos="6120"/>
        </w:tabs>
        <w:rPr>
          <w:rFonts w:ascii="Times New Roman" w:hAnsi="Times New Roman" w:cs="Times New Roman"/>
          <w:sz w:val="28"/>
          <w:szCs w:val="28"/>
        </w:rPr>
      </w:pPr>
      <w:r>
        <w:rPr>
          <w:rFonts w:ascii="Times New Roman" w:hAnsi="Times New Roman" w:cs="Times New Roman"/>
          <w:sz w:val="28"/>
          <w:szCs w:val="28"/>
        </w:rPr>
        <w:tab/>
      </w:r>
    </w:p>
    <w:p w14:paraId="773C1E77" w14:textId="154E52E6" w:rsidR="00FC3FD6" w:rsidRDefault="00FC3FD6" w:rsidP="00FC3FD6">
      <w:pPr>
        <w:tabs>
          <w:tab w:val="left" w:pos="6120"/>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BBE64B4" wp14:editId="5C6066B7">
            <wp:extent cx="5534025" cy="7806055"/>
            <wp:effectExtent l="0" t="0" r="9525"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bHeuVZnK4.jpg"/>
                    <pic:cNvPicPr/>
                  </pic:nvPicPr>
                  <pic:blipFill rotWithShape="1">
                    <a:blip r:embed="rId40">
                      <a:extLst>
                        <a:ext uri="{28A0092B-C50C-407E-A947-70E740481C1C}">
                          <a14:useLocalDpi xmlns:a14="http://schemas.microsoft.com/office/drawing/2010/main" val="0"/>
                        </a:ext>
                      </a:extLst>
                    </a:blip>
                    <a:srcRect l="2245" t="1444" r="4596" b="-1"/>
                    <a:stretch/>
                  </pic:blipFill>
                  <pic:spPr bwMode="auto">
                    <a:xfrm>
                      <a:off x="0" y="0"/>
                      <a:ext cx="5534025" cy="7806055"/>
                    </a:xfrm>
                    <a:prstGeom prst="rect">
                      <a:avLst/>
                    </a:prstGeom>
                    <a:ln>
                      <a:noFill/>
                    </a:ln>
                    <a:extLst>
                      <a:ext uri="{53640926-AAD7-44D8-BBD7-CCE9431645EC}">
                        <a14:shadowObscured xmlns:a14="http://schemas.microsoft.com/office/drawing/2010/main"/>
                      </a:ext>
                    </a:extLst>
                  </pic:spPr>
                </pic:pic>
              </a:graphicData>
            </a:graphic>
          </wp:inline>
        </w:drawing>
      </w:r>
    </w:p>
    <w:p w14:paraId="78CEFB2C" w14:textId="3786BAF9" w:rsidR="00CB1286" w:rsidRDefault="00CB1286" w:rsidP="00FC3FD6">
      <w:pPr>
        <w:tabs>
          <w:tab w:val="left" w:pos="6120"/>
        </w:tabs>
        <w:rPr>
          <w:rFonts w:ascii="Times New Roman" w:hAnsi="Times New Roman" w:cs="Times New Roman"/>
          <w:sz w:val="28"/>
          <w:szCs w:val="28"/>
        </w:rPr>
      </w:pPr>
    </w:p>
    <w:p w14:paraId="46BFC330" w14:textId="45AFF562" w:rsidR="00CB1286" w:rsidRDefault="00CB1286" w:rsidP="00FC3FD6">
      <w:pPr>
        <w:tabs>
          <w:tab w:val="left" w:pos="6120"/>
        </w:tabs>
        <w:rPr>
          <w:rFonts w:ascii="Times New Roman" w:hAnsi="Times New Roman" w:cs="Times New Roman"/>
          <w:sz w:val="28"/>
          <w:szCs w:val="28"/>
        </w:rPr>
      </w:pPr>
    </w:p>
    <w:p w14:paraId="0A658E7E" w14:textId="75181BBC" w:rsidR="00CB1286" w:rsidRDefault="00CB1286" w:rsidP="00FC3FD6">
      <w:pPr>
        <w:tabs>
          <w:tab w:val="left" w:pos="6120"/>
        </w:tabs>
        <w:rPr>
          <w:rFonts w:ascii="Times New Roman" w:hAnsi="Times New Roman" w:cs="Times New Roman"/>
          <w:sz w:val="28"/>
          <w:szCs w:val="28"/>
        </w:rPr>
      </w:pPr>
    </w:p>
    <w:p w14:paraId="38ED02B1" w14:textId="778D22D4" w:rsidR="00CB1286" w:rsidRDefault="00CB1286" w:rsidP="00FC3FD6">
      <w:pPr>
        <w:tabs>
          <w:tab w:val="left" w:pos="6120"/>
        </w:tabs>
        <w:rPr>
          <w:rFonts w:ascii="Times New Roman" w:hAnsi="Times New Roman" w:cs="Times New Roman"/>
          <w:sz w:val="28"/>
          <w:szCs w:val="28"/>
        </w:rPr>
      </w:pPr>
    </w:p>
    <w:p w14:paraId="7C7E19BF" w14:textId="64E23966" w:rsidR="00CB1286" w:rsidRPr="00FC3FD6" w:rsidRDefault="00CB1286" w:rsidP="00FC3FD6">
      <w:pPr>
        <w:tabs>
          <w:tab w:val="left" w:pos="6120"/>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3FC6C8C" wp14:editId="670278D4">
            <wp:extent cx="5940425" cy="7920355"/>
            <wp:effectExtent l="0" t="0" r="3175"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gvIW7TJ9DI.jpg"/>
                    <pic:cNvPicPr/>
                  </pic:nvPicPr>
                  <pic:blipFill>
                    <a:blip r:embed="rId41">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sectPr w:rsidR="00CB1286" w:rsidRPr="00FC3FD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E1D07" w14:textId="77777777" w:rsidR="00A02C53" w:rsidRDefault="00A02C53" w:rsidP="00D32B97">
      <w:pPr>
        <w:spacing w:after="0" w:line="240" w:lineRule="auto"/>
      </w:pPr>
      <w:r>
        <w:separator/>
      </w:r>
    </w:p>
  </w:endnote>
  <w:endnote w:type="continuationSeparator" w:id="0">
    <w:p w14:paraId="318170BA" w14:textId="77777777" w:rsidR="00A02C53" w:rsidRDefault="00A02C53" w:rsidP="00D32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Mincho">
    <w:altName w:val="MS Mincho"/>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35808" w14:textId="77777777" w:rsidR="00A02C53" w:rsidRDefault="00A02C53" w:rsidP="00D32B97">
      <w:pPr>
        <w:spacing w:after="0" w:line="240" w:lineRule="auto"/>
      </w:pPr>
      <w:r>
        <w:separator/>
      </w:r>
    </w:p>
  </w:footnote>
  <w:footnote w:type="continuationSeparator" w:id="0">
    <w:p w14:paraId="2DF82B6A" w14:textId="77777777" w:rsidR="00A02C53" w:rsidRDefault="00A02C53" w:rsidP="00D32B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42000"/>
    <w:multiLevelType w:val="hybridMultilevel"/>
    <w:tmpl w:val="999A4D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D917BA"/>
    <w:multiLevelType w:val="hybridMultilevel"/>
    <w:tmpl w:val="01FC85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B77413"/>
    <w:multiLevelType w:val="hybridMultilevel"/>
    <w:tmpl w:val="997A75A6"/>
    <w:lvl w:ilvl="0" w:tplc="F8EAB8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3E57B7"/>
    <w:multiLevelType w:val="hybridMultilevel"/>
    <w:tmpl w:val="BCB86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2F2156"/>
    <w:multiLevelType w:val="hybridMultilevel"/>
    <w:tmpl w:val="CBA05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F639C0"/>
    <w:multiLevelType w:val="hybridMultilevel"/>
    <w:tmpl w:val="77DCC7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147586C"/>
    <w:multiLevelType w:val="hybridMultilevel"/>
    <w:tmpl w:val="EE86282A"/>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8050FE"/>
    <w:multiLevelType w:val="hybridMultilevel"/>
    <w:tmpl w:val="1A9E7380"/>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8" w15:restartNumberingAfterBreak="0">
    <w:nsid w:val="228D29BD"/>
    <w:multiLevelType w:val="hybridMultilevel"/>
    <w:tmpl w:val="502CF8CA"/>
    <w:lvl w:ilvl="0" w:tplc="E24ADB0E">
      <w:start w:val="1"/>
      <w:numFmt w:val="decimal"/>
      <w:lvlText w:val="%1."/>
      <w:lvlJc w:val="left"/>
      <w:pPr>
        <w:ind w:left="1080" w:hanging="360"/>
      </w:pPr>
      <w:rPr>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6BD4A1C"/>
    <w:multiLevelType w:val="hybridMultilevel"/>
    <w:tmpl w:val="CDC0D212"/>
    <w:lvl w:ilvl="0" w:tplc="F8EAB8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523B0A"/>
    <w:multiLevelType w:val="hybridMultilevel"/>
    <w:tmpl w:val="54C451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AF1199A"/>
    <w:multiLevelType w:val="hybridMultilevel"/>
    <w:tmpl w:val="A6B624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CA32BE2"/>
    <w:multiLevelType w:val="hybridMultilevel"/>
    <w:tmpl w:val="9092A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2C6EA2"/>
    <w:multiLevelType w:val="hybridMultilevel"/>
    <w:tmpl w:val="0E9E3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F313962"/>
    <w:multiLevelType w:val="hybridMultilevel"/>
    <w:tmpl w:val="277E8FDC"/>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CD50FF"/>
    <w:multiLevelType w:val="hybridMultilevel"/>
    <w:tmpl w:val="24622D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3271A26"/>
    <w:multiLevelType w:val="hybridMultilevel"/>
    <w:tmpl w:val="B830A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752853"/>
    <w:multiLevelType w:val="hybridMultilevel"/>
    <w:tmpl w:val="1E505890"/>
    <w:lvl w:ilvl="0" w:tplc="E61E8C2C">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3B0B544C"/>
    <w:multiLevelType w:val="hybridMultilevel"/>
    <w:tmpl w:val="4DEEFF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B1F56CE"/>
    <w:multiLevelType w:val="hybridMultilevel"/>
    <w:tmpl w:val="7D5CCC6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ED37206"/>
    <w:multiLevelType w:val="hybridMultilevel"/>
    <w:tmpl w:val="5596B686"/>
    <w:lvl w:ilvl="0" w:tplc="F8EAB8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EEF2593"/>
    <w:multiLevelType w:val="hybridMultilevel"/>
    <w:tmpl w:val="4156DA6A"/>
    <w:lvl w:ilvl="0" w:tplc="F8EAB84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15:restartNumberingAfterBreak="0">
    <w:nsid w:val="4A7C2A2A"/>
    <w:multiLevelType w:val="hybridMultilevel"/>
    <w:tmpl w:val="A13AB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D3705A3"/>
    <w:multiLevelType w:val="hybridMultilevel"/>
    <w:tmpl w:val="F626B67E"/>
    <w:lvl w:ilvl="0" w:tplc="F8EAB8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964ABD"/>
    <w:multiLevelType w:val="hybridMultilevel"/>
    <w:tmpl w:val="DD049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FE26745"/>
    <w:multiLevelType w:val="hybridMultilevel"/>
    <w:tmpl w:val="661CB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1F143C8"/>
    <w:multiLevelType w:val="hybridMultilevel"/>
    <w:tmpl w:val="03367196"/>
    <w:lvl w:ilvl="0" w:tplc="F8EAB8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3110327"/>
    <w:multiLevelType w:val="hybridMultilevel"/>
    <w:tmpl w:val="53C03D48"/>
    <w:lvl w:ilvl="0" w:tplc="58D8D2A4">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3621A52"/>
    <w:multiLevelType w:val="hybridMultilevel"/>
    <w:tmpl w:val="BDFCFB8A"/>
    <w:lvl w:ilvl="0" w:tplc="F8EAB8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6105DC6"/>
    <w:multiLevelType w:val="hybridMultilevel"/>
    <w:tmpl w:val="76D2CE34"/>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30" w15:restartNumberingAfterBreak="0">
    <w:nsid w:val="5817415B"/>
    <w:multiLevelType w:val="hybridMultilevel"/>
    <w:tmpl w:val="25B84D78"/>
    <w:lvl w:ilvl="0" w:tplc="F8EAB8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9CC3C9A"/>
    <w:multiLevelType w:val="hybridMultilevel"/>
    <w:tmpl w:val="2D86B6C8"/>
    <w:lvl w:ilvl="0" w:tplc="F8EAB8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9F420D9"/>
    <w:multiLevelType w:val="hybridMultilevel"/>
    <w:tmpl w:val="959AA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A7F035D"/>
    <w:multiLevelType w:val="hybridMultilevel"/>
    <w:tmpl w:val="839A0B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5D7D4DFF"/>
    <w:multiLevelType w:val="hybridMultilevel"/>
    <w:tmpl w:val="F6A49C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5DF54AC0"/>
    <w:multiLevelType w:val="hybridMultilevel"/>
    <w:tmpl w:val="D34ED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FF15C87"/>
    <w:multiLevelType w:val="hybridMultilevel"/>
    <w:tmpl w:val="F1D299E8"/>
    <w:lvl w:ilvl="0" w:tplc="0419000D">
      <w:start w:val="1"/>
      <w:numFmt w:val="bullet"/>
      <w:lvlText w:val=""/>
      <w:lvlJc w:val="left"/>
      <w:pPr>
        <w:ind w:left="864" w:hanging="360"/>
      </w:pPr>
      <w:rPr>
        <w:rFonts w:ascii="Wingdings" w:hAnsi="Wingdings"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37" w15:restartNumberingAfterBreak="0">
    <w:nsid w:val="60C07B5E"/>
    <w:multiLevelType w:val="hybridMultilevel"/>
    <w:tmpl w:val="455A08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654F5CE0"/>
    <w:multiLevelType w:val="hybridMultilevel"/>
    <w:tmpl w:val="E548B648"/>
    <w:lvl w:ilvl="0" w:tplc="F8EAB846">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5774B25"/>
    <w:multiLevelType w:val="hybridMultilevel"/>
    <w:tmpl w:val="114A9030"/>
    <w:lvl w:ilvl="0" w:tplc="F8EAB8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6C5679B"/>
    <w:multiLevelType w:val="hybridMultilevel"/>
    <w:tmpl w:val="80F6D3AC"/>
    <w:lvl w:ilvl="0" w:tplc="88EC4B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9A06177"/>
    <w:multiLevelType w:val="hybridMultilevel"/>
    <w:tmpl w:val="4AF889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D37136C"/>
    <w:multiLevelType w:val="hybridMultilevel"/>
    <w:tmpl w:val="ACEA1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E213015"/>
    <w:multiLevelType w:val="hybridMultilevel"/>
    <w:tmpl w:val="C5608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FDA4CC2"/>
    <w:multiLevelType w:val="hybridMultilevel"/>
    <w:tmpl w:val="C55E50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2B56727"/>
    <w:multiLevelType w:val="hybridMultilevel"/>
    <w:tmpl w:val="17568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6EE62C3"/>
    <w:multiLevelType w:val="hybridMultilevel"/>
    <w:tmpl w:val="5E3A32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15:restartNumberingAfterBreak="0">
    <w:nsid w:val="7A9A313C"/>
    <w:multiLevelType w:val="hybridMultilevel"/>
    <w:tmpl w:val="24DEB840"/>
    <w:lvl w:ilvl="0" w:tplc="F8EAB846">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num w:numId="1">
    <w:abstractNumId w:val="16"/>
  </w:num>
  <w:num w:numId="2">
    <w:abstractNumId w:val="6"/>
  </w:num>
  <w:num w:numId="3">
    <w:abstractNumId w:val="14"/>
  </w:num>
  <w:num w:numId="4">
    <w:abstractNumId w:val="13"/>
  </w:num>
  <w:num w:numId="5">
    <w:abstractNumId w:val="11"/>
  </w:num>
  <w:num w:numId="6">
    <w:abstractNumId w:val="29"/>
  </w:num>
  <w:num w:numId="7">
    <w:abstractNumId w:val="7"/>
  </w:num>
  <w:num w:numId="8">
    <w:abstractNumId w:val="36"/>
  </w:num>
  <w:num w:numId="9">
    <w:abstractNumId w:val="41"/>
  </w:num>
  <w:num w:numId="10">
    <w:abstractNumId w:val="1"/>
  </w:num>
  <w:num w:numId="11">
    <w:abstractNumId w:val="0"/>
  </w:num>
  <w:num w:numId="12">
    <w:abstractNumId w:val="44"/>
  </w:num>
  <w:num w:numId="13">
    <w:abstractNumId w:val="32"/>
  </w:num>
  <w:num w:numId="14">
    <w:abstractNumId w:val="3"/>
  </w:num>
  <w:num w:numId="15">
    <w:abstractNumId w:val="45"/>
  </w:num>
  <w:num w:numId="16">
    <w:abstractNumId w:val="25"/>
  </w:num>
  <w:num w:numId="17">
    <w:abstractNumId w:val="43"/>
  </w:num>
  <w:num w:numId="18">
    <w:abstractNumId w:val="42"/>
  </w:num>
  <w:num w:numId="19">
    <w:abstractNumId w:val="5"/>
  </w:num>
  <w:num w:numId="20">
    <w:abstractNumId w:val="33"/>
  </w:num>
  <w:num w:numId="21">
    <w:abstractNumId w:val="39"/>
  </w:num>
  <w:num w:numId="22">
    <w:abstractNumId w:val="9"/>
  </w:num>
  <w:num w:numId="23">
    <w:abstractNumId w:val="31"/>
  </w:num>
  <w:num w:numId="24">
    <w:abstractNumId w:val="38"/>
  </w:num>
  <w:num w:numId="25">
    <w:abstractNumId w:val="15"/>
  </w:num>
  <w:num w:numId="26">
    <w:abstractNumId w:val="30"/>
  </w:num>
  <w:num w:numId="27">
    <w:abstractNumId w:val="23"/>
  </w:num>
  <w:num w:numId="28">
    <w:abstractNumId w:val="21"/>
  </w:num>
  <w:num w:numId="29">
    <w:abstractNumId w:val="17"/>
  </w:num>
  <w:num w:numId="30">
    <w:abstractNumId w:val="37"/>
  </w:num>
  <w:num w:numId="31">
    <w:abstractNumId w:val="46"/>
  </w:num>
  <w:num w:numId="32">
    <w:abstractNumId w:val="18"/>
  </w:num>
  <w:num w:numId="33">
    <w:abstractNumId w:val="19"/>
  </w:num>
  <w:num w:numId="34">
    <w:abstractNumId w:val="34"/>
  </w:num>
  <w:num w:numId="35">
    <w:abstractNumId w:val="22"/>
  </w:num>
  <w:num w:numId="36">
    <w:abstractNumId w:val="12"/>
  </w:num>
  <w:num w:numId="37">
    <w:abstractNumId w:val="4"/>
  </w:num>
  <w:num w:numId="38">
    <w:abstractNumId w:val="47"/>
  </w:num>
  <w:num w:numId="39">
    <w:abstractNumId w:val="2"/>
  </w:num>
  <w:num w:numId="40">
    <w:abstractNumId w:val="26"/>
  </w:num>
  <w:num w:numId="41">
    <w:abstractNumId w:val="8"/>
  </w:num>
  <w:num w:numId="42">
    <w:abstractNumId w:val="28"/>
  </w:num>
  <w:num w:numId="43">
    <w:abstractNumId w:val="20"/>
  </w:num>
  <w:num w:numId="44">
    <w:abstractNumId w:val="10"/>
  </w:num>
  <w:num w:numId="45">
    <w:abstractNumId w:val="40"/>
  </w:num>
  <w:num w:numId="46">
    <w:abstractNumId w:val="27"/>
  </w:num>
  <w:num w:numId="47">
    <w:abstractNumId w:val="24"/>
  </w:num>
  <w:num w:numId="48">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DFA"/>
    <w:rsid w:val="0000137A"/>
    <w:rsid w:val="00122D45"/>
    <w:rsid w:val="001B7A11"/>
    <w:rsid w:val="00205904"/>
    <w:rsid w:val="002077CB"/>
    <w:rsid w:val="0023016D"/>
    <w:rsid w:val="002807E0"/>
    <w:rsid w:val="0031656D"/>
    <w:rsid w:val="00383F8F"/>
    <w:rsid w:val="004503C5"/>
    <w:rsid w:val="0048703C"/>
    <w:rsid w:val="004E057E"/>
    <w:rsid w:val="00561897"/>
    <w:rsid w:val="005622E7"/>
    <w:rsid w:val="006300A4"/>
    <w:rsid w:val="0065363C"/>
    <w:rsid w:val="00682046"/>
    <w:rsid w:val="00701894"/>
    <w:rsid w:val="007221DF"/>
    <w:rsid w:val="0072432F"/>
    <w:rsid w:val="007670D3"/>
    <w:rsid w:val="00767DFA"/>
    <w:rsid w:val="007D51CC"/>
    <w:rsid w:val="00850C9F"/>
    <w:rsid w:val="0091678E"/>
    <w:rsid w:val="00983BE3"/>
    <w:rsid w:val="009C7995"/>
    <w:rsid w:val="00A02C53"/>
    <w:rsid w:val="00A303F5"/>
    <w:rsid w:val="00A46678"/>
    <w:rsid w:val="00AA4527"/>
    <w:rsid w:val="00AC3189"/>
    <w:rsid w:val="00B53F3E"/>
    <w:rsid w:val="00B73F0B"/>
    <w:rsid w:val="00B768CB"/>
    <w:rsid w:val="00CB1286"/>
    <w:rsid w:val="00D32B97"/>
    <w:rsid w:val="00DA3FC7"/>
    <w:rsid w:val="00E70223"/>
    <w:rsid w:val="00EC3F23"/>
    <w:rsid w:val="00ED0717"/>
    <w:rsid w:val="00FC3F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42DF6"/>
  <w15:chartTrackingRefBased/>
  <w15:docId w15:val="{9C30C1E3-AD3A-44BE-931D-1158DC1BC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0"/>
    <w:next w:val="a1"/>
    <w:link w:val="10"/>
    <w:rsid w:val="00A46678"/>
    <w:pPr>
      <w:keepNext/>
      <w:tabs>
        <w:tab w:val="num" w:pos="432"/>
      </w:tabs>
      <w:spacing w:after="0" w:line="100" w:lineRule="atLeast"/>
      <w:ind w:firstLine="567"/>
      <w:jc w:val="center"/>
      <w:outlineLvl w:val="0"/>
    </w:pPr>
    <w:rPr>
      <w:rFonts w:ascii="Times New Roman" w:hAnsi="Times New Roman"/>
      <w:b/>
      <w:bCs/>
      <w:sz w:val="36"/>
      <w:szCs w:val="20"/>
      <w:lang w:eastAsia="ru-RU"/>
    </w:rPr>
  </w:style>
  <w:style w:type="paragraph" w:styleId="2">
    <w:name w:val="heading 2"/>
    <w:basedOn w:val="a"/>
    <w:next w:val="a"/>
    <w:link w:val="20"/>
    <w:qFormat/>
    <w:rsid w:val="00AA4527"/>
    <w:pPr>
      <w:keepNext/>
      <w:spacing w:after="0" w:line="240" w:lineRule="auto"/>
      <w:ind w:firstLine="567"/>
      <w:jc w:val="both"/>
      <w:outlineLvl w:val="1"/>
    </w:pPr>
    <w:rPr>
      <w:rFonts w:ascii="Times New Roman" w:eastAsia="Times New Roman" w:hAnsi="Times New Roman" w:cs="Times New Roman"/>
      <w:sz w:val="28"/>
      <w:szCs w:val="20"/>
      <w:lang w:eastAsia="ru-RU"/>
    </w:rPr>
  </w:style>
  <w:style w:type="paragraph" w:styleId="3">
    <w:name w:val="heading 3"/>
    <w:basedOn w:val="a0"/>
    <w:next w:val="a1"/>
    <w:link w:val="30"/>
    <w:rsid w:val="00A46678"/>
    <w:pPr>
      <w:keepNext/>
      <w:widowControl w:val="0"/>
      <w:shd w:val="clear" w:color="auto" w:fill="FFFFFF"/>
      <w:tabs>
        <w:tab w:val="clear" w:pos="708"/>
        <w:tab w:val="left" w:pos="720"/>
      </w:tabs>
      <w:spacing w:after="0" w:line="326" w:lineRule="atLeast"/>
      <w:ind w:right="10"/>
      <w:jc w:val="center"/>
      <w:outlineLvl w:val="2"/>
    </w:pPr>
    <w:rPr>
      <w:rFonts w:ascii="Times New Roman" w:hAnsi="Times New Roman"/>
      <w:b/>
      <w:bCs/>
      <w:color w:val="000000"/>
      <w:spacing w:val="11"/>
      <w:sz w:val="34"/>
      <w:szCs w:val="34"/>
      <w:lang w:eastAsia="ru-RU"/>
    </w:rPr>
  </w:style>
  <w:style w:type="paragraph" w:styleId="4">
    <w:name w:val="heading 4"/>
    <w:basedOn w:val="a0"/>
    <w:next w:val="a1"/>
    <w:link w:val="40"/>
    <w:rsid w:val="00A46678"/>
    <w:pPr>
      <w:keepNext/>
      <w:tabs>
        <w:tab w:val="num" w:pos="864"/>
        <w:tab w:val="left" w:pos="1728"/>
      </w:tabs>
      <w:spacing w:before="240" w:after="60" w:line="100" w:lineRule="atLeast"/>
      <w:ind w:left="864" w:hanging="864"/>
      <w:outlineLvl w:val="3"/>
    </w:pPr>
    <w:rPr>
      <w:rFonts w:ascii="Times New Roman" w:hAnsi="Times New Roman"/>
      <w:b/>
      <w:bCs/>
      <w:i/>
      <w:iCs/>
      <w:sz w:val="28"/>
      <w:szCs w:val="28"/>
      <w:lang w:eastAsia="ru-RU"/>
    </w:rPr>
  </w:style>
  <w:style w:type="paragraph" w:styleId="5">
    <w:name w:val="heading 5"/>
    <w:basedOn w:val="a0"/>
    <w:next w:val="a1"/>
    <w:link w:val="50"/>
    <w:rsid w:val="00A46678"/>
    <w:pPr>
      <w:tabs>
        <w:tab w:val="num" w:pos="1008"/>
        <w:tab w:val="left" w:pos="2016"/>
      </w:tabs>
      <w:spacing w:before="240" w:after="60" w:line="100" w:lineRule="atLeast"/>
      <w:ind w:left="1008" w:hanging="1008"/>
      <w:outlineLvl w:val="4"/>
    </w:pPr>
    <w:rPr>
      <w:rFonts w:ascii="Times New Roman" w:hAnsi="Times New Roman"/>
      <w:b/>
      <w:bCs/>
      <w:i/>
      <w:iCs/>
      <w:sz w:val="26"/>
      <w:szCs w:val="26"/>
      <w:lang w:eastAsia="ru-RU"/>
    </w:rPr>
  </w:style>
  <w:style w:type="paragraph" w:styleId="6">
    <w:name w:val="heading 6"/>
    <w:basedOn w:val="a0"/>
    <w:next w:val="a1"/>
    <w:link w:val="60"/>
    <w:rsid w:val="00A46678"/>
    <w:pPr>
      <w:tabs>
        <w:tab w:val="num" w:pos="1152"/>
        <w:tab w:val="left" w:pos="2304"/>
      </w:tabs>
      <w:spacing w:before="240" w:after="60" w:line="100" w:lineRule="atLeast"/>
      <w:ind w:left="1152" w:hanging="1152"/>
      <w:outlineLvl w:val="5"/>
    </w:pPr>
    <w:rPr>
      <w:rFonts w:ascii="Times New Roman" w:hAnsi="Times New Roman"/>
      <w:b/>
      <w:bCs/>
      <w:sz w:val="17"/>
      <w:szCs w:val="17"/>
      <w:lang w:eastAsia="ru-RU"/>
    </w:rPr>
  </w:style>
  <w:style w:type="paragraph" w:styleId="7">
    <w:name w:val="heading 7"/>
    <w:basedOn w:val="a0"/>
    <w:next w:val="a1"/>
    <w:link w:val="70"/>
    <w:rsid w:val="00A46678"/>
    <w:pPr>
      <w:keepNext/>
      <w:shd w:val="clear" w:color="auto" w:fill="FFFFFF"/>
      <w:tabs>
        <w:tab w:val="num" w:pos="1296"/>
        <w:tab w:val="left" w:pos="2592"/>
      </w:tabs>
      <w:spacing w:after="0" w:line="100" w:lineRule="atLeast"/>
      <w:ind w:left="1296" w:hanging="1296"/>
      <w:jc w:val="center"/>
      <w:outlineLvl w:val="6"/>
    </w:pPr>
    <w:rPr>
      <w:rFonts w:ascii="Times New Roman" w:hAnsi="Times New Roman"/>
      <w:b/>
      <w:bCs/>
      <w:color w:val="000000"/>
      <w:sz w:val="28"/>
      <w:szCs w:val="20"/>
      <w:lang w:eastAsia="ru-RU"/>
    </w:rPr>
  </w:style>
  <w:style w:type="paragraph" w:styleId="8">
    <w:name w:val="heading 8"/>
    <w:basedOn w:val="a0"/>
    <w:next w:val="a1"/>
    <w:link w:val="80"/>
    <w:rsid w:val="00A46678"/>
    <w:pPr>
      <w:keepNext/>
      <w:shd w:val="clear" w:color="auto" w:fill="FFFFFF"/>
      <w:tabs>
        <w:tab w:val="num" w:pos="1440"/>
        <w:tab w:val="left" w:pos="2880"/>
      </w:tabs>
      <w:spacing w:after="0" w:line="100" w:lineRule="atLeast"/>
      <w:ind w:left="1440" w:hanging="1440"/>
      <w:jc w:val="center"/>
      <w:outlineLvl w:val="7"/>
    </w:pPr>
    <w:rPr>
      <w:rFonts w:ascii="Times New Roman" w:hAnsi="Times New Roman"/>
      <w:b/>
      <w:bCs/>
      <w:sz w:val="28"/>
      <w:szCs w:val="20"/>
      <w:lang w:eastAsia="ru-RU"/>
    </w:rPr>
  </w:style>
  <w:style w:type="paragraph" w:styleId="9">
    <w:name w:val="heading 9"/>
    <w:basedOn w:val="a0"/>
    <w:next w:val="a1"/>
    <w:link w:val="90"/>
    <w:rsid w:val="00A46678"/>
    <w:pPr>
      <w:tabs>
        <w:tab w:val="num" w:pos="1584"/>
        <w:tab w:val="left" w:pos="3168"/>
      </w:tabs>
      <w:spacing w:before="240" w:after="60"/>
      <w:ind w:left="1584" w:hanging="1584"/>
      <w:outlineLvl w:val="8"/>
    </w:pPr>
    <w:rPr>
      <w:rFonts w:ascii="Cambria" w:hAnsi="Cambria"/>
      <w:b/>
      <w:bCs/>
      <w:sz w:val="17"/>
      <w:szCs w:val="17"/>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rsid w:val="00AA4527"/>
    <w:rPr>
      <w:rFonts w:ascii="Times New Roman" w:eastAsia="Times New Roman" w:hAnsi="Times New Roman" w:cs="Times New Roman"/>
      <w:sz w:val="28"/>
      <w:szCs w:val="20"/>
      <w:lang w:eastAsia="ru-RU"/>
    </w:rPr>
  </w:style>
  <w:style w:type="paragraph" w:styleId="a5">
    <w:name w:val="No Spacing"/>
    <w:uiPriority w:val="1"/>
    <w:qFormat/>
    <w:rsid w:val="00AA4527"/>
    <w:pPr>
      <w:spacing w:after="0" w:line="240" w:lineRule="auto"/>
    </w:pPr>
    <w:rPr>
      <w:rFonts w:ascii="Calibri" w:eastAsia="Times New Roman" w:hAnsi="Calibri" w:cs="Times New Roman"/>
    </w:rPr>
  </w:style>
  <w:style w:type="paragraph" w:styleId="a6">
    <w:name w:val="footnote text"/>
    <w:basedOn w:val="a"/>
    <w:link w:val="a7"/>
    <w:rsid w:val="00AA4527"/>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2"/>
    <w:link w:val="a6"/>
    <w:rsid w:val="00AA4527"/>
    <w:rPr>
      <w:rFonts w:ascii="Times New Roman" w:eastAsia="Times New Roman" w:hAnsi="Times New Roman" w:cs="Times New Roman"/>
      <w:sz w:val="20"/>
      <w:szCs w:val="20"/>
      <w:lang w:eastAsia="ru-RU"/>
    </w:rPr>
  </w:style>
  <w:style w:type="table" w:styleId="a8">
    <w:name w:val="Table Grid"/>
    <w:basedOn w:val="a3"/>
    <w:uiPriority w:val="59"/>
    <w:rsid w:val="00450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rsid w:val="004503C5"/>
    <w:pPr>
      <w:spacing w:after="0" w:line="240" w:lineRule="auto"/>
      <w:ind w:left="5245" w:hanging="4678"/>
      <w:jc w:val="both"/>
    </w:pPr>
    <w:rPr>
      <w:rFonts w:ascii="Times New Roman" w:eastAsia="Times New Roman" w:hAnsi="Times New Roman" w:cs="Times New Roman"/>
      <w:sz w:val="28"/>
      <w:szCs w:val="20"/>
      <w:lang w:eastAsia="ru-RU"/>
    </w:rPr>
  </w:style>
  <w:style w:type="character" w:customStyle="1" w:styleId="aa">
    <w:name w:val="Основной текст с отступом Знак"/>
    <w:basedOn w:val="a2"/>
    <w:link w:val="a9"/>
    <w:rsid w:val="004503C5"/>
    <w:rPr>
      <w:rFonts w:ascii="Times New Roman" w:eastAsia="Times New Roman" w:hAnsi="Times New Roman" w:cs="Times New Roman"/>
      <w:sz w:val="28"/>
      <w:szCs w:val="20"/>
      <w:lang w:eastAsia="ru-RU"/>
    </w:rPr>
  </w:style>
  <w:style w:type="paragraph" w:styleId="21">
    <w:name w:val="Body Text 2"/>
    <w:basedOn w:val="a"/>
    <w:link w:val="22"/>
    <w:rsid w:val="004503C5"/>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2"/>
    <w:link w:val="21"/>
    <w:rsid w:val="004503C5"/>
    <w:rPr>
      <w:rFonts w:ascii="Times New Roman" w:eastAsia="Times New Roman" w:hAnsi="Times New Roman" w:cs="Times New Roman"/>
      <w:sz w:val="24"/>
      <w:szCs w:val="24"/>
      <w:lang w:eastAsia="ru-RU"/>
    </w:rPr>
  </w:style>
  <w:style w:type="paragraph" w:customStyle="1" w:styleId="a0">
    <w:name w:val="Базовый"/>
    <w:link w:val="ab"/>
    <w:rsid w:val="0048703C"/>
    <w:pPr>
      <w:tabs>
        <w:tab w:val="left" w:pos="708"/>
      </w:tabs>
      <w:suppressAutoHyphens/>
      <w:spacing w:after="200" w:line="276" w:lineRule="auto"/>
    </w:pPr>
    <w:rPr>
      <w:rFonts w:ascii="Calibri" w:eastAsia="SimSun" w:hAnsi="Calibri"/>
      <w:color w:val="00000A"/>
    </w:rPr>
  </w:style>
  <w:style w:type="paragraph" w:customStyle="1" w:styleId="PlainText1">
    <w:name w:val="Plain Text1"/>
    <w:basedOn w:val="a0"/>
    <w:rsid w:val="0048703C"/>
    <w:pPr>
      <w:spacing w:after="0" w:line="100" w:lineRule="atLeast"/>
      <w:textAlignment w:val="baseline"/>
    </w:pPr>
    <w:rPr>
      <w:rFonts w:ascii="Courier New" w:hAnsi="Courier New"/>
      <w:sz w:val="20"/>
      <w:szCs w:val="20"/>
      <w:lang w:eastAsia="ru-RU"/>
    </w:rPr>
  </w:style>
  <w:style w:type="paragraph" w:customStyle="1" w:styleId="41">
    <w:name w:val="Основной текст4"/>
    <w:basedOn w:val="a0"/>
    <w:rsid w:val="0048703C"/>
    <w:pPr>
      <w:shd w:val="clear" w:color="auto" w:fill="FFFFFF"/>
      <w:spacing w:after="0" w:line="274" w:lineRule="exact"/>
      <w:jc w:val="center"/>
    </w:pPr>
    <w:rPr>
      <w:rFonts w:ascii="Times New Roman" w:eastAsia="Times New Roman" w:hAnsi="Times New Roman" w:cs="Times New Roman"/>
      <w:sz w:val="23"/>
      <w:szCs w:val="23"/>
    </w:rPr>
  </w:style>
  <w:style w:type="character" w:customStyle="1" w:styleId="10">
    <w:name w:val="Заголовок 1 Знак"/>
    <w:basedOn w:val="a2"/>
    <w:link w:val="1"/>
    <w:rsid w:val="00A46678"/>
    <w:rPr>
      <w:rFonts w:ascii="Times New Roman" w:eastAsia="SimSun" w:hAnsi="Times New Roman"/>
      <w:b/>
      <w:bCs/>
      <w:color w:val="00000A"/>
      <w:sz w:val="36"/>
      <w:szCs w:val="20"/>
      <w:lang w:eastAsia="ru-RU"/>
    </w:rPr>
  </w:style>
  <w:style w:type="character" w:customStyle="1" w:styleId="30">
    <w:name w:val="Заголовок 3 Знак"/>
    <w:basedOn w:val="a2"/>
    <w:link w:val="3"/>
    <w:uiPriority w:val="9"/>
    <w:rsid w:val="00A46678"/>
    <w:rPr>
      <w:rFonts w:ascii="Times New Roman" w:eastAsia="SimSun" w:hAnsi="Times New Roman"/>
      <w:b/>
      <w:bCs/>
      <w:color w:val="000000"/>
      <w:spacing w:val="11"/>
      <w:sz w:val="34"/>
      <w:szCs w:val="34"/>
      <w:shd w:val="clear" w:color="auto" w:fill="FFFFFF"/>
      <w:lang w:eastAsia="ru-RU"/>
    </w:rPr>
  </w:style>
  <w:style w:type="character" w:customStyle="1" w:styleId="40">
    <w:name w:val="Заголовок 4 Знак"/>
    <w:basedOn w:val="a2"/>
    <w:link w:val="4"/>
    <w:rsid w:val="00A46678"/>
    <w:rPr>
      <w:rFonts w:ascii="Times New Roman" w:eastAsia="SimSun" w:hAnsi="Times New Roman"/>
      <w:b/>
      <w:bCs/>
      <w:i/>
      <w:iCs/>
      <w:color w:val="00000A"/>
      <w:sz w:val="28"/>
      <w:szCs w:val="28"/>
      <w:lang w:eastAsia="ru-RU"/>
    </w:rPr>
  </w:style>
  <w:style w:type="character" w:customStyle="1" w:styleId="50">
    <w:name w:val="Заголовок 5 Знак"/>
    <w:basedOn w:val="a2"/>
    <w:link w:val="5"/>
    <w:rsid w:val="00A46678"/>
    <w:rPr>
      <w:rFonts w:ascii="Times New Roman" w:eastAsia="SimSun" w:hAnsi="Times New Roman"/>
      <w:b/>
      <w:bCs/>
      <w:i/>
      <w:iCs/>
      <w:color w:val="00000A"/>
      <w:sz w:val="26"/>
      <w:szCs w:val="26"/>
      <w:lang w:eastAsia="ru-RU"/>
    </w:rPr>
  </w:style>
  <w:style w:type="character" w:customStyle="1" w:styleId="60">
    <w:name w:val="Заголовок 6 Знак"/>
    <w:basedOn w:val="a2"/>
    <w:link w:val="6"/>
    <w:rsid w:val="00A46678"/>
    <w:rPr>
      <w:rFonts w:ascii="Times New Roman" w:eastAsia="SimSun" w:hAnsi="Times New Roman"/>
      <w:b/>
      <w:bCs/>
      <w:color w:val="00000A"/>
      <w:sz w:val="17"/>
      <w:szCs w:val="17"/>
      <w:lang w:eastAsia="ru-RU"/>
    </w:rPr>
  </w:style>
  <w:style w:type="character" w:customStyle="1" w:styleId="70">
    <w:name w:val="Заголовок 7 Знак"/>
    <w:basedOn w:val="a2"/>
    <w:link w:val="7"/>
    <w:rsid w:val="00A46678"/>
    <w:rPr>
      <w:rFonts w:ascii="Times New Roman" w:eastAsia="SimSun" w:hAnsi="Times New Roman"/>
      <w:b/>
      <w:bCs/>
      <w:color w:val="000000"/>
      <w:sz w:val="28"/>
      <w:szCs w:val="20"/>
      <w:shd w:val="clear" w:color="auto" w:fill="FFFFFF"/>
      <w:lang w:eastAsia="ru-RU"/>
    </w:rPr>
  </w:style>
  <w:style w:type="character" w:customStyle="1" w:styleId="80">
    <w:name w:val="Заголовок 8 Знак"/>
    <w:basedOn w:val="a2"/>
    <w:link w:val="8"/>
    <w:rsid w:val="00A46678"/>
    <w:rPr>
      <w:rFonts w:ascii="Times New Roman" w:eastAsia="SimSun" w:hAnsi="Times New Roman"/>
      <w:b/>
      <w:bCs/>
      <w:color w:val="00000A"/>
      <w:sz w:val="28"/>
      <w:szCs w:val="20"/>
      <w:shd w:val="clear" w:color="auto" w:fill="FFFFFF"/>
      <w:lang w:eastAsia="ru-RU"/>
    </w:rPr>
  </w:style>
  <w:style w:type="character" w:customStyle="1" w:styleId="90">
    <w:name w:val="Заголовок 9 Знак"/>
    <w:basedOn w:val="a2"/>
    <w:link w:val="9"/>
    <w:rsid w:val="00A46678"/>
    <w:rPr>
      <w:rFonts w:ascii="Cambria" w:eastAsia="SimSun" w:hAnsi="Cambria"/>
      <w:b/>
      <w:bCs/>
      <w:color w:val="00000A"/>
      <w:sz w:val="17"/>
      <w:szCs w:val="17"/>
    </w:rPr>
  </w:style>
  <w:style w:type="character" w:customStyle="1" w:styleId="ac">
    <w:name w:val="Верхний колонтитул Знак"/>
    <w:rsid w:val="00A46678"/>
    <w:rPr>
      <w:rFonts w:ascii="Times New Roman" w:hAnsi="Times New Roman" w:cs="Times New Roman"/>
      <w:sz w:val="20"/>
      <w:szCs w:val="20"/>
      <w:lang w:eastAsia="ru-RU"/>
    </w:rPr>
  </w:style>
  <w:style w:type="character" w:customStyle="1" w:styleId="ad">
    <w:name w:val="Текст выноски Знак"/>
    <w:rsid w:val="00A46678"/>
    <w:rPr>
      <w:rFonts w:ascii="Tahoma" w:hAnsi="Tahoma" w:cs="Tahoma"/>
      <w:sz w:val="16"/>
      <w:szCs w:val="16"/>
    </w:rPr>
  </w:style>
  <w:style w:type="character" w:customStyle="1" w:styleId="ae">
    <w:name w:val="Нижний колонтитул Знак"/>
    <w:rsid w:val="00A46678"/>
    <w:rPr>
      <w:rFonts w:ascii="Calibri" w:hAnsi="Calibri" w:cs="Times New Roman"/>
    </w:rPr>
  </w:style>
  <w:style w:type="character" w:styleId="af">
    <w:name w:val="page number"/>
    <w:rsid w:val="00A46678"/>
    <w:rPr>
      <w:rFonts w:cs="Times New Roman"/>
    </w:rPr>
  </w:style>
  <w:style w:type="character" w:customStyle="1" w:styleId="af0">
    <w:name w:val="Основной текст Знак"/>
    <w:rsid w:val="00A46678"/>
    <w:rPr>
      <w:rFonts w:ascii="Times New Roman" w:hAnsi="Times New Roman" w:cs="Times New Roman"/>
      <w:sz w:val="24"/>
      <w:szCs w:val="24"/>
      <w:lang w:eastAsia="ru-RU"/>
    </w:rPr>
  </w:style>
  <w:style w:type="character" w:customStyle="1" w:styleId="BodyTextIndent2Char">
    <w:name w:val="Body Text Indent 2 Char"/>
    <w:rsid w:val="00A46678"/>
    <w:rPr>
      <w:rFonts w:ascii="Times New Roman" w:hAnsi="Times New Roman"/>
      <w:sz w:val="24"/>
    </w:rPr>
  </w:style>
  <w:style w:type="character" w:customStyle="1" w:styleId="23">
    <w:name w:val="Основной текст с отступом 2 Знак"/>
    <w:rsid w:val="00A46678"/>
    <w:rPr>
      <w:rFonts w:ascii="Calibri" w:hAnsi="Calibri" w:cs="Times New Roman"/>
    </w:rPr>
  </w:style>
  <w:style w:type="character" w:customStyle="1" w:styleId="BodyText3Char">
    <w:name w:val="Body Text 3 Char"/>
    <w:rsid w:val="00A46678"/>
    <w:rPr>
      <w:rFonts w:ascii="Times New Roman" w:hAnsi="Times New Roman"/>
      <w:sz w:val="16"/>
    </w:rPr>
  </w:style>
  <w:style w:type="character" w:customStyle="1" w:styleId="31">
    <w:name w:val="Основной текст 3 Знак"/>
    <w:rsid w:val="00A46678"/>
    <w:rPr>
      <w:rFonts w:ascii="Calibri" w:hAnsi="Calibri" w:cs="Times New Roman"/>
      <w:sz w:val="16"/>
      <w:szCs w:val="16"/>
    </w:rPr>
  </w:style>
  <w:style w:type="character" w:customStyle="1" w:styleId="af1">
    <w:name w:val="Текст примечания Знак"/>
    <w:rsid w:val="00A46678"/>
    <w:rPr>
      <w:rFonts w:ascii="Times New Roman" w:hAnsi="Times New Roman" w:cs="Times New Roman"/>
      <w:sz w:val="20"/>
      <w:szCs w:val="20"/>
      <w:lang w:eastAsia="ru-RU"/>
    </w:rPr>
  </w:style>
  <w:style w:type="character" w:customStyle="1" w:styleId="FontStyle18">
    <w:name w:val="Font Style18"/>
    <w:rsid w:val="00A46678"/>
    <w:rPr>
      <w:rFonts w:ascii="Times New Roman" w:hAnsi="Times New Roman"/>
      <w:spacing w:val="10"/>
      <w:sz w:val="20"/>
    </w:rPr>
  </w:style>
  <w:style w:type="character" w:customStyle="1" w:styleId="BodyTextIndent3Char">
    <w:name w:val="Body Text Indent 3 Char"/>
    <w:rsid w:val="00A46678"/>
    <w:rPr>
      <w:rFonts w:ascii="Times New Roman" w:hAnsi="Times New Roman"/>
      <w:sz w:val="16"/>
    </w:rPr>
  </w:style>
  <w:style w:type="character" w:customStyle="1" w:styleId="32">
    <w:name w:val="Основной текст с отступом 3 Знак"/>
    <w:rsid w:val="00A46678"/>
    <w:rPr>
      <w:rFonts w:ascii="Calibri" w:hAnsi="Calibri" w:cs="Times New Roman"/>
      <w:sz w:val="16"/>
      <w:szCs w:val="16"/>
    </w:rPr>
  </w:style>
  <w:style w:type="character" w:customStyle="1" w:styleId="-">
    <w:name w:val="Интернет-ссылка"/>
    <w:rsid w:val="00A46678"/>
    <w:rPr>
      <w:rFonts w:cs="Times New Roman"/>
      <w:color w:val="0066CC"/>
      <w:u w:val="single"/>
      <w:lang w:val="ru-RU" w:eastAsia="ru-RU" w:bidi="ru-RU"/>
    </w:rPr>
  </w:style>
  <w:style w:type="character" w:customStyle="1" w:styleId="apple-style-span">
    <w:name w:val="apple-style-span"/>
    <w:rsid w:val="00A46678"/>
  </w:style>
  <w:style w:type="character" w:styleId="af2">
    <w:name w:val="FollowedHyperlink"/>
    <w:rsid w:val="00A46678"/>
    <w:rPr>
      <w:rFonts w:cs="Times New Roman"/>
      <w:color w:val="800080"/>
      <w:u w:val="single"/>
    </w:rPr>
  </w:style>
  <w:style w:type="character" w:styleId="af3">
    <w:name w:val="footnote reference"/>
    <w:rsid w:val="00A46678"/>
    <w:rPr>
      <w:rFonts w:cs="Times New Roman"/>
      <w:vertAlign w:val="superscript"/>
    </w:rPr>
  </w:style>
  <w:style w:type="character" w:customStyle="1" w:styleId="TitleChar">
    <w:name w:val="Title Char"/>
    <w:rsid w:val="00A46678"/>
    <w:rPr>
      <w:b/>
      <w:sz w:val="24"/>
      <w:lang w:eastAsia="ru-RU"/>
    </w:rPr>
  </w:style>
  <w:style w:type="character" w:customStyle="1" w:styleId="af4">
    <w:name w:val="Название Знак"/>
    <w:rsid w:val="00A46678"/>
    <w:rPr>
      <w:rFonts w:ascii="Cambria" w:hAnsi="Cambria" w:cs="Times New Roman"/>
      <w:color w:val="17365D"/>
      <w:spacing w:val="5"/>
      <w:sz w:val="52"/>
      <w:szCs w:val="52"/>
    </w:rPr>
  </w:style>
  <w:style w:type="character" w:customStyle="1" w:styleId="af5">
    <w:name w:val="Текст Знак"/>
    <w:rsid w:val="00A46678"/>
    <w:rPr>
      <w:rFonts w:ascii="Courier New" w:hAnsi="Courier New" w:cs="Times New Roman"/>
      <w:sz w:val="20"/>
      <w:szCs w:val="20"/>
      <w:lang w:eastAsia="ru-RU"/>
    </w:rPr>
  </w:style>
  <w:style w:type="character" w:customStyle="1" w:styleId="highlighthighlightactive">
    <w:name w:val="highlight highlight_active"/>
    <w:rsid w:val="00A46678"/>
  </w:style>
  <w:style w:type="character" w:customStyle="1" w:styleId="11">
    <w:name w:val="Знак Знак1"/>
    <w:rsid w:val="00A46678"/>
    <w:rPr>
      <w:lang w:val="ru-RU" w:eastAsia="ru-RU"/>
    </w:rPr>
  </w:style>
  <w:style w:type="character" w:customStyle="1" w:styleId="af6">
    <w:name w:val="Перечисление (список) Знак Знак Знак"/>
    <w:basedOn w:val="a2"/>
    <w:rsid w:val="00A46678"/>
    <w:rPr>
      <w:sz w:val="24"/>
      <w:lang w:val="ru-RU" w:eastAsia="ru-RU" w:bidi="ar-SA"/>
    </w:rPr>
  </w:style>
  <w:style w:type="character" w:customStyle="1" w:styleId="42">
    <w:name w:val="Основной текст (4)_"/>
    <w:basedOn w:val="a2"/>
    <w:rsid w:val="00A46678"/>
    <w:rPr>
      <w:sz w:val="23"/>
      <w:szCs w:val="23"/>
      <w:shd w:val="clear" w:color="auto" w:fill="FFFFFF"/>
    </w:rPr>
  </w:style>
  <w:style w:type="character" w:customStyle="1" w:styleId="24">
    <w:name w:val="Основной текст (2)_"/>
    <w:basedOn w:val="a2"/>
    <w:rsid w:val="00A46678"/>
    <w:rPr>
      <w:sz w:val="27"/>
      <w:szCs w:val="27"/>
      <w:shd w:val="clear" w:color="auto" w:fill="FFFFFF"/>
    </w:rPr>
  </w:style>
  <w:style w:type="character" w:customStyle="1" w:styleId="33">
    <w:name w:val="Основной текст3"/>
    <w:basedOn w:val="a2"/>
    <w:rsid w:val="00A46678"/>
    <w:rPr>
      <w:rFonts w:ascii="Times New Roman" w:eastAsia="Times New Roman" w:hAnsi="Times New Roman" w:cs="Times New Roman"/>
      <w:b w:val="0"/>
      <w:bCs w:val="0"/>
      <w:i w:val="0"/>
      <w:iCs w:val="0"/>
      <w:caps w:val="0"/>
      <w:smallCaps w:val="0"/>
      <w:strike w:val="0"/>
      <w:dstrike w:val="0"/>
      <w:spacing w:val="0"/>
      <w:sz w:val="23"/>
      <w:szCs w:val="23"/>
      <w:u w:val="single"/>
      <w:lang w:bidi="ar-SA"/>
    </w:rPr>
  </w:style>
  <w:style w:type="character" w:customStyle="1" w:styleId="apple-converted-space">
    <w:name w:val="apple-converted-space"/>
    <w:basedOn w:val="a2"/>
    <w:rsid w:val="00A46678"/>
  </w:style>
  <w:style w:type="character" w:customStyle="1" w:styleId="ListLabel1">
    <w:name w:val="ListLabel 1"/>
    <w:rsid w:val="00A46678"/>
    <w:rPr>
      <w:rFonts w:cs="Times New Roman"/>
    </w:rPr>
  </w:style>
  <w:style w:type="character" w:customStyle="1" w:styleId="ListLabel2">
    <w:name w:val="ListLabel 2"/>
    <w:rsid w:val="00A46678"/>
    <w:rPr>
      <w:b/>
    </w:rPr>
  </w:style>
  <w:style w:type="character" w:customStyle="1" w:styleId="ListLabel3">
    <w:name w:val="ListLabel 3"/>
    <w:rsid w:val="00A46678"/>
    <w:rPr>
      <w:rFonts w:cs="Courier New"/>
    </w:rPr>
  </w:style>
  <w:style w:type="character" w:customStyle="1" w:styleId="ListLabel4">
    <w:name w:val="ListLabel 4"/>
    <w:rsid w:val="00A46678"/>
    <w:rPr>
      <w:rFonts w:cs="Symbol"/>
    </w:rPr>
  </w:style>
  <w:style w:type="character" w:customStyle="1" w:styleId="ListLabel5">
    <w:name w:val="ListLabel 5"/>
    <w:rsid w:val="00A46678"/>
    <w:rPr>
      <w:rFonts w:cs="Wingdings"/>
    </w:rPr>
  </w:style>
  <w:style w:type="character" w:customStyle="1" w:styleId="af7">
    <w:name w:val="Маркеры списка"/>
    <w:rsid w:val="00A46678"/>
    <w:rPr>
      <w:rFonts w:ascii="OpenSymbol" w:eastAsia="OpenSymbol" w:hAnsi="OpenSymbol" w:cs="OpenSymbol"/>
    </w:rPr>
  </w:style>
  <w:style w:type="character" w:customStyle="1" w:styleId="af8">
    <w:name w:val="Выделение жирным"/>
    <w:rsid w:val="00A46678"/>
    <w:rPr>
      <w:b/>
      <w:bCs/>
    </w:rPr>
  </w:style>
  <w:style w:type="character" w:customStyle="1" w:styleId="ListLabel6">
    <w:name w:val="ListLabel 6"/>
    <w:rsid w:val="00A46678"/>
    <w:rPr>
      <w:b/>
    </w:rPr>
  </w:style>
  <w:style w:type="character" w:customStyle="1" w:styleId="ListLabel7">
    <w:name w:val="ListLabel 7"/>
    <w:rsid w:val="00A46678"/>
    <w:rPr>
      <w:rFonts w:cs="Symbol"/>
    </w:rPr>
  </w:style>
  <w:style w:type="character" w:customStyle="1" w:styleId="ListLabel8">
    <w:name w:val="ListLabel 8"/>
    <w:rsid w:val="00A46678"/>
    <w:rPr>
      <w:rFonts w:cs="Courier New"/>
    </w:rPr>
  </w:style>
  <w:style w:type="character" w:customStyle="1" w:styleId="ListLabel9">
    <w:name w:val="ListLabel 9"/>
    <w:rsid w:val="00A46678"/>
    <w:rPr>
      <w:rFonts w:cs="Wingdings"/>
    </w:rPr>
  </w:style>
  <w:style w:type="character" w:customStyle="1" w:styleId="ListLabel10">
    <w:name w:val="ListLabel 10"/>
    <w:rsid w:val="00A46678"/>
    <w:rPr>
      <w:rFonts w:cs="OpenSymbol"/>
    </w:rPr>
  </w:style>
  <w:style w:type="character" w:customStyle="1" w:styleId="12">
    <w:name w:val="Основной текст Знак1"/>
    <w:basedOn w:val="a2"/>
    <w:rsid w:val="00A46678"/>
    <w:rPr>
      <w:rFonts w:ascii="Times New Roman" w:eastAsia="SimSun" w:hAnsi="Times New Roman"/>
      <w:sz w:val="24"/>
      <w:szCs w:val="24"/>
    </w:rPr>
  </w:style>
  <w:style w:type="character" w:customStyle="1" w:styleId="13">
    <w:name w:val="Название Знак1"/>
    <w:basedOn w:val="a2"/>
    <w:rsid w:val="00A46678"/>
    <w:rPr>
      <w:rFonts w:ascii="Calibri" w:eastAsia="SimSun" w:hAnsi="Calibri" w:cs="Mangal"/>
      <w:i/>
      <w:iCs/>
      <w:sz w:val="24"/>
      <w:szCs w:val="24"/>
      <w:lang w:eastAsia="en-US"/>
    </w:rPr>
  </w:style>
  <w:style w:type="character" w:customStyle="1" w:styleId="af9">
    <w:name w:val="Подзаголовок Знак"/>
    <w:basedOn w:val="a2"/>
    <w:rsid w:val="00A46678"/>
    <w:rPr>
      <w:rFonts w:ascii="Arial" w:eastAsia="Microsoft YaHei" w:hAnsi="Arial" w:cs="Mangal"/>
      <w:i/>
      <w:iCs/>
      <w:sz w:val="28"/>
      <w:szCs w:val="28"/>
      <w:lang w:eastAsia="en-US"/>
    </w:rPr>
  </w:style>
  <w:style w:type="character" w:customStyle="1" w:styleId="14">
    <w:name w:val="Верхний колонтитул Знак1"/>
    <w:basedOn w:val="a2"/>
    <w:rsid w:val="00A46678"/>
    <w:rPr>
      <w:rFonts w:ascii="Times New Roman" w:eastAsia="SimSun" w:hAnsi="Times New Roman"/>
      <w:sz w:val="20"/>
      <w:szCs w:val="20"/>
    </w:rPr>
  </w:style>
  <w:style w:type="character" w:customStyle="1" w:styleId="15">
    <w:name w:val="Текст выноски Знак1"/>
    <w:basedOn w:val="a2"/>
    <w:rsid w:val="00A46678"/>
    <w:rPr>
      <w:rFonts w:ascii="Tahoma" w:eastAsia="SimSun" w:hAnsi="Tahoma" w:cs="Tahoma"/>
      <w:sz w:val="16"/>
      <w:szCs w:val="16"/>
      <w:lang w:eastAsia="en-US"/>
    </w:rPr>
  </w:style>
  <w:style w:type="character" w:customStyle="1" w:styleId="16">
    <w:name w:val="Нижний колонтитул Знак1"/>
    <w:basedOn w:val="a2"/>
    <w:rsid w:val="00A46678"/>
    <w:rPr>
      <w:rFonts w:ascii="Calibri" w:eastAsia="SimSun" w:hAnsi="Calibri"/>
      <w:lang w:eastAsia="en-US"/>
    </w:rPr>
  </w:style>
  <w:style w:type="character" w:customStyle="1" w:styleId="17">
    <w:name w:val="Основной текст с отступом Знак1"/>
    <w:basedOn w:val="a2"/>
    <w:rsid w:val="00A46678"/>
    <w:rPr>
      <w:rFonts w:ascii="Times New Roman" w:eastAsia="SimSun" w:hAnsi="Times New Roman"/>
      <w:sz w:val="28"/>
      <w:szCs w:val="20"/>
    </w:rPr>
  </w:style>
  <w:style w:type="character" w:customStyle="1" w:styleId="210">
    <w:name w:val="Основной текст 2 Знак1"/>
    <w:basedOn w:val="a2"/>
    <w:rsid w:val="00A46678"/>
    <w:rPr>
      <w:rFonts w:ascii="Times New Roman" w:eastAsia="SimSun" w:hAnsi="Times New Roman"/>
      <w:sz w:val="24"/>
      <w:szCs w:val="24"/>
    </w:rPr>
  </w:style>
  <w:style w:type="character" w:customStyle="1" w:styleId="211">
    <w:name w:val="Основной текст с отступом 2 Знак1"/>
    <w:basedOn w:val="a2"/>
    <w:rsid w:val="00A46678"/>
    <w:rPr>
      <w:rFonts w:ascii="Times New Roman" w:eastAsia="SimSun" w:hAnsi="Times New Roman"/>
      <w:sz w:val="24"/>
      <w:szCs w:val="20"/>
      <w:lang w:eastAsia="ja-JP"/>
    </w:rPr>
  </w:style>
  <w:style w:type="character" w:customStyle="1" w:styleId="310">
    <w:name w:val="Основной текст 3 Знак1"/>
    <w:basedOn w:val="a2"/>
    <w:rsid w:val="00A46678"/>
    <w:rPr>
      <w:rFonts w:ascii="Times New Roman" w:eastAsia="SimSun" w:hAnsi="Times New Roman"/>
      <w:sz w:val="16"/>
      <w:szCs w:val="20"/>
      <w:lang w:eastAsia="ja-JP"/>
    </w:rPr>
  </w:style>
  <w:style w:type="character" w:customStyle="1" w:styleId="18">
    <w:name w:val="Текст примечания Знак1"/>
    <w:basedOn w:val="a2"/>
    <w:rsid w:val="00A46678"/>
    <w:rPr>
      <w:rFonts w:ascii="Times New Roman" w:eastAsia="SimSun" w:hAnsi="Times New Roman"/>
      <w:sz w:val="20"/>
      <w:szCs w:val="20"/>
    </w:rPr>
  </w:style>
  <w:style w:type="character" w:customStyle="1" w:styleId="311">
    <w:name w:val="Основной текст с отступом 3 Знак1"/>
    <w:basedOn w:val="a2"/>
    <w:rsid w:val="00A46678"/>
    <w:rPr>
      <w:rFonts w:ascii="Times New Roman" w:eastAsia="SimSun" w:hAnsi="Times New Roman"/>
      <w:sz w:val="16"/>
      <w:szCs w:val="20"/>
      <w:lang w:eastAsia="ja-JP"/>
    </w:rPr>
  </w:style>
  <w:style w:type="character" w:customStyle="1" w:styleId="19">
    <w:name w:val="Текст сноски Знак1"/>
    <w:basedOn w:val="a2"/>
    <w:rsid w:val="00A46678"/>
    <w:rPr>
      <w:rFonts w:ascii="Times New Roman" w:eastAsia="SimSun" w:hAnsi="Times New Roman"/>
      <w:sz w:val="20"/>
      <w:szCs w:val="20"/>
    </w:rPr>
  </w:style>
  <w:style w:type="character" w:customStyle="1" w:styleId="1a">
    <w:name w:val="Текст Знак1"/>
    <w:basedOn w:val="a2"/>
    <w:rsid w:val="00A46678"/>
    <w:rPr>
      <w:rFonts w:ascii="Courier New" w:eastAsia="SimSun" w:hAnsi="Courier New"/>
      <w:sz w:val="20"/>
      <w:szCs w:val="20"/>
    </w:rPr>
  </w:style>
  <w:style w:type="character" w:customStyle="1" w:styleId="afa">
    <w:name w:val="Основной текст_"/>
    <w:basedOn w:val="a2"/>
    <w:rsid w:val="00A46678"/>
    <w:rPr>
      <w:rFonts w:ascii="Times New Roman" w:eastAsia="Times New Roman" w:hAnsi="Times New Roman" w:cs="Times New Roman"/>
      <w:sz w:val="23"/>
      <w:szCs w:val="23"/>
      <w:shd w:val="clear" w:color="auto" w:fill="FFFFFF"/>
      <w:lang w:eastAsia="en-US"/>
    </w:rPr>
  </w:style>
  <w:style w:type="character" w:customStyle="1" w:styleId="ListLabel11">
    <w:name w:val="ListLabel 11"/>
    <w:rsid w:val="00A46678"/>
    <w:rPr>
      <w:b/>
      <w:sz w:val="28"/>
      <w:szCs w:val="28"/>
    </w:rPr>
  </w:style>
  <w:style w:type="character" w:customStyle="1" w:styleId="ListLabel12">
    <w:name w:val="ListLabel 12"/>
    <w:rsid w:val="00A46678"/>
    <w:rPr>
      <w:b/>
    </w:rPr>
  </w:style>
  <w:style w:type="character" w:customStyle="1" w:styleId="ListLabel13">
    <w:name w:val="ListLabel 13"/>
    <w:rsid w:val="00A46678"/>
    <w:rPr>
      <w:rFonts w:cs="Symbol"/>
    </w:rPr>
  </w:style>
  <w:style w:type="character" w:customStyle="1" w:styleId="ListLabel14">
    <w:name w:val="ListLabel 14"/>
    <w:rsid w:val="00A46678"/>
    <w:rPr>
      <w:rFonts w:cs="Courier New"/>
    </w:rPr>
  </w:style>
  <w:style w:type="character" w:customStyle="1" w:styleId="ListLabel15">
    <w:name w:val="ListLabel 15"/>
    <w:rsid w:val="00A46678"/>
    <w:rPr>
      <w:rFonts w:cs="Wingdings"/>
    </w:rPr>
  </w:style>
  <w:style w:type="character" w:customStyle="1" w:styleId="ListLabel16">
    <w:name w:val="ListLabel 16"/>
    <w:rsid w:val="00A46678"/>
    <w:rPr>
      <w:rFonts w:cs="OpenSymbol"/>
    </w:rPr>
  </w:style>
  <w:style w:type="character" w:customStyle="1" w:styleId="ListLabel17">
    <w:name w:val="ListLabel 17"/>
    <w:rsid w:val="00A46678"/>
    <w:rPr>
      <w:rFonts w:eastAsia="Times New Roman"/>
    </w:rPr>
  </w:style>
  <w:style w:type="character" w:customStyle="1" w:styleId="WW8Num1z0">
    <w:name w:val="WW8Num1z0"/>
    <w:rsid w:val="00A46678"/>
    <w:rPr>
      <w:b w:val="0"/>
      <w:bCs w:val="0"/>
    </w:rPr>
  </w:style>
  <w:style w:type="character" w:customStyle="1" w:styleId="afb">
    <w:name w:val="Символ нумерации"/>
    <w:rsid w:val="00A46678"/>
    <w:rPr>
      <w:b w:val="0"/>
      <w:bCs w:val="0"/>
    </w:rPr>
  </w:style>
  <w:style w:type="character" w:customStyle="1" w:styleId="ListLabel18">
    <w:name w:val="ListLabel 18"/>
    <w:rsid w:val="00A46678"/>
    <w:rPr>
      <w:b/>
      <w:sz w:val="28"/>
      <w:szCs w:val="28"/>
    </w:rPr>
  </w:style>
  <w:style w:type="character" w:customStyle="1" w:styleId="ListLabel19">
    <w:name w:val="ListLabel 19"/>
    <w:rsid w:val="00A46678"/>
    <w:rPr>
      <w:b/>
    </w:rPr>
  </w:style>
  <w:style w:type="character" w:customStyle="1" w:styleId="ListLabel20">
    <w:name w:val="ListLabel 20"/>
    <w:rsid w:val="00A46678"/>
    <w:rPr>
      <w:rFonts w:cs="Symbol"/>
    </w:rPr>
  </w:style>
  <w:style w:type="character" w:customStyle="1" w:styleId="ListLabel21">
    <w:name w:val="ListLabel 21"/>
    <w:rsid w:val="00A46678"/>
    <w:rPr>
      <w:rFonts w:cs="Courier New"/>
    </w:rPr>
  </w:style>
  <w:style w:type="character" w:customStyle="1" w:styleId="ListLabel22">
    <w:name w:val="ListLabel 22"/>
    <w:rsid w:val="00A46678"/>
    <w:rPr>
      <w:rFonts w:cs="Wingdings"/>
    </w:rPr>
  </w:style>
  <w:style w:type="character" w:customStyle="1" w:styleId="ListLabel23">
    <w:name w:val="ListLabel 23"/>
    <w:rsid w:val="00A46678"/>
    <w:rPr>
      <w:b w:val="0"/>
      <w:bCs w:val="0"/>
    </w:rPr>
  </w:style>
  <w:style w:type="character" w:customStyle="1" w:styleId="ListLabel24">
    <w:name w:val="ListLabel 24"/>
    <w:rsid w:val="00A46678"/>
    <w:rPr>
      <w:b/>
      <w:sz w:val="28"/>
      <w:szCs w:val="28"/>
    </w:rPr>
  </w:style>
  <w:style w:type="character" w:customStyle="1" w:styleId="ListLabel25">
    <w:name w:val="ListLabel 25"/>
    <w:rsid w:val="00A46678"/>
    <w:rPr>
      <w:b/>
    </w:rPr>
  </w:style>
  <w:style w:type="character" w:customStyle="1" w:styleId="ListLabel26">
    <w:name w:val="ListLabel 26"/>
    <w:rsid w:val="00A46678"/>
    <w:rPr>
      <w:rFonts w:cs="Symbol"/>
    </w:rPr>
  </w:style>
  <w:style w:type="character" w:customStyle="1" w:styleId="ListLabel27">
    <w:name w:val="ListLabel 27"/>
    <w:rsid w:val="00A46678"/>
    <w:rPr>
      <w:rFonts w:cs="Courier New"/>
    </w:rPr>
  </w:style>
  <w:style w:type="character" w:customStyle="1" w:styleId="ListLabel28">
    <w:name w:val="ListLabel 28"/>
    <w:rsid w:val="00A46678"/>
    <w:rPr>
      <w:rFonts w:cs="Wingdings"/>
    </w:rPr>
  </w:style>
  <w:style w:type="character" w:customStyle="1" w:styleId="ListLabel29">
    <w:name w:val="ListLabel 29"/>
    <w:rsid w:val="00A46678"/>
    <w:rPr>
      <w:b w:val="0"/>
      <w:bCs w:val="0"/>
    </w:rPr>
  </w:style>
  <w:style w:type="character" w:customStyle="1" w:styleId="ListLabel30">
    <w:name w:val="ListLabel 30"/>
    <w:rsid w:val="00A46678"/>
    <w:rPr>
      <w:b/>
      <w:sz w:val="28"/>
      <w:szCs w:val="28"/>
    </w:rPr>
  </w:style>
  <w:style w:type="character" w:customStyle="1" w:styleId="ListLabel31">
    <w:name w:val="ListLabel 31"/>
    <w:rsid w:val="00A46678"/>
    <w:rPr>
      <w:b/>
    </w:rPr>
  </w:style>
  <w:style w:type="character" w:customStyle="1" w:styleId="ListLabel32">
    <w:name w:val="ListLabel 32"/>
    <w:rsid w:val="00A46678"/>
    <w:rPr>
      <w:rFonts w:cs="Symbol"/>
    </w:rPr>
  </w:style>
  <w:style w:type="character" w:customStyle="1" w:styleId="ListLabel33">
    <w:name w:val="ListLabel 33"/>
    <w:rsid w:val="00A46678"/>
    <w:rPr>
      <w:rFonts w:cs="Courier New"/>
    </w:rPr>
  </w:style>
  <w:style w:type="character" w:customStyle="1" w:styleId="ListLabel34">
    <w:name w:val="ListLabel 34"/>
    <w:rsid w:val="00A46678"/>
    <w:rPr>
      <w:rFonts w:cs="Wingdings"/>
    </w:rPr>
  </w:style>
  <w:style w:type="character" w:customStyle="1" w:styleId="ListLabel35">
    <w:name w:val="ListLabel 35"/>
    <w:rsid w:val="00A46678"/>
    <w:rPr>
      <w:b w:val="0"/>
      <w:bCs w:val="0"/>
    </w:rPr>
  </w:style>
  <w:style w:type="paragraph" w:customStyle="1" w:styleId="1b">
    <w:name w:val="Заголовок1"/>
    <w:basedOn w:val="a0"/>
    <w:next w:val="a1"/>
    <w:rsid w:val="00A46678"/>
    <w:pPr>
      <w:keepNext/>
      <w:spacing w:before="240" w:after="120"/>
    </w:pPr>
    <w:rPr>
      <w:rFonts w:ascii="Arial" w:eastAsia="Microsoft YaHei" w:hAnsi="Arial" w:cs="Mangal"/>
      <w:sz w:val="28"/>
      <w:szCs w:val="28"/>
    </w:rPr>
  </w:style>
  <w:style w:type="paragraph" w:styleId="a1">
    <w:name w:val="Body Text"/>
    <w:basedOn w:val="a0"/>
    <w:link w:val="25"/>
    <w:rsid w:val="00A46678"/>
    <w:pPr>
      <w:spacing w:after="120" w:line="100" w:lineRule="atLeast"/>
    </w:pPr>
    <w:rPr>
      <w:rFonts w:ascii="Times New Roman" w:hAnsi="Times New Roman"/>
      <w:sz w:val="24"/>
      <w:szCs w:val="24"/>
      <w:lang w:eastAsia="ru-RU"/>
    </w:rPr>
  </w:style>
  <w:style w:type="character" w:customStyle="1" w:styleId="25">
    <w:name w:val="Основной текст Знак2"/>
    <w:basedOn w:val="a2"/>
    <w:link w:val="a1"/>
    <w:rsid w:val="00A46678"/>
    <w:rPr>
      <w:rFonts w:ascii="Times New Roman" w:eastAsia="SimSun" w:hAnsi="Times New Roman"/>
      <w:color w:val="00000A"/>
      <w:sz w:val="24"/>
      <w:szCs w:val="24"/>
      <w:lang w:eastAsia="ru-RU"/>
    </w:rPr>
  </w:style>
  <w:style w:type="paragraph" w:styleId="afc">
    <w:name w:val="List"/>
    <w:basedOn w:val="a1"/>
    <w:rsid w:val="00A46678"/>
    <w:rPr>
      <w:rFonts w:cs="Mangal"/>
    </w:rPr>
  </w:style>
  <w:style w:type="paragraph" w:styleId="afd">
    <w:name w:val="Title"/>
    <w:basedOn w:val="a0"/>
    <w:link w:val="afe"/>
    <w:rsid w:val="00A46678"/>
    <w:pPr>
      <w:suppressLineNumbers/>
      <w:spacing w:before="120" w:after="120"/>
    </w:pPr>
    <w:rPr>
      <w:rFonts w:cs="Mangal"/>
      <w:i/>
      <w:iCs/>
      <w:sz w:val="24"/>
      <w:szCs w:val="24"/>
    </w:rPr>
  </w:style>
  <w:style w:type="character" w:customStyle="1" w:styleId="afe">
    <w:name w:val="Заголовок Знак"/>
    <w:basedOn w:val="a2"/>
    <w:link w:val="afd"/>
    <w:rsid w:val="00A46678"/>
    <w:rPr>
      <w:rFonts w:ascii="Calibri" w:eastAsia="SimSun" w:hAnsi="Calibri" w:cs="Mangal"/>
      <w:i/>
      <w:iCs/>
      <w:color w:val="00000A"/>
      <w:sz w:val="24"/>
      <w:szCs w:val="24"/>
    </w:rPr>
  </w:style>
  <w:style w:type="paragraph" w:styleId="1c">
    <w:name w:val="index 1"/>
    <w:basedOn w:val="a"/>
    <w:next w:val="a"/>
    <w:autoRedefine/>
    <w:unhideWhenUsed/>
    <w:rsid w:val="00A46678"/>
    <w:pPr>
      <w:spacing w:after="0" w:line="240" w:lineRule="auto"/>
      <w:ind w:left="220" w:hanging="220"/>
    </w:pPr>
  </w:style>
  <w:style w:type="paragraph" w:styleId="aff">
    <w:name w:val="index heading"/>
    <w:basedOn w:val="a0"/>
    <w:rsid w:val="00A46678"/>
    <w:pPr>
      <w:suppressLineNumbers/>
    </w:pPr>
    <w:rPr>
      <w:rFonts w:cs="Mangal"/>
    </w:rPr>
  </w:style>
  <w:style w:type="paragraph" w:customStyle="1" w:styleId="aff0">
    <w:name w:val="Заглавие"/>
    <w:basedOn w:val="a0"/>
    <w:next w:val="aff1"/>
    <w:rsid w:val="00A46678"/>
    <w:pPr>
      <w:suppressLineNumbers/>
      <w:spacing w:before="120" w:after="0" w:line="100" w:lineRule="atLeast"/>
      <w:jc w:val="center"/>
    </w:pPr>
    <w:rPr>
      <w:rFonts w:cs="Mangal"/>
      <w:b/>
      <w:bCs/>
      <w:i/>
      <w:iCs/>
      <w:sz w:val="24"/>
      <w:szCs w:val="24"/>
      <w:lang w:eastAsia="ru-RU"/>
    </w:rPr>
  </w:style>
  <w:style w:type="paragraph" w:styleId="aff1">
    <w:name w:val="Subtitle"/>
    <w:basedOn w:val="1b"/>
    <w:next w:val="a1"/>
    <w:link w:val="1d"/>
    <w:rsid w:val="00A46678"/>
    <w:pPr>
      <w:jc w:val="center"/>
    </w:pPr>
    <w:rPr>
      <w:i/>
      <w:iCs/>
    </w:rPr>
  </w:style>
  <w:style w:type="character" w:customStyle="1" w:styleId="1d">
    <w:name w:val="Подзаголовок Знак1"/>
    <w:basedOn w:val="a2"/>
    <w:link w:val="aff1"/>
    <w:rsid w:val="00A46678"/>
    <w:rPr>
      <w:rFonts w:ascii="Arial" w:eastAsia="Microsoft YaHei" w:hAnsi="Arial" w:cs="Mangal"/>
      <w:i/>
      <w:iCs/>
      <w:color w:val="00000A"/>
      <w:sz w:val="28"/>
      <w:szCs w:val="28"/>
    </w:rPr>
  </w:style>
  <w:style w:type="paragraph" w:styleId="aff2">
    <w:name w:val="header"/>
    <w:basedOn w:val="a0"/>
    <w:link w:val="26"/>
    <w:rsid w:val="00A46678"/>
    <w:pPr>
      <w:widowControl w:val="0"/>
      <w:suppressLineNumbers/>
      <w:tabs>
        <w:tab w:val="center" w:pos="4677"/>
        <w:tab w:val="right" w:pos="9355"/>
      </w:tabs>
      <w:spacing w:after="0" w:line="100" w:lineRule="atLeast"/>
    </w:pPr>
    <w:rPr>
      <w:rFonts w:ascii="Times New Roman" w:hAnsi="Times New Roman"/>
      <w:sz w:val="20"/>
      <w:szCs w:val="20"/>
      <w:lang w:eastAsia="ru-RU"/>
    </w:rPr>
  </w:style>
  <w:style w:type="character" w:customStyle="1" w:styleId="26">
    <w:name w:val="Верхний колонтитул Знак2"/>
    <w:basedOn w:val="a2"/>
    <w:link w:val="aff2"/>
    <w:rsid w:val="00A46678"/>
    <w:rPr>
      <w:rFonts w:ascii="Times New Roman" w:eastAsia="SimSun" w:hAnsi="Times New Roman"/>
      <w:color w:val="00000A"/>
      <w:sz w:val="20"/>
      <w:szCs w:val="20"/>
      <w:lang w:eastAsia="ru-RU"/>
    </w:rPr>
  </w:style>
  <w:style w:type="paragraph" w:styleId="aff3">
    <w:name w:val="Balloon Text"/>
    <w:basedOn w:val="a0"/>
    <w:link w:val="27"/>
    <w:rsid w:val="00A46678"/>
    <w:pPr>
      <w:spacing w:after="0" w:line="100" w:lineRule="atLeast"/>
    </w:pPr>
    <w:rPr>
      <w:rFonts w:ascii="Tahoma" w:hAnsi="Tahoma" w:cs="Tahoma"/>
      <w:sz w:val="16"/>
      <w:szCs w:val="16"/>
    </w:rPr>
  </w:style>
  <w:style w:type="character" w:customStyle="1" w:styleId="27">
    <w:name w:val="Текст выноски Знак2"/>
    <w:basedOn w:val="a2"/>
    <w:link w:val="aff3"/>
    <w:rsid w:val="00A46678"/>
    <w:rPr>
      <w:rFonts w:ascii="Tahoma" w:eastAsia="SimSun" w:hAnsi="Tahoma" w:cs="Tahoma"/>
      <w:color w:val="00000A"/>
      <w:sz w:val="16"/>
      <w:szCs w:val="16"/>
    </w:rPr>
  </w:style>
  <w:style w:type="paragraph" w:styleId="aff4">
    <w:name w:val="footer"/>
    <w:basedOn w:val="a0"/>
    <w:link w:val="28"/>
    <w:rsid w:val="00A46678"/>
    <w:pPr>
      <w:suppressLineNumbers/>
      <w:tabs>
        <w:tab w:val="center" w:pos="4677"/>
        <w:tab w:val="right" w:pos="9355"/>
      </w:tabs>
      <w:spacing w:after="0" w:line="100" w:lineRule="atLeast"/>
    </w:pPr>
  </w:style>
  <w:style w:type="character" w:customStyle="1" w:styleId="28">
    <w:name w:val="Нижний колонтитул Знак2"/>
    <w:basedOn w:val="a2"/>
    <w:link w:val="aff4"/>
    <w:rsid w:val="00A46678"/>
    <w:rPr>
      <w:rFonts w:ascii="Calibri" w:eastAsia="SimSun" w:hAnsi="Calibri"/>
      <w:color w:val="00000A"/>
    </w:rPr>
  </w:style>
  <w:style w:type="paragraph" w:styleId="29">
    <w:name w:val="Body Text Indent 2"/>
    <w:basedOn w:val="a0"/>
    <w:link w:val="220"/>
    <w:rsid w:val="00A46678"/>
    <w:pPr>
      <w:spacing w:after="120" w:line="480" w:lineRule="auto"/>
      <w:ind w:left="283"/>
    </w:pPr>
    <w:rPr>
      <w:rFonts w:ascii="Times New Roman" w:hAnsi="Times New Roman"/>
      <w:sz w:val="24"/>
      <w:szCs w:val="20"/>
      <w:lang w:eastAsia="ja-JP"/>
    </w:rPr>
  </w:style>
  <w:style w:type="character" w:customStyle="1" w:styleId="220">
    <w:name w:val="Основной текст с отступом 2 Знак2"/>
    <w:basedOn w:val="a2"/>
    <w:link w:val="29"/>
    <w:rsid w:val="00A46678"/>
    <w:rPr>
      <w:rFonts w:ascii="Times New Roman" w:eastAsia="SimSun" w:hAnsi="Times New Roman"/>
      <w:color w:val="00000A"/>
      <w:sz w:val="24"/>
      <w:szCs w:val="20"/>
      <w:lang w:eastAsia="ja-JP"/>
    </w:rPr>
  </w:style>
  <w:style w:type="paragraph" w:styleId="34">
    <w:name w:val="Body Text 3"/>
    <w:basedOn w:val="a0"/>
    <w:link w:val="320"/>
    <w:rsid w:val="00A46678"/>
    <w:pPr>
      <w:spacing w:after="120" w:line="100" w:lineRule="atLeast"/>
    </w:pPr>
    <w:rPr>
      <w:rFonts w:ascii="Times New Roman" w:hAnsi="Times New Roman"/>
      <w:sz w:val="16"/>
      <w:szCs w:val="20"/>
      <w:lang w:eastAsia="ja-JP"/>
    </w:rPr>
  </w:style>
  <w:style w:type="character" w:customStyle="1" w:styleId="320">
    <w:name w:val="Основной текст 3 Знак2"/>
    <w:basedOn w:val="a2"/>
    <w:link w:val="34"/>
    <w:rsid w:val="00A46678"/>
    <w:rPr>
      <w:rFonts w:ascii="Times New Roman" w:eastAsia="SimSun" w:hAnsi="Times New Roman"/>
      <w:color w:val="00000A"/>
      <w:sz w:val="16"/>
      <w:szCs w:val="20"/>
      <w:lang w:eastAsia="ja-JP"/>
    </w:rPr>
  </w:style>
  <w:style w:type="paragraph" w:customStyle="1" w:styleId="aff5">
    <w:name w:val="список с точками"/>
    <w:basedOn w:val="a0"/>
    <w:rsid w:val="00A46678"/>
    <w:pPr>
      <w:tabs>
        <w:tab w:val="left" w:pos="5256"/>
        <w:tab w:val="left" w:pos="5292"/>
      </w:tabs>
      <w:spacing w:after="0" w:line="312" w:lineRule="auto"/>
      <w:ind w:left="756" w:hanging="720"/>
      <w:jc w:val="both"/>
    </w:pPr>
    <w:rPr>
      <w:rFonts w:ascii="Times New Roman" w:hAnsi="Times New Roman"/>
      <w:sz w:val="24"/>
      <w:szCs w:val="24"/>
      <w:lang w:eastAsia="ru-RU"/>
    </w:rPr>
  </w:style>
  <w:style w:type="paragraph" w:customStyle="1" w:styleId="aff6">
    <w:name w:val="Для таблиц"/>
    <w:basedOn w:val="a0"/>
    <w:rsid w:val="00A46678"/>
    <w:pPr>
      <w:spacing w:after="0" w:line="100" w:lineRule="atLeast"/>
    </w:pPr>
    <w:rPr>
      <w:rFonts w:ascii="Times New Roman" w:hAnsi="Times New Roman"/>
      <w:sz w:val="24"/>
      <w:szCs w:val="24"/>
      <w:lang w:eastAsia="ru-RU"/>
    </w:rPr>
  </w:style>
  <w:style w:type="paragraph" w:styleId="aff7">
    <w:name w:val="Normal (Web)"/>
    <w:basedOn w:val="a0"/>
    <w:rsid w:val="00A46678"/>
    <w:pPr>
      <w:tabs>
        <w:tab w:val="left" w:pos="5040"/>
      </w:tabs>
      <w:spacing w:before="28" w:after="28" w:line="100" w:lineRule="atLeast"/>
      <w:ind w:left="720" w:hanging="720"/>
    </w:pPr>
    <w:rPr>
      <w:rFonts w:ascii="Times New Roman" w:hAnsi="Times New Roman"/>
      <w:sz w:val="24"/>
      <w:szCs w:val="24"/>
      <w:lang w:eastAsia="ru-RU"/>
    </w:rPr>
  </w:style>
  <w:style w:type="paragraph" w:styleId="aff8">
    <w:name w:val="annotation text"/>
    <w:basedOn w:val="a0"/>
    <w:link w:val="2a"/>
    <w:rsid w:val="00A46678"/>
    <w:pPr>
      <w:spacing w:after="0" w:line="100" w:lineRule="atLeast"/>
    </w:pPr>
    <w:rPr>
      <w:rFonts w:ascii="Times New Roman" w:hAnsi="Times New Roman"/>
      <w:sz w:val="20"/>
      <w:szCs w:val="20"/>
      <w:lang w:eastAsia="ru-RU"/>
    </w:rPr>
  </w:style>
  <w:style w:type="character" w:customStyle="1" w:styleId="2a">
    <w:name w:val="Текст примечания Знак2"/>
    <w:basedOn w:val="a2"/>
    <w:link w:val="aff8"/>
    <w:rsid w:val="00A46678"/>
    <w:rPr>
      <w:rFonts w:ascii="Times New Roman" w:eastAsia="SimSun" w:hAnsi="Times New Roman"/>
      <w:color w:val="00000A"/>
      <w:sz w:val="20"/>
      <w:szCs w:val="20"/>
      <w:lang w:eastAsia="ru-RU"/>
    </w:rPr>
  </w:style>
  <w:style w:type="paragraph" w:customStyle="1" w:styleId="ListParagraph1">
    <w:name w:val="List Paragraph1"/>
    <w:basedOn w:val="a0"/>
    <w:uiPriority w:val="99"/>
    <w:rsid w:val="00A46678"/>
    <w:pPr>
      <w:spacing w:after="0" w:line="100" w:lineRule="atLeast"/>
      <w:ind w:left="720"/>
    </w:pPr>
    <w:rPr>
      <w:rFonts w:ascii="Times New Roman" w:hAnsi="Times New Roman"/>
      <w:sz w:val="24"/>
      <w:szCs w:val="24"/>
      <w:lang w:eastAsia="ru-RU"/>
    </w:rPr>
  </w:style>
  <w:style w:type="paragraph" w:customStyle="1" w:styleId="Style12">
    <w:name w:val="Style12"/>
    <w:basedOn w:val="a0"/>
    <w:rsid w:val="00A46678"/>
    <w:pPr>
      <w:widowControl w:val="0"/>
      <w:spacing w:after="0" w:line="251" w:lineRule="exact"/>
      <w:jc w:val="center"/>
    </w:pPr>
    <w:rPr>
      <w:rFonts w:ascii="Times New Roman" w:hAnsi="Times New Roman"/>
      <w:sz w:val="24"/>
      <w:szCs w:val="24"/>
      <w:lang w:eastAsia="ru-RU"/>
    </w:rPr>
  </w:style>
  <w:style w:type="paragraph" w:styleId="35">
    <w:name w:val="Body Text Indent 3"/>
    <w:basedOn w:val="a0"/>
    <w:link w:val="321"/>
    <w:rsid w:val="00A46678"/>
    <w:pPr>
      <w:spacing w:after="120" w:line="100" w:lineRule="atLeast"/>
      <w:ind w:left="283"/>
    </w:pPr>
    <w:rPr>
      <w:rFonts w:ascii="Times New Roman" w:hAnsi="Times New Roman"/>
      <w:sz w:val="16"/>
      <w:szCs w:val="20"/>
      <w:lang w:eastAsia="ja-JP"/>
    </w:rPr>
  </w:style>
  <w:style w:type="character" w:customStyle="1" w:styleId="321">
    <w:name w:val="Основной текст с отступом 3 Знак2"/>
    <w:basedOn w:val="a2"/>
    <w:link w:val="35"/>
    <w:rsid w:val="00A46678"/>
    <w:rPr>
      <w:rFonts w:ascii="Times New Roman" w:eastAsia="SimSun" w:hAnsi="Times New Roman"/>
      <w:color w:val="00000A"/>
      <w:sz w:val="16"/>
      <w:szCs w:val="20"/>
      <w:lang w:eastAsia="ja-JP"/>
    </w:rPr>
  </w:style>
  <w:style w:type="paragraph" w:customStyle="1" w:styleId="NoSpacing1">
    <w:name w:val="No Spacing1"/>
    <w:rsid w:val="00A46678"/>
    <w:pPr>
      <w:tabs>
        <w:tab w:val="left" w:pos="708"/>
      </w:tabs>
      <w:suppressAutoHyphens/>
      <w:spacing w:after="200" w:line="276" w:lineRule="auto"/>
    </w:pPr>
    <w:rPr>
      <w:rFonts w:ascii="Times New Roman" w:eastAsia="Times New Roman" w:hAnsi="Times New Roman" w:cs="Times New Roman"/>
      <w:color w:val="00000A"/>
      <w:sz w:val="24"/>
      <w:szCs w:val="24"/>
      <w:lang w:eastAsia="ru-RU"/>
    </w:rPr>
  </w:style>
  <w:style w:type="paragraph" w:customStyle="1" w:styleId="1e">
    <w:name w:val="Обычный1"/>
    <w:rsid w:val="00A46678"/>
    <w:pPr>
      <w:widowControl w:val="0"/>
      <w:tabs>
        <w:tab w:val="left" w:pos="643"/>
      </w:tabs>
      <w:suppressAutoHyphens/>
      <w:spacing w:after="200" w:line="276" w:lineRule="auto"/>
    </w:pPr>
    <w:rPr>
      <w:rFonts w:ascii="Times New Roman" w:eastAsia="Times New Roman" w:hAnsi="Times New Roman" w:cs="Times New Roman"/>
      <w:color w:val="00000A"/>
      <w:sz w:val="20"/>
      <w:szCs w:val="20"/>
      <w:lang w:eastAsia="ru-RU"/>
    </w:rPr>
  </w:style>
  <w:style w:type="paragraph" w:customStyle="1" w:styleId="FR2">
    <w:name w:val="FR2"/>
    <w:rsid w:val="00A46678"/>
    <w:pPr>
      <w:widowControl w:val="0"/>
      <w:tabs>
        <w:tab w:val="left" w:pos="708"/>
      </w:tabs>
      <w:suppressAutoHyphens/>
      <w:spacing w:after="200" w:line="300" w:lineRule="auto"/>
      <w:ind w:firstLine="720"/>
      <w:jc w:val="both"/>
    </w:pPr>
    <w:rPr>
      <w:rFonts w:ascii="Times New Roman" w:eastAsia="Times New Roman" w:hAnsi="Times New Roman" w:cs="Times New Roman"/>
      <w:color w:val="00000A"/>
      <w:sz w:val="28"/>
      <w:szCs w:val="20"/>
      <w:lang w:eastAsia="ru-RU"/>
    </w:rPr>
  </w:style>
  <w:style w:type="paragraph" w:customStyle="1" w:styleId="2b">
    <w:name w:val="Обычный2"/>
    <w:rsid w:val="00A46678"/>
    <w:pPr>
      <w:widowControl w:val="0"/>
      <w:tabs>
        <w:tab w:val="left" w:pos="643"/>
      </w:tabs>
      <w:suppressAutoHyphens/>
      <w:spacing w:after="200" w:line="276" w:lineRule="auto"/>
    </w:pPr>
    <w:rPr>
      <w:rFonts w:ascii="Times New Roman" w:eastAsia="Times New Roman" w:hAnsi="Times New Roman" w:cs="Times New Roman"/>
      <w:color w:val="00000A"/>
      <w:sz w:val="20"/>
      <w:szCs w:val="20"/>
      <w:lang w:eastAsia="ru-RU"/>
    </w:rPr>
  </w:style>
  <w:style w:type="paragraph" w:styleId="2c">
    <w:name w:val="List Bullet 2"/>
    <w:basedOn w:val="a0"/>
    <w:rsid w:val="00A46678"/>
    <w:pPr>
      <w:spacing w:after="0" w:line="100" w:lineRule="atLeast"/>
    </w:pPr>
    <w:rPr>
      <w:rFonts w:ascii="Arial" w:hAnsi="Arial" w:cs="Arial"/>
      <w:sz w:val="24"/>
      <w:szCs w:val="28"/>
      <w:lang w:eastAsia="ru-RU"/>
    </w:rPr>
  </w:style>
  <w:style w:type="paragraph" w:customStyle="1" w:styleId="0">
    <w:name w:val="Нумерованный 0"/>
    <w:basedOn w:val="a0"/>
    <w:rsid w:val="00A46678"/>
    <w:pPr>
      <w:spacing w:after="0" w:line="100" w:lineRule="atLeast"/>
      <w:ind w:left="425" w:hanging="425"/>
      <w:jc w:val="both"/>
    </w:pPr>
    <w:rPr>
      <w:rFonts w:ascii="Times New Roman" w:eastAsia="MS Mincho" w:hAnsi="Times New Roman"/>
      <w:sz w:val="20"/>
      <w:szCs w:val="24"/>
      <w:lang w:eastAsia="ru-RU"/>
    </w:rPr>
  </w:style>
  <w:style w:type="paragraph" w:customStyle="1" w:styleId="main">
    <w:name w:val="main"/>
    <w:basedOn w:val="a0"/>
    <w:rsid w:val="00A46678"/>
    <w:pPr>
      <w:spacing w:before="28" w:after="28" w:line="100" w:lineRule="atLeast"/>
    </w:pPr>
    <w:rPr>
      <w:rFonts w:ascii="Times New Roman" w:hAnsi="Times New Roman"/>
      <w:sz w:val="24"/>
      <w:szCs w:val="24"/>
      <w:lang w:eastAsia="ru-RU"/>
    </w:rPr>
  </w:style>
  <w:style w:type="paragraph" w:styleId="aff9">
    <w:name w:val="Plain Text"/>
    <w:basedOn w:val="a0"/>
    <w:link w:val="2d"/>
    <w:rsid w:val="00A46678"/>
    <w:pPr>
      <w:spacing w:after="0" w:line="100" w:lineRule="atLeast"/>
    </w:pPr>
    <w:rPr>
      <w:rFonts w:ascii="Courier New" w:hAnsi="Courier New"/>
      <w:sz w:val="20"/>
      <w:szCs w:val="20"/>
      <w:lang w:eastAsia="ru-RU"/>
    </w:rPr>
  </w:style>
  <w:style w:type="character" w:customStyle="1" w:styleId="2d">
    <w:name w:val="Текст Знак2"/>
    <w:basedOn w:val="a2"/>
    <w:link w:val="aff9"/>
    <w:rsid w:val="00A46678"/>
    <w:rPr>
      <w:rFonts w:ascii="Courier New" w:eastAsia="SimSun" w:hAnsi="Courier New"/>
      <w:color w:val="00000A"/>
      <w:sz w:val="20"/>
      <w:szCs w:val="20"/>
      <w:lang w:eastAsia="ru-RU"/>
    </w:rPr>
  </w:style>
  <w:style w:type="paragraph" w:customStyle="1" w:styleId="affa">
    <w:name w:val="a"/>
    <w:basedOn w:val="a0"/>
    <w:rsid w:val="00A46678"/>
    <w:pPr>
      <w:spacing w:before="28" w:after="28" w:line="100" w:lineRule="atLeast"/>
    </w:pPr>
    <w:rPr>
      <w:rFonts w:ascii="Times New Roman" w:hAnsi="Times New Roman"/>
      <w:sz w:val="24"/>
      <w:szCs w:val="24"/>
      <w:lang w:eastAsia="ru-RU"/>
    </w:rPr>
  </w:style>
  <w:style w:type="paragraph" w:customStyle="1" w:styleId="01">
    <w:name w:val="_з01"/>
    <w:basedOn w:val="a0"/>
    <w:rsid w:val="00A46678"/>
    <w:pPr>
      <w:keepNext/>
      <w:keepLines/>
      <w:spacing w:after="0" w:line="100" w:lineRule="atLeast"/>
    </w:pPr>
    <w:rPr>
      <w:rFonts w:ascii="Times New Roman" w:hAnsi="Times New Roman"/>
      <w:b/>
      <w:sz w:val="28"/>
      <w:szCs w:val="28"/>
      <w:lang w:eastAsia="ru-RU"/>
    </w:rPr>
  </w:style>
  <w:style w:type="paragraph" w:customStyle="1" w:styleId="02">
    <w:name w:val="_з02"/>
    <w:basedOn w:val="1"/>
    <w:rsid w:val="00A46678"/>
    <w:pPr>
      <w:keepLines/>
      <w:ind w:firstLine="0"/>
      <w:jc w:val="both"/>
      <w:outlineLvl w:val="9"/>
    </w:pPr>
    <w:rPr>
      <w:sz w:val="28"/>
      <w:szCs w:val="28"/>
    </w:rPr>
  </w:style>
  <w:style w:type="paragraph" w:styleId="1f">
    <w:name w:val="toc 1"/>
    <w:basedOn w:val="a0"/>
    <w:rsid w:val="00A46678"/>
    <w:pPr>
      <w:tabs>
        <w:tab w:val="right" w:leader="dot" w:pos="9638"/>
      </w:tabs>
      <w:spacing w:before="120" w:after="120" w:line="100" w:lineRule="atLeast"/>
    </w:pPr>
    <w:rPr>
      <w:rFonts w:ascii="Times New Roman" w:hAnsi="Times New Roman"/>
      <w:b/>
      <w:bCs/>
      <w:caps/>
      <w:sz w:val="20"/>
      <w:szCs w:val="20"/>
      <w:lang w:eastAsia="ru-RU"/>
    </w:rPr>
  </w:style>
  <w:style w:type="paragraph" w:styleId="2e">
    <w:name w:val="toc 2"/>
    <w:basedOn w:val="a0"/>
    <w:rsid w:val="00A46678"/>
    <w:pPr>
      <w:tabs>
        <w:tab w:val="right" w:leader="dot" w:pos="10795"/>
      </w:tabs>
      <w:spacing w:after="0" w:line="100" w:lineRule="atLeast"/>
      <w:ind w:left="240"/>
    </w:pPr>
    <w:rPr>
      <w:rFonts w:ascii="Times New Roman" w:hAnsi="Times New Roman"/>
      <w:smallCaps/>
      <w:sz w:val="20"/>
      <w:szCs w:val="20"/>
      <w:lang w:eastAsia="ru-RU"/>
    </w:rPr>
  </w:style>
  <w:style w:type="paragraph" w:customStyle="1" w:styleId="03">
    <w:name w:val="_з03_прил"/>
    <w:basedOn w:val="a0"/>
    <w:rsid w:val="00A46678"/>
    <w:pPr>
      <w:keepNext/>
      <w:keepLines/>
      <w:spacing w:after="0" w:line="100" w:lineRule="atLeast"/>
      <w:jc w:val="right"/>
    </w:pPr>
    <w:rPr>
      <w:rFonts w:ascii="Times New Roman" w:hAnsi="Times New Roman"/>
      <w:b/>
      <w:bCs/>
      <w:sz w:val="28"/>
      <w:szCs w:val="28"/>
      <w:lang w:eastAsia="ru-RU"/>
    </w:rPr>
  </w:style>
  <w:style w:type="paragraph" w:customStyle="1" w:styleId="BodyTextIndent21">
    <w:name w:val="Body Text Indent 21"/>
    <w:basedOn w:val="a0"/>
    <w:rsid w:val="00A46678"/>
    <w:rPr>
      <w:lang w:eastAsia="ar-SA"/>
    </w:rPr>
  </w:style>
  <w:style w:type="paragraph" w:customStyle="1" w:styleId="affb">
    <w:name w:val="Абзац"/>
    <w:basedOn w:val="a0"/>
    <w:rsid w:val="00A46678"/>
    <w:pPr>
      <w:spacing w:after="0" w:line="312" w:lineRule="auto"/>
      <w:ind w:firstLine="567"/>
      <w:jc w:val="both"/>
    </w:pPr>
    <w:rPr>
      <w:rFonts w:ascii="Times New Roman" w:hAnsi="Times New Roman"/>
      <w:spacing w:val="-4"/>
      <w:sz w:val="24"/>
      <w:szCs w:val="20"/>
      <w:lang w:eastAsia="ru-RU"/>
    </w:rPr>
  </w:style>
  <w:style w:type="paragraph" w:styleId="affc">
    <w:name w:val="List Paragraph"/>
    <w:basedOn w:val="a0"/>
    <w:uiPriority w:val="34"/>
    <w:qFormat/>
    <w:rsid w:val="00A46678"/>
    <w:pPr>
      <w:ind w:left="720"/>
    </w:pPr>
    <w:rPr>
      <w:rFonts w:eastAsia="Times New Roman" w:cs="Times New Roman"/>
    </w:rPr>
  </w:style>
  <w:style w:type="paragraph" w:styleId="affd">
    <w:name w:val="TOC Heading"/>
    <w:basedOn w:val="1"/>
    <w:rsid w:val="00A46678"/>
    <w:pPr>
      <w:keepLines/>
      <w:suppressLineNumbers/>
      <w:spacing w:before="480" w:line="276" w:lineRule="auto"/>
      <w:ind w:firstLine="0"/>
      <w:jc w:val="left"/>
      <w:outlineLvl w:val="9"/>
    </w:pPr>
    <w:rPr>
      <w:rFonts w:ascii="Cambria" w:hAnsi="Cambria"/>
      <w:color w:val="365F91"/>
      <w:sz w:val="28"/>
      <w:szCs w:val="28"/>
    </w:rPr>
  </w:style>
  <w:style w:type="paragraph" w:styleId="36">
    <w:name w:val="toc 3"/>
    <w:basedOn w:val="a0"/>
    <w:rsid w:val="00A46678"/>
    <w:pPr>
      <w:tabs>
        <w:tab w:val="right" w:leader="dot" w:pos="11712"/>
      </w:tabs>
      <w:ind w:left="440"/>
    </w:pPr>
  </w:style>
  <w:style w:type="paragraph" w:customStyle="1" w:styleId="212">
    <w:name w:val="Основной текст с отступом 21"/>
    <w:basedOn w:val="a0"/>
    <w:rsid w:val="00A46678"/>
    <w:rPr>
      <w:lang w:eastAsia="ar-SA"/>
    </w:rPr>
  </w:style>
  <w:style w:type="paragraph" w:styleId="affe">
    <w:name w:val="Block Text"/>
    <w:basedOn w:val="a0"/>
    <w:rsid w:val="00A46678"/>
    <w:pPr>
      <w:widowControl w:val="0"/>
      <w:spacing w:after="0" w:line="216" w:lineRule="auto"/>
      <w:ind w:left="720" w:right="71"/>
      <w:jc w:val="both"/>
    </w:pPr>
    <w:rPr>
      <w:rFonts w:ascii="Times New Roman" w:hAnsi="Times New Roman"/>
      <w:sz w:val="24"/>
      <w:szCs w:val="24"/>
      <w:lang w:eastAsia="ru-RU"/>
    </w:rPr>
  </w:style>
  <w:style w:type="paragraph" w:customStyle="1" w:styleId="43">
    <w:name w:val="Основной текст (4)"/>
    <w:basedOn w:val="a0"/>
    <w:rsid w:val="00A46678"/>
    <w:pPr>
      <w:shd w:val="clear" w:color="auto" w:fill="FFFFFF"/>
      <w:spacing w:before="540" w:after="240" w:line="413" w:lineRule="exact"/>
      <w:ind w:hanging="1200"/>
      <w:jc w:val="center"/>
    </w:pPr>
    <w:rPr>
      <w:sz w:val="23"/>
      <w:szCs w:val="23"/>
      <w:lang w:eastAsia="ru-RU"/>
    </w:rPr>
  </w:style>
  <w:style w:type="paragraph" w:customStyle="1" w:styleId="2f">
    <w:name w:val="Основной текст (2)"/>
    <w:basedOn w:val="a0"/>
    <w:rsid w:val="00A46678"/>
    <w:pPr>
      <w:shd w:val="clear" w:color="auto" w:fill="FFFFFF"/>
      <w:spacing w:after="720"/>
    </w:pPr>
    <w:rPr>
      <w:sz w:val="27"/>
      <w:szCs w:val="27"/>
      <w:lang w:eastAsia="ru-RU"/>
    </w:rPr>
  </w:style>
  <w:style w:type="paragraph" w:customStyle="1" w:styleId="afff">
    <w:name w:val="Таблицы (моноширинный)"/>
    <w:basedOn w:val="a0"/>
    <w:rsid w:val="00A46678"/>
    <w:pPr>
      <w:widowControl w:val="0"/>
      <w:spacing w:after="0" w:line="100" w:lineRule="atLeast"/>
      <w:jc w:val="both"/>
    </w:pPr>
    <w:rPr>
      <w:rFonts w:ascii="Courier New" w:hAnsi="Courier New" w:cs="Courier New"/>
      <w:sz w:val="20"/>
      <w:szCs w:val="20"/>
      <w:lang w:eastAsia="ru-RU"/>
    </w:rPr>
  </w:style>
  <w:style w:type="paragraph" w:customStyle="1" w:styleId="Style1">
    <w:name w:val="Style1"/>
    <w:basedOn w:val="a0"/>
    <w:rsid w:val="00A46678"/>
    <w:pPr>
      <w:widowControl w:val="0"/>
      <w:spacing w:after="0" w:line="100" w:lineRule="atLeast"/>
    </w:pPr>
    <w:rPr>
      <w:rFonts w:ascii="Times New Roman" w:hAnsi="Times New Roman"/>
      <w:sz w:val="24"/>
      <w:szCs w:val="24"/>
      <w:lang w:eastAsia="ru-RU"/>
    </w:rPr>
  </w:style>
  <w:style w:type="paragraph" w:customStyle="1" w:styleId="Style10">
    <w:name w:val="Style 1"/>
    <w:basedOn w:val="a0"/>
    <w:rsid w:val="00A46678"/>
    <w:pPr>
      <w:widowControl w:val="0"/>
      <w:tabs>
        <w:tab w:val="left" w:pos="4284"/>
      </w:tabs>
      <w:spacing w:after="0" w:line="432" w:lineRule="exact"/>
      <w:ind w:left="432" w:hanging="288"/>
    </w:pPr>
    <w:rPr>
      <w:rFonts w:ascii="Times New Roman" w:eastAsia="Times New Roman" w:hAnsi="Times New Roman" w:cs="Times New Roman"/>
      <w:color w:val="000000"/>
      <w:sz w:val="20"/>
      <w:szCs w:val="20"/>
    </w:rPr>
  </w:style>
  <w:style w:type="paragraph" w:customStyle="1" w:styleId="Style2">
    <w:name w:val="Style 2"/>
    <w:basedOn w:val="a0"/>
    <w:rsid w:val="00A46678"/>
    <w:pPr>
      <w:widowControl w:val="0"/>
      <w:spacing w:after="0" w:line="100" w:lineRule="atLeast"/>
      <w:ind w:left="72"/>
    </w:pPr>
    <w:rPr>
      <w:rFonts w:ascii="Times New Roman" w:hAnsi="Times New Roman"/>
      <w:color w:val="000000"/>
      <w:sz w:val="20"/>
      <w:szCs w:val="20"/>
      <w:lang w:eastAsia="ru-RU"/>
    </w:rPr>
  </w:style>
  <w:style w:type="paragraph" w:customStyle="1" w:styleId="afff0">
    <w:name w:val="Содержимое таблицы"/>
    <w:basedOn w:val="a0"/>
    <w:rsid w:val="00A46678"/>
    <w:pPr>
      <w:suppressLineNumbers/>
    </w:pPr>
  </w:style>
  <w:style w:type="paragraph" w:customStyle="1" w:styleId="afff1">
    <w:name w:val="Заголовок таблицы"/>
    <w:basedOn w:val="afff0"/>
    <w:rsid w:val="00A46678"/>
    <w:pPr>
      <w:jc w:val="center"/>
    </w:pPr>
    <w:rPr>
      <w:b/>
      <w:bCs/>
    </w:rPr>
  </w:style>
  <w:style w:type="paragraph" w:customStyle="1" w:styleId="ConsPlusNormal">
    <w:name w:val="ConsPlusNormal"/>
    <w:rsid w:val="00A46678"/>
    <w:pPr>
      <w:widowControl w:val="0"/>
      <w:tabs>
        <w:tab w:val="left" w:pos="708"/>
      </w:tabs>
      <w:suppressAutoHyphens/>
      <w:spacing w:after="200" w:line="276" w:lineRule="auto"/>
    </w:pPr>
    <w:rPr>
      <w:rFonts w:ascii="Arial" w:eastAsia="Times New Roman" w:hAnsi="Arial" w:cs="Arial"/>
      <w:color w:val="00000A"/>
      <w:sz w:val="20"/>
      <w:szCs w:val="20"/>
      <w:lang w:eastAsia="zh-CN"/>
    </w:rPr>
  </w:style>
  <w:style w:type="character" w:styleId="afff2">
    <w:name w:val="Hyperlink"/>
    <w:basedOn w:val="a2"/>
    <w:uiPriority w:val="99"/>
    <w:semiHidden/>
    <w:unhideWhenUsed/>
    <w:rsid w:val="00A46678"/>
    <w:rPr>
      <w:color w:val="0563C1" w:themeColor="hyperlink"/>
      <w:u w:val="single"/>
    </w:rPr>
  </w:style>
  <w:style w:type="paragraph" w:customStyle="1" w:styleId="ConsPlusNonformat">
    <w:name w:val="ConsPlusNonformat"/>
    <w:uiPriority w:val="99"/>
    <w:rsid w:val="00A4667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ab">
    <w:name w:val="Базовый Знак"/>
    <w:basedOn w:val="a2"/>
    <w:link w:val="a0"/>
    <w:rsid w:val="00DA3FC7"/>
    <w:rPr>
      <w:rFonts w:ascii="Calibri" w:eastAsia="SimSun" w:hAnsi="Calibri"/>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nsultant.ru/document/cons_doc_LAW_286536/a70df4d7c314a678ccc5b99ca1c8140ee73eae60/" TargetMode="Externa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286895/23acce1c567d54bbe3476a2817e6177b732b4cf8/" TargetMode="Externa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10" Type="http://schemas.openxmlformats.org/officeDocument/2006/relationships/hyperlink" Target="http://www.consultant.ru/document/cons_doc_LAW_287252/fd7ef16f822b1d1d24fea3d6a6730043a3d6c86b/" TargetMode="External"/><Relationship Id="rId19" Type="http://schemas.openxmlformats.org/officeDocument/2006/relationships/image" Target="media/image9.jp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92020-7F10-4ABC-A798-8BDC6D2C8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93</Pages>
  <Words>20068</Words>
  <Characters>114388</Characters>
  <Application>Microsoft Office Word</Application>
  <DocSecurity>0</DocSecurity>
  <Lines>953</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dc:creator>
  <cp:keywords/>
  <dc:description/>
  <cp:lastModifiedBy>Кирилл</cp:lastModifiedBy>
  <cp:revision>18</cp:revision>
  <cp:lastPrinted>2020-03-23T10:39:00Z</cp:lastPrinted>
  <dcterms:created xsi:type="dcterms:W3CDTF">2020-03-22T15:02:00Z</dcterms:created>
  <dcterms:modified xsi:type="dcterms:W3CDTF">2020-03-30T06:52:00Z</dcterms:modified>
</cp:coreProperties>
</file>