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>
        <w:rPr>
          <w:b/>
          <w:color w:val="333333"/>
          <w:sz w:val="28"/>
          <w:szCs w:val="28"/>
        </w:rPr>
        <w:t>Войно</w:t>
      </w:r>
      <w:proofErr w:type="spellEnd"/>
      <w:r>
        <w:rPr>
          <w:b/>
          <w:color w:val="333333"/>
          <w:sz w:val="28"/>
          <w:szCs w:val="28"/>
        </w:rPr>
        <w:t xml:space="preserve"> - </w:t>
      </w:r>
      <w:proofErr w:type="spellStart"/>
      <w:r>
        <w:rPr>
          <w:b/>
          <w:color w:val="333333"/>
          <w:sz w:val="28"/>
          <w:szCs w:val="28"/>
        </w:rPr>
        <w:t>Ясенецкого</w:t>
      </w:r>
      <w:proofErr w:type="spellEnd"/>
      <w:r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100074" w:rsidRDefault="00100074" w:rsidP="00100074">
      <w:pPr>
        <w:pStyle w:val="a6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>
        <w:rPr>
          <w:b/>
          <w:color w:val="333333"/>
          <w:sz w:val="28"/>
          <w:szCs w:val="28"/>
        </w:rPr>
        <w:t>Гульмана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100074" w:rsidRDefault="00100074" w:rsidP="00100074">
      <w:pPr>
        <w:pStyle w:val="a6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>
        <w:rPr>
          <w:b/>
          <w:color w:val="333333"/>
          <w:sz w:val="28"/>
          <w:szCs w:val="28"/>
        </w:rPr>
        <w:t>д.м.</w:t>
      </w:r>
      <w:proofErr w:type="gramStart"/>
      <w:r>
        <w:rPr>
          <w:b/>
          <w:color w:val="333333"/>
          <w:sz w:val="28"/>
          <w:szCs w:val="28"/>
        </w:rPr>
        <w:t>н.проф</w:t>
      </w:r>
      <w:proofErr w:type="spellEnd"/>
      <w:proofErr w:type="gramEnd"/>
      <w:r>
        <w:rPr>
          <w:b/>
          <w:color w:val="333333"/>
          <w:sz w:val="28"/>
          <w:szCs w:val="28"/>
        </w:rPr>
        <w:t xml:space="preserve"> Винник Юрий Семенович</w:t>
      </w:r>
    </w:p>
    <w:p w:rsidR="00100074" w:rsidRDefault="00100074" w:rsidP="00100074">
      <w:pPr>
        <w:pStyle w:val="a6"/>
        <w:shd w:val="clear" w:color="auto" w:fill="FFFFFF"/>
        <w:spacing w:before="0" w:beforeAutospacing="0" w:line="12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Преподаватель: Дунаевская Светлана Сергеевна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РЕФЕРАТ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Тема: </w:t>
      </w:r>
      <w:r>
        <w:rPr>
          <w:b/>
          <w:color w:val="333333"/>
          <w:sz w:val="28"/>
          <w:szCs w:val="28"/>
        </w:rPr>
        <w:t xml:space="preserve">Синдром </w:t>
      </w:r>
      <w:proofErr w:type="spellStart"/>
      <w:r>
        <w:rPr>
          <w:b/>
          <w:color w:val="333333"/>
          <w:sz w:val="28"/>
          <w:szCs w:val="28"/>
        </w:rPr>
        <w:t>Меллори</w:t>
      </w:r>
      <w:proofErr w:type="spellEnd"/>
      <w:r>
        <w:rPr>
          <w:b/>
          <w:color w:val="333333"/>
          <w:sz w:val="28"/>
          <w:szCs w:val="28"/>
        </w:rPr>
        <w:t>-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Вейсса</w:t>
      </w:r>
      <w:proofErr w:type="spellEnd"/>
      <w:r>
        <w:rPr>
          <w:b/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Выполнил: Врач – ординатор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Гесс Денис Александрович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</w:t>
      </w:r>
      <w:r>
        <w:rPr>
          <w:b/>
          <w:color w:val="333333"/>
          <w:sz w:val="28"/>
          <w:szCs w:val="28"/>
        </w:rPr>
        <w:t xml:space="preserve">                   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Красноярск, 2021</w:t>
      </w:r>
    </w:p>
    <w:p w:rsidR="00095FA4" w:rsidRPr="00100074" w:rsidRDefault="00F85EAB" w:rsidP="00100074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 w:rsidRPr="00D13948">
        <w:rPr>
          <w:color w:val="000000"/>
          <w:sz w:val="28"/>
          <w:szCs w:val="28"/>
        </w:rPr>
        <w:lastRenderedPageBreak/>
        <w:t xml:space="preserve">В настоящее время на долю синдрома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приходится от </w:t>
      </w:r>
      <w:r w:rsidR="00D13948" w:rsidRPr="00D13948">
        <w:rPr>
          <w:color w:val="000000"/>
          <w:sz w:val="28"/>
          <w:szCs w:val="28"/>
        </w:rPr>
        <w:t>5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до 1</w:t>
      </w:r>
      <w:r w:rsidR="00D13948" w:rsidRPr="00D13948">
        <w:rPr>
          <w:color w:val="000000"/>
          <w:sz w:val="28"/>
          <w:szCs w:val="28"/>
        </w:rPr>
        <w:t>5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всех острых кровотечен</w:t>
      </w:r>
      <w:r w:rsidR="000231DE">
        <w:rPr>
          <w:color w:val="000000"/>
          <w:sz w:val="28"/>
          <w:szCs w:val="28"/>
        </w:rPr>
        <w:t>ий их верхних отделов желудочно-</w:t>
      </w:r>
      <w:r w:rsidRPr="00D13948">
        <w:rPr>
          <w:color w:val="000000"/>
          <w:sz w:val="28"/>
          <w:szCs w:val="28"/>
        </w:rPr>
        <w:t>кишечного тракта. Среди больных данным заболеванием преобладают люди мужского пола – примерно 8</w:t>
      </w:r>
      <w:r w:rsidR="00D13948" w:rsidRPr="00D13948">
        <w:rPr>
          <w:color w:val="000000"/>
          <w:sz w:val="28"/>
          <w:szCs w:val="28"/>
        </w:rPr>
        <w:t>6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>. Возраст пациентов от 18 до 79 лет</w:t>
      </w:r>
      <w:r w:rsidR="00095FA4" w:rsidRPr="00D13948">
        <w:rPr>
          <w:color w:val="000000"/>
          <w:sz w:val="28"/>
          <w:szCs w:val="28"/>
        </w:rPr>
        <w:t>, причем самая многочисленная группа от 34 до 40 лет</w:t>
      </w:r>
    </w:p>
    <w:p w:rsidR="00653748" w:rsidRPr="00D13948" w:rsidRDefault="00095FA4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Клинические наблюдения и патоморфологические исследования не раз</w:t>
      </w:r>
      <w:r w:rsidR="0025078C" w:rsidRPr="00D13948">
        <w:rPr>
          <w:color w:val="000000"/>
          <w:sz w:val="28"/>
          <w:szCs w:val="28"/>
        </w:rPr>
        <w:t>ъя</w:t>
      </w:r>
      <w:r w:rsidRPr="00D13948">
        <w:rPr>
          <w:color w:val="000000"/>
          <w:sz w:val="28"/>
          <w:szCs w:val="28"/>
        </w:rPr>
        <w:t>сняют в полном о</w:t>
      </w:r>
      <w:r w:rsidR="0025078C" w:rsidRPr="00D13948">
        <w:rPr>
          <w:color w:val="000000"/>
          <w:sz w:val="28"/>
          <w:szCs w:val="28"/>
        </w:rPr>
        <w:t xml:space="preserve">бъеме всех вопросов этиологии и патогенеза синдрома </w:t>
      </w:r>
      <w:proofErr w:type="spellStart"/>
      <w:r w:rsidR="0025078C" w:rsidRPr="00D13948">
        <w:rPr>
          <w:color w:val="000000"/>
          <w:sz w:val="28"/>
          <w:szCs w:val="28"/>
        </w:rPr>
        <w:t>Меллори-Вейсса</w:t>
      </w:r>
      <w:proofErr w:type="spellEnd"/>
      <w:r w:rsidR="0025078C" w:rsidRPr="00D13948">
        <w:rPr>
          <w:color w:val="000000"/>
          <w:sz w:val="28"/>
          <w:szCs w:val="28"/>
        </w:rPr>
        <w:t xml:space="preserve"> и позволяют лишь предполагать, что процесс</w:t>
      </w:r>
      <w:r w:rsidR="00F85EAB" w:rsidRPr="00D13948">
        <w:rPr>
          <w:color w:val="000000"/>
          <w:sz w:val="28"/>
          <w:szCs w:val="28"/>
        </w:rPr>
        <w:t xml:space="preserve"> </w:t>
      </w:r>
      <w:r w:rsidR="0025078C" w:rsidRPr="00D13948">
        <w:rPr>
          <w:color w:val="000000"/>
          <w:sz w:val="28"/>
          <w:szCs w:val="28"/>
        </w:rPr>
        <w:t xml:space="preserve">образования кровоточащих трещин </w:t>
      </w:r>
      <w:proofErr w:type="spellStart"/>
      <w:r w:rsidR="0025078C" w:rsidRPr="00D13948">
        <w:rPr>
          <w:color w:val="000000"/>
          <w:sz w:val="28"/>
          <w:szCs w:val="28"/>
        </w:rPr>
        <w:t>кардио</w:t>
      </w:r>
      <w:proofErr w:type="spellEnd"/>
      <w:r w:rsidR="0025078C" w:rsidRPr="00D13948">
        <w:rPr>
          <w:color w:val="000000"/>
          <w:sz w:val="28"/>
          <w:szCs w:val="28"/>
        </w:rPr>
        <w:t>-пищеводного</w:t>
      </w:r>
      <w:r w:rsidR="00D13948">
        <w:rPr>
          <w:color w:val="000000"/>
          <w:sz w:val="28"/>
          <w:szCs w:val="28"/>
        </w:rPr>
        <w:t xml:space="preserve"> </w:t>
      </w:r>
      <w:r w:rsidR="0025078C" w:rsidRPr="00D13948">
        <w:rPr>
          <w:color w:val="000000"/>
          <w:sz w:val="28"/>
          <w:szCs w:val="28"/>
        </w:rPr>
        <w:t xml:space="preserve">отдела является весьма сложным. Развитие синдрома </w:t>
      </w:r>
      <w:proofErr w:type="spellStart"/>
      <w:r w:rsidR="0025078C" w:rsidRPr="00D13948">
        <w:rPr>
          <w:color w:val="000000"/>
          <w:sz w:val="28"/>
          <w:szCs w:val="28"/>
        </w:rPr>
        <w:t>Маллори-Вейсса</w:t>
      </w:r>
      <w:proofErr w:type="spellEnd"/>
      <w:r w:rsidR="0025078C" w:rsidRPr="00D13948">
        <w:rPr>
          <w:color w:val="000000"/>
          <w:sz w:val="28"/>
          <w:szCs w:val="28"/>
        </w:rPr>
        <w:t xml:space="preserve"> определяется сочетанием и взаимодействием нескольких факторов:</w:t>
      </w:r>
    </w:p>
    <w:p w:rsidR="0025078C" w:rsidRPr="00D13948" w:rsidRDefault="0025078C" w:rsidP="00D1394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ограничение подвижности слизистого и подслизистого слоев </w:t>
      </w:r>
      <w:proofErr w:type="spellStart"/>
      <w:r w:rsidRPr="00D13948">
        <w:rPr>
          <w:color w:val="000000"/>
          <w:sz w:val="28"/>
          <w:szCs w:val="28"/>
        </w:rPr>
        <w:t>кардии</w:t>
      </w:r>
      <w:proofErr w:type="spellEnd"/>
      <w:r w:rsidRPr="00D13948">
        <w:rPr>
          <w:color w:val="000000"/>
          <w:sz w:val="28"/>
          <w:szCs w:val="28"/>
        </w:rPr>
        <w:t xml:space="preserve"> относительно друг друга.</w:t>
      </w:r>
    </w:p>
    <w:p w:rsidR="0025078C" w:rsidRPr="00D13948" w:rsidRDefault="0025078C" w:rsidP="00D1394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дискоординированное</w:t>
      </w:r>
      <w:proofErr w:type="spellEnd"/>
      <w:r w:rsidRPr="00D13948">
        <w:rPr>
          <w:color w:val="000000"/>
          <w:sz w:val="28"/>
          <w:szCs w:val="28"/>
        </w:rPr>
        <w:t xml:space="preserve"> и противоположно направленное сокращение различно ориентированных мышечных слоев нижней трети пищевода и кардиального отдела желудка.</w:t>
      </w:r>
    </w:p>
    <w:p w:rsidR="0025078C" w:rsidRPr="00D13948" w:rsidRDefault="0025078C" w:rsidP="00D1394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недостаточность кардиального запирательного аппарата.</w:t>
      </w:r>
    </w:p>
    <w:p w:rsidR="0025078C" w:rsidRPr="00D13948" w:rsidRDefault="000231DE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5078C" w:rsidRPr="00D13948">
        <w:rPr>
          <w:color w:val="000000"/>
          <w:sz w:val="28"/>
          <w:szCs w:val="28"/>
        </w:rPr>
        <w:t>резкое повышение внутри желудочного отдела.</w:t>
      </w:r>
    </w:p>
    <w:p w:rsidR="0025078C" w:rsidRPr="00D13948" w:rsidRDefault="0025078C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Сочетание между соб</w:t>
      </w:r>
      <w:r w:rsidR="00231907" w:rsidRPr="00D13948">
        <w:rPr>
          <w:color w:val="000000"/>
          <w:sz w:val="28"/>
          <w:szCs w:val="28"/>
        </w:rPr>
        <w:t xml:space="preserve">ой трех первых факторов являются предрасполагающим к образованию трещин </w:t>
      </w:r>
      <w:proofErr w:type="gramStart"/>
      <w:r w:rsidR="00231907" w:rsidRPr="00D13948">
        <w:rPr>
          <w:color w:val="000000"/>
          <w:sz w:val="28"/>
          <w:szCs w:val="28"/>
        </w:rPr>
        <w:t>в слизистой оболочки</w:t>
      </w:r>
      <w:proofErr w:type="gramEnd"/>
      <w:r w:rsidR="00231907" w:rsidRPr="00D13948">
        <w:rPr>
          <w:color w:val="000000"/>
          <w:sz w:val="28"/>
          <w:szCs w:val="28"/>
        </w:rPr>
        <w:t>, но непосредственно их возникновение связанно с внезапным повышением внутри желудочного давления.</w:t>
      </w:r>
    </w:p>
    <w:p w:rsidR="00231907" w:rsidRPr="00D13948" w:rsidRDefault="00231907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Причиной нарушения </w:t>
      </w:r>
      <w:proofErr w:type="spellStart"/>
      <w:r w:rsidRPr="00D13948">
        <w:rPr>
          <w:color w:val="000000"/>
          <w:sz w:val="28"/>
          <w:szCs w:val="28"/>
        </w:rPr>
        <w:t>смещаемости</w:t>
      </w:r>
      <w:proofErr w:type="spellEnd"/>
      <w:r w:rsidRPr="00D13948">
        <w:rPr>
          <w:color w:val="000000"/>
          <w:sz w:val="28"/>
          <w:szCs w:val="28"/>
        </w:rPr>
        <w:t xml:space="preserve"> внутренних слоев кардиального отдела желудка служат, по-видимому, дистрофические процессы в слизистой оболочки, обусловленные ее хронически поражением. Подтверждением этому является то, что в 6</w:t>
      </w:r>
      <w:r w:rsidR="00D13948" w:rsidRPr="00D13948">
        <w:rPr>
          <w:color w:val="000000"/>
          <w:sz w:val="28"/>
          <w:szCs w:val="28"/>
        </w:rPr>
        <w:t>0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имелась грыжа пищеводного отверстия диафрагмы различной степени выраженности. У </w:t>
      </w:r>
      <w:r w:rsidR="00D13948" w:rsidRPr="00D13948">
        <w:rPr>
          <w:color w:val="000000"/>
          <w:sz w:val="28"/>
          <w:szCs w:val="28"/>
        </w:rPr>
        <w:t>7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больных наблюдалась хроническая язва желудка или двенадцатиперстной кишки, а у 1</w:t>
      </w:r>
      <w:r w:rsidR="00D13948" w:rsidRPr="00D13948">
        <w:rPr>
          <w:color w:val="000000"/>
          <w:sz w:val="28"/>
          <w:szCs w:val="28"/>
        </w:rPr>
        <w:t>0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язвенный анамнез. У 8</w:t>
      </w:r>
      <w:r w:rsidR="00D13948" w:rsidRPr="00D13948">
        <w:rPr>
          <w:color w:val="000000"/>
          <w:sz w:val="28"/>
          <w:szCs w:val="28"/>
        </w:rPr>
        <w:t>4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имелись указания на наличие в анамнезе </w:t>
      </w:r>
      <w:r w:rsidRPr="00D13948">
        <w:rPr>
          <w:color w:val="000000"/>
          <w:sz w:val="28"/>
          <w:szCs w:val="28"/>
        </w:rPr>
        <w:lastRenderedPageBreak/>
        <w:t>различных диспепсических расстройств, нарушения желудочной секреции. В 7</w:t>
      </w:r>
      <w:r w:rsidR="00D13948" w:rsidRPr="00D13948">
        <w:rPr>
          <w:color w:val="000000"/>
          <w:sz w:val="28"/>
          <w:szCs w:val="28"/>
        </w:rPr>
        <w:t>4</w:t>
      </w:r>
      <w:r w:rsidR="00D13948">
        <w:rPr>
          <w:color w:val="000000"/>
          <w:sz w:val="28"/>
          <w:szCs w:val="28"/>
        </w:rPr>
        <w:t>%</w:t>
      </w:r>
      <w:r w:rsidR="00BE4756">
        <w:rPr>
          <w:color w:val="000000"/>
          <w:sz w:val="28"/>
          <w:szCs w:val="28"/>
        </w:rPr>
        <w:t xml:space="preserve"> наблюдений констатирован</w:t>
      </w:r>
      <w:r w:rsidR="00BE4756" w:rsidRPr="00D13948">
        <w:rPr>
          <w:color w:val="000000"/>
          <w:sz w:val="28"/>
          <w:szCs w:val="28"/>
        </w:rPr>
        <w:t>о</w:t>
      </w:r>
      <w:r w:rsidRPr="00D13948">
        <w:rPr>
          <w:color w:val="000000"/>
          <w:sz w:val="28"/>
          <w:szCs w:val="28"/>
        </w:rPr>
        <w:t xml:space="preserve"> хроническое употребление алкоголя, которое несомненно, не мог не оказывать отрицательного воздействия на слизистую пищевода и желудка.</w:t>
      </w:r>
    </w:p>
    <w:p w:rsidR="00231907" w:rsidRPr="00D13948" w:rsidRDefault="00231907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Анализ эндоскопического исследования, произведенного на 6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7</w:t>
      </w:r>
      <w:r w:rsidRPr="00D13948">
        <w:rPr>
          <w:color w:val="000000"/>
          <w:sz w:val="28"/>
          <w:szCs w:val="28"/>
        </w:rPr>
        <w:t xml:space="preserve"> день образования кровоточащих трещин</w:t>
      </w:r>
      <w:r w:rsidR="004B37E0" w:rsidRPr="00D13948">
        <w:rPr>
          <w:color w:val="000000"/>
          <w:sz w:val="28"/>
          <w:szCs w:val="28"/>
        </w:rPr>
        <w:t>,</w:t>
      </w:r>
      <w:r w:rsidRPr="00D13948">
        <w:rPr>
          <w:color w:val="000000"/>
          <w:sz w:val="28"/>
          <w:szCs w:val="28"/>
        </w:rPr>
        <w:t xml:space="preserve"> показал, что у </w:t>
      </w:r>
      <w:r w:rsidR="004B37E0" w:rsidRPr="00D13948">
        <w:rPr>
          <w:color w:val="000000"/>
          <w:sz w:val="28"/>
          <w:szCs w:val="28"/>
        </w:rPr>
        <w:t>9</w:t>
      </w:r>
      <w:r w:rsidR="00D13948" w:rsidRPr="00D13948">
        <w:rPr>
          <w:color w:val="000000"/>
          <w:sz w:val="28"/>
          <w:szCs w:val="28"/>
        </w:rPr>
        <w:t>3</w:t>
      </w:r>
      <w:r w:rsidR="00D13948">
        <w:rPr>
          <w:color w:val="000000"/>
          <w:sz w:val="28"/>
          <w:szCs w:val="28"/>
        </w:rPr>
        <w:t>%</w:t>
      </w:r>
      <w:r w:rsidR="004B37E0" w:rsidRPr="00D13948">
        <w:rPr>
          <w:color w:val="000000"/>
          <w:sz w:val="28"/>
          <w:szCs w:val="28"/>
        </w:rPr>
        <w:t xml:space="preserve"> больных имелись изменения со стороны слизистой желудка по типу хронического гастрита.</w:t>
      </w:r>
    </w:p>
    <w:p w:rsidR="004B37E0" w:rsidRPr="00D13948" w:rsidRDefault="004B37E0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В клинической картине синдрома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ведущим признаком, позволяющим заподозрить это заболевание, служит появление алой крови в рвотных массах после предшествующих многократных рвотных сокращений. Данный симптом имел место в 9</w:t>
      </w:r>
      <w:r w:rsidR="00D13948" w:rsidRPr="00D13948">
        <w:rPr>
          <w:color w:val="000000"/>
          <w:sz w:val="28"/>
          <w:szCs w:val="28"/>
        </w:rPr>
        <w:t>5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наблюдений. У некоторых больных за несколько часов до приступа рвоты отмечались явления желудочного дискомфорта. Вторым характерным признаком, но менее постоянным (5</w:t>
      </w:r>
      <w:r w:rsidR="00D13948" w:rsidRPr="00D13948">
        <w:rPr>
          <w:color w:val="000000"/>
          <w:sz w:val="28"/>
          <w:szCs w:val="28"/>
        </w:rPr>
        <w:t>7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) была мелена. По мнению некоторых авторов, для развития синдрома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характерным яв</w:t>
      </w:r>
      <w:r w:rsidR="000231DE">
        <w:rPr>
          <w:color w:val="000000"/>
          <w:sz w:val="28"/>
          <w:szCs w:val="28"/>
        </w:rPr>
        <w:t>ляется тесная связь его с много</w:t>
      </w:r>
      <w:r w:rsidRPr="00D13948">
        <w:rPr>
          <w:color w:val="000000"/>
          <w:sz w:val="28"/>
          <w:szCs w:val="28"/>
        </w:rPr>
        <w:t xml:space="preserve">летним употреблением алкоголя. Однако </w:t>
      </w:r>
      <w:r w:rsidR="00423498" w:rsidRPr="00D13948">
        <w:rPr>
          <w:color w:val="000000"/>
          <w:sz w:val="28"/>
          <w:szCs w:val="28"/>
        </w:rPr>
        <w:t>развитие синдрома возможно и не на</w:t>
      </w:r>
      <w:r w:rsidR="00671394" w:rsidRPr="00D13948">
        <w:rPr>
          <w:color w:val="000000"/>
          <w:sz w:val="28"/>
          <w:szCs w:val="28"/>
        </w:rPr>
        <w:t xml:space="preserve"> </w:t>
      </w:r>
      <w:r w:rsidR="00423498" w:rsidRPr="00D13948">
        <w:rPr>
          <w:color w:val="000000"/>
          <w:sz w:val="28"/>
          <w:szCs w:val="28"/>
        </w:rPr>
        <w:t>фоне алкогольного опьянения, а через 1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2</w:t>
      </w:r>
      <w:r w:rsidR="00423498" w:rsidRPr="00D13948">
        <w:rPr>
          <w:color w:val="000000"/>
          <w:sz w:val="28"/>
          <w:szCs w:val="28"/>
        </w:rPr>
        <w:t xml:space="preserve"> дня после употребления алкоголя.</w:t>
      </w:r>
    </w:p>
    <w:p w:rsidR="00714E16" w:rsidRPr="00D13948" w:rsidRDefault="00423498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На основании клинических данных в определенных случаях можно заподозрить наличие у больного </w:t>
      </w:r>
      <w:proofErr w:type="spellStart"/>
      <w:r w:rsidRPr="00D13948">
        <w:rPr>
          <w:color w:val="000000"/>
          <w:sz w:val="28"/>
          <w:szCs w:val="28"/>
        </w:rPr>
        <w:t>кардио</w:t>
      </w:r>
      <w:proofErr w:type="spellEnd"/>
      <w:r w:rsidRPr="00D13948">
        <w:rPr>
          <w:color w:val="000000"/>
          <w:sz w:val="28"/>
          <w:szCs w:val="28"/>
        </w:rPr>
        <w:t xml:space="preserve">-пищеводных трещин, однако точная и окончательная диагностика синдрома </w:t>
      </w:r>
      <w:proofErr w:type="spellStart"/>
      <w:r w:rsidRPr="00D13948">
        <w:rPr>
          <w:color w:val="000000"/>
          <w:sz w:val="28"/>
          <w:szCs w:val="28"/>
        </w:rPr>
        <w:t>Маллори-Вейсса</w:t>
      </w:r>
      <w:proofErr w:type="spellEnd"/>
      <w:r w:rsidRPr="00D13948">
        <w:rPr>
          <w:color w:val="000000"/>
          <w:sz w:val="28"/>
          <w:szCs w:val="28"/>
        </w:rPr>
        <w:t xml:space="preserve"> возможна только с помощи инструментальных методов исследова</w:t>
      </w:r>
      <w:r w:rsidR="00671394" w:rsidRPr="00D13948">
        <w:rPr>
          <w:color w:val="000000"/>
          <w:sz w:val="28"/>
          <w:szCs w:val="28"/>
        </w:rPr>
        <w:t xml:space="preserve">ния. Использование </w:t>
      </w:r>
      <w:r w:rsidR="00714E16" w:rsidRPr="00D13948">
        <w:rPr>
          <w:color w:val="000000"/>
          <w:sz w:val="28"/>
          <w:szCs w:val="28"/>
        </w:rPr>
        <w:t>в кл</w:t>
      </w:r>
      <w:r w:rsidR="00671394" w:rsidRPr="00D13948">
        <w:rPr>
          <w:color w:val="000000"/>
          <w:sz w:val="28"/>
          <w:szCs w:val="28"/>
        </w:rPr>
        <w:t>инической</w:t>
      </w:r>
      <w:r w:rsidR="00714E16" w:rsidRPr="00D13948">
        <w:rPr>
          <w:color w:val="000000"/>
          <w:sz w:val="28"/>
          <w:szCs w:val="28"/>
        </w:rPr>
        <w:t xml:space="preserve"> п</w:t>
      </w:r>
      <w:r w:rsidR="00671394" w:rsidRPr="00D13948">
        <w:rPr>
          <w:color w:val="000000"/>
          <w:sz w:val="28"/>
          <w:szCs w:val="28"/>
        </w:rPr>
        <w:t>рактике</w:t>
      </w:r>
      <w:r w:rsidR="00714E16" w:rsidRPr="00D13948">
        <w:rPr>
          <w:color w:val="000000"/>
          <w:sz w:val="28"/>
          <w:szCs w:val="28"/>
        </w:rPr>
        <w:t xml:space="preserve"> </w:t>
      </w:r>
      <w:r w:rsidR="00671394" w:rsidRPr="00D13948">
        <w:rPr>
          <w:color w:val="000000"/>
          <w:sz w:val="28"/>
          <w:szCs w:val="28"/>
        </w:rPr>
        <w:t xml:space="preserve">эндоскопов </w:t>
      </w:r>
      <w:r w:rsidR="00714E16" w:rsidRPr="00D13948">
        <w:rPr>
          <w:color w:val="000000"/>
          <w:sz w:val="28"/>
          <w:szCs w:val="28"/>
        </w:rPr>
        <w:t xml:space="preserve">с торцевой оптикой почти полностью разрешило проблему диагностики </w:t>
      </w:r>
      <w:r w:rsidR="00671394" w:rsidRPr="00D13948">
        <w:rPr>
          <w:color w:val="000000"/>
          <w:sz w:val="28"/>
          <w:szCs w:val="28"/>
        </w:rPr>
        <w:t>же</w:t>
      </w:r>
      <w:r w:rsidR="00714E16" w:rsidRPr="00D13948">
        <w:rPr>
          <w:color w:val="000000"/>
          <w:sz w:val="28"/>
          <w:szCs w:val="28"/>
        </w:rPr>
        <w:t>лудочно-</w:t>
      </w:r>
      <w:r w:rsidR="00671394" w:rsidRPr="00D13948">
        <w:rPr>
          <w:color w:val="000000"/>
          <w:sz w:val="28"/>
          <w:szCs w:val="28"/>
        </w:rPr>
        <w:t>ки</w:t>
      </w:r>
      <w:r w:rsidR="00714E16" w:rsidRPr="00D13948">
        <w:rPr>
          <w:color w:val="000000"/>
          <w:sz w:val="28"/>
          <w:szCs w:val="28"/>
        </w:rPr>
        <w:t>шеч</w:t>
      </w:r>
      <w:r w:rsidR="00671394" w:rsidRPr="00D13948">
        <w:rPr>
          <w:color w:val="000000"/>
          <w:sz w:val="28"/>
          <w:szCs w:val="28"/>
        </w:rPr>
        <w:t>н</w:t>
      </w:r>
      <w:r w:rsidR="00714E16" w:rsidRPr="00D13948">
        <w:rPr>
          <w:color w:val="000000"/>
          <w:sz w:val="28"/>
          <w:szCs w:val="28"/>
        </w:rPr>
        <w:t xml:space="preserve">ых кровотечений вообще, и синдрома </w:t>
      </w:r>
      <w:proofErr w:type="spellStart"/>
      <w:r w:rsidR="00714E16" w:rsidRPr="00D13948">
        <w:rPr>
          <w:color w:val="000000"/>
          <w:sz w:val="28"/>
          <w:szCs w:val="28"/>
        </w:rPr>
        <w:t>Маллори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="00714E16" w:rsidRPr="00D13948">
        <w:rPr>
          <w:color w:val="000000"/>
          <w:sz w:val="28"/>
          <w:szCs w:val="28"/>
        </w:rPr>
        <w:t>Вейсса</w:t>
      </w:r>
      <w:proofErr w:type="spellEnd"/>
      <w:r w:rsidR="00714E16" w:rsidRPr="00D13948">
        <w:rPr>
          <w:color w:val="000000"/>
          <w:sz w:val="28"/>
          <w:szCs w:val="28"/>
        </w:rPr>
        <w:t xml:space="preserve"> в частности. Этот метод позволяет не только устанавливать основной источник кровотечения, но и давать его характеристику. При этом величина кровопотери, даже ее тяжелая степень при профузном кровотечении, не является противопоказанием к экстренному производст</w:t>
      </w:r>
      <w:r w:rsidR="00671394" w:rsidRPr="00D13948">
        <w:rPr>
          <w:color w:val="000000"/>
          <w:sz w:val="28"/>
          <w:szCs w:val="28"/>
        </w:rPr>
        <w:t>в</w:t>
      </w:r>
      <w:r w:rsidR="00714E16" w:rsidRPr="00D13948">
        <w:rPr>
          <w:color w:val="000000"/>
          <w:sz w:val="28"/>
          <w:szCs w:val="28"/>
        </w:rPr>
        <w:t xml:space="preserve">у эндоскопии. Только исследование в </w:t>
      </w:r>
      <w:r w:rsidR="00671394" w:rsidRPr="00D13948">
        <w:rPr>
          <w:color w:val="000000"/>
          <w:sz w:val="28"/>
          <w:szCs w:val="28"/>
        </w:rPr>
        <w:t>э</w:t>
      </w:r>
      <w:r w:rsidR="00714E16" w:rsidRPr="00D13948">
        <w:rPr>
          <w:color w:val="000000"/>
          <w:sz w:val="28"/>
          <w:szCs w:val="28"/>
        </w:rPr>
        <w:t xml:space="preserve">той ситуации </w:t>
      </w:r>
      <w:r w:rsidR="00671394" w:rsidRPr="00D13948">
        <w:rPr>
          <w:color w:val="000000"/>
          <w:sz w:val="28"/>
          <w:szCs w:val="28"/>
        </w:rPr>
        <w:t xml:space="preserve">должно </w:t>
      </w:r>
      <w:r w:rsidR="00714E16" w:rsidRPr="00D13948">
        <w:rPr>
          <w:color w:val="000000"/>
          <w:sz w:val="28"/>
          <w:szCs w:val="28"/>
        </w:rPr>
        <w:t>выполняться в условиях операционной</w:t>
      </w:r>
      <w:r w:rsidR="00671394" w:rsidRPr="00D13948">
        <w:rPr>
          <w:color w:val="000000"/>
          <w:sz w:val="28"/>
          <w:szCs w:val="28"/>
        </w:rPr>
        <w:t xml:space="preserve"> с </w:t>
      </w:r>
      <w:r w:rsidR="00714E16" w:rsidRPr="00D13948">
        <w:rPr>
          <w:color w:val="000000"/>
          <w:sz w:val="28"/>
          <w:szCs w:val="28"/>
        </w:rPr>
        <w:t xml:space="preserve">предшествующей </w:t>
      </w:r>
      <w:r w:rsidR="00671394" w:rsidRPr="00D13948">
        <w:rPr>
          <w:color w:val="000000"/>
          <w:sz w:val="28"/>
          <w:szCs w:val="28"/>
        </w:rPr>
        <w:t>е</w:t>
      </w:r>
      <w:r w:rsidR="00714E16" w:rsidRPr="00D13948">
        <w:rPr>
          <w:color w:val="000000"/>
          <w:sz w:val="28"/>
          <w:szCs w:val="28"/>
        </w:rPr>
        <w:t xml:space="preserve">му </w:t>
      </w:r>
      <w:proofErr w:type="spellStart"/>
      <w:r w:rsidR="00714E16" w:rsidRPr="00D13948">
        <w:rPr>
          <w:color w:val="000000"/>
          <w:sz w:val="28"/>
          <w:szCs w:val="28"/>
        </w:rPr>
        <w:lastRenderedPageBreak/>
        <w:t>гемогрансфуз</w:t>
      </w:r>
      <w:r w:rsidR="00671394" w:rsidRPr="00D13948">
        <w:rPr>
          <w:color w:val="000000"/>
          <w:sz w:val="28"/>
          <w:szCs w:val="28"/>
        </w:rPr>
        <w:t>ие</w:t>
      </w:r>
      <w:proofErr w:type="spellEnd"/>
      <w:r w:rsidR="00714E16" w:rsidRPr="00D13948">
        <w:rPr>
          <w:color w:val="000000"/>
          <w:sz w:val="28"/>
          <w:szCs w:val="28"/>
        </w:rPr>
        <w:t xml:space="preserve"> и </w:t>
      </w:r>
      <w:r w:rsidR="00671394" w:rsidRPr="00D13948">
        <w:rPr>
          <w:color w:val="000000"/>
          <w:sz w:val="28"/>
          <w:szCs w:val="28"/>
        </w:rPr>
        <w:t>вливанием</w:t>
      </w:r>
      <w:r w:rsidR="00714E16" w:rsidRPr="00D13948">
        <w:rPr>
          <w:color w:val="000000"/>
          <w:sz w:val="28"/>
          <w:szCs w:val="28"/>
        </w:rPr>
        <w:t xml:space="preserve"> кр</w:t>
      </w:r>
      <w:r w:rsidR="00671394" w:rsidRPr="00D13948">
        <w:rPr>
          <w:color w:val="000000"/>
          <w:sz w:val="28"/>
          <w:szCs w:val="28"/>
        </w:rPr>
        <w:t>ов</w:t>
      </w:r>
      <w:r w:rsidR="00714E16" w:rsidRPr="00D13948">
        <w:rPr>
          <w:color w:val="000000"/>
          <w:sz w:val="28"/>
          <w:szCs w:val="28"/>
        </w:rPr>
        <w:t>е</w:t>
      </w:r>
      <w:r w:rsidR="00671394" w:rsidRPr="00D13948">
        <w:rPr>
          <w:color w:val="000000"/>
          <w:sz w:val="28"/>
          <w:szCs w:val="28"/>
        </w:rPr>
        <w:t>з</w:t>
      </w:r>
      <w:r w:rsidR="000F292C" w:rsidRPr="00D13948">
        <w:rPr>
          <w:color w:val="000000"/>
          <w:sz w:val="28"/>
          <w:szCs w:val="28"/>
        </w:rPr>
        <w:t>аме</w:t>
      </w:r>
      <w:r w:rsidR="00714E16" w:rsidRPr="00D13948">
        <w:rPr>
          <w:color w:val="000000"/>
          <w:sz w:val="28"/>
          <w:szCs w:val="28"/>
        </w:rPr>
        <w:t>щаю</w:t>
      </w:r>
      <w:r w:rsidR="000F292C" w:rsidRPr="00D13948">
        <w:rPr>
          <w:color w:val="000000"/>
          <w:sz w:val="28"/>
          <w:szCs w:val="28"/>
        </w:rPr>
        <w:t>щи</w:t>
      </w:r>
      <w:r w:rsidR="00714E16" w:rsidRPr="00D13948">
        <w:rPr>
          <w:color w:val="000000"/>
          <w:sz w:val="28"/>
          <w:szCs w:val="28"/>
        </w:rPr>
        <w:t xml:space="preserve">х растворов с целью стабилизации </w:t>
      </w:r>
      <w:r w:rsidR="000F292C" w:rsidRPr="00D13948">
        <w:rPr>
          <w:color w:val="000000"/>
          <w:sz w:val="28"/>
          <w:szCs w:val="28"/>
        </w:rPr>
        <w:t>гемодинамических</w:t>
      </w:r>
      <w:r w:rsidR="00714E16" w:rsidRPr="00D13948">
        <w:rPr>
          <w:color w:val="000000"/>
          <w:sz w:val="28"/>
          <w:szCs w:val="28"/>
        </w:rPr>
        <w:t xml:space="preserve"> показателей,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Существенное значение в эндоскопической диагностике имеет время с момента возникновения кровоточащей трещины до выполнения инструментального исследования, </w:t>
      </w:r>
      <w:proofErr w:type="gramStart"/>
      <w:r w:rsidRPr="00D13948">
        <w:rPr>
          <w:color w:val="000000"/>
          <w:sz w:val="28"/>
          <w:szCs w:val="28"/>
        </w:rPr>
        <w:t>В</w:t>
      </w:r>
      <w:proofErr w:type="gramEnd"/>
      <w:r w:rsidRPr="00D13948">
        <w:rPr>
          <w:color w:val="000000"/>
          <w:sz w:val="28"/>
          <w:szCs w:val="28"/>
        </w:rPr>
        <w:t xml:space="preserve"> зависимости от его длительности картина заболевания различна и имеет ряд особенностей.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Так, эндоскопическое исследование в </w:t>
      </w:r>
      <w:r w:rsidR="000F292C" w:rsidRPr="00D13948">
        <w:rPr>
          <w:color w:val="000000"/>
          <w:sz w:val="28"/>
          <w:szCs w:val="28"/>
        </w:rPr>
        <w:t xml:space="preserve">первые часы </w:t>
      </w:r>
      <w:proofErr w:type="spellStart"/>
      <w:r w:rsidR="000F292C" w:rsidRPr="00D13948">
        <w:rPr>
          <w:color w:val="000000"/>
          <w:sz w:val="28"/>
          <w:szCs w:val="28"/>
        </w:rPr>
        <w:t>возникновеия</w:t>
      </w:r>
      <w:proofErr w:type="spellEnd"/>
      <w:r w:rsidR="000F292C" w:rsidRPr="00D13948">
        <w:rPr>
          <w:color w:val="000000"/>
          <w:sz w:val="28"/>
          <w:szCs w:val="28"/>
        </w:rPr>
        <w:t xml:space="preserve"> с</w:t>
      </w:r>
      <w:r w:rsidRPr="00D13948">
        <w:rPr>
          <w:color w:val="000000"/>
          <w:sz w:val="28"/>
          <w:szCs w:val="28"/>
        </w:rPr>
        <w:t xml:space="preserve">индрома </w:t>
      </w:r>
      <w:proofErr w:type="spellStart"/>
      <w:r w:rsidRPr="00D13948">
        <w:rPr>
          <w:color w:val="000000"/>
          <w:sz w:val="28"/>
          <w:szCs w:val="28"/>
        </w:rPr>
        <w:t>Маллори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Pr="00D13948">
        <w:rPr>
          <w:color w:val="000000"/>
          <w:sz w:val="28"/>
          <w:szCs w:val="28"/>
        </w:rPr>
        <w:t>Чейсса</w:t>
      </w:r>
      <w:proofErr w:type="spellEnd"/>
      <w:r w:rsidRPr="00D13948">
        <w:rPr>
          <w:color w:val="000000"/>
          <w:sz w:val="28"/>
          <w:szCs w:val="28"/>
        </w:rPr>
        <w:t xml:space="preserve"> представляло наибольшие </w:t>
      </w:r>
      <w:r w:rsidR="000F292C" w:rsidRPr="00D13948">
        <w:rPr>
          <w:color w:val="000000"/>
          <w:sz w:val="28"/>
          <w:szCs w:val="28"/>
        </w:rPr>
        <w:t>трудно</w:t>
      </w:r>
      <w:r w:rsidRPr="00D13948">
        <w:rPr>
          <w:color w:val="000000"/>
          <w:sz w:val="28"/>
          <w:szCs w:val="28"/>
        </w:rPr>
        <w:t xml:space="preserve">сти. Это связано </w:t>
      </w:r>
      <w:r w:rsidR="000F292C" w:rsidRPr="00D13948">
        <w:rPr>
          <w:color w:val="000000"/>
          <w:sz w:val="28"/>
          <w:szCs w:val="28"/>
        </w:rPr>
        <w:t xml:space="preserve">с тяжестью </w:t>
      </w:r>
      <w:r w:rsidRPr="00D13948">
        <w:rPr>
          <w:color w:val="000000"/>
          <w:sz w:val="28"/>
          <w:szCs w:val="28"/>
        </w:rPr>
        <w:t>сост</w:t>
      </w:r>
      <w:r w:rsidR="000F292C" w:rsidRPr="00D13948">
        <w:rPr>
          <w:color w:val="000000"/>
          <w:sz w:val="28"/>
          <w:szCs w:val="28"/>
        </w:rPr>
        <w:t>оя</w:t>
      </w:r>
      <w:r w:rsidRPr="00D13948">
        <w:rPr>
          <w:color w:val="000000"/>
          <w:sz w:val="28"/>
          <w:szCs w:val="28"/>
        </w:rPr>
        <w:t>ния бол</w:t>
      </w:r>
      <w:r w:rsidR="000F292C" w:rsidRPr="00D13948">
        <w:rPr>
          <w:color w:val="000000"/>
          <w:sz w:val="28"/>
          <w:szCs w:val="28"/>
        </w:rPr>
        <w:t>ьны</w:t>
      </w:r>
      <w:r w:rsidRPr="00D13948">
        <w:rPr>
          <w:color w:val="000000"/>
          <w:sz w:val="28"/>
          <w:szCs w:val="28"/>
        </w:rPr>
        <w:t>х</w:t>
      </w:r>
      <w:r w:rsidR="00D13948">
        <w:rPr>
          <w:color w:val="000000"/>
          <w:sz w:val="28"/>
          <w:szCs w:val="28"/>
        </w:rPr>
        <w:t xml:space="preserve"> </w:t>
      </w:r>
      <w:r w:rsidR="00BE4756">
        <w:rPr>
          <w:color w:val="000000"/>
          <w:sz w:val="28"/>
          <w:szCs w:val="28"/>
        </w:rPr>
        <w:t>в</w:t>
      </w:r>
      <w:r w:rsidR="00796EB0" w:rsidRPr="00D13948">
        <w:rPr>
          <w:color w:val="000000"/>
          <w:sz w:val="28"/>
          <w:szCs w:val="28"/>
        </w:rPr>
        <w:t>следствие</w:t>
      </w:r>
      <w:r w:rsidR="000F292C" w:rsidRPr="00D13948">
        <w:rPr>
          <w:color w:val="000000"/>
          <w:sz w:val="28"/>
          <w:szCs w:val="28"/>
        </w:rPr>
        <w:t xml:space="preserve"> имеющейся у них </w:t>
      </w:r>
      <w:r w:rsidRPr="00D13948">
        <w:rPr>
          <w:color w:val="000000"/>
          <w:sz w:val="28"/>
          <w:szCs w:val="28"/>
        </w:rPr>
        <w:t>острой</w:t>
      </w:r>
      <w:r w:rsidR="000F292C" w:rsidRPr="00D13948">
        <w:rPr>
          <w:color w:val="000000"/>
          <w:sz w:val="28"/>
          <w:szCs w:val="28"/>
        </w:rPr>
        <w:t xml:space="preserve"> кровопотери</w:t>
      </w:r>
      <w:r w:rsidRPr="00D13948">
        <w:rPr>
          <w:color w:val="000000"/>
          <w:sz w:val="28"/>
          <w:szCs w:val="28"/>
        </w:rPr>
        <w:t xml:space="preserve">, а также, </w:t>
      </w:r>
      <w:r w:rsidR="000F292C" w:rsidRPr="00D13948">
        <w:rPr>
          <w:color w:val="000000"/>
          <w:sz w:val="28"/>
          <w:szCs w:val="28"/>
        </w:rPr>
        <w:t>н</w:t>
      </w:r>
      <w:r w:rsidRPr="00D13948">
        <w:rPr>
          <w:color w:val="000000"/>
          <w:sz w:val="28"/>
          <w:szCs w:val="28"/>
        </w:rPr>
        <w:t>еред</w:t>
      </w:r>
      <w:r w:rsidR="000F292C" w:rsidRPr="00D13948">
        <w:rPr>
          <w:color w:val="000000"/>
          <w:sz w:val="28"/>
          <w:szCs w:val="28"/>
        </w:rPr>
        <w:t>ко</w:t>
      </w:r>
      <w:r w:rsidRPr="00D13948">
        <w:rPr>
          <w:color w:val="000000"/>
          <w:sz w:val="28"/>
          <w:szCs w:val="28"/>
        </w:rPr>
        <w:t xml:space="preserve"> алкогольного опьянения, (сложность диагностики усугубля</w:t>
      </w:r>
      <w:r w:rsidR="000F292C" w:rsidRPr="00D13948">
        <w:rPr>
          <w:color w:val="000000"/>
          <w:sz w:val="28"/>
          <w:szCs w:val="28"/>
        </w:rPr>
        <w:t>ется</w:t>
      </w:r>
      <w:r w:rsidRPr="00D13948">
        <w:rPr>
          <w:color w:val="000000"/>
          <w:sz w:val="28"/>
          <w:szCs w:val="28"/>
        </w:rPr>
        <w:t xml:space="preserve"> наличием большо</w:t>
      </w:r>
      <w:r w:rsidR="000F292C" w:rsidRPr="00D13948">
        <w:rPr>
          <w:color w:val="000000"/>
          <w:sz w:val="28"/>
          <w:szCs w:val="28"/>
        </w:rPr>
        <w:t>го</w:t>
      </w:r>
      <w:r w:rsidRPr="00D13948">
        <w:rPr>
          <w:color w:val="000000"/>
          <w:sz w:val="28"/>
          <w:szCs w:val="28"/>
        </w:rPr>
        <w:t xml:space="preserve"> количества крови в просвете пищевод</w:t>
      </w:r>
      <w:r w:rsidR="000F292C" w:rsidRPr="00D13948">
        <w:rPr>
          <w:color w:val="000000"/>
          <w:sz w:val="28"/>
          <w:szCs w:val="28"/>
        </w:rPr>
        <w:t>а</w:t>
      </w:r>
      <w:r w:rsidRPr="00D13948">
        <w:rPr>
          <w:color w:val="000000"/>
          <w:sz w:val="28"/>
          <w:szCs w:val="28"/>
        </w:rPr>
        <w:t xml:space="preserve"> и желудк</w:t>
      </w:r>
      <w:r w:rsidR="00796EB0" w:rsidRPr="00D13948">
        <w:rPr>
          <w:color w:val="000000"/>
          <w:sz w:val="28"/>
          <w:szCs w:val="28"/>
        </w:rPr>
        <w:t>а,</w:t>
      </w:r>
      <w:r w:rsidRPr="00D13948">
        <w:rPr>
          <w:color w:val="000000"/>
          <w:sz w:val="28"/>
          <w:szCs w:val="28"/>
        </w:rPr>
        <w:t xml:space="preserve"> особенно при продолжающем кровотечении</w:t>
      </w:r>
      <w:r w:rsidR="000F292C" w:rsidRPr="00D13948">
        <w:rPr>
          <w:color w:val="000000"/>
          <w:sz w:val="28"/>
          <w:szCs w:val="28"/>
        </w:rPr>
        <w:t xml:space="preserve">. </w:t>
      </w:r>
      <w:r w:rsidRPr="00D13948">
        <w:rPr>
          <w:color w:val="000000"/>
          <w:sz w:val="28"/>
          <w:szCs w:val="28"/>
        </w:rPr>
        <w:t>Ещ</w:t>
      </w:r>
      <w:r w:rsidR="000F292C" w:rsidRPr="00D13948">
        <w:rPr>
          <w:color w:val="000000"/>
          <w:sz w:val="28"/>
          <w:szCs w:val="28"/>
        </w:rPr>
        <w:t>е</w:t>
      </w:r>
      <w:r w:rsidR="00D13948">
        <w:rPr>
          <w:color w:val="000000"/>
          <w:sz w:val="28"/>
          <w:szCs w:val="28"/>
        </w:rPr>
        <w:t xml:space="preserve"> </w:t>
      </w:r>
      <w:r w:rsidR="000F292C" w:rsidRPr="00D13948">
        <w:rPr>
          <w:color w:val="000000"/>
          <w:sz w:val="28"/>
          <w:szCs w:val="28"/>
        </w:rPr>
        <w:t>в больш</w:t>
      </w:r>
      <w:r w:rsidRPr="00D13948">
        <w:rPr>
          <w:color w:val="000000"/>
          <w:sz w:val="28"/>
          <w:szCs w:val="28"/>
        </w:rPr>
        <w:t>ей степени качестве</w:t>
      </w:r>
      <w:r w:rsidR="000F292C" w:rsidRPr="00D13948">
        <w:rPr>
          <w:color w:val="000000"/>
          <w:sz w:val="28"/>
          <w:szCs w:val="28"/>
        </w:rPr>
        <w:t xml:space="preserve">нный </w:t>
      </w:r>
      <w:r w:rsidRPr="00D13948">
        <w:rPr>
          <w:color w:val="000000"/>
          <w:sz w:val="28"/>
          <w:szCs w:val="28"/>
        </w:rPr>
        <w:t>осмотр затруднен при наличии сгустков крови, удален</w:t>
      </w:r>
      <w:r w:rsidR="000F292C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е которые нередко </w:t>
      </w:r>
      <w:r w:rsidR="000F292C" w:rsidRPr="00D13948">
        <w:rPr>
          <w:color w:val="000000"/>
          <w:sz w:val="28"/>
          <w:szCs w:val="28"/>
        </w:rPr>
        <w:t>представля</w:t>
      </w:r>
      <w:r w:rsidRPr="00D13948">
        <w:rPr>
          <w:color w:val="000000"/>
          <w:sz w:val="28"/>
          <w:szCs w:val="28"/>
        </w:rPr>
        <w:t>ло большие трудности.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В этих условия</w:t>
      </w:r>
      <w:r w:rsidR="00DA5F1B" w:rsidRPr="00D13948">
        <w:rPr>
          <w:bCs/>
          <w:color w:val="000000"/>
          <w:sz w:val="28"/>
          <w:szCs w:val="28"/>
        </w:rPr>
        <w:t xml:space="preserve"> для</w:t>
      </w:r>
      <w:r w:rsidR="00DA5F1B" w:rsidRPr="00D13948">
        <w:rPr>
          <w:color w:val="000000"/>
          <w:sz w:val="28"/>
          <w:szCs w:val="28"/>
        </w:rPr>
        <w:t xml:space="preserve"> улучшения возможности распознавания</w:t>
      </w:r>
      <w:r w:rsidRPr="00D13948">
        <w:rPr>
          <w:color w:val="000000"/>
          <w:sz w:val="28"/>
          <w:szCs w:val="28"/>
        </w:rPr>
        <w:t xml:space="preserve"> трещин</w:t>
      </w:r>
      <w:r w:rsidRPr="00D13948">
        <w:rPr>
          <w:b/>
          <w:bCs/>
          <w:color w:val="000000"/>
          <w:sz w:val="28"/>
          <w:szCs w:val="28"/>
        </w:rPr>
        <w:t xml:space="preserve"> </w:t>
      </w:r>
      <w:r w:rsidR="00DA5F1B" w:rsidRPr="00D13948">
        <w:rPr>
          <w:bCs/>
          <w:color w:val="000000"/>
          <w:sz w:val="28"/>
          <w:szCs w:val="28"/>
        </w:rPr>
        <w:t xml:space="preserve">придерживаются </w:t>
      </w:r>
      <w:r w:rsidRPr="00D13948">
        <w:rPr>
          <w:bCs/>
          <w:color w:val="000000"/>
          <w:sz w:val="28"/>
          <w:szCs w:val="28"/>
        </w:rPr>
        <w:t>следующих</w:t>
      </w:r>
      <w:r w:rsidRPr="00D13948">
        <w:rPr>
          <w:color w:val="000000"/>
          <w:sz w:val="28"/>
          <w:szCs w:val="28"/>
        </w:rPr>
        <w:t xml:space="preserve"> </w:t>
      </w:r>
      <w:r w:rsidR="00DA5F1B" w:rsidRPr="00D13948">
        <w:rPr>
          <w:color w:val="000000"/>
          <w:sz w:val="28"/>
          <w:szCs w:val="28"/>
        </w:rPr>
        <w:t xml:space="preserve">диагностических </w:t>
      </w:r>
      <w:r w:rsidRPr="00D13948">
        <w:rPr>
          <w:color w:val="000000"/>
          <w:sz w:val="28"/>
          <w:szCs w:val="28"/>
        </w:rPr>
        <w:t xml:space="preserve">приемов. </w:t>
      </w:r>
      <w:r w:rsidR="00DA5F1B" w:rsidRPr="00D13948">
        <w:rPr>
          <w:color w:val="000000"/>
          <w:sz w:val="28"/>
          <w:szCs w:val="28"/>
        </w:rPr>
        <w:t xml:space="preserve">Осмотр начинается в классическом </w:t>
      </w:r>
      <w:r w:rsidRPr="00D13948">
        <w:rPr>
          <w:bCs/>
          <w:color w:val="000000"/>
          <w:sz w:val="28"/>
          <w:szCs w:val="28"/>
        </w:rPr>
        <w:t xml:space="preserve">положении больного на </w:t>
      </w:r>
      <w:r w:rsidR="00DA5F1B" w:rsidRPr="00D13948">
        <w:rPr>
          <w:bCs/>
          <w:color w:val="000000"/>
          <w:sz w:val="28"/>
          <w:szCs w:val="28"/>
        </w:rPr>
        <w:t xml:space="preserve">левом боку, но обязательно с приподнятым головным концом </w:t>
      </w:r>
      <w:r w:rsidRPr="00D13948">
        <w:rPr>
          <w:color w:val="000000"/>
          <w:sz w:val="28"/>
          <w:szCs w:val="28"/>
        </w:rPr>
        <w:t xml:space="preserve">стола, а </w:t>
      </w:r>
      <w:r w:rsidR="00DA5F1B" w:rsidRPr="00D13948">
        <w:rPr>
          <w:color w:val="000000"/>
          <w:sz w:val="28"/>
          <w:szCs w:val="28"/>
        </w:rPr>
        <w:t xml:space="preserve">если </w:t>
      </w:r>
      <w:r w:rsidRPr="00D13948">
        <w:rPr>
          <w:color w:val="000000"/>
          <w:sz w:val="28"/>
          <w:szCs w:val="28"/>
        </w:rPr>
        <w:t>поз</w:t>
      </w:r>
      <w:r w:rsidR="00DA5F1B" w:rsidRPr="00D13948">
        <w:rPr>
          <w:color w:val="000000"/>
          <w:sz w:val="28"/>
          <w:szCs w:val="28"/>
        </w:rPr>
        <w:t>в</w:t>
      </w:r>
      <w:r w:rsidRPr="00D13948">
        <w:rPr>
          <w:color w:val="000000"/>
          <w:sz w:val="28"/>
          <w:szCs w:val="28"/>
        </w:rPr>
        <w:t xml:space="preserve">оляло </w:t>
      </w:r>
      <w:r w:rsidR="00DA5F1B" w:rsidRPr="00D13948">
        <w:rPr>
          <w:color w:val="000000"/>
          <w:sz w:val="28"/>
          <w:szCs w:val="28"/>
        </w:rPr>
        <w:t>состояние больного, то и сидя. Подобное положение препятствует затеканию содержимого из желудка в пищевод.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В ранний период развития синдрома </w:t>
      </w:r>
      <w:proofErr w:type="spellStart"/>
      <w:r w:rsidRPr="00D13948">
        <w:rPr>
          <w:color w:val="000000"/>
          <w:sz w:val="28"/>
          <w:szCs w:val="28"/>
        </w:rPr>
        <w:t>Маллор</w:t>
      </w:r>
      <w:r w:rsidR="00DA5F1B" w:rsidRPr="00D13948">
        <w:rPr>
          <w:color w:val="000000"/>
          <w:sz w:val="28"/>
          <w:szCs w:val="28"/>
        </w:rPr>
        <w:t>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Pr="00D13948">
        <w:rPr>
          <w:color w:val="000000"/>
          <w:sz w:val="28"/>
          <w:szCs w:val="28"/>
        </w:rPr>
        <w:t>Вей</w:t>
      </w:r>
      <w:r w:rsidR="00DA5F1B" w:rsidRPr="00D13948">
        <w:rPr>
          <w:color w:val="000000"/>
          <w:sz w:val="28"/>
          <w:szCs w:val="28"/>
        </w:rPr>
        <w:t>сса</w:t>
      </w:r>
      <w:proofErr w:type="spellEnd"/>
      <w:r w:rsidRPr="00D13948">
        <w:rPr>
          <w:color w:val="000000"/>
          <w:sz w:val="28"/>
          <w:szCs w:val="28"/>
        </w:rPr>
        <w:t xml:space="preserve"> эндоскопическая картина характериз</w:t>
      </w:r>
      <w:r w:rsidR="00DA5F1B" w:rsidRPr="00D13948">
        <w:rPr>
          <w:color w:val="000000"/>
          <w:sz w:val="28"/>
          <w:szCs w:val="28"/>
        </w:rPr>
        <w:t>уется</w:t>
      </w:r>
      <w:r w:rsidRPr="00D13948">
        <w:rPr>
          <w:color w:val="000000"/>
          <w:sz w:val="28"/>
          <w:szCs w:val="28"/>
        </w:rPr>
        <w:t xml:space="preserve"> наличием продольного дефекта слизист</w:t>
      </w:r>
      <w:r w:rsidR="00DA5F1B" w:rsidRPr="00D13948">
        <w:rPr>
          <w:color w:val="000000"/>
          <w:sz w:val="28"/>
          <w:szCs w:val="28"/>
        </w:rPr>
        <w:t>ой</w:t>
      </w:r>
      <w:r w:rsidRPr="00D13948">
        <w:rPr>
          <w:color w:val="000000"/>
          <w:sz w:val="28"/>
          <w:szCs w:val="28"/>
        </w:rPr>
        <w:t xml:space="preserve"> оболочки </w:t>
      </w:r>
      <w:r w:rsidR="00DA5F1B" w:rsidRPr="00D13948">
        <w:rPr>
          <w:color w:val="000000"/>
          <w:sz w:val="28"/>
          <w:szCs w:val="28"/>
        </w:rPr>
        <w:t>в</w:t>
      </w:r>
      <w:r w:rsidRPr="00D13948">
        <w:rPr>
          <w:color w:val="000000"/>
          <w:sz w:val="28"/>
          <w:szCs w:val="28"/>
        </w:rPr>
        <w:t xml:space="preserve"> области </w:t>
      </w:r>
      <w:proofErr w:type="spellStart"/>
      <w:r w:rsidR="00DA5F1B" w:rsidRPr="00D13948">
        <w:rPr>
          <w:color w:val="000000"/>
          <w:sz w:val="28"/>
          <w:szCs w:val="28"/>
        </w:rPr>
        <w:t>кард</w:t>
      </w:r>
      <w:r w:rsidRPr="00D13948">
        <w:rPr>
          <w:color w:val="000000"/>
          <w:sz w:val="28"/>
          <w:szCs w:val="28"/>
        </w:rPr>
        <w:t>ии</w:t>
      </w:r>
      <w:proofErr w:type="spellEnd"/>
      <w:r w:rsidRPr="00D13948">
        <w:rPr>
          <w:color w:val="000000"/>
          <w:sz w:val="28"/>
          <w:szCs w:val="28"/>
        </w:rPr>
        <w:t xml:space="preserve"> ил</w:t>
      </w:r>
      <w:r w:rsidR="00DA5F1B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 желудочно-пищевод</w:t>
      </w:r>
      <w:r w:rsidR="00DA5F1B" w:rsidRPr="00D13948">
        <w:rPr>
          <w:color w:val="000000"/>
          <w:sz w:val="28"/>
          <w:szCs w:val="28"/>
        </w:rPr>
        <w:t>ного пе</w:t>
      </w:r>
      <w:r w:rsidRPr="00D13948">
        <w:rPr>
          <w:color w:val="000000"/>
          <w:sz w:val="28"/>
          <w:szCs w:val="28"/>
        </w:rPr>
        <w:t>р</w:t>
      </w:r>
      <w:r w:rsidR="00DA5F1B" w:rsidRPr="00D13948">
        <w:rPr>
          <w:color w:val="000000"/>
          <w:sz w:val="28"/>
          <w:szCs w:val="28"/>
        </w:rPr>
        <w:t>ехо</w:t>
      </w:r>
      <w:r w:rsidRPr="00D13948">
        <w:rPr>
          <w:color w:val="000000"/>
          <w:sz w:val="28"/>
          <w:szCs w:val="28"/>
        </w:rPr>
        <w:t>да. Края трещин при этом</w:t>
      </w:r>
      <w:r w:rsidR="00796EB0" w:rsidRPr="00D13948">
        <w:rPr>
          <w:color w:val="000000"/>
          <w:sz w:val="28"/>
          <w:szCs w:val="28"/>
        </w:rPr>
        <w:t>,</w:t>
      </w:r>
      <w:r w:rsidRPr="00D13948">
        <w:rPr>
          <w:color w:val="000000"/>
          <w:sz w:val="28"/>
          <w:szCs w:val="28"/>
        </w:rPr>
        <w:t xml:space="preserve"> без явлений воспаления, легко спада</w:t>
      </w:r>
      <w:r w:rsidR="00DA5F1B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>, что затрудня</w:t>
      </w:r>
      <w:r w:rsidR="00DA5F1B" w:rsidRPr="00D13948">
        <w:rPr>
          <w:color w:val="000000"/>
          <w:sz w:val="28"/>
          <w:szCs w:val="28"/>
        </w:rPr>
        <w:t>ет</w:t>
      </w:r>
      <w:r w:rsidRPr="00D13948">
        <w:rPr>
          <w:color w:val="000000"/>
          <w:sz w:val="28"/>
          <w:szCs w:val="28"/>
        </w:rPr>
        <w:t xml:space="preserve"> их диагностик</w:t>
      </w:r>
      <w:r w:rsidR="00DA5F1B" w:rsidRPr="00D13948">
        <w:rPr>
          <w:color w:val="000000"/>
          <w:sz w:val="28"/>
          <w:szCs w:val="28"/>
        </w:rPr>
        <w:t>у</w:t>
      </w:r>
      <w:r w:rsidRPr="00D13948">
        <w:rPr>
          <w:color w:val="000000"/>
          <w:sz w:val="28"/>
          <w:szCs w:val="28"/>
        </w:rPr>
        <w:t>. На дне тре</w:t>
      </w:r>
      <w:r w:rsidR="00DA5F1B" w:rsidRPr="00D13948">
        <w:rPr>
          <w:color w:val="000000"/>
          <w:sz w:val="28"/>
          <w:szCs w:val="28"/>
        </w:rPr>
        <w:t>щ</w:t>
      </w:r>
      <w:r w:rsidRPr="00D13948">
        <w:rPr>
          <w:color w:val="000000"/>
          <w:sz w:val="28"/>
          <w:szCs w:val="28"/>
        </w:rPr>
        <w:t>ины иногда определя</w:t>
      </w:r>
      <w:r w:rsidR="00DA5F1B" w:rsidRPr="00D13948">
        <w:rPr>
          <w:color w:val="000000"/>
          <w:sz w:val="28"/>
          <w:szCs w:val="28"/>
        </w:rPr>
        <w:t>ется</w:t>
      </w:r>
      <w:r w:rsidR="00796EB0" w:rsidRPr="00D13948">
        <w:rPr>
          <w:color w:val="000000"/>
          <w:sz w:val="28"/>
          <w:szCs w:val="28"/>
        </w:rPr>
        <w:t xml:space="preserve"> </w:t>
      </w:r>
      <w:proofErr w:type="spellStart"/>
      <w:r w:rsidR="00796EB0" w:rsidRPr="00D13948">
        <w:rPr>
          <w:color w:val="000000"/>
          <w:sz w:val="28"/>
          <w:szCs w:val="28"/>
        </w:rPr>
        <w:t>тромбированные</w:t>
      </w:r>
      <w:proofErr w:type="spellEnd"/>
      <w:r w:rsidR="00796EB0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или кровоточащие сосу</w:t>
      </w:r>
      <w:r w:rsidR="00796EB0" w:rsidRPr="00D13948">
        <w:rPr>
          <w:color w:val="000000"/>
          <w:sz w:val="28"/>
          <w:szCs w:val="28"/>
        </w:rPr>
        <w:t>д</w:t>
      </w:r>
      <w:r w:rsidRPr="00D13948">
        <w:rPr>
          <w:color w:val="000000"/>
          <w:sz w:val="28"/>
          <w:szCs w:val="28"/>
        </w:rPr>
        <w:t xml:space="preserve">ы. </w:t>
      </w:r>
      <w:r w:rsidR="00796EB0" w:rsidRPr="00D13948">
        <w:rPr>
          <w:color w:val="000000"/>
          <w:sz w:val="28"/>
          <w:szCs w:val="28"/>
        </w:rPr>
        <w:t>Нере</w:t>
      </w:r>
      <w:r w:rsidRPr="00D13948">
        <w:rPr>
          <w:color w:val="000000"/>
          <w:sz w:val="28"/>
          <w:szCs w:val="28"/>
        </w:rPr>
        <w:t>дко разрыв слизистой оболочки б</w:t>
      </w:r>
      <w:r w:rsidR="00796EB0" w:rsidRPr="00D13948">
        <w:rPr>
          <w:color w:val="000000"/>
          <w:sz w:val="28"/>
          <w:szCs w:val="28"/>
        </w:rPr>
        <w:t>ывает</w:t>
      </w:r>
      <w:r w:rsidRPr="00D13948">
        <w:rPr>
          <w:color w:val="000000"/>
          <w:sz w:val="28"/>
          <w:szCs w:val="28"/>
        </w:rPr>
        <w:t xml:space="preserve"> прикрыт сгустком </w:t>
      </w:r>
      <w:r w:rsidR="00796EB0" w:rsidRPr="00D13948">
        <w:rPr>
          <w:color w:val="000000"/>
          <w:sz w:val="28"/>
          <w:szCs w:val="28"/>
        </w:rPr>
        <w:t>крови</w:t>
      </w:r>
      <w:r w:rsidRPr="00D13948">
        <w:rPr>
          <w:color w:val="000000"/>
          <w:sz w:val="28"/>
          <w:szCs w:val="28"/>
        </w:rPr>
        <w:t xml:space="preserve"> </w:t>
      </w:r>
      <w:r w:rsidR="00796EB0" w:rsidRPr="00D13948">
        <w:rPr>
          <w:color w:val="000000"/>
          <w:sz w:val="28"/>
          <w:szCs w:val="28"/>
        </w:rPr>
        <w:t xml:space="preserve">темно-красного </w:t>
      </w:r>
      <w:r w:rsidRPr="00D13948">
        <w:rPr>
          <w:color w:val="000000"/>
          <w:sz w:val="28"/>
          <w:szCs w:val="28"/>
        </w:rPr>
        <w:t xml:space="preserve">цвета, </w:t>
      </w:r>
      <w:r w:rsidR="00796EB0" w:rsidRPr="00D13948">
        <w:rPr>
          <w:color w:val="000000"/>
          <w:sz w:val="28"/>
          <w:szCs w:val="28"/>
        </w:rPr>
        <w:t>р</w:t>
      </w:r>
      <w:r w:rsidRPr="00D13948">
        <w:rPr>
          <w:color w:val="000000"/>
          <w:sz w:val="28"/>
          <w:szCs w:val="28"/>
        </w:rPr>
        <w:t>ыхлой консистенции.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Диагностика синдрома</w:t>
      </w:r>
      <w:r w:rsidR="00796EB0" w:rsidRPr="00D13948">
        <w:rPr>
          <w:bCs/>
          <w:color w:val="000000"/>
          <w:sz w:val="28"/>
          <w:szCs w:val="28"/>
        </w:rPr>
        <w:t xml:space="preserve"> </w:t>
      </w:r>
      <w:proofErr w:type="spellStart"/>
      <w:r w:rsidR="00796EB0" w:rsidRPr="00D13948">
        <w:rPr>
          <w:bCs/>
          <w:color w:val="000000"/>
          <w:sz w:val="28"/>
          <w:szCs w:val="28"/>
        </w:rPr>
        <w:t>Мал</w:t>
      </w:r>
      <w:r w:rsidRPr="00D13948">
        <w:rPr>
          <w:bCs/>
          <w:color w:val="000000"/>
          <w:sz w:val="28"/>
          <w:szCs w:val="28"/>
        </w:rPr>
        <w:t>лори</w:t>
      </w:r>
      <w:proofErr w:type="spellEnd"/>
      <w:r w:rsidR="00D13948">
        <w:rPr>
          <w:bCs/>
          <w:color w:val="000000"/>
          <w:sz w:val="28"/>
          <w:szCs w:val="28"/>
        </w:rPr>
        <w:t>–</w:t>
      </w:r>
      <w:proofErr w:type="spellStart"/>
      <w:r w:rsidRPr="00D13948">
        <w:rPr>
          <w:bCs/>
          <w:color w:val="000000"/>
          <w:sz w:val="28"/>
          <w:szCs w:val="28"/>
        </w:rPr>
        <w:t>Вайс</w:t>
      </w:r>
      <w:r w:rsidR="00796EB0" w:rsidRPr="00D13948">
        <w:rPr>
          <w:bCs/>
          <w:color w:val="000000"/>
          <w:sz w:val="28"/>
          <w:szCs w:val="28"/>
        </w:rPr>
        <w:t>са</w:t>
      </w:r>
      <w:proofErr w:type="spellEnd"/>
      <w:r w:rsidRPr="00D13948">
        <w:rPr>
          <w:color w:val="000000"/>
          <w:sz w:val="28"/>
          <w:szCs w:val="28"/>
        </w:rPr>
        <w:t xml:space="preserve"> по</w:t>
      </w:r>
      <w:r w:rsidRPr="00D13948">
        <w:rPr>
          <w:bCs/>
          <w:color w:val="000000"/>
          <w:sz w:val="28"/>
          <w:szCs w:val="28"/>
        </w:rPr>
        <w:t xml:space="preserve"> истечении 6</w:t>
      </w:r>
      <w:r w:rsidR="00D13948">
        <w:rPr>
          <w:bCs/>
          <w:color w:val="000000"/>
          <w:sz w:val="28"/>
          <w:szCs w:val="28"/>
        </w:rPr>
        <w:t> </w:t>
      </w:r>
      <w:r w:rsidR="00D13948" w:rsidRPr="00D13948">
        <w:rPr>
          <w:bCs/>
          <w:color w:val="000000"/>
          <w:sz w:val="28"/>
          <w:szCs w:val="28"/>
        </w:rPr>
        <w:t>ч</w:t>
      </w:r>
      <w:r w:rsidRPr="00D13948">
        <w:rPr>
          <w:bCs/>
          <w:color w:val="000000"/>
          <w:sz w:val="28"/>
          <w:szCs w:val="28"/>
        </w:rPr>
        <w:t xml:space="preserve"> и</w:t>
      </w:r>
      <w:r w:rsidRPr="00D13948">
        <w:rPr>
          <w:color w:val="000000"/>
          <w:sz w:val="28"/>
          <w:szCs w:val="28"/>
        </w:rPr>
        <w:t xml:space="preserve"> до су</w:t>
      </w:r>
      <w:r w:rsidR="00796EB0" w:rsidRPr="00D13948">
        <w:rPr>
          <w:color w:val="000000"/>
          <w:sz w:val="28"/>
          <w:szCs w:val="28"/>
        </w:rPr>
        <w:t>ток</w:t>
      </w:r>
      <w:r w:rsidRPr="00D13948">
        <w:rPr>
          <w:color w:val="000000"/>
          <w:sz w:val="28"/>
          <w:szCs w:val="28"/>
        </w:rPr>
        <w:t xml:space="preserve"> от</w:t>
      </w:r>
      <w:r w:rsidRPr="00D13948">
        <w:rPr>
          <w:bCs/>
          <w:color w:val="000000"/>
          <w:sz w:val="28"/>
          <w:szCs w:val="28"/>
        </w:rPr>
        <w:t xml:space="preserve"> момента его возникновения значительно облегчалась. Как</w:t>
      </w:r>
      <w:r w:rsidRPr="00D13948">
        <w:rPr>
          <w:color w:val="000000"/>
          <w:sz w:val="28"/>
          <w:szCs w:val="28"/>
        </w:rPr>
        <w:t xml:space="preserve"> правило, к этому времени </w:t>
      </w:r>
      <w:r w:rsidRPr="00D13948">
        <w:rPr>
          <w:bCs/>
          <w:color w:val="000000"/>
          <w:sz w:val="28"/>
          <w:szCs w:val="28"/>
        </w:rPr>
        <w:t>крови</w:t>
      </w:r>
      <w:r w:rsidRPr="00D13948">
        <w:rPr>
          <w:color w:val="000000"/>
          <w:sz w:val="28"/>
          <w:szCs w:val="28"/>
        </w:rPr>
        <w:t xml:space="preserve"> в желудке</w:t>
      </w:r>
      <w:r w:rsidRPr="00D13948">
        <w:rPr>
          <w:bCs/>
          <w:color w:val="000000"/>
          <w:sz w:val="28"/>
          <w:szCs w:val="28"/>
        </w:rPr>
        <w:t xml:space="preserve"> уже не бы</w:t>
      </w:r>
      <w:r w:rsidR="00796EB0" w:rsidRPr="00D13948">
        <w:rPr>
          <w:bCs/>
          <w:color w:val="000000"/>
          <w:sz w:val="28"/>
          <w:szCs w:val="28"/>
        </w:rPr>
        <w:t>вает</w:t>
      </w:r>
      <w:r w:rsidRPr="00D13948">
        <w:rPr>
          <w:color w:val="000000"/>
          <w:sz w:val="28"/>
          <w:szCs w:val="28"/>
        </w:rPr>
        <w:t xml:space="preserve"> или она</w:t>
      </w:r>
      <w:r w:rsidRPr="00D13948">
        <w:rPr>
          <w:bCs/>
          <w:color w:val="000000"/>
          <w:sz w:val="28"/>
          <w:szCs w:val="28"/>
        </w:rPr>
        <w:t xml:space="preserve"> наход</w:t>
      </w:r>
      <w:r w:rsidR="00796EB0" w:rsidRPr="00D13948">
        <w:rPr>
          <w:bCs/>
          <w:color w:val="000000"/>
          <w:sz w:val="28"/>
          <w:szCs w:val="28"/>
        </w:rPr>
        <w:t xml:space="preserve">ится </w:t>
      </w:r>
      <w:r w:rsidRPr="00D13948">
        <w:rPr>
          <w:color w:val="000000"/>
          <w:sz w:val="28"/>
          <w:szCs w:val="28"/>
        </w:rPr>
        <w:t xml:space="preserve">в виде небольших </w:t>
      </w:r>
      <w:r w:rsidRPr="00D13948">
        <w:rPr>
          <w:color w:val="000000"/>
          <w:sz w:val="28"/>
          <w:szCs w:val="28"/>
        </w:rPr>
        <w:lastRenderedPageBreak/>
        <w:t xml:space="preserve">прожилок. </w:t>
      </w:r>
      <w:r w:rsidRPr="00D13948">
        <w:rPr>
          <w:bCs/>
          <w:color w:val="000000"/>
          <w:sz w:val="28"/>
          <w:szCs w:val="28"/>
        </w:rPr>
        <w:t>Края</w:t>
      </w:r>
      <w:r w:rsidRPr="00D13948">
        <w:rPr>
          <w:color w:val="000000"/>
          <w:sz w:val="28"/>
          <w:szCs w:val="28"/>
        </w:rPr>
        <w:t xml:space="preserve"> трещины</w:t>
      </w:r>
      <w:r w:rsidRPr="00D13948">
        <w:rPr>
          <w:bCs/>
          <w:color w:val="000000"/>
          <w:sz w:val="28"/>
          <w:szCs w:val="28"/>
        </w:rPr>
        <w:t xml:space="preserve"> вследствие окру</w:t>
      </w:r>
      <w:r w:rsidR="00796EB0" w:rsidRPr="00D13948">
        <w:rPr>
          <w:bCs/>
          <w:color w:val="000000"/>
          <w:sz w:val="28"/>
          <w:szCs w:val="28"/>
        </w:rPr>
        <w:t>ж</w:t>
      </w:r>
      <w:r w:rsidRPr="00D13948">
        <w:rPr>
          <w:bCs/>
          <w:color w:val="000000"/>
          <w:sz w:val="28"/>
          <w:szCs w:val="28"/>
        </w:rPr>
        <w:t>ающего отека</w:t>
      </w:r>
      <w:r w:rsidRPr="00D13948">
        <w:rPr>
          <w:color w:val="000000"/>
          <w:sz w:val="28"/>
          <w:szCs w:val="28"/>
        </w:rPr>
        <w:t xml:space="preserve"> слизистой оболо</w:t>
      </w:r>
      <w:r w:rsidR="00796EB0" w:rsidRPr="00D13948">
        <w:rPr>
          <w:color w:val="000000"/>
          <w:sz w:val="28"/>
          <w:szCs w:val="28"/>
        </w:rPr>
        <w:t>чки</w:t>
      </w:r>
      <w:r w:rsidRPr="00D13948">
        <w:rPr>
          <w:color w:val="000000"/>
          <w:sz w:val="28"/>
          <w:szCs w:val="28"/>
        </w:rPr>
        <w:t xml:space="preserve"> </w:t>
      </w:r>
      <w:r w:rsidRPr="00D13948">
        <w:rPr>
          <w:bCs/>
          <w:color w:val="000000"/>
          <w:sz w:val="28"/>
          <w:szCs w:val="28"/>
        </w:rPr>
        <w:t>пр</w:t>
      </w:r>
      <w:r w:rsidR="00796EB0" w:rsidRPr="00D13948">
        <w:rPr>
          <w:bCs/>
          <w:color w:val="000000"/>
          <w:sz w:val="28"/>
          <w:szCs w:val="28"/>
        </w:rPr>
        <w:t>иподняты</w:t>
      </w:r>
      <w:r w:rsidRPr="00D13948">
        <w:rPr>
          <w:bCs/>
          <w:color w:val="000000"/>
          <w:sz w:val="28"/>
          <w:szCs w:val="28"/>
        </w:rPr>
        <w:t>, покрыт</w:t>
      </w:r>
      <w:r w:rsidR="00796EB0" w:rsidRPr="00D13948">
        <w:rPr>
          <w:bCs/>
          <w:color w:val="000000"/>
          <w:sz w:val="28"/>
          <w:szCs w:val="28"/>
        </w:rPr>
        <w:t>ы</w:t>
      </w:r>
      <w:r w:rsidRPr="00D13948">
        <w:rPr>
          <w:color w:val="000000"/>
          <w:sz w:val="28"/>
          <w:szCs w:val="28"/>
        </w:rPr>
        <w:t xml:space="preserve"> фибрином,</w:t>
      </w:r>
      <w:r w:rsidRPr="00D13948">
        <w:rPr>
          <w:bCs/>
          <w:color w:val="000000"/>
          <w:sz w:val="28"/>
          <w:szCs w:val="28"/>
        </w:rPr>
        <w:t xml:space="preserve"> на</w:t>
      </w:r>
      <w:r w:rsidRPr="00D13948">
        <w:rPr>
          <w:color w:val="000000"/>
          <w:sz w:val="28"/>
          <w:szCs w:val="28"/>
        </w:rPr>
        <w:t xml:space="preserve"> фоне </w:t>
      </w:r>
      <w:r w:rsidR="00796EB0" w:rsidRPr="00D13948">
        <w:rPr>
          <w:color w:val="000000"/>
          <w:sz w:val="28"/>
          <w:szCs w:val="28"/>
        </w:rPr>
        <w:t>которого хо</w:t>
      </w:r>
      <w:r w:rsidRPr="00D13948">
        <w:rPr>
          <w:color w:val="000000"/>
          <w:sz w:val="28"/>
          <w:szCs w:val="28"/>
        </w:rPr>
        <w:t>рошо</w:t>
      </w:r>
      <w:r w:rsidR="00796EB0" w:rsidRPr="00D13948">
        <w:rPr>
          <w:color w:val="000000"/>
          <w:sz w:val="28"/>
          <w:szCs w:val="28"/>
        </w:rPr>
        <w:t xml:space="preserve"> определяются </w:t>
      </w:r>
      <w:proofErr w:type="spellStart"/>
      <w:r w:rsidR="00796EB0" w:rsidRPr="00D13948">
        <w:rPr>
          <w:color w:val="000000"/>
          <w:sz w:val="28"/>
          <w:szCs w:val="28"/>
        </w:rPr>
        <w:t>тромбированные</w:t>
      </w:r>
      <w:proofErr w:type="spellEnd"/>
      <w:r w:rsidR="00796EB0" w:rsidRPr="00D13948">
        <w:rPr>
          <w:color w:val="000000"/>
          <w:sz w:val="28"/>
          <w:szCs w:val="28"/>
        </w:rPr>
        <w:t xml:space="preserve"> сосуды.</w:t>
      </w:r>
      <w:r w:rsidR="00C127F0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Трещи</w:t>
      </w:r>
      <w:r w:rsidR="00C127F0" w:rsidRPr="00D13948">
        <w:rPr>
          <w:color w:val="000000"/>
          <w:sz w:val="28"/>
          <w:szCs w:val="28"/>
        </w:rPr>
        <w:t>ны</w:t>
      </w:r>
      <w:r w:rsidRPr="00D13948">
        <w:rPr>
          <w:color w:val="000000"/>
          <w:sz w:val="28"/>
          <w:szCs w:val="28"/>
        </w:rPr>
        <w:t xml:space="preserve"> практически н</w:t>
      </w:r>
      <w:r w:rsidR="000231DE">
        <w:rPr>
          <w:color w:val="000000"/>
          <w:sz w:val="28"/>
          <w:szCs w:val="28"/>
        </w:rPr>
        <w:t>е спадают</w:t>
      </w:r>
      <w:r w:rsidRPr="00D13948">
        <w:rPr>
          <w:color w:val="000000"/>
          <w:sz w:val="28"/>
          <w:szCs w:val="28"/>
        </w:rPr>
        <w:t>, дно их выполнено плотным</w:t>
      </w:r>
      <w:r w:rsidR="00C127F0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 </w:t>
      </w:r>
      <w:r w:rsidR="00C127F0" w:rsidRPr="00D13948">
        <w:rPr>
          <w:color w:val="000000"/>
          <w:sz w:val="28"/>
          <w:szCs w:val="28"/>
        </w:rPr>
        <w:t>сгустками фибрина или тромбом</w:t>
      </w:r>
      <w:r w:rsidRPr="00D13948">
        <w:rPr>
          <w:color w:val="000000"/>
          <w:sz w:val="28"/>
          <w:szCs w:val="28"/>
        </w:rPr>
        <w:t>.</w:t>
      </w:r>
    </w:p>
    <w:p w:rsidR="00714E16" w:rsidRPr="00D13948" w:rsidRDefault="00937EFE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Эндоскопическая картина </w:t>
      </w:r>
      <w:r w:rsidR="00714E16" w:rsidRPr="00D13948">
        <w:rPr>
          <w:color w:val="000000"/>
          <w:sz w:val="28"/>
          <w:szCs w:val="28"/>
        </w:rPr>
        <w:t>с</w:t>
      </w:r>
      <w:r w:rsidRPr="00D13948">
        <w:rPr>
          <w:color w:val="000000"/>
          <w:sz w:val="28"/>
          <w:szCs w:val="28"/>
        </w:rPr>
        <w:t>ин</w:t>
      </w:r>
      <w:r w:rsidR="00714E16" w:rsidRPr="00D13948">
        <w:rPr>
          <w:color w:val="000000"/>
          <w:sz w:val="28"/>
          <w:szCs w:val="28"/>
        </w:rPr>
        <w:t>др</w:t>
      </w:r>
      <w:r w:rsidRPr="00D13948">
        <w:rPr>
          <w:color w:val="000000"/>
          <w:sz w:val="28"/>
          <w:szCs w:val="28"/>
        </w:rPr>
        <w:t>о</w:t>
      </w:r>
      <w:r w:rsidR="00714E16" w:rsidRPr="00D13948">
        <w:rPr>
          <w:color w:val="000000"/>
          <w:sz w:val="28"/>
          <w:szCs w:val="28"/>
        </w:rPr>
        <w:t xml:space="preserve">ма </w:t>
      </w:r>
      <w:proofErr w:type="spellStart"/>
      <w:r w:rsidR="00714E16" w:rsidRPr="00D13948">
        <w:rPr>
          <w:color w:val="000000"/>
          <w:sz w:val="28"/>
          <w:szCs w:val="28"/>
        </w:rPr>
        <w:t>Мал</w:t>
      </w:r>
      <w:r w:rsidRPr="00D13948">
        <w:rPr>
          <w:color w:val="000000"/>
          <w:sz w:val="28"/>
          <w:szCs w:val="28"/>
        </w:rPr>
        <w:t>л</w:t>
      </w:r>
      <w:r w:rsidR="00714E16" w:rsidRPr="00D13948">
        <w:rPr>
          <w:color w:val="000000"/>
          <w:sz w:val="28"/>
          <w:szCs w:val="28"/>
        </w:rPr>
        <w:t>ор</w:t>
      </w:r>
      <w:r w:rsidRPr="00D13948">
        <w:rPr>
          <w:color w:val="000000"/>
          <w:sz w:val="28"/>
          <w:szCs w:val="28"/>
        </w:rPr>
        <w:t>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="00714E16" w:rsidRPr="00D13948">
        <w:rPr>
          <w:color w:val="000000"/>
          <w:sz w:val="28"/>
          <w:szCs w:val="28"/>
        </w:rPr>
        <w:t>Вейсса</w:t>
      </w:r>
      <w:proofErr w:type="spellEnd"/>
      <w:r w:rsidR="00714E16" w:rsidRPr="00D13948">
        <w:rPr>
          <w:color w:val="000000"/>
          <w:sz w:val="28"/>
          <w:szCs w:val="28"/>
        </w:rPr>
        <w:t xml:space="preserve"> в более поздние сроки</w:t>
      </w:r>
      <w:r w:rsidRPr="00D13948">
        <w:rPr>
          <w:color w:val="000000"/>
          <w:sz w:val="28"/>
          <w:szCs w:val="28"/>
        </w:rPr>
        <w:t xml:space="preserve"> от момента своего </w:t>
      </w:r>
      <w:r w:rsidR="00714E16" w:rsidRPr="00D13948">
        <w:rPr>
          <w:color w:val="000000"/>
          <w:sz w:val="28"/>
          <w:szCs w:val="28"/>
        </w:rPr>
        <w:t>возникновения (спустя несколько дней) зави</w:t>
      </w:r>
      <w:r w:rsidRPr="00D13948">
        <w:rPr>
          <w:color w:val="000000"/>
          <w:sz w:val="28"/>
          <w:szCs w:val="28"/>
        </w:rPr>
        <w:t>сит</w:t>
      </w:r>
      <w:r w:rsidR="00714E16" w:rsidRPr="00D13948">
        <w:rPr>
          <w:color w:val="000000"/>
          <w:sz w:val="28"/>
          <w:szCs w:val="28"/>
        </w:rPr>
        <w:t xml:space="preserve"> от исходной </w:t>
      </w:r>
      <w:r w:rsidRPr="00D13948">
        <w:rPr>
          <w:color w:val="000000"/>
          <w:sz w:val="28"/>
          <w:szCs w:val="28"/>
        </w:rPr>
        <w:t xml:space="preserve">глубины разрыва </w:t>
      </w:r>
      <w:r w:rsidR="00714E16" w:rsidRPr="00D13948">
        <w:rPr>
          <w:color w:val="000000"/>
          <w:sz w:val="28"/>
          <w:szCs w:val="28"/>
        </w:rPr>
        <w:t>слизистой оболочки. Та</w:t>
      </w:r>
      <w:r w:rsidRPr="00D13948">
        <w:rPr>
          <w:color w:val="000000"/>
          <w:sz w:val="28"/>
          <w:szCs w:val="28"/>
        </w:rPr>
        <w:t xml:space="preserve">к </w:t>
      </w:r>
      <w:r w:rsidR="00714E16" w:rsidRPr="00D13948">
        <w:rPr>
          <w:color w:val="000000"/>
          <w:sz w:val="28"/>
          <w:szCs w:val="28"/>
        </w:rPr>
        <w:t xml:space="preserve">мелкие поверхностные </w:t>
      </w:r>
      <w:r w:rsidRPr="00D13948">
        <w:rPr>
          <w:color w:val="000000"/>
          <w:sz w:val="28"/>
          <w:szCs w:val="28"/>
        </w:rPr>
        <w:t>трещин</w:t>
      </w:r>
      <w:r w:rsidR="00714E16" w:rsidRPr="00D13948">
        <w:rPr>
          <w:color w:val="000000"/>
          <w:sz w:val="28"/>
          <w:szCs w:val="28"/>
        </w:rPr>
        <w:t xml:space="preserve">ы на </w:t>
      </w:r>
      <w:r w:rsidRPr="00D13948">
        <w:rPr>
          <w:color w:val="000000"/>
          <w:sz w:val="28"/>
          <w:szCs w:val="28"/>
        </w:rPr>
        <w:t>8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1</w:t>
      </w:r>
      <w:r w:rsidR="00714E16" w:rsidRPr="00D13948">
        <w:rPr>
          <w:color w:val="000000"/>
          <w:sz w:val="28"/>
          <w:szCs w:val="28"/>
        </w:rPr>
        <w:t>0</w:t>
      </w:r>
      <w:r w:rsidR="000231DE">
        <w:rPr>
          <w:color w:val="000000"/>
          <w:sz w:val="28"/>
          <w:szCs w:val="28"/>
        </w:rPr>
        <w:t>-</w:t>
      </w:r>
      <w:r w:rsidR="00D13948" w:rsidRPr="00D13948">
        <w:rPr>
          <w:color w:val="000000"/>
          <w:sz w:val="28"/>
          <w:szCs w:val="28"/>
        </w:rPr>
        <w:t>е</w:t>
      </w:r>
      <w:r w:rsidR="00714E16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с</w:t>
      </w:r>
      <w:r w:rsidR="00714E16" w:rsidRPr="00D13948">
        <w:rPr>
          <w:color w:val="000000"/>
          <w:sz w:val="28"/>
          <w:szCs w:val="28"/>
        </w:rPr>
        <w:t>утк</w:t>
      </w:r>
      <w:r w:rsidRPr="00D13948">
        <w:rPr>
          <w:color w:val="000000"/>
          <w:sz w:val="28"/>
          <w:szCs w:val="28"/>
        </w:rPr>
        <w:t>и</w:t>
      </w:r>
      <w:r w:rsidR="00714E16" w:rsidRPr="00D13948">
        <w:rPr>
          <w:color w:val="000000"/>
          <w:sz w:val="28"/>
          <w:szCs w:val="28"/>
        </w:rPr>
        <w:t xml:space="preserve"> практически зажива</w:t>
      </w:r>
      <w:r w:rsidRPr="00D13948">
        <w:rPr>
          <w:color w:val="000000"/>
          <w:sz w:val="28"/>
          <w:szCs w:val="28"/>
        </w:rPr>
        <w:t>ют</w:t>
      </w:r>
      <w:r w:rsidR="00714E16" w:rsidRPr="00D13948">
        <w:rPr>
          <w:color w:val="000000"/>
          <w:sz w:val="28"/>
          <w:szCs w:val="28"/>
        </w:rPr>
        <w:t xml:space="preserve"> </w:t>
      </w:r>
      <w:r w:rsidR="000231DE">
        <w:rPr>
          <w:color w:val="000000"/>
          <w:sz w:val="28"/>
          <w:szCs w:val="28"/>
        </w:rPr>
        <w:t>и</w:t>
      </w:r>
      <w:r w:rsidR="00714E16" w:rsidRPr="00D13948">
        <w:rPr>
          <w:color w:val="000000"/>
          <w:sz w:val="28"/>
          <w:szCs w:val="28"/>
        </w:rPr>
        <w:t xml:space="preserve"> представляли соб</w:t>
      </w:r>
      <w:r w:rsidRPr="00D13948">
        <w:rPr>
          <w:color w:val="000000"/>
          <w:sz w:val="28"/>
          <w:szCs w:val="28"/>
        </w:rPr>
        <w:t>ой</w:t>
      </w:r>
      <w:r w:rsidR="00714E16" w:rsidRPr="00D13948">
        <w:rPr>
          <w:color w:val="000000"/>
          <w:sz w:val="28"/>
          <w:szCs w:val="28"/>
        </w:rPr>
        <w:t xml:space="preserve"> белесоватые продольные лин</w:t>
      </w:r>
      <w:r w:rsidRPr="00D13948">
        <w:rPr>
          <w:color w:val="000000"/>
          <w:sz w:val="28"/>
          <w:szCs w:val="28"/>
        </w:rPr>
        <w:t xml:space="preserve">ии в области пищеводно-желудочного перехода. Глубокие трещины к этому времени напоминают продолговатые язвы с каллезными </w:t>
      </w:r>
      <w:r w:rsidR="00714E16" w:rsidRPr="00D13948">
        <w:rPr>
          <w:color w:val="000000"/>
          <w:sz w:val="28"/>
          <w:szCs w:val="28"/>
        </w:rPr>
        <w:t>краями, дно которых покрыто фибрином. В этой ситуации приходи</w:t>
      </w:r>
      <w:r w:rsidRPr="00D13948">
        <w:rPr>
          <w:color w:val="000000"/>
          <w:sz w:val="28"/>
          <w:szCs w:val="28"/>
        </w:rPr>
        <w:t>тся</w:t>
      </w:r>
      <w:r w:rsidR="00714E16" w:rsidRPr="00D13948">
        <w:rPr>
          <w:color w:val="000000"/>
          <w:sz w:val="28"/>
          <w:szCs w:val="28"/>
        </w:rPr>
        <w:t xml:space="preserve"> дифференцировать </w:t>
      </w:r>
      <w:r w:rsidRPr="00D13948">
        <w:rPr>
          <w:color w:val="000000"/>
          <w:sz w:val="28"/>
          <w:szCs w:val="28"/>
        </w:rPr>
        <w:t>их</w:t>
      </w:r>
      <w:r w:rsidR="00714E16" w:rsidRPr="00D13948">
        <w:rPr>
          <w:color w:val="000000"/>
          <w:sz w:val="28"/>
          <w:szCs w:val="28"/>
        </w:rPr>
        <w:t xml:space="preserve"> с хронической язво</w:t>
      </w:r>
      <w:r w:rsidRPr="00D13948">
        <w:rPr>
          <w:color w:val="000000"/>
          <w:sz w:val="28"/>
          <w:szCs w:val="28"/>
        </w:rPr>
        <w:t>й</w:t>
      </w:r>
      <w:r w:rsidR="00714E16" w:rsidRPr="00D13948">
        <w:rPr>
          <w:color w:val="000000"/>
          <w:sz w:val="28"/>
          <w:szCs w:val="28"/>
        </w:rPr>
        <w:t xml:space="preserve"> или с </w:t>
      </w:r>
      <w:r w:rsidRPr="00D13948">
        <w:rPr>
          <w:color w:val="000000"/>
          <w:sz w:val="28"/>
          <w:szCs w:val="28"/>
        </w:rPr>
        <w:t xml:space="preserve">инфильтративно-язвенным </w:t>
      </w:r>
      <w:r w:rsidR="00714E16" w:rsidRPr="00D13948">
        <w:rPr>
          <w:color w:val="000000"/>
          <w:sz w:val="28"/>
          <w:szCs w:val="28"/>
        </w:rPr>
        <w:t>раком.</w:t>
      </w:r>
      <w:r w:rsidR="00D0191F" w:rsidRPr="00D13948">
        <w:rPr>
          <w:color w:val="000000"/>
          <w:sz w:val="28"/>
          <w:szCs w:val="28"/>
        </w:rPr>
        <w:t xml:space="preserve"> Хорошим диагностическим признаком синдрома </w:t>
      </w:r>
      <w:proofErr w:type="spellStart"/>
      <w:r w:rsidR="00D0191F" w:rsidRPr="00D13948">
        <w:rPr>
          <w:color w:val="000000"/>
          <w:sz w:val="28"/>
          <w:szCs w:val="28"/>
        </w:rPr>
        <w:t>М</w:t>
      </w:r>
      <w:r w:rsidR="0052067A" w:rsidRPr="00D13948">
        <w:rPr>
          <w:color w:val="000000"/>
          <w:sz w:val="28"/>
          <w:szCs w:val="28"/>
        </w:rPr>
        <w:t>еллори-</w:t>
      </w:r>
      <w:r w:rsidR="00D0191F" w:rsidRPr="00D13948">
        <w:rPr>
          <w:color w:val="000000"/>
          <w:sz w:val="28"/>
          <w:szCs w:val="28"/>
        </w:rPr>
        <w:t>В</w:t>
      </w:r>
      <w:r w:rsidR="0052067A" w:rsidRPr="00D13948">
        <w:rPr>
          <w:color w:val="000000"/>
          <w:sz w:val="28"/>
          <w:szCs w:val="28"/>
        </w:rPr>
        <w:t>ейсса</w:t>
      </w:r>
      <w:proofErr w:type="spellEnd"/>
      <w:r w:rsidR="00D0191F" w:rsidRPr="00D13948">
        <w:rPr>
          <w:color w:val="000000"/>
          <w:sz w:val="28"/>
          <w:szCs w:val="28"/>
        </w:rPr>
        <w:t xml:space="preserve"> является гематома в малом сальнике и </w:t>
      </w:r>
      <w:r w:rsidR="0052067A" w:rsidRPr="00D13948">
        <w:rPr>
          <w:color w:val="000000"/>
          <w:sz w:val="28"/>
          <w:szCs w:val="28"/>
        </w:rPr>
        <w:t>п</w:t>
      </w:r>
      <w:r w:rsidR="00D0191F" w:rsidRPr="00D13948">
        <w:rPr>
          <w:color w:val="000000"/>
          <w:sz w:val="28"/>
          <w:szCs w:val="28"/>
        </w:rPr>
        <w:t>рилегающей к нему стенке желудка в проекции трещины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Наиболее часто трещины локализовались в кардиал</w:t>
      </w:r>
      <w:r w:rsidR="00937EFE" w:rsidRPr="00D13948">
        <w:rPr>
          <w:color w:val="000000"/>
          <w:sz w:val="28"/>
          <w:szCs w:val="28"/>
        </w:rPr>
        <w:t>ьн</w:t>
      </w:r>
      <w:r w:rsidRPr="00D13948">
        <w:rPr>
          <w:color w:val="000000"/>
          <w:sz w:val="28"/>
          <w:szCs w:val="28"/>
        </w:rPr>
        <w:t>ом отделе желудк</w:t>
      </w:r>
      <w:r w:rsidR="00937EFE" w:rsidRPr="00D13948">
        <w:rPr>
          <w:color w:val="000000"/>
          <w:sz w:val="28"/>
          <w:szCs w:val="28"/>
        </w:rPr>
        <w:t>а (у 5</w:t>
      </w:r>
      <w:r w:rsidR="00D13948" w:rsidRPr="00D13948">
        <w:rPr>
          <w:color w:val="000000"/>
          <w:sz w:val="28"/>
          <w:szCs w:val="28"/>
        </w:rPr>
        <w:t>0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больных). Реже они наблюда</w:t>
      </w:r>
      <w:r w:rsidR="00937EFE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 xml:space="preserve"> в области желу</w:t>
      </w:r>
      <w:r w:rsidR="00937EFE" w:rsidRPr="00D13948">
        <w:rPr>
          <w:color w:val="000000"/>
          <w:sz w:val="28"/>
          <w:szCs w:val="28"/>
        </w:rPr>
        <w:t>дочно</w:t>
      </w:r>
      <w:r w:rsidRPr="00D13948">
        <w:rPr>
          <w:color w:val="000000"/>
          <w:sz w:val="28"/>
          <w:szCs w:val="28"/>
        </w:rPr>
        <w:t xml:space="preserve">-пищеводного перехода </w:t>
      </w:r>
      <w:r w:rsidR="00937EFE" w:rsidRPr="00D13948">
        <w:rPr>
          <w:color w:val="000000"/>
          <w:sz w:val="28"/>
          <w:szCs w:val="28"/>
        </w:rPr>
        <w:t xml:space="preserve">или </w:t>
      </w:r>
      <w:r w:rsidRPr="00D13948">
        <w:rPr>
          <w:color w:val="000000"/>
          <w:sz w:val="28"/>
          <w:szCs w:val="28"/>
        </w:rPr>
        <w:t>в пищеводе</w:t>
      </w:r>
      <w:r w:rsidR="00937EFE" w:rsidRPr="00D13948">
        <w:rPr>
          <w:color w:val="000000"/>
          <w:sz w:val="28"/>
          <w:szCs w:val="28"/>
        </w:rPr>
        <w:t>.</w:t>
      </w:r>
      <w:r w:rsidRPr="00D13948">
        <w:rPr>
          <w:color w:val="000000"/>
          <w:sz w:val="28"/>
          <w:szCs w:val="28"/>
        </w:rPr>
        <w:t xml:space="preserve"> Чаще всего </w:t>
      </w:r>
      <w:r w:rsidR="00937EFE" w:rsidRPr="00D13948">
        <w:rPr>
          <w:color w:val="000000"/>
          <w:sz w:val="28"/>
          <w:szCs w:val="28"/>
        </w:rPr>
        <w:t>раз</w:t>
      </w:r>
      <w:r w:rsidRPr="00D13948">
        <w:rPr>
          <w:color w:val="000000"/>
          <w:sz w:val="28"/>
          <w:szCs w:val="28"/>
        </w:rPr>
        <w:t>рывы располага</w:t>
      </w:r>
      <w:r w:rsidR="00937EFE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 xml:space="preserve"> на задней стенке желудка ближе </w:t>
      </w:r>
      <w:proofErr w:type="gramStart"/>
      <w:r w:rsidRPr="00D13948">
        <w:rPr>
          <w:color w:val="000000"/>
          <w:sz w:val="28"/>
          <w:szCs w:val="28"/>
        </w:rPr>
        <w:t>к его</w:t>
      </w:r>
      <w:r w:rsidR="00937EFE" w:rsidRPr="00D13948">
        <w:rPr>
          <w:color w:val="000000"/>
          <w:sz w:val="28"/>
          <w:szCs w:val="28"/>
        </w:rPr>
        <w:t xml:space="preserve"> мало</w:t>
      </w:r>
      <w:r w:rsidRPr="00D13948">
        <w:rPr>
          <w:color w:val="000000"/>
          <w:sz w:val="28"/>
          <w:szCs w:val="28"/>
        </w:rPr>
        <w:t xml:space="preserve"> кривизне</w:t>
      </w:r>
      <w:proofErr w:type="gramEnd"/>
      <w:r w:rsidRPr="00D13948">
        <w:rPr>
          <w:color w:val="000000"/>
          <w:sz w:val="28"/>
          <w:szCs w:val="28"/>
        </w:rPr>
        <w:t xml:space="preserve">. Примечательно, что трещины на передней стенке и на </w:t>
      </w:r>
      <w:r w:rsidR="00937EFE" w:rsidRPr="00D13948">
        <w:rPr>
          <w:color w:val="000000"/>
          <w:sz w:val="28"/>
          <w:szCs w:val="28"/>
        </w:rPr>
        <w:t>боль</w:t>
      </w:r>
      <w:r w:rsidRPr="00D13948">
        <w:rPr>
          <w:color w:val="000000"/>
          <w:sz w:val="28"/>
          <w:szCs w:val="28"/>
        </w:rPr>
        <w:t>шой кривизне име</w:t>
      </w:r>
      <w:r w:rsidR="00937EFE" w:rsidRPr="00D13948">
        <w:rPr>
          <w:color w:val="000000"/>
          <w:sz w:val="28"/>
          <w:szCs w:val="28"/>
        </w:rPr>
        <w:t>ют</w:t>
      </w:r>
      <w:r w:rsidRPr="00D13948">
        <w:rPr>
          <w:color w:val="000000"/>
          <w:sz w:val="28"/>
          <w:szCs w:val="28"/>
        </w:rPr>
        <w:t>, как правило, более поверхностный характер, крайне редко проникали до подслизистого слоя и менее активно кровоточ</w:t>
      </w:r>
      <w:r w:rsidR="00BE36A6" w:rsidRPr="00D13948">
        <w:rPr>
          <w:color w:val="000000"/>
          <w:sz w:val="28"/>
          <w:szCs w:val="28"/>
        </w:rPr>
        <w:t>ат.</w:t>
      </w:r>
      <w:r w:rsidRPr="00D13948">
        <w:rPr>
          <w:color w:val="000000"/>
          <w:sz w:val="28"/>
          <w:szCs w:val="28"/>
        </w:rPr>
        <w:t xml:space="preserve"> Длина трещин </w:t>
      </w:r>
      <w:r w:rsidR="00BE36A6" w:rsidRPr="00D13948">
        <w:rPr>
          <w:color w:val="000000"/>
          <w:sz w:val="28"/>
          <w:szCs w:val="28"/>
        </w:rPr>
        <w:t xml:space="preserve">составляет </w:t>
      </w:r>
      <w:r w:rsidRPr="00D13948">
        <w:rPr>
          <w:color w:val="000000"/>
          <w:sz w:val="28"/>
          <w:szCs w:val="28"/>
        </w:rPr>
        <w:t>от 0,5 до 6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8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. В зависимости их протяженности дел</w:t>
      </w:r>
      <w:r w:rsidR="00BE36A6" w:rsidRPr="00D13948">
        <w:rPr>
          <w:color w:val="000000"/>
          <w:sz w:val="28"/>
          <w:szCs w:val="28"/>
        </w:rPr>
        <w:t>ят</w:t>
      </w:r>
      <w:r w:rsidRPr="00D13948">
        <w:rPr>
          <w:color w:val="000000"/>
          <w:sz w:val="28"/>
          <w:szCs w:val="28"/>
        </w:rPr>
        <w:t xml:space="preserve"> разрывы на малые (до 1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), средние (</w:t>
      </w:r>
      <w:r w:rsidR="00BE36A6" w:rsidRPr="00D13948">
        <w:rPr>
          <w:color w:val="000000"/>
          <w:sz w:val="28"/>
          <w:szCs w:val="28"/>
        </w:rPr>
        <w:t>от</w:t>
      </w:r>
      <w:r w:rsidR="000231DE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1 до 3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) и большие (свыше 3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). Чаще наблюда</w:t>
      </w:r>
      <w:r w:rsidR="00BE36A6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 xml:space="preserve"> трещины средней величины</w:t>
      </w:r>
      <w:r w:rsidR="00BE36A6" w:rsidRPr="00D13948">
        <w:rPr>
          <w:color w:val="000000"/>
          <w:sz w:val="28"/>
          <w:szCs w:val="28"/>
        </w:rPr>
        <w:t xml:space="preserve">, реже 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 xml:space="preserve"> </w:t>
      </w:r>
      <w:r w:rsidR="00BE36A6" w:rsidRPr="00D13948">
        <w:rPr>
          <w:color w:val="000000"/>
          <w:sz w:val="28"/>
          <w:szCs w:val="28"/>
        </w:rPr>
        <w:t>малых размеров</w:t>
      </w:r>
      <w:r w:rsidR="00D13948">
        <w:rPr>
          <w:color w:val="000000"/>
          <w:sz w:val="28"/>
          <w:szCs w:val="28"/>
        </w:rPr>
        <w:t xml:space="preserve"> </w:t>
      </w:r>
      <w:r w:rsidR="00BE36A6" w:rsidRPr="00D13948">
        <w:rPr>
          <w:color w:val="000000"/>
          <w:sz w:val="28"/>
          <w:szCs w:val="28"/>
        </w:rPr>
        <w:t xml:space="preserve">и </w:t>
      </w:r>
      <w:r w:rsidRPr="00D13948">
        <w:rPr>
          <w:color w:val="000000"/>
          <w:sz w:val="28"/>
          <w:szCs w:val="28"/>
        </w:rPr>
        <w:t>еще реже</w:t>
      </w:r>
      <w:r w:rsidR="00D0191F" w:rsidRPr="00D13948">
        <w:rPr>
          <w:color w:val="000000"/>
          <w:sz w:val="28"/>
          <w:szCs w:val="28"/>
        </w:rPr>
        <w:t xml:space="preserve"> 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больших</w:t>
      </w:r>
      <w:r w:rsidR="00BE36A6" w:rsidRPr="00D13948">
        <w:rPr>
          <w:color w:val="000000"/>
          <w:sz w:val="28"/>
          <w:szCs w:val="28"/>
        </w:rPr>
        <w:t>.</w:t>
      </w:r>
      <w:r w:rsidRPr="00D13948">
        <w:rPr>
          <w:color w:val="000000"/>
          <w:sz w:val="28"/>
          <w:szCs w:val="28"/>
        </w:rPr>
        <w:t xml:space="preserve"> Чаще всего они единичные, множественные наблюда</w:t>
      </w:r>
      <w:r w:rsidR="00BE36A6" w:rsidRPr="00D13948">
        <w:rPr>
          <w:color w:val="000000"/>
          <w:sz w:val="28"/>
          <w:szCs w:val="28"/>
        </w:rPr>
        <w:t>ются только у 1</w:t>
      </w:r>
      <w:r w:rsidR="00D13948" w:rsidRPr="00D13948">
        <w:rPr>
          <w:color w:val="000000"/>
          <w:sz w:val="28"/>
          <w:szCs w:val="28"/>
        </w:rPr>
        <w:t>3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>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Однако основным фактором, влияющим на интенсивность геморрагии, а, следовательно, и на степень кровопотери, являлась глуби</w:t>
      </w:r>
      <w:r w:rsidR="00BE36A6" w:rsidRPr="00D13948">
        <w:rPr>
          <w:color w:val="000000"/>
          <w:sz w:val="28"/>
          <w:szCs w:val="28"/>
        </w:rPr>
        <w:t>на</w:t>
      </w:r>
      <w:r w:rsidRPr="00D13948">
        <w:rPr>
          <w:color w:val="000000"/>
          <w:sz w:val="28"/>
          <w:szCs w:val="28"/>
        </w:rPr>
        <w:t xml:space="preserve"> трещины. Протяженность и количество последних в меньшей </w:t>
      </w:r>
      <w:r w:rsidR="00BE36A6" w:rsidRPr="00D13948">
        <w:rPr>
          <w:color w:val="000000"/>
          <w:sz w:val="28"/>
          <w:szCs w:val="28"/>
        </w:rPr>
        <w:t xml:space="preserve">степени влияли </w:t>
      </w:r>
      <w:r w:rsidRPr="00D13948">
        <w:rPr>
          <w:color w:val="000000"/>
          <w:sz w:val="28"/>
          <w:szCs w:val="28"/>
        </w:rPr>
        <w:t>на объем кро</w:t>
      </w:r>
      <w:r w:rsidR="00BE36A6" w:rsidRPr="00D13948">
        <w:rPr>
          <w:color w:val="000000"/>
          <w:sz w:val="28"/>
          <w:szCs w:val="28"/>
        </w:rPr>
        <w:t>воп</w:t>
      </w:r>
      <w:r w:rsidRPr="00D13948">
        <w:rPr>
          <w:color w:val="000000"/>
          <w:sz w:val="28"/>
          <w:szCs w:val="28"/>
        </w:rPr>
        <w:t>отери. При раз</w:t>
      </w:r>
      <w:r w:rsidR="00BE36A6" w:rsidRPr="00D13948">
        <w:rPr>
          <w:color w:val="000000"/>
          <w:sz w:val="28"/>
          <w:szCs w:val="28"/>
        </w:rPr>
        <w:t>рывах только слизистого слоя</w:t>
      </w:r>
      <w:r w:rsidRPr="00D13948">
        <w:rPr>
          <w:color w:val="000000"/>
          <w:sz w:val="28"/>
          <w:szCs w:val="28"/>
        </w:rPr>
        <w:t xml:space="preserve"> </w:t>
      </w:r>
      <w:proofErr w:type="spellStart"/>
      <w:r w:rsidR="00BE36A6" w:rsidRPr="00D13948">
        <w:rPr>
          <w:color w:val="000000"/>
          <w:sz w:val="28"/>
          <w:szCs w:val="28"/>
        </w:rPr>
        <w:t>кардиопищеводной</w:t>
      </w:r>
      <w:proofErr w:type="spellEnd"/>
      <w:r w:rsidR="00BE36A6" w:rsidRPr="00D13948">
        <w:rPr>
          <w:color w:val="000000"/>
          <w:sz w:val="28"/>
          <w:szCs w:val="28"/>
        </w:rPr>
        <w:t xml:space="preserve"> </w:t>
      </w:r>
      <w:r w:rsidR="00BE36A6" w:rsidRPr="00D13948">
        <w:rPr>
          <w:color w:val="000000"/>
          <w:sz w:val="28"/>
          <w:szCs w:val="28"/>
        </w:rPr>
        <w:lastRenderedPageBreak/>
        <w:t>области</w:t>
      </w:r>
      <w:r w:rsidRPr="00D13948">
        <w:rPr>
          <w:color w:val="000000"/>
          <w:sz w:val="28"/>
          <w:szCs w:val="28"/>
        </w:rPr>
        <w:t xml:space="preserve"> кровотечение обычно было необильным, в пределах легкой степени. Трещины,</w:t>
      </w:r>
      <w:r w:rsidR="00BE36A6" w:rsidRPr="00D13948">
        <w:rPr>
          <w:color w:val="000000"/>
          <w:sz w:val="28"/>
          <w:szCs w:val="28"/>
        </w:rPr>
        <w:t xml:space="preserve"> проникающие на</w:t>
      </w:r>
      <w:r w:rsidRPr="00D13948">
        <w:rPr>
          <w:color w:val="000000"/>
          <w:sz w:val="28"/>
          <w:szCs w:val="28"/>
        </w:rPr>
        <w:t xml:space="preserve"> глубину </w:t>
      </w:r>
      <w:r w:rsidR="00BE36A6" w:rsidRPr="00D13948">
        <w:rPr>
          <w:color w:val="000000"/>
          <w:sz w:val="28"/>
          <w:szCs w:val="28"/>
        </w:rPr>
        <w:t>подслиз</w:t>
      </w:r>
      <w:r w:rsidRPr="00D13948">
        <w:rPr>
          <w:color w:val="000000"/>
          <w:sz w:val="28"/>
          <w:szCs w:val="28"/>
        </w:rPr>
        <w:t>истого</w:t>
      </w:r>
      <w:r w:rsidR="00BE36A6" w:rsidRPr="00D13948">
        <w:rPr>
          <w:color w:val="000000"/>
          <w:sz w:val="28"/>
          <w:szCs w:val="28"/>
        </w:rPr>
        <w:t xml:space="preserve"> слоя,</w:t>
      </w:r>
      <w:r w:rsidRPr="00D13948">
        <w:rPr>
          <w:color w:val="000000"/>
          <w:sz w:val="28"/>
          <w:szCs w:val="28"/>
        </w:rPr>
        <w:t xml:space="preserve"> вызыва</w:t>
      </w:r>
      <w:r w:rsidR="00BE36A6" w:rsidRPr="00D13948">
        <w:rPr>
          <w:color w:val="000000"/>
          <w:sz w:val="28"/>
          <w:szCs w:val="28"/>
        </w:rPr>
        <w:t>ют</w:t>
      </w:r>
      <w:r w:rsidRPr="00D13948">
        <w:rPr>
          <w:color w:val="000000"/>
          <w:sz w:val="28"/>
          <w:szCs w:val="28"/>
        </w:rPr>
        <w:t xml:space="preserve"> кровотечение средней </w:t>
      </w:r>
      <w:r w:rsidR="00BE36A6" w:rsidRPr="00D13948">
        <w:rPr>
          <w:color w:val="000000"/>
          <w:sz w:val="28"/>
          <w:szCs w:val="28"/>
        </w:rPr>
        <w:t>степени</w:t>
      </w:r>
      <w:r w:rsidRPr="00D13948">
        <w:rPr>
          <w:color w:val="000000"/>
          <w:sz w:val="28"/>
          <w:szCs w:val="28"/>
        </w:rPr>
        <w:t>, при наличии глубоких и широких трещин (до 0,5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 xml:space="preserve">), </w:t>
      </w:r>
      <w:r w:rsidR="00BE36A6" w:rsidRPr="00D13948">
        <w:rPr>
          <w:color w:val="000000"/>
          <w:sz w:val="28"/>
          <w:szCs w:val="28"/>
        </w:rPr>
        <w:t xml:space="preserve">затрагивающих </w:t>
      </w:r>
      <w:r w:rsidRPr="00D13948">
        <w:rPr>
          <w:color w:val="000000"/>
          <w:sz w:val="28"/>
          <w:szCs w:val="28"/>
        </w:rPr>
        <w:t>мышечный слой</w:t>
      </w:r>
      <w:r w:rsidR="00BE36A6" w:rsidRPr="00D13948">
        <w:rPr>
          <w:color w:val="000000"/>
          <w:sz w:val="28"/>
          <w:szCs w:val="28"/>
        </w:rPr>
        <w:t xml:space="preserve"> желудочной стенки, отмечается</w:t>
      </w:r>
      <w:r w:rsidRPr="00D13948">
        <w:rPr>
          <w:color w:val="000000"/>
          <w:sz w:val="28"/>
          <w:szCs w:val="28"/>
        </w:rPr>
        <w:t xml:space="preserve"> тяжелая </w:t>
      </w:r>
      <w:r w:rsidR="00BE36A6" w:rsidRPr="00D13948">
        <w:rPr>
          <w:color w:val="000000"/>
          <w:sz w:val="28"/>
          <w:szCs w:val="28"/>
        </w:rPr>
        <w:t>степень кровопотери.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Точная и своевременная диагностика синдрома </w:t>
      </w:r>
      <w:proofErr w:type="spellStart"/>
      <w:r w:rsidRPr="00D13948">
        <w:rPr>
          <w:color w:val="000000"/>
          <w:sz w:val="28"/>
          <w:szCs w:val="28"/>
        </w:rPr>
        <w:t>Маллори</w:t>
      </w:r>
      <w:r w:rsidR="00BE36A6" w:rsidRPr="00D13948">
        <w:rPr>
          <w:color w:val="000000"/>
          <w:sz w:val="28"/>
          <w:szCs w:val="28"/>
        </w:rPr>
        <w:t>-</w:t>
      </w:r>
      <w:r w:rsidRPr="00D13948">
        <w:rPr>
          <w:color w:val="000000"/>
          <w:sz w:val="28"/>
          <w:szCs w:val="28"/>
        </w:rPr>
        <w:t>Вей</w:t>
      </w:r>
      <w:r w:rsidR="00BE36A6" w:rsidRPr="00D13948">
        <w:rPr>
          <w:color w:val="000000"/>
          <w:sz w:val="28"/>
          <w:szCs w:val="28"/>
        </w:rPr>
        <w:t>сса</w:t>
      </w:r>
      <w:proofErr w:type="spellEnd"/>
      <w:r w:rsidR="00BE36A6" w:rsidRPr="00D13948">
        <w:rPr>
          <w:color w:val="000000"/>
          <w:sz w:val="28"/>
          <w:szCs w:val="28"/>
        </w:rPr>
        <w:t>,</w:t>
      </w:r>
      <w:r w:rsidRPr="00D13948">
        <w:rPr>
          <w:color w:val="000000"/>
          <w:sz w:val="28"/>
          <w:szCs w:val="28"/>
        </w:rPr>
        <w:t xml:space="preserve"> основанная на тщательном учете клинико-</w:t>
      </w:r>
      <w:r w:rsidR="00BE36A6" w:rsidRPr="00D13948">
        <w:rPr>
          <w:color w:val="000000"/>
          <w:sz w:val="28"/>
          <w:szCs w:val="28"/>
        </w:rPr>
        <w:t>э</w:t>
      </w:r>
      <w:r w:rsidRPr="00D13948">
        <w:rPr>
          <w:color w:val="000000"/>
          <w:sz w:val="28"/>
          <w:szCs w:val="28"/>
        </w:rPr>
        <w:t>ндоскоп</w:t>
      </w:r>
      <w:r w:rsidR="00BE36A6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>ческих данных, служи</w:t>
      </w:r>
      <w:r w:rsidR="00BE36A6" w:rsidRPr="00D13948">
        <w:rPr>
          <w:color w:val="000000"/>
          <w:sz w:val="28"/>
          <w:szCs w:val="28"/>
        </w:rPr>
        <w:t>т</w:t>
      </w:r>
      <w:r w:rsidRPr="00D13948">
        <w:rPr>
          <w:color w:val="000000"/>
          <w:sz w:val="28"/>
          <w:szCs w:val="28"/>
        </w:rPr>
        <w:t xml:space="preserve"> основой для выбора рациональной лечебной тактики при этом заболевании.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Операцией выбора долгое время было простое зашивание трещины. Одиночные капроновые швы с обязатель</w:t>
      </w:r>
      <w:r w:rsidR="000231DE">
        <w:rPr>
          <w:color w:val="000000"/>
          <w:sz w:val="28"/>
          <w:szCs w:val="28"/>
        </w:rPr>
        <w:t>ным захватом слизистого, подсли</w:t>
      </w:r>
      <w:r w:rsidRPr="00D13948">
        <w:rPr>
          <w:color w:val="000000"/>
          <w:sz w:val="28"/>
          <w:szCs w:val="28"/>
        </w:rPr>
        <w:t>зистого и мышечного слоев желудка надежно останавливают кровотечение. Зашивание трещины следует начинать с нижнего угла</w:t>
      </w:r>
      <w:r w:rsidR="0052067A" w:rsidRPr="00D13948">
        <w:rPr>
          <w:color w:val="000000"/>
          <w:sz w:val="28"/>
          <w:szCs w:val="28"/>
        </w:rPr>
        <w:t>.</w:t>
      </w:r>
      <w:r w:rsidRPr="00D13948">
        <w:rPr>
          <w:color w:val="000000"/>
          <w:sz w:val="28"/>
          <w:szCs w:val="28"/>
        </w:rPr>
        <w:t xml:space="preserve"> Подтягивая затем уже завязанные нити книзу, легко зашить верхний угол трещины, даже если он находится в абдоминальном отделе</w:t>
      </w:r>
      <w:r w:rsidR="0052067A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пищевода. Трещина, полностью располагающаяся в абдоминальном отделе пищевода,</w:t>
      </w:r>
      <w:r w:rsidR="0052067A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 xml:space="preserve">зашивается таким же образом. Однако при большой трещине пищевода зашить ее по всей длине из </w:t>
      </w:r>
      <w:proofErr w:type="spellStart"/>
      <w:r w:rsidRPr="00D13948">
        <w:rPr>
          <w:color w:val="000000"/>
          <w:sz w:val="28"/>
          <w:szCs w:val="28"/>
        </w:rPr>
        <w:t>гастротомического</w:t>
      </w:r>
      <w:proofErr w:type="spellEnd"/>
      <w:r w:rsidRPr="00D13948">
        <w:rPr>
          <w:color w:val="000000"/>
          <w:sz w:val="28"/>
          <w:szCs w:val="28"/>
        </w:rPr>
        <w:t xml:space="preserve"> доступа бывает невозможно. В такой ситуации</w:t>
      </w:r>
      <w:r w:rsidRPr="00D13948">
        <w:rPr>
          <w:b/>
          <w:bCs/>
          <w:color w:val="000000"/>
          <w:sz w:val="28"/>
          <w:szCs w:val="28"/>
        </w:rPr>
        <w:t xml:space="preserve"> </w:t>
      </w:r>
      <w:r w:rsidR="0052067A" w:rsidRPr="00D13948">
        <w:rPr>
          <w:b/>
          <w:bCs/>
          <w:color w:val="000000"/>
          <w:sz w:val="28"/>
          <w:szCs w:val="28"/>
        </w:rPr>
        <w:t>за</w:t>
      </w:r>
      <w:r w:rsidRPr="00D13948">
        <w:rPr>
          <w:color w:val="000000"/>
          <w:sz w:val="28"/>
          <w:szCs w:val="28"/>
        </w:rPr>
        <w:t>шивание трещины</w:t>
      </w:r>
      <w:r w:rsidR="0052067A" w:rsidRPr="00D13948">
        <w:rPr>
          <w:color w:val="000000"/>
          <w:sz w:val="28"/>
          <w:szCs w:val="28"/>
        </w:rPr>
        <w:t xml:space="preserve"> дополняется</w:t>
      </w:r>
      <w:r w:rsidRPr="00D13948">
        <w:rPr>
          <w:color w:val="000000"/>
          <w:sz w:val="28"/>
          <w:szCs w:val="28"/>
        </w:rPr>
        <w:t xml:space="preserve"> введением обтуратора Блэкмора,</w:t>
      </w:r>
    </w:p>
    <w:p w:rsidR="0052067A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Причинами рецидива кровотечения после зашивания трещины обычно</w:t>
      </w:r>
      <w:r w:rsidR="0052067A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 xml:space="preserve">являются допущенные во время вмешательства диагностические ошибки </w:t>
      </w:r>
      <w:r w:rsidR="0052067A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 погрешности в технике операции. Среди диагностических ошибок следует отметить следующие:</w:t>
      </w:r>
    </w:p>
    <w:p w:rsidR="0052067A" w:rsidRPr="00D13948" w:rsidRDefault="0052067A" w:rsidP="00D1394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1</w:t>
      </w:r>
      <w:r w:rsidR="00714E16" w:rsidRPr="00D13948">
        <w:rPr>
          <w:color w:val="000000"/>
          <w:sz w:val="28"/>
          <w:szCs w:val="28"/>
        </w:rPr>
        <w:t>) не зашита одна из множественных трещин;</w:t>
      </w:r>
    </w:p>
    <w:p w:rsidR="0052067A" w:rsidRPr="00D13948" w:rsidRDefault="00714E16" w:rsidP="00D1394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2)</w:t>
      </w:r>
      <w:r w:rsidRPr="00D13948">
        <w:rPr>
          <w:color w:val="000000"/>
          <w:sz w:val="28"/>
          <w:szCs w:val="28"/>
        </w:rPr>
        <w:t xml:space="preserve"> зашита некровоточащая, трещина</w:t>
      </w:r>
      <w:r w:rsidR="0052067A" w:rsidRPr="00D13948">
        <w:rPr>
          <w:color w:val="000000"/>
          <w:sz w:val="28"/>
          <w:szCs w:val="28"/>
        </w:rPr>
        <w:t xml:space="preserve">, </w:t>
      </w:r>
      <w:r w:rsidRPr="00D13948">
        <w:rPr>
          <w:color w:val="000000"/>
          <w:sz w:val="28"/>
          <w:szCs w:val="28"/>
        </w:rPr>
        <w:t>а истинный источник геморрагии не обнаружен;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3)</w:t>
      </w:r>
      <w:r w:rsidRPr="00D13948">
        <w:rPr>
          <w:color w:val="000000"/>
          <w:sz w:val="28"/>
          <w:szCs w:val="28"/>
        </w:rPr>
        <w:t xml:space="preserve"> не выявлена трещина абдоминального отдела пищевода.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Отличительной особенностью течения послеоперационного</w:t>
      </w:r>
      <w:r w:rsidRPr="00D13948">
        <w:rPr>
          <w:bCs/>
          <w:color w:val="000000"/>
          <w:sz w:val="28"/>
          <w:szCs w:val="28"/>
        </w:rPr>
        <w:t xml:space="preserve"> периода у больных</w:t>
      </w:r>
      <w:r w:rsidRPr="00D13948">
        <w:rPr>
          <w:b/>
          <w:bCs/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 xml:space="preserve">с синдромом </w:t>
      </w:r>
      <w:proofErr w:type="spellStart"/>
      <w:r w:rsidRPr="00D13948">
        <w:rPr>
          <w:color w:val="000000"/>
          <w:sz w:val="28"/>
          <w:szCs w:val="28"/>
        </w:rPr>
        <w:t>М</w:t>
      </w:r>
      <w:r w:rsidR="0052067A" w:rsidRPr="00D13948">
        <w:rPr>
          <w:color w:val="000000"/>
          <w:sz w:val="28"/>
          <w:szCs w:val="28"/>
        </w:rPr>
        <w:t>елори-</w:t>
      </w:r>
      <w:r w:rsidRPr="00D13948">
        <w:rPr>
          <w:color w:val="000000"/>
          <w:sz w:val="28"/>
          <w:szCs w:val="28"/>
        </w:rPr>
        <w:t>В</w:t>
      </w:r>
      <w:r w:rsidR="0052067A" w:rsidRPr="00D13948">
        <w:rPr>
          <w:color w:val="000000"/>
          <w:sz w:val="28"/>
          <w:szCs w:val="28"/>
        </w:rPr>
        <w:t>ейсса</w:t>
      </w:r>
      <w:proofErr w:type="spellEnd"/>
      <w:r w:rsidRPr="00D13948">
        <w:rPr>
          <w:color w:val="000000"/>
          <w:sz w:val="28"/>
          <w:szCs w:val="28"/>
        </w:rPr>
        <w:t xml:space="preserve">, по данным многих хирургов, является </w:t>
      </w:r>
      <w:r w:rsidRPr="00D13948">
        <w:rPr>
          <w:color w:val="000000"/>
          <w:sz w:val="28"/>
          <w:szCs w:val="28"/>
        </w:rPr>
        <w:lastRenderedPageBreak/>
        <w:t xml:space="preserve">нередкое развитие у них алкогольно-соматического </w:t>
      </w:r>
      <w:r w:rsidR="0052067A" w:rsidRPr="00D13948">
        <w:rPr>
          <w:color w:val="000000"/>
          <w:sz w:val="28"/>
          <w:szCs w:val="28"/>
        </w:rPr>
        <w:t>д</w:t>
      </w:r>
      <w:r w:rsidRPr="00D13948">
        <w:rPr>
          <w:color w:val="000000"/>
          <w:sz w:val="28"/>
          <w:szCs w:val="28"/>
        </w:rPr>
        <w:t>елирия и различных гнойно-септических осложнений</w:t>
      </w:r>
      <w:r w:rsidR="0052067A" w:rsidRPr="00D13948">
        <w:rPr>
          <w:color w:val="000000"/>
          <w:sz w:val="28"/>
          <w:szCs w:val="28"/>
        </w:rPr>
        <w:t>.</w:t>
      </w:r>
    </w:p>
    <w:p w:rsidR="00D70738" w:rsidRPr="00D13948" w:rsidRDefault="00D70738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Для местного воздействия через эндоскоп при синдроме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используют диатермокоагуляцию. При обильном кровотечении можно выполнить инъекции в края трещины слизистой оболочки раствора адреналина, что существенно уменьшит интенсивность кровотечения.</w:t>
      </w:r>
    </w:p>
    <w:p w:rsidR="00D70738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Послеопе</w:t>
      </w:r>
      <w:r w:rsidR="00430CAF" w:rsidRPr="00D13948">
        <w:rPr>
          <w:color w:val="000000"/>
          <w:sz w:val="28"/>
          <w:szCs w:val="28"/>
        </w:rPr>
        <w:t>рационная летальность составляет 6,</w:t>
      </w:r>
      <w:r w:rsidR="00D13948" w:rsidRPr="00D13948">
        <w:rPr>
          <w:color w:val="000000"/>
          <w:sz w:val="28"/>
          <w:szCs w:val="28"/>
        </w:rPr>
        <w:t>2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, среди </w:t>
      </w:r>
      <w:proofErr w:type="spellStart"/>
      <w:r w:rsidRPr="00D13948">
        <w:rPr>
          <w:color w:val="000000"/>
          <w:sz w:val="28"/>
          <w:szCs w:val="28"/>
        </w:rPr>
        <w:t>неоперированных</w:t>
      </w:r>
      <w:proofErr w:type="spellEnd"/>
      <w:r w:rsidRPr="00D13948">
        <w:rPr>
          <w:color w:val="000000"/>
          <w:sz w:val="28"/>
          <w:szCs w:val="28"/>
        </w:rPr>
        <w:t xml:space="preserve"> больных летальных исходов</w:t>
      </w:r>
      <w:r w:rsidR="00430CAF" w:rsidRPr="00D13948">
        <w:rPr>
          <w:color w:val="000000"/>
          <w:sz w:val="28"/>
          <w:szCs w:val="28"/>
        </w:rPr>
        <w:t xml:space="preserve"> практически не наблюдаются. Летальные исходы обусловлены</w:t>
      </w:r>
      <w:r w:rsidR="00D13948">
        <w:rPr>
          <w:color w:val="000000"/>
          <w:sz w:val="28"/>
          <w:szCs w:val="28"/>
        </w:rPr>
        <w:t xml:space="preserve"> </w:t>
      </w:r>
      <w:r w:rsidR="00430CAF" w:rsidRPr="00D13948">
        <w:rPr>
          <w:color w:val="000000"/>
          <w:sz w:val="28"/>
          <w:szCs w:val="28"/>
        </w:rPr>
        <w:t xml:space="preserve">в основном перитонитом, </w:t>
      </w:r>
      <w:proofErr w:type="spellStart"/>
      <w:r w:rsidR="00430CAF" w:rsidRPr="00D13948">
        <w:rPr>
          <w:color w:val="000000"/>
          <w:sz w:val="28"/>
          <w:szCs w:val="28"/>
        </w:rPr>
        <w:t>развившемся</w:t>
      </w:r>
      <w:proofErr w:type="spellEnd"/>
      <w:r w:rsidR="00430CAF" w:rsidRPr="00D13948">
        <w:rPr>
          <w:color w:val="000000"/>
          <w:sz w:val="28"/>
          <w:szCs w:val="28"/>
        </w:rPr>
        <w:t xml:space="preserve"> </w:t>
      </w:r>
      <w:r w:rsidR="00D70738" w:rsidRPr="00D13948">
        <w:rPr>
          <w:color w:val="000000"/>
          <w:sz w:val="28"/>
          <w:szCs w:val="28"/>
        </w:rPr>
        <w:t>вследствие</w:t>
      </w:r>
      <w:r w:rsidR="00430CAF" w:rsidRPr="00D13948">
        <w:rPr>
          <w:color w:val="000000"/>
          <w:sz w:val="28"/>
          <w:szCs w:val="28"/>
        </w:rPr>
        <w:t xml:space="preserve"> несостоятельности швов после </w:t>
      </w:r>
      <w:proofErr w:type="spellStart"/>
      <w:r w:rsidR="00430CAF" w:rsidRPr="00D13948">
        <w:rPr>
          <w:color w:val="000000"/>
          <w:sz w:val="28"/>
          <w:szCs w:val="28"/>
        </w:rPr>
        <w:t>гастротомии</w:t>
      </w:r>
      <w:proofErr w:type="spellEnd"/>
      <w:r w:rsidR="00430CAF" w:rsidRPr="00D13948">
        <w:rPr>
          <w:color w:val="000000"/>
          <w:sz w:val="28"/>
          <w:szCs w:val="28"/>
        </w:rPr>
        <w:t xml:space="preserve">, либо </w:t>
      </w:r>
      <w:proofErr w:type="spellStart"/>
      <w:r w:rsidR="00430CAF" w:rsidRPr="00D13948">
        <w:rPr>
          <w:color w:val="000000"/>
          <w:sz w:val="28"/>
          <w:szCs w:val="28"/>
        </w:rPr>
        <w:t>эвентрацией</w:t>
      </w:r>
      <w:proofErr w:type="spellEnd"/>
      <w:r w:rsidR="00430CAF" w:rsidRPr="00D13948">
        <w:rPr>
          <w:color w:val="000000"/>
          <w:sz w:val="28"/>
          <w:szCs w:val="28"/>
        </w:rPr>
        <w:t xml:space="preserve"> кишечника, затем нагноением послеоперационной раны с развитием обширной флегмоны </w:t>
      </w:r>
      <w:r w:rsidR="00D70738" w:rsidRPr="00D13948">
        <w:rPr>
          <w:color w:val="000000"/>
          <w:sz w:val="28"/>
          <w:szCs w:val="28"/>
        </w:rPr>
        <w:t>передней брюшной стенки и сепсиса.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Таким образом, одним из путей улучшения показателей лечения больных с синдромом </w:t>
      </w:r>
      <w:proofErr w:type="spellStart"/>
      <w:r w:rsidRPr="00D13948">
        <w:rPr>
          <w:color w:val="000000"/>
          <w:sz w:val="28"/>
          <w:szCs w:val="28"/>
        </w:rPr>
        <w:t>М</w:t>
      </w:r>
      <w:r w:rsidR="00430CAF" w:rsidRPr="00D13948">
        <w:rPr>
          <w:color w:val="000000"/>
          <w:sz w:val="28"/>
          <w:szCs w:val="28"/>
        </w:rPr>
        <w:t>еллори-</w:t>
      </w:r>
      <w:r w:rsidRPr="00D13948">
        <w:rPr>
          <w:color w:val="000000"/>
          <w:sz w:val="28"/>
          <w:szCs w:val="28"/>
        </w:rPr>
        <w:t>В</w:t>
      </w:r>
      <w:r w:rsidR="00430CAF" w:rsidRPr="00D13948">
        <w:rPr>
          <w:color w:val="000000"/>
          <w:sz w:val="28"/>
          <w:szCs w:val="28"/>
        </w:rPr>
        <w:t>ейсса</w:t>
      </w:r>
      <w:proofErr w:type="spellEnd"/>
      <w:r w:rsidRPr="00D13948">
        <w:rPr>
          <w:color w:val="000000"/>
          <w:sz w:val="28"/>
          <w:szCs w:val="28"/>
        </w:rPr>
        <w:t xml:space="preserve"> является ранняя операция при тяжелой степени кровопотери и современное консервативное лечение при сред</w:t>
      </w:r>
      <w:r w:rsidR="00430CAF" w:rsidRPr="00D13948">
        <w:rPr>
          <w:color w:val="000000"/>
          <w:sz w:val="28"/>
          <w:szCs w:val="28"/>
        </w:rPr>
        <w:t>ней и легкой степени геморрагии.</w:t>
      </w:r>
      <w:r w:rsidRPr="00D13948">
        <w:rPr>
          <w:color w:val="000000"/>
          <w:sz w:val="28"/>
          <w:szCs w:val="28"/>
        </w:rPr>
        <w:t xml:space="preserve"> Зашивание трещины стенки желудка и пищевода представляет собой простой и надежный способ остановки профузного кровотечения. Характерные для этой группы больных осложнения могут быть в значительной степени предупреждены.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13948" w:rsidRDefault="00D13948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0738" w:rsidRPr="000231DE" w:rsidRDefault="000231DE" w:rsidP="00D13948">
      <w:pPr>
        <w:spacing w:line="360" w:lineRule="auto"/>
        <w:ind w:firstLine="709"/>
        <w:jc w:val="both"/>
        <w:rPr>
          <w:b/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br w:type="page"/>
      </w:r>
      <w:r w:rsidRPr="000231DE">
        <w:rPr>
          <w:b/>
          <w:color w:val="000000"/>
          <w:sz w:val="28"/>
          <w:szCs w:val="32"/>
        </w:rPr>
        <w:lastRenderedPageBreak/>
        <w:t>Список литературы</w:t>
      </w:r>
    </w:p>
    <w:p w:rsidR="00B27C2A" w:rsidRPr="00D13948" w:rsidRDefault="00B27C2A" w:rsidP="00D13948">
      <w:pPr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Весник</w:t>
      </w:r>
      <w:proofErr w:type="spellEnd"/>
      <w:r w:rsidRPr="00D13948">
        <w:rPr>
          <w:color w:val="000000"/>
          <w:sz w:val="28"/>
          <w:szCs w:val="28"/>
        </w:rPr>
        <w:t xml:space="preserve"> Хирургии 1973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1</w:t>
      </w:r>
      <w:r w:rsidRPr="00D13948">
        <w:rPr>
          <w:color w:val="000000"/>
          <w:sz w:val="28"/>
          <w:szCs w:val="28"/>
        </w:rPr>
        <w:t>1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Хирургия 1988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2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Актуальные вопросы современной хирургии. Волгоград </w:t>
      </w:r>
      <w:r w:rsidR="00D13948" w:rsidRPr="00D13948">
        <w:rPr>
          <w:color w:val="000000"/>
          <w:sz w:val="28"/>
          <w:szCs w:val="28"/>
        </w:rPr>
        <w:t>1993</w:t>
      </w:r>
      <w:r w:rsidR="00D13948">
        <w:rPr>
          <w:color w:val="000000"/>
          <w:sz w:val="28"/>
          <w:szCs w:val="28"/>
        </w:rPr>
        <w:t xml:space="preserve"> </w:t>
      </w:r>
      <w:r w:rsidR="00D13948" w:rsidRPr="00D13948">
        <w:rPr>
          <w:color w:val="000000"/>
          <w:sz w:val="28"/>
          <w:szCs w:val="28"/>
        </w:rPr>
        <w:t>год</w:t>
      </w:r>
      <w:r w:rsidRPr="00D13948">
        <w:rPr>
          <w:color w:val="000000"/>
          <w:sz w:val="28"/>
          <w:szCs w:val="28"/>
        </w:rPr>
        <w:t>.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Весник</w:t>
      </w:r>
      <w:proofErr w:type="spellEnd"/>
      <w:r w:rsidRPr="00D13948">
        <w:rPr>
          <w:color w:val="000000"/>
          <w:sz w:val="28"/>
          <w:szCs w:val="28"/>
        </w:rPr>
        <w:t xml:space="preserve"> хирургии 1981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1</w:t>
      </w:r>
      <w:r w:rsidRPr="00D13948">
        <w:rPr>
          <w:color w:val="000000"/>
          <w:sz w:val="28"/>
          <w:szCs w:val="28"/>
        </w:rPr>
        <w:t>1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Весник</w:t>
      </w:r>
      <w:proofErr w:type="spellEnd"/>
      <w:r w:rsidRPr="00D13948">
        <w:rPr>
          <w:color w:val="000000"/>
          <w:sz w:val="28"/>
          <w:szCs w:val="28"/>
        </w:rPr>
        <w:t xml:space="preserve"> хирургии 1983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1</w:t>
      </w:r>
      <w:r w:rsidRPr="00D13948">
        <w:rPr>
          <w:color w:val="000000"/>
          <w:sz w:val="28"/>
          <w:szCs w:val="28"/>
        </w:rPr>
        <w:t>1</w:t>
      </w:r>
    </w:p>
    <w:sectPr w:rsidR="00B27C2A" w:rsidRPr="00D13948" w:rsidSect="00D13948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DC" w:rsidRDefault="00E05EDC">
      <w:r>
        <w:separator/>
      </w:r>
    </w:p>
  </w:endnote>
  <w:endnote w:type="continuationSeparator" w:id="0">
    <w:p w:rsidR="00E05EDC" w:rsidRDefault="00E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DC" w:rsidRDefault="00E05EDC">
      <w:r>
        <w:separator/>
      </w:r>
    </w:p>
  </w:footnote>
  <w:footnote w:type="continuationSeparator" w:id="0">
    <w:p w:rsidR="00E05EDC" w:rsidRDefault="00E0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E4" w:rsidRDefault="00287DE4" w:rsidP="00714E16">
    <w:pPr>
      <w:pStyle w:val="a3"/>
      <w:framePr w:wrap="around" w:vAnchor="text" w:hAnchor="margin" w:xAlign="center" w:y="1"/>
      <w:rPr>
        <w:rStyle w:val="a5"/>
      </w:rPr>
    </w:pPr>
  </w:p>
  <w:p w:rsidR="00287DE4" w:rsidRDefault="00287D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E4" w:rsidRDefault="00915D82" w:rsidP="00714E1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287DE4" w:rsidRDefault="00287D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29"/>
    <w:multiLevelType w:val="hybridMultilevel"/>
    <w:tmpl w:val="91F020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364116A7"/>
    <w:multiLevelType w:val="hybridMultilevel"/>
    <w:tmpl w:val="92C07DC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1F"/>
    <w:rsid w:val="000231DE"/>
    <w:rsid w:val="00095FA4"/>
    <w:rsid w:val="000F292C"/>
    <w:rsid w:val="00100074"/>
    <w:rsid w:val="00112D4A"/>
    <w:rsid w:val="00144D1F"/>
    <w:rsid w:val="00231907"/>
    <w:rsid w:val="0025078C"/>
    <w:rsid w:val="00287DE4"/>
    <w:rsid w:val="00423498"/>
    <w:rsid w:val="00430CAF"/>
    <w:rsid w:val="004B37E0"/>
    <w:rsid w:val="0052067A"/>
    <w:rsid w:val="00553367"/>
    <w:rsid w:val="005A6F06"/>
    <w:rsid w:val="00653748"/>
    <w:rsid w:val="00671394"/>
    <w:rsid w:val="00714E16"/>
    <w:rsid w:val="00796EB0"/>
    <w:rsid w:val="007D09CB"/>
    <w:rsid w:val="00915D82"/>
    <w:rsid w:val="00937EFE"/>
    <w:rsid w:val="00B27C2A"/>
    <w:rsid w:val="00BE36A6"/>
    <w:rsid w:val="00BE4756"/>
    <w:rsid w:val="00C127F0"/>
    <w:rsid w:val="00C31281"/>
    <w:rsid w:val="00D0191F"/>
    <w:rsid w:val="00D13948"/>
    <w:rsid w:val="00D70738"/>
    <w:rsid w:val="00DA5F1B"/>
    <w:rsid w:val="00E05EDC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16511"/>
  <w14:defaultImageDpi w14:val="0"/>
  <w15:chartTrackingRefBased/>
  <w15:docId w15:val="{DE679B26-088E-401D-88AF-A2E19FE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653748"/>
    <w:rPr>
      <w:rFonts w:cs="Times New Roman"/>
    </w:rPr>
  </w:style>
  <w:style w:type="paragraph" w:customStyle="1" w:styleId="FR1">
    <w:name w:val="FR1"/>
    <w:uiPriority w:val="99"/>
    <w:rsid w:val="00714E16"/>
    <w:pPr>
      <w:widowControl w:val="0"/>
      <w:autoSpaceDE w:val="0"/>
      <w:autoSpaceDN w:val="0"/>
      <w:adjustRightInd w:val="0"/>
      <w:ind w:firstLine="340"/>
      <w:jc w:val="both"/>
    </w:pPr>
    <w:rPr>
      <w:sz w:val="16"/>
      <w:szCs w:val="16"/>
    </w:rPr>
  </w:style>
  <w:style w:type="paragraph" w:customStyle="1" w:styleId="FR2">
    <w:name w:val="FR2"/>
    <w:uiPriority w:val="99"/>
    <w:rsid w:val="00714E16"/>
    <w:pPr>
      <w:widowControl w:val="0"/>
      <w:autoSpaceDE w:val="0"/>
      <w:autoSpaceDN w:val="0"/>
      <w:adjustRightInd w:val="0"/>
      <w:spacing w:before="60"/>
      <w:ind w:right="200"/>
    </w:pPr>
    <w:rPr>
      <w:rFonts w:ascii="Arial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100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ПГМА МЗ РФ</vt:lpstr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ПГМА МЗ РФ</dc:title>
  <dc:subject/>
  <dc:creator>Игорь</dc:creator>
  <cp:keywords/>
  <dc:description>Обработан пакетом :: Методичка :: _x000d_http://alex-mail.at.tut.by/_x000d_(c) 2007-2009 Александр, г.Брест_x000d_E-mail: alex-mail@tut.by</dc:description>
  <cp:lastModifiedBy>Denis</cp:lastModifiedBy>
  <cp:revision>4</cp:revision>
  <dcterms:created xsi:type="dcterms:W3CDTF">2014-02-25T06:33:00Z</dcterms:created>
  <dcterms:modified xsi:type="dcterms:W3CDTF">2021-03-21T06:12:00Z</dcterms:modified>
</cp:coreProperties>
</file>