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2DFE">
      <w:pPr>
        <w:pStyle w:val="Style1"/>
        <w:widowControl/>
        <w:spacing w:before="53"/>
        <w:ind w:right="370"/>
        <w:rPr>
          <w:rStyle w:val="FontStyle22"/>
        </w:rPr>
      </w:pPr>
      <w:r>
        <w:rPr>
          <w:rStyle w:val="FontStyle22"/>
        </w:rPr>
        <w:t>ГОСУДАРСТВЕННОЕ ОБЩЕОБРАЗОВАТЕЛЬНОЕ УЧРЕЖДЕНИЕ ВЫСШЕГО ПРОФЕССИОНАЛЬНОГО ОБРАЗОВАНИЯ «КРАСНОЯРСКИЙ ГОСУДАРСТВЕННЫЙ МЕДИЦИНСКИЙ УНИВЕРСИТЕТ ИМЕНИ В.Ф.ВОЙНО-ЯСЕНЕЦКОГО ФЕДЕРАЛЬН</w:t>
      </w:r>
      <w:r>
        <w:rPr>
          <w:rStyle w:val="FontStyle22"/>
        </w:rPr>
        <w:t>ОГО АГЕНСТВА ПО ЗДРАВООХРАНЕНИЮ И СОЦИАЛЬНОМУ РАЗВИТИЮ» ГОУ ВПО</w:t>
      </w:r>
    </w:p>
    <w:p w:rsidR="00000000" w:rsidRDefault="002C2DFE">
      <w:pPr>
        <w:pStyle w:val="Style6"/>
        <w:widowControl/>
        <w:spacing w:line="240" w:lineRule="exact"/>
        <w:ind w:left="1013"/>
        <w:jc w:val="both"/>
        <w:rPr>
          <w:sz w:val="20"/>
          <w:szCs w:val="20"/>
        </w:rPr>
      </w:pPr>
    </w:p>
    <w:p w:rsidR="00000000" w:rsidRDefault="002C2DFE">
      <w:pPr>
        <w:pStyle w:val="Style6"/>
        <w:widowControl/>
        <w:spacing w:line="240" w:lineRule="exact"/>
        <w:ind w:left="1013"/>
        <w:jc w:val="both"/>
        <w:rPr>
          <w:sz w:val="20"/>
          <w:szCs w:val="20"/>
        </w:rPr>
      </w:pPr>
    </w:p>
    <w:p w:rsidR="00000000" w:rsidRDefault="002C2DFE">
      <w:pPr>
        <w:pStyle w:val="Style6"/>
        <w:widowControl/>
        <w:spacing w:line="240" w:lineRule="exact"/>
        <w:ind w:left="1013"/>
        <w:jc w:val="both"/>
        <w:rPr>
          <w:sz w:val="20"/>
          <w:szCs w:val="20"/>
        </w:rPr>
      </w:pPr>
    </w:p>
    <w:p w:rsidR="00000000" w:rsidRDefault="002C2DFE" w:rsidP="00F961AC">
      <w:pPr>
        <w:pStyle w:val="Style6"/>
        <w:widowControl/>
        <w:spacing w:before="163" w:line="240" w:lineRule="auto"/>
        <w:ind w:left="1013"/>
        <w:jc w:val="center"/>
        <w:rPr>
          <w:rStyle w:val="FontStyle22"/>
        </w:rPr>
      </w:pPr>
      <w:r>
        <w:rPr>
          <w:rStyle w:val="FontStyle22"/>
        </w:rPr>
        <w:t xml:space="preserve">Кафедра </w:t>
      </w:r>
      <w:r w:rsidR="00F961AC">
        <w:rPr>
          <w:rStyle w:val="FontStyle22"/>
        </w:rPr>
        <w:t>оперативной гинекологии ИПО</w:t>
      </w:r>
    </w:p>
    <w:p w:rsidR="00000000" w:rsidRDefault="002C2DFE">
      <w:pPr>
        <w:pStyle w:val="Style3"/>
        <w:widowControl/>
        <w:spacing w:line="240" w:lineRule="exact"/>
        <w:ind w:left="7162"/>
        <w:rPr>
          <w:sz w:val="20"/>
          <w:szCs w:val="20"/>
        </w:rPr>
      </w:pPr>
    </w:p>
    <w:p w:rsidR="00000000" w:rsidRDefault="002C2DFE">
      <w:pPr>
        <w:pStyle w:val="Style3"/>
        <w:widowControl/>
        <w:spacing w:line="240" w:lineRule="exact"/>
        <w:ind w:left="7162"/>
        <w:rPr>
          <w:sz w:val="20"/>
          <w:szCs w:val="20"/>
        </w:rPr>
      </w:pPr>
    </w:p>
    <w:p w:rsidR="00000000" w:rsidRDefault="002C2DFE">
      <w:pPr>
        <w:pStyle w:val="Style3"/>
        <w:widowControl/>
        <w:spacing w:line="240" w:lineRule="exact"/>
        <w:ind w:left="7162"/>
        <w:rPr>
          <w:sz w:val="20"/>
          <w:szCs w:val="20"/>
        </w:rPr>
      </w:pPr>
    </w:p>
    <w:p w:rsidR="00000000" w:rsidRDefault="002C2DFE">
      <w:pPr>
        <w:pStyle w:val="Style3"/>
        <w:widowControl/>
        <w:spacing w:before="58"/>
        <w:ind w:left="7162"/>
        <w:rPr>
          <w:rStyle w:val="FontStyle22"/>
        </w:rPr>
      </w:pPr>
      <w:r>
        <w:rPr>
          <w:rStyle w:val="FontStyle22"/>
        </w:rPr>
        <w:t xml:space="preserve">Заведующий кафедрой: ДМН, </w:t>
      </w:r>
      <w:r w:rsidR="00F961AC">
        <w:rPr>
          <w:rStyle w:val="FontStyle22"/>
        </w:rPr>
        <w:t>Макаренко Т.А.</w:t>
      </w:r>
    </w:p>
    <w:p w:rsidR="00000000" w:rsidRDefault="002C2DFE">
      <w:pPr>
        <w:pStyle w:val="Style4"/>
        <w:widowControl/>
        <w:spacing w:line="240" w:lineRule="exact"/>
        <w:ind w:left="4205"/>
        <w:jc w:val="both"/>
        <w:rPr>
          <w:sz w:val="20"/>
          <w:szCs w:val="20"/>
        </w:rPr>
      </w:pPr>
    </w:p>
    <w:p w:rsidR="00000000" w:rsidRDefault="002C2DFE">
      <w:pPr>
        <w:pStyle w:val="Style4"/>
        <w:widowControl/>
        <w:spacing w:line="240" w:lineRule="exact"/>
        <w:ind w:left="4205"/>
        <w:jc w:val="both"/>
        <w:rPr>
          <w:sz w:val="20"/>
          <w:szCs w:val="20"/>
        </w:rPr>
      </w:pPr>
    </w:p>
    <w:p w:rsidR="00000000" w:rsidRDefault="002C2DFE">
      <w:pPr>
        <w:pStyle w:val="Style4"/>
        <w:widowControl/>
        <w:spacing w:before="38"/>
        <w:ind w:left="4205"/>
        <w:jc w:val="both"/>
        <w:rPr>
          <w:rStyle w:val="FontStyle21"/>
        </w:rPr>
      </w:pPr>
      <w:r>
        <w:rPr>
          <w:rStyle w:val="FontStyle21"/>
        </w:rPr>
        <w:t>РЕФЕРАТ</w:t>
      </w:r>
    </w:p>
    <w:p w:rsidR="00000000" w:rsidRDefault="002C2DFE">
      <w:pPr>
        <w:pStyle w:val="Style8"/>
        <w:widowControl/>
        <w:spacing w:line="240" w:lineRule="exact"/>
        <w:ind w:left="816"/>
        <w:rPr>
          <w:sz w:val="20"/>
          <w:szCs w:val="20"/>
        </w:rPr>
      </w:pPr>
    </w:p>
    <w:p w:rsidR="00000000" w:rsidRDefault="002C2DFE">
      <w:pPr>
        <w:pStyle w:val="Style8"/>
        <w:widowControl/>
        <w:spacing w:line="240" w:lineRule="exact"/>
        <w:ind w:left="816"/>
        <w:rPr>
          <w:sz w:val="20"/>
          <w:szCs w:val="20"/>
        </w:rPr>
      </w:pPr>
    </w:p>
    <w:p w:rsidR="00000000" w:rsidRDefault="002C2DFE">
      <w:pPr>
        <w:pStyle w:val="Style8"/>
        <w:widowControl/>
        <w:spacing w:before="38"/>
        <w:ind w:left="816"/>
        <w:rPr>
          <w:rStyle w:val="FontStyle22"/>
        </w:rPr>
      </w:pPr>
      <w:r>
        <w:rPr>
          <w:rStyle w:val="FontStyle22"/>
        </w:rPr>
        <w:t xml:space="preserve">На тему: «Преждевременная отслойка нормально расположенной </w:t>
      </w:r>
      <w:r>
        <w:rPr>
          <w:rStyle w:val="FontStyle22"/>
        </w:rPr>
        <w:t>плаценты»</w:t>
      </w:r>
    </w:p>
    <w:p w:rsidR="00000000" w:rsidRDefault="002C2DFE">
      <w:pPr>
        <w:pStyle w:val="Style8"/>
        <w:widowControl/>
        <w:spacing w:before="38"/>
        <w:ind w:left="816"/>
        <w:rPr>
          <w:rStyle w:val="FontStyle22"/>
        </w:rPr>
        <w:sectPr w:rsidR="00000000">
          <w:type w:val="continuous"/>
          <w:pgSz w:w="11905" w:h="16837"/>
          <w:pgMar w:top="1267" w:right="1045" w:bottom="849" w:left="843" w:header="720" w:footer="720" w:gutter="0"/>
          <w:cols w:space="60"/>
          <w:noEndnote/>
        </w:sectPr>
      </w:pPr>
    </w:p>
    <w:p w:rsidR="00000000" w:rsidRDefault="002C2DF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C2DF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C2DF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C2DF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C2DF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C2DF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C2DF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C2DF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C2DF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2C2DFE">
      <w:pPr>
        <w:pStyle w:val="Style6"/>
        <w:widowControl/>
        <w:spacing w:before="154" w:line="379" w:lineRule="exact"/>
        <w:rPr>
          <w:rStyle w:val="FontStyle22"/>
        </w:rPr>
      </w:pPr>
      <w:r>
        <w:rPr>
          <w:rStyle w:val="FontStyle22"/>
        </w:rPr>
        <w:t xml:space="preserve">Выполнила: Клинический ординатор кафедры </w:t>
      </w:r>
      <w:r w:rsidR="00F961AC">
        <w:rPr>
          <w:rStyle w:val="FontStyle22"/>
        </w:rPr>
        <w:t>оперативной гинекологии ИПО</w:t>
      </w:r>
      <w:r>
        <w:rPr>
          <w:rStyle w:val="FontStyle22"/>
        </w:rPr>
        <w:t xml:space="preserve"> </w:t>
      </w:r>
      <w:r w:rsidR="00F961AC">
        <w:rPr>
          <w:rStyle w:val="FontStyle22"/>
        </w:rPr>
        <w:t>Кривоногова Екатерина Сергеевна</w:t>
      </w:r>
    </w:p>
    <w:p w:rsidR="00000000" w:rsidRDefault="002C2DFE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F961AC">
      <w:pPr>
        <w:pStyle w:val="Style7"/>
        <w:widowControl/>
        <w:spacing w:before="144"/>
        <w:rPr>
          <w:rStyle w:val="FontStyle22"/>
        </w:rPr>
        <w:sectPr w:rsidR="00000000">
          <w:type w:val="continuous"/>
          <w:pgSz w:w="11905" w:h="16837"/>
          <w:pgMar w:top="1267" w:right="1045" w:bottom="849" w:left="8129" w:header="720" w:footer="720" w:gutter="0"/>
          <w:cols w:space="60"/>
          <w:noEndnote/>
        </w:sectPr>
      </w:pPr>
      <w:r w:rsidRPr="00F961AC">
        <w:rPr>
          <w:rStyle w:val="FontStyle2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630867428" r:id="rId9"/>
        </w:object>
      </w:r>
      <w:r w:rsidR="002C2DFE">
        <w:rPr>
          <w:rStyle w:val="FontStyle22"/>
        </w:rPr>
        <w:t xml:space="preserve">Проверил: </w:t>
      </w:r>
      <w:r>
        <w:rPr>
          <w:rStyle w:val="FontStyle22"/>
        </w:rPr>
        <w:t>зав.кафедрой Макаренко Т.А.</w:t>
      </w:r>
    </w:p>
    <w:p w:rsidR="00000000" w:rsidRDefault="002C2DFE">
      <w:pPr>
        <w:pStyle w:val="Style8"/>
        <w:widowControl/>
        <w:spacing w:line="240" w:lineRule="exact"/>
        <w:ind w:left="3965"/>
        <w:rPr>
          <w:sz w:val="20"/>
          <w:szCs w:val="20"/>
        </w:rPr>
      </w:pPr>
    </w:p>
    <w:p w:rsidR="00000000" w:rsidRDefault="002C2DFE">
      <w:pPr>
        <w:pStyle w:val="Style8"/>
        <w:widowControl/>
        <w:spacing w:line="240" w:lineRule="exact"/>
        <w:ind w:left="3965"/>
        <w:rPr>
          <w:sz w:val="20"/>
          <w:szCs w:val="20"/>
        </w:rPr>
      </w:pPr>
    </w:p>
    <w:p w:rsidR="00000000" w:rsidRDefault="002C2DFE">
      <w:pPr>
        <w:pStyle w:val="Style8"/>
        <w:widowControl/>
        <w:spacing w:line="240" w:lineRule="exact"/>
        <w:ind w:left="3965"/>
        <w:rPr>
          <w:sz w:val="20"/>
          <w:szCs w:val="20"/>
        </w:rPr>
      </w:pPr>
    </w:p>
    <w:p w:rsidR="00000000" w:rsidRDefault="002C2DFE">
      <w:pPr>
        <w:pStyle w:val="Style8"/>
        <w:widowControl/>
        <w:spacing w:line="240" w:lineRule="exact"/>
        <w:ind w:left="3965"/>
        <w:rPr>
          <w:sz w:val="20"/>
          <w:szCs w:val="20"/>
        </w:rPr>
      </w:pPr>
    </w:p>
    <w:p w:rsidR="00000000" w:rsidRDefault="002C2DFE">
      <w:pPr>
        <w:pStyle w:val="Style8"/>
        <w:widowControl/>
        <w:spacing w:line="240" w:lineRule="exact"/>
        <w:ind w:left="3965"/>
        <w:rPr>
          <w:sz w:val="20"/>
          <w:szCs w:val="20"/>
        </w:rPr>
      </w:pPr>
    </w:p>
    <w:p w:rsidR="00000000" w:rsidRDefault="002C2DFE">
      <w:pPr>
        <w:pStyle w:val="Style8"/>
        <w:widowControl/>
        <w:spacing w:line="240" w:lineRule="exact"/>
        <w:ind w:left="3965"/>
        <w:rPr>
          <w:sz w:val="20"/>
          <w:szCs w:val="20"/>
        </w:rPr>
      </w:pPr>
      <w:bookmarkStart w:id="0" w:name="_GoBack"/>
      <w:bookmarkEnd w:id="0"/>
    </w:p>
    <w:p w:rsidR="00000000" w:rsidRDefault="00F961AC">
      <w:pPr>
        <w:pStyle w:val="Style8"/>
        <w:widowControl/>
        <w:spacing w:line="240" w:lineRule="exact"/>
        <w:ind w:left="396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731135" cy="7073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Default="002C2DFE">
      <w:pPr>
        <w:pStyle w:val="Style8"/>
        <w:widowControl/>
        <w:spacing w:line="240" w:lineRule="exact"/>
        <w:ind w:left="3965"/>
        <w:rPr>
          <w:sz w:val="20"/>
          <w:szCs w:val="20"/>
        </w:rPr>
      </w:pPr>
    </w:p>
    <w:p w:rsidR="00000000" w:rsidRDefault="002C2DFE">
      <w:pPr>
        <w:pStyle w:val="Style8"/>
        <w:widowControl/>
        <w:spacing w:line="240" w:lineRule="exact"/>
        <w:ind w:left="3965"/>
        <w:rPr>
          <w:sz w:val="20"/>
          <w:szCs w:val="20"/>
        </w:rPr>
      </w:pPr>
    </w:p>
    <w:p w:rsidR="00000000" w:rsidRDefault="002C2DFE">
      <w:pPr>
        <w:pStyle w:val="Style8"/>
        <w:widowControl/>
        <w:spacing w:line="240" w:lineRule="exact"/>
        <w:ind w:left="3965"/>
        <w:rPr>
          <w:sz w:val="20"/>
          <w:szCs w:val="20"/>
        </w:rPr>
      </w:pPr>
    </w:p>
    <w:p w:rsidR="00000000" w:rsidRDefault="002C2DFE">
      <w:pPr>
        <w:pStyle w:val="Style8"/>
        <w:widowControl/>
        <w:spacing w:line="240" w:lineRule="exact"/>
        <w:ind w:left="3965"/>
        <w:rPr>
          <w:sz w:val="20"/>
          <w:szCs w:val="20"/>
        </w:rPr>
      </w:pPr>
    </w:p>
    <w:p w:rsidR="00000000" w:rsidRDefault="002C2DFE">
      <w:pPr>
        <w:pStyle w:val="Style8"/>
        <w:widowControl/>
        <w:spacing w:line="240" w:lineRule="exact"/>
        <w:ind w:left="3965"/>
        <w:rPr>
          <w:sz w:val="20"/>
          <w:szCs w:val="20"/>
        </w:rPr>
      </w:pPr>
    </w:p>
    <w:p w:rsidR="00000000" w:rsidRDefault="002C2DFE">
      <w:pPr>
        <w:pStyle w:val="Style8"/>
        <w:widowControl/>
        <w:spacing w:before="168"/>
        <w:ind w:left="3965"/>
        <w:rPr>
          <w:rStyle w:val="FontStyle22"/>
        </w:rPr>
      </w:pPr>
      <w:r>
        <w:rPr>
          <w:rStyle w:val="FontStyle22"/>
        </w:rPr>
        <w:t>Красноярск</w:t>
      </w:r>
      <w:r>
        <w:rPr>
          <w:rStyle w:val="FontStyle22"/>
        </w:rPr>
        <w:t xml:space="preserve"> 201</w:t>
      </w:r>
      <w:r w:rsidR="00F961AC">
        <w:rPr>
          <w:rStyle w:val="FontStyle22"/>
        </w:rPr>
        <w:t>9</w:t>
      </w:r>
    </w:p>
    <w:p w:rsidR="00000000" w:rsidRDefault="002C2DFE">
      <w:pPr>
        <w:pStyle w:val="Style8"/>
        <w:widowControl/>
        <w:spacing w:before="168"/>
        <w:ind w:left="3965"/>
        <w:rPr>
          <w:rStyle w:val="FontStyle22"/>
        </w:rPr>
        <w:sectPr w:rsidR="00000000">
          <w:type w:val="continuous"/>
          <w:pgSz w:w="11905" w:h="16837"/>
          <w:pgMar w:top="1267" w:right="1045" w:bottom="849" w:left="843" w:header="720" w:footer="720" w:gutter="0"/>
          <w:cols w:space="60"/>
          <w:noEndnote/>
        </w:sectPr>
      </w:pPr>
    </w:p>
    <w:p w:rsidR="00000000" w:rsidRDefault="002C2DFE">
      <w:pPr>
        <w:pStyle w:val="Style9"/>
        <w:widowControl/>
        <w:spacing w:before="53" w:line="490" w:lineRule="exact"/>
        <w:rPr>
          <w:rStyle w:val="FontStyle31"/>
        </w:rPr>
      </w:pPr>
      <w:r>
        <w:rPr>
          <w:rStyle w:val="FontStyle31"/>
        </w:rPr>
        <w:lastRenderedPageBreak/>
        <w:t>Оглавление</w:t>
      </w:r>
    </w:p>
    <w:p w:rsidR="00000000" w:rsidRDefault="002C2DFE" w:rsidP="00F961AC">
      <w:pPr>
        <w:pStyle w:val="Style10"/>
        <w:widowControl/>
        <w:numPr>
          <w:ilvl w:val="0"/>
          <w:numId w:val="1"/>
        </w:numPr>
        <w:tabs>
          <w:tab w:val="left" w:pos="355"/>
        </w:tabs>
        <w:spacing w:line="490" w:lineRule="exact"/>
        <w:rPr>
          <w:rStyle w:val="FontStyle22"/>
        </w:rPr>
      </w:pPr>
      <w:r>
        <w:rPr>
          <w:rStyle w:val="FontStyle22"/>
        </w:rPr>
        <w:t>Введение</w:t>
      </w:r>
    </w:p>
    <w:p w:rsidR="00000000" w:rsidRDefault="002C2DFE" w:rsidP="00F961AC">
      <w:pPr>
        <w:pStyle w:val="Style10"/>
        <w:widowControl/>
        <w:numPr>
          <w:ilvl w:val="0"/>
          <w:numId w:val="1"/>
        </w:numPr>
        <w:tabs>
          <w:tab w:val="left" w:pos="355"/>
        </w:tabs>
        <w:spacing w:line="490" w:lineRule="exact"/>
        <w:rPr>
          <w:rStyle w:val="FontStyle22"/>
        </w:rPr>
      </w:pPr>
      <w:r>
        <w:rPr>
          <w:rStyle w:val="FontStyle22"/>
        </w:rPr>
        <w:t>Определение</w:t>
      </w:r>
    </w:p>
    <w:p w:rsidR="00000000" w:rsidRDefault="002C2DFE" w:rsidP="00F961AC">
      <w:pPr>
        <w:pStyle w:val="Style10"/>
        <w:widowControl/>
        <w:numPr>
          <w:ilvl w:val="0"/>
          <w:numId w:val="1"/>
        </w:numPr>
        <w:tabs>
          <w:tab w:val="left" w:pos="355"/>
        </w:tabs>
        <w:spacing w:line="490" w:lineRule="exact"/>
        <w:rPr>
          <w:rStyle w:val="FontStyle22"/>
        </w:rPr>
      </w:pPr>
      <w:r>
        <w:rPr>
          <w:rStyle w:val="FontStyle22"/>
        </w:rPr>
        <w:t>Патогенез</w:t>
      </w:r>
    </w:p>
    <w:p w:rsidR="00000000" w:rsidRDefault="002C2DFE" w:rsidP="00F961AC">
      <w:pPr>
        <w:pStyle w:val="Style10"/>
        <w:widowControl/>
        <w:numPr>
          <w:ilvl w:val="0"/>
          <w:numId w:val="1"/>
        </w:numPr>
        <w:tabs>
          <w:tab w:val="left" w:pos="355"/>
        </w:tabs>
        <w:spacing w:line="490" w:lineRule="exact"/>
        <w:rPr>
          <w:rStyle w:val="FontStyle22"/>
        </w:rPr>
      </w:pPr>
      <w:r>
        <w:rPr>
          <w:rStyle w:val="FontStyle22"/>
        </w:rPr>
        <w:t>Классификация</w:t>
      </w:r>
    </w:p>
    <w:p w:rsidR="00000000" w:rsidRDefault="002C2DFE" w:rsidP="00F961AC">
      <w:pPr>
        <w:pStyle w:val="Style10"/>
        <w:widowControl/>
        <w:numPr>
          <w:ilvl w:val="0"/>
          <w:numId w:val="1"/>
        </w:numPr>
        <w:tabs>
          <w:tab w:val="left" w:pos="355"/>
        </w:tabs>
        <w:spacing w:line="490" w:lineRule="exact"/>
        <w:rPr>
          <w:rStyle w:val="FontStyle22"/>
        </w:rPr>
      </w:pPr>
      <w:r>
        <w:rPr>
          <w:rStyle w:val="FontStyle22"/>
        </w:rPr>
        <w:t>Клиническая картина</w:t>
      </w:r>
    </w:p>
    <w:p w:rsidR="00000000" w:rsidRDefault="002C2DFE" w:rsidP="00F961AC">
      <w:pPr>
        <w:pStyle w:val="Style10"/>
        <w:widowControl/>
        <w:numPr>
          <w:ilvl w:val="0"/>
          <w:numId w:val="1"/>
        </w:numPr>
        <w:tabs>
          <w:tab w:val="left" w:pos="355"/>
        </w:tabs>
        <w:spacing w:line="490" w:lineRule="exact"/>
        <w:rPr>
          <w:rStyle w:val="FontStyle22"/>
        </w:rPr>
      </w:pPr>
      <w:r>
        <w:rPr>
          <w:rStyle w:val="FontStyle22"/>
        </w:rPr>
        <w:t>Диагностика</w:t>
      </w:r>
    </w:p>
    <w:p w:rsidR="00000000" w:rsidRDefault="002C2DFE" w:rsidP="00F961AC">
      <w:pPr>
        <w:pStyle w:val="Style10"/>
        <w:widowControl/>
        <w:numPr>
          <w:ilvl w:val="0"/>
          <w:numId w:val="1"/>
        </w:numPr>
        <w:tabs>
          <w:tab w:val="left" w:pos="355"/>
        </w:tabs>
        <w:spacing w:line="490" w:lineRule="exact"/>
        <w:rPr>
          <w:rStyle w:val="FontStyle22"/>
        </w:rPr>
      </w:pPr>
      <w:r>
        <w:rPr>
          <w:rStyle w:val="FontStyle22"/>
        </w:rPr>
        <w:t>Дифференциальная диагностика</w:t>
      </w:r>
    </w:p>
    <w:p w:rsidR="00000000" w:rsidRDefault="002C2DFE" w:rsidP="00F961AC">
      <w:pPr>
        <w:pStyle w:val="Style10"/>
        <w:widowControl/>
        <w:numPr>
          <w:ilvl w:val="0"/>
          <w:numId w:val="1"/>
        </w:numPr>
        <w:tabs>
          <w:tab w:val="left" w:pos="355"/>
        </w:tabs>
        <w:spacing w:line="490" w:lineRule="exact"/>
        <w:rPr>
          <w:rStyle w:val="FontStyle22"/>
        </w:rPr>
      </w:pPr>
      <w:r>
        <w:rPr>
          <w:rStyle w:val="FontStyle22"/>
        </w:rPr>
        <w:t>Лечение</w:t>
      </w:r>
    </w:p>
    <w:p w:rsidR="00000000" w:rsidRDefault="002C2DFE" w:rsidP="00F961AC">
      <w:pPr>
        <w:pStyle w:val="Style10"/>
        <w:widowControl/>
        <w:numPr>
          <w:ilvl w:val="0"/>
          <w:numId w:val="1"/>
        </w:numPr>
        <w:tabs>
          <w:tab w:val="left" w:pos="355"/>
        </w:tabs>
        <w:spacing w:line="490" w:lineRule="exact"/>
        <w:rPr>
          <w:rStyle w:val="FontStyle22"/>
        </w:rPr>
      </w:pPr>
      <w:r>
        <w:rPr>
          <w:rStyle w:val="FontStyle22"/>
        </w:rPr>
        <w:t>Профилактика</w:t>
      </w:r>
    </w:p>
    <w:p w:rsidR="00000000" w:rsidRDefault="002C2DFE" w:rsidP="00F961AC">
      <w:pPr>
        <w:pStyle w:val="Style10"/>
        <w:widowControl/>
        <w:numPr>
          <w:ilvl w:val="0"/>
          <w:numId w:val="1"/>
        </w:numPr>
        <w:tabs>
          <w:tab w:val="left" w:pos="355"/>
        </w:tabs>
        <w:spacing w:line="490" w:lineRule="exact"/>
        <w:jc w:val="both"/>
        <w:rPr>
          <w:rStyle w:val="FontStyle22"/>
        </w:rPr>
      </w:pPr>
      <w:r>
        <w:rPr>
          <w:rStyle w:val="FontStyle22"/>
        </w:rPr>
        <w:t>Список используемой литературы</w:t>
      </w:r>
    </w:p>
    <w:p w:rsidR="00000000" w:rsidRDefault="002C2DFE" w:rsidP="00F961AC">
      <w:pPr>
        <w:pStyle w:val="Style10"/>
        <w:widowControl/>
        <w:numPr>
          <w:ilvl w:val="0"/>
          <w:numId w:val="1"/>
        </w:numPr>
        <w:tabs>
          <w:tab w:val="left" w:pos="355"/>
        </w:tabs>
        <w:spacing w:line="490" w:lineRule="exact"/>
        <w:jc w:val="both"/>
        <w:rPr>
          <w:rStyle w:val="FontStyle22"/>
        </w:rPr>
        <w:sectPr w:rsidR="00000000">
          <w:type w:val="continuous"/>
          <w:pgSz w:w="11905" w:h="16837"/>
          <w:pgMar w:top="1275" w:right="4382" w:bottom="1440" w:left="3662" w:header="720" w:footer="720" w:gutter="0"/>
          <w:cols w:space="60"/>
          <w:noEndnote/>
        </w:sectPr>
      </w:pPr>
    </w:p>
    <w:p w:rsidR="00F961AC" w:rsidRDefault="00F961AC">
      <w:pPr>
        <w:pStyle w:val="Style11"/>
        <w:widowControl/>
        <w:spacing w:before="53" w:line="413" w:lineRule="exact"/>
        <w:ind w:left="715"/>
        <w:rPr>
          <w:rStyle w:val="FontStyle23"/>
        </w:rPr>
      </w:pPr>
    </w:p>
    <w:p w:rsidR="00F961AC" w:rsidRDefault="00F961AC">
      <w:pPr>
        <w:pStyle w:val="Style11"/>
        <w:widowControl/>
        <w:spacing w:before="53" w:line="413" w:lineRule="exact"/>
        <w:ind w:left="715"/>
        <w:rPr>
          <w:rStyle w:val="FontStyle23"/>
        </w:rPr>
      </w:pPr>
    </w:p>
    <w:p w:rsidR="00F961AC" w:rsidRDefault="00F961AC">
      <w:pPr>
        <w:pStyle w:val="Style11"/>
        <w:widowControl/>
        <w:spacing w:before="53" w:line="413" w:lineRule="exact"/>
        <w:ind w:left="715"/>
        <w:rPr>
          <w:rStyle w:val="FontStyle23"/>
        </w:rPr>
      </w:pPr>
    </w:p>
    <w:p w:rsidR="00F961AC" w:rsidRDefault="00F961AC">
      <w:pPr>
        <w:pStyle w:val="Style11"/>
        <w:widowControl/>
        <w:spacing w:before="53" w:line="413" w:lineRule="exact"/>
        <w:ind w:left="715"/>
        <w:rPr>
          <w:rStyle w:val="FontStyle23"/>
        </w:rPr>
      </w:pPr>
    </w:p>
    <w:p w:rsidR="00F961AC" w:rsidRDefault="00F961AC">
      <w:pPr>
        <w:pStyle w:val="Style11"/>
        <w:widowControl/>
        <w:spacing w:before="53" w:line="413" w:lineRule="exact"/>
        <w:ind w:left="715"/>
        <w:rPr>
          <w:rStyle w:val="FontStyle23"/>
        </w:rPr>
      </w:pPr>
    </w:p>
    <w:p w:rsidR="00F961AC" w:rsidRDefault="00F961AC">
      <w:pPr>
        <w:pStyle w:val="Style11"/>
        <w:widowControl/>
        <w:spacing w:before="53" w:line="413" w:lineRule="exact"/>
        <w:ind w:left="715"/>
        <w:rPr>
          <w:rStyle w:val="FontStyle23"/>
        </w:rPr>
      </w:pPr>
    </w:p>
    <w:p w:rsidR="00F961AC" w:rsidRDefault="00F961AC">
      <w:pPr>
        <w:pStyle w:val="Style11"/>
        <w:widowControl/>
        <w:spacing w:before="53" w:line="413" w:lineRule="exact"/>
        <w:ind w:left="715"/>
        <w:rPr>
          <w:rStyle w:val="FontStyle23"/>
        </w:rPr>
      </w:pPr>
    </w:p>
    <w:p w:rsidR="00F961AC" w:rsidRDefault="00F961AC">
      <w:pPr>
        <w:pStyle w:val="Style11"/>
        <w:widowControl/>
        <w:spacing w:before="53" w:line="413" w:lineRule="exact"/>
        <w:ind w:left="715"/>
        <w:rPr>
          <w:rStyle w:val="FontStyle23"/>
        </w:rPr>
      </w:pPr>
    </w:p>
    <w:p w:rsidR="00F961AC" w:rsidRDefault="00F961AC">
      <w:pPr>
        <w:pStyle w:val="Style11"/>
        <w:widowControl/>
        <w:spacing w:before="53" w:line="413" w:lineRule="exact"/>
        <w:ind w:left="715"/>
        <w:rPr>
          <w:rStyle w:val="FontStyle23"/>
        </w:rPr>
      </w:pPr>
    </w:p>
    <w:p w:rsidR="00F961AC" w:rsidRDefault="00F961AC">
      <w:pPr>
        <w:pStyle w:val="Style11"/>
        <w:widowControl/>
        <w:spacing w:before="53" w:line="413" w:lineRule="exact"/>
        <w:ind w:left="715"/>
        <w:rPr>
          <w:rStyle w:val="FontStyle23"/>
        </w:rPr>
      </w:pPr>
    </w:p>
    <w:p w:rsidR="00F961AC" w:rsidRDefault="00F961AC">
      <w:pPr>
        <w:pStyle w:val="Style11"/>
        <w:widowControl/>
        <w:spacing w:before="53" w:line="413" w:lineRule="exact"/>
        <w:ind w:left="715"/>
        <w:rPr>
          <w:rStyle w:val="FontStyle23"/>
        </w:rPr>
      </w:pPr>
    </w:p>
    <w:p w:rsidR="00F961AC" w:rsidRDefault="00F961AC">
      <w:pPr>
        <w:pStyle w:val="Style11"/>
        <w:widowControl/>
        <w:spacing w:before="53" w:line="413" w:lineRule="exact"/>
        <w:ind w:left="715"/>
        <w:rPr>
          <w:rStyle w:val="FontStyle23"/>
        </w:rPr>
      </w:pPr>
    </w:p>
    <w:p w:rsidR="00F961AC" w:rsidRDefault="00F961AC">
      <w:pPr>
        <w:pStyle w:val="Style11"/>
        <w:widowControl/>
        <w:spacing w:before="53" w:line="413" w:lineRule="exact"/>
        <w:ind w:left="715"/>
        <w:rPr>
          <w:rStyle w:val="FontStyle23"/>
        </w:rPr>
      </w:pPr>
    </w:p>
    <w:p w:rsidR="00F961AC" w:rsidRDefault="00F961AC">
      <w:pPr>
        <w:pStyle w:val="Style11"/>
        <w:widowControl/>
        <w:spacing w:before="53" w:line="413" w:lineRule="exact"/>
        <w:ind w:left="715"/>
        <w:rPr>
          <w:rStyle w:val="FontStyle23"/>
        </w:rPr>
      </w:pPr>
    </w:p>
    <w:p w:rsidR="00F961AC" w:rsidRDefault="00F961AC">
      <w:pPr>
        <w:pStyle w:val="Style11"/>
        <w:widowControl/>
        <w:spacing w:before="53" w:line="413" w:lineRule="exact"/>
        <w:ind w:left="715"/>
        <w:rPr>
          <w:rStyle w:val="FontStyle23"/>
        </w:rPr>
      </w:pPr>
    </w:p>
    <w:p w:rsidR="00F961AC" w:rsidRDefault="00F961AC">
      <w:pPr>
        <w:pStyle w:val="Style11"/>
        <w:widowControl/>
        <w:spacing w:before="53" w:line="413" w:lineRule="exact"/>
        <w:ind w:left="715"/>
        <w:rPr>
          <w:rStyle w:val="FontStyle23"/>
        </w:rPr>
      </w:pPr>
    </w:p>
    <w:p w:rsidR="00F961AC" w:rsidRDefault="00F961AC">
      <w:pPr>
        <w:pStyle w:val="Style11"/>
        <w:widowControl/>
        <w:spacing w:before="53" w:line="413" w:lineRule="exact"/>
        <w:ind w:left="715"/>
        <w:rPr>
          <w:rStyle w:val="FontStyle23"/>
        </w:rPr>
      </w:pPr>
    </w:p>
    <w:p w:rsidR="00F961AC" w:rsidRDefault="00F961AC">
      <w:pPr>
        <w:pStyle w:val="Style11"/>
        <w:widowControl/>
        <w:spacing w:before="53" w:line="413" w:lineRule="exact"/>
        <w:ind w:left="715"/>
        <w:rPr>
          <w:rStyle w:val="FontStyle23"/>
        </w:rPr>
      </w:pPr>
    </w:p>
    <w:p w:rsidR="00000000" w:rsidRDefault="002C2DFE">
      <w:pPr>
        <w:pStyle w:val="Style11"/>
        <w:widowControl/>
        <w:spacing w:before="53" w:line="413" w:lineRule="exact"/>
        <w:ind w:left="715"/>
        <w:rPr>
          <w:rStyle w:val="FontStyle23"/>
        </w:rPr>
      </w:pPr>
      <w:r>
        <w:rPr>
          <w:rStyle w:val="FontStyle23"/>
        </w:rPr>
        <w:lastRenderedPageBreak/>
        <w:t>Введение</w:t>
      </w:r>
    </w:p>
    <w:p w:rsidR="00000000" w:rsidRDefault="002C2DFE">
      <w:pPr>
        <w:pStyle w:val="Style12"/>
        <w:widowControl/>
        <w:spacing w:line="413" w:lineRule="exact"/>
        <w:rPr>
          <w:rStyle w:val="FontStyle22"/>
        </w:rPr>
      </w:pPr>
      <w:r>
        <w:rPr>
          <w:rStyle w:val="FontStyle22"/>
        </w:rPr>
        <w:t xml:space="preserve">ПОНРП - тяжелое акушерское осложнение, наблюдаемое у 0,4—1,4% беременных, может произойти во время беременности или в родах и привести к осложнениям, опасным для жизни матери и плода. Летальность составляет 1,5—15%. Смерть </w:t>
      </w:r>
      <w:r>
        <w:rPr>
          <w:rStyle w:val="FontStyle22"/>
        </w:rPr>
        <w:t>женщины обусловлена в основном геморрагическим шоком и последующей полиорганной недостаточностью. У много- рожавших женщин это осложнение возникает в</w:t>
      </w:r>
    </w:p>
    <w:p w:rsidR="00000000" w:rsidRDefault="002C2DFE">
      <w:pPr>
        <w:pStyle w:val="Style12"/>
        <w:widowControl/>
        <w:spacing w:line="413" w:lineRule="exact"/>
        <w:ind w:firstLine="720"/>
        <w:rPr>
          <w:rStyle w:val="FontStyle22"/>
        </w:rPr>
      </w:pPr>
      <w:r>
        <w:rPr>
          <w:rStyle w:val="FontStyle22"/>
        </w:rPr>
        <w:t>2 раза чаще, чем у первородящих. В действительности ПОНРП встречается намного чаще, чем регистрируется. Та</w:t>
      </w:r>
      <w:r>
        <w:rPr>
          <w:rStyle w:val="FontStyle22"/>
        </w:rPr>
        <w:t>к, самопроизвольное прерывание беременности в ранних и поздних сроках часто происходит вследствие отслойки плаценты, но в статистическую отчетность вносится как аборт. При отсутствии клинических проявлений, когда отслойка плаценты происходит на небольшом у</w:t>
      </w:r>
      <w:r>
        <w:rPr>
          <w:rStyle w:val="FontStyle22"/>
        </w:rPr>
        <w:t>частке, после родов на материнской поверхности плаценты обнаруживают небольшие темные сгустки крови и вдавления от гематомы.</w:t>
      </w:r>
    </w:p>
    <w:p w:rsidR="00000000" w:rsidRDefault="002C2DFE">
      <w:pPr>
        <w:pStyle w:val="Style11"/>
        <w:widowControl/>
        <w:spacing w:before="10" w:line="418" w:lineRule="exact"/>
        <w:ind w:left="734"/>
        <w:rPr>
          <w:rStyle w:val="FontStyle23"/>
        </w:rPr>
      </w:pPr>
      <w:r>
        <w:rPr>
          <w:rStyle w:val="FontStyle23"/>
        </w:rPr>
        <w:t>Определение</w:t>
      </w:r>
    </w:p>
    <w:p w:rsidR="00000000" w:rsidRDefault="002C2DFE">
      <w:pPr>
        <w:pStyle w:val="Style12"/>
        <w:widowControl/>
        <w:spacing w:line="418" w:lineRule="exact"/>
        <w:ind w:firstLine="0"/>
        <w:jc w:val="left"/>
        <w:rPr>
          <w:rStyle w:val="FontStyle23"/>
        </w:rPr>
      </w:pPr>
      <w:r>
        <w:rPr>
          <w:rStyle w:val="FontStyle22"/>
        </w:rPr>
        <w:t xml:space="preserve">ПОНРП —  отделение  нормально  расположенной  плаценты  от  места своего прикрепления до рождения ребенка. </w:t>
      </w:r>
      <w:r>
        <w:rPr>
          <w:rStyle w:val="FontStyle23"/>
        </w:rPr>
        <w:t>Этиология</w:t>
      </w:r>
    </w:p>
    <w:p w:rsidR="00000000" w:rsidRDefault="002C2DFE">
      <w:pPr>
        <w:pStyle w:val="Style12"/>
        <w:widowControl/>
        <w:spacing w:line="394" w:lineRule="exact"/>
        <w:ind w:firstLine="720"/>
        <w:rPr>
          <w:rStyle w:val="FontStyle22"/>
        </w:rPr>
      </w:pPr>
      <w:r>
        <w:rPr>
          <w:rStyle w:val="FontStyle22"/>
        </w:rPr>
        <w:t>Эт</w:t>
      </w:r>
      <w:r>
        <w:rPr>
          <w:rStyle w:val="FontStyle22"/>
        </w:rPr>
        <w:t>иология ПОНРП окончательно не определена. Плацента представляет собой губчатую и эластичную пластину, которая интимно связана соединительнотканными перегородками, разделяющими котиледоны,</w:t>
      </w:r>
    </w:p>
    <w:p w:rsidR="00000000" w:rsidRDefault="002C2DFE">
      <w:pPr>
        <w:pStyle w:val="Style12"/>
        <w:widowControl/>
        <w:spacing w:line="413" w:lineRule="exact"/>
        <w:ind w:right="110" w:firstLine="720"/>
        <w:rPr>
          <w:rStyle w:val="FontStyle22"/>
        </w:rPr>
      </w:pPr>
      <w:r>
        <w:rPr>
          <w:rStyle w:val="FontStyle22"/>
        </w:rPr>
        <w:t>с функциональным слоем эндометрия. Плацента подвергается постоянному</w:t>
      </w:r>
      <w:r>
        <w:rPr>
          <w:rStyle w:val="FontStyle22"/>
        </w:rPr>
        <w:t xml:space="preserve"> воздействию как маточной стенки, так и плодного яйца. Кроме того, в области прикрепления плаценты сократительная активность миометрия понижена. Плодное яйцо, занимая всю полость матки, оказывает сопротивление давящим на плаценту стенкам матки и прижимает </w:t>
      </w:r>
      <w:r>
        <w:rPr>
          <w:rStyle w:val="FontStyle22"/>
        </w:rPr>
        <w:t>плаценту к плацентарной площадке. При физиологически предусмотренном балансе этих сил плацента не отслаивается от плацентарной площадки. В случаях повышения давления на плаценту со стороны маточной стенки или снижения противодействия со стороны плодного яй</w:t>
      </w:r>
      <w:r>
        <w:rPr>
          <w:rStyle w:val="FontStyle22"/>
        </w:rPr>
        <w:t>ца (например, разрыв плодного пузыря и излитие вод) начинается ее преждевременная отслойка, которая всегда сопровождается кровотечением.</w:t>
      </w:r>
    </w:p>
    <w:p w:rsidR="00000000" w:rsidRDefault="002C2DFE">
      <w:pPr>
        <w:pStyle w:val="Style12"/>
        <w:widowControl/>
        <w:spacing w:line="413" w:lineRule="exact"/>
        <w:ind w:firstLine="720"/>
        <w:rPr>
          <w:rStyle w:val="FontStyle22"/>
        </w:rPr>
      </w:pPr>
      <w:r>
        <w:rPr>
          <w:rStyle w:val="FontStyle22"/>
        </w:rPr>
        <w:t>Отслойка плаценты может произойти во время беременности и в первом или во втором периоде родов. Гипотетически ПОНРП дол</w:t>
      </w:r>
      <w:r>
        <w:rPr>
          <w:rStyle w:val="FontStyle22"/>
        </w:rPr>
        <w:t>жны предшествовать тяжелые поражения сосудистой системы матери, нарушение эндотелия сосудов, вследствие чего происходят кровоизлияния в плацентарное ложе, повышается тонус миометрия. Кроме того, во время беременности и особенно в родах могут возникать усло</w:t>
      </w:r>
      <w:r>
        <w:rPr>
          <w:rStyle w:val="FontStyle22"/>
        </w:rPr>
        <w:t xml:space="preserve">вия, приводящие к изменению баланса сил, удерживающих плаценту на плацентарной площадке; не исключается роль внешнего воздействия. В то же время часто отслойка плаценты имеет место у молодых первородящих группы низкого перинатального риска без </w:t>
      </w:r>
      <w:r>
        <w:rPr>
          <w:rStyle w:val="FontStyle22"/>
        </w:rPr>
        <w:lastRenderedPageBreak/>
        <w:t>предсуществу</w:t>
      </w:r>
      <w:r>
        <w:rPr>
          <w:rStyle w:val="FontStyle22"/>
        </w:rPr>
        <w:t>ющих заболеваний. По-видимому, в этих случаях имеет место неполноценность плацентарного ложа.</w:t>
      </w:r>
    </w:p>
    <w:p w:rsidR="00000000" w:rsidRDefault="002C2DFE">
      <w:pPr>
        <w:pStyle w:val="Style11"/>
        <w:widowControl/>
        <w:spacing w:line="240" w:lineRule="exact"/>
        <w:ind w:left="734"/>
        <w:rPr>
          <w:sz w:val="20"/>
          <w:szCs w:val="20"/>
        </w:rPr>
      </w:pPr>
    </w:p>
    <w:p w:rsidR="00000000" w:rsidRDefault="002C2DFE">
      <w:pPr>
        <w:pStyle w:val="Style11"/>
        <w:widowControl/>
        <w:spacing w:before="178" w:line="413" w:lineRule="exact"/>
        <w:ind w:left="734"/>
        <w:rPr>
          <w:rStyle w:val="FontStyle23"/>
        </w:rPr>
      </w:pPr>
      <w:r>
        <w:rPr>
          <w:rStyle w:val="FontStyle22"/>
        </w:rPr>
        <w:t xml:space="preserve">Выделяют следующие </w:t>
      </w:r>
      <w:r>
        <w:rPr>
          <w:rStyle w:val="FontStyle23"/>
        </w:rPr>
        <w:t>факторы риска ПОНРП:</w:t>
      </w:r>
    </w:p>
    <w:p w:rsidR="00000000" w:rsidRDefault="002C2DFE">
      <w:pPr>
        <w:pStyle w:val="Style11"/>
        <w:widowControl/>
        <w:spacing w:before="5" w:line="413" w:lineRule="exact"/>
        <w:ind w:left="1354"/>
        <w:rPr>
          <w:rStyle w:val="FontStyle23"/>
        </w:rPr>
      </w:pPr>
      <w:r>
        <w:rPr>
          <w:rStyle w:val="FontStyle23"/>
        </w:rPr>
        <w:t>Экстрагенитальные заболевания матери и осложнения беременности,</w:t>
      </w:r>
    </w:p>
    <w:p w:rsidR="00000000" w:rsidRDefault="002C2DFE">
      <w:pPr>
        <w:pStyle w:val="Style12"/>
        <w:widowControl/>
        <w:spacing w:line="413" w:lineRule="exact"/>
        <w:ind w:firstLine="720"/>
        <w:rPr>
          <w:rStyle w:val="FontStyle22"/>
        </w:rPr>
      </w:pPr>
      <w:r>
        <w:rPr>
          <w:rStyle w:val="FontStyle22"/>
        </w:rPr>
        <w:t>сопровождающиеся изменением сосудистой системы материнско</w:t>
      </w:r>
      <w:r>
        <w:rPr>
          <w:rStyle w:val="FontStyle22"/>
        </w:rPr>
        <w:t>го организма (ангиопатии, капилляропатии), вызывающие ангиопатию матки и, следовательно, неполноценность плацентарного ложа (недостаточность первой и второй волн инвазии цитотрофобласта). Такие изменения возникают при гипертонической и гипотонической болез</w:t>
      </w:r>
      <w:r>
        <w:rPr>
          <w:rStyle w:val="FontStyle22"/>
        </w:rPr>
        <w:t>ни, пороках сердца, тиреотоксикозе, СД, синдроме сдавления нижней полой вены, заболеваниях почек (гломерулонефрит, пиелонефрит), туберкулезе, сифилисе, малярии и других хронических инфекциях. Отслойка плаценты возможна при аутоиммунных состояниях (антифосф</w:t>
      </w:r>
      <w:r>
        <w:rPr>
          <w:rStyle w:val="FontStyle22"/>
        </w:rPr>
        <w:t>олипидный синдром, красная волчанка), аллергических реакциях. Особенно часто отслойка плаценты происходит при тяжелой ПЭ.</w:t>
      </w:r>
    </w:p>
    <w:p w:rsidR="00000000" w:rsidRDefault="002C2DFE">
      <w:pPr>
        <w:pStyle w:val="Style17"/>
        <w:widowControl/>
        <w:tabs>
          <w:tab w:val="left" w:pos="6893"/>
        </w:tabs>
        <w:spacing w:before="10"/>
        <w:rPr>
          <w:rStyle w:val="FontStyle22"/>
        </w:rPr>
      </w:pPr>
      <w:r>
        <w:rPr>
          <w:rStyle w:val="FontStyle22"/>
        </w:rPr>
        <w:t xml:space="preserve">Гипергшастические процессы, </w:t>
      </w:r>
      <w:r>
        <w:rPr>
          <w:rStyle w:val="FontStyle23"/>
        </w:rPr>
        <w:t>воспалительные и дегенеративные изменения в</w:t>
      </w:r>
      <w:r>
        <w:rPr>
          <w:rStyle w:val="FontStyle23"/>
        </w:rPr>
        <w:br/>
        <w:t xml:space="preserve">матке и плаценте, </w:t>
      </w:r>
      <w:r>
        <w:rPr>
          <w:rStyle w:val="FontStyle22"/>
        </w:rPr>
        <w:t>вызывающие   нарушение       связи</w:t>
      </w:r>
      <w:r>
        <w:rPr>
          <w:rStyle w:val="FontStyle22"/>
        </w:rPr>
        <w:tab/>
        <w:t>между ним</w:t>
      </w:r>
      <w:r>
        <w:rPr>
          <w:rStyle w:val="FontStyle22"/>
        </w:rPr>
        <w:t>и:</w:t>
      </w:r>
    </w:p>
    <w:p w:rsidR="00000000" w:rsidRDefault="002C2DFE">
      <w:pPr>
        <w:pStyle w:val="Style6"/>
        <w:widowControl/>
        <w:tabs>
          <w:tab w:val="left" w:pos="2371"/>
        </w:tabs>
        <w:spacing w:line="413" w:lineRule="exact"/>
        <w:ind w:right="10"/>
        <w:rPr>
          <w:rStyle w:val="FontStyle22"/>
        </w:rPr>
      </w:pPr>
      <w:r>
        <w:rPr>
          <w:rStyle w:val="FontStyle22"/>
        </w:rPr>
        <w:t>хроническое</w:t>
      </w:r>
      <w:r>
        <w:rPr>
          <w:rStyle w:val="FontStyle22"/>
        </w:rPr>
        <w:tab/>
        <w:t>воспаление      матки  (эндомиометрит),   субмукозные узлы</w:t>
      </w:r>
    </w:p>
    <w:p w:rsidR="00000000" w:rsidRDefault="002C2DFE">
      <w:pPr>
        <w:pStyle w:val="Style8"/>
        <w:widowControl/>
        <w:spacing w:line="413" w:lineRule="exact"/>
        <w:rPr>
          <w:rStyle w:val="FontStyle22"/>
        </w:rPr>
      </w:pPr>
      <w:r>
        <w:rPr>
          <w:rStyle w:val="FontStyle22"/>
        </w:rPr>
        <w:t>миомы, пороки развития матки (перегородка матки, двурогая, седловидная матка), перенашивание беременности и др.</w:t>
      </w:r>
    </w:p>
    <w:p w:rsidR="00000000" w:rsidRDefault="002C2DFE">
      <w:pPr>
        <w:pStyle w:val="Style19"/>
        <w:widowControl/>
        <w:spacing w:before="10"/>
        <w:jc w:val="both"/>
        <w:rPr>
          <w:rStyle w:val="FontStyle22"/>
        </w:rPr>
      </w:pPr>
      <w:r>
        <w:rPr>
          <w:rStyle w:val="FontStyle23"/>
        </w:rPr>
        <w:t xml:space="preserve">Чрезмерное растяжение матки, </w:t>
      </w:r>
      <w:r>
        <w:rPr>
          <w:rStyle w:val="FontStyle22"/>
        </w:rPr>
        <w:t>ведущее к истончению ее стенки и увеличен</w:t>
      </w:r>
      <w:r>
        <w:rPr>
          <w:rStyle w:val="FontStyle22"/>
        </w:rPr>
        <w:t>ию плацентарной площадки, что способствует увеличению и истончению самой плаценты (многоводие, многоплодная беременность, крупный плод).</w:t>
      </w:r>
    </w:p>
    <w:p w:rsidR="00000000" w:rsidRDefault="002C2DFE">
      <w:pPr>
        <w:pStyle w:val="Style19"/>
        <w:widowControl/>
        <w:ind w:right="1325" w:firstLine="1320"/>
        <w:jc w:val="both"/>
        <w:rPr>
          <w:rStyle w:val="FontStyle22"/>
        </w:rPr>
      </w:pPr>
      <w:r>
        <w:rPr>
          <w:rStyle w:val="FontStyle23"/>
        </w:rPr>
        <w:t xml:space="preserve">Непосредственная травма </w:t>
      </w:r>
      <w:r>
        <w:rPr>
          <w:rStyle w:val="FontStyle22"/>
        </w:rPr>
        <w:t>— падение, удар в живот, наружный поворот плода, грубое исследование, влагалищные родоразрешающ</w:t>
      </w:r>
      <w:r>
        <w:rPr>
          <w:rStyle w:val="FontStyle22"/>
        </w:rPr>
        <w:t>ие операции и др.</w:t>
      </w:r>
    </w:p>
    <w:p w:rsidR="00000000" w:rsidRDefault="002C2DFE">
      <w:pPr>
        <w:pStyle w:val="Style19"/>
        <w:widowControl/>
        <w:spacing w:before="5"/>
        <w:ind w:firstLine="1330"/>
        <w:jc w:val="both"/>
        <w:rPr>
          <w:rStyle w:val="FontStyle22"/>
        </w:rPr>
      </w:pPr>
      <w:r>
        <w:rPr>
          <w:rStyle w:val="FontStyle22"/>
        </w:rPr>
        <w:t>Косвенная травма — абсолютная и относительная короткость пуповины, поздний разрыв плодных оболочек, быстрое излитие околоплодных вод при многоводии, быстрое рождение первого плода при многоплодии, быстрые или стремительные роды.</w:t>
      </w:r>
    </w:p>
    <w:p w:rsidR="00000000" w:rsidRDefault="002C2DFE">
      <w:pPr>
        <w:pStyle w:val="Style2"/>
        <w:widowControl/>
        <w:spacing w:before="53"/>
        <w:jc w:val="right"/>
        <w:rPr>
          <w:rStyle w:val="FontStyle22"/>
        </w:rPr>
      </w:pPr>
      <w:r>
        <w:rPr>
          <w:rStyle w:val="FontStyle22"/>
        </w:rPr>
        <w:t>• Нервно-</w:t>
      </w:r>
      <w:r>
        <w:rPr>
          <w:rStyle w:val="FontStyle22"/>
        </w:rPr>
        <w:t>психические факторы - испуг, стресс, возбуждение при половом акте и</w:t>
      </w:r>
    </w:p>
    <w:p w:rsidR="00000000" w:rsidRDefault="002C2DFE">
      <w:pPr>
        <w:pStyle w:val="Style18"/>
        <w:widowControl/>
        <w:spacing w:line="240" w:lineRule="exact"/>
        <w:ind w:left="504"/>
        <w:rPr>
          <w:sz w:val="20"/>
          <w:szCs w:val="20"/>
        </w:rPr>
      </w:pPr>
    </w:p>
    <w:p w:rsidR="00000000" w:rsidRDefault="002C2DFE">
      <w:pPr>
        <w:pStyle w:val="Style18"/>
        <w:widowControl/>
        <w:spacing w:before="5"/>
        <w:ind w:left="504"/>
        <w:rPr>
          <w:rStyle w:val="FontStyle24"/>
        </w:rPr>
      </w:pPr>
      <w:r>
        <w:rPr>
          <w:rStyle w:val="FontStyle24"/>
        </w:rPr>
        <w:t>ДР-</w:t>
      </w:r>
    </w:p>
    <w:p w:rsidR="00000000" w:rsidRDefault="002C2DFE">
      <w:pPr>
        <w:pStyle w:val="Style11"/>
        <w:widowControl/>
        <w:spacing w:before="14" w:line="394" w:lineRule="exact"/>
        <w:ind w:left="710"/>
        <w:rPr>
          <w:rStyle w:val="FontStyle23"/>
        </w:rPr>
      </w:pPr>
      <w:r>
        <w:rPr>
          <w:rStyle w:val="FontStyle23"/>
        </w:rPr>
        <w:t>Патогенез</w:t>
      </w:r>
    </w:p>
    <w:p w:rsidR="00000000" w:rsidRDefault="002C2DFE">
      <w:pPr>
        <w:pStyle w:val="Style12"/>
        <w:widowControl/>
        <w:spacing w:before="5" w:line="394" w:lineRule="exact"/>
        <w:ind w:right="101" w:firstLine="715"/>
        <w:rPr>
          <w:rStyle w:val="FontStyle22"/>
        </w:rPr>
      </w:pPr>
      <w:r>
        <w:rPr>
          <w:rStyle w:val="FontStyle22"/>
        </w:rPr>
        <w:t>Котиледоны плаценты омываются материнской кровью. При любом нарушении связи между плацентой и маткой возникает кровотечение. Сначала оно бывает ретрогшацентарным, поэтому не</w:t>
      </w:r>
      <w:r>
        <w:rPr>
          <w:rStyle w:val="FontStyle22"/>
        </w:rPr>
        <w:t>которое время остается скрытым. При повреждении мембран капилляров и разрывах сосудов нарушается кровообращение в межворсинчатом пространстве, возникает кровотечение, и образуется ретронлацентарная гематома. В маточноплацентарных артериях возникают тромбы,</w:t>
      </w:r>
      <w:r>
        <w:rPr>
          <w:rStyle w:val="FontStyle22"/>
        </w:rPr>
        <w:t xml:space="preserve"> в межворсинчатом пространстве появляются отложения фибрина, что приводит к образованию сначала </w:t>
      </w:r>
      <w:r>
        <w:rPr>
          <w:rStyle w:val="FontStyle22"/>
        </w:rPr>
        <w:lastRenderedPageBreak/>
        <w:t xml:space="preserve">красных, а затем белых инфарктов плаценты. В свою очередь, множество инфарктов еще больше нарушает плацентарное кровообращение и способствует дальнейшей ПОНРП. </w:t>
      </w:r>
      <w:r>
        <w:rPr>
          <w:rStyle w:val="FontStyle22"/>
        </w:rPr>
        <w:t>Под воздействием тканевого тромбогшастина, который освобождается из травмированных тканей децидуальной оболочки и ворсин, кровь свертывается.</w:t>
      </w:r>
    </w:p>
    <w:p w:rsidR="00000000" w:rsidRDefault="002C2DFE">
      <w:pPr>
        <w:pStyle w:val="Style12"/>
        <w:widowControl/>
        <w:spacing w:before="5" w:line="413" w:lineRule="exact"/>
        <w:rPr>
          <w:rStyle w:val="FontStyle22"/>
        </w:rPr>
      </w:pPr>
      <w:r>
        <w:rPr>
          <w:rStyle w:val="FontStyle22"/>
        </w:rPr>
        <w:t>Если участок отслойки плаценты небольшой, после образования ретроплацентарной гематомы в маточных сосудах образуют</w:t>
      </w:r>
      <w:r>
        <w:rPr>
          <w:rStyle w:val="FontStyle22"/>
        </w:rPr>
        <w:t>ся тромбы и ворсины сдавливаются. Дальнейшая отслойка плаценты прекращается, на месте отслойки образуются инфаркты, которые постепенно кальцифицируются. Распознают их при осмотре плаценты после родов.</w:t>
      </w:r>
    </w:p>
    <w:p w:rsidR="00000000" w:rsidRDefault="002C2DFE">
      <w:pPr>
        <w:pStyle w:val="Style12"/>
        <w:widowControl/>
        <w:spacing w:before="10" w:line="413" w:lineRule="exact"/>
        <w:rPr>
          <w:rStyle w:val="FontStyle22"/>
        </w:rPr>
      </w:pPr>
      <w:r>
        <w:rPr>
          <w:rStyle w:val="FontStyle22"/>
        </w:rPr>
        <w:t xml:space="preserve">Мри обширной отслойке возникает обильное кровотечение. </w:t>
      </w:r>
      <w:r>
        <w:rPr>
          <w:rStyle w:val="FontStyle22"/>
        </w:rPr>
        <w:t>Если края плаценты связаны с маткой, ретроплацентарная гематома, увеличиваясь, смещается вместе с плацентой в сторону амниотической полости и при целом плодном пузыре повышает внутриматочное давление. Стенки матки растягиваются. Все слои стенки матки пропи</w:t>
      </w:r>
      <w:r>
        <w:rPr>
          <w:rStyle w:val="FontStyle22"/>
        </w:rPr>
        <w:t>тываются кровью, которая иногда попадает в околоматочную клетчатку и даже в брюшную полость при нарушении целости серозной оболочки матки. Наружное кровотечение отсутствует, а внутреннее будет значительным.</w:t>
      </w:r>
    </w:p>
    <w:p w:rsidR="00000000" w:rsidRDefault="002C2DFE">
      <w:pPr>
        <w:pStyle w:val="Style12"/>
        <w:widowControl/>
        <w:spacing w:before="14" w:line="413" w:lineRule="exact"/>
        <w:rPr>
          <w:rStyle w:val="FontStyle22"/>
        </w:rPr>
      </w:pPr>
      <w:r>
        <w:rPr>
          <w:rStyle w:val="FontStyle22"/>
        </w:rPr>
        <w:t xml:space="preserve">При пропитывании (имбибииии) кровью матка теряет </w:t>
      </w:r>
      <w:r>
        <w:rPr>
          <w:rStyle w:val="FontStyle22"/>
        </w:rPr>
        <w:t>сократительную способность, повреждаются мышца и серозный покров матки. Пропитывание матки может быть диффузным, а не только в месте плацентарной площадки. Такое состояние матки получило название маточно-плацентарной апоплексии, или «матки Кувелера» по име</w:t>
      </w:r>
      <w:r>
        <w:rPr>
          <w:rStyle w:val="FontStyle22"/>
        </w:rPr>
        <w:t>ни французского врача</w:t>
      </w:r>
      <w:r w:rsidRPr="00F961AC">
        <w:rPr>
          <w:rStyle w:val="FontStyle22"/>
        </w:rPr>
        <w:t xml:space="preserve"> (</w:t>
      </w:r>
      <w:r>
        <w:rPr>
          <w:rStyle w:val="FontStyle22"/>
          <w:lang w:val="en-US"/>
        </w:rPr>
        <w:t>Couvelaire</w:t>
      </w:r>
      <w:r w:rsidRPr="00F961AC">
        <w:rPr>
          <w:rStyle w:val="FontStyle22"/>
        </w:rPr>
        <w:t>),</w:t>
      </w:r>
      <w:r>
        <w:rPr>
          <w:rStyle w:val="FontStyle22"/>
        </w:rPr>
        <w:t xml:space="preserve"> описавшего в 1912 г. два собственных наблюдения. Если связь между маткой и плацентой нарушена у края плаценты, кровь проникает между плодными оболочками и стенкой матки во влагалище, появляется наружное кровотечение.</w:t>
      </w:r>
    </w:p>
    <w:p w:rsidR="00000000" w:rsidRDefault="002C2DFE">
      <w:pPr>
        <w:pStyle w:val="Style12"/>
        <w:widowControl/>
        <w:spacing w:before="10" w:line="413" w:lineRule="exact"/>
        <w:rPr>
          <w:rStyle w:val="FontStyle22"/>
        </w:rPr>
      </w:pPr>
      <w:r>
        <w:rPr>
          <w:rStyle w:val="FontStyle22"/>
        </w:rPr>
        <w:t>Кро</w:t>
      </w:r>
      <w:r>
        <w:rPr>
          <w:rStyle w:val="FontStyle22"/>
        </w:rPr>
        <w:t>вь может попадать и в околоплодные воды, если нарушена целость плодных оболочек, и повышать тем самым давление амниотической жидкости, что выражается в резком напряжении нижнего полюса плодного пузыря.</w:t>
      </w:r>
    </w:p>
    <w:p w:rsidR="00000000" w:rsidRDefault="002C2DFE">
      <w:pPr>
        <w:pStyle w:val="Style12"/>
        <w:widowControl/>
        <w:spacing w:before="53" w:line="413" w:lineRule="exact"/>
        <w:ind w:firstLine="720"/>
        <w:rPr>
          <w:rStyle w:val="FontStyle22"/>
        </w:rPr>
      </w:pPr>
      <w:r>
        <w:rPr>
          <w:rStyle w:val="FontStyle22"/>
        </w:rPr>
        <w:t>Считают, что из поврежденной матки в результате наруше</w:t>
      </w:r>
      <w:r>
        <w:rPr>
          <w:rStyle w:val="FontStyle22"/>
        </w:rPr>
        <w:t>ния в ней кровообращения и метаболизма в кровяное русло матери попадают тканевой тромбопластин, фибринолизин и их активаторы, препятствующие свертыванию крови, что усугубляет массивное кровотечение.</w:t>
      </w:r>
    </w:p>
    <w:p w:rsidR="00000000" w:rsidRDefault="002C2DFE">
      <w:pPr>
        <w:pStyle w:val="Style12"/>
        <w:widowControl/>
        <w:spacing w:before="5" w:line="413" w:lineRule="exact"/>
        <w:rPr>
          <w:rStyle w:val="FontStyle22"/>
        </w:rPr>
      </w:pPr>
      <w:r>
        <w:rPr>
          <w:rStyle w:val="FontStyle22"/>
        </w:rPr>
        <w:t>При ПОНРП всегда возникает ДВС-синдром, так как в ретропл</w:t>
      </w:r>
      <w:r>
        <w:rPr>
          <w:rStyle w:val="FontStyle22"/>
        </w:rPr>
        <w:t>ацентарной гематоме откладывается фибрин, и через вены матки в организм матери поступает кровь, лишенная фибриногена (коагулопатия потребления).</w:t>
      </w:r>
    </w:p>
    <w:p w:rsidR="00000000" w:rsidRDefault="002C2DFE">
      <w:pPr>
        <w:pStyle w:val="Style11"/>
        <w:widowControl/>
        <w:spacing w:before="14" w:line="413" w:lineRule="exact"/>
        <w:ind w:left="706"/>
        <w:rPr>
          <w:rStyle w:val="FontStyle23"/>
        </w:rPr>
      </w:pPr>
      <w:r>
        <w:rPr>
          <w:rStyle w:val="FontStyle23"/>
        </w:rPr>
        <w:t>Классификация</w:t>
      </w:r>
    </w:p>
    <w:p w:rsidR="00000000" w:rsidRDefault="002C2DFE">
      <w:pPr>
        <w:pStyle w:val="Style12"/>
        <w:widowControl/>
        <w:spacing w:line="413" w:lineRule="exact"/>
        <w:ind w:left="715" w:firstLine="0"/>
        <w:jc w:val="left"/>
        <w:rPr>
          <w:rStyle w:val="FontStyle22"/>
        </w:rPr>
      </w:pPr>
      <w:r>
        <w:rPr>
          <w:rStyle w:val="FontStyle22"/>
        </w:rPr>
        <w:t>Различают:</w:t>
      </w:r>
    </w:p>
    <w:p w:rsidR="00000000" w:rsidRDefault="002C2DFE" w:rsidP="00F961AC">
      <w:pPr>
        <w:pStyle w:val="Style16"/>
        <w:widowControl/>
        <w:numPr>
          <w:ilvl w:val="0"/>
          <w:numId w:val="2"/>
        </w:numPr>
        <w:tabs>
          <w:tab w:val="left" w:pos="1339"/>
        </w:tabs>
        <w:spacing w:line="413" w:lineRule="exact"/>
        <w:ind w:left="485"/>
        <w:rPr>
          <w:rStyle w:val="FontStyle22"/>
        </w:rPr>
      </w:pPr>
      <w:r>
        <w:rPr>
          <w:rStyle w:val="FontStyle22"/>
        </w:rPr>
        <w:t>полную   отслойку   плаценты,   когда   отслоение   происходит   по   всей ее мате</w:t>
      </w:r>
      <w:r>
        <w:rPr>
          <w:rStyle w:val="FontStyle22"/>
        </w:rPr>
        <w:t>ринской поверхности;</w:t>
      </w:r>
    </w:p>
    <w:p w:rsidR="00000000" w:rsidRDefault="002C2DFE">
      <w:pPr>
        <w:pStyle w:val="Style19"/>
        <w:widowControl/>
        <w:spacing w:before="10" w:line="413" w:lineRule="exact"/>
        <w:ind w:firstLine="1334"/>
        <w:rPr>
          <w:rStyle w:val="FontStyle22"/>
        </w:rPr>
      </w:pPr>
      <w:r>
        <w:rPr>
          <w:rStyle w:val="FontStyle22"/>
        </w:rPr>
        <w:lastRenderedPageBreak/>
        <w:t>частичную   отслойку   плаценты,   когда   от   плацентарного ложа отслаивается какая-либо часть ее материнской поверхности.</w:t>
      </w:r>
    </w:p>
    <w:p w:rsidR="00000000" w:rsidRDefault="002C2DFE">
      <w:pPr>
        <w:pStyle w:val="Style12"/>
        <w:widowControl/>
        <w:spacing w:before="10" w:line="413" w:lineRule="exact"/>
        <w:ind w:right="3250"/>
        <w:rPr>
          <w:rStyle w:val="FontStyle22"/>
        </w:rPr>
      </w:pPr>
      <w:r>
        <w:rPr>
          <w:rStyle w:val="FontStyle22"/>
        </w:rPr>
        <w:t>Частичная отслойка может быть прогрессирующей и не прогрессирующей. По степени выраженности клинических симпто</w:t>
      </w:r>
      <w:r>
        <w:rPr>
          <w:rStyle w:val="FontStyle22"/>
        </w:rPr>
        <w:t>мов выделяют:</w:t>
      </w:r>
    </w:p>
    <w:p w:rsidR="00000000" w:rsidRDefault="002C2DFE" w:rsidP="00F961AC">
      <w:pPr>
        <w:pStyle w:val="Style16"/>
        <w:widowControl/>
        <w:numPr>
          <w:ilvl w:val="0"/>
          <w:numId w:val="2"/>
        </w:numPr>
        <w:tabs>
          <w:tab w:val="left" w:pos="1339"/>
        </w:tabs>
        <w:spacing w:before="5" w:line="413" w:lineRule="exact"/>
        <w:ind w:left="1205" w:firstLine="0"/>
        <w:rPr>
          <w:rStyle w:val="FontStyle22"/>
        </w:rPr>
      </w:pPr>
      <w:r>
        <w:rPr>
          <w:rStyle w:val="FontStyle22"/>
        </w:rPr>
        <w:t>легкую степень (отслойка небольшого участка);</w:t>
      </w:r>
    </w:p>
    <w:p w:rsidR="00000000" w:rsidRDefault="002C2DFE" w:rsidP="00F961AC">
      <w:pPr>
        <w:pStyle w:val="Style16"/>
        <w:widowControl/>
        <w:numPr>
          <w:ilvl w:val="0"/>
          <w:numId w:val="2"/>
        </w:numPr>
        <w:tabs>
          <w:tab w:val="left" w:pos="1339"/>
        </w:tabs>
        <w:spacing w:line="413" w:lineRule="exact"/>
        <w:ind w:left="1205" w:firstLine="0"/>
        <w:rPr>
          <w:rStyle w:val="FontStyle22"/>
        </w:rPr>
      </w:pPr>
      <w:r>
        <w:rPr>
          <w:rStyle w:val="FontStyle22"/>
        </w:rPr>
        <w:t>среднюю степень (отслойка / поверхности плаценты);</w:t>
      </w:r>
    </w:p>
    <w:p w:rsidR="00000000" w:rsidRDefault="002C2DFE">
      <w:pPr>
        <w:pStyle w:val="Style19"/>
        <w:widowControl/>
        <w:spacing w:before="5" w:line="413" w:lineRule="exact"/>
        <w:ind w:firstLine="1330"/>
        <w:rPr>
          <w:rStyle w:val="FontStyle22"/>
        </w:rPr>
      </w:pPr>
      <w:r>
        <w:rPr>
          <w:rStyle w:val="FontStyle22"/>
        </w:rPr>
        <w:t xml:space="preserve">тяжелую степень (отслойка более </w:t>
      </w:r>
      <w:r>
        <w:rPr>
          <w:rStyle w:val="FontStyle21"/>
        </w:rPr>
        <w:t xml:space="preserve">7з </w:t>
      </w:r>
      <w:r>
        <w:rPr>
          <w:rStyle w:val="FontStyle22"/>
        </w:rPr>
        <w:t>поверхности плаценты). Клиническая классификация</w:t>
      </w:r>
      <w:r w:rsidRPr="00F961AC">
        <w:rPr>
          <w:rStyle w:val="FontStyle22"/>
        </w:rPr>
        <w:t xml:space="preserve"> </w:t>
      </w:r>
      <w:r w:rsidRPr="00F961AC">
        <w:rPr>
          <w:rStyle w:val="FontStyle29"/>
        </w:rPr>
        <w:t>(</w:t>
      </w:r>
      <w:r>
        <w:rPr>
          <w:rStyle w:val="FontStyle29"/>
          <w:lang w:val="en-US"/>
        </w:rPr>
        <w:t>clinical</w:t>
      </w:r>
      <w:r w:rsidRPr="00F961AC">
        <w:rPr>
          <w:rStyle w:val="FontStyle29"/>
        </w:rPr>
        <w:t xml:space="preserve"> </w:t>
      </w:r>
      <w:r>
        <w:rPr>
          <w:rStyle w:val="FontStyle29"/>
          <w:lang w:val="en-US"/>
        </w:rPr>
        <w:t>classification</w:t>
      </w:r>
      <w:r w:rsidRPr="00F961AC">
        <w:rPr>
          <w:rStyle w:val="FontStyle29"/>
        </w:rPr>
        <w:t>)</w:t>
      </w:r>
      <w:r>
        <w:rPr>
          <w:rStyle w:val="FontStyle29"/>
        </w:rPr>
        <w:t xml:space="preserve"> </w:t>
      </w:r>
      <w:r>
        <w:rPr>
          <w:rStyle w:val="FontStyle22"/>
        </w:rPr>
        <w:t>ПОН РН построена наварианта</w:t>
      </w:r>
      <w:r>
        <w:rPr>
          <w:rStyle w:val="FontStyle22"/>
        </w:rPr>
        <w:t>х кровотечения:</w:t>
      </w:r>
    </w:p>
    <w:p w:rsidR="00000000" w:rsidRDefault="002C2DFE">
      <w:pPr>
        <w:pStyle w:val="Style14"/>
        <w:widowControl/>
        <w:tabs>
          <w:tab w:val="left" w:pos="1344"/>
        </w:tabs>
        <w:spacing w:before="5" w:line="413" w:lineRule="exact"/>
        <w:ind w:left="1344"/>
        <w:rPr>
          <w:rStyle w:val="FontStyle22"/>
        </w:rPr>
      </w:pPr>
      <w:r>
        <w:rPr>
          <w:rStyle w:val="FontStyle22"/>
        </w:rPr>
        <w:t>•</w:t>
      </w:r>
      <w:r>
        <w:rPr>
          <w:rStyle w:val="FontStyle22"/>
        </w:rPr>
        <w:tab/>
        <w:t>отслойка с наружным кровотечением (выделение крови из влагалища); отслойка       с       внутренним       кровотечением (образование</w:t>
      </w:r>
    </w:p>
    <w:p w:rsidR="00000000" w:rsidRDefault="002C2DFE">
      <w:pPr>
        <w:pStyle w:val="Style6"/>
        <w:widowControl/>
        <w:spacing w:line="413" w:lineRule="exact"/>
        <w:jc w:val="left"/>
        <w:rPr>
          <w:rStyle w:val="FontStyle22"/>
        </w:rPr>
      </w:pPr>
      <w:r>
        <w:rPr>
          <w:rStyle w:val="FontStyle22"/>
        </w:rPr>
        <w:t>ретроплацентарной гематомы, кровь из влагалища не выделяется);</w:t>
      </w:r>
    </w:p>
    <w:p w:rsidR="00000000" w:rsidRDefault="002C2DFE" w:rsidP="00F961AC">
      <w:pPr>
        <w:pStyle w:val="Style16"/>
        <w:widowControl/>
        <w:numPr>
          <w:ilvl w:val="0"/>
          <w:numId w:val="3"/>
        </w:numPr>
        <w:tabs>
          <w:tab w:val="left" w:pos="1344"/>
        </w:tabs>
        <w:spacing w:line="413" w:lineRule="exact"/>
        <w:ind w:left="485"/>
        <w:rPr>
          <w:rStyle w:val="FontStyle22"/>
        </w:rPr>
      </w:pPr>
      <w:r>
        <w:rPr>
          <w:rStyle w:val="FontStyle22"/>
        </w:rPr>
        <w:t>отслойка   с   комбинированным   крово</w:t>
      </w:r>
      <w:r>
        <w:rPr>
          <w:rStyle w:val="FontStyle22"/>
        </w:rPr>
        <w:t>течением   (внутреннее   и наружное кровотечение).</w:t>
      </w:r>
    </w:p>
    <w:p w:rsidR="00000000" w:rsidRDefault="002C2DFE">
      <w:pPr>
        <w:pStyle w:val="Style11"/>
        <w:widowControl/>
        <w:spacing w:before="24" w:line="394" w:lineRule="exact"/>
        <w:ind w:left="706"/>
        <w:rPr>
          <w:rStyle w:val="FontStyle23"/>
        </w:rPr>
      </w:pPr>
      <w:r>
        <w:rPr>
          <w:rStyle w:val="FontStyle23"/>
        </w:rPr>
        <w:t>Клиническая картина</w:t>
      </w:r>
    </w:p>
    <w:p w:rsidR="00000000" w:rsidRDefault="002C2DFE">
      <w:pPr>
        <w:pStyle w:val="Style12"/>
        <w:widowControl/>
        <w:spacing w:line="394" w:lineRule="exact"/>
        <w:ind w:right="101" w:firstLine="715"/>
        <w:rPr>
          <w:rStyle w:val="FontStyle22"/>
        </w:rPr>
      </w:pPr>
      <w:r>
        <w:rPr>
          <w:rStyle w:val="FontStyle22"/>
        </w:rPr>
        <w:t>Клинические проявления ПОНРП зависят от площади отслоения, скорости и объема кровотечения, реакции организма женщины на кровопотерю. Ведущие симптомы ПОНРП — боль в области плацентации,</w:t>
      </w:r>
      <w:r>
        <w:rPr>
          <w:rStyle w:val="FontStyle22"/>
        </w:rPr>
        <w:t xml:space="preserve"> гипертонус матки, симптомы внутреннего кровотечения (снижение АД, тахикардия) и гипоксия плода вследствие кровотечения. Пациентки жалуются на боль в животе различной локализации и интенсивности, беспокойство, головокружение, слабость, кратковременную поте</w:t>
      </w:r>
      <w:r>
        <w:rPr>
          <w:rStyle w:val="FontStyle22"/>
        </w:rPr>
        <w:t>рю сознания. Отмечают постоянное напряжение матки, ошушают изменения в поведении плода. Плод может проявлять</w:t>
      </w:r>
    </w:p>
    <w:p w:rsidR="00000000" w:rsidRDefault="002C2DFE">
      <w:pPr>
        <w:pStyle w:val="Style12"/>
        <w:widowControl/>
        <w:spacing w:before="53" w:line="418" w:lineRule="exact"/>
        <w:ind w:right="149" w:firstLine="730"/>
        <w:rPr>
          <w:rStyle w:val="FontStyle22"/>
        </w:rPr>
      </w:pPr>
      <w:r>
        <w:rPr>
          <w:rStyle w:val="FontStyle22"/>
        </w:rPr>
        <w:t>повышенную двигательную активность или, наоборот, становиться менее активным, затем женщина перестает ощущать его шевеление.</w:t>
      </w:r>
    </w:p>
    <w:p w:rsidR="00000000" w:rsidRDefault="002C2DFE">
      <w:pPr>
        <w:pStyle w:val="Style12"/>
        <w:widowControl/>
        <w:spacing w:before="10" w:line="418" w:lineRule="exact"/>
        <w:ind w:firstLine="706"/>
        <w:rPr>
          <w:rStyle w:val="FontStyle22"/>
        </w:rPr>
      </w:pPr>
      <w:r>
        <w:rPr>
          <w:rStyle w:val="FontStyle23"/>
        </w:rPr>
        <w:t xml:space="preserve">Боль </w:t>
      </w:r>
      <w:r>
        <w:rPr>
          <w:rStyle w:val="FontStyle22"/>
        </w:rPr>
        <w:t>возникает вследст</w:t>
      </w:r>
      <w:r>
        <w:rPr>
          <w:rStyle w:val="FontStyle22"/>
        </w:rPr>
        <w:t>вие растяжения стенки матки и раздражения серозного покрова матки гематомой, образующейся в месте отслойки плаценты. Боль может быть слабой или очень интенсивной, сначала она локальная, а затем распространяется по всему животу.</w:t>
      </w:r>
    </w:p>
    <w:p w:rsidR="00000000" w:rsidRDefault="002C2DFE">
      <w:pPr>
        <w:pStyle w:val="Style12"/>
        <w:widowControl/>
        <w:spacing w:before="14" w:line="394" w:lineRule="exact"/>
        <w:ind w:right="110" w:firstLine="715"/>
        <w:rPr>
          <w:rStyle w:val="FontStyle22"/>
        </w:rPr>
      </w:pPr>
      <w:r>
        <w:rPr>
          <w:rStyle w:val="FontStyle22"/>
        </w:rPr>
        <w:t>При незначительной площади о</w:t>
      </w:r>
      <w:r>
        <w:rPr>
          <w:rStyle w:val="FontStyle22"/>
        </w:rPr>
        <w:t>тслойки болевой симптом мало выражен. При отслойке по краю плаценты боль бывает незначительной или отсутствует, так как кровь вытекает наружу и внутриматочное давление не повышается. При острой и обширной отслойке возникают острые постоянные распирающие бо</w:t>
      </w:r>
      <w:r>
        <w:rPr>
          <w:rStyle w:val="FontStyle22"/>
        </w:rPr>
        <w:t>ли по всему животу, появляются ощущения, что «что-то разорвалось», острое «жжение» в месте отслойки. Живот напрягается, увеличивается в объеме. Боли могут иррадиировать в бедро, лоно, в поясницу.</w:t>
      </w:r>
    </w:p>
    <w:p w:rsidR="00000000" w:rsidRDefault="002C2DFE">
      <w:pPr>
        <w:pStyle w:val="Style12"/>
        <w:widowControl/>
        <w:spacing w:line="413" w:lineRule="exact"/>
        <w:ind w:right="110" w:firstLine="701"/>
        <w:rPr>
          <w:rStyle w:val="FontStyle22"/>
        </w:rPr>
      </w:pPr>
      <w:r>
        <w:rPr>
          <w:rStyle w:val="FontStyle23"/>
        </w:rPr>
        <w:t>Гипертонус матки</w:t>
      </w:r>
      <w:r w:rsidRPr="00F961AC">
        <w:rPr>
          <w:rStyle w:val="FontStyle23"/>
        </w:rPr>
        <w:t xml:space="preserve"> </w:t>
      </w:r>
      <w:r w:rsidRPr="00F961AC">
        <w:rPr>
          <w:rStyle w:val="FontStyle29"/>
        </w:rPr>
        <w:t>(</w:t>
      </w:r>
      <w:r>
        <w:rPr>
          <w:rStyle w:val="FontStyle29"/>
          <w:lang w:val="en-US"/>
        </w:rPr>
        <w:t>uterine</w:t>
      </w:r>
      <w:r w:rsidRPr="00F961AC">
        <w:rPr>
          <w:rStyle w:val="FontStyle29"/>
        </w:rPr>
        <w:t xml:space="preserve"> </w:t>
      </w:r>
      <w:r>
        <w:rPr>
          <w:rStyle w:val="FontStyle29"/>
          <w:lang w:val="en-US"/>
        </w:rPr>
        <w:t>hypertonic</w:t>
      </w:r>
      <w:r w:rsidRPr="00F961AC">
        <w:rPr>
          <w:rStyle w:val="FontStyle29"/>
        </w:rPr>
        <w:t>)</w:t>
      </w:r>
      <w:r>
        <w:rPr>
          <w:rStyle w:val="FontStyle29"/>
        </w:rPr>
        <w:t xml:space="preserve"> </w:t>
      </w:r>
      <w:r>
        <w:rPr>
          <w:rStyle w:val="FontStyle22"/>
        </w:rPr>
        <w:t>взаимосвязан с ретропл</w:t>
      </w:r>
      <w:r>
        <w:rPr>
          <w:rStyle w:val="FontStyle22"/>
        </w:rPr>
        <w:t xml:space="preserve">ацентарной гематомой, растягивающей ее стенку. Матка становится напряженной и болезненной при пальпации. </w:t>
      </w:r>
      <w:r>
        <w:rPr>
          <w:rStyle w:val="FontStyle22"/>
        </w:rPr>
        <w:lastRenderedPageBreak/>
        <w:t>Болезненность может быть общей и локальной в месте прикрепления плаценты. При отслойке во время беременности матка постоянно сохраняет повышенный тонус</w:t>
      </w:r>
      <w:r>
        <w:rPr>
          <w:rStyle w:val="FontStyle22"/>
        </w:rPr>
        <w:t>, пальпировать плод не удается из-за напряжения и болезненности матки. При отслойке в родах матка не расслабляется вне схваток.</w:t>
      </w:r>
    </w:p>
    <w:p w:rsidR="00000000" w:rsidRDefault="002C2DFE">
      <w:pPr>
        <w:pStyle w:val="Style12"/>
        <w:widowControl/>
        <w:spacing w:before="10" w:line="413" w:lineRule="exact"/>
        <w:ind w:firstLine="725"/>
        <w:rPr>
          <w:rStyle w:val="FontStyle22"/>
        </w:rPr>
      </w:pPr>
      <w:r>
        <w:rPr>
          <w:rStyle w:val="FontStyle23"/>
        </w:rPr>
        <w:t>Острая гипоксия плода</w:t>
      </w:r>
      <w:r w:rsidRPr="00F961AC">
        <w:rPr>
          <w:rStyle w:val="FontStyle23"/>
        </w:rPr>
        <w:t xml:space="preserve"> </w:t>
      </w:r>
      <w:r w:rsidRPr="00F961AC">
        <w:rPr>
          <w:rStyle w:val="FontStyle29"/>
        </w:rPr>
        <w:t>(</w:t>
      </w:r>
      <w:r>
        <w:rPr>
          <w:rStyle w:val="FontStyle29"/>
          <w:lang w:val="en-US"/>
        </w:rPr>
        <w:t>acute</w:t>
      </w:r>
      <w:r w:rsidRPr="00F961AC">
        <w:rPr>
          <w:rStyle w:val="FontStyle29"/>
        </w:rPr>
        <w:t xml:space="preserve"> </w:t>
      </w:r>
      <w:r>
        <w:rPr>
          <w:rStyle w:val="FontStyle29"/>
          <w:lang w:val="en-US"/>
        </w:rPr>
        <w:t>fetal</w:t>
      </w:r>
      <w:r w:rsidRPr="00F961AC">
        <w:rPr>
          <w:rStyle w:val="FontStyle29"/>
        </w:rPr>
        <w:t xml:space="preserve"> </w:t>
      </w:r>
      <w:r>
        <w:rPr>
          <w:rStyle w:val="FontStyle29"/>
          <w:lang w:val="en-US"/>
        </w:rPr>
        <w:t>hypoxia</w:t>
      </w:r>
      <w:r w:rsidRPr="00F961AC">
        <w:rPr>
          <w:rStyle w:val="FontStyle29"/>
        </w:rPr>
        <w:t>)</w:t>
      </w:r>
      <w:r>
        <w:rPr>
          <w:rStyle w:val="FontStyle29"/>
        </w:rPr>
        <w:t xml:space="preserve"> </w:t>
      </w:r>
      <w:r>
        <w:rPr>
          <w:rStyle w:val="FontStyle22"/>
        </w:rPr>
        <w:t>обусловлена отслойкой плаценты, нарушением маточно- плацентарного кровообращения из-</w:t>
      </w:r>
      <w:r>
        <w:rPr>
          <w:rStyle w:val="FontStyle22"/>
        </w:rPr>
        <w:t xml:space="preserve">за гипертонуса матки, материнского и плодового кровотечения. При отслойке </w:t>
      </w:r>
      <w:r>
        <w:rPr>
          <w:rStyle w:val="FontStyle21"/>
        </w:rPr>
        <w:t xml:space="preserve">7з </w:t>
      </w:r>
      <w:r>
        <w:rPr>
          <w:rStyle w:val="FontStyle22"/>
        </w:rPr>
        <w:t>материнской поверхности плаценты и более плод начинает страдать, а затем погибает от гипоксии. При полной отслойке плаценты гибель плода происходит быстро.</w:t>
      </w:r>
    </w:p>
    <w:p w:rsidR="00000000" w:rsidRDefault="002C2DFE">
      <w:pPr>
        <w:pStyle w:val="Style12"/>
        <w:widowControl/>
        <w:spacing w:before="14" w:line="413" w:lineRule="exact"/>
        <w:rPr>
          <w:rStyle w:val="FontStyle22"/>
        </w:rPr>
      </w:pPr>
      <w:r>
        <w:rPr>
          <w:rStyle w:val="FontStyle22"/>
        </w:rPr>
        <w:t>Кровотечение часто быва</w:t>
      </w:r>
      <w:r>
        <w:rPr>
          <w:rStyle w:val="FontStyle22"/>
        </w:rPr>
        <w:t>ет только внутренним, когда отслойка происходит по центру плацентарной площадки; образуется ретроплацентарная гематома. Наружное кровотечение возникает при отслойке плаценты по краю. Кровь, вытекающая из половых путей, бывает разного цвета. Если кровотечен</w:t>
      </w:r>
      <w:r>
        <w:rPr>
          <w:rStyle w:val="FontStyle22"/>
        </w:rPr>
        <w:t>ие началось сразу после отслойки или крови потребовалось пройти незначительное расстояние от отслоившегося нижнего полюса плаценты до влагалища, она имеет алый цвет. Если после отслойки прошло какое-то время, кровь становится темной, в ней появляются сгуст</w:t>
      </w:r>
      <w:r>
        <w:rPr>
          <w:rStyle w:val="FontStyle22"/>
        </w:rPr>
        <w:t>ки.</w:t>
      </w:r>
    </w:p>
    <w:p w:rsidR="00000000" w:rsidRDefault="002C2DFE">
      <w:pPr>
        <w:pStyle w:val="Style12"/>
        <w:widowControl/>
        <w:spacing w:before="91" w:line="418" w:lineRule="exact"/>
        <w:jc w:val="left"/>
        <w:rPr>
          <w:rStyle w:val="FontStyle22"/>
        </w:rPr>
      </w:pPr>
      <w:r>
        <w:rPr>
          <w:rStyle w:val="FontStyle22"/>
        </w:rPr>
        <w:t xml:space="preserve">При отслойке </w:t>
      </w:r>
      <w:r>
        <w:rPr>
          <w:rStyle w:val="FontStyle22"/>
          <w:vertAlign w:val="superscript"/>
        </w:rPr>
        <w:t>1</w:t>
      </w:r>
      <w:r w:rsidRPr="00F961AC">
        <w:rPr>
          <w:rStyle w:val="FontStyle22"/>
        </w:rPr>
        <w:t xml:space="preserve"> </w:t>
      </w:r>
      <w:r>
        <w:rPr>
          <w:rStyle w:val="FontStyle25"/>
          <w:lang w:val="en-US"/>
        </w:rPr>
        <w:t>k</w:t>
      </w:r>
      <w:r>
        <w:rPr>
          <w:rStyle w:val="FontStyle25"/>
        </w:rPr>
        <w:t xml:space="preserve"> </w:t>
      </w:r>
      <w:r>
        <w:rPr>
          <w:rStyle w:val="FontStyle22"/>
        </w:rPr>
        <w:t>плаценты у матери появляются признаки анемии и нарушения гемодинамики. Она</w:t>
      </w:r>
    </w:p>
    <w:p w:rsidR="00000000" w:rsidRDefault="002C2DFE">
      <w:pPr>
        <w:pStyle w:val="Style12"/>
        <w:widowControl/>
        <w:spacing w:line="418" w:lineRule="exact"/>
        <w:ind w:left="725" w:firstLine="0"/>
        <w:jc w:val="left"/>
        <w:rPr>
          <w:rStyle w:val="FontStyle22"/>
        </w:rPr>
      </w:pPr>
      <w:r>
        <w:rPr>
          <w:rStyle w:val="FontStyle22"/>
        </w:rPr>
        <w:t>жалуется на головокружение, слабость, возможна кратковременная потеря сознания, развиваются картина шока вследствие гиповолемии и коагулопатия. Выраженность кли</w:t>
      </w:r>
      <w:r>
        <w:rPr>
          <w:rStyle w:val="FontStyle22"/>
        </w:rPr>
        <w:t>нической картины зависит от варианта отслойки плаценты.</w:t>
      </w:r>
    </w:p>
    <w:p w:rsidR="00000000" w:rsidRDefault="002C2DFE">
      <w:pPr>
        <w:pStyle w:val="Style12"/>
        <w:widowControl/>
        <w:spacing w:before="101" w:line="413" w:lineRule="exact"/>
        <w:ind w:left="720" w:firstLine="0"/>
        <w:jc w:val="left"/>
        <w:rPr>
          <w:rStyle w:val="FontStyle22"/>
        </w:rPr>
      </w:pPr>
      <w:r>
        <w:rPr>
          <w:rStyle w:val="FontStyle22"/>
        </w:rPr>
        <w:t>При отслойке на небольшом участке</w:t>
      </w:r>
      <w:r w:rsidRPr="00F961AC">
        <w:rPr>
          <w:rStyle w:val="FontStyle22"/>
        </w:rPr>
        <w:t xml:space="preserve">    </w:t>
      </w:r>
      <w:r>
        <w:rPr>
          <w:rStyle w:val="FontStyle26"/>
          <w:lang w:val="en-US"/>
        </w:rPr>
        <w:t>U</w:t>
      </w:r>
      <w:r>
        <w:rPr>
          <w:rStyle w:val="FontStyle26"/>
        </w:rPr>
        <w:t xml:space="preserve"> </w:t>
      </w:r>
      <w:r>
        <w:rPr>
          <w:rStyle w:val="FontStyle22"/>
        </w:rPr>
        <w:t>поверхности плаценты) болевых симптомов</w:t>
      </w:r>
    </w:p>
    <w:p w:rsidR="00000000" w:rsidRDefault="002C2DFE">
      <w:pPr>
        <w:pStyle w:val="Style8"/>
        <w:widowControl/>
        <w:spacing w:line="413" w:lineRule="exact"/>
        <w:jc w:val="left"/>
        <w:rPr>
          <w:rStyle w:val="FontStyle22"/>
        </w:rPr>
      </w:pPr>
      <w:r>
        <w:rPr>
          <w:rStyle w:val="FontStyle22"/>
        </w:rPr>
        <w:t>нет.</w:t>
      </w:r>
    </w:p>
    <w:p w:rsidR="00000000" w:rsidRDefault="002C2DFE">
      <w:pPr>
        <w:pStyle w:val="Style12"/>
        <w:widowControl/>
        <w:spacing w:before="5" w:line="413" w:lineRule="exact"/>
        <w:jc w:val="left"/>
        <w:rPr>
          <w:rStyle w:val="FontStyle22"/>
        </w:rPr>
      </w:pPr>
      <w:r>
        <w:rPr>
          <w:rStyle w:val="FontStyle22"/>
        </w:rPr>
        <w:t>При ПОНРП во время беременности могут появиться незначительные боли в животе, повышение тонуса матки, темные кровяны</w:t>
      </w:r>
      <w:r>
        <w:rPr>
          <w:rStyle w:val="FontStyle22"/>
        </w:rPr>
        <w:t>е выделения из влагалища.</w:t>
      </w:r>
    </w:p>
    <w:p w:rsidR="00000000" w:rsidRDefault="002C2DFE">
      <w:pPr>
        <w:pStyle w:val="Style12"/>
        <w:widowControl/>
        <w:spacing w:before="5" w:line="413" w:lineRule="exact"/>
        <w:ind w:right="192"/>
        <w:rPr>
          <w:rStyle w:val="FontStyle22"/>
        </w:rPr>
      </w:pPr>
      <w:r>
        <w:rPr>
          <w:rStyle w:val="FontStyle22"/>
        </w:rPr>
        <w:t xml:space="preserve">В родах при незначительной отслойке матка между схватками расслабляется, сердцебиение плода не изменяется. Единственным симптомом могут быть скудные темные кровяные выделения из влагалища. Если отслойка плаценты произошла в конце </w:t>
      </w:r>
      <w:r>
        <w:rPr>
          <w:rStyle w:val="FontStyle22"/>
        </w:rPr>
        <w:t xml:space="preserve">периода раскрытия или в период изгнания, возникает кровотечение, ослабевает родовая деятельность, схватки становятся нерегулярными, появляются признаки гипоксии плода. Роды обычно заканчивают без вмешательств, а признаки ПОНРП находят при осмотре плаценты </w:t>
      </w:r>
      <w:r>
        <w:rPr>
          <w:rStyle w:val="FontStyle22"/>
        </w:rPr>
        <w:t>(на материнской поверхности плаценты могут быть вдавления, покрытые темными сгустками крови, в этих местах плацента заметно тоньше).</w:t>
      </w:r>
    </w:p>
    <w:p w:rsidR="00000000" w:rsidRDefault="002C2DFE">
      <w:pPr>
        <w:pStyle w:val="Style12"/>
        <w:widowControl/>
        <w:spacing w:before="14" w:line="413" w:lineRule="exact"/>
        <w:ind w:right="139" w:firstLine="720"/>
        <w:rPr>
          <w:rStyle w:val="FontStyle22"/>
        </w:rPr>
      </w:pPr>
      <w:r>
        <w:rPr>
          <w:rStyle w:val="FontStyle22"/>
        </w:rPr>
        <w:t>Во время беременности и в родах обнаружить отслойку можно случайно при УЗИ. Выявляют ретроплацентарную гематому, по изменен</w:t>
      </w:r>
      <w:r>
        <w:rPr>
          <w:rStyle w:val="FontStyle22"/>
        </w:rPr>
        <w:t>иям размеров которой в динамике определяют прогрессирующую или не прогрессирующую частичную отслойку .</w:t>
      </w:r>
    </w:p>
    <w:p w:rsidR="00000000" w:rsidRDefault="002C2DFE">
      <w:pPr>
        <w:pStyle w:val="Style12"/>
        <w:widowControl/>
        <w:spacing w:before="10" w:line="413" w:lineRule="exact"/>
        <w:ind w:right="115"/>
        <w:rPr>
          <w:rStyle w:val="FontStyle29"/>
        </w:rPr>
      </w:pPr>
      <w:r>
        <w:rPr>
          <w:rStyle w:val="FontStyle22"/>
        </w:rPr>
        <w:t>При средней степени отслойки</w:t>
      </w:r>
      <w:r w:rsidRPr="00F961AC">
        <w:rPr>
          <w:rStyle w:val="FontStyle22"/>
        </w:rPr>
        <w:t xml:space="preserve"> </w:t>
      </w:r>
      <w:r w:rsidRPr="00F961AC">
        <w:rPr>
          <w:rStyle w:val="FontStyle29"/>
        </w:rPr>
        <w:t>(</w:t>
      </w:r>
      <w:r>
        <w:rPr>
          <w:rStyle w:val="FontStyle29"/>
          <w:lang w:val="en-US"/>
        </w:rPr>
        <w:t>moderate</w:t>
      </w:r>
      <w:r w:rsidRPr="00F961AC">
        <w:rPr>
          <w:rStyle w:val="FontStyle29"/>
        </w:rPr>
        <w:t>),</w:t>
      </w:r>
      <w:r>
        <w:rPr>
          <w:rStyle w:val="FontStyle29"/>
        </w:rPr>
        <w:t xml:space="preserve"> </w:t>
      </w:r>
      <w:r>
        <w:rPr>
          <w:rStyle w:val="FontStyle22"/>
        </w:rPr>
        <w:t>когда произошла отслойка</w:t>
      </w:r>
      <w:r w:rsidRPr="00F961AC">
        <w:rPr>
          <w:rStyle w:val="FontStyle22"/>
        </w:rPr>
        <w:t xml:space="preserve"> </w:t>
      </w:r>
      <w:r>
        <w:rPr>
          <w:rStyle w:val="FontStyle22"/>
          <w:lang w:val="en-US"/>
        </w:rPr>
        <w:t>I</w:t>
      </w:r>
      <w:r w:rsidRPr="00F961AC">
        <w:rPr>
          <w:rStyle w:val="FontStyle28"/>
        </w:rPr>
        <w:t>/4</w:t>
      </w:r>
      <w:r w:rsidRPr="00F961AC">
        <w:rPr>
          <w:rStyle w:val="FontStyle22"/>
        </w:rPr>
        <w:t>-</w:t>
      </w:r>
      <w:r>
        <w:rPr>
          <w:rStyle w:val="FontStyle22"/>
          <w:lang w:val="en-US"/>
        </w:rPr>
        <w:t>I</w:t>
      </w:r>
      <w:r w:rsidRPr="00F961AC">
        <w:rPr>
          <w:rStyle w:val="FontStyle27"/>
        </w:rPr>
        <w:t xml:space="preserve">/3 </w:t>
      </w:r>
      <w:r>
        <w:rPr>
          <w:rStyle w:val="FontStyle22"/>
        </w:rPr>
        <w:t xml:space="preserve">поверхности плаценты, клиническая картина может разворачиваться постепенно или </w:t>
      </w:r>
      <w:r>
        <w:rPr>
          <w:rStyle w:val="FontStyle22"/>
        </w:rPr>
        <w:t xml:space="preserve">внезапно. Во время </w:t>
      </w:r>
      <w:r>
        <w:rPr>
          <w:rStyle w:val="FontStyle22"/>
        </w:rPr>
        <w:lastRenderedPageBreak/>
        <w:t>беременности среди полного благополучия появляются боли в животе -сначала локальные, а затем они распространяются по всему животу. Матка напряжена. Меняется характер шевелений плода. Беременная может жаловаться на слабость, головокружени</w:t>
      </w:r>
      <w:r>
        <w:rPr>
          <w:rStyle w:val="FontStyle22"/>
        </w:rPr>
        <w:t xml:space="preserve">е, чувство </w:t>
      </w:r>
      <w:r>
        <w:rPr>
          <w:rStyle w:val="FontStyle29"/>
        </w:rPr>
        <w:t>«дурноты», т.е. появляются симптомы геморрагического шока.</w:t>
      </w:r>
    </w:p>
    <w:p w:rsidR="00000000" w:rsidRDefault="002C2DFE">
      <w:pPr>
        <w:pStyle w:val="Style12"/>
        <w:widowControl/>
        <w:spacing w:before="10" w:line="413" w:lineRule="exact"/>
        <w:jc w:val="left"/>
        <w:rPr>
          <w:rStyle w:val="FontStyle22"/>
        </w:rPr>
      </w:pPr>
      <w:r>
        <w:rPr>
          <w:rStyle w:val="FontStyle22"/>
        </w:rPr>
        <w:t>Кровяные выделения из половых путей бывают различной интенсивности и оттенка. При отслойке в родах клиническая картина такая же.</w:t>
      </w:r>
    </w:p>
    <w:p w:rsidR="00000000" w:rsidRDefault="002C2DFE">
      <w:pPr>
        <w:pStyle w:val="Style12"/>
        <w:widowControl/>
        <w:spacing w:before="86" w:line="418" w:lineRule="exact"/>
        <w:ind w:firstLine="720"/>
        <w:jc w:val="left"/>
        <w:rPr>
          <w:rStyle w:val="FontStyle22"/>
        </w:rPr>
      </w:pPr>
      <w:r>
        <w:rPr>
          <w:rStyle w:val="FontStyle22"/>
        </w:rPr>
        <w:t>Тяжелая степень</w:t>
      </w:r>
      <w:r w:rsidRPr="00F961AC">
        <w:rPr>
          <w:rStyle w:val="FontStyle22"/>
        </w:rPr>
        <w:t xml:space="preserve"> </w:t>
      </w:r>
      <w:r w:rsidRPr="00F961AC">
        <w:rPr>
          <w:rStyle w:val="FontStyle29"/>
        </w:rPr>
        <w:t>(</w:t>
      </w:r>
      <w:r>
        <w:rPr>
          <w:rStyle w:val="FontStyle29"/>
          <w:lang w:val="en-US"/>
        </w:rPr>
        <w:t>severe</w:t>
      </w:r>
      <w:r w:rsidRPr="00F961AC">
        <w:rPr>
          <w:rStyle w:val="FontStyle29"/>
        </w:rPr>
        <w:t>)</w:t>
      </w:r>
      <w:r>
        <w:rPr>
          <w:rStyle w:val="FontStyle29"/>
        </w:rPr>
        <w:t xml:space="preserve"> </w:t>
      </w:r>
      <w:r>
        <w:rPr>
          <w:rStyle w:val="FontStyle22"/>
        </w:rPr>
        <w:t xml:space="preserve">соответствует отслойке более </w:t>
      </w:r>
      <w:r>
        <w:rPr>
          <w:rStyle w:val="FontStyle30"/>
          <w:vertAlign w:val="superscript"/>
        </w:rPr>
        <w:t>1</w:t>
      </w:r>
      <w:r>
        <w:rPr>
          <w:rStyle w:val="FontStyle30"/>
        </w:rPr>
        <w:t xml:space="preserve"> /</w:t>
      </w:r>
      <w:r>
        <w:rPr>
          <w:rStyle w:val="FontStyle30"/>
        </w:rPr>
        <w:t xml:space="preserve">з </w:t>
      </w:r>
      <w:r>
        <w:rPr>
          <w:rStyle w:val="FontStyle22"/>
        </w:rPr>
        <w:t>поверхности плаценты. Отслойка</w:t>
      </w:r>
    </w:p>
    <w:p w:rsidR="00000000" w:rsidRDefault="002C2DFE">
      <w:pPr>
        <w:pStyle w:val="Style12"/>
        <w:widowControl/>
        <w:spacing w:before="5" w:line="418" w:lineRule="exact"/>
        <w:rPr>
          <w:rStyle w:val="FontStyle22"/>
        </w:rPr>
      </w:pPr>
      <w:r>
        <w:rPr>
          <w:rStyle w:val="FontStyle22"/>
        </w:rPr>
        <w:t>значительной части плаценты или всей плаценты возникает внезапно, появляются сильные боли в животе. Больная становится беспокойной, стонет и кричит от боли. Из-за массивного внутреннего кровотечения быстро развивается карти</w:t>
      </w:r>
      <w:r>
        <w:rPr>
          <w:rStyle w:val="FontStyle22"/>
        </w:rPr>
        <w:t>на геморрагического шока.</w:t>
      </w:r>
    </w:p>
    <w:p w:rsidR="00000000" w:rsidRDefault="002C2DFE">
      <w:pPr>
        <w:pStyle w:val="Style12"/>
        <w:widowControl/>
        <w:spacing w:line="418" w:lineRule="exact"/>
        <w:ind w:left="720" w:firstLine="0"/>
        <w:jc w:val="left"/>
        <w:rPr>
          <w:rStyle w:val="FontStyle22"/>
        </w:rPr>
      </w:pPr>
      <w:r>
        <w:rPr>
          <w:rStyle w:val="FontStyle22"/>
        </w:rPr>
        <w:t>На тяжелую степень отслойки указывают:</w:t>
      </w:r>
    </w:p>
    <w:p w:rsidR="00000000" w:rsidRDefault="002C2DFE">
      <w:pPr>
        <w:pStyle w:val="Style19"/>
        <w:widowControl/>
        <w:ind w:firstLine="1334"/>
        <w:rPr>
          <w:rStyle w:val="FontStyle22"/>
        </w:rPr>
      </w:pPr>
      <w:r>
        <w:rPr>
          <w:rStyle w:val="FontStyle23"/>
        </w:rPr>
        <w:t xml:space="preserve">нарушение гемодинамики - </w:t>
      </w:r>
      <w:r>
        <w:rPr>
          <w:rStyle w:val="FontStyle22"/>
        </w:rPr>
        <w:t>падение АД, слабый, частый пульс, бледность кожного покрова, холодный пот, мелькание мушек перед глазами, кратковременная потеря</w:t>
      </w:r>
    </w:p>
    <w:p w:rsidR="00000000" w:rsidRDefault="002C2DFE">
      <w:pPr>
        <w:pStyle w:val="Style6"/>
        <w:widowControl/>
        <w:spacing w:before="53" w:line="240" w:lineRule="auto"/>
        <w:jc w:val="left"/>
        <w:rPr>
          <w:rStyle w:val="FontStyle22"/>
        </w:rPr>
      </w:pPr>
      <w:r>
        <w:rPr>
          <w:rStyle w:val="FontStyle22"/>
        </w:rPr>
        <w:t>сознания или головокружение;</w:t>
      </w:r>
    </w:p>
    <w:p w:rsidR="00000000" w:rsidRDefault="002C2DFE">
      <w:pPr>
        <w:pStyle w:val="Style19"/>
        <w:widowControl/>
        <w:spacing w:before="91" w:line="413" w:lineRule="exact"/>
        <w:ind w:firstLine="1339"/>
        <w:jc w:val="both"/>
        <w:rPr>
          <w:rStyle w:val="FontStyle22"/>
        </w:rPr>
      </w:pPr>
      <w:r>
        <w:rPr>
          <w:rStyle w:val="FontStyle23"/>
        </w:rPr>
        <w:t xml:space="preserve">болевой </w:t>
      </w:r>
      <w:r>
        <w:rPr>
          <w:rStyle w:val="FontStyle23"/>
        </w:rPr>
        <w:t xml:space="preserve">синдром - </w:t>
      </w:r>
      <w:r>
        <w:rPr>
          <w:rStyle w:val="FontStyle22"/>
        </w:rPr>
        <w:t>боль сначала локализуется в месте отделившейся плаценты, а затем распространяется по всей поверхности матки, она сильная, тупая, постоянная; появляется рвота, живот резко вздут;</w:t>
      </w:r>
    </w:p>
    <w:p w:rsidR="00000000" w:rsidRDefault="002C2DFE">
      <w:pPr>
        <w:pStyle w:val="Style19"/>
        <w:widowControl/>
        <w:spacing w:line="413" w:lineRule="exact"/>
        <w:ind w:firstLine="1334"/>
        <w:jc w:val="both"/>
        <w:rPr>
          <w:rStyle w:val="FontStyle22"/>
        </w:rPr>
      </w:pPr>
      <w:r>
        <w:rPr>
          <w:rStyle w:val="FontStyle23"/>
        </w:rPr>
        <w:t xml:space="preserve">изменение консистенции и конфигурации матки - </w:t>
      </w:r>
      <w:r>
        <w:rPr>
          <w:rStyle w:val="FontStyle22"/>
        </w:rPr>
        <w:t>матка твердая, ее пове</w:t>
      </w:r>
      <w:r>
        <w:rPr>
          <w:rStyle w:val="FontStyle22"/>
        </w:rPr>
        <w:t>рхность болезненная, матка выпячивается в области отслойки плаценты, эта поверхность имеет эластичную консистенцию;</w:t>
      </w:r>
    </w:p>
    <w:p w:rsidR="00000000" w:rsidRDefault="002C2DFE">
      <w:pPr>
        <w:pStyle w:val="Style11"/>
        <w:widowControl/>
        <w:spacing w:line="413" w:lineRule="exact"/>
        <w:ind w:left="1330"/>
        <w:rPr>
          <w:rStyle w:val="FontStyle23"/>
        </w:rPr>
      </w:pPr>
      <w:r>
        <w:rPr>
          <w:rStyle w:val="FontStyle23"/>
        </w:rPr>
        <w:t>гипоксия или гибель плода;</w:t>
      </w:r>
    </w:p>
    <w:p w:rsidR="00000000" w:rsidRDefault="002C2DFE">
      <w:pPr>
        <w:pStyle w:val="Style15"/>
        <w:widowControl/>
        <w:spacing w:line="413" w:lineRule="exact"/>
        <w:rPr>
          <w:rStyle w:val="FontStyle23"/>
        </w:rPr>
      </w:pPr>
      <w:r>
        <w:rPr>
          <w:rStyle w:val="FontStyle23"/>
        </w:rPr>
        <w:t xml:space="preserve">признаки гиповолемии, коагулопатии. </w:t>
      </w:r>
      <w:r>
        <w:rPr>
          <w:rStyle w:val="FontStyle22"/>
        </w:rPr>
        <w:t>Одновременно   с   симптомами   внутреннего   кровотечения   иногда появляетс</w:t>
      </w:r>
      <w:r>
        <w:rPr>
          <w:rStyle w:val="FontStyle22"/>
        </w:rPr>
        <w:t xml:space="preserve">я наружное  кровотечение.   Оно  часто  бывает  незначительным  и  не  может служить показателем тяжести отслойки </w:t>
      </w:r>
      <w:r>
        <w:rPr>
          <w:rStyle w:val="FontStyle23"/>
        </w:rPr>
        <w:t>Диагностика</w:t>
      </w:r>
    </w:p>
    <w:p w:rsidR="00000000" w:rsidRDefault="002C2DFE">
      <w:pPr>
        <w:pStyle w:val="Style12"/>
        <w:widowControl/>
        <w:spacing w:line="413" w:lineRule="exact"/>
        <w:ind w:right="10" w:firstLine="720"/>
        <w:rPr>
          <w:rStyle w:val="FontStyle22"/>
        </w:rPr>
      </w:pPr>
      <w:r>
        <w:rPr>
          <w:rStyle w:val="FontStyle22"/>
        </w:rPr>
        <w:t>Диагноз ставят на основании жалоб, данных общего и специального анамнеза (ПЭ, частые эпизоды угрозы досрочного прерывания данной б</w:t>
      </w:r>
      <w:r>
        <w:rPr>
          <w:rStyle w:val="FontStyle22"/>
        </w:rPr>
        <w:t>еременности), клинической картины (признаки внутреннего кровотечения, боли в животе, гипертонус матки, нарушение сердечной деятельности плода), общего и специального обследования; используют лабораторно-диагностические методы.</w:t>
      </w:r>
    </w:p>
    <w:p w:rsidR="00000000" w:rsidRDefault="002C2DFE">
      <w:pPr>
        <w:pStyle w:val="Style12"/>
        <w:widowControl/>
        <w:spacing w:before="14" w:line="413" w:lineRule="exact"/>
        <w:ind w:firstLine="725"/>
        <w:rPr>
          <w:rStyle w:val="FontStyle22"/>
        </w:rPr>
      </w:pPr>
      <w:r>
        <w:rPr>
          <w:rStyle w:val="FontStyle23"/>
        </w:rPr>
        <w:t>Основные клинические признаки</w:t>
      </w:r>
      <w:r>
        <w:rPr>
          <w:rStyle w:val="FontStyle23"/>
        </w:rPr>
        <w:t xml:space="preserve"> ПОНРП: </w:t>
      </w:r>
      <w:r>
        <w:rPr>
          <w:rStyle w:val="FontStyle22"/>
        </w:rPr>
        <w:t>боли в животе, повышение тонуса матки, признаки внутреннего кровотечения, нарушение сердцебиения плода.</w:t>
      </w:r>
    </w:p>
    <w:p w:rsidR="00000000" w:rsidRDefault="002C2DFE">
      <w:pPr>
        <w:pStyle w:val="Style12"/>
        <w:widowControl/>
        <w:spacing w:before="10" w:line="413" w:lineRule="exact"/>
        <w:rPr>
          <w:rStyle w:val="FontStyle22"/>
        </w:rPr>
      </w:pPr>
      <w:r>
        <w:rPr>
          <w:rStyle w:val="FontStyle22"/>
        </w:rPr>
        <w:t>Классическая клиническая картина ПОНРП бывает только у 10% женщин, у каждой второй отмечают только кровяные выделения и проявления гипоксии плод</w:t>
      </w:r>
      <w:r>
        <w:rPr>
          <w:rStyle w:val="FontStyle22"/>
        </w:rPr>
        <w:t>а, у 1</w:t>
      </w:r>
      <w:r>
        <w:rPr>
          <w:rStyle w:val="FontStyle21"/>
        </w:rPr>
        <w:t>/з -</w:t>
      </w:r>
      <w:r>
        <w:rPr>
          <w:rStyle w:val="FontStyle22"/>
        </w:rPr>
        <w:t>отсутствует болевой синдром, поэтому диагностика ПОНРП бывает затруднена.</w:t>
      </w:r>
    </w:p>
    <w:p w:rsidR="00000000" w:rsidRDefault="002C2DFE">
      <w:pPr>
        <w:pStyle w:val="Style12"/>
        <w:widowControl/>
        <w:spacing w:before="10" w:line="413" w:lineRule="exact"/>
        <w:ind w:right="5"/>
        <w:rPr>
          <w:rStyle w:val="FontStyle22"/>
        </w:rPr>
      </w:pPr>
      <w:r>
        <w:rPr>
          <w:rStyle w:val="FontStyle22"/>
        </w:rPr>
        <w:lastRenderedPageBreak/>
        <w:t>Незначительную ПОНРП во время беременности при отсутствии жалоб на боли и кровяные выделения можно определить только после родов, УЗИ не информативно. Значительная отслойка</w:t>
      </w:r>
      <w:r>
        <w:rPr>
          <w:rStyle w:val="FontStyle22"/>
        </w:rPr>
        <w:t xml:space="preserve"> всегда сопровождается яркой клинической картиной и четко диагностируется с помощью УЗИ.</w:t>
      </w:r>
    </w:p>
    <w:p w:rsidR="00000000" w:rsidRDefault="002C2DFE">
      <w:pPr>
        <w:pStyle w:val="Style12"/>
        <w:widowControl/>
        <w:spacing w:before="14" w:line="418" w:lineRule="exact"/>
        <w:rPr>
          <w:rStyle w:val="FontStyle22"/>
        </w:rPr>
      </w:pPr>
      <w:r>
        <w:rPr>
          <w:rStyle w:val="FontStyle22"/>
        </w:rPr>
        <w:t>При объективном обследовании выявляют признаки геморрагического шока, при пальпации живота - напряженную, болезненную матку с локальной припухлостью в месте прикреплен</w:t>
      </w:r>
      <w:r>
        <w:rPr>
          <w:rStyle w:val="FontStyle22"/>
        </w:rPr>
        <w:t>ия плаценты, невозможно определить части плода.</w:t>
      </w:r>
    </w:p>
    <w:p w:rsidR="00000000" w:rsidRDefault="002C2DFE">
      <w:pPr>
        <w:pStyle w:val="Style12"/>
        <w:widowControl/>
        <w:spacing w:before="5" w:line="418" w:lineRule="exact"/>
        <w:rPr>
          <w:rStyle w:val="FontStyle22"/>
        </w:rPr>
      </w:pPr>
      <w:r>
        <w:rPr>
          <w:rStyle w:val="FontStyle22"/>
        </w:rPr>
        <w:t>При влагалищном исследовании находят кровяные выделения из матки и постоянно напряженный плодный пузырь. При его вскрытии или при самостоятельном излитии околоплодные воды могут быть с примесью крови.</w:t>
      </w:r>
    </w:p>
    <w:p w:rsidR="00000000" w:rsidRDefault="002C2DFE">
      <w:pPr>
        <w:pStyle w:val="Style12"/>
        <w:widowControl/>
        <w:spacing w:before="53" w:line="413" w:lineRule="exact"/>
        <w:ind w:right="3226" w:firstLine="725"/>
        <w:jc w:val="left"/>
        <w:rPr>
          <w:rStyle w:val="FontStyle22"/>
        </w:rPr>
      </w:pPr>
      <w:r>
        <w:rPr>
          <w:rStyle w:val="FontStyle22"/>
        </w:rPr>
        <w:t>Сердцеб</w:t>
      </w:r>
      <w:r>
        <w:rPr>
          <w:rStyle w:val="FontStyle22"/>
        </w:rPr>
        <w:t>иение плода учащается, затем становится редким, аритмичным и пропадает.</w:t>
      </w:r>
    </w:p>
    <w:p w:rsidR="00000000" w:rsidRDefault="002C2DFE">
      <w:pPr>
        <w:pStyle w:val="Style12"/>
        <w:widowControl/>
        <w:spacing w:before="14" w:line="413" w:lineRule="exact"/>
        <w:rPr>
          <w:rStyle w:val="FontStyle22"/>
        </w:rPr>
      </w:pPr>
      <w:r>
        <w:rPr>
          <w:rStyle w:val="FontStyle22"/>
        </w:rPr>
        <w:t>При отслойке нормально расположенной плаценты в первом периоде родов изменяется характер схваток. Они усиливаются или ослабевают либо становятся нерегулярными. Матка не расслабляется м</w:t>
      </w:r>
      <w:r>
        <w:rPr>
          <w:rStyle w:val="FontStyle22"/>
        </w:rPr>
        <w:t>ежду схватками. Изменяется сердцебиение плода, который страдает от гипоксии и может погибнуть. Появляются симптомы геморрагического шока.</w:t>
      </w:r>
    </w:p>
    <w:p w:rsidR="00000000" w:rsidRDefault="002C2DFE">
      <w:pPr>
        <w:pStyle w:val="Style12"/>
        <w:widowControl/>
        <w:spacing w:before="10" w:line="413" w:lineRule="exact"/>
        <w:ind w:right="38" w:firstLine="715"/>
        <w:rPr>
          <w:rStyle w:val="FontStyle22"/>
        </w:rPr>
      </w:pPr>
      <w:r>
        <w:rPr>
          <w:rStyle w:val="FontStyle22"/>
        </w:rPr>
        <w:t>Довольно сложно диагностировать отслойку во втором периоде родов. На фоне схваток или потуг могут появиться сильные бо</w:t>
      </w:r>
      <w:r>
        <w:rPr>
          <w:rStyle w:val="FontStyle22"/>
        </w:rPr>
        <w:t>ли в области матки, но это бывает редко. Чаще отслойка сопровождается появлением ярких кровяных выделений из влагалища и острой гипоксией плода.</w:t>
      </w:r>
    </w:p>
    <w:p w:rsidR="00000000" w:rsidRDefault="002C2DFE">
      <w:pPr>
        <w:pStyle w:val="Style12"/>
        <w:widowControl/>
        <w:spacing w:before="14" w:line="413" w:lineRule="exact"/>
        <w:ind w:firstLine="720"/>
        <w:rPr>
          <w:rStyle w:val="FontStyle22"/>
        </w:rPr>
      </w:pPr>
      <w:r>
        <w:rPr>
          <w:rStyle w:val="FontStyle22"/>
        </w:rPr>
        <w:t>Своевременной диагностике ПОНРП помогают дополнительные методы исследования, в первую очередь УЗИ, показывающее</w:t>
      </w:r>
      <w:r>
        <w:rPr>
          <w:rStyle w:val="FontStyle22"/>
        </w:rPr>
        <w:t xml:space="preserve"> площадь отслойки, ее прогрессирование и величину ретроплацентарной гематомы, а также признаки острой гипоксии плода. КТГ во время беременности и в родах позволяет следить за состоянием плода.</w:t>
      </w:r>
    </w:p>
    <w:p w:rsidR="00000000" w:rsidRDefault="002C2DFE">
      <w:pPr>
        <w:pStyle w:val="Style11"/>
        <w:widowControl/>
        <w:spacing w:before="5" w:line="413" w:lineRule="exact"/>
        <w:ind w:left="691"/>
        <w:rPr>
          <w:rStyle w:val="FontStyle23"/>
        </w:rPr>
      </w:pPr>
      <w:r>
        <w:rPr>
          <w:rStyle w:val="FontStyle23"/>
        </w:rPr>
        <w:t>Дифференциальная диагностика</w:t>
      </w:r>
    </w:p>
    <w:p w:rsidR="00000000" w:rsidRDefault="002C2DFE">
      <w:pPr>
        <w:pStyle w:val="Style12"/>
        <w:widowControl/>
        <w:spacing w:line="413" w:lineRule="exact"/>
        <w:ind w:firstLine="715"/>
        <w:rPr>
          <w:rStyle w:val="FontStyle22"/>
        </w:rPr>
      </w:pPr>
      <w:r>
        <w:rPr>
          <w:rStyle w:val="FontStyle22"/>
        </w:rPr>
        <w:t>Дифференциальную диагностику и лаб</w:t>
      </w:r>
      <w:r>
        <w:rPr>
          <w:rStyle w:val="FontStyle22"/>
        </w:rPr>
        <w:t>ораторно-диагностические исследования проводят только в стационаре.</w:t>
      </w:r>
    </w:p>
    <w:p w:rsidR="00000000" w:rsidRDefault="002C2DFE">
      <w:pPr>
        <w:pStyle w:val="Style12"/>
        <w:widowControl/>
        <w:spacing w:line="413" w:lineRule="exact"/>
        <w:ind w:left="720" w:firstLine="0"/>
        <w:jc w:val="left"/>
        <w:rPr>
          <w:rStyle w:val="FontStyle22"/>
        </w:rPr>
      </w:pPr>
      <w:r>
        <w:rPr>
          <w:rStyle w:val="FontStyle22"/>
        </w:rPr>
        <w:t>ПОНРП необходимо дифференцировать от:</w:t>
      </w:r>
    </w:p>
    <w:p w:rsidR="00000000" w:rsidRDefault="002C2DFE" w:rsidP="00F961AC">
      <w:pPr>
        <w:pStyle w:val="Style2"/>
        <w:widowControl/>
        <w:numPr>
          <w:ilvl w:val="0"/>
          <w:numId w:val="4"/>
        </w:numPr>
        <w:tabs>
          <w:tab w:val="left" w:pos="1339"/>
        </w:tabs>
        <w:spacing w:before="5" w:line="413" w:lineRule="exact"/>
        <w:ind w:left="1229"/>
        <w:rPr>
          <w:rStyle w:val="FontStyle22"/>
        </w:rPr>
      </w:pPr>
      <w:r>
        <w:rPr>
          <w:rStyle w:val="FontStyle22"/>
        </w:rPr>
        <w:t>позднего самопроизвольного аборта или преждевременных родов;</w:t>
      </w:r>
    </w:p>
    <w:p w:rsidR="00000000" w:rsidRDefault="002C2DFE" w:rsidP="00F961AC">
      <w:pPr>
        <w:pStyle w:val="Style2"/>
        <w:widowControl/>
        <w:numPr>
          <w:ilvl w:val="0"/>
          <w:numId w:val="4"/>
        </w:numPr>
        <w:tabs>
          <w:tab w:val="left" w:pos="1339"/>
        </w:tabs>
        <w:spacing w:line="413" w:lineRule="exact"/>
        <w:ind w:left="1229"/>
        <w:rPr>
          <w:rStyle w:val="FontStyle22"/>
        </w:rPr>
      </w:pPr>
      <w:r>
        <w:rPr>
          <w:rStyle w:val="FontStyle22"/>
        </w:rPr>
        <w:t>предлежания плаценты;</w:t>
      </w:r>
    </w:p>
    <w:p w:rsidR="00000000" w:rsidRDefault="002C2DFE" w:rsidP="00F961AC">
      <w:pPr>
        <w:pStyle w:val="Style2"/>
        <w:widowControl/>
        <w:numPr>
          <w:ilvl w:val="0"/>
          <w:numId w:val="4"/>
        </w:numPr>
        <w:tabs>
          <w:tab w:val="left" w:pos="1339"/>
        </w:tabs>
        <w:spacing w:line="413" w:lineRule="exact"/>
        <w:ind w:left="1229"/>
        <w:rPr>
          <w:rStyle w:val="FontStyle22"/>
        </w:rPr>
      </w:pPr>
      <w:r>
        <w:rPr>
          <w:rStyle w:val="FontStyle22"/>
        </w:rPr>
        <w:t>разрыва краевого синуса плаценты;</w:t>
      </w:r>
    </w:p>
    <w:p w:rsidR="00000000" w:rsidRDefault="002C2DFE" w:rsidP="00F961AC">
      <w:pPr>
        <w:pStyle w:val="Style2"/>
        <w:widowControl/>
        <w:numPr>
          <w:ilvl w:val="0"/>
          <w:numId w:val="4"/>
        </w:numPr>
        <w:tabs>
          <w:tab w:val="left" w:pos="1339"/>
        </w:tabs>
        <w:spacing w:line="413" w:lineRule="exact"/>
        <w:ind w:left="1229"/>
        <w:rPr>
          <w:rStyle w:val="FontStyle22"/>
        </w:rPr>
      </w:pPr>
      <w:r>
        <w:rPr>
          <w:rStyle w:val="FontStyle22"/>
        </w:rPr>
        <w:t>разрыва пуповинны</w:t>
      </w:r>
      <w:r>
        <w:rPr>
          <w:rStyle w:val="FontStyle22"/>
        </w:rPr>
        <w:t>х сосудов при их оболочечном прикреплении;</w:t>
      </w:r>
    </w:p>
    <w:p w:rsidR="00000000" w:rsidRDefault="002C2DFE" w:rsidP="00F961AC">
      <w:pPr>
        <w:pStyle w:val="Style2"/>
        <w:widowControl/>
        <w:numPr>
          <w:ilvl w:val="0"/>
          <w:numId w:val="4"/>
        </w:numPr>
        <w:tabs>
          <w:tab w:val="left" w:pos="1339"/>
        </w:tabs>
        <w:spacing w:line="413" w:lineRule="exact"/>
        <w:ind w:left="1229"/>
        <w:rPr>
          <w:rStyle w:val="FontStyle22"/>
        </w:rPr>
      </w:pPr>
      <w:r>
        <w:rPr>
          <w:rStyle w:val="FontStyle22"/>
        </w:rPr>
        <w:t>разрыва матки;</w:t>
      </w:r>
    </w:p>
    <w:p w:rsidR="00000000" w:rsidRDefault="002C2DFE" w:rsidP="00F961AC">
      <w:pPr>
        <w:pStyle w:val="Style2"/>
        <w:widowControl/>
        <w:numPr>
          <w:ilvl w:val="0"/>
          <w:numId w:val="4"/>
        </w:numPr>
        <w:tabs>
          <w:tab w:val="left" w:pos="1339"/>
        </w:tabs>
        <w:spacing w:line="413" w:lineRule="exact"/>
        <w:ind w:left="1229"/>
        <w:rPr>
          <w:rStyle w:val="FontStyle22"/>
        </w:rPr>
      </w:pPr>
      <w:r>
        <w:rPr>
          <w:rStyle w:val="FontStyle22"/>
        </w:rPr>
        <w:t>травмы мягких родовых путей;</w:t>
      </w:r>
    </w:p>
    <w:p w:rsidR="00000000" w:rsidRDefault="002C2DFE" w:rsidP="00F961AC">
      <w:pPr>
        <w:pStyle w:val="Style2"/>
        <w:widowControl/>
        <w:numPr>
          <w:ilvl w:val="0"/>
          <w:numId w:val="4"/>
        </w:numPr>
        <w:tabs>
          <w:tab w:val="left" w:pos="1339"/>
        </w:tabs>
        <w:spacing w:line="413" w:lineRule="exact"/>
        <w:ind w:left="1229"/>
        <w:rPr>
          <w:rStyle w:val="FontStyle22"/>
        </w:rPr>
      </w:pPr>
      <w:r>
        <w:rPr>
          <w:rStyle w:val="FontStyle22"/>
        </w:rPr>
        <w:t>разрыва варикозно расширенных вен;</w:t>
      </w:r>
    </w:p>
    <w:p w:rsidR="00000000" w:rsidRDefault="002C2DFE" w:rsidP="00F961AC">
      <w:pPr>
        <w:pStyle w:val="Style2"/>
        <w:widowControl/>
        <w:numPr>
          <w:ilvl w:val="0"/>
          <w:numId w:val="4"/>
        </w:numPr>
        <w:tabs>
          <w:tab w:val="left" w:pos="1339"/>
        </w:tabs>
        <w:spacing w:line="413" w:lineRule="exact"/>
        <w:ind w:left="1229"/>
        <w:rPr>
          <w:rStyle w:val="FontStyle22"/>
        </w:rPr>
      </w:pPr>
      <w:r>
        <w:rPr>
          <w:rStyle w:val="FontStyle22"/>
        </w:rPr>
        <w:t>эктопии шейки матки;</w:t>
      </w:r>
    </w:p>
    <w:p w:rsidR="00000000" w:rsidRDefault="002C2DFE" w:rsidP="00F961AC">
      <w:pPr>
        <w:pStyle w:val="Style2"/>
        <w:widowControl/>
        <w:numPr>
          <w:ilvl w:val="0"/>
          <w:numId w:val="4"/>
        </w:numPr>
        <w:tabs>
          <w:tab w:val="left" w:pos="1339"/>
        </w:tabs>
        <w:spacing w:line="413" w:lineRule="exact"/>
        <w:ind w:left="1229"/>
        <w:rPr>
          <w:rStyle w:val="FontStyle22"/>
        </w:rPr>
      </w:pPr>
      <w:r>
        <w:rPr>
          <w:rStyle w:val="FontStyle22"/>
        </w:rPr>
        <w:lastRenderedPageBreak/>
        <w:t>полипов шейки матки;</w:t>
      </w:r>
    </w:p>
    <w:p w:rsidR="00000000" w:rsidRDefault="002C2DFE" w:rsidP="00F961AC">
      <w:pPr>
        <w:pStyle w:val="Style2"/>
        <w:widowControl/>
        <w:numPr>
          <w:ilvl w:val="0"/>
          <w:numId w:val="4"/>
        </w:numPr>
        <w:tabs>
          <w:tab w:val="left" w:pos="1339"/>
        </w:tabs>
        <w:spacing w:line="413" w:lineRule="exact"/>
        <w:ind w:left="1229"/>
        <w:rPr>
          <w:rStyle w:val="FontStyle22"/>
        </w:rPr>
      </w:pPr>
      <w:r>
        <w:rPr>
          <w:rStyle w:val="FontStyle22"/>
        </w:rPr>
        <w:t>рака шейки матки;</w:t>
      </w:r>
    </w:p>
    <w:p w:rsidR="00000000" w:rsidRDefault="002C2DFE" w:rsidP="00F961AC">
      <w:pPr>
        <w:pStyle w:val="Style2"/>
        <w:widowControl/>
        <w:numPr>
          <w:ilvl w:val="0"/>
          <w:numId w:val="4"/>
        </w:numPr>
        <w:tabs>
          <w:tab w:val="left" w:pos="1339"/>
        </w:tabs>
        <w:spacing w:line="413" w:lineRule="exact"/>
        <w:ind w:left="1229"/>
        <w:rPr>
          <w:rStyle w:val="FontStyle22"/>
        </w:rPr>
      </w:pPr>
      <w:r>
        <w:rPr>
          <w:rStyle w:val="FontStyle22"/>
        </w:rPr>
        <w:t>остроконечных кондилом.</w:t>
      </w:r>
    </w:p>
    <w:p w:rsidR="00000000" w:rsidRDefault="002C2DFE">
      <w:pPr>
        <w:pStyle w:val="Style6"/>
        <w:widowControl/>
        <w:spacing w:before="14" w:line="413" w:lineRule="exact"/>
        <w:ind w:right="1003"/>
        <w:rPr>
          <w:rStyle w:val="FontStyle22"/>
        </w:rPr>
      </w:pPr>
      <w:r>
        <w:rPr>
          <w:rStyle w:val="FontStyle22"/>
        </w:rPr>
        <w:t>При наружном кровотече</w:t>
      </w:r>
      <w:r>
        <w:rPr>
          <w:rStyle w:val="FontStyle22"/>
        </w:rPr>
        <w:t>нии ПОНРП следует дифференцировать от предлежания плаценты и заболеваний, не связанных с беременностью, но</w:t>
      </w:r>
    </w:p>
    <w:p w:rsidR="00000000" w:rsidRDefault="002C2DFE">
      <w:pPr>
        <w:pStyle w:val="Style6"/>
        <w:widowControl/>
        <w:spacing w:before="53" w:line="240" w:lineRule="auto"/>
        <w:jc w:val="left"/>
        <w:rPr>
          <w:rStyle w:val="FontStyle22"/>
        </w:rPr>
      </w:pPr>
      <w:r>
        <w:rPr>
          <w:rStyle w:val="FontStyle22"/>
        </w:rPr>
        <w:t>сопровождающихся наружным кровотечением.</w:t>
      </w:r>
    </w:p>
    <w:p w:rsidR="00000000" w:rsidRDefault="002C2DFE">
      <w:pPr>
        <w:pStyle w:val="Style12"/>
        <w:widowControl/>
        <w:spacing w:before="96" w:line="413" w:lineRule="exact"/>
        <w:rPr>
          <w:rStyle w:val="FontStyle22"/>
        </w:rPr>
      </w:pPr>
      <w:r>
        <w:rPr>
          <w:rStyle w:val="FontStyle22"/>
        </w:rPr>
        <w:t>При внутреннем кровотечении и явлениях геморрагического шока необходимо исключить другие источники внутрибрю</w:t>
      </w:r>
      <w:r>
        <w:rPr>
          <w:rStyle w:val="FontStyle22"/>
        </w:rPr>
        <w:t>шного кровотечения: разрыв селезенки, разрыв мешотчатой опухоли маточной трубы или яичника у беременной или роженицы.</w:t>
      </w:r>
    </w:p>
    <w:p w:rsidR="00000000" w:rsidRDefault="002C2DFE">
      <w:pPr>
        <w:pStyle w:val="Style11"/>
        <w:widowControl/>
        <w:spacing w:before="14" w:line="413" w:lineRule="exact"/>
        <w:ind w:left="706"/>
        <w:rPr>
          <w:rStyle w:val="FontStyle23"/>
        </w:rPr>
      </w:pPr>
      <w:r>
        <w:rPr>
          <w:rStyle w:val="FontStyle23"/>
        </w:rPr>
        <w:t>Лечение</w:t>
      </w:r>
    </w:p>
    <w:p w:rsidR="00000000" w:rsidRDefault="002C2DFE">
      <w:pPr>
        <w:pStyle w:val="Style12"/>
        <w:widowControl/>
        <w:spacing w:line="413" w:lineRule="exact"/>
        <w:ind w:firstLine="715"/>
        <w:rPr>
          <w:rStyle w:val="FontStyle22"/>
        </w:rPr>
      </w:pPr>
      <w:r>
        <w:rPr>
          <w:rStyle w:val="FontStyle22"/>
        </w:rPr>
        <w:t>ПОНРП - серьезное и грозное осложнение беременности и родов. Своевременное распознавание этого осложнения, рациональное лечение от</w:t>
      </w:r>
      <w:r>
        <w:rPr>
          <w:rStyle w:val="FontStyle22"/>
        </w:rPr>
        <w:t>слойки и ее последствий (атонии матки, анемии, геморрагического шока, ДВС-синдрома) спасают жизнь матери и плода.</w:t>
      </w:r>
    </w:p>
    <w:p w:rsidR="00000000" w:rsidRDefault="002C2DFE">
      <w:pPr>
        <w:pStyle w:val="Style12"/>
        <w:widowControl/>
        <w:spacing w:line="413" w:lineRule="exact"/>
        <w:rPr>
          <w:rStyle w:val="FontStyle22"/>
        </w:rPr>
      </w:pPr>
      <w:r>
        <w:rPr>
          <w:rStyle w:val="FontStyle22"/>
        </w:rPr>
        <w:t>Выбор метода лечения зависит от времени развития отслойки (беременность, роды), выраженности клинических симптомов и акушерской ситуации.</w:t>
      </w:r>
    </w:p>
    <w:p w:rsidR="00000000" w:rsidRDefault="002C2DFE">
      <w:pPr>
        <w:pStyle w:val="Style12"/>
        <w:widowControl/>
        <w:spacing w:line="413" w:lineRule="exact"/>
        <w:ind w:left="720" w:firstLine="0"/>
        <w:jc w:val="left"/>
        <w:rPr>
          <w:rStyle w:val="FontStyle22"/>
        </w:rPr>
      </w:pPr>
      <w:r>
        <w:rPr>
          <w:rStyle w:val="FontStyle22"/>
        </w:rPr>
        <w:t>Цели</w:t>
      </w:r>
      <w:r>
        <w:rPr>
          <w:rStyle w:val="FontStyle22"/>
        </w:rPr>
        <w:t xml:space="preserve"> лечения:</w:t>
      </w:r>
    </w:p>
    <w:p w:rsidR="00000000" w:rsidRDefault="002C2DFE">
      <w:pPr>
        <w:pStyle w:val="Style15"/>
        <w:widowControl/>
        <w:spacing w:line="413" w:lineRule="exact"/>
        <w:ind w:left="1349" w:firstLine="0"/>
        <w:rPr>
          <w:rStyle w:val="FontStyle22"/>
        </w:rPr>
      </w:pPr>
      <w:r>
        <w:rPr>
          <w:rStyle w:val="FontStyle22"/>
        </w:rPr>
        <w:t>остановка кровотечения;</w:t>
      </w:r>
    </w:p>
    <w:p w:rsidR="00000000" w:rsidRDefault="002C2DFE">
      <w:pPr>
        <w:pStyle w:val="Style15"/>
        <w:widowControl/>
        <w:spacing w:line="413" w:lineRule="exact"/>
        <w:ind w:left="730" w:firstLine="619"/>
        <w:rPr>
          <w:rStyle w:val="FontStyle22"/>
        </w:rPr>
      </w:pPr>
      <w:r>
        <w:rPr>
          <w:rStyle w:val="FontStyle22"/>
        </w:rPr>
        <w:t>одновременно восполнение ОЦК, по показаниям -противошоковая терапия; •       лечение гипоксии плода.</w:t>
      </w:r>
    </w:p>
    <w:p w:rsidR="00000000" w:rsidRDefault="002C2DFE">
      <w:pPr>
        <w:pStyle w:val="Style12"/>
        <w:widowControl/>
        <w:spacing w:before="5" w:line="413" w:lineRule="exact"/>
        <w:ind w:firstLine="720"/>
        <w:rPr>
          <w:rStyle w:val="FontStyle22"/>
        </w:rPr>
      </w:pPr>
      <w:r>
        <w:rPr>
          <w:rStyle w:val="FontStyle22"/>
        </w:rPr>
        <w:t>Остановить кровотечение и прогрессирование отслойки можно только при быстром и бережном опорожнении матки. При выраженной</w:t>
      </w:r>
      <w:r>
        <w:rPr>
          <w:rStyle w:val="FontStyle22"/>
        </w:rPr>
        <w:t xml:space="preserve"> клинической картине и нарастающих симптомах внутреннего кровотечения (острая ПОНРП) в любом сроке беременности и в первом или начале второго периода родов производят кесарево сечение, независимо от состояния плода (живой плод или погибший). Одновременно п</w:t>
      </w:r>
      <w:r>
        <w:rPr>
          <w:rStyle w:val="FontStyle22"/>
        </w:rPr>
        <w:t>роводят противошоковую, противоанемическую терапию, коррекцию гемостаза.</w:t>
      </w:r>
    </w:p>
    <w:p w:rsidR="00000000" w:rsidRDefault="002C2DFE">
      <w:pPr>
        <w:pStyle w:val="Style12"/>
        <w:widowControl/>
        <w:spacing w:before="10" w:line="413" w:lineRule="exact"/>
        <w:ind w:right="106"/>
        <w:rPr>
          <w:rStyle w:val="FontStyle22"/>
        </w:rPr>
      </w:pPr>
      <w:r>
        <w:rPr>
          <w:rStyle w:val="FontStyle22"/>
        </w:rPr>
        <w:t>Если большая часть стенки матки пропитана кровью, имеет темнофиолетовый цвет, ее мышца дряблая, не реагирует на механические и фармакологические воздействия («матка Кувелера», маточно</w:t>
      </w:r>
      <w:r>
        <w:rPr>
          <w:rStyle w:val="FontStyle22"/>
        </w:rPr>
        <w:t>- плацентарная апоплексия), показана экстирпация матки без придатков. При отсутствии выраженной маточно-плацентарной апоплексии следует выполнить перевязку маточных сосудов, а при неэффективности — перевязку внутренних подвздошных артерий. Наличие в стацио</w:t>
      </w:r>
      <w:r>
        <w:rPr>
          <w:rStyle w:val="FontStyle22"/>
        </w:rPr>
        <w:t>наре отделения ангиохирургии позволяет выполнить эмболизацию сосудов. При небольших участках пропитывания кровью матка хорошо сокращается и дополнительных мероприятий не проводят.</w:t>
      </w:r>
    </w:p>
    <w:p w:rsidR="00000000" w:rsidRDefault="002C2DFE">
      <w:pPr>
        <w:pStyle w:val="Style12"/>
        <w:widowControl/>
        <w:spacing w:before="10" w:line="418" w:lineRule="exact"/>
        <w:ind w:right="139" w:firstLine="715"/>
        <w:rPr>
          <w:rStyle w:val="FontStyle22"/>
        </w:rPr>
      </w:pPr>
      <w:r>
        <w:rPr>
          <w:rStyle w:val="FontStyle22"/>
        </w:rPr>
        <w:lastRenderedPageBreak/>
        <w:t xml:space="preserve">При выраженной клинической картине ПОНРП (острая отслойка во втором периоде </w:t>
      </w:r>
      <w:r>
        <w:rPr>
          <w:rStyle w:val="FontStyle22"/>
        </w:rPr>
        <w:t>родов) они могут быть закончены через естественные родовые пути, но только в мощных, хорошо оснащенных диагностической и лечебной аппаратурой стационарах.</w:t>
      </w:r>
    </w:p>
    <w:p w:rsidR="00000000" w:rsidRDefault="002C2DFE">
      <w:pPr>
        <w:pStyle w:val="Style12"/>
        <w:widowControl/>
        <w:spacing w:before="5" w:line="418" w:lineRule="exact"/>
        <w:rPr>
          <w:rStyle w:val="FontStyle22"/>
        </w:rPr>
      </w:pPr>
      <w:r>
        <w:rPr>
          <w:rStyle w:val="FontStyle22"/>
        </w:rPr>
        <w:t>При живом плоде и соответствующих условиях второй период родов при головном предлежании экстренно зак</w:t>
      </w:r>
      <w:r>
        <w:rPr>
          <w:rStyle w:val="FontStyle22"/>
        </w:rPr>
        <w:t>анчивают наложением акушерских щипцов, при тазовом — извлечением плода за тазовый конец.</w:t>
      </w:r>
    </w:p>
    <w:p w:rsidR="00000000" w:rsidRDefault="002C2DFE">
      <w:pPr>
        <w:pStyle w:val="Style12"/>
        <w:widowControl/>
        <w:spacing w:before="48" w:line="413" w:lineRule="exact"/>
        <w:rPr>
          <w:rStyle w:val="FontStyle22"/>
        </w:rPr>
      </w:pPr>
      <w:r>
        <w:rPr>
          <w:rStyle w:val="FontStyle22"/>
        </w:rPr>
        <w:t>После родоразрешения через естественные родовые пути при ПОНРП во всех случаях показаны ручное отделение плаценты и выделение последа или ручное обследование стенок по</w:t>
      </w:r>
      <w:r>
        <w:rPr>
          <w:rStyle w:val="FontStyle22"/>
        </w:rPr>
        <w:t>лости матки. Операцию производят тотчас после рождения плода для исключения нарушения целости стенок матки (разрыв матки), гипотонии и удаления возможных остатков плацентарной ткани и сгустков крови, что способствует лучшему сокращению матки. Производят ос</w:t>
      </w:r>
      <w:r>
        <w:rPr>
          <w:rStyle w:val="FontStyle22"/>
        </w:rPr>
        <w:t>мотр влагалища и шейки матки с помощью зеркал. Вводят ЛС, сокращающие матку, с целью предупреждения инфекции назначают антибиотики, при анемии — соответствующее лечение.</w:t>
      </w:r>
    </w:p>
    <w:p w:rsidR="00000000" w:rsidRDefault="002C2DFE">
      <w:pPr>
        <w:pStyle w:val="Style11"/>
        <w:widowControl/>
        <w:spacing w:before="14" w:line="413" w:lineRule="exact"/>
        <w:ind w:left="710"/>
        <w:rPr>
          <w:rStyle w:val="FontStyle23"/>
        </w:rPr>
      </w:pPr>
      <w:r>
        <w:rPr>
          <w:rStyle w:val="FontStyle23"/>
        </w:rPr>
        <w:t>Профилактика</w:t>
      </w:r>
    </w:p>
    <w:p w:rsidR="00000000" w:rsidRDefault="002C2DFE">
      <w:pPr>
        <w:pStyle w:val="Style12"/>
        <w:widowControl/>
        <w:spacing w:line="413" w:lineRule="exact"/>
        <w:rPr>
          <w:rStyle w:val="FontStyle22"/>
        </w:rPr>
      </w:pPr>
      <w:r>
        <w:rPr>
          <w:rStyle w:val="FontStyle22"/>
        </w:rPr>
        <w:t>Профилактика заключается предупреждении в абортов, раннем выявлении и сво</w:t>
      </w:r>
      <w:r>
        <w:rPr>
          <w:rStyle w:val="FontStyle22"/>
        </w:rPr>
        <w:t>евременном лечении ПЭ, ГБ, хронических инфекций.</w:t>
      </w:r>
    </w:p>
    <w:p w:rsidR="00000000" w:rsidRDefault="002C2DFE">
      <w:pPr>
        <w:pStyle w:val="Style9"/>
        <w:widowControl/>
        <w:spacing w:before="53" w:line="413" w:lineRule="exact"/>
        <w:ind w:left="230"/>
        <w:rPr>
          <w:rStyle w:val="FontStyle31"/>
        </w:rPr>
      </w:pPr>
      <w:r>
        <w:rPr>
          <w:rStyle w:val="FontStyle31"/>
        </w:rPr>
        <w:t>Список используемой литературы</w:t>
      </w:r>
    </w:p>
    <w:p w:rsidR="00000000" w:rsidRDefault="002C2DFE" w:rsidP="00F961AC">
      <w:pPr>
        <w:pStyle w:val="Style13"/>
        <w:widowControl/>
        <w:numPr>
          <w:ilvl w:val="0"/>
          <w:numId w:val="5"/>
        </w:numPr>
        <w:tabs>
          <w:tab w:val="left" w:pos="1560"/>
        </w:tabs>
        <w:ind w:right="149"/>
        <w:rPr>
          <w:rStyle w:val="FontStyle22"/>
        </w:rPr>
      </w:pPr>
      <w:r>
        <w:rPr>
          <w:rStyle w:val="FontStyle22"/>
        </w:rPr>
        <w:t>Акушерство: национальное руководство / под ред. Г.М. Савельевой, Г.Т. Сухих, В.Н. Серова,В.Е. Радзинского. - 2-е изд., перераб. и доп. - М.: ГЭОТАР -Медиа, 2015. - 1080 с.</w:t>
      </w:r>
      <w:r>
        <w:rPr>
          <w:rStyle w:val="FontStyle22"/>
        </w:rPr>
        <w:t xml:space="preserve"> - (Серия «Национальное руководство»).</w:t>
      </w:r>
    </w:p>
    <w:p w:rsidR="00000000" w:rsidRDefault="002C2DFE" w:rsidP="00F961AC">
      <w:pPr>
        <w:pStyle w:val="Style13"/>
        <w:widowControl/>
        <w:numPr>
          <w:ilvl w:val="0"/>
          <w:numId w:val="5"/>
        </w:numPr>
        <w:tabs>
          <w:tab w:val="left" w:pos="1560"/>
        </w:tabs>
        <w:spacing w:before="10"/>
        <w:ind w:right="206"/>
        <w:rPr>
          <w:rStyle w:val="FontStyle22"/>
        </w:rPr>
      </w:pPr>
      <w:r>
        <w:rPr>
          <w:rStyle w:val="FontStyle22"/>
        </w:rPr>
        <w:t>Акушерство: учебник / Г.М. Савельева, Р.И. Шалина, Л.Г. Сичинава, О.Б. Панина, М.А. Курцер. - 2010. - 656 с.ъ</w:t>
      </w:r>
    </w:p>
    <w:p w:rsidR="00000000" w:rsidRDefault="002C2DFE" w:rsidP="00F961AC">
      <w:pPr>
        <w:pStyle w:val="Style13"/>
        <w:widowControl/>
        <w:numPr>
          <w:ilvl w:val="0"/>
          <w:numId w:val="5"/>
        </w:numPr>
        <w:tabs>
          <w:tab w:val="left" w:pos="1560"/>
        </w:tabs>
        <w:spacing w:before="14"/>
        <w:ind w:right="58"/>
        <w:rPr>
          <w:rStyle w:val="FontStyle22"/>
        </w:rPr>
      </w:pPr>
      <w:r>
        <w:rPr>
          <w:rStyle w:val="FontStyle22"/>
        </w:rPr>
        <w:t xml:space="preserve">Приказ МЗ РФ от 12.11.2012 № 572н «Об утверждении Порядка оказания медицинской помощи по профилю </w:t>
      </w:r>
      <w:r>
        <w:rPr>
          <w:rStyle w:val="FontStyle22"/>
        </w:rPr>
        <w:t>«акушерство и гинекология (за исключением использования вспомогательных репродуктивных технологий)» Приложение № 5.</w:t>
      </w:r>
    </w:p>
    <w:p w:rsidR="00000000" w:rsidRDefault="002C2DFE" w:rsidP="00F961AC">
      <w:pPr>
        <w:pStyle w:val="Style13"/>
        <w:widowControl/>
        <w:numPr>
          <w:ilvl w:val="0"/>
          <w:numId w:val="5"/>
        </w:numPr>
        <w:tabs>
          <w:tab w:val="left" w:pos="1560"/>
        </w:tabs>
        <w:spacing w:before="5"/>
        <w:rPr>
          <w:rStyle w:val="FontStyle22"/>
        </w:rPr>
      </w:pPr>
      <w:r>
        <w:rPr>
          <w:rStyle w:val="FontStyle22"/>
        </w:rPr>
        <w:t>Сидоров  И.С,   Кулаков  В.П.,   Макаров  И.О.   «Руководство по акушерству» - М.: «Медицина, 2006 г., 848 стр.</w:t>
      </w:r>
    </w:p>
    <w:p w:rsidR="00000000" w:rsidRDefault="002C2DFE" w:rsidP="00F961AC">
      <w:pPr>
        <w:pStyle w:val="Style13"/>
        <w:widowControl/>
        <w:numPr>
          <w:ilvl w:val="0"/>
          <w:numId w:val="5"/>
        </w:numPr>
        <w:tabs>
          <w:tab w:val="left" w:pos="1560"/>
        </w:tabs>
        <w:ind w:left="725" w:firstLine="0"/>
        <w:jc w:val="left"/>
        <w:rPr>
          <w:rStyle w:val="FontStyle22"/>
        </w:rPr>
      </w:pPr>
      <w:r>
        <w:rPr>
          <w:rStyle w:val="FontStyle22"/>
        </w:rPr>
        <w:t>Чернуха Е.А. «Родо</w:t>
      </w:r>
      <w:r>
        <w:rPr>
          <w:rStyle w:val="FontStyle22"/>
        </w:rPr>
        <w:t>вой блок» - М.: «Триада - X», 2005 г., 712 стр.</w:t>
      </w:r>
    </w:p>
    <w:p w:rsidR="00000000" w:rsidRDefault="002C2DFE">
      <w:pPr>
        <w:pStyle w:val="Style5"/>
        <w:widowControl/>
        <w:spacing w:before="53" w:line="240" w:lineRule="auto"/>
        <w:ind w:firstLine="0"/>
        <w:rPr>
          <w:rStyle w:val="FontStyle22"/>
        </w:rPr>
      </w:pPr>
      <w:r>
        <w:rPr>
          <w:rStyle w:val="FontStyle22"/>
        </w:rPr>
        <w:t>Рецензия на реферат выполненный по теме:</w:t>
      </w:r>
    </w:p>
    <w:p w:rsidR="00000000" w:rsidRDefault="002C2DFE">
      <w:pPr>
        <w:pStyle w:val="Style5"/>
        <w:widowControl/>
        <w:ind w:left="826" w:right="2650"/>
        <w:rPr>
          <w:rStyle w:val="FontStyle22"/>
        </w:rPr>
      </w:pPr>
      <w:r>
        <w:rPr>
          <w:rStyle w:val="FontStyle22"/>
        </w:rPr>
        <w:t>«Преждевременная отслойка нормально расположенной плаценты» Ординатор 1го года обучения</w:t>
      </w:r>
    </w:p>
    <w:p w:rsidR="00000000" w:rsidRDefault="002C2DFE">
      <w:pPr>
        <w:pStyle w:val="Style12"/>
        <w:widowControl/>
        <w:spacing w:line="413" w:lineRule="exact"/>
        <w:ind w:firstLine="0"/>
        <w:jc w:val="left"/>
        <w:rPr>
          <w:rStyle w:val="FontStyle22"/>
        </w:rPr>
      </w:pPr>
      <w:r>
        <w:rPr>
          <w:rStyle w:val="FontStyle22"/>
        </w:rPr>
        <w:lastRenderedPageBreak/>
        <w:t>Кафедра: перинатологии, акушерства и гинекологии лечебного факультета ФГБУ ВО К</w:t>
      </w:r>
      <w:r>
        <w:rPr>
          <w:rStyle w:val="FontStyle22"/>
        </w:rPr>
        <w:t>расГМУ им. Профессора В.Ф. Войно-Ясенецкого. ФИО: Жилина Полина Вячеславна</w:t>
      </w:r>
    </w:p>
    <w:p w:rsidR="00000000" w:rsidRDefault="002C2DFE">
      <w:pPr>
        <w:pStyle w:val="Style12"/>
        <w:widowControl/>
        <w:spacing w:line="413" w:lineRule="exact"/>
        <w:jc w:val="left"/>
        <w:rPr>
          <w:rStyle w:val="FontStyle22"/>
        </w:rPr>
      </w:pPr>
      <w:r>
        <w:rPr>
          <w:rStyle w:val="FontStyle22"/>
        </w:rPr>
        <w:t>Реферат выполнен на 12 страницах, в структуре реферата имеется: титульный лист, оглавление, содержательная часть, используемая литература.</w:t>
      </w:r>
    </w:p>
    <w:p w:rsidR="00000000" w:rsidRDefault="002C2DFE">
      <w:pPr>
        <w:pStyle w:val="Style12"/>
        <w:widowControl/>
        <w:spacing w:line="413" w:lineRule="exact"/>
        <w:ind w:firstLine="715"/>
        <w:rPr>
          <w:rStyle w:val="FontStyle22"/>
        </w:rPr>
      </w:pPr>
      <w:r>
        <w:rPr>
          <w:rStyle w:val="FontStyle22"/>
        </w:rPr>
        <w:t>Актуальность проблемы: Достижения акушерск</w:t>
      </w:r>
      <w:r>
        <w:rPr>
          <w:rStyle w:val="FontStyle22"/>
        </w:rPr>
        <w:t>ой науки и практики, анестезиологи и реанимации, патоморфологии способствовали определенным успехам в разрешении проблемы ПОНРП. Однако имеющиеся к настоящему времени результаты не могут удовлетворить акушеров. В общей структуре акушерских кровотечений пре</w:t>
      </w:r>
      <w:r>
        <w:rPr>
          <w:rStyle w:val="FontStyle22"/>
        </w:rPr>
        <w:t>ждевременная отслойка нормально расположенной плаценты составляет 20-45,1% и 45.3% у беременных с поздними токсикозами. Среди причин материнской смертности от кровотечений в родах преждевременная отслойка плаценты стоит на втором месте после гипо- и атонич</w:t>
      </w:r>
      <w:r>
        <w:rPr>
          <w:rStyle w:val="FontStyle22"/>
        </w:rPr>
        <w:t>еских кровотечений, на ее долю приходится 32,5-42%.</w:t>
      </w:r>
    </w:p>
    <w:p w:rsidR="00000000" w:rsidRDefault="002C2DFE">
      <w:pPr>
        <w:pStyle w:val="Style12"/>
        <w:widowControl/>
        <w:spacing w:line="413" w:lineRule="exact"/>
        <w:rPr>
          <w:rStyle w:val="FontStyle22"/>
        </w:rPr>
      </w:pPr>
      <w:r>
        <w:rPr>
          <w:rStyle w:val="FontStyle22"/>
        </w:rPr>
        <w:t>В реферате полностью раскрыто содержание материала. Материал изложен грамотно, в определенной логической последовательности. Продемонстрировано системное и глубокое знание программного материала. Точно ис</w:t>
      </w:r>
      <w:r>
        <w:rPr>
          <w:rStyle w:val="FontStyle22"/>
        </w:rPr>
        <w:t>пользуется терминология.</w:t>
      </w:r>
    </w:p>
    <w:p w:rsidR="00000000" w:rsidRDefault="002C2DFE">
      <w:pPr>
        <w:pStyle w:val="Style12"/>
        <w:widowControl/>
        <w:spacing w:line="413" w:lineRule="exact"/>
        <w:ind w:right="2338" w:firstLine="720"/>
        <w:rPr>
          <w:rStyle w:val="FontStyle22"/>
        </w:rPr>
      </w:pPr>
      <w:r>
        <w:rPr>
          <w:rStyle w:val="FontStyle22"/>
        </w:rPr>
        <w:t>Содержание реферата в полной мере отражает значимость и актуальность темы. При написании реферата использовались современные источники литературы.</w:t>
      </w:r>
    </w:p>
    <w:p w:rsidR="00000000" w:rsidRDefault="002C2DFE">
      <w:pPr>
        <w:pStyle w:val="Style12"/>
        <w:widowControl/>
        <w:spacing w:line="413" w:lineRule="exact"/>
        <w:rPr>
          <w:rStyle w:val="FontStyle22"/>
        </w:rPr>
      </w:pPr>
      <w:r>
        <w:rPr>
          <w:rStyle w:val="FontStyle22"/>
        </w:rPr>
        <w:t>Реферат написан хорошим литературным языком, грамотно оформлен, принят и оценен на</w:t>
      </w:r>
      <w:r>
        <w:rPr>
          <w:rStyle w:val="FontStyle22"/>
        </w:rPr>
        <w:t xml:space="preserve"> (5) отлично. Руководитель клинической ординатуры: Коновалов В.Н</w:t>
      </w:r>
    </w:p>
    <w:p w:rsidR="00F961AC" w:rsidRDefault="00F961AC">
      <w:pPr>
        <w:widowControl/>
        <w:spacing w:before="802"/>
        <w:ind w:left="5232" w:right="2117"/>
      </w:pPr>
    </w:p>
    <w:sectPr w:rsidR="00F961AC">
      <w:type w:val="continuous"/>
      <w:pgSz w:w="11905" w:h="16837"/>
      <w:pgMar w:top="1077" w:right="1096" w:bottom="1389" w:left="11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FE" w:rsidRDefault="002C2DFE">
      <w:r>
        <w:separator/>
      </w:r>
    </w:p>
  </w:endnote>
  <w:endnote w:type="continuationSeparator" w:id="0">
    <w:p w:rsidR="002C2DFE" w:rsidRDefault="002C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FE" w:rsidRDefault="002C2DFE">
      <w:r>
        <w:separator/>
      </w:r>
    </w:p>
  </w:footnote>
  <w:footnote w:type="continuationSeparator" w:id="0">
    <w:p w:rsidR="002C2DFE" w:rsidRDefault="002C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FCD168"/>
    <w:lvl w:ilvl="0">
      <w:numFmt w:val="bullet"/>
      <w:lvlText w:val="*"/>
      <w:lvlJc w:val="left"/>
    </w:lvl>
  </w:abstractNum>
  <w:abstractNum w:abstractNumId="1">
    <w:nsid w:val="111624FE"/>
    <w:multiLevelType w:val="singleLevel"/>
    <w:tmpl w:val="C0BA1B4E"/>
    <w:lvl w:ilvl="0">
      <w:start w:val="1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">
    <w:nsid w:val="4E140B3D"/>
    <w:multiLevelType w:val="singleLevel"/>
    <w:tmpl w:val="099AD4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AC"/>
    <w:rsid w:val="002C2DFE"/>
    <w:rsid w:val="00F9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79" w:lineRule="exact"/>
      <w:ind w:firstLine="451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826" w:lineRule="exact"/>
      <w:ind w:hanging="826"/>
    </w:pPr>
  </w:style>
  <w:style w:type="paragraph" w:customStyle="1" w:styleId="Style6">
    <w:name w:val="Style6"/>
    <w:basedOn w:val="a"/>
    <w:uiPriority w:val="99"/>
    <w:pPr>
      <w:spacing w:line="380" w:lineRule="exact"/>
      <w:jc w:val="right"/>
    </w:pPr>
  </w:style>
  <w:style w:type="paragraph" w:customStyle="1" w:styleId="Style7">
    <w:name w:val="Style7"/>
    <w:basedOn w:val="a"/>
    <w:uiPriority w:val="99"/>
    <w:pPr>
      <w:spacing w:line="374" w:lineRule="exact"/>
      <w:ind w:firstLine="1666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414" w:lineRule="exact"/>
      <w:ind w:firstLine="710"/>
      <w:jc w:val="both"/>
    </w:pPr>
  </w:style>
  <w:style w:type="paragraph" w:customStyle="1" w:styleId="Style13">
    <w:name w:val="Style13"/>
    <w:basedOn w:val="a"/>
    <w:uiPriority w:val="99"/>
    <w:pPr>
      <w:spacing w:line="413" w:lineRule="exact"/>
      <w:ind w:firstLine="725"/>
      <w:jc w:val="both"/>
    </w:pPr>
  </w:style>
  <w:style w:type="paragraph" w:customStyle="1" w:styleId="Style14">
    <w:name w:val="Style14"/>
    <w:basedOn w:val="a"/>
    <w:uiPriority w:val="99"/>
    <w:pPr>
      <w:spacing w:line="422" w:lineRule="exact"/>
      <w:ind w:hanging="139"/>
    </w:pPr>
  </w:style>
  <w:style w:type="paragraph" w:customStyle="1" w:styleId="Style15">
    <w:name w:val="Style15"/>
    <w:basedOn w:val="a"/>
    <w:uiPriority w:val="99"/>
    <w:pPr>
      <w:spacing w:line="420" w:lineRule="exact"/>
      <w:ind w:firstLine="614"/>
    </w:pPr>
  </w:style>
  <w:style w:type="paragraph" w:customStyle="1" w:styleId="Style16">
    <w:name w:val="Style16"/>
    <w:basedOn w:val="a"/>
    <w:uiPriority w:val="99"/>
    <w:pPr>
      <w:spacing w:line="418" w:lineRule="exact"/>
      <w:ind w:firstLine="720"/>
    </w:pPr>
  </w:style>
  <w:style w:type="paragraph" w:customStyle="1" w:styleId="Style17">
    <w:name w:val="Style17"/>
    <w:basedOn w:val="a"/>
    <w:uiPriority w:val="99"/>
    <w:pPr>
      <w:spacing w:line="413" w:lineRule="exact"/>
      <w:ind w:firstLine="1579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418" w:lineRule="exact"/>
      <w:ind w:firstLine="1368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Franklin Gothic Medium" w:hAnsi="Franklin Gothic Medium" w:cs="Franklin Gothic Medium"/>
      <w:spacing w:val="10"/>
      <w:sz w:val="18"/>
      <w:szCs w:val="1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Candara" w:hAnsi="Candara" w:cs="Candara"/>
      <w:i/>
      <w:iCs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Candara" w:hAnsi="Candara" w:cs="Candara"/>
      <w:sz w:val="14"/>
      <w:szCs w:val="14"/>
    </w:rPr>
  </w:style>
  <w:style w:type="character" w:customStyle="1" w:styleId="FontStyle28">
    <w:name w:val="Font Style28"/>
    <w:basedOn w:val="a0"/>
    <w:uiPriority w:val="99"/>
    <w:rPr>
      <w:rFonts w:ascii="Candara" w:hAnsi="Candara" w:cs="Candara"/>
      <w:sz w:val="14"/>
      <w:szCs w:val="1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Palatino Linotype" w:hAnsi="Palatino Linotype" w:cs="Palatino Linotype"/>
      <w:i/>
      <w:iCs/>
      <w:spacing w:val="-20"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79" w:lineRule="exact"/>
      <w:ind w:firstLine="451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826" w:lineRule="exact"/>
      <w:ind w:hanging="826"/>
    </w:pPr>
  </w:style>
  <w:style w:type="paragraph" w:customStyle="1" w:styleId="Style6">
    <w:name w:val="Style6"/>
    <w:basedOn w:val="a"/>
    <w:uiPriority w:val="99"/>
    <w:pPr>
      <w:spacing w:line="380" w:lineRule="exact"/>
      <w:jc w:val="right"/>
    </w:pPr>
  </w:style>
  <w:style w:type="paragraph" w:customStyle="1" w:styleId="Style7">
    <w:name w:val="Style7"/>
    <w:basedOn w:val="a"/>
    <w:uiPriority w:val="99"/>
    <w:pPr>
      <w:spacing w:line="374" w:lineRule="exact"/>
      <w:ind w:firstLine="1666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414" w:lineRule="exact"/>
      <w:ind w:firstLine="710"/>
      <w:jc w:val="both"/>
    </w:pPr>
  </w:style>
  <w:style w:type="paragraph" w:customStyle="1" w:styleId="Style13">
    <w:name w:val="Style13"/>
    <w:basedOn w:val="a"/>
    <w:uiPriority w:val="99"/>
    <w:pPr>
      <w:spacing w:line="413" w:lineRule="exact"/>
      <w:ind w:firstLine="725"/>
      <w:jc w:val="both"/>
    </w:pPr>
  </w:style>
  <w:style w:type="paragraph" w:customStyle="1" w:styleId="Style14">
    <w:name w:val="Style14"/>
    <w:basedOn w:val="a"/>
    <w:uiPriority w:val="99"/>
    <w:pPr>
      <w:spacing w:line="422" w:lineRule="exact"/>
      <w:ind w:hanging="139"/>
    </w:pPr>
  </w:style>
  <w:style w:type="paragraph" w:customStyle="1" w:styleId="Style15">
    <w:name w:val="Style15"/>
    <w:basedOn w:val="a"/>
    <w:uiPriority w:val="99"/>
    <w:pPr>
      <w:spacing w:line="420" w:lineRule="exact"/>
      <w:ind w:firstLine="614"/>
    </w:pPr>
  </w:style>
  <w:style w:type="paragraph" w:customStyle="1" w:styleId="Style16">
    <w:name w:val="Style16"/>
    <w:basedOn w:val="a"/>
    <w:uiPriority w:val="99"/>
    <w:pPr>
      <w:spacing w:line="418" w:lineRule="exact"/>
      <w:ind w:firstLine="720"/>
    </w:pPr>
  </w:style>
  <w:style w:type="paragraph" w:customStyle="1" w:styleId="Style17">
    <w:name w:val="Style17"/>
    <w:basedOn w:val="a"/>
    <w:uiPriority w:val="99"/>
    <w:pPr>
      <w:spacing w:line="413" w:lineRule="exact"/>
      <w:ind w:firstLine="1579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418" w:lineRule="exact"/>
      <w:ind w:firstLine="1368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Franklin Gothic Medium" w:hAnsi="Franklin Gothic Medium" w:cs="Franklin Gothic Medium"/>
      <w:spacing w:val="10"/>
      <w:sz w:val="18"/>
      <w:szCs w:val="1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Candara" w:hAnsi="Candara" w:cs="Candara"/>
      <w:i/>
      <w:iCs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Candara" w:hAnsi="Candara" w:cs="Candara"/>
      <w:sz w:val="14"/>
      <w:szCs w:val="14"/>
    </w:rPr>
  </w:style>
  <w:style w:type="character" w:customStyle="1" w:styleId="FontStyle28">
    <w:name w:val="Font Style28"/>
    <w:basedOn w:val="a0"/>
    <w:uiPriority w:val="99"/>
    <w:rPr>
      <w:rFonts w:ascii="Candara" w:hAnsi="Candara" w:cs="Candara"/>
      <w:sz w:val="14"/>
      <w:szCs w:val="1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Palatino Linotype" w:hAnsi="Palatino Linotype" w:cs="Palatino Linotype"/>
      <w:i/>
      <w:iCs/>
      <w:spacing w:val="-20"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1</cp:revision>
  <dcterms:created xsi:type="dcterms:W3CDTF">2019-09-24T14:54:00Z</dcterms:created>
  <dcterms:modified xsi:type="dcterms:W3CDTF">2019-09-24T14:57:00Z</dcterms:modified>
</cp:coreProperties>
</file>