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CB647C" w14:textId="33F1C80C" w:rsidR="00BA7384" w:rsidRPr="00BA7384" w:rsidRDefault="006F474A" w:rsidP="00BA7384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67BA" wp14:editId="50B68A85">
                <wp:simplePos x="0" y="0"/>
                <wp:positionH relativeFrom="column">
                  <wp:posOffset>4025028</wp:posOffset>
                </wp:positionH>
                <wp:positionV relativeFrom="paragraph">
                  <wp:posOffset>1330648</wp:posOffset>
                </wp:positionV>
                <wp:extent cx="6096000" cy="307777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0D7FC-DCFB-2AFE-1D12-9E8FD0846D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B5F6A" w14:textId="77777777" w:rsidR="00BA7384" w:rsidRPr="00BA7384" w:rsidRDefault="00BA7384" w:rsidP="00BA7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7384"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Обратитесь к врачу при появлении следующих симптомов:</w:t>
                            </w:r>
                          </w:p>
                          <w:p w14:paraId="5FB8202D" w14:textId="73EEA329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 xml:space="preserve">Кашель в течение 3 недель и более с выделением мокроты </w:t>
                            </w:r>
                          </w:p>
                          <w:p w14:paraId="35B757CC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Снижение или отсутствие аппетита, потеря веса;</w:t>
                            </w:r>
                          </w:p>
                          <w:p w14:paraId="55B00885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Незначительное повышение температуры тела;</w:t>
                            </w:r>
                          </w:p>
                          <w:p w14:paraId="5D43C73B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Быстрая утомляемость, общая слабость;</w:t>
                            </w:r>
                          </w:p>
                          <w:p w14:paraId="0C3F1860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Повышенная потливость, особенно ночью;</w:t>
                            </w:r>
                          </w:p>
                          <w:p w14:paraId="6B96CA9A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Боли в грудной клетке;</w:t>
                            </w:r>
                          </w:p>
                          <w:p w14:paraId="12E76AD6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Появление одышки при небольших физических нагрузках;</w:t>
                            </w:r>
                          </w:p>
                          <w:p w14:paraId="52FA5501" w14:textId="77777777" w:rsid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 xml:space="preserve">Специфический румянец и блеск в глазах </w:t>
                            </w:r>
                          </w:p>
                          <w:p w14:paraId="64A1DF06" w14:textId="77777777" w:rsidR="006F474A" w:rsidRDefault="006F474A" w:rsidP="006F474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48AD6BC6" w14:textId="4C6548AC" w:rsidR="006F474A" w:rsidRPr="006F474A" w:rsidRDefault="006F474A" w:rsidP="006F4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474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Профилактика</w:t>
                            </w:r>
                          </w:p>
                          <w:p w14:paraId="400C6D89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 xml:space="preserve">Соблюдайте режим труда и отдыха </w:t>
                            </w:r>
                          </w:p>
                          <w:p w14:paraId="37D2FC1C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>Больше бывайте на свежем воздухе</w:t>
                            </w:r>
                          </w:p>
                          <w:p w14:paraId="341E81C2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>Регулярно занимайтесь спортом</w:t>
                            </w:r>
                          </w:p>
                          <w:p w14:paraId="1164C32D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 xml:space="preserve">Не курите и не позволяйте курить другим в вашем присутствии </w:t>
                            </w:r>
                          </w:p>
                          <w:p w14:paraId="61A044B3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>Не употребляйте алкоголь и наркотики</w:t>
                            </w:r>
                          </w:p>
                          <w:p w14:paraId="5C787F70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>Чаще проветривайте помещения, где находитесь и проводите влажную уборку</w:t>
                            </w:r>
                          </w:p>
                          <w:p w14:paraId="15BDC18F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 xml:space="preserve">Пользуйтесь индивидуальной посудой </w:t>
                            </w:r>
                          </w:p>
                          <w:p w14:paraId="2BB74492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 xml:space="preserve">Обязательно соблюдайте личную гигиену </w:t>
                            </w:r>
                          </w:p>
                          <w:p w14:paraId="30CE62AB" w14:textId="77777777" w:rsidR="006F474A" w:rsidRPr="006F474A" w:rsidRDefault="006F474A" w:rsidP="006F474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 w:rsidRPr="006F474A">
                              <w:t xml:space="preserve">Держитесь подальше от кашляющих людей </w:t>
                            </w:r>
                          </w:p>
                          <w:p w14:paraId="78ABF47D" w14:textId="77777777" w:rsidR="006F474A" w:rsidRPr="006F474A" w:rsidRDefault="006F474A" w:rsidP="006F474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474A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14:paraId="61EDAEC9" w14:textId="0AE9B15F" w:rsidR="006F474A" w:rsidRPr="00BA7384" w:rsidRDefault="006F474A" w:rsidP="006F474A">
                            <w:pPr>
                              <w:pStyle w:val="a3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22CCE1A" w14:textId="77777777" w:rsidR="00BA7384" w:rsidRPr="00BA7384" w:rsidRDefault="00BA7384" w:rsidP="00BA7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4167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316.95pt;margin-top:104.8pt;width:480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" filled="f" stroked="f">
                <v:textbox style="mso-fit-shape-to-text:t">
                  <w:txbxContent>
                    <w:p w14:paraId="0BEB5F6A" w14:textId="77777777" w:rsidR="00BA7384" w:rsidRPr="00BA7384" w:rsidRDefault="00BA7384" w:rsidP="00BA7384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A7384"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</w:rPr>
                        <w:t>Обратитесь к врачу при появлении следующих симптомов:</w:t>
                      </w:r>
                    </w:p>
                    <w:p w14:paraId="5FB8202D" w14:textId="73EEA329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 xml:space="preserve">Кашель в течение 3 недель и более с выделением мокроты </w:t>
                      </w:r>
                    </w:p>
                    <w:p w14:paraId="35B757CC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Снижение или отсутствие аппетита, потеря веса;</w:t>
                      </w:r>
                    </w:p>
                    <w:p w14:paraId="55B00885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Незначительное повышение температуры тела;</w:t>
                      </w:r>
                    </w:p>
                    <w:p w14:paraId="5D43C73B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Быстрая утомляемость, общая слабость;</w:t>
                      </w:r>
                    </w:p>
                    <w:p w14:paraId="0C3F1860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Повышенная потливость, особенно ночью;</w:t>
                      </w:r>
                    </w:p>
                    <w:p w14:paraId="6B96CA9A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Боли в грудной клетке;</w:t>
                      </w:r>
                    </w:p>
                    <w:p w14:paraId="12E76AD6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Появление одышки при небольших физических нагрузках;</w:t>
                      </w:r>
                    </w:p>
                    <w:p w14:paraId="52FA5501" w14:textId="77777777" w:rsidR="00BA7384" w:rsidRDefault="00BA7384" w:rsidP="00BA738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 xml:space="preserve">Специфический румянец и блеск в глазах </w:t>
                      </w:r>
                    </w:p>
                    <w:p w14:paraId="64A1DF06" w14:textId="77777777" w:rsidR="006F474A" w:rsidRDefault="006F474A" w:rsidP="006F474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48AD6BC6" w14:textId="4C6548AC" w:rsidR="006F474A" w:rsidRPr="006F474A" w:rsidRDefault="006F474A" w:rsidP="006F474A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474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Профилактика</w:t>
                      </w:r>
                    </w:p>
                    <w:p w14:paraId="400C6D89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 xml:space="preserve">Соблюдайте режим труда и отдыха </w:t>
                      </w:r>
                    </w:p>
                    <w:p w14:paraId="37D2FC1C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>Больше бывайте на свежем воздухе</w:t>
                      </w:r>
                    </w:p>
                    <w:p w14:paraId="341E81C2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>Регулярно занимайтесь спортом</w:t>
                      </w:r>
                    </w:p>
                    <w:p w14:paraId="1164C32D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 xml:space="preserve">Не курите и не позволяйте курить другим в вашем присутствии </w:t>
                      </w:r>
                    </w:p>
                    <w:p w14:paraId="61A044B3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>Не употребляйте алкоголь и наркотики</w:t>
                      </w:r>
                    </w:p>
                    <w:p w14:paraId="5C787F70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>Чаще проветривайте помещения, где находитесь и проводите влажную уборку</w:t>
                      </w:r>
                    </w:p>
                    <w:p w14:paraId="15BDC18F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 xml:space="preserve">Пользуйтесь индивидуальной посудой </w:t>
                      </w:r>
                    </w:p>
                    <w:p w14:paraId="2BB74492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 xml:space="preserve">Обязательно соблюдайте личную гигиену </w:t>
                      </w:r>
                    </w:p>
                    <w:p w14:paraId="30CE62AB" w14:textId="77777777" w:rsidR="006F474A" w:rsidRPr="006F474A" w:rsidRDefault="006F474A" w:rsidP="006F474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 w:rsidRPr="006F474A">
                        <w:t xml:space="preserve">Держитесь подальше от кашляющих людей </w:t>
                      </w:r>
                    </w:p>
                    <w:p w14:paraId="78ABF47D" w14:textId="77777777" w:rsidR="006F474A" w:rsidRPr="006F474A" w:rsidRDefault="006F474A" w:rsidP="006F474A">
                      <w:pP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6F474A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br w:type="page"/>
                      </w:r>
                    </w:p>
                    <w:p w14:paraId="61EDAEC9" w14:textId="0AE9B15F" w:rsidR="006F474A" w:rsidRPr="00BA7384" w:rsidRDefault="006F474A" w:rsidP="006F474A">
                      <w:pPr>
                        <w:pStyle w:val="a3"/>
                        <w:rPr>
                          <w:color w:val="000000" w:themeColor="text1"/>
                          <w:kern w:val="24"/>
                        </w:rPr>
                      </w:pPr>
                    </w:p>
                    <w:p w14:paraId="022CCE1A" w14:textId="77777777" w:rsidR="00BA7384" w:rsidRPr="00BA7384" w:rsidRDefault="00BA7384" w:rsidP="00BA7384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1E6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29769" wp14:editId="505DA42E">
                <wp:simplePos x="0" y="0"/>
                <wp:positionH relativeFrom="column">
                  <wp:posOffset>263108</wp:posOffset>
                </wp:positionH>
                <wp:positionV relativeFrom="paragraph">
                  <wp:posOffset>3942175</wp:posOffset>
                </wp:positionV>
                <wp:extent cx="3462645" cy="2246769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6D4303-EF01-FCD6-1DD0-1329F05E7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45" cy="2246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5752D" w14:textId="7D471798" w:rsidR="00BA7384" w:rsidRPr="006F474A" w:rsidRDefault="001C11E6" w:rsidP="006F4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F474A"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БЦЖ</w:t>
                            </w:r>
                            <w:r w:rsidRPr="006F474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-это единственная существующая и признанная мировым сообществом вакцина от туберкулёза</w:t>
                            </w:r>
                          </w:p>
                          <w:p w14:paraId="142DC841" w14:textId="7F8A9652" w:rsidR="001C11E6" w:rsidRPr="006F474A" w:rsidRDefault="001C11E6" w:rsidP="006F4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F474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Согласно общепринятому календарю делают прививку БЦЖ трижды:</w:t>
                            </w:r>
                          </w:p>
                          <w:p w14:paraId="1383E47D" w14:textId="62AD70EA" w:rsidR="001C11E6" w:rsidRPr="006F474A" w:rsidRDefault="001C11E6" w:rsidP="006F474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6F474A">
                              <w:rPr>
                                <w:color w:val="000000" w:themeColor="text1"/>
                                <w:kern w:val="24"/>
                              </w:rPr>
                              <w:t>На 3-7 сутки сразу после появления ребёнка на свет;</w:t>
                            </w:r>
                          </w:p>
                          <w:p w14:paraId="2F5EFACC" w14:textId="4F80351B" w:rsidR="001C11E6" w:rsidRPr="006F474A" w:rsidRDefault="001C11E6" w:rsidP="006F474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6F474A">
                              <w:rPr>
                                <w:color w:val="000000" w:themeColor="text1"/>
                                <w:kern w:val="24"/>
                              </w:rPr>
                              <w:t>В 7 лет;</w:t>
                            </w:r>
                          </w:p>
                          <w:p w14:paraId="1078FB53" w14:textId="7393844B" w:rsidR="001C11E6" w:rsidRPr="006F474A" w:rsidRDefault="001C11E6" w:rsidP="006F474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6F474A">
                              <w:rPr>
                                <w:color w:val="000000" w:themeColor="text1"/>
                                <w:kern w:val="24"/>
                              </w:rPr>
                              <w:t>В 14 лет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E29769" id="TextBox 19" o:spid="_x0000_s1027" type="#_x0000_t202" style="position:absolute;left:0;text-align:left;margin-left:20.7pt;margin-top:310.4pt;width:272.65pt;height:1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" filled="f" stroked="f">
                <v:textbox style="mso-fit-shape-to-text:t">
                  <w:txbxContent>
                    <w:p w14:paraId="7895752D" w14:textId="7D471798" w:rsidR="00BA7384" w:rsidRPr="006F474A" w:rsidRDefault="001C11E6" w:rsidP="006F474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F474A"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</w:rPr>
                        <w:t>БЦЖ</w:t>
                      </w:r>
                      <w:r w:rsidRPr="006F474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-это единственная существующая и признанная мировым сообществом вакцина от туберкулёза</w:t>
                      </w:r>
                    </w:p>
                    <w:p w14:paraId="142DC841" w14:textId="7F8A9652" w:rsidR="001C11E6" w:rsidRPr="006F474A" w:rsidRDefault="001C11E6" w:rsidP="006F474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6F474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Согласно общепринятому календарю</w:t>
                      </w:r>
                      <w:proofErr w:type="gramEnd"/>
                      <w:r w:rsidRPr="006F474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делают прививку БЦЖ трижды:</w:t>
                      </w:r>
                    </w:p>
                    <w:p w14:paraId="1383E47D" w14:textId="62AD70EA" w:rsidR="001C11E6" w:rsidRPr="006F474A" w:rsidRDefault="001C11E6" w:rsidP="006F474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6F474A">
                        <w:rPr>
                          <w:color w:val="000000" w:themeColor="text1"/>
                          <w:kern w:val="24"/>
                        </w:rPr>
                        <w:t>На 3-7 сутки сразу после появления ребёнка на свет;</w:t>
                      </w:r>
                    </w:p>
                    <w:p w14:paraId="2F5EFACC" w14:textId="4F80351B" w:rsidR="001C11E6" w:rsidRPr="006F474A" w:rsidRDefault="001C11E6" w:rsidP="006F474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6F474A">
                        <w:rPr>
                          <w:color w:val="000000" w:themeColor="text1"/>
                          <w:kern w:val="24"/>
                        </w:rPr>
                        <w:t>В 7 лет;</w:t>
                      </w:r>
                    </w:p>
                    <w:p w14:paraId="1078FB53" w14:textId="7393844B" w:rsidR="001C11E6" w:rsidRPr="006F474A" w:rsidRDefault="001C11E6" w:rsidP="006F474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6F474A">
                        <w:rPr>
                          <w:color w:val="000000" w:themeColor="text1"/>
                          <w:kern w:val="24"/>
                        </w:rPr>
                        <w:t>В 14 лет</w:t>
                      </w:r>
                    </w:p>
                  </w:txbxContent>
                </v:textbox>
              </v:shape>
            </w:pict>
          </mc:Fallback>
        </mc:AlternateContent>
      </w:r>
      <w:r w:rsidR="00BA7384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C77F" wp14:editId="4A3949A8">
                <wp:simplePos x="0" y="0"/>
                <wp:positionH relativeFrom="column">
                  <wp:posOffset>-516602</wp:posOffset>
                </wp:positionH>
                <wp:positionV relativeFrom="paragraph">
                  <wp:posOffset>1333177</wp:posOffset>
                </wp:positionV>
                <wp:extent cx="4963393" cy="3108543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DF626E-7A7F-B029-1B6E-1245637D90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93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C30F1" w14:textId="77777777" w:rsidR="00BA7384" w:rsidRPr="00BA7384" w:rsidRDefault="00BA7384" w:rsidP="00BA7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7384">
                              <w:rPr>
                                <w:rFonts w:ascii="Times New Roman" w:hAnsi="Times New Roman" w:cs="Times New Roman"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Группы риска по туберкулёзу:</w:t>
                            </w:r>
                          </w:p>
                          <w:p w14:paraId="554E940C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 xml:space="preserve">Дети, пожилые люди; </w:t>
                            </w:r>
                          </w:p>
                          <w:p w14:paraId="42926BFF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Курильщики;</w:t>
                            </w:r>
                          </w:p>
                          <w:p w14:paraId="0645F519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Люди, принимающие гормональные препараты и лекарства, ослабляющие иммунную систему;</w:t>
                            </w:r>
                          </w:p>
                          <w:p w14:paraId="44D8834B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Носители вируса иммунодефицита (ВИЧ) и больные СПИДом</w:t>
                            </w:r>
                          </w:p>
                          <w:p w14:paraId="4131AB76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Больные с хроническими заболеваниями лёгких, диабетом, язвенной болезнью</w:t>
                            </w:r>
                          </w:p>
                          <w:p w14:paraId="298BB831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Злоупотребляющие алкоголем и наркозависимые</w:t>
                            </w:r>
                          </w:p>
                          <w:p w14:paraId="7025FFF9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Лица БОМЖ и лица, находящиеся в местах лишения свободы</w:t>
                            </w:r>
                          </w:p>
                          <w:p w14:paraId="7CD9DAEE" w14:textId="77777777" w:rsidR="00BA7384" w:rsidRPr="00BA7384" w:rsidRDefault="00BA7384" w:rsidP="00BA73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A7384">
                              <w:rPr>
                                <w:color w:val="000000" w:themeColor="text1"/>
                                <w:kern w:val="24"/>
                              </w:rPr>
                              <w:t>Люди, живущие в неблагоприятных условиях (скопление людей в квартире, антисанитария)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ADC77F" id="TextBox 11" o:spid="_x0000_s1028" type="#_x0000_t202" style="position:absolute;left:0;text-align:left;margin-left:-40.7pt;margin-top:104.95pt;width:390.8pt;height:2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" filled="f" stroked="f">
                <v:textbox style="mso-fit-shape-to-text:t">
                  <w:txbxContent>
                    <w:p w14:paraId="77DC30F1" w14:textId="77777777" w:rsidR="00BA7384" w:rsidRPr="00BA7384" w:rsidRDefault="00BA7384" w:rsidP="00BA7384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A7384">
                        <w:rPr>
                          <w:rFonts w:ascii="Times New Roman" w:hAnsi="Times New Roman" w:cs="Times New Roman"/>
                          <w:color w:val="C00000"/>
                          <w:kern w:val="24"/>
                          <w:sz w:val="24"/>
                          <w:szCs w:val="24"/>
                        </w:rPr>
                        <w:t>Группы риска по туберкулёзу:</w:t>
                      </w:r>
                    </w:p>
                    <w:p w14:paraId="554E940C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 xml:space="preserve">Дети, пожилые люди; </w:t>
                      </w:r>
                    </w:p>
                    <w:p w14:paraId="42926BFF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Курильщики;</w:t>
                      </w:r>
                    </w:p>
                    <w:p w14:paraId="0645F519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Люди, принимающие гормональные препараты и лекарства, ослабляющие иммунную систему;</w:t>
                      </w:r>
                    </w:p>
                    <w:p w14:paraId="44D8834B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Носители вируса иммунодефицита (ВИЧ) и больные СПИДом</w:t>
                      </w:r>
                    </w:p>
                    <w:p w14:paraId="4131AB76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Больные с хроническими заболеваниями лёгких, диабетом, язвенной болезнью</w:t>
                      </w:r>
                    </w:p>
                    <w:p w14:paraId="298BB831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Злоупотребляющие алкоголем и наркозависимые</w:t>
                      </w:r>
                    </w:p>
                    <w:p w14:paraId="7025FFF9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Лица БОМЖ и лица, находящиеся в местах лишения свободы</w:t>
                      </w:r>
                    </w:p>
                    <w:p w14:paraId="7CD9DAEE" w14:textId="77777777" w:rsidR="00BA7384" w:rsidRPr="00BA7384" w:rsidRDefault="00BA7384" w:rsidP="00BA738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BA7384">
                        <w:rPr>
                          <w:color w:val="000000" w:themeColor="text1"/>
                          <w:kern w:val="24"/>
                        </w:rPr>
                        <w:t>Люди, живущие в неблагоприятных условиях (скопление людей в квартире, антисанитария)</w:t>
                      </w:r>
                    </w:p>
                  </w:txbxContent>
                </v:textbox>
              </v:shape>
            </w:pict>
          </mc:Fallback>
        </mc:AlternateContent>
      </w:r>
      <w:r w:rsidR="00BA7384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73D53" wp14:editId="21469FE6">
                <wp:simplePos x="0" y="0"/>
                <wp:positionH relativeFrom="column">
                  <wp:posOffset>1394461</wp:posOffset>
                </wp:positionH>
                <wp:positionV relativeFrom="paragraph">
                  <wp:posOffset>-13335</wp:posOffset>
                </wp:positionV>
                <wp:extent cx="7486650" cy="954107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7A538A-2D53-AFAF-69AC-C09BB0596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A235E5" w14:textId="2B6436F8" w:rsidR="00BA7384" w:rsidRPr="00BA7384" w:rsidRDefault="00BA7384" w:rsidP="00BA73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73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Туберкулёз</w:t>
                            </w:r>
                            <w:r w:rsidRPr="00BA7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инфекционное заболевание, вызываемое микобактерией туберкулёза (палочкой Коха). Возбудитель открыт в 1882 г. бактериологом Робертом Кохом, лауреатом Нобелевской премии. Туберкулёз чаще всего поражает лёгкие, но может развиваться и в других органах (кости, суставы, мочеполовые органы, глаза, мозговые оболочки, лимфатические узлы, кожа)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173D53" id="TextBox 9" o:spid="_x0000_s1029" type="#_x0000_t202" style="position:absolute;left:0;text-align:left;margin-left:109.8pt;margin-top:-1.05pt;width:589.5pt;height:75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" filled="f" stroked="f">
                <v:textbox style="mso-fit-shape-to-text:t">
                  <w:txbxContent>
                    <w:p w14:paraId="0DA235E5" w14:textId="2B6436F8" w:rsidR="00BA7384" w:rsidRPr="00BA7384" w:rsidRDefault="00BA7384" w:rsidP="00BA73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738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Туберкулёз</w:t>
                      </w:r>
                      <w:r w:rsidRPr="00BA7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это инфекционное заболевание, вызываемое микобактерией туберкулёза (палочкой Коха). Возбудитель открыт в 1882 г. бактериологом Робертом Кохом, лауреатом Нобелевской премии. Туберкулёз чаще всего поражает лёгкие, но может развиваться и в других органах (кости, суставы, мочеполовые органы, глаза, мозговые оболочки, лимфатические узлы, кожа)</w:t>
                      </w:r>
                    </w:p>
                  </w:txbxContent>
                </v:textbox>
              </v:shape>
            </w:pict>
          </mc:Fallback>
        </mc:AlternateContent>
      </w:r>
      <w:r w:rsidR="00BA7384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F7363E7" wp14:editId="20FD1554">
            <wp:simplePos x="0" y="0"/>
            <wp:positionH relativeFrom="column">
              <wp:posOffset>-516890</wp:posOffset>
            </wp:positionH>
            <wp:positionV relativeFrom="paragraph">
              <wp:posOffset>-381635</wp:posOffset>
            </wp:positionV>
            <wp:extent cx="1749341" cy="1486368"/>
            <wp:effectExtent l="0" t="0" r="3810" b="0"/>
            <wp:wrapNone/>
            <wp:docPr id="6" name="Объект 5">
              <a:extLst xmlns:a="http://schemas.openxmlformats.org/drawingml/2006/main">
                <a:ext uri="{FF2B5EF4-FFF2-40B4-BE49-F238E27FC236}">
                  <a16:creationId xmlns:a16="http://schemas.microsoft.com/office/drawing/2014/main" id="{4A9A3BFB-C657-2F78-5860-90121ABD525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4A9A3BFB-C657-2F78-5860-90121ABD525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341" cy="148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384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D43A" wp14:editId="67497775">
                <wp:simplePos x="0" y="0"/>
                <wp:positionH relativeFrom="column">
                  <wp:posOffset>-514350</wp:posOffset>
                </wp:positionH>
                <wp:positionV relativeFrom="paragraph">
                  <wp:posOffset>-1232535</wp:posOffset>
                </wp:positionV>
                <wp:extent cx="10515600" cy="1325563"/>
                <wp:effectExtent l="0" t="0" r="0" b="0"/>
                <wp:wrapNone/>
                <wp:docPr id="2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A7A4B4-0322-1407-5570-F2EA1E90562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5D7B37" w14:textId="77777777" w:rsidR="00BA7384" w:rsidRPr="00BA7384" w:rsidRDefault="00BA7384" w:rsidP="00BA7384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C00000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A7384">
                              <w:rPr>
                                <w:rFonts w:ascii="Times New Roman" w:eastAsiaTheme="majorEastAsia" w:hAnsi="Times New Roman" w:cs="Times New Roman"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Что нужно знать о туберкулёзе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9D43A" id="Заголовок 1" o:spid="_x0000_s1030" style="position:absolute;left:0;text-align:left;margin-left:-40.5pt;margin-top:-97.05pt;width:82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" filled="f" stroked="f">
                <o:lock v:ext="edit" grouping="t"/>
                <v:textbox>
                  <w:txbxContent>
                    <w:p w14:paraId="285D7B37" w14:textId="77777777" w:rsidR="00BA7384" w:rsidRPr="00BA7384" w:rsidRDefault="00BA7384" w:rsidP="00BA7384">
                      <w:pPr>
                        <w:spacing w:line="216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C00000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 w:rsidRPr="00BA7384">
                        <w:rPr>
                          <w:rFonts w:ascii="Times New Roman" w:eastAsiaTheme="majorEastAsia" w:hAnsi="Times New Roman" w:cs="Times New Roman"/>
                          <w:color w:val="C00000"/>
                          <w:kern w:val="24"/>
                          <w:sz w:val="48"/>
                          <w:szCs w:val="48"/>
                        </w:rPr>
                        <w:t>Что нужно знать о туберкулёзе</w:t>
                      </w:r>
                    </w:p>
                  </w:txbxContent>
                </v:textbox>
              </v:rect>
            </w:pict>
          </mc:Fallback>
        </mc:AlternateContent>
      </w:r>
      <w:r w:rsidR="00BA7384" w:rsidRPr="00BA738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72A7" wp14:editId="549D021F">
                <wp:simplePos x="0" y="0"/>
                <wp:positionH relativeFrom="column">
                  <wp:posOffset>0</wp:posOffset>
                </wp:positionH>
                <wp:positionV relativeFrom="paragraph">
                  <wp:posOffset>3298190</wp:posOffset>
                </wp:positionV>
                <wp:extent cx="2521527" cy="338554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CBC1E-1810-7291-DF7A-095A80FB40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27" cy="338554"/>
                        </a:xfrm>
                        <a:prstGeom prst="rect">
                          <a:avLst/>
                        </a:prstGeom>
                        <a:noFill/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0FAFC8" id="TextBox 7" o:spid="_x0000_s1026" type="#_x0000_t202" style="position:absolute;margin-left:0;margin-top:259.7pt;width:198.5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" filled="f" stroked="f">
                <v:textbox style="mso-fit-shape-to-text:t"/>
              </v:shape>
            </w:pict>
          </mc:Fallback>
        </mc:AlternateContent>
      </w:r>
    </w:p>
    <w:sectPr w:rsidR="00BA7384" w:rsidRPr="00BA7384" w:rsidSect="002A4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18E"/>
    <w:multiLevelType w:val="hybridMultilevel"/>
    <w:tmpl w:val="2BFE1980"/>
    <w:lvl w:ilvl="0" w:tplc="3FB67BA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364E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8E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CF2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46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04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E18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67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2F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131"/>
    <w:multiLevelType w:val="hybridMultilevel"/>
    <w:tmpl w:val="489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B94"/>
    <w:multiLevelType w:val="hybridMultilevel"/>
    <w:tmpl w:val="C446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4AC"/>
    <w:multiLevelType w:val="hybridMultilevel"/>
    <w:tmpl w:val="6140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2D7"/>
    <w:multiLevelType w:val="hybridMultilevel"/>
    <w:tmpl w:val="745C8E86"/>
    <w:lvl w:ilvl="0" w:tplc="3FB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2C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3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84"/>
    <w:rsid w:val="000B336F"/>
    <w:rsid w:val="0019354C"/>
    <w:rsid w:val="001C11E6"/>
    <w:rsid w:val="002A43D7"/>
    <w:rsid w:val="00437E5D"/>
    <w:rsid w:val="006F474A"/>
    <w:rsid w:val="00BA7384"/>
    <w:rsid w:val="00D2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F6C1"/>
  <w15:chartTrackingRefBased/>
  <w15:docId w15:val="{35F52EA2-4160-4FB7-B37E-275268EF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Мельник</dc:creator>
  <cp:keywords/>
  <dc:description/>
  <cp:lastModifiedBy>Фукалова Наталья Васильевна</cp:lastModifiedBy>
  <cp:revision>2</cp:revision>
  <dcterms:created xsi:type="dcterms:W3CDTF">2024-03-12T10:17:00Z</dcterms:created>
  <dcterms:modified xsi:type="dcterms:W3CDTF">2024-03-12T10:17:00Z</dcterms:modified>
</cp:coreProperties>
</file>