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D1" w:rsidRDefault="009915CD" w:rsidP="009533D1">
      <w:pPr>
        <w:ind w:left="-284" w:hanging="425"/>
        <w:jc w:val="both"/>
        <w:rPr>
          <w:rFonts w:ascii="Cambria" w:hAnsi="Cambria"/>
          <w:b/>
          <w:color w:val="8A0000"/>
          <w:sz w:val="28"/>
          <w:szCs w:val="28"/>
        </w:rPr>
      </w:pPr>
      <w:bookmarkStart w:id="0" w:name="_GoBack"/>
      <w:bookmarkEnd w:id="0"/>
      <w:r w:rsidRPr="000E10A9">
        <w:rPr>
          <w:rFonts w:ascii="Times New Roman" w:hAnsi="Times New Roman"/>
          <w:b/>
          <w:i/>
          <w:noProof/>
          <w:color w:val="0000FF"/>
          <w:lang w:eastAsia="ru-RU" w:bidi="ar-SA"/>
        </w:rPr>
        <w:drawing>
          <wp:inline distT="0" distB="0" distL="0" distR="0">
            <wp:extent cx="2000250" cy="685800"/>
            <wp:effectExtent l="0" t="0" r="0" b="0"/>
            <wp:docPr id="1" name="Рисунок 2" descr="F:\ШНТ\Логотипы\Логотип_строчные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ШНТ\Логотипы\Логотип_строчные_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577">
        <w:rPr>
          <w:rFonts w:ascii="Times New Roman" w:hAnsi="Times New Roman"/>
          <w:b/>
          <w:i/>
          <w:noProof/>
          <w:color w:val="0000FF"/>
          <w:lang w:eastAsia="ru-RU"/>
        </w:rPr>
        <w:t xml:space="preserve">             </w:t>
      </w:r>
    </w:p>
    <w:p w:rsidR="005033E0" w:rsidRDefault="005033E0" w:rsidP="009533D1">
      <w:pPr>
        <w:ind w:left="-284" w:hanging="425"/>
        <w:jc w:val="both"/>
        <w:rPr>
          <w:rFonts w:ascii="Cambria" w:hAnsi="Cambria"/>
          <w:b/>
          <w:color w:val="1F497D"/>
        </w:rPr>
      </w:pPr>
    </w:p>
    <w:p w:rsidR="003345AB" w:rsidRDefault="005033E0" w:rsidP="003345AB">
      <w:pPr>
        <w:ind w:left="-284" w:hanging="425"/>
        <w:jc w:val="center"/>
        <w:rPr>
          <w:rFonts w:ascii="Cambria" w:hAnsi="Cambria"/>
          <w:b/>
          <w:color w:val="1F497D"/>
        </w:rPr>
      </w:pPr>
      <w:r w:rsidRPr="003345AB">
        <w:rPr>
          <w:rFonts w:ascii="Cambria" w:hAnsi="Cambria"/>
          <w:b/>
          <w:color w:val="1F497D"/>
          <w:sz w:val="32"/>
          <w:szCs w:val="32"/>
        </w:rPr>
        <w:t>Приглашаем</w:t>
      </w:r>
    </w:p>
    <w:p w:rsidR="005033E0" w:rsidRPr="003345AB" w:rsidRDefault="005033E0" w:rsidP="003345AB">
      <w:pPr>
        <w:ind w:left="-284" w:hanging="425"/>
        <w:jc w:val="center"/>
        <w:rPr>
          <w:rFonts w:ascii="Cambria" w:hAnsi="Cambria"/>
          <w:color w:val="1F497D"/>
        </w:rPr>
      </w:pPr>
      <w:r w:rsidRPr="003345AB">
        <w:rPr>
          <w:rFonts w:ascii="Cambria" w:hAnsi="Cambria"/>
          <w:b/>
          <w:color w:val="1F497D"/>
        </w:rPr>
        <w:t>преподавателей</w:t>
      </w:r>
      <w:r w:rsidR="003345AB" w:rsidRPr="003345AB">
        <w:rPr>
          <w:rFonts w:ascii="Cambria" w:hAnsi="Cambria"/>
          <w:b/>
          <w:color w:val="1F497D"/>
        </w:rPr>
        <w:t>-клиницистов</w:t>
      </w:r>
      <w:r w:rsidRPr="003345AB">
        <w:rPr>
          <w:rFonts w:ascii="Cambria" w:hAnsi="Cambria"/>
          <w:color w:val="1F497D"/>
        </w:rPr>
        <w:t xml:space="preserve"> Красноярского Государственного медицинского университета на авторский тренинг профессора Н.П.</w:t>
      </w:r>
      <w:r w:rsidR="003345AB">
        <w:rPr>
          <w:rFonts w:ascii="Cambria" w:hAnsi="Cambria"/>
          <w:color w:val="1F497D"/>
        </w:rPr>
        <w:t xml:space="preserve"> </w:t>
      </w:r>
      <w:r w:rsidRPr="003345AB">
        <w:rPr>
          <w:rFonts w:ascii="Cambria" w:hAnsi="Cambria"/>
          <w:color w:val="1F497D"/>
        </w:rPr>
        <w:t>Толоконской</w:t>
      </w:r>
    </w:p>
    <w:p w:rsidR="00F810A8" w:rsidRPr="009533D1" w:rsidRDefault="00F810A8" w:rsidP="009533D1">
      <w:pPr>
        <w:tabs>
          <w:tab w:val="left" w:pos="3464"/>
        </w:tabs>
        <w:rPr>
          <w:rFonts w:ascii="Cambria" w:hAnsi="Cambria"/>
          <w:b/>
          <w:i/>
          <w:color w:val="8A0000"/>
          <w:sz w:val="10"/>
          <w:szCs w:val="10"/>
        </w:rPr>
      </w:pPr>
    </w:p>
    <w:p w:rsidR="008348AA" w:rsidRDefault="00C571C3" w:rsidP="008337CD">
      <w:pPr>
        <w:spacing w:line="276" w:lineRule="auto"/>
        <w:ind w:left="-142" w:hanging="142"/>
        <w:rPr>
          <w:rFonts w:ascii="Cambria" w:hAnsi="Cambria"/>
          <w:b/>
          <w:color w:val="984806"/>
          <w:sz w:val="40"/>
          <w:szCs w:val="40"/>
        </w:rPr>
      </w:pPr>
      <w:r>
        <w:rPr>
          <w:rFonts w:ascii="Cambria" w:hAnsi="Cambria"/>
          <w:b/>
          <w:color w:val="984806"/>
          <w:sz w:val="40"/>
          <w:szCs w:val="40"/>
        </w:rPr>
        <w:t>«Консилиум.</w:t>
      </w:r>
      <w:r w:rsidR="0039138C">
        <w:rPr>
          <w:rFonts w:ascii="Cambria" w:hAnsi="Cambria"/>
          <w:b/>
          <w:color w:val="984806"/>
          <w:sz w:val="40"/>
          <w:szCs w:val="40"/>
        </w:rPr>
        <w:t xml:space="preserve"> </w:t>
      </w:r>
      <w:r>
        <w:rPr>
          <w:rFonts w:ascii="Cambria" w:hAnsi="Cambria"/>
          <w:b/>
          <w:color w:val="984806"/>
          <w:sz w:val="40"/>
          <w:szCs w:val="40"/>
        </w:rPr>
        <w:t>Н</w:t>
      </w:r>
      <w:r w:rsidR="00F810A8" w:rsidRPr="00F810A8">
        <w:rPr>
          <w:rFonts w:ascii="Cambria" w:hAnsi="Cambria"/>
          <w:b/>
          <w:color w:val="984806"/>
          <w:sz w:val="40"/>
          <w:szCs w:val="40"/>
        </w:rPr>
        <w:t>аука сильных врачебных решений</w:t>
      </w:r>
      <w:r>
        <w:rPr>
          <w:rFonts w:ascii="Cambria" w:hAnsi="Cambria"/>
          <w:b/>
          <w:color w:val="984806"/>
          <w:sz w:val="40"/>
          <w:szCs w:val="40"/>
        </w:rPr>
        <w:t>»</w:t>
      </w:r>
    </w:p>
    <w:p w:rsidR="006348C6" w:rsidRPr="006348C6" w:rsidRDefault="006348C6" w:rsidP="008337CD">
      <w:pPr>
        <w:spacing w:line="276" w:lineRule="auto"/>
        <w:ind w:left="-284"/>
        <w:jc w:val="both"/>
        <w:rPr>
          <w:rFonts w:ascii="Cambria" w:hAnsi="Cambria"/>
          <w:b/>
          <w:color w:val="8A0000"/>
          <w:sz w:val="16"/>
          <w:szCs w:val="16"/>
        </w:rPr>
      </w:pPr>
    </w:p>
    <w:p w:rsidR="003345AB" w:rsidRPr="00B30714" w:rsidRDefault="003345AB" w:rsidP="003345AB">
      <w:pPr>
        <w:spacing w:line="276" w:lineRule="auto"/>
        <w:ind w:left="142"/>
        <w:rPr>
          <w:rFonts w:ascii="Cambria" w:hAnsi="Cambria"/>
          <w:color w:val="17365D"/>
          <w:sz w:val="26"/>
          <w:szCs w:val="26"/>
        </w:rPr>
      </w:pPr>
      <w:r>
        <w:rPr>
          <w:rFonts w:ascii="Cambria" w:hAnsi="Cambria"/>
          <w:b/>
          <w:color w:val="17365D"/>
          <w:sz w:val="26"/>
          <w:szCs w:val="26"/>
        </w:rPr>
        <w:t xml:space="preserve">Формат мероприятия: </w:t>
      </w:r>
      <w:r w:rsidR="009D3919">
        <w:rPr>
          <w:rFonts w:ascii="Cambria" w:hAnsi="Cambria"/>
          <w:color w:val="17365D"/>
          <w:sz w:val="26"/>
          <w:szCs w:val="26"/>
        </w:rPr>
        <w:t>профессор</w:t>
      </w:r>
      <w:r w:rsidRPr="00B30714">
        <w:rPr>
          <w:rFonts w:ascii="Cambria" w:hAnsi="Cambria"/>
          <w:color w:val="17365D"/>
          <w:sz w:val="26"/>
          <w:szCs w:val="26"/>
        </w:rPr>
        <w:t xml:space="preserve"> Толоконская </w:t>
      </w:r>
      <w:r w:rsidR="00B30714" w:rsidRPr="00B30714">
        <w:rPr>
          <w:rFonts w:ascii="Cambria" w:hAnsi="Cambria"/>
          <w:color w:val="17365D"/>
          <w:sz w:val="26"/>
          <w:szCs w:val="26"/>
        </w:rPr>
        <w:t>про</w:t>
      </w:r>
      <w:r w:rsidRPr="00B30714">
        <w:rPr>
          <w:rFonts w:ascii="Cambria" w:hAnsi="Cambria"/>
          <w:color w:val="17365D"/>
          <w:sz w:val="26"/>
          <w:szCs w:val="26"/>
        </w:rPr>
        <w:t xml:space="preserve">демонстрирует </w:t>
      </w:r>
      <w:r w:rsidR="00B30714" w:rsidRPr="00B30714">
        <w:rPr>
          <w:rFonts w:ascii="Cambria" w:hAnsi="Cambria"/>
          <w:color w:val="17365D"/>
          <w:sz w:val="26"/>
          <w:szCs w:val="26"/>
        </w:rPr>
        <w:t xml:space="preserve">участникам тренинга </w:t>
      </w:r>
      <w:r w:rsidRPr="00B30714">
        <w:rPr>
          <w:rFonts w:ascii="Cambria" w:hAnsi="Cambria"/>
          <w:color w:val="17365D"/>
          <w:sz w:val="26"/>
          <w:szCs w:val="26"/>
        </w:rPr>
        <w:t>разбор реального клинического случа</w:t>
      </w:r>
      <w:r w:rsidR="00B30714" w:rsidRPr="00B30714">
        <w:rPr>
          <w:rFonts w:ascii="Cambria" w:hAnsi="Cambria"/>
          <w:color w:val="17365D"/>
          <w:sz w:val="26"/>
          <w:szCs w:val="26"/>
        </w:rPr>
        <w:t>я.</w:t>
      </w:r>
    </w:p>
    <w:p w:rsidR="001F34AF" w:rsidRPr="00B30714" w:rsidRDefault="001F34AF" w:rsidP="008337CD">
      <w:pPr>
        <w:spacing w:line="276" w:lineRule="auto"/>
        <w:jc w:val="both"/>
        <w:rPr>
          <w:rFonts w:ascii="Cambria" w:hAnsi="Cambria"/>
          <w:b/>
          <w:color w:val="943634"/>
          <w:sz w:val="26"/>
          <w:szCs w:val="26"/>
        </w:rPr>
      </w:pPr>
      <w:r w:rsidRPr="00B30714">
        <w:rPr>
          <w:rFonts w:ascii="Cambria" w:hAnsi="Cambria"/>
          <w:b/>
          <w:color w:val="8A0000"/>
          <w:sz w:val="26"/>
          <w:szCs w:val="26"/>
        </w:rPr>
        <w:t>В программе:</w:t>
      </w:r>
    </w:p>
    <w:p w:rsidR="00C52A1F" w:rsidRPr="00B30714" w:rsidRDefault="005033E0" w:rsidP="00B30714">
      <w:pPr>
        <w:numPr>
          <w:ilvl w:val="0"/>
          <w:numId w:val="23"/>
        </w:numPr>
        <w:spacing w:line="276" w:lineRule="auto"/>
        <w:rPr>
          <w:rFonts w:ascii="Cambria" w:hAnsi="Cambria"/>
          <w:color w:val="002060"/>
          <w:sz w:val="26"/>
          <w:szCs w:val="26"/>
        </w:rPr>
      </w:pPr>
      <w:r w:rsidRPr="00B30714">
        <w:rPr>
          <w:rFonts w:ascii="Cambria" w:hAnsi="Cambria"/>
          <w:color w:val="002060"/>
          <w:sz w:val="26"/>
          <w:szCs w:val="26"/>
        </w:rPr>
        <w:t xml:space="preserve">Клинические случаи: </w:t>
      </w:r>
      <w:r w:rsidR="00130CA6" w:rsidRPr="00B30714">
        <w:rPr>
          <w:rFonts w:ascii="Cambria" w:hAnsi="Cambria"/>
          <w:color w:val="002060"/>
          <w:sz w:val="26"/>
          <w:szCs w:val="26"/>
        </w:rPr>
        <w:t>д</w:t>
      </w:r>
      <w:r w:rsidR="00C52A1F" w:rsidRPr="00B30714">
        <w:rPr>
          <w:rFonts w:ascii="Cambria" w:hAnsi="Cambria"/>
          <w:color w:val="002060"/>
          <w:sz w:val="26"/>
          <w:szCs w:val="26"/>
        </w:rPr>
        <w:t xml:space="preserve">емонстрация </w:t>
      </w:r>
      <w:r w:rsidR="00130CA6" w:rsidRPr="00B30714">
        <w:rPr>
          <w:rFonts w:ascii="Cambria" w:hAnsi="Cambria"/>
          <w:color w:val="002060"/>
          <w:sz w:val="26"/>
          <w:szCs w:val="26"/>
        </w:rPr>
        <w:t xml:space="preserve">механизмов развития общей болезни </w:t>
      </w:r>
      <w:r w:rsidR="008337CD" w:rsidRPr="00B30714">
        <w:rPr>
          <w:rFonts w:ascii="Cambria" w:hAnsi="Cambria"/>
          <w:color w:val="002060"/>
          <w:sz w:val="26"/>
          <w:szCs w:val="26"/>
        </w:rPr>
        <w:t xml:space="preserve"> </w:t>
      </w:r>
      <w:r w:rsidR="001F34AF" w:rsidRPr="00B30714">
        <w:rPr>
          <w:rFonts w:ascii="Cambria" w:hAnsi="Cambria"/>
          <w:color w:val="002060"/>
          <w:sz w:val="26"/>
          <w:szCs w:val="26"/>
        </w:rPr>
        <w:t xml:space="preserve">Человека </w:t>
      </w:r>
      <w:r w:rsidR="00130CA6" w:rsidRPr="00B30714">
        <w:rPr>
          <w:rFonts w:ascii="Cambria" w:hAnsi="Cambria"/>
          <w:color w:val="002060"/>
          <w:sz w:val="26"/>
          <w:szCs w:val="26"/>
        </w:rPr>
        <w:t xml:space="preserve">и </w:t>
      </w:r>
      <w:r w:rsidR="00C52A1F" w:rsidRPr="00B30714">
        <w:rPr>
          <w:rFonts w:ascii="Cambria" w:hAnsi="Cambria"/>
          <w:color w:val="002060"/>
          <w:sz w:val="26"/>
          <w:szCs w:val="26"/>
        </w:rPr>
        <w:t>логики</w:t>
      </w:r>
      <w:r w:rsidR="00130CA6" w:rsidRPr="00B30714">
        <w:rPr>
          <w:rFonts w:ascii="Cambria" w:hAnsi="Cambria"/>
          <w:color w:val="002060"/>
          <w:sz w:val="26"/>
          <w:szCs w:val="26"/>
        </w:rPr>
        <w:t xml:space="preserve">  его исцеления</w:t>
      </w:r>
    </w:p>
    <w:p w:rsidR="00C52A1F" w:rsidRPr="00B30714" w:rsidRDefault="00C52A1F" w:rsidP="00B30714">
      <w:pPr>
        <w:numPr>
          <w:ilvl w:val="0"/>
          <w:numId w:val="23"/>
        </w:numPr>
        <w:spacing w:line="276" w:lineRule="auto"/>
        <w:rPr>
          <w:rFonts w:ascii="Cambria" w:hAnsi="Cambria"/>
          <w:color w:val="002060"/>
          <w:sz w:val="26"/>
          <w:szCs w:val="26"/>
        </w:rPr>
      </w:pPr>
      <w:r w:rsidRPr="00B30714">
        <w:rPr>
          <w:rFonts w:ascii="Cambria" w:hAnsi="Cambria"/>
          <w:color w:val="002060"/>
          <w:sz w:val="26"/>
          <w:szCs w:val="26"/>
        </w:rPr>
        <w:t xml:space="preserve">Теория гомотоксикологии </w:t>
      </w:r>
      <w:r w:rsidR="008337CD" w:rsidRPr="00B30714">
        <w:rPr>
          <w:rFonts w:ascii="Cambria" w:hAnsi="Cambria"/>
          <w:color w:val="002060"/>
          <w:sz w:val="26"/>
          <w:szCs w:val="26"/>
        </w:rPr>
        <w:t xml:space="preserve">- </w:t>
      </w:r>
      <w:r w:rsidRPr="00B30714">
        <w:rPr>
          <w:rFonts w:ascii="Cambria" w:hAnsi="Cambria"/>
          <w:color w:val="002060"/>
          <w:sz w:val="26"/>
          <w:szCs w:val="26"/>
        </w:rPr>
        <w:t xml:space="preserve">в помощь врачу в </w:t>
      </w:r>
      <w:r w:rsidR="00130CA6" w:rsidRPr="00B30714">
        <w:rPr>
          <w:rFonts w:ascii="Cambria" w:hAnsi="Cambria"/>
          <w:color w:val="002060"/>
          <w:sz w:val="26"/>
          <w:szCs w:val="26"/>
        </w:rPr>
        <w:t xml:space="preserve">мастерстве </w:t>
      </w:r>
      <w:r w:rsidRPr="00B30714">
        <w:rPr>
          <w:rFonts w:ascii="Cambria" w:hAnsi="Cambria"/>
          <w:color w:val="002060"/>
          <w:sz w:val="26"/>
          <w:szCs w:val="26"/>
        </w:rPr>
        <w:t>клинического диагноза</w:t>
      </w:r>
    </w:p>
    <w:p w:rsidR="00C52A1F" w:rsidRPr="00B30714" w:rsidRDefault="00C52A1F" w:rsidP="00B30714">
      <w:pPr>
        <w:numPr>
          <w:ilvl w:val="0"/>
          <w:numId w:val="23"/>
        </w:numPr>
        <w:spacing w:line="276" w:lineRule="auto"/>
        <w:rPr>
          <w:rFonts w:ascii="Cambria" w:hAnsi="Cambria"/>
          <w:color w:val="002060"/>
          <w:sz w:val="26"/>
          <w:szCs w:val="26"/>
        </w:rPr>
      </w:pPr>
      <w:r w:rsidRPr="00B30714">
        <w:rPr>
          <w:rFonts w:ascii="Cambria" w:hAnsi="Cambria"/>
          <w:color w:val="002060"/>
          <w:sz w:val="26"/>
          <w:szCs w:val="26"/>
        </w:rPr>
        <w:t>Образцы индивидуальных программ исцеляющей терапии</w:t>
      </w:r>
    </w:p>
    <w:p w:rsidR="006348C6" w:rsidRPr="00B30714" w:rsidRDefault="00130CA6" w:rsidP="00B30714">
      <w:pPr>
        <w:numPr>
          <w:ilvl w:val="0"/>
          <w:numId w:val="23"/>
        </w:numPr>
        <w:spacing w:line="276" w:lineRule="auto"/>
        <w:rPr>
          <w:rFonts w:ascii="Cambria" w:hAnsi="Cambria"/>
          <w:color w:val="002060"/>
          <w:sz w:val="26"/>
          <w:szCs w:val="26"/>
        </w:rPr>
      </w:pPr>
      <w:r w:rsidRPr="00B30714">
        <w:rPr>
          <w:rFonts w:ascii="Cambria" w:hAnsi="Cambria"/>
          <w:color w:val="002060"/>
          <w:sz w:val="26"/>
          <w:szCs w:val="26"/>
        </w:rPr>
        <w:t>Простые универсальные приемы антигомотоксической и другой биорегуляторной терапии</w:t>
      </w:r>
    </w:p>
    <w:p w:rsidR="005033E0" w:rsidRPr="009D3919" w:rsidRDefault="005033E0" w:rsidP="005033E0">
      <w:pPr>
        <w:spacing w:line="276" w:lineRule="auto"/>
        <w:rPr>
          <w:rFonts w:ascii="Cambria" w:hAnsi="Cambria"/>
          <w:b/>
          <w:color w:val="600700"/>
          <w:sz w:val="26"/>
          <w:szCs w:val="26"/>
        </w:rPr>
      </w:pPr>
      <w:r w:rsidRPr="009D3919">
        <w:rPr>
          <w:rFonts w:ascii="Cambria" w:hAnsi="Cambria"/>
          <w:b/>
          <w:color w:val="600700"/>
          <w:sz w:val="26"/>
          <w:szCs w:val="26"/>
        </w:rPr>
        <w:t>Задачи:</w:t>
      </w:r>
    </w:p>
    <w:p w:rsidR="005033E0" w:rsidRPr="00B30714" w:rsidRDefault="005033E0" w:rsidP="005033E0">
      <w:pPr>
        <w:spacing w:line="276" w:lineRule="auto"/>
        <w:rPr>
          <w:rFonts w:ascii="Cambria" w:hAnsi="Cambria"/>
          <w:color w:val="002060"/>
          <w:sz w:val="26"/>
          <w:szCs w:val="26"/>
        </w:rPr>
      </w:pPr>
      <w:r w:rsidRPr="005033E0">
        <w:rPr>
          <w:rFonts w:ascii="Cambria" w:hAnsi="Cambria"/>
          <w:b/>
          <w:i/>
          <w:color w:val="002060"/>
          <w:sz w:val="26"/>
          <w:szCs w:val="26"/>
        </w:rPr>
        <w:t>•</w:t>
      </w:r>
      <w:r w:rsidRPr="005033E0">
        <w:rPr>
          <w:rFonts w:ascii="Cambria" w:hAnsi="Cambria"/>
          <w:b/>
          <w:i/>
          <w:color w:val="002060"/>
          <w:sz w:val="26"/>
          <w:szCs w:val="26"/>
        </w:rPr>
        <w:tab/>
      </w:r>
      <w:r w:rsidRPr="00B30714">
        <w:rPr>
          <w:rFonts w:ascii="Cambria" w:hAnsi="Cambria"/>
          <w:color w:val="002060"/>
          <w:sz w:val="26"/>
          <w:szCs w:val="26"/>
        </w:rPr>
        <w:t>Обретение навыков совершенного клинического диагноза</w:t>
      </w:r>
      <w:r w:rsidR="009D3919">
        <w:rPr>
          <w:rFonts w:ascii="Cambria" w:hAnsi="Cambria"/>
          <w:color w:val="002060"/>
          <w:sz w:val="26"/>
          <w:szCs w:val="26"/>
        </w:rPr>
        <w:t xml:space="preserve"> как исчерпывающего ответа, как лечить </w:t>
      </w:r>
      <w:r w:rsidRPr="00B30714">
        <w:rPr>
          <w:rFonts w:ascii="Cambria" w:hAnsi="Cambria"/>
          <w:color w:val="002060"/>
          <w:sz w:val="26"/>
          <w:szCs w:val="26"/>
        </w:rPr>
        <w:t>именно этого пациента</w:t>
      </w:r>
    </w:p>
    <w:p w:rsidR="005033E0" w:rsidRPr="00B30714" w:rsidRDefault="005033E0" w:rsidP="005033E0">
      <w:pPr>
        <w:spacing w:line="276" w:lineRule="auto"/>
        <w:rPr>
          <w:rFonts w:ascii="Cambria" w:hAnsi="Cambria"/>
          <w:color w:val="002060"/>
          <w:sz w:val="26"/>
          <w:szCs w:val="26"/>
        </w:rPr>
      </w:pPr>
      <w:r w:rsidRPr="00B30714">
        <w:rPr>
          <w:rFonts w:ascii="Cambria" w:hAnsi="Cambria"/>
          <w:color w:val="002060"/>
          <w:sz w:val="26"/>
          <w:szCs w:val="26"/>
        </w:rPr>
        <w:t>•</w:t>
      </w:r>
      <w:r w:rsidRPr="00B30714">
        <w:rPr>
          <w:rFonts w:ascii="Cambria" w:hAnsi="Cambria"/>
          <w:color w:val="002060"/>
          <w:sz w:val="26"/>
          <w:szCs w:val="26"/>
        </w:rPr>
        <w:tab/>
        <w:t>Умение определить направление поиска и точки приложения терапии</w:t>
      </w:r>
    </w:p>
    <w:p w:rsidR="005033E0" w:rsidRPr="00B30714" w:rsidRDefault="009D3919" w:rsidP="005033E0">
      <w:pPr>
        <w:spacing w:line="276" w:lineRule="auto"/>
        <w:rPr>
          <w:rFonts w:ascii="Cambria" w:hAnsi="Cambria"/>
          <w:color w:val="002060"/>
          <w:sz w:val="26"/>
          <w:szCs w:val="26"/>
        </w:rPr>
      </w:pPr>
      <w:r>
        <w:rPr>
          <w:rFonts w:ascii="Cambria" w:hAnsi="Cambria"/>
          <w:color w:val="002060"/>
          <w:sz w:val="26"/>
          <w:szCs w:val="26"/>
        </w:rPr>
        <w:t>•</w:t>
      </w:r>
      <w:r>
        <w:rPr>
          <w:rFonts w:ascii="Cambria" w:hAnsi="Cambria"/>
          <w:color w:val="002060"/>
          <w:sz w:val="26"/>
          <w:szCs w:val="26"/>
        </w:rPr>
        <w:tab/>
        <w:t xml:space="preserve">Открытие </w:t>
      </w:r>
      <w:r w:rsidR="005033E0" w:rsidRPr="00B30714">
        <w:rPr>
          <w:rFonts w:ascii="Cambria" w:hAnsi="Cambria"/>
          <w:color w:val="002060"/>
          <w:sz w:val="26"/>
          <w:szCs w:val="26"/>
        </w:rPr>
        <w:t>принципиально</w:t>
      </w:r>
      <w:r>
        <w:rPr>
          <w:rFonts w:ascii="Cambria" w:hAnsi="Cambria"/>
          <w:color w:val="002060"/>
          <w:sz w:val="26"/>
          <w:szCs w:val="26"/>
        </w:rPr>
        <w:t xml:space="preserve"> новых возможностей исцеляющей </w:t>
      </w:r>
      <w:r w:rsidR="005033E0" w:rsidRPr="00B30714">
        <w:rPr>
          <w:rFonts w:ascii="Cambria" w:hAnsi="Cambria"/>
          <w:color w:val="002060"/>
          <w:sz w:val="26"/>
          <w:szCs w:val="26"/>
        </w:rPr>
        <w:t>терапии</w:t>
      </w:r>
    </w:p>
    <w:p w:rsidR="005033E0" w:rsidRPr="00B30714" w:rsidRDefault="005033E0" w:rsidP="005033E0">
      <w:pPr>
        <w:spacing w:line="276" w:lineRule="auto"/>
        <w:rPr>
          <w:rFonts w:ascii="Cambria" w:hAnsi="Cambria"/>
          <w:color w:val="002060"/>
          <w:sz w:val="26"/>
          <w:szCs w:val="26"/>
        </w:rPr>
      </w:pPr>
      <w:r w:rsidRPr="00B30714">
        <w:rPr>
          <w:rFonts w:ascii="Cambria" w:hAnsi="Cambria"/>
          <w:color w:val="002060"/>
          <w:sz w:val="26"/>
          <w:szCs w:val="26"/>
        </w:rPr>
        <w:t>•</w:t>
      </w:r>
      <w:r w:rsidRPr="00B30714">
        <w:rPr>
          <w:rFonts w:ascii="Cambria" w:hAnsi="Cambria"/>
          <w:color w:val="002060"/>
          <w:sz w:val="26"/>
          <w:szCs w:val="26"/>
        </w:rPr>
        <w:tab/>
        <w:t>Определение индивидуальных кри</w:t>
      </w:r>
      <w:r w:rsidR="009D3919">
        <w:rPr>
          <w:rFonts w:ascii="Cambria" w:hAnsi="Cambria"/>
          <w:color w:val="002060"/>
          <w:sz w:val="26"/>
          <w:szCs w:val="26"/>
        </w:rPr>
        <w:t>териев долгосрочного результата</w:t>
      </w:r>
      <w:r w:rsidRPr="00B30714">
        <w:rPr>
          <w:rFonts w:ascii="Cambria" w:hAnsi="Cambria"/>
          <w:color w:val="002060"/>
          <w:sz w:val="26"/>
          <w:szCs w:val="26"/>
        </w:rPr>
        <w:t xml:space="preserve"> терапии</w:t>
      </w:r>
    </w:p>
    <w:p w:rsidR="005033E0" w:rsidRPr="00B30714" w:rsidRDefault="005033E0" w:rsidP="005033E0">
      <w:pPr>
        <w:spacing w:line="276" w:lineRule="auto"/>
        <w:rPr>
          <w:rFonts w:ascii="Cambria" w:hAnsi="Cambria"/>
          <w:color w:val="002060"/>
          <w:sz w:val="26"/>
          <w:szCs w:val="26"/>
        </w:rPr>
      </w:pPr>
      <w:r w:rsidRPr="00B30714">
        <w:rPr>
          <w:rFonts w:ascii="Cambria" w:hAnsi="Cambria"/>
          <w:color w:val="002060"/>
          <w:sz w:val="26"/>
          <w:szCs w:val="26"/>
        </w:rPr>
        <w:t>•</w:t>
      </w:r>
      <w:r w:rsidRPr="00B30714">
        <w:rPr>
          <w:rFonts w:ascii="Cambria" w:hAnsi="Cambria"/>
          <w:color w:val="002060"/>
          <w:sz w:val="26"/>
          <w:szCs w:val="26"/>
        </w:rPr>
        <w:tab/>
        <w:t>Формирование личной мотивации и ответственности пациента к излечению</w:t>
      </w:r>
    </w:p>
    <w:p w:rsidR="008348AA" w:rsidRPr="009D3919" w:rsidRDefault="008175DE" w:rsidP="008337CD">
      <w:pPr>
        <w:spacing w:line="276" w:lineRule="auto"/>
        <w:jc w:val="both"/>
        <w:rPr>
          <w:rFonts w:ascii="Cambria" w:hAnsi="Cambria"/>
          <w:b/>
          <w:color w:val="8A0000"/>
          <w:sz w:val="26"/>
          <w:szCs w:val="26"/>
        </w:rPr>
      </w:pPr>
      <w:r w:rsidRPr="009D3919">
        <w:rPr>
          <w:rFonts w:ascii="Cambria" w:hAnsi="Cambria"/>
          <w:b/>
          <w:color w:val="8A0000"/>
          <w:sz w:val="26"/>
          <w:szCs w:val="26"/>
        </w:rPr>
        <w:t>Что большего Вы пол</w:t>
      </w:r>
      <w:r w:rsidR="00400FF6" w:rsidRPr="009D3919">
        <w:rPr>
          <w:rFonts w:ascii="Cambria" w:hAnsi="Cambria"/>
          <w:b/>
          <w:color w:val="8A0000"/>
          <w:sz w:val="26"/>
          <w:szCs w:val="26"/>
        </w:rPr>
        <w:t>учаете</w:t>
      </w:r>
      <w:r w:rsidR="00130CA6" w:rsidRPr="009D3919">
        <w:rPr>
          <w:rFonts w:ascii="Cambria" w:hAnsi="Cambria"/>
          <w:b/>
          <w:color w:val="8A0000"/>
          <w:sz w:val="26"/>
          <w:szCs w:val="26"/>
        </w:rPr>
        <w:t xml:space="preserve"> как Врач и Человек</w:t>
      </w:r>
      <w:r w:rsidR="00400FF6" w:rsidRPr="009D3919">
        <w:rPr>
          <w:rFonts w:ascii="Cambria" w:hAnsi="Cambria"/>
          <w:b/>
          <w:color w:val="8A0000"/>
          <w:sz w:val="26"/>
          <w:szCs w:val="26"/>
        </w:rPr>
        <w:t>?</w:t>
      </w:r>
      <w:r w:rsidR="00102893" w:rsidRPr="009D3919">
        <w:rPr>
          <w:rFonts w:ascii="Cambria" w:hAnsi="Cambria"/>
          <w:b/>
          <w:color w:val="8A0000"/>
          <w:sz w:val="26"/>
          <w:szCs w:val="26"/>
        </w:rPr>
        <w:t xml:space="preserve"> </w:t>
      </w:r>
    </w:p>
    <w:p w:rsidR="00130CA6" w:rsidRPr="009D3919" w:rsidRDefault="00130CA6" w:rsidP="008337CD">
      <w:pPr>
        <w:spacing w:line="276" w:lineRule="auto"/>
        <w:jc w:val="both"/>
        <w:rPr>
          <w:rFonts w:ascii="Cambria" w:hAnsi="Cambria"/>
          <w:b/>
          <w:color w:val="8A0000"/>
          <w:sz w:val="26"/>
          <w:szCs w:val="26"/>
        </w:rPr>
      </w:pPr>
      <w:r w:rsidRPr="009D3919">
        <w:rPr>
          <w:rFonts w:ascii="Cambria" w:hAnsi="Cambria"/>
          <w:b/>
          <w:color w:val="8A0000"/>
          <w:sz w:val="26"/>
          <w:szCs w:val="26"/>
        </w:rPr>
        <w:t>Высокий уровень защищенности в профессии и в жизни!</w:t>
      </w:r>
    </w:p>
    <w:p w:rsidR="00102893" w:rsidRPr="00F23DFF" w:rsidRDefault="008337CD" w:rsidP="008337CD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b/>
          <w:color w:val="002060"/>
          <w:sz w:val="26"/>
          <w:szCs w:val="26"/>
        </w:rPr>
      </w:pPr>
      <w:r>
        <w:rPr>
          <w:rFonts w:ascii="Cambria" w:hAnsi="Cambria"/>
          <w:b/>
          <w:color w:val="002060"/>
          <w:sz w:val="26"/>
          <w:szCs w:val="26"/>
        </w:rPr>
        <w:t>Владение клинической ситуацией любой сложности</w:t>
      </w:r>
    </w:p>
    <w:p w:rsidR="00302165" w:rsidRPr="00F23DFF" w:rsidRDefault="008337CD" w:rsidP="008337CD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b/>
          <w:color w:val="002060"/>
          <w:sz w:val="26"/>
          <w:szCs w:val="26"/>
        </w:rPr>
      </w:pPr>
      <w:r>
        <w:rPr>
          <w:rFonts w:ascii="Cambria" w:hAnsi="Cambria"/>
          <w:b/>
          <w:color w:val="002060"/>
          <w:sz w:val="26"/>
          <w:szCs w:val="26"/>
        </w:rPr>
        <w:t xml:space="preserve">Широкие </w:t>
      </w:r>
      <w:r w:rsidR="00302165" w:rsidRPr="00F23DFF">
        <w:rPr>
          <w:rFonts w:ascii="Cambria" w:hAnsi="Cambria"/>
          <w:b/>
          <w:color w:val="002060"/>
          <w:sz w:val="26"/>
          <w:szCs w:val="26"/>
        </w:rPr>
        <w:t>возможности</w:t>
      </w:r>
      <w:r>
        <w:rPr>
          <w:rFonts w:ascii="Cambria" w:hAnsi="Cambria"/>
          <w:b/>
          <w:color w:val="002060"/>
          <w:sz w:val="26"/>
          <w:szCs w:val="26"/>
        </w:rPr>
        <w:t xml:space="preserve"> выбора исцеляющей </w:t>
      </w:r>
      <w:r w:rsidR="00302165" w:rsidRPr="00F23DFF">
        <w:rPr>
          <w:rFonts w:ascii="Cambria" w:hAnsi="Cambria"/>
          <w:b/>
          <w:color w:val="002060"/>
          <w:sz w:val="26"/>
          <w:szCs w:val="26"/>
        </w:rPr>
        <w:t xml:space="preserve"> терапии  и </w:t>
      </w:r>
      <w:r w:rsidR="00130CA6" w:rsidRPr="00F23DFF">
        <w:rPr>
          <w:rFonts w:ascii="Cambria" w:hAnsi="Cambria"/>
          <w:b/>
          <w:color w:val="002060"/>
          <w:sz w:val="26"/>
          <w:szCs w:val="26"/>
        </w:rPr>
        <w:t>профилактики</w:t>
      </w:r>
    </w:p>
    <w:p w:rsidR="00302165" w:rsidRDefault="00130CA6" w:rsidP="008337CD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b/>
          <w:color w:val="002060"/>
          <w:sz w:val="26"/>
          <w:szCs w:val="26"/>
        </w:rPr>
      </w:pPr>
      <w:r w:rsidRPr="00F23DFF">
        <w:rPr>
          <w:rFonts w:ascii="Cambria" w:hAnsi="Cambria"/>
          <w:b/>
          <w:color w:val="002060"/>
          <w:sz w:val="26"/>
          <w:szCs w:val="26"/>
        </w:rPr>
        <w:t>Г</w:t>
      </w:r>
      <w:r w:rsidR="00302165" w:rsidRPr="00F23DFF">
        <w:rPr>
          <w:rFonts w:ascii="Cambria" w:hAnsi="Cambria"/>
          <w:b/>
          <w:color w:val="002060"/>
          <w:sz w:val="26"/>
          <w:szCs w:val="26"/>
        </w:rPr>
        <w:t xml:space="preserve">арантии </w:t>
      </w:r>
      <w:r w:rsidRPr="00F23DFF">
        <w:rPr>
          <w:rFonts w:ascii="Cambria" w:hAnsi="Cambria"/>
          <w:b/>
          <w:color w:val="002060"/>
          <w:sz w:val="26"/>
          <w:szCs w:val="26"/>
        </w:rPr>
        <w:t xml:space="preserve"> высоких  личных  </w:t>
      </w:r>
      <w:r w:rsidR="00302165" w:rsidRPr="00F23DFF">
        <w:rPr>
          <w:rFonts w:ascii="Cambria" w:hAnsi="Cambria"/>
          <w:b/>
          <w:color w:val="002060"/>
          <w:sz w:val="26"/>
          <w:szCs w:val="26"/>
        </w:rPr>
        <w:t xml:space="preserve">результатов </w:t>
      </w:r>
      <w:r w:rsidRPr="00F23DFF">
        <w:rPr>
          <w:rFonts w:ascii="Cambria" w:hAnsi="Cambria"/>
          <w:b/>
          <w:color w:val="002060"/>
          <w:sz w:val="26"/>
          <w:szCs w:val="26"/>
        </w:rPr>
        <w:t xml:space="preserve">врачебной </w:t>
      </w:r>
      <w:r w:rsidR="00302165" w:rsidRPr="00F23DFF">
        <w:rPr>
          <w:rFonts w:ascii="Cambria" w:hAnsi="Cambria"/>
          <w:b/>
          <w:color w:val="002060"/>
          <w:sz w:val="26"/>
          <w:szCs w:val="26"/>
        </w:rPr>
        <w:t xml:space="preserve"> деятельности </w:t>
      </w:r>
    </w:p>
    <w:p w:rsidR="006348C6" w:rsidRPr="006348C6" w:rsidRDefault="006348C6" w:rsidP="008337CD">
      <w:pPr>
        <w:spacing w:line="276" w:lineRule="auto"/>
        <w:ind w:left="720"/>
        <w:jc w:val="both"/>
        <w:rPr>
          <w:rFonts w:ascii="Cambria" w:hAnsi="Cambria"/>
          <w:b/>
          <w:color w:val="002060"/>
          <w:sz w:val="10"/>
          <w:szCs w:val="10"/>
        </w:rPr>
      </w:pPr>
    </w:p>
    <w:p w:rsidR="005E1142" w:rsidRPr="005033E0" w:rsidRDefault="007F0A77" w:rsidP="008337CD">
      <w:pPr>
        <w:spacing w:line="276" w:lineRule="auto"/>
        <w:jc w:val="both"/>
        <w:rPr>
          <w:rFonts w:ascii="Cambria" w:hAnsi="Cambria"/>
          <w:color w:val="002060"/>
          <w:sz w:val="26"/>
          <w:szCs w:val="26"/>
        </w:rPr>
      </w:pPr>
      <w:r w:rsidRPr="005033E0">
        <w:rPr>
          <w:rFonts w:ascii="Cambria" w:hAnsi="Cambria"/>
          <w:color w:val="002060"/>
          <w:sz w:val="26"/>
          <w:szCs w:val="26"/>
        </w:rPr>
        <w:t>Настоящая п</w:t>
      </w:r>
      <w:r w:rsidR="00130CA6" w:rsidRPr="005033E0">
        <w:rPr>
          <w:rFonts w:ascii="Cambria" w:hAnsi="Cambria"/>
          <w:color w:val="002060"/>
          <w:sz w:val="26"/>
          <w:szCs w:val="26"/>
        </w:rPr>
        <w:t xml:space="preserve">рограмма </w:t>
      </w:r>
      <w:r w:rsidR="001F34AF" w:rsidRPr="005033E0">
        <w:rPr>
          <w:rFonts w:ascii="Cambria" w:hAnsi="Cambria"/>
          <w:color w:val="002060"/>
          <w:sz w:val="26"/>
          <w:szCs w:val="26"/>
        </w:rPr>
        <w:t>предназначена для врачей</w:t>
      </w:r>
      <w:r w:rsidR="008337CD" w:rsidRPr="005033E0">
        <w:rPr>
          <w:rFonts w:ascii="Cambria" w:hAnsi="Cambria"/>
          <w:color w:val="002060"/>
          <w:sz w:val="26"/>
          <w:szCs w:val="26"/>
        </w:rPr>
        <w:t>,</w:t>
      </w:r>
      <w:r w:rsidR="001F34AF" w:rsidRPr="005033E0">
        <w:rPr>
          <w:rFonts w:ascii="Cambria" w:hAnsi="Cambria"/>
          <w:color w:val="002060"/>
          <w:sz w:val="26"/>
          <w:szCs w:val="26"/>
        </w:rPr>
        <w:t xml:space="preserve">  лично заинтересованных в  обогащении своего опыта  </w:t>
      </w:r>
      <w:r w:rsidR="00C6228B" w:rsidRPr="005033E0">
        <w:rPr>
          <w:rFonts w:ascii="Cambria" w:hAnsi="Cambria"/>
          <w:color w:val="002060"/>
          <w:sz w:val="26"/>
          <w:szCs w:val="26"/>
        </w:rPr>
        <w:t>исцеляющей терапии и закреплении</w:t>
      </w:r>
      <w:r w:rsidR="001F34AF" w:rsidRPr="005033E0">
        <w:rPr>
          <w:rFonts w:ascii="Cambria" w:hAnsi="Cambria"/>
          <w:color w:val="002060"/>
          <w:sz w:val="26"/>
          <w:szCs w:val="26"/>
        </w:rPr>
        <w:t xml:space="preserve"> навыков творческой самостоятельной работы на большой результат.</w:t>
      </w:r>
    </w:p>
    <w:p w:rsidR="006348C6" w:rsidRPr="005033E0" w:rsidRDefault="006348C6" w:rsidP="008337CD">
      <w:pPr>
        <w:spacing w:line="276" w:lineRule="auto"/>
        <w:jc w:val="both"/>
        <w:rPr>
          <w:rFonts w:ascii="Cambria" w:hAnsi="Cambria"/>
          <w:color w:val="002060"/>
          <w:sz w:val="6"/>
          <w:szCs w:val="6"/>
        </w:rPr>
      </w:pPr>
    </w:p>
    <w:p w:rsidR="008337CD" w:rsidRDefault="00F23DFF" w:rsidP="008337CD">
      <w:pPr>
        <w:spacing w:line="276" w:lineRule="auto"/>
        <w:jc w:val="both"/>
        <w:rPr>
          <w:rFonts w:ascii="Cambria" w:hAnsi="Cambria"/>
          <w:color w:val="002060"/>
          <w:sz w:val="26"/>
          <w:szCs w:val="26"/>
        </w:rPr>
      </w:pPr>
      <w:r w:rsidRPr="005033E0">
        <w:rPr>
          <w:rFonts w:ascii="Cambria" w:hAnsi="Cambria"/>
          <w:color w:val="002060"/>
          <w:sz w:val="26"/>
          <w:szCs w:val="26"/>
        </w:rPr>
        <w:t xml:space="preserve">Программа </w:t>
      </w:r>
      <w:r w:rsidR="007A3112" w:rsidRPr="005033E0">
        <w:rPr>
          <w:rFonts w:ascii="Cambria" w:hAnsi="Cambria"/>
          <w:color w:val="002060"/>
          <w:sz w:val="26"/>
          <w:szCs w:val="26"/>
        </w:rPr>
        <w:t xml:space="preserve">может быть </w:t>
      </w:r>
      <w:r w:rsidR="009D3919">
        <w:rPr>
          <w:rFonts w:ascii="Cambria" w:hAnsi="Cambria"/>
          <w:color w:val="002060"/>
          <w:sz w:val="26"/>
          <w:szCs w:val="26"/>
        </w:rPr>
        <w:t xml:space="preserve">полезна </w:t>
      </w:r>
      <w:r w:rsidR="009D3919" w:rsidRPr="009D3919">
        <w:rPr>
          <w:rFonts w:ascii="Cambria" w:hAnsi="Cambria"/>
          <w:b/>
          <w:color w:val="002060"/>
          <w:sz w:val="26"/>
          <w:szCs w:val="26"/>
        </w:rPr>
        <w:t>преподавателям-клиницистам</w:t>
      </w:r>
      <w:r w:rsidR="009D3919">
        <w:rPr>
          <w:rFonts w:ascii="Cambria" w:hAnsi="Cambria"/>
          <w:color w:val="002060"/>
          <w:sz w:val="26"/>
          <w:szCs w:val="26"/>
        </w:rPr>
        <w:t xml:space="preserve"> в обогащении своего педагогического опыта для дальнейшей работы со студентами при разборе клинических случаев. </w:t>
      </w:r>
    </w:p>
    <w:p w:rsidR="007A3112" w:rsidRDefault="008258C3" w:rsidP="008337CD">
      <w:pPr>
        <w:spacing w:line="276" w:lineRule="auto"/>
        <w:jc w:val="center"/>
        <w:rPr>
          <w:rFonts w:ascii="Cambria" w:hAnsi="Cambria"/>
          <w:b/>
          <w:i/>
          <w:color w:val="984806"/>
        </w:rPr>
      </w:pPr>
      <w:r w:rsidRPr="00F23DFF">
        <w:rPr>
          <w:rFonts w:ascii="Cambria" w:hAnsi="Cambria"/>
          <w:b/>
          <w:i/>
          <w:color w:val="984806"/>
        </w:rPr>
        <w:t>Мы будем</w:t>
      </w:r>
      <w:r w:rsidR="0034030F" w:rsidRPr="00F23DFF">
        <w:rPr>
          <w:rFonts w:ascii="Cambria" w:hAnsi="Cambria"/>
          <w:b/>
          <w:i/>
          <w:color w:val="984806"/>
        </w:rPr>
        <w:t xml:space="preserve"> рады Вас видеть</w:t>
      </w:r>
      <w:r w:rsidR="009D3919">
        <w:rPr>
          <w:rFonts w:ascii="Cambria" w:hAnsi="Cambria"/>
          <w:b/>
          <w:i/>
          <w:color w:val="984806"/>
        </w:rPr>
        <w:t xml:space="preserve"> 19 мая 2016 года по адресу ул.9 Января, 23</w:t>
      </w:r>
      <w:r w:rsidR="0034030F" w:rsidRPr="00F23DFF">
        <w:rPr>
          <w:rFonts w:ascii="Cambria" w:hAnsi="Cambria"/>
          <w:b/>
          <w:i/>
          <w:color w:val="984806"/>
        </w:rPr>
        <w:t>!</w:t>
      </w:r>
    </w:p>
    <w:p w:rsidR="009D3919" w:rsidRPr="00F23DFF" w:rsidRDefault="009D3919" w:rsidP="009D3919">
      <w:pPr>
        <w:spacing w:line="276" w:lineRule="auto"/>
        <w:rPr>
          <w:rFonts w:ascii="Cambria" w:hAnsi="Cambria"/>
          <w:b/>
          <w:i/>
          <w:color w:val="984806"/>
        </w:rPr>
      </w:pPr>
      <w:r>
        <w:rPr>
          <w:rFonts w:ascii="Cambria" w:hAnsi="Cambria"/>
          <w:b/>
          <w:i/>
          <w:color w:val="984806"/>
        </w:rPr>
        <w:t>Время проведения с 14.00 до 17.15</w:t>
      </w:r>
    </w:p>
    <w:p w:rsidR="00DA5793" w:rsidRPr="00F04D01" w:rsidRDefault="00DA5793" w:rsidP="008337CD">
      <w:pPr>
        <w:spacing w:line="276" w:lineRule="auto"/>
        <w:rPr>
          <w:rFonts w:ascii="Cambria" w:hAnsi="Cambria"/>
          <w:b/>
          <w:i/>
          <w:color w:val="984806"/>
          <w:sz w:val="4"/>
          <w:szCs w:val="4"/>
        </w:rPr>
      </w:pPr>
    </w:p>
    <w:p w:rsidR="00942C34" w:rsidRPr="000015D9" w:rsidRDefault="00942C34" w:rsidP="008337CD">
      <w:pPr>
        <w:spacing w:line="276" w:lineRule="auto"/>
        <w:rPr>
          <w:rFonts w:ascii="Cambria" w:hAnsi="Cambria"/>
          <w:b/>
          <w:i/>
          <w:color w:val="8A0000"/>
          <w:sz w:val="4"/>
          <w:szCs w:val="4"/>
        </w:rPr>
      </w:pPr>
    </w:p>
    <w:p w:rsidR="00724669" w:rsidRDefault="00724669" w:rsidP="008337CD">
      <w:pPr>
        <w:spacing w:line="276" w:lineRule="auto"/>
        <w:rPr>
          <w:rFonts w:ascii="Cambria" w:hAnsi="Cambria"/>
          <w:b/>
          <w:i/>
          <w:color w:val="8A0000"/>
        </w:rPr>
      </w:pPr>
      <w:r w:rsidRPr="000015D9">
        <w:rPr>
          <w:rFonts w:ascii="Cambria" w:hAnsi="Cambria"/>
          <w:b/>
          <w:i/>
          <w:color w:val="8A0000"/>
        </w:rPr>
        <w:t>Запис</w:t>
      </w:r>
      <w:r w:rsidR="009D3919">
        <w:rPr>
          <w:rFonts w:ascii="Cambria" w:hAnsi="Cambria"/>
          <w:b/>
          <w:i/>
          <w:color w:val="8A0000"/>
        </w:rPr>
        <w:t xml:space="preserve">ь </w:t>
      </w:r>
      <w:r w:rsidR="00DA5793" w:rsidRPr="000015D9">
        <w:rPr>
          <w:rFonts w:ascii="Cambria" w:hAnsi="Cambria"/>
          <w:b/>
          <w:i/>
          <w:color w:val="8A0000"/>
        </w:rPr>
        <w:t>по телефону</w:t>
      </w:r>
      <w:r w:rsidRPr="000015D9">
        <w:rPr>
          <w:rFonts w:ascii="Cambria" w:hAnsi="Cambria"/>
          <w:b/>
          <w:i/>
          <w:color w:val="8A0000"/>
        </w:rPr>
        <w:t xml:space="preserve">: </w:t>
      </w:r>
      <w:r w:rsidR="00F66968" w:rsidRPr="000015D9">
        <w:rPr>
          <w:rFonts w:ascii="Cambria" w:hAnsi="Cambria"/>
          <w:b/>
          <w:i/>
          <w:color w:val="8A0000"/>
        </w:rPr>
        <w:t>+7 923 782 55 37</w:t>
      </w:r>
      <w:r w:rsidRPr="000015D9">
        <w:rPr>
          <w:rFonts w:ascii="Cambria" w:hAnsi="Cambria"/>
          <w:b/>
          <w:i/>
          <w:color w:val="8A0000"/>
        </w:rPr>
        <w:t xml:space="preserve">, </w:t>
      </w:r>
      <w:r w:rsidR="00FC7E1E">
        <w:rPr>
          <w:rFonts w:ascii="Cambria" w:hAnsi="Cambria"/>
          <w:b/>
          <w:i/>
          <w:color w:val="8A0000"/>
        </w:rPr>
        <w:t xml:space="preserve">8 908 200 02 61 </w:t>
      </w:r>
      <w:r w:rsidRPr="000015D9">
        <w:rPr>
          <w:rFonts w:ascii="Cambria" w:hAnsi="Cambria"/>
          <w:b/>
          <w:i/>
          <w:color w:val="8A0000"/>
        </w:rPr>
        <w:t xml:space="preserve">или на сайте </w:t>
      </w:r>
      <w:hyperlink r:id="rId9" w:history="1">
        <w:r w:rsidR="009D3919" w:rsidRPr="002A4402">
          <w:rPr>
            <w:rStyle w:val="af3"/>
            <w:rFonts w:ascii="Cambria" w:hAnsi="Cambria"/>
            <w:b/>
            <w:i/>
            <w:lang w:val="en-US"/>
          </w:rPr>
          <w:t>www</w:t>
        </w:r>
        <w:r w:rsidR="009D3919" w:rsidRPr="002A4402">
          <w:rPr>
            <w:rStyle w:val="af3"/>
            <w:rFonts w:ascii="Cambria" w:hAnsi="Cambria"/>
            <w:b/>
            <w:i/>
          </w:rPr>
          <w:t>.healthlogistics.ru</w:t>
        </w:r>
      </w:hyperlink>
    </w:p>
    <w:p w:rsidR="009D3919" w:rsidRPr="000015D9" w:rsidRDefault="009D3919" w:rsidP="008337CD">
      <w:pPr>
        <w:spacing w:line="276" w:lineRule="auto"/>
        <w:rPr>
          <w:rFonts w:ascii="Cambria" w:hAnsi="Cambria"/>
          <w:b/>
          <w:i/>
          <w:color w:val="8A0000"/>
        </w:rPr>
      </w:pPr>
    </w:p>
    <w:sectPr w:rsidR="009D3919" w:rsidRPr="000015D9" w:rsidSect="009533D1">
      <w:pgSz w:w="11906" w:h="16838"/>
      <w:pgMar w:top="426" w:right="8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87" w:rsidRDefault="00901787" w:rsidP="00FD7943">
      <w:r>
        <w:separator/>
      </w:r>
    </w:p>
  </w:endnote>
  <w:endnote w:type="continuationSeparator" w:id="0">
    <w:p w:rsidR="00901787" w:rsidRDefault="00901787" w:rsidP="00FD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87" w:rsidRDefault="00901787" w:rsidP="00FD7943">
      <w:r w:rsidRPr="00FD7943">
        <w:rPr>
          <w:color w:val="000000"/>
        </w:rPr>
        <w:separator/>
      </w:r>
    </w:p>
  </w:footnote>
  <w:footnote w:type="continuationSeparator" w:id="0">
    <w:p w:rsidR="00901787" w:rsidRDefault="00901787" w:rsidP="00FD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12493222"/>
      </v:shape>
    </w:pict>
  </w:numPicBullet>
  <w:abstractNum w:abstractNumId="0">
    <w:nsid w:val="FFFFFF1D"/>
    <w:multiLevelType w:val="multilevel"/>
    <w:tmpl w:val="1990F5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A3CA4"/>
    <w:multiLevelType w:val="hybridMultilevel"/>
    <w:tmpl w:val="E43C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1C35"/>
    <w:multiLevelType w:val="hybridMultilevel"/>
    <w:tmpl w:val="7EA64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8A3972"/>
    <w:multiLevelType w:val="hybridMultilevel"/>
    <w:tmpl w:val="0882C1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B100C4"/>
    <w:multiLevelType w:val="hybridMultilevel"/>
    <w:tmpl w:val="3576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24D46"/>
    <w:multiLevelType w:val="hybridMultilevel"/>
    <w:tmpl w:val="7AC8DD2A"/>
    <w:lvl w:ilvl="0" w:tplc="04090007">
      <w:start w:val="1"/>
      <w:numFmt w:val="bullet"/>
      <w:lvlText w:val=""/>
      <w:lvlPicBulletId w:val="0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>
    <w:nsid w:val="1E770165"/>
    <w:multiLevelType w:val="hybridMultilevel"/>
    <w:tmpl w:val="CE4AAB76"/>
    <w:lvl w:ilvl="0" w:tplc="C2B04AA6">
      <w:numFmt w:val="bullet"/>
      <w:lvlText w:val="-"/>
      <w:lvlJc w:val="left"/>
      <w:pPr>
        <w:ind w:left="440" w:hanging="360"/>
      </w:pPr>
      <w:rPr>
        <w:rFonts w:ascii="Cambria" w:eastAsia="SimSun" w:hAnsi="Cambria" w:cs="Manga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>
    <w:nsid w:val="236E7D4D"/>
    <w:multiLevelType w:val="hybridMultilevel"/>
    <w:tmpl w:val="7FB8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465B5"/>
    <w:multiLevelType w:val="hybridMultilevel"/>
    <w:tmpl w:val="5082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31E00"/>
    <w:multiLevelType w:val="hybridMultilevel"/>
    <w:tmpl w:val="35205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975E2E"/>
    <w:multiLevelType w:val="hybridMultilevel"/>
    <w:tmpl w:val="508093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C26DD3"/>
    <w:multiLevelType w:val="hybridMultilevel"/>
    <w:tmpl w:val="167E4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E0983"/>
    <w:multiLevelType w:val="hybridMultilevel"/>
    <w:tmpl w:val="D2CA2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71E8E"/>
    <w:multiLevelType w:val="hybridMultilevel"/>
    <w:tmpl w:val="E394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A4FCC"/>
    <w:multiLevelType w:val="hybridMultilevel"/>
    <w:tmpl w:val="2840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D31C1"/>
    <w:multiLevelType w:val="hybridMultilevel"/>
    <w:tmpl w:val="EA9E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B35ED"/>
    <w:multiLevelType w:val="hybridMultilevel"/>
    <w:tmpl w:val="F66E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835B3"/>
    <w:multiLevelType w:val="hybridMultilevel"/>
    <w:tmpl w:val="AD26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37CA3"/>
    <w:multiLevelType w:val="hybridMultilevel"/>
    <w:tmpl w:val="B538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01752"/>
    <w:multiLevelType w:val="hybridMultilevel"/>
    <w:tmpl w:val="BDE8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11317"/>
    <w:multiLevelType w:val="hybridMultilevel"/>
    <w:tmpl w:val="04C0A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7652E"/>
    <w:multiLevelType w:val="hybridMultilevel"/>
    <w:tmpl w:val="D258F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B3D88"/>
    <w:multiLevelType w:val="hybridMultilevel"/>
    <w:tmpl w:val="A9BE52FE"/>
    <w:lvl w:ilvl="0" w:tplc="3BE89D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0C0A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821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41A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2C9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FC5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CA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E7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048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2"/>
  </w:num>
  <w:num w:numId="5">
    <w:abstractNumId w:val="9"/>
  </w:num>
  <w:num w:numId="6">
    <w:abstractNumId w:val="19"/>
  </w:num>
  <w:num w:numId="7">
    <w:abstractNumId w:val="0"/>
  </w:num>
  <w:num w:numId="8">
    <w:abstractNumId w:val="6"/>
  </w:num>
  <w:num w:numId="9">
    <w:abstractNumId w:val="5"/>
  </w:num>
  <w:num w:numId="10">
    <w:abstractNumId w:val="18"/>
  </w:num>
  <w:num w:numId="11">
    <w:abstractNumId w:val="7"/>
  </w:num>
  <w:num w:numId="12">
    <w:abstractNumId w:val="22"/>
  </w:num>
  <w:num w:numId="13">
    <w:abstractNumId w:val="20"/>
  </w:num>
  <w:num w:numId="14">
    <w:abstractNumId w:val="13"/>
  </w:num>
  <w:num w:numId="15">
    <w:abstractNumId w:val="8"/>
  </w:num>
  <w:num w:numId="16">
    <w:abstractNumId w:val="15"/>
  </w:num>
  <w:num w:numId="17">
    <w:abstractNumId w:val="17"/>
  </w:num>
  <w:num w:numId="18">
    <w:abstractNumId w:val="14"/>
  </w:num>
  <w:num w:numId="19">
    <w:abstractNumId w:val="12"/>
  </w:num>
  <w:num w:numId="20">
    <w:abstractNumId w:val="10"/>
  </w:num>
  <w:num w:numId="21">
    <w:abstractNumId w:val="4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43"/>
    <w:rsid w:val="000015D9"/>
    <w:rsid w:val="00040676"/>
    <w:rsid w:val="000756B5"/>
    <w:rsid w:val="00077EEF"/>
    <w:rsid w:val="000A3726"/>
    <w:rsid w:val="00102893"/>
    <w:rsid w:val="00130CA6"/>
    <w:rsid w:val="001772AE"/>
    <w:rsid w:val="001811B7"/>
    <w:rsid w:val="00184C9F"/>
    <w:rsid w:val="001A1229"/>
    <w:rsid w:val="001A3456"/>
    <w:rsid w:val="001A6028"/>
    <w:rsid w:val="001F34AF"/>
    <w:rsid w:val="001F7644"/>
    <w:rsid w:val="00211A42"/>
    <w:rsid w:val="00217AD7"/>
    <w:rsid w:val="00234FBE"/>
    <w:rsid w:val="00235571"/>
    <w:rsid w:val="00256CB7"/>
    <w:rsid w:val="002C78FF"/>
    <w:rsid w:val="002E10E9"/>
    <w:rsid w:val="002F0012"/>
    <w:rsid w:val="00302165"/>
    <w:rsid w:val="00313D12"/>
    <w:rsid w:val="00314361"/>
    <w:rsid w:val="003345AB"/>
    <w:rsid w:val="00335B04"/>
    <w:rsid w:val="0034030F"/>
    <w:rsid w:val="00343E4B"/>
    <w:rsid w:val="003554D7"/>
    <w:rsid w:val="00360FB5"/>
    <w:rsid w:val="00380F2D"/>
    <w:rsid w:val="0039138C"/>
    <w:rsid w:val="003A517F"/>
    <w:rsid w:val="003B1B73"/>
    <w:rsid w:val="003F2978"/>
    <w:rsid w:val="00400FF6"/>
    <w:rsid w:val="004311E1"/>
    <w:rsid w:val="00434BF1"/>
    <w:rsid w:val="00455070"/>
    <w:rsid w:val="00456593"/>
    <w:rsid w:val="004851FC"/>
    <w:rsid w:val="004E09F3"/>
    <w:rsid w:val="004E5A29"/>
    <w:rsid w:val="005033E0"/>
    <w:rsid w:val="00520DDC"/>
    <w:rsid w:val="00557884"/>
    <w:rsid w:val="00562DB0"/>
    <w:rsid w:val="005E1142"/>
    <w:rsid w:val="0060230A"/>
    <w:rsid w:val="006348C6"/>
    <w:rsid w:val="006663E1"/>
    <w:rsid w:val="006C5B07"/>
    <w:rsid w:val="00715E54"/>
    <w:rsid w:val="00724669"/>
    <w:rsid w:val="00724C21"/>
    <w:rsid w:val="00724CC1"/>
    <w:rsid w:val="00735F11"/>
    <w:rsid w:val="007433E4"/>
    <w:rsid w:val="0075680A"/>
    <w:rsid w:val="00757223"/>
    <w:rsid w:val="00781047"/>
    <w:rsid w:val="00787110"/>
    <w:rsid w:val="007909DF"/>
    <w:rsid w:val="00796C2B"/>
    <w:rsid w:val="007A3112"/>
    <w:rsid w:val="007A73D3"/>
    <w:rsid w:val="007B019F"/>
    <w:rsid w:val="007D577A"/>
    <w:rsid w:val="007E5707"/>
    <w:rsid w:val="007F0A77"/>
    <w:rsid w:val="007F3B19"/>
    <w:rsid w:val="008175DE"/>
    <w:rsid w:val="008233FF"/>
    <w:rsid w:val="008258C3"/>
    <w:rsid w:val="008337CD"/>
    <w:rsid w:val="008348AA"/>
    <w:rsid w:val="00850577"/>
    <w:rsid w:val="00872456"/>
    <w:rsid w:val="00892D74"/>
    <w:rsid w:val="008F35ED"/>
    <w:rsid w:val="008F69AA"/>
    <w:rsid w:val="00901787"/>
    <w:rsid w:val="00917875"/>
    <w:rsid w:val="00942C34"/>
    <w:rsid w:val="009533D1"/>
    <w:rsid w:val="009915CD"/>
    <w:rsid w:val="009A23AB"/>
    <w:rsid w:val="009D298E"/>
    <w:rsid w:val="009D3919"/>
    <w:rsid w:val="00A15BCA"/>
    <w:rsid w:val="00A246F9"/>
    <w:rsid w:val="00A25710"/>
    <w:rsid w:val="00A40AB3"/>
    <w:rsid w:val="00A4286C"/>
    <w:rsid w:val="00A47D85"/>
    <w:rsid w:val="00A80BA3"/>
    <w:rsid w:val="00A977ED"/>
    <w:rsid w:val="00AB305E"/>
    <w:rsid w:val="00AB7411"/>
    <w:rsid w:val="00AD01EF"/>
    <w:rsid w:val="00AD3E2C"/>
    <w:rsid w:val="00AD61D9"/>
    <w:rsid w:val="00AE6E5B"/>
    <w:rsid w:val="00AE70C8"/>
    <w:rsid w:val="00AF1910"/>
    <w:rsid w:val="00B30525"/>
    <w:rsid w:val="00B30714"/>
    <w:rsid w:val="00B46B51"/>
    <w:rsid w:val="00B50C7F"/>
    <w:rsid w:val="00B87BE1"/>
    <w:rsid w:val="00BC12C1"/>
    <w:rsid w:val="00C028F5"/>
    <w:rsid w:val="00C058E8"/>
    <w:rsid w:val="00C05EB7"/>
    <w:rsid w:val="00C16065"/>
    <w:rsid w:val="00C22CD1"/>
    <w:rsid w:val="00C24409"/>
    <w:rsid w:val="00C4496A"/>
    <w:rsid w:val="00C52A1F"/>
    <w:rsid w:val="00C571C3"/>
    <w:rsid w:val="00C6228B"/>
    <w:rsid w:val="00C75A1B"/>
    <w:rsid w:val="00C91BCA"/>
    <w:rsid w:val="00C94E01"/>
    <w:rsid w:val="00C96FEC"/>
    <w:rsid w:val="00CB633D"/>
    <w:rsid w:val="00CC4C4F"/>
    <w:rsid w:val="00CC6224"/>
    <w:rsid w:val="00CD2AC9"/>
    <w:rsid w:val="00CD3C3C"/>
    <w:rsid w:val="00CD5853"/>
    <w:rsid w:val="00D17F02"/>
    <w:rsid w:val="00D30934"/>
    <w:rsid w:val="00D51B3F"/>
    <w:rsid w:val="00DA5793"/>
    <w:rsid w:val="00DD0F1B"/>
    <w:rsid w:val="00DF41DA"/>
    <w:rsid w:val="00E15334"/>
    <w:rsid w:val="00E20D96"/>
    <w:rsid w:val="00E37CAE"/>
    <w:rsid w:val="00E44ADD"/>
    <w:rsid w:val="00EA7963"/>
    <w:rsid w:val="00EB2A6B"/>
    <w:rsid w:val="00ED0E95"/>
    <w:rsid w:val="00EE4CB6"/>
    <w:rsid w:val="00EF396B"/>
    <w:rsid w:val="00F04D01"/>
    <w:rsid w:val="00F23DFF"/>
    <w:rsid w:val="00F66968"/>
    <w:rsid w:val="00F75C1F"/>
    <w:rsid w:val="00F80C04"/>
    <w:rsid w:val="00F810A8"/>
    <w:rsid w:val="00F91A63"/>
    <w:rsid w:val="00FC7E1E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79847-F224-41DF-BFB9-F0F20F2C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F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7943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qFormat/>
    <w:rsid w:val="00FD7943"/>
    <w:pPr>
      <w:keepNext/>
      <w:spacing w:before="240" w:after="60"/>
      <w:jc w:val="center"/>
      <w:outlineLvl w:val="0"/>
    </w:pPr>
    <w:rPr>
      <w:rFonts w:ascii="Cambria" w:eastAsia="Microsoft YaHei" w:hAnsi="Cambria" w:cs="F"/>
      <w:b/>
      <w:bCs/>
      <w:sz w:val="32"/>
      <w:szCs w:val="32"/>
    </w:rPr>
  </w:style>
  <w:style w:type="paragraph" w:customStyle="1" w:styleId="Textbody">
    <w:name w:val="Text body"/>
    <w:basedOn w:val="Standard"/>
    <w:rsid w:val="00FD7943"/>
    <w:pPr>
      <w:widowControl w:val="0"/>
      <w:spacing w:after="120"/>
    </w:pPr>
    <w:rPr>
      <w:smallCaps/>
    </w:rPr>
  </w:style>
  <w:style w:type="paragraph" w:styleId="a4">
    <w:name w:val="List"/>
    <w:basedOn w:val="Textbody"/>
    <w:rsid w:val="00FD7943"/>
  </w:style>
  <w:style w:type="paragraph" w:customStyle="1" w:styleId="1">
    <w:name w:val="Название объекта1"/>
    <w:basedOn w:val="Standard"/>
    <w:rsid w:val="00FD79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7943"/>
    <w:pPr>
      <w:suppressLineNumbers/>
    </w:pPr>
  </w:style>
  <w:style w:type="paragraph" w:customStyle="1" w:styleId="11">
    <w:name w:val="Заголовок 11"/>
    <w:basedOn w:val="Standard"/>
    <w:next w:val="Textbody"/>
    <w:rsid w:val="00FD7943"/>
    <w:pPr>
      <w:keepNext/>
      <w:spacing w:before="240" w:after="60"/>
      <w:outlineLvl w:val="0"/>
    </w:pPr>
    <w:rPr>
      <w:rFonts w:ascii="Cambria" w:hAnsi="Cambria" w:cs="F"/>
      <w:b/>
      <w:bCs/>
      <w:sz w:val="32"/>
      <w:szCs w:val="32"/>
    </w:rPr>
  </w:style>
  <w:style w:type="paragraph" w:customStyle="1" w:styleId="21">
    <w:name w:val="Заголовок 21"/>
    <w:basedOn w:val="Standard"/>
    <w:next w:val="Textbody"/>
    <w:rsid w:val="00FD7943"/>
    <w:pPr>
      <w:keepNext/>
      <w:spacing w:before="240" w:after="60"/>
      <w:outlineLvl w:val="1"/>
    </w:pPr>
    <w:rPr>
      <w:rFonts w:ascii="Cambria" w:hAnsi="Cambria" w:cs="F"/>
      <w:b/>
      <w:bCs/>
      <w:i/>
      <w:iCs/>
      <w:sz w:val="28"/>
      <w:szCs w:val="28"/>
    </w:rPr>
  </w:style>
  <w:style w:type="paragraph" w:customStyle="1" w:styleId="31">
    <w:name w:val="Заголовок 31"/>
    <w:basedOn w:val="Standard"/>
    <w:next w:val="Textbody"/>
    <w:rsid w:val="00FD7943"/>
    <w:pPr>
      <w:keepNext/>
      <w:spacing w:before="240" w:after="60"/>
      <w:outlineLvl w:val="2"/>
    </w:pPr>
    <w:rPr>
      <w:rFonts w:ascii="Cambria" w:hAnsi="Cambria" w:cs="F"/>
      <w:b/>
      <w:bCs/>
      <w:sz w:val="26"/>
      <w:szCs w:val="26"/>
    </w:rPr>
  </w:style>
  <w:style w:type="paragraph" w:customStyle="1" w:styleId="41">
    <w:name w:val="Заголовок 41"/>
    <w:basedOn w:val="Standard"/>
    <w:next w:val="Textbody"/>
    <w:rsid w:val="00FD7943"/>
    <w:pPr>
      <w:keepNext/>
      <w:spacing w:before="240" w:after="60"/>
      <w:outlineLvl w:val="3"/>
    </w:pPr>
    <w:rPr>
      <w:rFonts w:cs="F"/>
      <w:b/>
      <w:bCs/>
      <w:sz w:val="28"/>
      <w:szCs w:val="28"/>
    </w:rPr>
  </w:style>
  <w:style w:type="paragraph" w:customStyle="1" w:styleId="51">
    <w:name w:val="Заголовок 51"/>
    <w:basedOn w:val="Standard"/>
    <w:next w:val="Textbody"/>
    <w:rsid w:val="00FD7943"/>
    <w:pPr>
      <w:spacing w:before="240" w:after="60"/>
      <w:outlineLvl w:val="4"/>
    </w:pPr>
    <w:rPr>
      <w:rFonts w:cs="F"/>
      <w:b/>
      <w:bCs/>
      <w:i/>
      <w:iCs/>
      <w:sz w:val="26"/>
      <w:szCs w:val="26"/>
    </w:rPr>
  </w:style>
  <w:style w:type="paragraph" w:customStyle="1" w:styleId="61">
    <w:name w:val="Заголовок 61"/>
    <w:basedOn w:val="Standard"/>
    <w:next w:val="Textbody"/>
    <w:rsid w:val="00FD7943"/>
    <w:pPr>
      <w:spacing w:before="240" w:after="60"/>
      <w:outlineLvl w:val="5"/>
    </w:pPr>
    <w:rPr>
      <w:rFonts w:cs="F"/>
      <w:b/>
      <w:bCs/>
      <w:sz w:val="22"/>
      <w:szCs w:val="22"/>
    </w:rPr>
  </w:style>
  <w:style w:type="paragraph" w:customStyle="1" w:styleId="71">
    <w:name w:val="Заголовок 71"/>
    <w:basedOn w:val="Standard"/>
    <w:next w:val="Textbody"/>
    <w:rsid w:val="00FD7943"/>
    <w:pPr>
      <w:spacing w:before="240" w:after="60"/>
      <w:outlineLvl w:val="6"/>
    </w:pPr>
    <w:rPr>
      <w:rFonts w:cs="F"/>
    </w:rPr>
  </w:style>
  <w:style w:type="paragraph" w:customStyle="1" w:styleId="81">
    <w:name w:val="Заголовок 81"/>
    <w:basedOn w:val="Standard"/>
    <w:next w:val="Textbody"/>
    <w:rsid w:val="00FD7943"/>
    <w:pPr>
      <w:spacing w:before="240" w:after="60"/>
      <w:outlineLvl w:val="7"/>
    </w:pPr>
    <w:rPr>
      <w:rFonts w:cs="F"/>
      <w:i/>
      <w:iCs/>
    </w:rPr>
  </w:style>
  <w:style w:type="paragraph" w:customStyle="1" w:styleId="91">
    <w:name w:val="Заголовок 91"/>
    <w:basedOn w:val="Standard"/>
    <w:next w:val="Textbody"/>
    <w:rsid w:val="00FD7943"/>
    <w:pPr>
      <w:spacing w:before="240" w:after="60"/>
      <w:outlineLvl w:val="8"/>
    </w:pPr>
    <w:rPr>
      <w:rFonts w:ascii="Cambria" w:hAnsi="Cambria" w:cs="F"/>
      <w:sz w:val="22"/>
      <w:szCs w:val="22"/>
    </w:rPr>
  </w:style>
  <w:style w:type="paragraph" w:styleId="a5">
    <w:name w:val="Subtitle"/>
    <w:basedOn w:val="Standard"/>
    <w:next w:val="Textbody"/>
    <w:qFormat/>
    <w:rsid w:val="00FD7943"/>
    <w:pPr>
      <w:spacing w:after="60"/>
      <w:jc w:val="center"/>
      <w:outlineLvl w:val="1"/>
    </w:pPr>
    <w:rPr>
      <w:rFonts w:ascii="Cambria" w:hAnsi="Cambria" w:cs="F"/>
      <w:i/>
      <w:iCs/>
      <w:sz w:val="28"/>
      <w:szCs w:val="28"/>
    </w:rPr>
  </w:style>
  <w:style w:type="paragraph" w:styleId="a6">
    <w:name w:val="No Spacing"/>
    <w:basedOn w:val="Standard"/>
    <w:rsid w:val="00FD7943"/>
    <w:rPr>
      <w:szCs w:val="32"/>
    </w:rPr>
  </w:style>
  <w:style w:type="paragraph" w:customStyle="1" w:styleId="-11">
    <w:name w:val="Цветной список - Акцент 11"/>
    <w:basedOn w:val="Standard"/>
    <w:uiPriority w:val="34"/>
    <w:qFormat/>
    <w:rsid w:val="00FD7943"/>
    <w:pPr>
      <w:ind w:left="720"/>
    </w:pPr>
  </w:style>
  <w:style w:type="paragraph" w:customStyle="1" w:styleId="-110">
    <w:name w:val="Цветная сетка - Акцент 11"/>
    <w:basedOn w:val="Standard"/>
    <w:rsid w:val="00FD7943"/>
    <w:rPr>
      <w:i/>
    </w:rPr>
  </w:style>
  <w:style w:type="paragraph" w:customStyle="1" w:styleId="-21">
    <w:name w:val="Светлая заливка - Акцент 21"/>
    <w:basedOn w:val="Standard"/>
    <w:rsid w:val="00FD7943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1"/>
    <w:rsid w:val="00FD7943"/>
    <w:pPr>
      <w:suppressLineNumbers/>
    </w:pPr>
  </w:style>
  <w:style w:type="paragraph" w:styleId="a7">
    <w:name w:val="caption"/>
    <w:basedOn w:val="Standard"/>
    <w:qFormat/>
    <w:rsid w:val="00FD7943"/>
    <w:rPr>
      <w:b/>
      <w:bCs/>
      <w:color w:val="4F81BD"/>
      <w:sz w:val="18"/>
      <w:szCs w:val="18"/>
    </w:rPr>
  </w:style>
  <w:style w:type="character" w:customStyle="1" w:styleId="10">
    <w:name w:val="Заголовок 1 Знак"/>
    <w:rsid w:val="00FD7943"/>
    <w:rPr>
      <w:rFonts w:ascii="Cambria" w:hAnsi="Cambria" w:cs="F"/>
      <w:b/>
      <w:bCs/>
      <w:kern w:val="3"/>
      <w:sz w:val="32"/>
      <w:szCs w:val="32"/>
    </w:rPr>
  </w:style>
  <w:style w:type="character" w:customStyle="1" w:styleId="2">
    <w:name w:val="Заголовок 2 Знак"/>
    <w:rsid w:val="00FD7943"/>
    <w:rPr>
      <w:rFonts w:ascii="Cambria" w:hAnsi="Cambria" w:cs="F"/>
      <w:b/>
      <w:bCs/>
      <w:i/>
      <w:iCs/>
      <w:sz w:val="28"/>
      <w:szCs w:val="28"/>
    </w:rPr>
  </w:style>
  <w:style w:type="character" w:customStyle="1" w:styleId="3">
    <w:name w:val="Заголовок 3 Знак"/>
    <w:rsid w:val="00FD7943"/>
    <w:rPr>
      <w:rFonts w:ascii="Cambria" w:hAnsi="Cambria" w:cs="F"/>
      <w:b/>
      <w:bCs/>
      <w:sz w:val="26"/>
      <w:szCs w:val="26"/>
    </w:rPr>
  </w:style>
  <w:style w:type="character" w:customStyle="1" w:styleId="4">
    <w:name w:val="Заголовок 4 Знак"/>
    <w:rsid w:val="00FD7943"/>
    <w:rPr>
      <w:rFonts w:cs="F"/>
      <w:b/>
      <w:bCs/>
      <w:sz w:val="28"/>
      <w:szCs w:val="28"/>
    </w:rPr>
  </w:style>
  <w:style w:type="character" w:customStyle="1" w:styleId="5">
    <w:name w:val="Заголовок 5 Знак"/>
    <w:rsid w:val="00FD7943"/>
    <w:rPr>
      <w:rFonts w:cs="F"/>
      <w:b/>
      <w:bCs/>
      <w:i/>
      <w:iCs/>
      <w:sz w:val="26"/>
      <w:szCs w:val="26"/>
    </w:rPr>
  </w:style>
  <w:style w:type="character" w:customStyle="1" w:styleId="6">
    <w:name w:val="Заголовок 6 Знак"/>
    <w:rsid w:val="00FD7943"/>
    <w:rPr>
      <w:rFonts w:cs="F"/>
      <w:b/>
      <w:bCs/>
    </w:rPr>
  </w:style>
  <w:style w:type="character" w:customStyle="1" w:styleId="7">
    <w:name w:val="Заголовок 7 Знак"/>
    <w:rsid w:val="00FD7943"/>
    <w:rPr>
      <w:rFonts w:cs="F"/>
      <w:sz w:val="24"/>
      <w:szCs w:val="24"/>
    </w:rPr>
  </w:style>
  <w:style w:type="character" w:customStyle="1" w:styleId="8">
    <w:name w:val="Заголовок 8 Знак"/>
    <w:rsid w:val="00FD7943"/>
    <w:rPr>
      <w:rFonts w:cs="F"/>
      <w:i/>
      <w:iCs/>
      <w:sz w:val="24"/>
      <w:szCs w:val="24"/>
    </w:rPr>
  </w:style>
  <w:style w:type="character" w:customStyle="1" w:styleId="9">
    <w:name w:val="Заголовок 9 Знак"/>
    <w:rsid w:val="00FD7943"/>
    <w:rPr>
      <w:rFonts w:ascii="Cambria" w:hAnsi="Cambria" w:cs="F"/>
    </w:rPr>
  </w:style>
  <w:style w:type="character" w:customStyle="1" w:styleId="a8">
    <w:name w:val="Название Знак"/>
    <w:rsid w:val="00FD7943"/>
    <w:rPr>
      <w:rFonts w:ascii="Cambria" w:hAnsi="Cambria" w:cs="F"/>
      <w:b/>
      <w:bCs/>
      <w:kern w:val="3"/>
      <w:sz w:val="32"/>
      <w:szCs w:val="32"/>
    </w:rPr>
  </w:style>
  <w:style w:type="character" w:customStyle="1" w:styleId="a9">
    <w:name w:val="Подзаголовок Знак"/>
    <w:rsid w:val="00FD7943"/>
    <w:rPr>
      <w:rFonts w:ascii="Cambria" w:hAnsi="Cambria" w:cs="F"/>
      <w:sz w:val="24"/>
      <w:szCs w:val="24"/>
    </w:rPr>
  </w:style>
  <w:style w:type="character" w:customStyle="1" w:styleId="StrongEmphasis">
    <w:name w:val="Strong Emphasis"/>
    <w:rsid w:val="00FD7943"/>
    <w:rPr>
      <w:b/>
      <w:bCs/>
    </w:rPr>
  </w:style>
  <w:style w:type="character" w:styleId="aa">
    <w:name w:val="Emphasis"/>
    <w:uiPriority w:val="20"/>
    <w:qFormat/>
    <w:rsid w:val="00FD7943"/>
    <w:rPr>
      <w:rFonts w:ascii="Calibri" w:hAnsi="Calibri"/>
      <w:b/>
      <w:i/>
      <w:iCs/>
    </w:rPr>
  </w:style>
  <w:style w:type="character" w:customStyle="1" w:styleId="20">
    <w:name w:val="Цитата 2 Знак"/>
    <w:rsid w:val="00FD7943"/>
    <w:rPr>
      <w:i/>
      <w:sz w:val="24"/>
      <w:szCs w:val="24"/>
    </w:rPr>
  </w:style>
  <w:style w:type="character" w:customStyle="1" w:styleId="ab">
    <w:name w:val="Выделенная цитата Знак"/>
    <w:rsid w:val="00FD7943"/>
    <w:rPr>
      <w:b/>
      <w:i/>
      <w:sz w:val="24"/>
    </w:rPr>
  </w:style>
  <w:style w:type="character" w:styleId="ac">
    <w:name w:val="Subtle Emphasis"/>
    <w:rsid w:val="00FD7943"/>
    <w:rPr>
      <w:i/>
      <w:color w:val="5A5A5A"/>
    </w:rPr>
  </w:style>
  <w:style w:type="character" w:styleId="ad">
    <w:name w:val="Intense Emphasis"/>
    <w:rsid w:val="00FD7943"/>
    <w:rPr>
      <w:b/>
      <w:i/>
      <w:sz w:val="24"/>
      <w:szCs w:val="24"/>
      <w:u w:val="single"/>
    </w:rPr>
  </w:style>
  <w:style w:type="character" w:styleId="ae">
    <w:name w:val="Subtle Reference"/>
    <w:rsid w:val="00FD7943"/>
    <w:rPr>
      <w:sz w:val="24"/>
      <w:szCs w:val="24"/>
      <w:u w:val="single"/>
    </w:rPr>
  </w:style>
  <w:style w:type="character" w:styleId="af">
    <w:name w:val="Intense Reference"/>
    <w:rsid w:val="00FD7943"/>
    <w:rPr>
      <w:b/>
      <w:sz w:val="24"/>
      <w:u w:val="single"/>
    </w:rPr>
  </w:style>
  <w:style w:type="character" w:styleId="af0">
    <w:name w:val="Book Title"/>
    <w:rsid w:val="00FD7943"/>
    <w:rPr>
      <w:rFonts w:ascii="Cambria" w:hAnsi="Cambria" w:cs="F"/>
      <w:b/>
      <w:i/>
      <w:sz w:val="24"/>
      <w:szCs w:val="24"/>
    </w:rPr>
  </w:style>
  <w:style w:type="character" w:customStyle="1" w:styleId="apple-converted-space">
    <w:name w:val="apple-converted-space"/>
    <w:basedOn w:val="a0"/>
    <w:rsid w:val="00FD7943"/>
  </w:style>
  <w:style w:type="paragraph" w:styleId="af1">
    <w:name w:val="Normal (Web)"/>
    <w:basedOn w:val="a"/>
    <w:rsid w:val="00FD7943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2">
    <w:name w:val="Strong"/>
    <w:qFormat/>
    <w:rsid w:val="00FD7943"/>
    <w:rPr>
      <w:b/>
      <w:bCs/>
    </w:rPr>
  </w:style>
  <w:style w:type="character" w:styleId="af3">
    <w:name w:val="Hyperlink"/>
    <w:rsid w:val="00FD7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althlogistics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09BAA3-D200-47D2-90EF-919609CF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1919</CharactersWithSpaces>
  <SharedDoc>false</SharedDoc>
  <HLinks>
    <vt:vector size="6" baseType="variant"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http://www.healthlogistics.ru/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ЛенаК</dc:creator>
  <cp:keywords/>
  <cp:lastModifiedBy>Винт</cp:lastModifiedBy>
  <cp:revision>2</cp:revision>
  <cp:lastPrinted>2015-02-24T11:44:00Z</cp:lastPrinted>
  <dcterms:created xsi:type="dcterms:W3CDTF">2016-04-20T16:47:00Z</dcterms:created>
  <dcterms:modified xsi:type="dcterms:W3CDTF">2016-04-20T16:47:00Z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