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8AD0" w14:textId="77777777" w:rsidR="008154B1" w:rsidRDefault="00DF4676" w:rsidP="00DF4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676">
        <w:rPr>
          <w:rFonts w:ascii="Times New Roman" w:hAnsi="Times New Roman" w:cs="Times New Roman"/>
          <w:b/>
          <w:sz w:val="28"/>
          <w:szCs w:val="28"/>
        </w:rPr>
        <w:t>3.9 Охват профессорско-преподавательского состава физкультурно-оздоровительными мероприятиями.</w:t>
      </w:r>
    </w:p>
    <w:p w14:paraId="69552D9D" w14:textId="6AF0954C" w:rsidR="00DF4676" w:rsidRPr="00DF4676" w:rsidRDefault="00DF4676" w:rsidP="00DF467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2C161979" w14:textId="77777777" w:rsidR="00BA665D" w:rsidRDefault="00BA665D" w:rsidP="00BA66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665D">
        <w:rPr>
          <w:rFonts w:ascii="Times New Roman" w:eastAsia="Calibri" w:hAnsi="Times New Roman" w:cs="Times New Roman"/>
          <w:b/>
          <w:sz w:val="28"/>
          <w:szCs w:val="28"/>
        </w:rPr>
        <w:t>Новогодний турнир по мини-футболу</w:t>
      </w:r>
    </w:p>
    <w:p w14:paraId="2C3E0882" w14:textId="77777777" w:rsidR="00BA665D" w:rsidRPr="00BA665D" w:rsidRDefault="00BA665D" w:rsidP="00BA66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DC0D92" w14:textId="6BF0B70E" w:rsidR="00BA665D" w:rsidRPr="00BA665D" w:rsidRDefault="00BA665D" w:rsidP="00BA66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январе</w:t>
      </w:r>
      <w:r w:rsidRPr="00BA665D">
        <w:rPr>
          <w:rFonts w:ascii="Times New Roman" w:eastAsia="Calibri" w:hAnsi="Times New Roman" w:cs="Times New Roman"/>
          <w:sz w:val="28"/>
          <w:szCs w:val="28"/>
        </w:rPr>
        <w:t xml:space="preserve"> 2014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BA665D">
        <w:rPr>
          <w:rFonts w:ascii="Times New Roman" w:eastAsia="Calibri" w:hAnsi="Times New Roman" w:cs="Times New Roman"/>
          <w:sz w:val="28"/>
          <w:szCs w:val="28"/>
        </w:rPr>
        <w:t xml:space="preserve"> в спортивном зале главного корпуса </w:t>
      </w:r>
      <w:proofErr w:type="spellStart"/>
      <w:r w:rsidRPr="00BA665D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BA665D">
        <w:rPr>
          <w:rFonts w:ascii="Times New Roman" w:eastAsia="Calibri" w:hAnsi="Times New Roman" w:cs="Times New Roman"/>
          <w:sz w:val="28"/>
          <w:szCs w:val="28"/>
        </w:rPr>
        <w:t xml:space="preserve"> провели турнир по мини-футболу.</w:t>
      </w:r>
    </w:p>
    <w:p w14:paraId="23019958" w14:textId="009B0B8E" w:rsidR="00BA665D" w:rsidRPr="00BA665D" w:rsidRDefault="00BA665D" w:rsidP="00BA66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65D">
        <w:rPr>
          <w:rFonts w:ascii="Times New Roman" w:eastAsia="Calibri" w:hAnsi="Times New Roman" w:cs="Times New Roman"/>
          <w:sz w:val="28"/>
          <w:szCs w:val="28"/>
        </w:rPr>
        <w:t xml:space="preserve">В турнире принимали участие 4 команды. С приветственным словом на открытии турнира выступил ректор </w:t>
      </w:r>
      <w:proofErr w:type="spellStart"/>
      <w:r w:rsidRPr="00BA665D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BA665D">
        <w:rPr>
          <w:rFonts w:ascii="Times New Roman" w:eastAsia="Calibri" w:hAnsi="Times New Roman" w:cs="Times New Roman"/>
          <w:sz w:val="28"/>
          <w:szCs w:val="28"/>
        </w:rPr>
        <w:t xml:space="preserve"> И.П. Артюхов. Он отметил, что такие мероприятия объединяют работников здравоо</w:t>
      </w:r>
      <w:r>
        <w:rPr>
          <w:rFonts w:ascii="Times New Roman" w:eastAsia="Calibri" w:hAnsi="Times New Roman" w:cs="Times New Roman"/>
          <w:sz w:val="28"/>
          <w:szCs w:val="28"/>
        </w:rPr>
        <w:t>хранения. Соревнования получили</w:t>
      </w:r>
      <w:r w:rsidRPr="00BA665D">
        <w:rPr>
          <w:rFonts w:ascii="Times New Roman" w:eastAsia="Calibri" w:hAnsi="Times New Roman" w:cs="Times New Roman"/>
          <w:sz w:val="28"/>
          <w:szCs w:val="28"/>
        </w:rPr>
        <w:t>сь интересными и захватывающими. В результате места распределились следующим образом:</w:t>
      </w:r>
    </w:p>
    <w:p w14:paraId="0F648FC0" w14:textId="77777777" w:rsidR="00BA665D" w:rsidRPr="00BA665D" w:rsidRDefault="00BA665D" w:rsidP="00BA66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65D">
        <w:rPr>
          <w:rFonts w:ascii="Times New Roman" w:eastAsia="Calibri" w:hAnsi="Times New Roman" w:cs="Times New Roman"/>
          <w:sz w:val="28"/>
          <w:szCs w:val="28"/>
        </w:rPr>
        <w:t>I место – Министерство здравоохранения</w:t>
      </w:r>
    </w:p>
    <w:p w14:paraId="1FEB76DE" w14:textId="77777777" w:rsidR="00BA665D" w:rsidRPr="00BA665D" w:rsidRDefault="00BA665D" w:rsidP="00BA66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65D">
        <w:rPr>
          <w:rFonts w:ascii="Times New Roman" w:eastAsia="Calibri" w:hAnsi="Times New Roman" w:cs="Times New Roman"/>
          <w:sz w:val="28"/>
          <w:szCs w:val="28"/>
        </w:rPr>
        <w:t xml:space="preserve">II место – </w:t>
      </w:r>
      <w:proofErr w:type="spellStart"/>
      <w:r w:rsidRPr="00BA665D">
        <w:rPr>
          <w:rFonts w:ascii="Times New Roman" w:eastAsia="Calibri" w:hAnsi="Times New Roman" w:cs="Times New Roman"/>
          <w:sz w:val="28"/>
          <w:szCs w:val="28"/>
        </w:rPr>
        <w:t>Клиниченская</w:t>
      </w:r>
      <w:proofErr w:type="spellEnd"/>
      <w:r w:rsidRPr="00BA665D">
        <w:rPr>
          <w:rFonts w:ascii="Times New Roman" w:eastAsia="Calibri" w:hAnsi="Times New Roman" w:cs="Times New Roman"/>
          <w:sz w:val="28"/>
          <w:szCs w:val="28"/>
        </w:rPr>
        <w:t xml:space="preserve"> больница г. Железногорска</w:t>
      </w:r>
    </w:p>
    <w:p w14:paraId="273BEC61" w14:textId="5D301723" w:rsidR="00BA665D" w:rsidRPr="00BA665D" w:rsidRDefault="00BA665D" w:rsidP="00BA66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65D">
        <w:rPr>
          <w:rFonts w:ascii="Times New Roman" w:eastAsia="Calibri" w:hAnsi="Times New Roman" w:cs="Times New Roman"/>
          <w:sz w:val="28"/>
          <w:szCs w:val="28"/>
        </w:rPr>
        <w:t>III место –</w:t>
      </w:r>
      <w:r w:rsidR="00511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65D">
        <w:rPr>
          <w:rFonts w:ascii="Times New Roman" w:eastAsia="Calibri" w:hAnsi="Times New Roman" w:cs="Times New Roman"/>
          <w:sz w:val="28"/>
          <w:szCs w:val="28"/>
        </w:rPr>
        <w:t>Росгосстрах</w:t>
      </w:r>
    </w:p>
    <w:p w14:paraId="40E814E3" w14:textId="18F48C48" w:rsidR="00BA665D" w:rsidRPr="00BA665D" w:rsidRDefault="00BA665D" w:rsidP="00BA66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65D">
        <w:rPr>
          <w:rFonts w:ascii="Times New Roman" w:eastAsia="Calibri" w:hAnsi="Times New Roman" w:cs="Times New Roman"/>
          <w:sz w:val="28"/>
          <w:szCs w:val="28"/>
        </w:rPr>
        <w:t>IV место –</w:t>
      </w:r>
      <w:r w:rsidR="00511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A665D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</w:p>
    <w:p w14:paraId="22762587" w14:textId="77777777" w:rsidR="00BA665D" w:rsidRPr="00BA665D" w:rsidRDefault="00BA665D" w:rsidP="00BA66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65D">
        <w:rPr>
          <w:rFonts w:ascii="Times New Roman" w:eastAsia="Calibri" w:hAnsi="Times New Roman" w:cs="Times New Roman"/>
          <w:sz w:val="28"/>
          <w:szCs w:val="28"/>
        </w:rPr>
        <w:t xml:space="preserve">Команды-призеры, а также лучшие игроки турнира были отмечены призами. </w:t>
      </w:r>
    </w:p>
    <w:p w14:paraId="298A7673" w14:textId="77777777" w:rsidR="00BA665D" w:rsidRPr="00BA665D" w:rsidRDefault="00BA665D" w:rsidP="00BA6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65D">
        <w:rPr>
          <w:rFonts w:ascii="Times New Roman" w:eastAsia="Calibri" w:hAnsi="Times New Roman" w:cs="Times New Roman"/>
          <w:sz w:val="28"/>
          <w:szCs w:val="28"/>
        </w:rPr>
        <w:t>Всего в соревнованиях приняло участие более 50 человек.</w:t>
      </w:r>
    </w:p>
    <w:p w14:paraId="2797E1C6" w14:textId="77777777" w:rsidR="00D7065C" w:rsidRPr="00BA665D" w:rsidRDefault="00D7065C" w:rsidP="00D7065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BD1E22" w14:textId="77777777" w:rsidR="00D7065C" w:rsidRPr="00D7065C" w:rsidRDefault="00D7065C" w:rsidP="00D7065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3C3CC29" w14:textId="6676832D" w:rsidR="00DF4676" w:rsidRPr="00DF4676" w:rsidRDefault="00DF4676" w:rsidP="00D706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4676" w:rsidRPr="00DF4676" w:rsidSect="00D706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5B"/>
    <w:rsid w:val="003D3B5B"/>
    <w:rsid w:val="005116FE"/>
    <w:rsid w:val="008154B1"/>
    <w:rsid w:val="00BA665D"/>
    <w:rsid w:val="00D7065C"/>
    <w:rsid w:val="00D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4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2015-01-27T18:17:00Z</dcterms:created>
  <dcterms:modified xsi:type="dcterms:W3CDTF">2015-01-27T19:19:00Z</dcterms:modified>
</cp:coreProperties>
</file>