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97" w:rsidRPr="00AB1545" w:rsidRDefault="00F85984" w:rsidP="0067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03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="00344B97" w:rsidRPr="00AB1545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344B97" w:rsidRPr="00AB1545" w:rsidRDefault="005333D6" w:rsidP="00344B97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18</w:t>
      </w:r>
    </w:p>
    <w:p w:rsidR="00344B97" w:rsidRPr="0030121E" w:rsidRDefault="00344B97" w:rsidP="00344B97">
      <w:pPr>
        <w:pStyle w:val="30"/>
        <w:shd w:val="clear" w:color="auto" w:fill="auto"/>
        <w:spacing w:line="276" w:lineRule="auto"/>
        <w:ind w:right="120"/>
        <w:rPr>
          <w:color w:val="000000" w:themeColor="text1"/>
          <w:sz w:val="24"/>
          <w:szCs w:val="24"/>
        </w:rPr>
      </w:pPr>
      <w:r w:rsidRPr="00AB1545">
        <w:rPr>
          <w:b/>
          <w:sz w:val="24"/>
          <w:szCs w:val="24"/>
        </w:rPr>
        <w:t>Тема занятия</w:t>
      </w:r>
      <w:r w:rsidRPr="00AB1545">
        <w:rPr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344B97">
        <w:rPr>
          <w:color w:val="000000" w:themeColor="text1"/>
          <w:sz w:val="24"/>
          <w:szCs w:val="24"/>
        </w:rPr>
        <w:t>Основы гигиены детей и подростков.</w:t>
      </w:r>
      <w:r w:rsidRPr="00AB1545">
        <w:rPr>
          <w:color w:val="000000" w:themeColor="text1"/>
          <w:sz w:val="24"/>
          <w:szCs w:val="24"/>
        </w:rPr>
        <w:t xml:space="preserve"> </w:t>
      </w:r>
    </w:p>
    <w:p w:rsidR="00344B97" w:rsidRPr="00AB1545" w:rsidRDefault="00344B97" w:rsidP="00344B97">
      <w:pPr>
        <w:pStyle w:val="30"/>
        <w:shd w:val="clear" w:color="auto" w:fill="auto"/>
        <w:spacing w:line="276" w:lineRule="auto"/>
        <w:ind w:right="120"/>
        <w:rPr>
          <w:sz w:val="24"/>
          <w:szCs w:val="24"/>
        </w:rPr>
      </w:pPr>
      <w:r w:rsidRPr="00AB1545">
        <w:rPr>
          <w:b/>
          <w:sz w:val="24"/>
          <w:szCs w:val="24"/>
        </w:rPr>
        <w:t>Цель занятия:</w:t>
      </w:r>
      <w:r w:rsidRPr="00AB1545">
        <w:rPr>
          <w:sz w:val="24"/>
          <w:szCs w:val="24"/>
        </w:rPr>
        <w:t xml:space="preserve"> </w:t>
      </w:r>
      <w:r w:rsidRPr="00402033">
        <w:rPr>
          <w:color w:val="000000" w:themeColor="text1"/>
          <w:sz w:val="24"/>
          <w:szCs w:val="24"/>
          <w:lang w:eastAsia="en-US"/>
        </w:rPr>
        <w:t xml:space="preserve">Систематизация знаний и умений студентов  по  </w:t>
      </w:r>
      <w:r w:rsidRPr="0040203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теме </w:t>
      </w:r>
      <w:r w:rsidRPr="00402033">
        <w:rPr>
          <w:color w:val="000000" w:themeColor="text1"/>
          <w:sz w:val="24"/>
          <w:szCs w:val="24"/>
          <w:lang w:eastAsia="en-US"/>
        </w:rPr>
        <w:t>в форме зачета</w:t>
      </w:r>
    </w:p>
    <w:p w:rsidR="00183335" w:rsidRDefault="00344B97" w:rsidP="0018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1E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b/>
          <w:sz w:val="24"/>
          <w:szCs w:val="24"/>
        </w:rPr>
        <w:t xml:space="preserve"> </w:t>
      </w:r>
      <w:r w:rsidR="00183335" w:rsidRPr="003A440D">
        <w:rPr>
          <w:rFonts w:ascii="Times New Roman" w:hAnsi="Times New Roman" w:cs="Times New Roman"/>
          <w:sz w:val="24"/>
          <w:szCs w:val="24"/>
        </w:rPr>
        <w:t xml:space="preserve">Степень физического развития детей и подростков один из важнейших показателей здоровья. </w:t>
      </w:r>
      <w:r w:rsidR="00183335" w:rsidRPr="003A440D">
        <w:rPr>
          <w:rFonts w:ascii="Times New Roman" w:eastAsia="Times New Roman" w:hAnsi="Times New Roman" w:cs="Times New Roman"/>
          <w:sz w:val="24"/>
          <w:szCs w:val="24"/>
        </w:rPr>
        <w:t>Знание и учёт анатомо-физиологических особенностей необходимы для правильной постановки учебно-воспитательной работы с детьми разного возраста, причём не только с целью их физического воспитания, но и умственного развития.</w:t>
      </w:r>
      <w:r w:rsidR="00183335" w:rsidRPr="003A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335" w:rsidRPr="00AB1545" w:rsidRDefault="00183335" w:rsidP="00183335">
      <w:pPr>
        <w:spacing w:line="240" w:lineRule="auto"/>
        <w:jc w:val="both"/>
        <w:rPr>
          <w:b/>
          <w:sz w:val="24"/>
          <w:szCs w:val="24"/>
        </w:rPr>
      </w:pPr>
      <w:r w:rsidRPr="00D81DC7">
        <w:rPr>
          <w:rFonts w:ascii="Times New Roman" w:hAnsi="Times New Roman" w:cs="Times New Roman"/>
          <w:shadow/>
          <w:sz w:val="24"/>
          <w:szCs w:val="24"/>
        </w:rPr>
        <w:t>От условий, качества и характера питания зависят такие показатели здоровья населения, как смертность, продолжительность жизни, заболеваемость и физическое развитие. Для</w:t>
      </w:r>
      <w:r>
        <w:rPr>
          <w:rFonts w:ascii="Times New Roman" w:hAnsi="Times New Roman" w:cs="Times New Roman"/>
          <w:shadow/>
          <w:sz w:val="24"/>
          <w:szCs w:val="24"/>
        </w:rPr>
        <w:t xml:space="preserve"> медицинского работника,</w:t>
      </w:r>
      <w:r w:rsidRPr="00D81DC7">
        <w:rPr>
          <w:rFonts w:ascii="Times New Roman" w:hAnsi="Times New Roman" w:cs="Times New Roman"/>
          <w:shadow/>
          <w:sz w:val="24"/>
          <w:szCs w:val="24"/>
        </w:rPr>
        <w:t xml:space="preserve"> соприкасающегося в своей практической работе с вопросами гигиены питания, необходимо знать, как обучить население основам рационального питания и уметь оценивать состояние питания человека, а также помочь населению в планировании индивидуального питания и сохранении здоровья через питание</w:t>
      </w:r>
      <w:r w:rsidRPr="00D81DC7">
        <w:rPr>
          <w:shadow/>
          <w:sz w:val="24"/>
          <w:szCs w:val="24"/>
        </w:rPr>
        <w:t>.</w:t>
      </w:r>
    </w:p>
    <w:p w:rsidR="00344B97" w:rsidRDefault="00344B97" w:rsidP="001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344B97" w:rsidRPr="00AB1545" w:rsidRDefault="00344B97" w:rsidP="00344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 xml:space="preserve"> должен  </w:t>
      </w:r>
    </w:p>
    <w:p w:rsidR="00344B97" w:rsidRPr="00AB1545" w:rsidRDefault="00344B97" w:rsidP="00344B9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44B97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3A440D">
        <w:rPr>
          <w:rFonts w:ascii="Times New Roman" w:hAnsi="Times New Roman" w:cs="Times New Roman"/>
          <w:sz w:val="24"/>
          <w:szCs w:val="24"/>
        </w:rPr>
        <w:t xml:space="preserve">натомо-физиологические особенности организма детей и подростков и основные показатели здоровья и методы их оценки; меры по профилактике детских болезней; </w:t>
      </w:r>
    </w:p>
    <w:p w:rsidR="00183335" w:rsidRPr="003A440D" w:rsidRDefault="00183335" w:rsidP="00344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2.Основные принципы рационального питания.</w:t>
      </w:r>
    </w:p>
    <w:p w:rsidR="00344B97" w:rsidRPr="00AB1545" w:rsidRDefault="00344B97" w:rsidP="00344B9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B97" w:rsidRPr="00AB1545" w:rsidRDefault="00344B97" w:rsidP="0034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4B97" w:rsidRDefault="00344B97" w:rsidP="00183335">
      <w:pPr>
        <w:pStyle w:val="3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1.П</w:t>
      </w:r>
      <w:r w:rsidRPr="003A440D">
        <w:rPr>
          <w:sz w:val="24"/>
          <w:szCs w:val="24"/>
        </w:rPr>
        <w:t>роводить антропометрические исследования: измерения длинны тела, диаметров, окружностей и взвешивания.</w:t>
      </w:r>
    </w:p>
    <w:p w:rsidR="00344B97" w:rsidRPr="005F5F19" w:rsidRDefault="00344B97" w:rsidP="00183335">
      <w:pPr>
        <w:pStyle w:val="3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2.П</w:t>
      </w:r>
      <w:r w:rsidRPr="005F5F19">
        <w:rPr>
          <w:sz w:val="24"/>
          <w:szCs w:val="24"/>
        </w:rPr>
        <w:t xml:space="preserve">роводить </w:t>
      </w:r>
      <w:proofErr w:type="spellStart"/>
      <w:r w:rsidRPr="005F5F19">
        <w:rPr>
          <w:sz w:val="24"/>
          <w:szCs w:val="24"/>
        </w:rPr>
        <w:t>физиометрические</w:t>
      </w:r>
      <w:proofErr w:type="spellEnd"/>
      <w:r w:rsidRPr="005F5F19">
        <w:rPr>
          <w:sz w:val="24"/>
          <w:szCs w:val="24"/>
        </w:rPr>
        <w:t xml:space="preserve"> исследования детей и подростков.</w:t>
      </w:r>
    </w:p>
    <w:p w:rsidR="00344B97" w:rsidRPr="005F5F19" w:rsidRDefault="00344B97" w:rsidP="00183335">
      <w:pPr>
        <w:pStyle w:val="3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3.О</w:t>
      </w:r>
      <w:r w:rsidRPr="005F5F19">
        <w:rPr>
          <w:sz w:val="24"/>
          <w:szCs w:val="24"/>
        </w:rPr>
        <w:t>пределять жизненную емкость легких, мышечную силу;</w:t>
      </w:r>
    </w:p>
    <w:p w:rsidR="00344B97" w:rsidRPr="005F5F19" w:rsidRDefault="00344B97" w:rsidP="00183335">
      <w:pPr>
        <w:pStyle w:val="3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4.О</w:t>
      </w:r>
      <w:r w:rsidRPr="005F5F19">
        <w:rPr>
          <w:sz w:val="24"/>
          <w:szCs w:val="24"/>
        </w:rPr>
        <w:t>ценивать функциональное состояние сердечнососудистой системы;</w:t>
      </w:r>
    </w:p>
    <w:p w:rsidR="00344B97" w:rsidRPr="005F5F19" w:rsidRDefault="00344B97" w:rsidP="00183335">
      <w:pPr>
        <w:pStyle w:val="3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5.С</w:t>
      </w:r>
      <w:r w:rsidRPr="005F5F19">
        <w:rPr>
          <w:sz w:val="24"/>
          <w:szCs w:val="24"/>
        </w:rPr>
        <w:t>равнивать полученные результаты с гигиеническими нормативами;</w:t>
      </w:r>
    </w:p>
    <w:p w:rsidR="00344B97" w:rsidRPr="005F5F19" w:rsidRDefault="00344B97" w:rsidP="00183335">
      <w:pPr>
        <w:pStyle w:val="3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6.О</w:t>
      </w:r>
      <w:r w:rsidRPr="005F5F19">
        <w:rPr>
          <w:sz w:val="24"/>
          <w:szCs w:val="24"/>
        </w:rPr>
        <w:t>формлять протокол лабораторного исследования (испытания).</w:t>
      </w:r>
    </w:p>
    <w:p w:rsidR="00183335" w:rsidRPr="00672240" w:rsidRDefault="00183335" w:rsidP="0018333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7.Составлять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меню-расклад</w:t>
      </w:r>
      <w:r>
        <w:rPr>
          <w:rFonts w:ascii="Times New Roman" w:hAnsi="Times New Roman" w:cs="Times New Roman"/>
          <w:sz w:val="24"/>
          <w:szCs w:val="24"/>
          <w:lang w:val="ru-RU"/>
        </w:rPr>
        <w:t>ки суточного рациона ребенка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83335" w:rsidRPr="00672240" w:rsidRDefault="00183335" w:rsidP="0018333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>ировать меню-раскладки и сравнивать их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с нормами питания. </w:t>
      </w:r>
    </w:p>
    <w:p w:rsidR="00183335" w:rsidRPr="00672240" w:rsidRDefault="00183335" w:rsidP="0018333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9.Составлять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  <w:lang w:val="ru-RU"/>
        </w:rPr>
        <w:t>я о качестве питания детей и подростков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83335" w:rsidRPr="00672240" w:rsidRDefault="00183335" w:rsidP="00183335">
      <w:pPr>
        <w:pStyle w:val="a3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10.Готовить рекомендации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о коррекции питания.</w:t>
      </w:r>
    </w:p>
    <w:p w:rsidR="00344B97" w:rsidRPr="003A440D" w:rsidRDefault="00344B97" w:rsidP="00344B97">
      <w:pPr>
        <w:pStyle w:val="3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344B97" w:rsidRPr="00AB1545" w:rsidRDefault="00344B97" w:rsidP="00344B9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B97" w:rsidRPr="00AB1545" w:rsidRDefault="00344B97" w:rsidP="00344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овладеть ОК и ПК</w:t>
      </w:r>
    </w:p>
    <w:p w:rsidR="00344B97" w:rsidRPr="00AB1545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4B97" w:rsidRPr="00AB1545" w:rsidRDefault="00344B97" w:rsidP="00344B97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4</w:t>
      </w:r>
      <w:proofErr w:type="gramStart"/>
      <w:r w:rsidRPr="00AB1545">
        <w:rPr>
          <w:sz w:val="24"/>
          <w:szCs w:val="24"/>
        </w:rPr>
        <w:t xml:space="preserve"> О</w:t>
      </w:r>
      <w:proofErr w:type="gramEnd"/>
      <w:r w:rsidRPr="00AB1545">
        <w:rPr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4B97" w:rsidRPr="00AB1545" w:rsidRDefault="00344B97" w:rsidP="00344B97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6</w:t>
      </w:r>
      <w:proofErr w:type="gramStart"/>
      <w:r w:rsidRPr="00AB1545">
        <w:rPr>
          <w:sz w:val="24"/>
          <w:szCs w:val="24"/>
        </w:rPr>
        <w:t xml:space="preserve"> Р</w:t>
      </w:r>
      <w:proofErr w:type="gramEnd"/>
      <w:r w:rsidRPr="00AB1545">
        <w:rPr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344B97" w:rsidRPr="00AB1545" w:rsidRDefault="00344B97" w:rsidP="00344B97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7</w:t>
      </w:r>
      <w:proofErr w:type="gramStart"/>
      <w:r w:rsidRPr="00AB1545">
        <w:rPr>
          <w:sz w:val="24"/>
          <w:szCs w:val="24"/>
        </w:rPr>
        <w:t xml:space="preserve"> Б</w:t>
      </w:r>
      <w:proofErr w:type="gramEnd"/>
      <w:r w:rsidRPr="00AB1545">
        <w:rPr>
          <w:sz w:val="24"/>
          <w:szCs w:val="24"/>
        </w:rPr>
        <w:t>рать на себя ответственность за работу членов команды, результат выполнения заданий.</w:t>
      </w:r>
    </w:p>
    <w:p w:rsidR="00344B97" w:rsidRPr="00AB1545" w:rsidRDefault="00344B97" w:rsidP="00344B97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:rsidR="00344B97" w:rsidRPr="00AB1545" w:rsidRDefault="00344B97" w:rsidP="00344B97">
      <w:pPr>
        <w:pStyle w:val="22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lastRenderedPageBreak/>
        <w:t>ПК 6.1. Готовить рабочее место для проведения лабораторных санитарно-гигиенических исследований.</w:t>
      </w:r>
    </w:p>
    <w:p w:rsidR="00344B97" w:rsidRPr="00AB1545" w:rsidRDefault="00344B97" w:rsidP="00344B97">
      <w:pPr>
        <w:pStyle w:val="22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>.3.Проводить лабораторные санитарно-гигиенические исследования.</w:t>
      </w:r>
    </w:p>
    <w:p w:rsidR="00344B97" w:rsidRPr="00AB1545" w:rsidRDefault="00344B97" w:rsidP="00344B97">
      <w:pPr>
        <w:pStyle w:val="22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6.4. Регистрировать результаты санитарно-гигиенических исследований.</w:t>
      </w:r>
    </w:p>
    <w:p w:rsidR="00344B97" w:rsidRPr="00AB1545" w:rsidRDefault="00344B97" w:rsidP="0034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344B97" w:rsidRPr="00AB1545" w:rsidRDefault="00344B97" w:rsidP="0034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1.Контроль исходного уровня знаний.</w:t>
      </w:r>
    </w:p>
    <w:p w:rsidR="00344B97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AB1545">
        <w:rPr>
          <w:rFonts w:ascii="Times New Roman" w:hAnsi="Times New Roman" w:cs="Times New Roman"/>
          <w:sz w:val="24"/>
          <w:szCs w:val="24"/>
        </w:rPr>
        <w:t>вопросы:</w:t>
      </w:r>
    </w:p>
    <w:p w:rsidR="00344B97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28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b/>
          <w:color w:val="000000" w:themeColor="text1"/>
        </w:rPr>
        <w:t>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закономерности роста и развития детей и подростков. </w:t>
      </w:r>
    </w:p>
    <w:p w:rsidR="00344B97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>Оценка состояния здоровья дете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й и подростков. 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4B97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определения, методы и принципы изучения здоровья детского населения. </w:t>
      </w:r>
      <w:r w:rsidRPr="009A2A2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физического развития. </w:t>
      </w:r>
    </w:p>
    <w:p w:rsidR="00344B97" w:rsidRDefault="00344B97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>Методы оценки физического развития детей и подростков.</w:t>
      </w:r>
    </w:p>
    <w:p w:rsidR="005333D6" w:rsidRDefault="005333D6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6.Методы изучения питания детей и подростков.</w:t>
      </w:r>
    </w:p>
    <w:p w:rsidR="005333D6" w:rsidRDefault="005333D6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7.Методы оценки антропометрических показателей.</w:t>
      </w:r>
    </w:p>
    <w:p w:rsidR="005333D6" w:rsidRDefault="005333D6" w:rsidP="00344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8.Методы оценки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физиометрических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показателей.</w:t>
      </w:r>
    </w:p>
    <w:p w:rsidR="005333D6" w:rsidRPr="005333D6" w:rsidRDefault="005333D6" w:rsidP="00344B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9.</w:t>
      </w:r>
      <w:r w:rsidRPr="005333D6">
        <w:rPr>
          <w:rFonts w:ascii="Times New Roman" w:hAnsi="Times New Roman"/>
          <w:color w:val="000000" w:themeColor="text1"/>
          <w:sz w:val="24"/>
          <w:szCs w:val="24"/>
        </w:rPr>
        <w:t xml:space="preserve">Факторы, влияющие на состояние здоровья детей и подростков. </w:t>
      </w:r>
    </w:p>
    <w:p w:rsidR="005333D6" w:rsidRDefault="005333D6" w:rsidP="00344B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>Экзогенные и эндогенные факторы риска.</w:t>
      </w:r>
    </w:p>
    <w:p w:rsidR="00344B97" w:rsidRDefault="005333D6" w:rsidP="003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>Организация медицинского обслуживания детей и подростков.</w:t>
      </w:r>
    </w:p>
    <w:p w:rsidR="005333D6" w:rsidRDefault="005333D6" w:rsidP="003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97" w:rsidRDefault="00344B97" w:rsidP="0034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2. Содержание темы.</w:t>
      </w:r>
    </w:p>
    <w:p w:rsidR="00344B97" w:rsidRPr="00AB1545" w:rsidRDefault="00344B97" w:rsidP="0034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Алгоритм работы</w:t>
      </w:r>
    </w:p>
    <w:p w:rsidR="003E3998" w:rsidRDefault="005333D6" w:rsidP="00344B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B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4B97"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ситуационных задач о </w:t>
      </w:r>
      <w:r w:rsidR="003E3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питании детей и </w:t>
      </w:r>
      <w:r w:rsidR="00344B97"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физическом развитии детей и подростков. </w:t>
      </w:r>
    </w:p>
    <w:p w:rsidR="00344B97" w:rsidRDefault="00E459F3" w:rsidP="00344B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4B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 заключений, разработка рекомендаций.</w:t>
      </w:r>
      <w:r w:rsidR="00344B97"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4B97" w:rsidRPr="00AB1545" w:rsidRDefault="00344B97" w:rsidP="00344B9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4B97" w:rsidRPr="00AB1545" w:rsidRDefault="00344B97" w:rsidP="00344B97">
      <w:pPr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1) Изучение нормативных документов.</w:t>
      </w:r>
    </w:p>
    <w:p w:rsidR="00344B97" w:rsidRPr="00AB1545" w:rsidRDefault="00344B97" w:rsidP="00344B9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Нормы).</w:t>
      </w:r>
      <w:r w:rsidRPr="00AB154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End"/>
    </w:p>
    <w:p w:rsidR="00344B97" w:rsidRPr="0030121E" w:rsidRDefault="00344B97" w:rsidP="00344B97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4B97" w:rsidRPr="009E5F3B" w:rsidRDefault="005333D6" w:rsidP="00F8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3B">
        <w:rPr>
          <w:rFonts w:ascii="Times New Roman" w:hAnsi="Times New Roman" w:cs="Times New Roman"/>
          <w:b/>
          <w:sz w:val="24"/>
          <w:szCs w:val="24"/>
        </w:rPr>
        <w:t>2)</w:t>
      </w:r>
      <w:r w:rsidR="009E5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3B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:rsidR="009E5F3B" w:rsidRPr="006758EA" w:rsidRDefault="009E5F3B" w:rsidP="00675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E5F3B" w:rsidRPr="006758E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8EA">
        <w:rPr>
          <w:rFonts w:ascii="Times New Roman" w:hAnsi="Times New Roman" w:cs="Times New Roman"/>
          <w:sz w:val="24"/>
          <w:szCs w:val="24"/>
          <w:lang w:val="ru-RU"/>
        </w:rPr>
        <w:t>Дайте оценку сбалансированности пищевого рациона мальчика 6 лет: калорийность рациона составляет 1800ккал, потребление белков – 80г, в том числе животных –30г, жиров 50г, углеводов 300г.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Подготовьте рекомендации по оптимизации питания. </w:t>
      </w:r>
      <w:proofErr w:type="spellStart"/>
      <w:proofErr w:type="gramStart"/>
      <w:r w:rsidRPr="006758EA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нормативно-методические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9E5F3B" w:rsidRPr="006758E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Дайте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пищевого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рациона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по минеральному составу мальчика 8 лет, установлено: кальция 619мг, фосфора 714мг, йода 0,29мг.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Подготовьте рекомендации по оптимизации питания. </w:t>
      </w:r>
      <w:proofErr w:type="spellStart"/>
      <w:proofErr w:type="gramStart"/>
      <w:r w:rsidRPr="006758EA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нормативно-методические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F3B" w:rsidRPr="006758EA" w:rsidRDefault="009E5F3B" w:rsidP="00675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9E5F3B" w:rsidRPr="00815D4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Дайте оценку пищевого рациона ребенка 6 лет, девочка, по витаминному составу. Установлено, что потребление витамина</w:t>
      </w:r>
      <w:proofErr w:type="gramStart"/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500мг, витамина С – 30 мкг, витамина </w:t>
      </w:r>
      <w:r w:rsidRPr="006758EA">
        <w:rPr>
          <w:rFonts w:ascii="Times New Roman" w:hAnsi="Times New Roman" w:cs="Times New Roman"/>
          <w:sz w:val="24"/>
          <w:szCs w:val="24"/>
        </w:rPr>
        <w:t>D</w:t>
      </w: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1,мкг.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Подготовьте рекомендации по оптимизации питания. </w:t>
      </w:r>
      <w:proofErr w:type="spellStart"/>
      <w:proofErr w:type="gramStart"/>
      <w:r w:rsidRPr="006758EA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нормативно-методические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9E5F3B" w:rsidRPr="00815D4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Дайте оценку сбалансированности пищевого рациона ребенка 3 лет. Калорийность рациона  - 1159ккал, потребление белков – 42г., в том числе животных – 24г, жиров 46 г, углеводов 300г.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Подготовьте рекомендации по оптимизации питания. </w:t>
      </w:r>
      <w:proofErr w:type="spellStart"/>
      <w:proofErr w:type="gramStart"/>
      <w:r w:rsidRPr="006758EA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нормативно-методические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F3B" w:rsidRPr="006758EA" w:rsidRDefault="009E5F3B" w:rsidP="00675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9E5F3B" w:rsidRPr="00815D4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Дайте оценку сбалансированности пищевого рациона девушки 16 лет. Калорийность рациона составляет 2500ккал, потребление белков – 85г, в том числе животных – 50г, жиров 85г, углеводов 350г.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Укажите нормативно методические документы,  на основании которых дано заключение. Дайте рекомендации по оптимизации питания.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F3B" w:rsidRPr="006758EA" w:rsidRDefault="009E5F3B" w:rsidP="00675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9E5F3B" w:rsidRPr="00815D4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Дайте оценку пищевого рациона по минеральному составу девушки 16 лет. Установлено: кальция 110мг., фосфора 1500мг., йода 0,03 мг.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Укажите нормативно – методические документы, на основании которых дано заключение.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F3B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</w:p>
    <w:p w:rsidR="009E5F3B" w:rsidRPr="00815D4A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При лабораторном исследовании воздуха в школьной столярной мастерской концентрация пыли в воздухе составляет 1,5 мг\м</w:t>
      </w:r>
      <w:r w:rsidRPr="00815D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3 </w:t>
      </w:r>
      <w:r w:rsidRPr="00815D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5D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Задание: Подготовить  заключение по результатам  лабораторного исследования.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F3B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758E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 w:rsidR="009E5F3B" w:rsidRDefault="009E5F3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Детское дошкольное учреждение располагается в 300 метрах от предприятия. Педагоги и родители жалуются на шум в помещениях детского комбината от предприятия. В протоколе лабораторного исследования: в дошкольном учреждении уровень шума составляет 50дбА. </w:t>
      </w:r>
      <w:proofErr w:type="gramStart"/>
      <w:r w:rsidRPr="006758EA">
        <w:rPr>
          <w:rFonts w:ascii="Times New Roman" w:hAnsi="Times New Roman" w:cs="Times New Roman"/>
          <w:sz w:val="24"/>
          <w:szCs w:val="24"/>
        </w:rPr>
        <w:t>Процент озеленения на участке ДДУ составляет 20%.</w:t>
      </w:r>
      <w:proofErr w:type="gram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758E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758EA" w:rsidRPr="006758EA" w:rsidTr="00854668">
        <w:trPr>
          <w:cantSplit/>
          <w:trHeight w:val="443"/>
        </w:trPr>
        <w:tc>
          <w:tcPr>
            <w:tcW w:w="9781" w:type="dxa"/>
          </w:tcPr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proofErr w:type="spellEnd"/>
            <w:r w:rsidRPr="0067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67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8EA" w:rsidRPr="006758EA" w:rsidTr="00854668">
        <w:trPr>
          <w:cantSplit/>
        </w:trPr>
        <w:tc>
          <w:tcPr>
            <w:tcW w:w="9781" w:type="dxa"/>
          </w:tcPr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Учащиеся 2 класса школы № 1 обучаются по 5-дневной учебной неделе.</w:t>
            </w:r>
          </w:p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 урок - 7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 урок – 8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3 урок – 9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4 урок – 10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5 урок – 11-11</w:t>
            </w:r>
            <w:r w:rsidRPr="0067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6758EA" w:rsidRPr="006758EA" w:rsidRDefault="006758EA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EA" w:rsidRP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Задание:</w:t>
      </w:r>
    </w:p>
    <w:p w:rsid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758EA">
        <w:rPr>
          <w:rFonts w:ascii="Times New Roman" w:hAnsi="Times New Roman" w:cs="Times New Roman"/>
          <w:sz w:val="24"/>
          <w:szCs w:val="24"/>
          <w:lang w:val="ru-RU"/>
        </w:rPr>
        <w:t>Оцените выполнение гигиенических принципов построения режима занятий  для детей.</w:t>
      </w: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58EA">
        <w:rPr>
          <w:rFonts w:ascii="Times New Roman" w:hAnsi="Times New Roman" w:cs="Times New Roman"/>
          <w:b/>
          <w:sz w:val="24"/>
          <w:szCs w:val="24"/>
          <w:lang w:val="ru-RU"/>
        </w:rPr>
        <w:t>Задача №10</w:t>
      </w:r>
    </w:p>
    <w:p w:rsidR="006758EA" w:rsidRPr="00815D4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Дайте заключение в протоколе лабораторного исследования </w:t>
      </w:r>
      <w:proofErr w:type="gramStart"/>
      <w:r w:rsidRPr="00815D4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5D4A">
        <w:rPr>
          <w:rFonts w:ascii="Times New Roman" w:hAnsi="Times New Roman" w:cs="Times New Roman"/>
          <w:sz w:val="24"/>
          <w:szCs w:val="24"/>
          <w:lang w:val="ru-RU"/>
        </w:rPr>
        <w:t>игровой</w:t>
      </w:r>
      <w:proofErr w:type="gramEnd"/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групповой ячейки детского сада освещенность составляет 200лк. У окон растут высокие деревья. Дайте рекомендации по улучшению уровня освещенности в помещении.</w:t>
      </w:r>
    </w:p>
    <w:p w:rsid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Укажите нормативно – методические документы, на основании которых дано заключение.</w:t>
      </w: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6758E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sz w:val="24"/>
          <w:szCs w:val="24"/>
        </w:rPr>
        <w:lastRenderedPageBreak/>
        <w:t>Дайте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протоколе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исследования микроклимата в детском саду №6 города Н в летний период времени: температура воздуха составляет +27</w:t>
      </w:r>
      <w:r w:rsidRPr="006758EA">
        <w:rPr>
          <w:rFonts w:ascii="Times New Roman" w:hAnsi="Times New Roman" w:cs="Times New Roman"/>
          <w:sz w:val="24"/>
          <w:szCs w:val="24"/>
        </w:rPr>
        <w:sym w:font="Symbol" w:char="F0B0"/>
      </w:r>
      <w:r w:rsidRPr="006758EA">
        <w:rPr>
          <w:rFonts w:ascii="Times New Roman" w:hAnsi="Times New Roman" w:cs="Times New Roman"/>
          <w:sz w:val="24"/>
          <w:szCs w:val="24"/>
        </w:rPr>
        <w:t>С, относительная влажность воздуха 40%, скорость движения воздуха 0,05м/сек.</w:t>
      </w:r>
    </w:p>
    <w:p w:rsid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Укажите нормативно – методические документы, на основании которых дано заключение.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758EA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Дайте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протоколе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лабораторного исследования микроклимата в учебных классах школы № 11 в зимнее время, температура воздуха 17</w:t>
      </w:r>
      <w:r w:rsidRPr="006758EA">
        <w:rPr>
          <w:rFonts w:ascii="Times New Roman" w:hAnsi="Times New Roman" w:cs="Times New Roman"/>
          <w:sz w:val="24"/>
          <w:szCs w:val="24"/>
        </w:rPr>
        <w:sym w:font="Symbol" w:char="F0B0"/>
      </w:r>
      <w:r w:rsidRPr="006758EA">
        <w:rPr>
          <w:rFonts w:ascii="Times New Roman" w:hAnsi="Times New Roman" w:cs="Times New Roman"/>
          <w:sz w:val="24"/>
          <w:szCs w:val="24"/>
        </w:rPr>
        <w:t>С, относительная влажность воздуха 40%, скорость движения воздуха 0,05м/сек.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8EA" w:rsidRPr="006758EA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8E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6758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758EA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</w:p>
    <w:p w:rsidR="006758EA" w:rsidRP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8EA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Медицинский кабинет школы расположен на 1 этаже здания, занимает три комнаты приема детей, площадью </w:t>
      </w:r>
      <w:r w:rsidRPr="006758E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. м., процедурный кабинет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площадью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 18 м</w:t>
      </w:r>
      <w:proofErr w:type="gramStart"/>
      <w:r w:rsidRPr="006758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EA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6758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758EA">
        <w:rPr>
          <w:rFonts w:ascii="Times New Roman" w:hAnsi="Times New Roman" w:cs="Times New Roman"/>
          <w:sz w:val="24"/>
          <w:szCs w:val="24"/>
        </w:rPr>
        <w:t>физио-кабинет</w:t>
      </w:r>
      <w:proofErr w:type="spellEnd"/>
      <w:r w:rsidRPr="006758EA">
        <w:rPr>
          <w:rFonts w:ascii="Times New Roman" w:hAnsi="Times New Roman" w:cs="Times New Roman"/>
          <w:sz w:val="24"/>
          <w:szCs w:val="24"/>
        </w:rPr>
        <w:t xml:space="preserve">. </w:t>
      </w: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отделка кабинета: стены побелены, на высоту 1,5 м от пола окрашены масляной краской светлого тона; потолок побелен, пол покрыт линолеумом. Косметический ремонт кабинета проводится ежегодно.   Обеспеченность медицинским оборудованием и инструментарием недостаточная: отсутствует ширма, шкаф аптечный, медицинский столик со стеклянной крышкой, педальное ведро. </w:t>
      </w:r>
      <w:proofErr w:type="gramStart"/>
      <w:r w:rsidRPr="006758EA">
        <w:rPr>
          <w:rFonts w:ascii="Times New Roman" w:hAnsi="Times New Roman" w:cs="Times New Roman"/>
          <w:sz w:val="24"/>
          <w:szCs w:val="24"/>
        </w:rPr>
        <w:t>Недостаточно термометров, в наличии только 8 штук.</w:t>
      </w:r>
      <w:proofErr w:type="gramEnd"/>
    </w:p>
    <w:p w:rsidR="006758EA" w:rsidRPr="006758EA" w:rsidRDefault="0001719B" w:rsidP="0067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6758EA" w:rsidRPr="006758EA">
        <w:rPr>
          <w:rFonts w:ascii="Times New Roman" w:hAnsi="Times New Roman" w:cs="Times New Roman"/>
          <w:sz w:val="24"/>
          <w:szCs w:val="24"/>
        </w:rPr>
        <w:t>:</w:t>
      </w:r>
    </w:p>
    <w:p w:rsidR="006758EA" w:rsidRDefault="006758EA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>Укажите, какие нарушения санитарных норм и правил выявлены при обследовании школы.</w:t>
      </w:r>
    </w:p>
    <w:p w:rsidR="0001719B" w:rsidRPr="0001719B" w:rsidRDefault="0001719B" w:rsidP="006758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8EA" w:rsidRPr="0001719B" w:rsidRDefault="006758EA" w:rsidP="006758E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1719B">
        <w:rPr>
          <w:rFonts w:ascii="Times New Roman" w:hAnsi="Times New Roman" w:cs="Times New Roman"/>
          <w:b/>
          <w:sz w:val="24"/>
          <w:szCs w:val="24"/>
        </w:rPr>
        <w:t>Задач</w:t>
      </w:r>
      <w:r w:rsidR="0001719B" w:rsidRPr="0001719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01719B" w:rsidRPr="0001719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719B" w:rsidRPr="0001719B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</w:p>
    <w:p w:rsidR="006758EA" w:rsidRPr="00815D4A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В составе помещений ДДУ отсутствует стиральная, гладильная, душевая, зал для музыкальных и  гимнастических занятий. </w:t>
      </w:r>
    </w:p>
    <w:p w:rsidR="006758EA" w:rsidRPr="00815D4A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  В составе помещений медицинского кабинета отсутствуют: туалет, помещение для приготовления дезинфицирующих средств. Оборудована  общая туалетная комната для младшей и средней групп. </w:t>
      </w:r>
    </w:p>
    <w:p w:rsidR="006758EA" w:rsidRPr="00815D4A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   В подготовительной группе в туалетной комнате 2 унитаза, 1 поддон с душевой сеткой. </w:t>
      </w:r>
    </w:p>
    <w:p w:rsidR="006758EA" w:rsidRPr="006758EA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758EA">
        <w:rPr>
          <w:rFonts w:ascii="Times New Roman" w:hAnsi="Times New Roman" w:cs="Times New Roman"/>
          <w:sz w:val="24"/>
          <w:szCs w:val="24"/>
        </w:rPr>
        <w:t>Отношение остекленной площади окна к площади пола – 35 %</w:t>
      </w:r>
    </w:p>
    <w:p w:rsidR="006758EA" w:rsidRPr="00815D4A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8EA">
        <w:rPr>
          <w:rFonts w:ascii="Times New Roman" w:hAnsi="Times New Roman" w:cs="Times New Roman"/>
          <w:sz w:val="24"/>
          <w:szCs w:val="24"/>
        </w:rPr>
        <w:t xml:space="preserve">    </w:t>
      </w:r>
      <w:r w:rsidRPr="00815D4A">
        <w:rPr>
          <w:rFonts w:ascii="Times New Roman" w:hAnsi="Times New Roman" w:cs="Times New Roman"/>
          <w:sz w:val="24"/>
          <w:szCs w:val="24"/>
          <w:lang w:val="ru-RU"/>
        </w:rPr>
        <w:t>Постельное белье не промаркировано у ножного конца.</w:t>
      </w:r>
    </w:p>
    <w:p w:rsidR="006758EA" w:rsidRPr="006758EA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D4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758EA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6758EA" w:rsidRPr="0001719B" w:rsidRDefault="006758EA" w:rsidP="000171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19B">
        <w:rPr>
          <w:rFonts w:ascii="Times New Roman" w:hAnsi="Times New Roman" w:cs="Times New Roman"/>
          <w:sz w:val="24"/>
          <w:szCs w:val="24"/>
          <w:lang w:val="ru-RU"/>
        </w:rPr>
        <w:t>Дайте гигиеническую оценку соответствия ДОУ требованиям санитарного законодательства.</w:t>
      </w:r>
    </w:p>
    <w:p w:rsidR="005333D6" w:rsidRPr="0001719B" w:rsidRDefault="005333D6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1719B" w:rsidRPr="0001719B" w:rsidRDefault="0001719B" w:rsidP="0001719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19B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1777"/>
        <w:gridCol w:w="2074"/>
        <w:gridCol w:w="2076"/>
      </w:tblGrid>
      <w:tr w:rsidR="005333D6" w:rsidRPr="0001719B" w:rsidTr="00854668">
        <w:trPr>
          <w:cantSplit/>
        </w:trPr>
        <w:tc>
          <w:tcPr>
            <w:tcW w:w="9781" w:type="dxa"/>
            <w:gridSpan w:val="4"/>
          </w:tcPr>
          <w:p w:rsidR="005333D6" w:rsidRPr="0001719B" w:rsidRDefault="005333D6" w:rsidP="00675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33D6" w:rsidRPr="0001719B" w:rsidTr="00854668">
        <w:trPr>
          <w:cantSplit/>
        </w:trPr>
        <w:tc>
          <w:tcPr>
            <w:tcW w:w="9781" w:type="dxa"/>
            <w:gridSpan w:val="4"/>
          </w:tcPr>
          <w:p w:rsidR="005333D6" w:rsidRPr="0001719B" w:rsidRDefault="005333D6" w:rsidP="00017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</w:t>
            </w:r>
            <w:r w:rsidR="0001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19B" w:rsidRPr="0001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 динамику в состоянии здоровья детского коллектива в дошкольном учреждении № 1.</w:t>
            </w:r>
          </w:p>
        </w:tc>
      </w:tr>
      <w:tr w:rsidR="005333D6" w:rsidRPr="006758EA" w:rsidTr="00854668">
        <w:trPr>
          <w:cantSplit/>
        </w:trPr>
        <w:tc>
          <w:tcPr>
            <w:tcW w:w="3854" w:type="dxa"/>
          </w:tcPr>
          <w:p w:rsidR="005333D6" w:rsidRPr="0001719B" w:rsidRDefault="005333D6" w:rsidP="00675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07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076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</w:tr>
      <w:tr w:rsidR="005333D6" w:rsidRPr="006758EA" w:rsidTr="00854668">
        <w:trPr>
          <w:cantSplit/>
        </w:trPr>
        <w:tc>
          <w:tcPr>
            <w:tcW w:w="385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на 1000</w:t>
            </w:r>
          </w:p>
        </w:tc>
        <w:tc>
          <w:tcPr>
            <w:tcW w:w="1777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207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076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5333D6" w:rsidRPr="006758EA" w:rsidTr="00854668">
        <w:trPr>
          <w:cantSplit/>
        </w:trPr>
        <w:tc>
          <w:tcPr>
            <w:tcW w:w="385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 xml:space="preserve">Острая 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 xml:space="preserve">простудная 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заболеваемость на 1000</w:t>
            </w:r>
          </w:p>
        </w:tc>
        <w:tc>
          <w:tcPr>
            <w:tcW w:w="1777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207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076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5333D6" w:rsidRPr="006758EA" w:rsidTr="00854668">
        <w:trPr>
          <w:cantSplit/>
        </w:trPr>
        <w:tc>
          <w:tcPr>
            <w:tcW w:w="385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здоровья: в % 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33D6" w:rsidRPr="006758EA" w:rsidRDefault="005333D6" w:rsidP="00675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333D6" w:rsidRDefault="005333D6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459F3" w:rsidRPr="0001719B" w:rsidRDefault="00E459F3" w:rsidP="006758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459F3" w:rsidRPr="0078719C" w:rsidRDefault="00E459F3" w:rsidP="00E459F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719C">
        <w:rPr>
          <w:rFonts w:ascii="Times New Roman" w:hAnsi="Times New Roman" w:cs="Times New Roman"/>
          <w:b/>
          <w:sz w:val="24"/>
          <w:szCs w:val="24"/>
        </w:rPr>
        <w:t>. Проверка дневников.</w:t>
      </w:r>
    </w:p>
    <w:p w:rsidR="00E459F3" w:rsidRPr="0078719C" w:rsidRDefault="00E459F3" w:rsidP="00E459F3">
      <w:pPr>
        <w:tabs>
          <w:tab w:val="left" w:pos="1580"/>
        </w:tabs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8719C">
        <w:rPr>
          <w:rFonts w:ascii="Times New Roman" w:hAnsi="Times New Roman"/>
          <w:b/>
          <w:sz w:val="24"/>
          <w:szCs w:val="24"/>
        </w:rPr>
        <w:t>. Подведение итогов.</w:t>
      </w:r>
    </w:p>
    <w:p w:rsidR="00E459F3" w:rsidRDefault="00E459F3" w:rsidP="00E459F3">
      <w:pPr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8719C">
        <w:rPr>
          <w:rFonts w:ascii="Times New Roman" w:hAnsi="Times New Roman"/>
          <w:b/>
          <w:sz w:val="24"/>
          <w:szCs w:val="24"/>
        </w:rPr>
        <w:t>. Домашнее задание</w:t>
      </w:r>
      <w:r w:rsidR="0001084E">
        <w:rPr>
          <w:rFonts w:ascii="Times New Roman" w:hAnsi="Times New Roman"/>
          <w:b/>
          <w:sz w:val="24"/>
          <w:szCs w:val="24"/>
        </w:rPr>
        <w:t xml:space="preserve">: </w:t>
      </w:r>
      <w:r w:rsidRPr="002B535C">
        <w:rPr>
          <w:rFonts w:ascii="Times New Roman" w:hAnsi="Times New Roman"/>
          <w:sz w:val="24"/>
          <w:szCs w:val="24"/>
        </w:rPr>
        <w:t xml:space="preserve">Лекция № </w:t>
      </w:r>
      <w:r>
        <w:rPr>
          <w:rFonts w:ascii="Times New Roman" w:hAnsi="Times New Roman"/>
          <w:sz w:val="24"/>
          <w:szCs w:val="24"/>
        </w:rPr>
        <w:t>21</w:t>
      </w:r>
      <w:r w:rsidRPr="002B535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 </w:t>
      </w:r>
      <w:r w:rsidRPr="00E459F3">
        <w:rPr>
          <w:rFonts w:ascii="Times New Roman" w:hAnsi="Times New Roman"/>
          <w:color w:val="000000" w:themeColor="text1"/>
          <w:sz w:val="24"/>
          <w:szCs w:val="24"/>
        </w:rPr>
        <w:t>Факторы трудового процесса и производственной среды.</w:t>
      </w:r>
    </w:p>
    <w:p w:rsidR="0001084E" w:rsidRPr="00E459F3" w:rsidRDefault="0001084E" w:rsidP="00E459F3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59F3" w:rsidRDefault="00E459F3" w:rsidP="00E459F3">
      <w:pPr>
        <w:ind w:left="360"/>
        <w:rPr>
          <w:rFonts w:ascii="Times New Roman" w:hAnsi="Times New Roman"/>
          <w:sz w:val="24"/>
          <w:szCs w:val="24"/>
        </w:rPr>
      </w:pPr>
      <w:r w:rsidRPr="0078719C">
        <w:rPr>
          <w:rFonts w:ascii="Times New Roman" w:hAnsi="Times New Roman"/>
          <w:b/>
          <w:sz w:val="24"/>
          <w:szCs w:val="24"/>
        </w:rPr>
        <w:t>Литература</w:t>
      </w:r>
      <w:r w:rsidRPr="0078719C">
        <w:rPr>
          <w:rFonts w:ascii="Times New Roman" w:hAnsi="Times New Roman"/>
          <w:sz w:val="24"/>
          <w:szCs w:val="24"/>
        </w:rPr>
        <w:t>:</w:t>
      </w:r>
    </w:p>
    <w:p w:rsidR="00E459F3" w:rsidRPr="009A2A28" w:rsidRDefault="00E459F3" w:rsidP="00E459F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A2A2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Нормы).</w:t>
      </w:r>
      <w:r w:rsidRPr="009A2A2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End"/>
    </w:p>
    <w:p w:rsidR="00E459F3" w:rsidRPr="009A2A28" w:rsidRDefault="00E459F3" w:rsidP="00E459F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A28">
        <w:rPr>
          <w:rFonts w:ascii="Times New Roman" w:hAnsi="Times New Roman"/>
          <w:sz w:val="24"/>
          <w:szCs w:val="24"/>
          <w:lang w:val="ru-RU"/>
        </w:rPr>
        <w:t>Кучма В.Р. Гигиена детей и подростков: Учебник. — М.: Медицина, 2007. — 480 с.: ил. (</w:t>
      </w:r>
      <w:proofErr w:type="spellStart"/>
      <w:r w:rsidRPr="009A2A28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9A2A28">
        <w:rPr>
          <w:rFonts w:ascii="Times New Roman" w:hAnsi="Times New Roman"/>
          <w:sz w:val="24"/>
          <w:szCs w:val="24"/>
          <w:lang w:val="ru-RU"/>
        </w:rPr>
        <w:t>.л</w:t>
      </w:r>
      <w:proofErr w:type="gramEnd"/>
      <w:r w:rsidRPr="009A2A28">
        <w:rPr>
          <w:rFonts w:ascii="Times New Roman" w:hAnsi="Times New Roman"/>
          <w:sz w:val="24"/>
          <w:szCs w:val="24"/>
          <w:lang w:val="ru-RU"/>
        </w:rPr>
        <w:t>ит</w:t>
      </w:r>
      <w:proofErr w:type="spellEnd"/>
      <w:r w:rsidRPr="009A2A2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9A2A28">
        <w:rPr>
          <w:rFonts w:ascii="Times New Roman" w:hAnsi="Times New Roman"/>
          <w:sz w:val="24"/>
          <w:szCs w:val="24"/>
          <w:lang w:val="ru-RU"/>
        </w:rPr>
        <w:t>Для студентов старших курсов, интернов, клинических ординаторов медицинских вузов).</w:t>
      </w:r>
      <w:proofErr w:type="gramEnd"/>
    </w:p>
    <w:p w:rsidR="00E459F3" w:rsidRPr="009A2A28" w:rsidRDefault="00E459F3" w:rsidP="00E459F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59F3">
        <w:rPr>
          <w:rFonts w:ascii="Times New Roman" w:hAnsi="Times New Roman" w:cs="Times New Roman"/>
          <w:kern w:val="36"/>
          <w:sz w:val="24"/>
          <w:szCs w:val="24"/>
          <w:lang w:val="ru-RU"/>
        </w:rPr>
        <w:t>Курс лекций по МДК «</w:t>
      </w:r>
      <w:r w:rsidRPr="00E459F3">
        <w:rPr>
          <w:rFonts w:ascii="Times New Roman" w:hAnsi="Times New Roman" w:cs="Times New Roman"/>
          <w:sz w:val="24"/>
          <w:szCs w:val="24"/>
          <w:lang w:val="ru-RU"/>
        </w:rPr>
        <w:t xml:space="preserve">Общая гигиена» </w:t>
      </w:r>
    </w:p>
    <w:sectPr w:rsidR="00E459F3" w:rsidRPr="009A2A28" w:rsidSect="00A7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896"/>
    <w:multiLevelType w:val="hybridMultilevel"/>
    <w:tmpl w:val="48CE674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F0B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E02BD0"/>
    <w:multiLevelType w:val="hybridMultilevel"/>
    <w:tmpl w:val="6F1E3358"/>
    <w:lvl w:ilvl="0" w:tplc="22382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A263F"/>
    <w:multiLevelType w:val="singleLevel"/>
    <w:tmpl w:val="27B23B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79151A0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B1E7E"/>
    <w:multiLevelType w:val="hybridMultilevel"/>
    <w:tmpl w:val="1264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8AF"/>
    <w:multiLevelType w:val="hybridMultilevel"/>
    <w:tmpl w:val="333C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984"/>
    <w:rsid w:val="0001084E"/>
    <w:rsid w:val="0001719B"/>
    <w:rsid w:val="00183335"/>
    <w:rsid w:val="002368B5"/>
    <w:rsid w:val="00344B97"/>
    <w:rsid w:val="003E3998"/>
    <w:rsid w:val="005333D6"/>
    <w:rsid w:val="006758EA"/>
    <w:rsid w:val="00815D4A"/>
    <w:rsid w:val="00904E12"/>
    <w:rsid w:val="009E5F3B"/>
    <w:rsid w:val="00A70B69"/>
    <w:rsid w:val="00E459F3"/>
    <w:rsid w:val="00F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9"/>
  </w:style>
  <w:style w:type="paragraph" w:styleId="1">
    <w:name w:val="heading 1"/>
    <w:basedOn w:val="a"/>
    <w:next w:val="a"/>
    <w:link w:val="10"/>
    <w:uiPriority w:val="9"/>
    <w:qFormat/>
    <w:rsid w:val="009E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3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97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344B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B9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344B97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44B97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344B9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4B97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344B9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44B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4B97"/>
  </w:style>
  <w:style w:type="character" w:customStyle="1" w:styleId="20">
    <w:name w:val="Заголовок 2 Знак"/>
    <w:basedOn w:val="a0"/>
    <w:link w:val="2"/>
    <w:uiPriority w:val="9"/>
    <w:rsid w:val="00533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9E5F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5F3B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bondarceva</dc:creator>
  <cp:lastModifiedBy>Айлана</cp:lastModifiedBy>
  <cp:revision>2</cp:revision>
  <dcterms:created xsi:type="dcterms:W3CDTF">2019-12-16T04:17:00Z</dcterms:created>
  <dcterms:modified xsi:type="dcterms:W3CDTF">2019-12-16T04:17:00Z</dcterms:modified>
</cp:coreProperties>
</file>