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5D" w:rsidRDefault="00B5655D" w:rsidP="00B5655D">
      <w:pPr>
        <w:pStyle w:val="a3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color w:val="000000"/>
          <w:sz w:val="28"/>
          <w:szCs w:val="28"/>
        </w:rPr>
        <w:t>Государственное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бюджетное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образовательное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учреждение</w:t>
      </w:r>
      <w:proofErr w:type="spellEnd"/>
    </w:p>
    <w:p w:rsidR="00B5655D" w:rsidRDefault="00B5655D" w:rsidP="00B5655D">
      <w:pPr>
        <w:pStyle w:val="a3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Высшего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профессионального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образования</w:t>
      </w:r>
      <w:proofErr w:type="spellEnd"/>
    </w:p>
    <w:p w:rsidR="00B5655D" w:rsidRDefault="00B5655D" w:rsidP="00B5655D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proofErr w:type="spellStart"/>
      <w:r>
        <w:rPr>
          <w:rFonts w:eastAsia="Calibri" w:cs="Times New Roman"/>
          <w:sz w:val="28"/>
          <w:szCs w:val="28"/>
        </w:rPr>
        <w:t>Красноярский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государственный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медицинский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университет</w:t>
      </w:r>
      <w:proofErr w:type="spellEnd"/>
    </w:p>
    <w:p w:rsidR="00B5655D" w:rsidRDefault="00B5655D" w:rsidP="00B5655D">
      <w:pPr>
        <w:pStyle w:val="a3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Имени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профессора</w:t>
      </w:r>
      <w:proofErr w:type="spellEnd"/>
      <w:r>
        <w:rPr>
          <w:rFonts w:eastAsia="Calibri" w:cs="Times New Roman"/>
          <w:sz w:val="28"/>
          <w:szCs w:val="28"/>
        </w:rPr>
        <w:t xml:space="preserve"> В.Ф. </w:t>
      </w:r>
      <w:proofErr w:type="spellStart"/>
      <w:r>
        <w:rPr>
          <w:rFonts w:eastAsia="Calibri" w:cs="Times New Roman"/>
          <w:sz w:val="28"/>
          <w:szCs w:val="28"/>
        </w:rPr>
        <w:t>Войно-Ясенецкого</w:t>
      </w:r>
      <w:proofErr w:type="spellEnd"/>
      <w:r>
        <w:rPr>
          <w:rFonts w:eastAsia="Calibri" w:cs="Times New Roman"/>
          <w:sz w:val="28"/>
          <w:szCs w:val="28"/>
        </w:rPr>
        <w:t>»</w:t>
      </w:r>
    </w:p>
    <w:p w:rsidR="00B5655D" w:rsidRDefault="00B5655D" w:rsidP="00B5655D">
      <w:pPr>
        <w:pStyle w:val="a3"/>
        <w:spacing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Министерства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здравоохранения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Российской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Федерации</w:t>
      </w:r>
      <w:proofErr w:type="spellEnd"/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300990</wp:posOffset>
            </wp:positionV>
            <wp:extent cx="913765" cy="913765"/>
            <wp:effectExtent l="19050" t="0" r="635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55D" w:rsidRDefault="00B5655D" w:rsidP="00B5655D">
      <w:pPr>
        <w:pStyle w:val="a3"/>
        <w:spacing w:line="240" w:lineRule="atLeast"/>
        <w:jc w:val="center"/>
        <w:rPr>
          <w:sz w:val="28"/>
          <w:szCs w:val="28"/>
        </w:rPr>
      </w:pPr>
    </w:p>
    <w:p w:rsidR="00B5655D" w:rsidRDefault="00B5655D" w:rsidP="00B5655D">
      <w:pPr>
        <w:pStyle w:val="a3"/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Педиатрический факультет</w:t>
      </w:r>
    </w:p>
    <w:p w:rsidR="00B5655D" w:rsidRDefault="00B5655D" w:rsidP="00B5655D">
      <w:pPr>
        <w:pStyle w:val="a3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Кафедра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:rsidR="00B5655D" w:rsidRDefault="00B5655D" w:rsidP="00B5655D">
      <w:pPr>
        <w:pStyle w:val="a3"/>
        <w:jc w:val="right"/>
        <w:rPr>
          <w:sz w:val="28"/>
          <w:szCs w:val="28"/>
          <w:lang w:val="ru-RU"/>
        </w:rPr>
      </w:pPr>
    </w:p>
    <w:p w:rsidR="00B5655D" w:rsidRDefault="00B5655D" w:rsidP="00B5655D">
      <w:pPr>
        <w:pStyle w:val="a3"/>
        <w:jc w:val="right"/>
        <w:rPr>
          <w:sz w:val="28"/>
          <w:szCs w:val="28"/>
          <w:lang w:val="ru-RU"/>
        </w:rPr>
      </w:pPr>
    </w:p>
    <w:p w:rsidR="00B5655D" w:rsidRDefault="00B5655D" w:rsidP="00B5655D">
      <w:pPr>
        <w:pStyle w:val="a3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Кафедрой</w:t>
      </w:r>
      <w:proofErr w:type="spellEnd"/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КМН, доцент Портнягина Э.В.</w:t>
      </w:r>
    </w:p>
    <w:p w:rsidR="00B5655D" w:rsidRDefault="00B5655D" w:rsidP="00B5655D">
      <w:pPr>
        <w:pStyle w:val="a3"/>
        <w:jc w:val="right"/>
        <w:rPr>
          <w:sz w:val="28"/>
          <w:szCs w:val="28"/>
        </w:rPr>
      </w:pPr>
    </w:p>
    <w:p w:rsidR="00B5655D" w:rsidRDefault="00B5655D" w:rsidP="00B5655D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ординатуры: КМН, доцент Портнягина Э.</w:t>
      </w:r>
      <w:proofErr w:type="gramStart"/>
      <w:r>
        <w:rPr>
          <w:sz w:val="28"/>
          <w:szCs w:val="28"/>
          <w:lang w:val="ru-RU"/>
        </w:rPr>
        <w:t>В</w:t>
      </w:r>
      <w:proofErr w:type="gramEnd"/>
    </w:p>
    <w:p w:rsidR="00B5655D" w:rsidRDefault="00B5655D" w:rsidP="00B5655D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B5655D" w:rsidRDefault="00B5655D" w:rsidP="00B565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.</w:t>
      </w:r>
    </w:p>
    <w:p w:rsidR="00B5655D" w:rsidRDefault="00B5655D" w:rsidP="00B5655D">
      <w:pPr>
        <w:pStyle w:val="a3"/>
        <w:spacing w:after="200" w:line="240" w:lineRule="atLeast"/>
        <w:jc w:val="center"/>
        <w:rPr>
          <w:sz w:val="28"/>
          <w:szCs w:val="28"/>
        </w:rPr>
      </w:pPr>
    </w:p>
    <w:p w:rsidR="00B5655D" w:rsidRDefault="00B5655D" w:rsidP="00B5655D">
      <w:pPr>
        <w:pStyle w:val="a3"/>
        <w:spacing w:after="200"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Реферат</w:t>
      </w:r>
    </w:p>
    <w:p w:rsidR="00B5655D" w:rsidRDefault="00B5655D" w:rsidP="00B5655D">
      <w:pPr>
        <w:pStyle w:val="a3"/>
        <w:rPr>
          <w:sz w:val="28"/>
          <w:szCs w:val="28"/>
          <w:lang w:val="ru-RU"/>
        </w:rPr>
      </w:pPr>
    </w:p>
    <w:p w:rsidR="00B5655D" w:rsidRDefault="00B5655D" w:rsidP="00B5655D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>Желудочно-кишечное кровотечение у детей</w:t>
      </w:r>
    </w:p>
    <w:p w:rsidR="00B5655D" w:rsidRDefault="00B5655D" w:rsidP="00B5655D">
      <w:pPr>
        <w:pStyle w:val="a3"/>
        <w:rPr>
          <w:sz w:val="28"/>
          <w:szCs w:val="28"/>
          <w:lang w:val="ru-RU"/>
        </w:rPr>
      </w:pPr>
    </w:p>
    <w:p w:rsidR="00B5655D" w:rsidRDefault="00B5655D" w:rsidP="00B5655D">
      <w:pPr>
        <w:pStyle w:val="a3"/>
        <w:jc w:val="right"/>
        <w:rPr>
          <w:sz w:val="28"/>
          <w:szCs w:val="28"/>
          <w:lang w:val="ru-RU"/>
        </w:rPr>
      </w:pPr>
    </w:p>
    <w:p w:rsidR="00B5655D" w:rsidRDefault="00B5655D" w:rsidP="00B5655D">
      <w:pPr>
        <w:pStyle w:val="a3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Выполнил: ординатор кафедры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B5655D" w:rsidRDefault="00B5655D" w:rsidP="00B5655D">
      <w:pPr>
        <w:pStyle w:val="a3"/>
        <w:jc w:val="right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:rsidR="00B5655D" w:rsidRDefault="00B5655D" w:rsidP="00B5655D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Блинов А.В.</w:t>
      </w:r>
    </w:p>
    <w:p w:rsidR="00B5655D" w:rsidRDefault="00B5655D" w:rsidP="00B5655D">
      <w:pPr>
        <w:pStyle w:val="a3"/>
        <w:spacing w:after="200" w:line="360" w:lineRule="atLeast"/>
        <w:jc w:val="center"/>
        <w:rPr>
          <w:sz w:val="28"/>
          <w:szCs w:val="28"/>
          <w:lang w:val="ru-RU"/>
        </w:rPr>
      </w:pPr>
    </w:p>
    <w:p w:rsidR="00B5655D" w:rsidRDefault="00B5655D" w:rsidP="00B5655D">
      <w:pPr>
        <w:pStyle w:val="a3"/>
        <w:spacing w:after="200" w:line="360" w:lineRule="atLeast"/>
        <w:jc w:val="center"/>
        <w:rPr>
          <w:sz w:val="28"/>
          <w:szCs w:val="28"/>
          <w:lang w:val="ru-RU"/>
        </w:rPr>
      </w:pPr>
    </w:p>
    <w:p w:rsidR="00B5655D" w:rsidRDefault="00B5655D" w:rsidP="00B5655D">
      <w:pPr>
        <w:pStyle w:val="a3"/>
        <w:spacing w:after="200" w:line="360" w:lineRule="atLeast"/>
        <w:jc w:val="center"/>
        <w:rPr>
          <w:sz w:val="28"/>
          <w:szCs w:val="28"/>
          <w:lang w:val="ru-RU"/>
        </w:rPr>
      </w:pPr>
    </w:p>
    <w:p w:rsidR="00B5655D" w:rsidRDefault="00B5655D" w:rsidP="00B5655D">
      <w:pPr>
        <w:pStyle w:val="a3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Красноярск 2022 г.</w:t>
      </w:r>
    </w:p>
    <w:p w:rsidR="00C82F0D" w:rsidRPr="005D2A90" w:rsidRDefault="0041102A" w:rsidP="009D46A1">
      <w:pPr>
        <w:pStyle w:val="1"/>
        <w:spacing w:after="120"/>
        <w:ind w:left="176" w:right="177"/>
        <w:jc w:val="center"/>
        <w:rPr>
          <w:sz w:val="24"/>
          <w:szCs w:val="24"/>
        </w:rPr>
      </w:pPr>
      <w:r w:rsidRPr="00C82F0D">
        <w:rPr>
          <w:color w:val="000000"/>
          <w:sz w:val="24"/>
          <w:szCs w:val="24"/>
        </w:rPr>
        <w:br w:type="page"/>
      </w:r>
      <w:r w:rsidR="00C82F0D" w:rsidRPr="005D2A90">
        <w:rPr>
          <w:sz w:val="24"/>
          <w:szCs w:val="24"/>
        </w:rPr>
        <w:lastRenderedPageBreak/>
        <w:t>ОБЩАЯ ХАРАКТЕРИСТИКА КРОВОТЕЧЕНИЙ</w:t>
      </w:r>
    </w:p>
    <w:p w:rsidR="00C82F0D" w:rsidRPr="005D2A90" w:rsidRDefault="002E42B1" w:rsidP="005D2A90">
      <w:pPr>
        <w:pStyle w:val="a5"/>
        <w:spacing w:after="120"/>
        <w:ind w:left="194" w:right="189" w:firstLine="566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Прямоугольник 5" o:spid="_x0000_s1026" style="position:absolute;left:0;text-align:left;margin-left:72.25pt;margin-top:4.8pt;width:450.9pt;height:16.1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" stroked="f">
            <w10:wrap anchorx="page"/>
          </v:rect>
        </w:pict>
      </w:r>
      <w:r>
        <w:rPr>
          <w:noProof/>
          <w:sz w:val="24"/>
          <w:szCs w:val="24"/>
          <w:lang w:bidi="ar-SA"/>
        </w:rPr>
        <w:pict>
          <v:rect id="Прямоугольник 4" o:spid="_x0000_s1029" style="position:absolute;left:0;text-align:left;margin-left:72.25pt;margin-top:36.95pt;width:450.9pt;height:16.1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" stroked="f">
            <w10:wrap anchorx="page"/>
          </v:rect>
        </w:pict>
      </w:r>
      <w:r w:rsidR="00C82F0D" w:rsidRPr="005D2A90">
        <w:rPr>
          <w:sz w:val="24"/>
          <w:szCs w:val="24"/>
        </w:rPr>
        <w:t xml:space="preserve">Кровотечением называется выхождение крови из органов сердечно- сосудистой системы (полостей сердца </w:t>
      </w:r>
      <w:r w:rsidR="005D2A90">
        <w:rPr>
          <w:sz w:val="24"/>
          <w:szCs w:val="24"/>
        </w:rPr>
        <w:t>и сосудов) при нарушении их це</w:t>
      </w:r>
      <w:r w:rsidR="00C82F0D" w:rsidRPr="005D2A90">
        <w:rPr>
          <w:sz w:val="24"/>
          <w:szCs w:val="24"/>
        </w:rPr>
        <w:t>лостности.</w:t>
      </w:r>
    </w:p>
    <w:p w:rsidR="00C82F0D" w:rsidRPr="005D2A90" w:rsidRDefault="00C82F0D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>Большая потеря крови называется кровопотерей. Кровопотеря опасна для жизни больного тем, что нарушается питание тк</w:t>
      </w:r>
      <w:r w:rsidR="005D2A90">
        <w:rPr>
          <w:sz w:val="24"/>
          <w:szCs w:val="24"/>
        </w:rPr>
        <w:t>аней и, в первую оче</w:t>
      </w:r>
      <w:r w:rsidRPr="005D2A90">
        <w:rPr>
          <w:sz w:val="24"/>
          <w:szCs w:val="24"/>
        </w:rPr>
        <w:t>редь, снабжение их кислородом. В за</w:t>
      </w:r>
      <w:r w:rsidR="005D2A90">
        <w:rPr>
          <w:sz w:val="24"/>
          <w:szCs w:val="24"/>
        </w:rPr>
        <w:t>висимости от механизма, способ</w:t>
      </w:r>
      <w:r w:rsidRPr="005D2A90">
        <w:rPr>
          <w:sz w:val="24"/>
          <w:szCs w:val="24"/>
        </w:rPr>
        <w:t>ствующего выходу крови за пределы сосудистой стенки, выделяют 3 пути кровотечения:</w:t>
      </w:r>
    </w:p>
    <w:p w:rsidR="00C82F0D" w:rsidRPr="005D2A90" w:rsidRDefault="00C82F0D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разрыв или разрез</w:t>
      </w:r>
      <w:r w:rsidRPr="005D2A90">
        <w:rPr>
          <w:spacing w:val="-7"/>
          <w:sz w:val="24"/>
          <w:szCs w:val="24"/>
        </w:rPr>
        <w:t xml:space="preserve"> </w:t>
      </w:r>
      <w:r w:rsidRPr="005D2A90">
        <w:rPr>
          <w:sz w:val="24"/>
          <w:szCs w:val="24"/>
        </w:rPr>
        <w:t>сосуда;</w:t>
      </w:r>
    </w:p>
    <w:p w:rsidR="00C82F0D" w:rsidRPr="005D2A90" w:rsidRDefault="00C82F0D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аррозия;</w:t>
      </w:r>
    </w:p>
    <w:p w:rsidR="00C82F0D" w:rsidRPr="005D2A90" w:rsidRDefault="002E42B1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Полилиния 3" o:spid="_x0000_s1028" style="position:absolute;left:0;text-align:left;margin-left:72.25pt;margin-top:.35pt;width:450.9pt;height:4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" path="m9019,l,,,324,,647,,968r9019,l9019,647r,-323l9019,e" stroked="f">
            <v:path arrowok="t" o:connecttype="custom" o:connectlocs="5726430,4445;0,4445;0,210185;0,414655;0,618490;5726430,618490;5726430,414655;5726430,210185;5726430,4445" o:connectangles="0,0,0,0,0,0,0,0,0"/>
            <w10:wrap anchorx="page"/>
          </v:shape>
        </w:pict>
      </w:r>
      <w:r w:rsidR="00C82F0D" w:rsidRPr="005D2A90">
        <w:rPr>
          <w:sz w:val="24"/>
          <w:szCs w:val="24"/>
        </w:rPr>
        <w:t>диапедез</w:t>
      </w:r>
      <w:r w:rsidR="00C82F0D" w:rsidRPr="005D2A90">
        <w:rPr>
          <w:spacing w:val="-2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(просачивание).</w:t>
      </w:r>
    </w:p>
    <w:p w:rsidR="00C82F0D" w:rsidRPr="005D2A90" w:rsidRDefault="00C82F0D" w:rsidP="005D2A90">
      <w:pPr>
        <w:pStyle w:val="a5"/>
        <w:spacing w:after="120"/>
        <w:ind w:left="760"/>
        <w:rPr>
          <w:sz w:val="24"/>
          <w:szCs w:val="24"/>
        </w:rPr>
      </w:pPr>
      <w:r w:rsidRPr="005D2A90">
        <w:rPr>
          <w:sz w:val="24"/>
          <w:szCs w:val="24"/>
        </w:rPr>
        <w:t>В зависимости от места, куда изливается кровь, различают:</w:t>
      </w:r>
    </w:p>
    <w:p w:rsidR="00C82F0D" w:rsidRPr="005D2A90" w:rsidRDefault="00C82F0D" w:rsidP="005D2A90">
      <w:pPr>
        <w:pStyle w:val="a7"/>
        <w:numPr>
          <w:ilvl w:val="0"/>
          <w:numId w:val="2"/>
        </w:numPr>
        <w:tabs>
          <w:tab w:val="left" w:pos="1066"/>
        </w:tabs>
        <w:spacing w:after="120"/>
        <w:ind w:right="194" w:firstLine="566"/>
        <w:rPr>
          <w:sz w:val="24"/>
          <w:szCs w:val="24"/>
        </w:rPr>
      </w:pPr>
      <w:r w:rsidRPr="005D2A90">
        <w:rPr>
          <w:sz w:val="24"/>
          <w:szCs w:val="24"/>
        </w:rPr>
        <w:t>наружное кровотечение — проявляется истечением крови во внешнюю среду и легко</w:t>
      </w:r>
      <w:r w:rsidRPr="005D2A90">
        <w:rPr>
          <w:spacing w:val="-8"/>
          <w:sz w:val="24"/>
          <w:szCs w:val="24"/>
        </w:rPr>
        <w:t xml:space="preserve"> </w:t>
      </w:r>
      <w:r w:rsidRPr="005D2A90">
        <w:rPr>
          <w:sz w:val="24"/>
          <w:szCs w:val="24"/>
        </w:rPr>
        <w:t>диагностируется;</w:t>
      </w:r>
    </w:p>
    <w:p w:rsidR="0041102A" w:rsidRPr="005D2A90" w:rsidRDefault="002E42B1" w:rsidP="002A3976">
      <w:pPr>
        <w:pStyle w:val="a7"/>
        <w:numPr>
          <w:ilvl w:val="0"/>
          <w:numId w:val="2"/>
        </w:numPr>
        <w:tabs>
          <w:tab w:val="left" w:pos="1066"/>
        </w:tabs>
        <w:spacing w:after="120"/>
        <w:ind w:right="189" w:firstLine="566"/>
        <w:rPr>
          <w:b/>
          <w:sz w:val="24"/>
          <w:szCs w:val="24"/>
        </w:rPr>
      </w:pPr>
      <w:r w:rsidRPr="002E42B1">
        <w:rPr>
          <w:noProof/>
          <w:sz w:val="24"/>
          <w:szCs w:val="24"/>
          <w:lang w:bidi="ar-SA"/>
        </w:rPr>
        <w:pict>
          <v:rect id="Прямоугольник 1" o:spid="_x0000_s1027" style="position:absolute;left:0;text-align:left;margin-left:72.25pt;margin-top:.35pt;width:450.9pt;height:16.1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" stroked="f">
            <w10:wrap anchorx="page"/>
          </v:rect>
        </w:pict>
      </w:r>
      <w:r w:rsidR="00C82F0D" w:rsidRPr="005D2A90">
        <w:rPr>
          <w:sz w:val="24"/>
          <w:szCs w:val="24"/>
        </w:rPr>
        <w:t>внутритканевое кровотечение, когда выходящая из сосуда кровь пропитывает окружающие поврежденный</w:t>
      </w:r>
      <w:r w:rsidR="005D2A90">
        <w:rPr>
          <w:sz w:val="24"/>
          <w:szCs w:val="24"/>
        </w:rPr>
        <w:t xml:space="preserve"> сосуд ткани, вызывая образова</w:t>
      </w:r>
      <w:r w:rsidR="00C82F0D" w:rsidRPr="005D2A90">
        <w:rPr>
          <w:sz w:val="24"/>
          <w:szCs w:val="24"/>
        </w:rPr>
        <w:t xml:space="preserve">ние петехий, </w:t>
      </w:r>
      <w:proofErr w:type="spellStart"/>
      <w:r w:rsidR="00C82F0D" w:rsidRPr="005D2A90">
        <w:rPr>
          <w:sz w:val="24"/>
          <w:szCs w:val="24"/>
        </w:rPr>
        <w:t>экхимозов</w:t>
      </w:r>
      <w:proofErr w:type="spellEnd"/>
      <w:r w:rsidR="00C82F0D" w:rsidRPr="005D2A90">
        <w:rPr>
          <w:sz w:val="24"/>
          <w:szCs w:val="24"/>
        </w:rPr>
        <w:t xml:space="preserve"> и кровоподтеко</w:t>
      </w:r>
      <w:r w:rsidR="005D2A90">
        <w:rPr>
          <w:sz w:val="24"/>
          <w:szCs w:val="24"/>
        </w:rPr>
        <w:t>в, или скапливается в межткане</w:t>
      </w:r>
      <w:r w:rsidR="00C82F0D" w:rsidRPr="005D2A90">
        <w:rPr>
          <w:sz w:val="24"/>
          <w:szCs w:val="24"/>
        </w:rPr>
        <w:t>вых промежутках, раздвигая ткани и образуя</w:t>
      </w:r>
      <w:r w:rsidR="00C82F0D" w:rsidRPr="005D2A90">
        <w:rPr>
          <w:spacing w:val="-8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гематому;</w:t>
      </w:r>
      <w:r w:rsidR="005D2A90">
        <w:rPr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внутренне</w:t>
      </w:r>
      <w:r w:rsidR="005D2A90">
        <w:rPr>
          <w:sz w:val="24"/>
          <w:szCs w:val="24"/>
        </w:rPr>
        <w:t>е</w:t>
      </w:r>
      <w:r w:rsidR="00C82F0D" w:rsidRPr="005D2A90">
        <w:rPr>
          <w:sz w:val="24"/>
          <w:szCs w:val="24"/>
        </w:rPr>
        <w:t xml:space="preserve"> кровотечение — характеризуется истечением крови в</w:t>
      </w:r>
      <w:r w:rsidR="009D46A1">
        <w:rPr>
          <w:spacing w:val="29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какую-либо</w:t>
      </w:r>
      <w:r w:rsidR="009D46A1">
        <w:rPr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полость</w:t>
      </w:r>
      <w:r w:rsidR="00C82F0D" w:rsidRPr="005D2A90">
        <w:rPr>
          <w:spacing w:val="27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организма.</w:t>
      </w:r>
      <w:r w:rsidR="00C82F0D" w:rsidRPr="005D2A90">
        <w:rPr>
          <w:spacing w:val="30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Если</w:t>
      </w:r>
      <w:r w:rsidR="00C82F0D" w:rsidRPr="005D2A90">
        <w:rPr>
          <w:spacing w:val="30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полость</w:t>
      </w:r>
      <w:r w:rsidR="00C82F0D" w:rsidRPr="005D2A90">
        <w:rPr>
          <w:spacing w:val="29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имеет</w:t>
      </w:r>
      <w:r w:rsidR="00C82F0D" w:rsidRPr="005D2A90">
        <w:rPr>
          <w:spacing w:val="27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>прямую</w:t>
      </w:r>
      <w:r w:rsidR="00C82F0D" w:rsidRPr="005D2A90">
        <w:rPr>
          <w:spacing w:val="29"/>
          <w:sz w:val="24"/>
          <w:szCs w:val="24"/>
        </w:rPr>
        <w:t xml:space="preserve"> </w:t>
      </w:r>
      <w:r w:rsidR="00C82F0D" w:rsidRPr="005D2A90">
        <w:rPr>
          <w:sz w:val="24"/>
          <w:szCs w:val="24"/>
        </w:rPr>
        <w:t xml:space="preserve">связь с окружающей средой и кровь из полости изливается наружу, то такое внутреннее кровотечение принято называть открытым. Если полость за- </w:t>
      </w:r>
      <w:proofErr w:type="spellStart"/>
      <w:r w:rsidR="00C82F0D" w:rsidRPr="005D2A90">
        <w:rPr>
          <w:sz w:val="24"/>
          <w:szCs w:val="24"/>
        </w:rPr>
        <w:t>мкнута</w:t>
      </w:r>
      <w:proofErr w:type="spellEnd"/>
      <w:r w:rsidR="00C82F0D" w:rsidRPr="005D2A90">
        <w:rPr>
          <w:sz w:val="24"/>
          <w:szCs w:val="24"/>
        </w:rPr>
        <w:t xml:space="preserve"> и не имеет связи с окружающей средой, то возникающие внутриполостные кровотечения называются внутренними закрытыми.</w:t>
      </w:r>
      <w:r w:rsidR="00C82F0D" w:rsidRPr="005D2A90">
        <w:rPr>
          <w:b/>
          <w:sz w:val="24"/>
          <w:szCs w:val="24"/>
        </w:rPr>
        <w:t xml:space="preserve"> </w:t>
      </w:r>
    </w:p>
    <w:p w:rsidR="00C82F0D" w:rsidRPr="005D2A90" w:rsidRDefault="00C82F0D" w:rsidP="005D2A90">
      <w:pPr>
        <w:pStyle w:val="a5"/>
        <w:spacing w:after="120"/>
        <w:ind w:left="194" w:right="189" w:firstLine="566"/>
        <w:rPr>
          <w:sz w:val="24"/>
          <w:szCs w:val="24"/>
        </w:rPr>
      </w:pPr>
      <w:r w:rsidRPr="005D2A90">
        <w:rPr>
          <w:sz w:val="24"/>
          <w:szCs w:val="24"/>
        </w:rPr>
        <w:t>В зависимости от сосуда, из которого происходит истечение крови, различают артериальное, венозное и капиллярное кровотечение.</w:t>
      </w:r>
    </w:p>
    <w:p w:rsidR="00C82F0D" w:rsidRPr="005D2A90" w:rsidRDefault="00C82F0D" w:rsidP="005D2A90">
      <w:pPr>
        <w:pStyle w:val="a5"/>
        <w:spacing w:after="120"/>
        <w:ind w:left="194" w:right="191" w:firstLine="566"/>
        <w:rPr>
          <w:sz w:val="24"/>
          <w:szCs w:val="24"/>
        </w:rPr>
      </w:pPr>
      <w:r w:rsidRPr="005D2A90">
        <w:rPr>
          <w:sz w:val="24"/>
          <w:szCs w:val="24"/>
        </w:rPr>
        <w:t>В клинической работе к ЖКК относят истечение крови в просвет пищеварительного канала.</w:t>
      </w:r>
    </w:p>
    <w:p w:rsidR="00C82F0D" w:rsidRPr="005D2A90" w:rsidRDefault="00C82F0D" w:rsidP="005D2A90">
      <w:pPr>
        <w:pStyle w:val="1"/>
        <w:spacing w:after="120"/>
        <w:ind w:left="3463" w:right="1336" w:hanging="2115"/>
        <w:jc w:val="center"/>
        <w:rPr>
          <w:sz w:val="24"/>
          <w:szCs w:val="24"/>
        </w:rPr>
      </w:pPr>
      <w:r w:rsidRPr="005D2A90">
        <w:rPr>
          <w:sz w:val="24"/>
          <w:szCs w:val="24"/>
        </w:rPr>
        <w:t xml:space="preserve">КЛАССИФИКАЦИЯ ЖЕЛУДОЧНО-КИШЕЧНЫХ </w:t>
      </w:r>
      <w:r w:rsidR="005D2A90">
        <w:rPr>
          <w:sz w:val="24"/>
          <w:szCs w:val="24"/>
        </w:rPr>
        <w:t>К</w:t>
      </w:r>
      <w:r w:rsidRPr="005D2A90">
        <w:rPr>
          <w:sz w:val="24"/>
          <w:szCs w:val="24"/>
        </w:rPr>
        <w:t>РОВОТЕЧЕНИЙ</w:t>
      </w:r>
    </w:p>
    <w:p w:rsidR="00C82F0D" w:rsidRPr="005D2A90" w:rsidRDefault="00C82F0D" w:rsidP="005D2A90">
      <w:pPr>
        <w:pStyle w:val="a5"/>
        <w:spacing w:after="120"/>
        <w:ind w:left="194" w:right="187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Общепринятой классификации </w:t>
      </w:r>
      <w:r w:rsidR="005D2A90">
        <w:rPr>
          <w:sz w:val="24"/>
          <w:szCs w:val="24"/>
        </w:rPr>
        <w:t>ЖКК в детском возрасте не суще</w:t>
      </w:r>
      <w:r w:rsidRPr="005D2A90">
        <w:rPr>
          <w:sz w:val="24"/>
          <w:szCs w:val="24"/>
        </w:rPr>
        <w:t>ствует. Для постановки диагноза учитываются источн</w:t>
      </w:r>
      <w:r w:rsidR="005D2A90">
        <w:rPr>
          <w:sz w:val="24"/>
          <w:szCs w:val="24"/>
        </w:rPr>
        <w:t>ик ЖКК и его лока</w:t>
      </w:r>
      <w:r w:rsidRPr="005D2A90">
        <w:rPr>
          <w:sz w:val="24"/>
          <w:szCs w:val="24"/>
        </w:rPr>
        <w:t>лизация, характер течения, частота, длительность и объем кровопотери.</w:t>
      </w:r>
    </w:p>
    <w:p w:rsidR="00C82F0D" w:rsidRPr="005D2A90" w:rsidRDefault="00C82F0D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b/>
          <w:sz w:val="24"/>
          <w:szCs w:val="24"/>
        </w:rPr>
        <w:t xml:space="preserve">По локализации источника </w:t>
      </w:r>
      <w:r w:rsidRPr="005D2A90">
        <w:rPr>
          <w:sz w:val="24"/>
          <w:szCs w:val="24"/>
        </w:rPr>
        <w:t>ЖКК делят на кровотечения из верхних (</w:t>
      </w:r>
      <w:proofErr w:type="spellStart"/>
      <w:r w:rsidRPr="005D2A90">
        <w:rPr>
          <w:sz w:val="24"/>
          <w:szCs w:val="24"/>
        </w:rPr>
        <w:t>проксимальнее</w:t>
      </w:r>
      <w:proofErr w:type="spellEnd"/>
      <w:r w:rsidRPr="005D2A90">
        <w:rPr>
          <w:sz w:val="24"/>
          <w:szCs w:val="24"/>
        </w:rPr>
        <w:t xml:space="preserve"> связки </w:t>
      </w:r>
      <w:proofErr w:type="spellStart"/>
      <w:r w:rsidRPr="005D2A90">
        <w:rPr>
          <w:sz w:val="24"/>
          <w:szCs w:val="24"/>
        </w:rPr>
        <w:t>Трейца</w:t>
      </w:r>
      <w:proofErr w:type="spellEnd"/>
      <w:r w:rsidRPr="005D2A90">
        <w:rPr>
          <w:sz w:val="24"/>
          <w:szCs w:val="24"/>
        </w:rPr>
        <w:t>) и из ни</w:t>
      </w:r>
      <w:r w:rsidR="005D2A90">
        <w:rPr>
          <w:sz w:val="24"/>
          <w:szCs w:val="24"/>
        </w:rPr>
        <w:t>жних отделов ЖКТ. Последние мо</w:t>
      </w:r>
      <w:r w:rsidRPr="005D2A90">
        <w:rPr>
          <w:sz w:val="24"/>
          <w:szCs w:val="24"/>
        </w:rPr>
        <w:t xml:space="preserve">гут располагаться в тонкой кишке (от связки </w:t>
      </w:r>
      <w:proofErr w:type="spellStart"/>
      <w:r w:rsidRPr="005D2A90">
        <w:rPr>
          <w:sz w:val="24"/>
          <w:szCs w:val="24"/>
        </w:rPr>
        <w:t>Трейца</w:t>
      </w:r>
      <w:proofErr w:type="spellEnd"/>
      <w:r w:rsidRPr="005D2A90">
        <w:rPr>
          <w:sz w:val="24"/>
          <w:szCs w:val="24"/>
        </w:rPr>
        <w:t xml:space="preserve"> до </w:t>
      </w:r>
      <w:proofErr w:type="spellStart"/>
      <w:r w:rsidRPr="005D2A90">
        <w:rPr>
          <w:sz w:val="24"/>
          <w:szCs w:val="24"/>
        </w:rPr>
        <w:t>илеоцекального</w:t>
      </w:r>
      <w:proofErr w:type="spellEnd"/>
      <w:r w:rsidRPr="005D2A90">
        <w:rPr>
          <w:sz w:val="24"/>
          <w:szCs w:val="24"/>
        </w:rPr>
        <w:t xml:space="preserve"> клапана) и толстой кишке (</w:t>
      </w:r>
      <w:proofErr w:type="spellStart"/>
      <w:r w:rsidRPr="005D2A90">
        <w:rPr>
          <w:sz w:val="24"/>
          <w:szCs w:val="24"/>
        </w:rPr>
        <w:t>дистальнее</w:t>
      </w:r>
      <w:proofErr w:type="spellEnd"/>
      <w:r w:rsidR="005D2A90">
        <w:rPr>
          <w:sz w:val="24"/>
          <w:szCs w:val="24"/>
        </w:rPr>
        <w:t xml:space="preserve"> </w:t>
      </w:r>
      <w:proofErr w:type="spellStart"/>
      <w:r w:rsidR="005D2A90">
        <w:rPr>
          <w:sz w:val="24"/>
          <w:szCs w:val="24"/>
        </w:rPr>
        <w:t>илеоцекального</w:t>
      </w:r>
      <w:proofErr w:type="spellEnd"/>
      <w:r w:rsidR="005D2A90">
        <w:rPr>
          <w:sz w:val="24"/>
          <w:szCs w:val="24"/>
        </w:rPr>
        <w:t xml:space="preserve"> клапана). В от</w:t>
      </w:r>
      <w:r w:rsidRPr="005D2A90">
        <w:rPr>
          <w:sz w:val="24"/>
          <w:szCs w:val="24"/>
        </w:rPr>
        <w:t>дельную  группу  выделяют  ректальное  кровотечение.  Если  источник  не идентифицирован, кровотечение рассматривают как с неуточненным источником.</w:t>
      </w:r>
    </w:p>
    <w:p w:rsidR="00C82F0D" w:rsidRPr="005D2A90" w:rsidRDefault="00C82F0D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b/>
          <w:sz w:val="24"/>
          <w:szCs w:val="24"/>
        </w:rPr>
        <w:t xml:space="preserve">В зависимости от источника и характера изменения слизистой </w:t>
      </w:r>
      <w:r w:rsidRPr="005D2A90">
        <w:rPr>
          <w:sz w:val="24"/>
          <w:szCs w:val="24"/>
        </w:rPr>
        <w:t>кровотечения из верхних отделов подразделяются на язвенные и н</w:t>
      </w:r>
      <w:r w:rsidR="005D2A90">
        <w:rPr>
          <w:sz w:val="24"/>
          <w:szCs w:val="24"/>
        </w:rPr>
        <w:t>е яз</w:t>
      </w:r>
      <w:r w:rsidRPr="005D2A90">
        <w:rPr>
          <w:sz w:val="24"/>
          <w:szCs w:val="24"/>
        </w:rPr>
        <w:t>венные. Язвенные кровотечения — осл</w:t>
      </w:r>
      <w:r w:rsidR="005D2A90">
        <w:rPr>
          <w:sz w:val="24"/>
          <w:szCs w:val="24"/>
        </w:rPr>
        <w:t>ожнение язвенной болезни желуд</w:t>
      </w:r>
      <w:r w:rsidRPr="005D2A90">
        <w:rPr>
          <w:sz w:val="24"/>
          <w:szCs w:val="24"/>
        </w:rPr>
        <w:t>ка и/или двенадцатиперстной кишки. Причинами не язвенных ЖКК чаще являются: варикозное расширение вен пищевода и кардиального отдела желудка, геморрагический, эрозивный гастродуоденит</w:t>
      </w:r>
      <w:r w:rsidR="005D2A90">
        <w:rPr>
          <w:sz w:val="24"/>
          <w:szCs w:val="24"/>
        </w:rPr>
        <w:t>, острые (симпто</w:t>
      </w:r>
      <w:r w:rsidRPr="005D2A90">
        <w:rPr>
          <w:sz w:val="24"/>
          <w:szCs w:val="24"/>
        </w:rPr>
        <w:t>матические) язвы желудка и двенадца</w:t>
      </w:r>
      <w:r w:rsidR="005D2A90">
        <w:rPr>
          <w:sz w:val="24"/>
          <w:szCs w:val="24"/>
        </w:rPr>
        <w:t xml:space="preserve">типерстной кишки, синдром </w:t>
      </w:r>
      <w:proofErr w:type="spellStart"/>
      <w:r w:rsidR="005D2A90">
        <w:rPr>
          <w:sz w:val="24"/>
          <w:szCs w:val="24"/>
        </w:rPr>
        <w:t>Мелл</w:t>
      </w:r>
      <w:r w:rsidRPr="005D2A90">
        <w:rPr>
          <w:sz w:val="24"/>
          <w:szCs w:val="24"/>
        </w:rPr>
        <w:t>ори</w:t>
      </w:r>
      <w:proofErr w:type="spellEnd"/>
      <w:r w:rsidRPr="005D2A90">
        <w:rPr>
          <w:sz w:val="24"/>
          <w:szCs w:val="24"/>
        </w:rPr>
        <w:t>–</w:t>
      </w:r>
      <w:proofErr w:type="spellStart"/>
      <w:r w:rsidRPr="005D2A90">
        <w:rPr>
          <w:sz w:val="24"/>
          <w:szCs w:val="24"/>
        </w:rPr>
        <w:t>Вейса</w:t>
      </w:r>
      <w:proofErr w:type="spellEnd"/>
      <w:r w:rsidRPr="005D2A90">
        <w:rPr>
          <w:sz w:val="24"/>
          <w:szCs w:val="24"/>
        </w:rPr>
        <w:t xml:space="preserve">, опухоли желудка и пищевода, синдром </w:t>
      </w:r>
      <w:proofErr w:type="spellStart"/>
      <w:r w:rsidRPr="005D2A90">
        <w:rPr>
          <w:sz w:val="24"/>
          <w:szCs w:val="24"/>
        </w:rPr>
        <w:t>Делафуа</w:t>
      </w:r>
      <w:proofErr w:type="spellEnd"/>
      <w:r w:rsidRPr="005D2A90">
        <w:rPr>
          <w:sz w:val="24"/>
          <w:szCs w:val="24"/>
        </w:rPr>
        <w:t>.</w:t>
      </w:r>
    </w:p>
    <w:p w:rsidR="00C82F0D" w:rsidRPr="005D2A90" w:rsidRDefault="00C82F0D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b/>
          <w:sz w:val="24"/>
          <w:szCs w:val="24"/>
        </w:rPr>
        <w:t xml:space="preserve">По характеру течения </w:t>
      </w:r>
      <w:r w:rsidRPr="005D2A90">
        <w:rPr>
          <w:sz w:val="24"/>
          <w:szCs w:val="24"/>
        </w:rPr>
        <w:t xml:space="preserve">ЖКК может быть </w:t>
      </w:r>
      <w:r w:rsidRPr="005D2A90">
        <w:rPr>
          <w:b/>
          <w:i/>
          <w:sz w:val="24"/>
          <w:szCs w:val="24"/>
        </w:rPr>
        <w:t xml:space="preserve">острым </w:t>
      </w:r>
      <w:r w:rsidR="005D2A90">
        <w:rPr>
          <w:sz w:val="24"/>
          <w:szCs w:val="24"/>
        </w:rPr>
        <w:t>(возникает вне</w:t>
      </w:r>
      <w:r w:rsidRPr="005D2A90">
        <w:rPr>
          <w:sz w:val="24"/>
          <w:szCs w:val="24"/>
        </w:rPr>
        <w:t xml:space="preserve">запно) и </w:t>
      </w:r>
      <w:r w:rsidRPr="005D2A90">
        <w:rPr>
          <w:b/>
          <w:i/>
          <w:sz w:val="24"/>
          <w:szCs w:val="24"/>
        </w:rPr>
        <w:lastRenderedPageBreak/>
        <w:t xml:space="preserve">хроническим </w:t>
      </w:r>
      <w:r w:rsidRPr="005D2A90">
        <w:rPr>
          <w:sz w:val="24"/>
          <w:szCs w:val="24"/>
        </w:rPr>
        <w:t xml:space="preserve">(начинается незаметно и нередко продолжается длительное время); </w:t>
      </w:r>
      <w:r w:rsidRPr="005D2A90">
        <w:rPr>
          <w:b/>
          <w:sz w:val="24"/>
          <w:szCs w:val="24"/>
        </w:rPr>
        <w:t xml:space="preserve">по частоте </w:t>
      </w:r>
      <w:r w:rsidRPr="005D2A90">
        <w:rPr>
          <w:sz w:val="24"/>
          <w:szCs w:val="24"/>
        </w:rPr>
        <w:t xml:space="preserve">— первичное и рецидивирующее; </w:t>
      </w:r>
      <w:r w:rsidRPr="005D2A90">
        <w:rPr>
          <w:b/>
          <w:sz w:val="24"/>
          <w:szCs w:val="24"/>
        </w:rPr>
        <w:t>по дли</w:t>
      </w:r>
      <w:bookmarkStart w:id="0" w:name="ПРИЧИНЫ_ЖЕЛУДОЧНО-КИШЕЧНЫХ_КРОВОТЕЧЕНИЙ_"/>
      <w:bookmarkEnd w:id="0"/>
      <w:r w:rsidRPr="005D2A90">
        <w:rPr>
          <w:b/>
          <w:sz w:val="24"/>
          <w:szCs w:val="24"/>
        </w:rPr>
        <w:t xml:space="preserve">тельности  </w:t>
      </w:r>
      <w:r w:rsidRPr="005D2A90">
        <w:rPr>
          <w:sz w:val="24"/>
          <w:szCs w:val="24"/>
        </w:rPr>
        <w:t>—  продолжающееся  (активн</w:t>
      </w:r>
      <w:r w:rsidR="005D2A90">
        <w:rPr>
          <w:sz w:val="24"/>
          <w:szCs w:val="24"/>
        </w:rPr>
        <w:t xml:space="preserve">ое,  клинически  </w:t>
      </w:r>
      <w:proofErr w:type="spellStart"/>
      <w:r w:rsidR="005D2A90">
        <w:rPr>
          <w:sz w:val="24"/>
          <w:szCs w:val="24"/>
        </w:rPr>
        <w:t>манифестное</w:t>
      </w:r>
      <w:proofErr w:type="spellEnd"/>
      <w:r w:rsidR="005D2A90">
        <w:rPr>
          <w:sz w:val="24"/>
          <w:szCs w:val="24"/>
        </w:rPr>
        <w:t xml:space="preserve">, </w:t>
      </w:r>
      <w:r w:rsidRPr="005D2A90">
        <w:rPr>
          <w:sz w:val="24"/>
          <w:szCs w:val="24"/>
        </w:rPr>
        <w:t xml:space="preserve">в том числе </w:t>
      </w:r>
      <w:proofErr w:type="spellStart"/>
      <w:r w:rsidRPr="005D2A90">
        <w:rPr>
          <w:sz w:val="24"/>
          <w:szCs w:val="24"/>
        </w:rPr>
        <w:t>фул</w:t>
      </w:r>
      <w:r w:rsidR="005D2A90">
        <w:rPr>
          <w:sz w:val="24"/>
          <w:szCs w:val="24"/>
        </w:rPr>
        <w:t>ь</w:t>
      </w:r>
      <w:r w:rsidRPr="005D2A90">
        <w:rPr>
          <w:sz w:val="24"/>
          <w:szCs w:val="24"/>
        </w:rPr>
        <w:t>минантное</w:t>
      </w:r>
      <w:proofErr w:type="spellEnd"/>
      <w:r w:rsidRPr="005D2A90">
        <w:rPr>
          <w:sz w:val="24"/>
          <w:szCs w:val="24"/>
        </w:rPr>
        <w:t xml:space="preserve">) и состоявшееся (остановившееся); </w:t>
      </w:r>
      <w:r w:rsidRPr="005D2A90">
        <w:rPr>
          <w:b/>
          <w:sz w:val="24"/>
          <w:szCs w:val="24"/>
        </w:rPr>
        <w:t xml:space="preserve">по объему кровопотери </w:t>
      </w:r>
      <w:r w:rsidRPr="005D2A90">
        <w:rPr>
          <w:sz w:val="24"/>
          <w:szCs w:val="24"/>
        </w:rPr>
        <w:t xml:space="preserve">— массивное (профузное) и малое (минимальное). Принято для подростков и взрослых оценивать кровопотерю в соответствии с </w:t>
      </w:r>
      <w:r w:rsidR="005D2A90">
        <w:rPr>
          <w:spacing w:val="-4"/>
          <w:sz w:val="24"/>
          <w:szCs w:val="24"/>
        </w:rPr>
        <w:t>объ</w:t>
      </w:r>
      <w:r w:rsidRPr="005D2A90">
        <w:rPr>
          <w:sz w:val="24"/>
          <w:szCs w:val="24"/>
        </w:rPr>
        <w:t xml:space="preserve">емом </w:t>
      </w:r>
      <w:r w:rsidRPr="005D2A90">
        <w:rPr>
          <w:spacing w:val="-3"/>
          <w:sz w:val="24"/>
          <w:szCs w:val="24"/>
        </w:rPr>
        <w:t xml:space="preserve">циркулирующей крови (ОЦК) </w:t>
      </w:r>
      <w:r w:rsidRPr="005D2A90">
        <w:rPr>
          <w:sz w:val="24"/>
          <w:szCs w:val="24"/>
        </w:rPr>
        <w:t xml:space="preserve">— </w:t>
      </w:r>
      <w:r w:rsidRPr="005D2A90">
        <w:rPr>
          <w:spacing w:val="-3"/>
          <w:sz w:val="24"/>
          <w:szCs w:val="24"/>
        </w:rPr>
        <w:t xml:space="preserve">малая </w:t>
      </w:r>
      <w:r w:rsidRPr="005D2A90">
        <w:rPr>
          <w:sz w:val="24"/>
          <w:szCs w:val="24"/>
        </w:rPr>
        <w:t xml:space="preserve">(до 10 </w:t>
      </w:r>
      <w:r w:rsidRPr="005D2A90">
        <w:rPr>
          <w:spacing w:val="-3"/>
          <w:sz w:val="24"/>
          <w:szCs w:val="24"/>
        </w:rPr>
        <w:t xml:space="preserve">%), средняя (10–20 %), </w:t>
      </w:r>
      <w:r w:rsidRPr="005D2A90">
        <w:rPr>
          <w:sz w:val="24"/>
          <w:szCs w:val="24"/>
        </w:rPr>
        <w:t>большая (20–40 %), массивная (40–70 %), смертельная (более 70 %). Острое кровотечение в просвет пищеварительного канала является одним из наиболее трудных и сложных экстренных заболеваний органов брюшной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полости.</w:t>
      </w:r>
    </w:p>
    <w:p w:rsidR="00C82F0D" w:rsidRPr="005D2A90" w:rsidRDefault="00C82F0D" w:rsidP="005D2A90">
      <w:pPr>
        <w:pStyle w:val="1"/>
        <w:spacing w:after="120"/>
        <w:ind w:left="712" w:right="711"/>
        <w:rPr>
          <w:sz w:val="24"/>
          <w:szCs w:val="24"/>
        </w:rPr>
      </w:pPr>
      <w:r w:rsidRPr="005D2A90">
        <w:rPr>
          <w:sz w:val="24"/>
          <w:szCs w:val="24"/>
        </w:rPr>
        <w:t>ПРИЧИНЫ ЖЕЛУДОЧНО-КИШЕЧНЫХ КРОВОТЕЧЕНИЙ У ДЕТЕЙ</w:t>
      </w:r>
    </w:p>
    <w:p w:rsidR="00C82F0D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  <w:u w:val="single"/>
        </w:rPr>
        <w:t xml:space="preserve">Геморрагическая болезнь новорожденного </w:t>
      </w:r>
      <w:r w:rsidRPr="005D2A90">
        <w:rPr>
          <w:rFonts w:ascii="Times New Roman" w:hAnsi="Times New Roman" w:cs="Times New Roman"/>
          <w:sz w:val="24"/>
          <w:szCs w:val="24"/>
        </w:rPr>
        <w:t>характеризует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ся самопроизвольным продолжительным кровотечением со сто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роны желудочно-кишечного тракта, которое появляется между 2-5 суток после рождения. Заболевание связано с дефицитом про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тромбина из-за недостаточности или отсутствия витамина К, ко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торый образуется в кишечнике при наличии стабилизированной бактериальной флоры. Наиболее частое клиническое проявление заболевания — мелена новорожденного. Причиной этих крово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течений чаше всего служат эрозии слизистой оболочки желудка и ДПК. Для клинической картины характерны кровавые испражнения большим количеством 3-4 раза в сутки.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  <w:u w:val="single"/>
        </w:rPr>
        <w:t>Эзофагит.</w:t>
      </w:r>
      <w:r w:rsidRPr="005D2A90">
        <w:rPr>
          <w:rFonts w:ascii="Times New Roman" w:hAnsi="Times New Roman" w:cs="Times New Roman"/>
          <w:sz w:val="24"/>
          <w:szCs w:val="24"/>
        </w:rPr>
        <w:t xml:space="preserve"> Наиболее частой причиной эзофагита у новорожденных и грудных детей бы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вает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рефлюкс-эзофагит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из-за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желудочно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го содержимого. Он отмечается у детей с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ахалазией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>, укорочением пищевода, грыжами пищеводного отверстия диафрагмы. Началь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ным симптомом бывает рвота, часто с примесью крови. Частое по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ступление желудочного сока в пищевод вызывает развитие в нем язв, являющихся источником кровотечения.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  <w:u w:val="single"/>
        </w:rPr>
        <w:t>Гастрит</w:t>
      </w:r>
      <w:r w:rsidRPr="005D2A90">
        <w:rPr>
          <w:rFonts w:ascii="Times New Roman" w:hAnsi="Times New Roman" w:cs="Times New Roman"/>
          <w:sz w:val="24"/>
          <w:szCs w:val="24"/>
        </w:rPr>
        <w:t xml:space="preserve"> — воспаление слизистой оболочки желудка. У ново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рожденных описан идиопатический язвенный гастрит, который быстро прогрессирует и может закончиться перфорацией стенки желудка. Наиболее вероятными причинами возникновения язвен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ного гастрита бывают стрессовые поражения пищеварительного тракта вследствие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асфиксических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гипоксических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состояний новорожденного. Можно выделить три механизма воз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никновения стрессовых язв желудка и желудочно-кишечных кровотечений у детей. Во-первых, любое гипоксическое состояние новорожденного ведет к повышению уровня катехоламинов, которые вызывают сосудистый спазм и ишемию слизистой оболочки желудка. Недо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статочное кровоснабжение слизистой оболочки желудка особенно опасно потому, что она подвергается действию пищеварительных соков. Во-вторых, в стрессовом изъязвлении же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лудка важную роль играют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, простагландины и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серотонин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>, уровень их при стрессе возрастает. В-третьих, большое значение в возникновении стрессовых язвен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ных кровотечений имеет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коагулопатия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>, развивающаяся особенно часто при токсических состояниях. В периоде новорожденности в 50% случаев язвы локализуются в желудке, в 20% — в двенадцатиперстной кишке и в 30% — со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четанное поражение двенадцатиперстной кишки и желудка</w:t>
      </w:r>
      <w:r w:rsidR="009D46A1">
        <w:rPr>
          <w:rFonts w:ascii="Times New Roman" w:hAnsi="Times New Roman" w:cs="Times New Roman"/>
          <w:sz w:val="24"/>
          <w:szCs w:val="24"/>
        </w:rPr>
        <w:t>.</w:t>
      </w:r>
      <w:r w:rsidRPr="005D2A90">
        <w:rPr>
          <w:rFonts w:ascii="Times New Roman" w:hAnsi="Times New Roman" w:cs="Times New Roman"/>
          <w:sz w:val="24"/>
          <w:szCs w:val="24"/>
        </w:rPr>
        <w:t xml:space="preserve"> В возрасте от 2 недель до 1 года жизни язвы желудка составляют 15%, двенадцатиперстной кишки — 56%. Удвоение желудка может быть в виде кисты или быть трубчатой формы. Указанные образования выстланы желудочным или ки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шечным эпителием, редко представлены тканью поджелудочной железы и склонны к изъязвлению и кровотечению.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  <w:u w:val="single"/>
        </w:rPr>
        <w:t>Незавершенный поворот кишечника с непроходимостью</w:t>
      </w:r>
      <w:r w:rsidRPr="005D2A90">
        <w:rPr>
          <w:rFonts w:ascii="Times New Roman" w:hAnsi="Times New Roman" w:cs="Times New Roman"/>
          <w:sz w:val="24"/>
          <w:szCs w:val="24"/>
        </w:rPr>
        <w:t>. Сочетание сдавления двенадцати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перстной кишки слепой или идущими от нее тяжами с заворотом средней кишки называют синдромом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Ледда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>. Причиной кровотечения при данной патологии служит инфаркт кишки вследствие нарушения кровоснабжения при завороте сред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ней кишки. Язвенно-некротический энтероколит новорожденных. При стрессовых состояниях возникает перераспределение крови, увеличение ее объема в жизненно важных органах и </w:t>
      </w:r>
      <w:r w:rsidRPr="005D2A90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в других органах, в частности кишечнике.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Макроскопически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отмечается вздутие кишечника, слизистая обо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лочка в раннем периоде поражения выглядит резко утолщенной, темно-красного цвета в более поздних стадиях слизистая обо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лочка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  <w:u w:val="single"/>
        </w:rPr>
        <w:t xml:space="preserve">Синдром </w:t>
      </w:r>
      <w:proofErr w:type="spellStart"/>
      <w:r w:rsidRPr="005D2A90">
        <w:rPr>
          <w:rFonts w:ascii="Times New Roman" w:hAnsi="Times New Roman" w:cs="Times New Roman"/>
          <w:sz w:val="24"/>
          <w:szCs w:val="24"/>
          <w:u w:val="single"/>
        </w:rPr>
        <w:t>Маллори-Вейсса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— это повреждение слизистой обо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лочки желудочно-пищеводного соединения вследствие усиленной рвоты, тупой травмы. Это заболевание редкое для детей, но мо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жет развиваться в любом возрасте. Повторяющаяся сильная рвота приводит к разрывам слизистой оболочки желудка и последующе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му выделению крови в рвотных массах.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</w:rPr>
        <w:t xml:space="preserve">В группе от 1 до 3 лет наиболее частыми причинами желудочно-кишечного кровотечения у детей из верхних отделов ЖКТ </w:t>
      </w:r>
      <w:r w:rsidR="00ED36B3" w:rsidRPr="005D2A9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5D2A90">
        <w:rPr>
          <w:rFonts w:ascii="Times New Roman" w:hAnsi="Times New Roman" w:cs="Times New Roman"/>
          <w:sz w:val="24"/>
          <w:szCs w:val="24"/>
          <w:u w:val="single"/>
        </w:rPr>
        <w:t>пептические язвы желудка и ДПК</w:t>
      </w:r>
      <w:r w:rsidRPr="005D2A90">
        <w:rPr>
          <w:rFonts w:ascii="Times New Roman" w:hAnsi="Times New Roman" w:cs="Times New Roman"/>
          <w:sz w:val="24"/>
          <w:szCs w:val="24"/>
        </w:rPr>
        <w:t>. В данной возрастной группе язвенное поражение желудка и две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надцатиперстной кишки по клиническому течению отличается от язв у детей старшего возраста. Они, как правило, острые и протека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ют очень тяжело. Начало их всегда острое. Язвенный дефект про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никает в мышечный слой, затрагивая целостность кровеносных сосудов, что приводит к массивным кровотечениям и перфорации органа. Большинство пептических язв у детей связаны со стрес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сом, особенно травматическим, В литературе описываются язвы, возникающие у детей вследствие перенесенной ожоговой травмы (язвы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Курлинга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), черепно-мозговой травмы (язвы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</w:rPr>
        <w:t>Причиной желудочно-кишечного кровотечения у детей из нижних отделов ЖКТ в возрас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те от 1 до 3 лет служат </w:t>
      </w:r>
      <w:r w:rsidRPr="005D2A90">
        <w:rPr>
          <w:rFonts w:ascii="Times New Roman" w:hAnsi="Times New Roman" w:cs="Times New Roman"/>
          <w:sz w:val="24"/>
          <w:szCs w:val="24"/>
          <w:u w:val="single"/>
        </w:rPr>
        <w:t>полипы кишечника</w:t>
      </w:r>
      <w:r w:rsidRPr="005D2A90">
        <w:rPr>
          <w:rFonts w:ascii="Times New Roman" w:hAnsi="Times New Roman" w:cs="Times New Roman"/>
          <w:sz w:val="24"/>
          <w:szCs w:val="24"/>
        </w:rPr>
        <w:t xml:space="preserve">. Более 90% всех случаев полипов толстой кишки у детей приходится на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ювениль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гамартомные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) полипы.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Гамартомные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полипы — это узловые образования, которые возникают из-за наруше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ния эмбрионального развития тканей толстой кишки. Излюблен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ная локализация ювенильных полипов — прямая и сигмовидная кишки. Размеры полипов колеблются от нескольких миллиметров до 3 см. Поверхность их покрыта слизью, легко кровоточит при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плотными каловыми массами. Полипы также могут изъязвляться и вести к кровотечению с развитием гипохромной анемии. Тяжелым осложнением служит перекручива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ние ножки полипа с последующим его некрозом и кровотечением.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ювенильных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полипов ЖКТ, характери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зующаяся диареей, кровотечением,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гипопротеинемией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, отеками и асцитом у детей до 2 лет, в 100% случаев заканчивается летально.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  <w:u w:val="single"/>
        </w:rPr>
        <w:t xml:space="preserve">Дивертикул </w:t>
      </w:r>
      <w:proofErr w:type="spellStart"/>
      <w:r w:rsidRPr="005D2A90">
        <w:rPr>
          <w:rFonts w:ascii="Times New Roman" w:hAnsi="Times New Roman" w:cs="Times New Roman"/>
          <w:sz w:val="24"/>
          <w:szCs w:val="24"/>
          <w:u w:val="single"/>
        </w:rPr>
        <w:t>Меккел</w:t>
      </w:r>
      <w:r w:rsidRPr="005D2A9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  <w:u w:val="single"/>
        </w:rPr>
        <w:t xml:space="preserve">Эозинофильная </w:t>
      </w:r>
      <w:proofErr w:type="spellStart"/>
      <w:r w:rsidRPr="005D2A90">
        <w:rPr>
          <w:rFonts w:ascii="Times New Roman" w:hAnsi="Times New Roman" w:cs="Times New Roman"/>
          <w:sz w:val="24"/>
          <w:szCs w:val="24"/>
          <w:u w:val="single"/>
        </w:rPr>
        <w:t>гастроэнтеропатия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— хроническое рецидиви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рующее заболевание, при котором эозинофилы образуют крупно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клеточные воспалительные инфильтраты в желудочно-кишечном тракте. Клинические проявления зависят от протяженности эозинофиль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ной инфильтрации (диффузный или местный тип) и глубины по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ражения органа (слизистая, мышечная или серозная оболочки). Может поражаться весь пищеварительный тракт, но наиболее часто — желудок и тонкая кишка. Вовлечение е патологический процесс слизистой оболочки желудка или тонкой кишки сопрово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ждается кровотечением. Эозинофильная инфильтрация мышечной оболочки может вызвать стриктуры полого органа. Аллергическая природа заболевания составляет до 70% всех случаев, в частности, рассматриваются роль пищевой аллергии, а также высокая чув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ст</w:t>
      </w:r>
      <w:r w:rsidR="00ED36B3" w:rsidRPr="005D2A90">
        <w:rPr>
          <w:rFonts w:ascii="Times New Roman" w:hAnsi="Times New Roman" w:cs="Times New Roman"/>
          <w:sz w:val="24"/>
          <w:szCs w:val="24"/>
        </w:rPr>
        <w:t>вительность к иммуноглобулину Е</w:t>
      </w:r>
      <w:r w:rsidRPr="005D2A90">
        <w:rPr>
          <w:rFonts w:ascii="Times New Roman" w:hAnsi="Times New Roman" w:cs="Times New Roman"/>
          <w:sz w:val="24"/>
          <w:szCs w:val="24"/>
        </w:rPr>
        <w:t xml:space="preserve">. Клинические симптомы эозинофильной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гастроэнтеропатии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могут включать рвоту, боль в животе, отставание в физическом разви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тии, частый жидкий стул с примесью к</w:t>
      </w:r>
      <w:r w:rsidR="00ED36B3" w:rsidRPr="005D2A90">
        <w:rPr>
          <w:rFonts w:ascii="Times New Roman" w:hAnsi="Times New Roman" w:cs="Times New Roman"/>
          <w:sz w:val="24"/>
          <w:szCs w:val="24"/>
        </w:rPr>
        <w:t xml:space="preserve">рови, анемию и </w:t>
      </w:r>
      <w:proofErr w:type="spellStart"/>
      <w:r w:rsidR="00ED36B3" w:rsidRPr="005D2A90">
        <w:rPr>
          <w:rFonts w:ascii="Times New Roman" w:hAnsi="Times New Roman" w:cs="Times New Roman"/>
          <w:sz w:val="24"/>
          <w:szCs w:val="24"/>
        </w:rPr>
        <w:t>гипопротеинемию</w:t>
      </w:r>
      <w:proofErr w:type="spellEnd"/>
      <w:r w:rsidR="00ED36B3" w:rsidRPr="005D2A90">
        <w:rPr>
          <w:rFonts w:ascii="Times New Roman" w:hAnsi="Times New Roman" w:cs="Times New Roman"/>
          <w:sz w:val="24"/>
          <w:szCs w:val="24"/>
        </w:rPr>
        <w:t>.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  <w:u w:val="single"/>
        </w:rPr>
        <w:t>Неспецифический язвенный колит</w:t>
      </w:r>
      <w:r w:rsidRPr="005D2A90">
        <w:rPr>
          <w:rFonts w:ascii="Times New Roman" w:hAnsi="Times New Roman" w:cs="Times New Roman"/>
          <w:sz w:val="24"/>
          <w:szCs w:val="24"/>
        </w:rPr>
        <w:t xml:space="preserve"> — заболевание толстой кишки, в основе которого лежит воспаление кишки с нагноением, изъязвлением и склеротическим рубцеванием. Дети составляют около 10% общего числа больных и 5% больных моложе 10 лет. Клиническая картина язвенного колита проявляется учащением стула, носящего кровянисто-слизистый характер, схваткообраз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ными болями в животе, периодическим </w:t>
      </w:r>
      <w:r w:rsidRPr="005D2A90">
        <w:rPr>
          <w:rFonts w:ascii="Times New Roman" w:hAnsi="Times New Roman" w:cs="Times New Roman"/>
          <w:sz w:val="24"/>
          <w:szCs w:val="24"/>
        </w:rPr>
        <w:lastRenderedPageBreak/>
        <w:t>повышением температуры тела, снижением аппетита. Характерные признаки — общая сла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бость, анемия, истощение, задержка физического развития.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Макроскопически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слизистая оболочка толстой кишки полнокров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на, отечна, с множественными поверхностными и более глубокими язвами, сливающимися между собой и образующими обширные язвенные поля. Между язвами располагаются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псевдополипы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— участки сохранившейся отечной слизистой оболочки.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</w:rPr>
        <w:t>Пороки развития сосудов ЖКТ относятся к редким причинам желудочно-кишечного кровотечения у детей. Однако они должны быть приняты во внимание при дифференциальной диагностике забо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леваний, являющихся причиной кровотечения. В соответствии с существующей классификацией рассматриваются две группы сосудистых патологий ЖКТ: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и сосудистые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6B3" w:rsidRPr="005D2A90" w:rsidRDefault="00C82F0D" w:rsidP="005D2A9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D2A90">
        <w:rPr>
          <w:rFonts w:ascii="Times New Roman" w:hAnsi="Times New Roman" w:cs="Times New Roman"/>
          <w:sz w:val="24"/>
          <w:szCs w:val="24"/>
          <w:u w:val="single"/>
        </w:rPr>
        <w:t>Гемангиомы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— сосудистые опухоли, характеризующиеся быстрым ростом, гиперплазией эндотелия, повышенным числом тучных клеток, и рассматриваются как сосудистые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>, кото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рые не подвергаются обратному развитию. Сосудистые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обычно проявляются с момента рож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дения ребенка и растут пропорционально его росту. Морфологи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чески они характеризуются наличием эмбриональных зачатков капиллярных, артериальных, венозных и лимфатических сосудов. </w:t>
      </w:r>
    </w:p>
    <w:p w:rsidR="0041102A" w:rsidRPr="005D2A90" w:rsidRDefault="00C82F0D" w:rsidP="005D2A90">
      <w:pPr>
        <w:spacing w:after="120" w:line="240" w:lineRule="auto"/>
        <w:ind w:firstLine="708"/>
        <w:rPr>
          <w:rFonts w:ascii="Times New Roman" w:eastAsia="Andale Sans UI" w:hAnsi="Times New Roman" w:cs="Times New Roman"/>
          <w:color w:val="000000"/>
          <w:sz w:val="24"/>
          <w:szCs w:val="24"/>
          <w:lang w:eastAsia="ja-JP" w:bidi="fa-IR"/>
        </w:rPr>
      </w:pPr>
      <w:r w:rsidRPr="005D2A90">
        <w:rPr>
          <w:rFonts w:ascii="Times New Roman" w:hAnsi="Times New Roman" w:cs="Times New Roman"/>
          <w:sz w:val="24"/>
          <w:szCs w:val="24"/>
        </w:rPr>
        <w:t>Все врожденные пороки развития сосудов можно разделить на ве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нозные, артериовенозные </w:t>
      </w:r>
      <w:proofErr w:type="spellStart"/>
      <w:r w:rsidRPr="005D2A90">
        <w:rPr>
          <w:rFonts w:ascii="Times New Roman" w:hAnsi="Times New Roman" w:cs="Times New Roman"/>
          <w:sz w:val="24"/>
          <w:szCs w:val="24"/>
          <w:u w:val="single"/>
        </w:rPr>
        <w:t>мальформации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>, аневризмы и лимфати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ческие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. Венозные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ЖКТ могут быть представлены в виде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флебэктазий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>. Клинически они проявляются острым или хрониче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ским кровотечением, чаще из тонкой кишки. Венозные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мальфор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мации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в области прямой кишки могут проявляться истечением свежей крови. Артериовенозные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— патологические коммуника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ции между артериями и венами, могут быть источником острых или хронических кровотечений из кишечника. Множественные поражения кишечника артериовенозными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мальформациями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 xml:space="preserve"> со</w:t>
      </w:r>
      <w:r w:rsidRPr="005D2A90">
        <w:rPr>
          <w:rFonts w:ascii="Times New Roman" w:hAnsi="Times New Roman" w:cs="Times New Roman"/>
          <w:sz w:val="24"/>
          <w:szCs w:val="24"/>
        </w:rPr>
        <w:softHyphen/>
        <w:t xml:space="preserve">четаются с синдромом </w:t>
      </w:r>
      <w:proofErr w:type="spellStart"/>
      <w:r w:rsidRPr="005D2A90">
        <w:rPr>
          <w:rFonts w:ascii="Times New Roman" w:hAnsi="Times New Roman" w:cs="Times New Roman"/>
          <w:sz w:val="24"/>
          <w:szCs w:val="24"/>
        </w:rPr>
        <w:t>Рандю-Ослера-Вебера</w:t>
      </w:r>
      <w:proofErr w:type="spellEnd"/>
      <w:r w:rsidRPr="005D2A90">
        <w:rPr>
          <w:rFonts w:ascii="Times New Roman" w:hAnsi="Times New Roman" w:cs="Times New Roman"/>
          <w:sz w:val="24"/>
          <w:szCs w:val="24"/>
        </w:rPr>
        <w:t>, Аневризмы ЖКТ, как правило, встречаются при синдроме Менкеса, который характеризуется слабостью сосудистой стенки вслед</w:t>
      </w:r>
      <w:r w:rsidRPr="005D2A90">
        <w:rPr>
          <w:rFonts w:ascii="Times New Roman" w:hAnsi="Times New Roman" w:cs="Times New Roman"/>
          <w:sz w:val="24"/>
          <w:szCs w:val="24"/>
        </w:rPr>
        <w:softHyphen/>
        <w:t>ствие нарушения процессов всасывания меди.</w:t>
      </w:r>
    </w:p>
    <w:p w:rsidR="0041102A" w:rsidRPr="005D2A90" w:rsidRDefault="0041102A" w:rsidP="005D2A90">
      <w:pPr>
        <w:spacing w:after="120" w:line="240" w:lineRule="auto"/>
        <w:rPr>
          <w:rFonts w:ascii="Times New Roman" w:eastAsia="Andale Sans UI" w:hAnsi="Times New Roman" w:cs="Times New Roman"/>
          <w:color w:val="000000"/>
          <w:sz w:val="24"/>
          <w:szCs w:val="24"/>
          <w:lang w:eastAsia="ja-JP" w:bidi="fa-IR"/>
        </w:rPr>
      </w:pPr>
    </w:p>
    <w:p w:rsidR="0041102A" w:rsidRPr="005D2A90" w:rsidRDefault="0041102A" w:rsidP="005D2A90">
      <w:pPr>
        <w:spacing w:after="120" w:line="240" w:lineRule="auto"/>
        <w:rPr>
          <w:rFonts w:ascii="Times New Roman" w:eastAsia="Andale Sans UI" w:hAnsi="Times New Roman" w:cs="Times New Roman"/>
          <w:color w:val="000000"/>
          <w:sz w:val="24"/>
          <w:szCs w:val="24"/>
          <w:lang w:eastAsia="ja-JP" w:bidi="fa-IR"/>
        </w:rPr>
      </w:pPr>
    </w:p>
    <w:p w:rsidR="00ED36B3" w:rsidRPr="005D2A90" w:rsidRDefault="00ED36B3" w:rsidP="005D2A90">
      <w:pPr>
        <w:pStyle w:val="1"/>
        <w:spacing w:after="120"/>
        <w:ind w:left="177" w:right="177"/>
        <w:jc w:val="center"/>
        <w:rPr>
          <w:sz w:val="24"/>
          <w:szCs w:val="24"/>
        </w:rPr>
      </w:pPr>
      <w:r w:rsidRPr="005D2A90">
        <w:rPr>
          <w:sz w:val="24"/>
          <w:szCs w:val="24"/>
        </w:rPr>
        <w:t>ДИАГНОСТИКА ЖЕЛУДОЧНО-КИШЕЧНЫХ КРОВОТЕЧЕНИЙ</w:t>
      </w:r>
    </w:p>
    <w:p w:rsidR="00ED36B3" w:rsidRPr="005D2A90" w:rsidRDefault="00ED36B3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>В диагностике заболеваний, со</w:t>
      </w:r>
      <w:r w:rsidR="005D2A90">
        <w:rPr>
          <w:sz w:val="24"/>
          <w:szCs w:val="24"/>
        </w:rPr>
        <w:t>провождающихся ЖКК, как при лю</w:t>
      </w:r>
      <w:r w:rsidRPr="005D2A90">
        <w:rPr>
          <w:sz w:val="24"/>
          <w:szCs w:val="24"/>
        </w:rPr>
        <w:t>бой другой патологии, важен тщательн</w:t>
      </w:r>
      <w:r w:rsidR="005D2A90">
        <w:rPr>
          <w:sz w:val="24"/>
          <w:szCs w:val="24"/>
        </w:rPr>
        <w:t>ый сбор анамнеза и осмотр паци</w:t>
      </w:r>
      <w:r w:rsidRPr="005D2A90">
        <w:rPr>
          <w:sz w:val="24"/>
          <w:szCs w:val="24"/>
        </w:rPr>
        <w:t>ента, так как на этапе первичного осмотра уже можно предполож</w:t>
      </w:r>
      <w:r w:rsidR="005D2A90">
        <w:rPr>
          <w:sz w:val="24"/>
          <w:szCs w:val="24"/>
        </w:rPr>
        <w:t>ить при</w:t>
      </w:r>
      <w:r w:rsidRPr="005D2A90">
        <w:rPr>
          <w:sz w:val="24"/>
          <w:szCs w:val="24"/>
        </w:rPr>
        <w:t>чину за</w:t>
      </w:r>
      <w:r w:rsidR="005D2A90">
        <w:rPr>
          <w:sz w:val="24"/>
          <w:szCs w:val="24"/>
        </w:rPr>
        <w:t xml:space="preserve">болевания. </w:t>
      </w:r>
      <w:r w:rsidR="009D46A1">
        <w:rPr>
          <w:sz w:val="24"/>
          <w:szCs w:val="24"/>
        </w:rPr>
        <w:t>Важно у</w:t>
      </w:r>
      <w:r w:rsidR="005D2A90">
        <w:rPr>
          <w:sz w:val="24"/>
          <w:szCs w:val="24"/>
        </w:rPr>
        <w:t>становить, что параметры гемодинамики</w:t>
      </w:r>
      <w:r w:rsidRPr="005D2A90">
        <w:rPr>
          <w:sz w:val="24"/>
          <w:szCs w:val="24"/>
        </w:rPr>
        <w:t xml:space="preserve"> у ребенка стабильны, поскольку при ос</w:t>
      </w:r>
      <w:r w:rsidR="005D2A90">
        <w:rPr>
          <w:sz w:val="24"/>
          <w:szCs w:val="24"/>
        </w:rPr>
        <w:t>трых кровотечениях диагностиче</w:t>
      </w:r>
      <w:r w:rsidRPr="005D2A90">
        <w:rPr>
          <w:sz w:val="24"/>
          <w:szCs w:val="24"/>
        </w:rPr>
        <w:t>ская и терапевтическая стратегия будет</w:t>
      </w:r>
      <w:r w:rsidR="005D2A90">
        <w:rPr>
          <w:sz w:val="24"/>
          <w:szCs w:val="24"/>
        </w:rPr>
        <w:t xml:space="preserve"> иной, чем у пациента с кровяни</w:t>
      </w:r>
      <w:r w:rsidRPr="005D2A90">
        <w:rPr>
          <w:sz w:val="24"/>
          <w:szCs w:val="24"/>
        </w:rPr>
        <w:t>стыми прожилками в стуле при анальных трещинах как следствие</w:t>
      </w:r>
      <w:r w:rsidRPr="005D2A90">
        <w:rPr>
          <w:spacing w:val="-14"/>
          <w:sz w:val="24"/>
          <w:szCs w:val="24"/>
        </w:rPr>
        <w:t xml:space="preserve"> </w:t>
      </w:r>
      <w:r w:rsidRPr="005D2A90">
        <w:rPr>
          <w:sz w:val="24"/>
          <w:szCs w:val="24"/>
        </w:rPr>
        <w:t>запора.</w:t>
      </w:r>
    </w:p>
    <w:p w:rsidR="00ED36B3" w:rsidRPr="005D2A90" w:rsidRDefault="00ED36B3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При сборе анамнеза наряду с клиническими проявлениями ЖКК и объемом кровопотери необходимо учитывать спектр наиболее частых причин ЖКК, характерных для данного </w:t>
      </w:r>
      <w:r w:rsidR="005D2A90">
        <w:rPr>
          <w:sz w:val="24"/>
          <w:szCs w:val="24"/>
        </w:rPr>
        <w:t>возрастного промежутка. Уточня</w:t>
      </w:r>
      <w:r w:rsidRPr="005D2A90">
        <w:rPr>
          <w:sz w:val="24"/>
          <w:szCs w:val="24"/>
        </w:rPr>
        <w:t>ется: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характер стула (запор/понос);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наличие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тошноты/рвоты;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локализация и характер абдоминальных</w:t>
      </w:r>
      <w:r w:rsidRPr="005D2A90">
        <w:rPr>
          <w:spacing w:val="-3"/>
          <w:sz w:val="24"/>
          <w:szCs w:val="24"/>
        </w:rPr>
        <w:t xml:space="preserve"> </w:t>
      </w:r>
      <w:r w:rsidRPr="005D2A90">
        <w:rPr>
          <w:sz w:val="24"/>
          <w:szCs w:val="24"/>
        </w:rPr>
        <w:t>болей;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наличие заболеваний печени, крови, неоплазий,</w:t>
      </w:r>
      <w:r w:rsidRPr="005D2A90">
        <w:rPr>
          <w:spacing w:val="-12"/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аллергопатологии</w:t>
      </w:r>
      <w:proofErr w:type="spellEnd"/>
      <w:r w:rsidRPr="005D2A90">
        <w:rPr>
          <w:sz w:val="24"/>
          <w:szCs w:val="24"/>
        </w:rPr>
        <w:t>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lastRenderedPageBreak/>
        <w:t>операции на органах</w:t>
      </w:r>
      <w:r w:rsidRPr="005D2A90">
        <w:rPr>
          <w:spacing w:val="-4"/>
          <w:sz w:val="24"/>
          <w:szCs w:val="24"/>
        </w:rPr>
        <w:t xml:space="preserve"> </w:t>
      </w:r>
      <w:r w:rsidRPr="005D2A90">
        <w:rPr>
          <w:sz w:val="24"/>
          <w:szCs w:val="24"/>
        </w:rPr>
        <w:t>ЖКТ;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лучевая и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химиотерапия;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9" w:firstLine="566"/>
        <w:rPr>
          <w:sz w:val="24"/>
          <w:szCs w:val="24"/>
        </w:rPr>
      </w:pPr>
      <w:r w:rsidRPr="005D2A90">
        <w:rPr>
          <w:sz w:val="24"/>
          <w:szCs w:val="24"/>
        </w:rPr>
        <w:t>травмы брюшной полости, челюстно-лицевой области, органов дыхания;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8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прием антибактериальных препаратов и препаратов </w:t>
      </w:r>
      <w:proofErr w:type="spellStart"/>
      <w:r w:rsidRPr="005D2A90">
        <w:rPr>
          <w:sz w:val="24"/>
          <w:szCs w:val="24"/>
        </w:rPr>
        <w:t>ульцерогенно</w:t>
      </w:r>
      <w:proofErr w:type="spellEnd"/>
      <w:r w:rsidRPr="005D2A90">
        <w:rPr>
          <w:sz w:val="24"/>
          <w:szCs w:val="24"/>
        </w:rPr>
        <w:t>- го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действия;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8" w:firstLine="566"/>
        <w:rPr>
          <w:sz w:val="24"/>
          <w:szCs w:val="24"/>
        </w:rPr>
      </w:pPr>
      <w:r w:rsidRPr="005D2A90">
        <w:rPr>
          <w:sz w:val="24"/>
          <w:szCs w:val="24"/>
        </w:rPr>
        <w:t>выезды в страны с неблагоприятной ситуацией по кишечным инфекциям;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90" w:firstLine="566"/>
        <w:rPr>
          <w:sz w:val="24"/>
          <w:szCs w:val="24"/>
        </w:rPr>
      </w:pPr>
      <w:r w:rsidRPr="005D2A90">
        <w:rPr>
          <w:sz w:val="24"/>
          <w:szCs w:val="24"/>
        </w:rPr>
        <w:t>наследственная отягощенность по язвенной болезни, воспалительным заболеваниям кишечника,</w:t>
      </w:r>
      <w:r w:rsidRPr="005D2A90">
        <w:rPr>
          <w:spacing w:val="-1"/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онкопатологии</w:t>
      </w:r>
      <w:proofErr w:type="spellEnd"/>
      <w:r w:rsidRPr="005D2A90">
        <w:rPr>
          <w:sz w:val="24"/>
          <w:szCs w:val="24"/>
        </w:rPr>
        <w:t>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особенности вскармливания у детей грудного и раннего</w:t>
      </w:r>
      <w:r w:rsidRPr="005D2A90">
        <w:rPr>
          <w:spacing w:val="-13"/>
          <w:sz w:val="24"/>
          <w:szCs w:val="24"/>
        </w:rPr>
        <w:t xml:space="preserve"> </w:t>
      </w:r>
      <w:r w:rsidRPr="005D2A90">
        <w:rPr>
          <w:sz w:val="24"/>
          <w:szCs w:val="24"/>
        </w:rPr>
        <w:t>возраста;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8" w:firstLine="566"/>
        <w:rPr>
          <w:sz w:val="24"/>
          <w:szCs w:val="24"/>
        </w:rPr>
      </w:pPr>
      <w:r w:rsidRPr="005D2A90">
        <w:rPr>
          <w:sz w:val="24"/>
          <w:szCs w:val="24"/>
        </w:rPr>
        <w:t>прием лекарственных средств, продуктов, субстанций, изменяющих цвет каловых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масс;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92" w:firstLine="566"/>
        <w:rPr>
          <w:sz w:val="24"/>
          <w:szCs w:val="24"/>
        </w:rPr>
      </w:pPr>
      <w:r w:rsidRPr="005D2A90">
        <w:rPr>
          <w:sz w:val="24"/>
          <w:szCs w:val="24"/>
        </w:rPr>
        <w:t>медицинские манипуляции в полости рта и носа, частые носовые кровотечения;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9" w:firstLine="566"/>
        <w:rPr>
          <w:sz w:val="24"/>
          <w:szCs w:val="24"/>
        </w:rPr>
      </w:pPr>
      <w:r w:rsidRPr="005D2A90">
        <w:rPr>
          <w:sz w:val="24"/>
          <w:szCs w:val="24"/>
        </w:rPr>
        <w:t>нарушения пищевого поведения (например, при анорексии прием слабительных, очистительные клизмы, вызывание рвоты и т.</w:t>
      </w:r>
      <w:r w:rsidRPr="005D2A90">
        <w:rPr>
          <w:spacing w:val="-11"/>
          <w:sz w:val="24"/>
          <w:szCs w:val="24"/>
        </w:rPr>
        <w:t xml:space="preserve"> </w:t>
      </w:r>
      <w:r w:rsidRPr="005D2A90">
        <w:rPr>
          <w:sz w:val="24"/>
          <w:szCs w:val="24"/>
        </w:rPr>
        <w:t>д.);</w:t>
      </w:r>
    </w:p>
    <w:p w:rsidR="00ED36B3" w:rsidRPr="005D2A90" w:rsidRDefault="00ED36B3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характер менструального цикла у</w:t>
      </w:r>
      <w:r w:rsidRPr="005D2A90">
        <w:rPr>
          <w:spacing w:val="-5"/>
          <w:sz w:val="24"/>
          <w:szCs w:val="24"/>
        </w:rPr>
        <w:t xml:space="preserve"> </w:t>
      </w:r>
      <w:r w:rsidRPr="005D2A90">
        <w:rPr>
          <w:sz w:val="24"/>
          <w:szCs w:val="24"/>
        </w:rPr>
        <w:t>девочек-подростков;</w:t>
      </w:r>
    </w:p>
    <w:p w:rsidR="0041102A" w:rsidRPr="005D2A90" w:rsidRDefault="00ED36B3" w:rsidP="005D2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2A90">
        <w:rPr>
          <w:rFonts w:ascii="Times New Roman" w:hAnsi="Times New Roman" w:cs="Times New Roman"/>
          <w:sz w:val="24"/>
          <w:szCs w:val="24"/>
        </w:rPr>
        <w:t>употребление алкогольных напитков, наркотических</w:t>
      </w:r>
      <w:r w:rsidRPr="005D2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2A90">
        <w:rPr>
          <w:rFonts w:ascii="Times New Roman" w:hAnsi="Times New Roman" w:cs="Times New Roman"/>
          <w:sz w:val="24"/>
          <w:szCs w:val="24"/>
        </w:rPr>
        <w:t>средств.</w:t>
      </w:r>
    </w:p>
    <w:p w:rsidR="00ED36B3" w:rsidRPr="005D2A90" w:rsidRDefault="00ED36B3" w:rsidP="005D2A90">
      <w:pPr>
        <w:pStyle w:val="a5"/>
        <w:spacing w:after="120"/>
        <w:ind w:left="194" w:right="187"/>
        <w:rPr>
          <w:sz w:val="24"/>
          <w:szCs w:val="24"/>
        </w:rPr>
      </w:pPr>
      <w:r w:rsidRPr="005D2A90">
        <w:rPr>
          <w:sz w:val="24"/>
          <w:szCs w:val="24"/>
        </w:rPr>
        <w:t>В медицинской документации при осмотре пациента должен быть отражен уровень сознания, а также со</w:t>
      </w:r>
      <w:r w:rsidR="005D2A90">
        <w:rPr>
          <w:sz w:val="24"/>
          <w:szCs w:val="24"/>
        </w:rPr>
        <w:t>стояние сердечно-сосудистой си</w:t>
      </w:r>
      <w:r w:rsidRPr="005D2A90">
        <w:rPr>
          <w:sz w:val="24"/>
          <w:szCs w:val="24"/>
        </w:rPr>
        <w:t>стемы, органов дыхания, характер мочеиспускания. При этом обращается внимание на цвет и температуру кожного покрова, время капиллярного наполнения (свыше 2 сек.), наличие тах</w:t>
      </w:r>
      <w:r w:rsidR="005D2A90">
        <w:rPr>
          <w:sz w:val="24"/>
          <w:szCs w:val="24"/>
        </w:rPr>
        <w:t>икардии, проявлений ортостатиче</w:t>
      </w:r>
      <w:r w:rsidRPr="005D2A90">
        <w:rPr>
          <w:sz w:val="24"/>
          <w:szCs w:val="24"/>
        </w:rPr>
        <w:t>ской гипотензии. Например, показатели пульса более чем на 20 ударов     в минуту и снижение систолического давления более 10 мм рт. с</w:t>
      </w:r>
      <w:r w:rsidR="005D2A90">
        <w:rPr>
          <w:sz w:val="24"/>
          <w:szCs w:val="24"/>
        </w:rPr>
        <w:t xml:space="preserve">т. при переходе из положения лежа </w:t>
      </w:r>
      <w:r w:rsidRPr="005D2A90">
        <w:rPr>
          <w:sz w:val="24"/>
          <w:szCs w:val="24"/>
        </w:rPr>
        <w:t>в положение стоя могут свидетельствовать о снижении ОЦК более 20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%.</w:t>
      </w:r>
    </w:p>
    <w:p w:rsidR="00ED36B3" w:rsidRPr="005D2A90" w:rsidRDefault="00ED36B3" w:rsidP="005D2A90">
      <w:pPr>
        <w:pStyle w:val="a5"/>
        <w:spacing w:after="120"/>
        <w:ind w:left="194" w:right="186" w:firstLine="566"/>
        <w:rPr>
          <w:sz w:val="24"/>
          <w:szCs w:val="24"/>
        </w:rPr>
      </w:pPr>
    </w:p>
    <w:p w:rsidR="00ED36B3" w:rsidRPr="005D2A90" w:rsidRDefault="00ED36B3" w:rsidP="005D2A90">
      <w:pPr>
        <w:spacing w:after="120" w:line="240" w:lineRule="auto"/>
        <w:rPr>
          <w:rFonts w:ascii="Times New Roman" w:eastAsia="Andale Sans UI" w:hAnsi="Times New Roman" w:cs="Times New Roman"/>
          <w:color w:val="000000"/>
          <w:sz w:val="24"/>
          <w:szCs w:val="24"/>
          <w:lang w:eastAsia="ja-JP" w:bidi="fa-IR"/>
        </w:rPr>
      </w:pPr>
    </w:p>
    <w:p w:rsidR="00ED36B3" w:rsidRPr="005D2A90" w:rsidRDefault="00ED36B3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Для первичной ориентировочной оценки степени тяжести острой кровопотери можно рассчитать шоковый индекс по методу </w:t>
      </w:r>
      <w:proofErr w:type="spellStart"/>
      <w:r w:rsidRPr="005D2A90">
        <w:rPr>
          <w:sz w:val="24"/>
          <w:szCs w:val="24"/>
        </w:rPr>
        <w:t>Альговера</w:t>
      </w:r>
      <w:proofErr w:type="spellEnd"/>
      <w:r w:rsidRPr="005D2A90">
        <w:rPr>
          <w:sz w:val="24"/>
          <w:szCs w:val="24"/>
        </w:rPr>
        <w:t xml:space="preserve"> — отношение частоты пульса в 1 мин к вел</w:t>
      </w:r>
      <w:r w:rsidR="005D2A90">
        <w:rPr>
          <w:sz w:val="24"/>
          <w:szCs w:val="24"/>
        </w:rPr>
        <w:t>ичине систолического артериаль</w:t>
      </w:r>
      <w:r w:rsidRPr="005D2A90">
        <w:rPr>
          <w:sz w:val="24"/>
          <w:szCs w:val="24"/>
        </w:rPr>
        <w:t>ного давления. В норме он равен 0,5. Пр</w:t>
      </w:r>
      <w:r w:rsidR="005D2A90">
        <w:rPr>
          <w:sz w:val="24"/>
          <w:szCs w:val="24"/>
        </w:rPr>
        <w:t>и показателе 1,0 существует де</w:t>
      </w:r>
      <w:r w:rsidRPr="005D2A90">
        <w:rPr>
          <w:sz w:val="24"/>
          <w:szCs w:val="24"/>
        </w:rPr>
        <w:t>фицит объема циркулирующей крови 2</w:t>
      </w:r>
      <w:r w:rsidR="007A05B1">
        <w:rPr>
          <w:sz w:val="24"/>
          <w:szCs w:val="24"/>
        </w:rPr>
        <w:t xml:space="preserve">0–30 %, 1,5 — 50 %, а при 2,0 - </w:t>
      </w:r>
      <w:r w:rsidRPr="005D2A90">
        <w:rPr>
          <w:sz w:val="24"/>
          <w:szCs w:val="24"/>
        </w:rPr>
        <w:t>70 %. В последующем тяжесть кровотечения более целесо</w:t>
      </w:r>
      <w:r w:rsidR="005D2A90">
        <w:rPr>
          <w:sz w:val="24"/>
          <w:szCs w:val="24"/>
        </w:rPr>
        <w:t>образно оцени</w:t>
      </w:r>
      <w:r w:rsidRPr="005D2A90">
        <w:rPr>
          <w:sz w:val="24"/>
          <w:szCs w:val="24"/>
        </w:rPr>
        <w:t>вать, учитывая одновременно величину артериального давления, частоту пульса, данные</w:t>
      </w:r>
      <w:r w:rsidRPr="005D2A90">
        <w:rPr>
          <w:spacing w:val="-2"/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пульсоксиметрии</w:t>
      </w:r>
      <w:proofErr w:type="spellEnd"/>
      <w:r w:rsidRPr="005D2A90">
        <w:rPr>
          <w:sz w:val="24"/>
          <w:szCs w:val="24"/>
        </w:rPr>
        <w:t>: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9" w:firstLine="566"/>
        <w:rPr>
          <w:sz w:val="24"/>
          <w:szCs w:val="24"/>
        </w:rPr>
      </w:pPr>
      <w:r w:rsidRPr="005D2A90">
        <w:rPr>
          <w:sz w:val="24"/>
          <w:szCs w:val="24"/>
        </w:rPr>
        <w:t>при дефиците ОЦК до 10 % — слизистые оболочки клейкие, тургор кожи тестообразный, диурез снижен, конечности до кистей и стоп теплые, психическое состояние нормальное, сим</w:t>
      </w:r>
      <w:r w:rsidR="007A05B1">
        <w:rPr>
          <w:sz w:val="24"/>
          <w:szCs w:val="24"/>
        </w:rPr>
        <w:t xml:space="preserve">птом «бледного пятна» не более </w:t>
      </w:r>
      <w:r w:rsidRPr="005D2A90">
        <w:rPr>
          <w:sz w:val="24"/>
          <w:szCs w:val="24"/>
        </w:rPr>
        <w:t xml:space="preserve">2 с, </w:t>
      </w:r>
      <w:r w:rsidRPr="005D2A90">
        <w:rPr>
          <w:spacing w:val="-3"/>
          <w:sz w:val="24"/>
          <w:szCs w:val="24"/>
        </w:rPr>
        <w:t xml:space="preserve">пульс </w:t>
      </w:r>
      <w:r w:rsidRPr="005D2A90">
        <w:rPr>
          <w:sz w:val="24"/>
          <w:szCs w:val="24"/>
        </w:rPr>
        <w:t xml:space="preserve">не </w:t>
      </w:r>
      <w:r w:rsidRPr="005D2A90">
        <w:rPr>
          <w:spacing w:val="-3"/>
          <w:sz w:val="24"/>
          <w:szCs w:val="24"/>
        </w:rPr>
        <w:t xml:space="preserve">изменен, </w:t>
      </w:r>
      <w:r w:rsidRPr="005D2A90">
        <w:rPr>
          <w:sz w:val="24"/>
          <w:szCs w:val="24"/>
        </w:rPr>
        <w:t xml:space="preserve">АД в </w:t>
      </w:r>
      <w:r w:rsidRPr="005D2A90">
        <w:rPr>
          <w:spacing w:val="-3"/>
          <w:sz w:val="24"/>
          <w:szCs w:val="24"/>
        </w:rPr>
        <w:t xml:space="preserve">пределах возрастной нормы, ЧСС </w:t>
      </w:r>
      <w:r w:rsidRPr="005D2A90">
        <w:rPr>
          <w:sz w:val="24"/>
          <w:szCs w:val="24"/>
        </w:rPr>
        <w:t>не</w:t>
      </w:r>
      <w:r w:rsidRPr="005D2A90">
        <w:rPr>
          <w:spacing w:val="-10"/>
          <w:sz w:val="24"/>
          <w:szCs w:val="24"/>
        </w:rPr>
        <w:t xml:space="preserve"> </w:t>
      </w:r>
      <w:r w:rsidRPr="005D2A90">
        <w:rPr>
          <w:spacing w:val="-3"/>
          <w:sz w:val="24"/>
          <w:szCs w:val="24"/>
        </w:rPr>
        <w:t>изменена;</w:t>
      </w:r>
    </w:p>
    <w:p w:rsidR="005D2A90" w:rsidRPr="005D2A90" w:rsidRDefault="007A05B1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8" w:firstLine="566"/>
        <w:rPr>
          <w:sz w:val="24"/>
          <w:szCs w:val="24"/>
        </w:rPr>
      </w:pPr>
      <w:r>
        <w:rPr>
          <w:sz w:val="24"/>
          <w:szCs w:val="24"/>
        </w:rPr>
        <w:t xml:space="preserve">при дефиците </w:t>
      </w:r>
      <w:r w:rsidR="005D2A90" w:rsidRPr="005D2A90">
        <w:rPr>
          <w:spacing w:val="-2"/>
          <w:sz w:val="24"/>
          <w:szCs w:val="24"/>
        </w:rPr>
        <w:t xml:space="preserve">ОЦК </w:t>
      </w:r>
      <w:r w:rsidR="005D2A90" w:rsidRPr="005D2A90">
        <w:rPr>
          <w:sz w:val="24"/>
          <w:szCs w:val="24"/>
        </w:rPr>
        <w:t>до 20% — слизистые сухие, тургор кожи в форме «шатра», диурез резко снижен, конечности теплые до локтевых   и коленных суставов, раздражительность или тревога, симптом «бледного пятна» более 2 с, периферический пульс ослаблен или отсутствует, АД снижается в ортостатическом положении, ЧСС повышена до 10–20 % относительно нормы;</w:t>
      </w:r>
    </w:p>
    <w:p w:rsidR="005D2A90" w:rsidRPr="005D2A90" w:rsidRDefault="007A05B1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6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>при дефиците</w:t>
      </w:r>
      <w:r w:rsidR="005D2A90" w:rsidRPr="005D2A90">
        <w:rPr>
          <w:sz w:val="24"/>
          <w:szCs w:val="24"/>
        </w:rPr>
        <w:t xml:space="preserve"> </w:t>
      </w:r>
      <w:r w:rsidR="005D2A90" w:rsidRPr="005D2A90">
        <w:rPr>
          <w:spacing w:val="-2"/>
          <w:sz w:val="24"/>
          <w:szCs w:val="24"/>
        </w:rPr>
        <w:t xml:space="preserve">ОЦК </w:t>
      </w:r>
      <w:r w:rsidR="005D2A90" w:rsidRPr="005D2A90">
        <w:rPr>
          <w:sz w:val="24"/>
          <w:szCs w:val="24"/>
        </w:rPr>
        <w:t>до 30% — слизистые сухие, тургор кожи в форме «шатра», диурез отсутствует, к</w:t>
      </w:r>
      <w:r>
        <w:rPr>
          <w:sz w:val="24"/>
          <w:szCs w:val="24"/>
        </w:rPr>
        <w:t>онечности холодные на всем про</w:t>
      </w:r>
      <w:r w:rsidR="005D2A90" w:rsidRPr="005D2A90">
        <w:rPr>
          <w:sz w:val="24"/>
          <w:szCs w:val="24"/>
        </w:rPr>
        <w:t>тяжении, полубессознательное состояни</w:t>
      </w:r>
      <w:r>
        <w:rPr>
          <w:sz w:val="24"/>
          <w:szCs w:val="24"/>
        </w:rPr>
        <w:t>е, симптом «бледного пятна» бо</w:t>
      </w:r>
      <w:r w:rsidR="005D2A90" w:rsidRPr="005D2A90">
        <w:rPr>
          <w:sz w:val="24"/>
          <w:szCs w:val="24"/>
        </w:rPr>
        <w:t>лее 5 с, периферический пульс слабый или отсутствует, АД снижено, ЧСС повышена на 30–40 % относительно</w:t>
      </w:r>
      <w:r w:rsidR="005D2A90" w:rsidRPr="005D2A90">
        <w:rPr>
          <w:spacing w:val="-5"/>
          <w:sz w:val="24"/>
          <w:szCs w:val="24"/>
        </w:rPr>
        <w:t xml:space="preserve"> </w:t>
      </w:r>
      <w:r w:rsidR="005D2A90" w:rsidRPr="005D2A90">
        <w:rPr>
          <w:sz w:val="24"/>
          <w:szCs w:val="24"/>
        </w:rPr>
        <w:t>нормы;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при дефиците </w:t>
      </w:r>
      <w:r w:rsidRPr="005D2A90">
        <w:rPr>
          <w:spacing w:val="-2"/>
          <w:sz w:val="24"/>
          <w:szCs w:val="24"/>
        </w:rPr>
        <w:t xml:space="preserve">ОЦК </w:t>
      </w:r>
      <w:r w:rsidRPr="005D2A90">
        <w:rPr>
          <w:sz w:val="24"/>
          <w:szCs w:val="24"/>
        </w:rPr>
        <w:t>50 % и выше</w:t>
      </w:r>
      <w:r w:rsidR="007A05B1">
        <w:rPr>
          <w:sz w:val="24"/>
          <w:szCs w:val="24"/>
        </w:rPr>
        <w:t xml:space="preserve"> — слизистые сухие, тургор кожи</w:t>
      </w:r>
      <w:r w:rsidRPr="005D2A90">
        <w:rPr>
          <w:sz w:val="24"/>
          <w:szCs w:val="24"/>
        </w:rPr>
        <w:t xml:space="preserve"> в форме «шатра», диурез отсутствует, к</w:t>
      </w:r>
      <w:r w:rsidR="007A05B1">
        <w:rPr>
          <w:sz w:val="24"/>
          <w:szCs w:val="24"/>
        </w:rPr>
        <w:t>онечности холодные на всем про</w:t>
      </w:r>
      <w:r w:rsidRPr="005D2A90">
        <w:rPr>
          <w:sz w:val="24"/>
          <w:szCs w:val="24"/>
        </w:rPr>
        <w:t>тяжении, полубессознательное состояни</w:t>
      </w:r>
      <w:r w:rsidR="007A05B1">
        <w:rPr>
          <w:sz w:val="24"/>
          <w:szCs w:val="24"/>
        </w:rPr>
        <w:t>е, симптом «бледного пятна» бо</w:t>
      </w:r>
      <w:r w:rsidRPr="005D2A90">
        <w:rPr>
          <w:sz w:val="24"/>
          <w:szCs w:val="24"/>
        </w:rPr>
        <w:t>лее 5 с, периферический пульс слабый или отсутствует, АД снижено, ЧСС повышена на 30–40 % относительно</w:t>
      </w:r>
      <w:r w:rsidRPr="005D2A90">
        <w:rPr>
          <w:spacing w:val="-5"/>
          <w:sz w:val="24"/>
          <w:szCs w:val="24"/>
        </w:rPr>
        <w:t xml:space="preserve"> </w:t>
      </w:r>
      <w:r w:rsidRPr="005D2A90">
        <w:rPr>
          <w:sz w:val="24"/>
          <w:szCs w:val="24"/>
        </w:rPr>
        <w:t>нормы.</w:t>
      </w:r>
    </w:p>
    <w:p w:rsidR="005D2A90" w:rsidRPr="005D2A90" w:rsidRDefault="005D2A90" w:rsidP="005D2A90">
      <w:pPr>
        <w:pStyle w:val="a5"/>
        <w:spacing w:after="120"/>
        <w:ind w:left="194" w:right="187" w:firstLine="566"/>
        <w:rPr>
          <w:sz w:val="24"/>
          <w:szCs w:val="24"/>
        </w:rPr>
      </w:pPr>
      <w:r w:rsidRPr="005D2A90">
        <w:rPr>
          <w:sz w:val="24"/>
          <w:szCs w:val="24"/>
        </w:rPr>
        <w:t>При осмотре кожи и слизистых могут выявляться телеангиоэктазии или пигментные пятна на губах и слизис</w:t>
      </w:r>
      <w:r w:rsidR="007A05B1">
        <w:rPr>
          <w:sz w:val="24"/>
          <w:szCs w:val="24"/>
        </w:rPr>
        <w:t>тых оболочках, что может свиде</w:t>
      </w:r>
      <w:r w:rsidRPr="005D2A90">
        <w:rPr>
          <w:sz w:val="24"/>
          <w:szCs w:val="24"/>
        </w:rPr>
        <w:t>тельствовать о наличии у пациента бо</w:t>
      </w:r>
      <w:r w:rsidR="007A05B1">
        <w:rPr>
          <w:sz w:val="24"/>
          <w:szCs w:val="24"/>
        </w:rPr>
        <w:t xml:space="preserve">лезни </w:t>
      </w:r>
      <w:proofErr w:type="spellStart"/>
      <w:r w:rsidR="007A05B1">
        <w:rPr>
          <w:sz w:val="24"/>
          <w:szCs w:val="24"/>
        </w:rPr>
        <w:t>Ослера</w:t>
      </w:r>
      <w:proofErr w:type="spellEnd"/>
      <w:r w:rsidR="007A05B1">
        <w:rPr>
          <w:sz w:val="24"/>
          <w:szCs w:val="24"/>
        </w:rPr>
        <w:t>–Вебера–</w:t>
      </w:r>
      <w:proofErr w:type="spellStart"/>
      <w:r w:rsidR="007A05B1">
        <w:rPr>
          <w:sz w:val="24"/>
          <w:szCs w:val="24"/>
        </w:rPr>
        <w:t>Рандю</w:t>
      </w:r>
      <w:proofErr w:type="spellEnd"/>
      <w:r w:rsidR="007A05B1">
        <w:rPr>
          <w:sz w:val="24"/>
          <w:szCs w:val="24"/>
        </w:rPr>
        <w:t>, син</w:t>
      </w:r>
      <w:r w:rsidRPr="005D2A90">
        <w:rPr>
          <w:sz w:val="24"/>
          <w:szCs w:val="24"/>
        </w:rPr>
        <w:t xml:space="preserve">дрома </w:t>
      </w:r>
      <w:proofErr w:type="spellStart"/>
      <w:r w:rsidRPr="005D2A90">
        <w:rPr>
          <w:sz w:val="24"/>
          <w:szCs w:val="24"/>
        </w:rPr>
        <w:t>Пейтца</w:t>
      </w:r>
      <w:proofErr w:type="spellEnd"/>
      <w:r w:rsidRPr="005D2A90">
        <w:rPr>
          <w:sz w:val="24"/>
          <w:szCs w:val="24"/>
        </w:rPr>
        <w:t>–</w:t>
      </w:r>
      <w:proofErr w:type="spellStart"/>
      <w:r w:rsidRPr="005D2A90">
        <w:rPr>
          <w:sz w:val="24"/>
          <w:szCs w:val="24"/>
        </w:rPr>
        <w:t>Егерса</w:t>
      </w:r>
      <w:proofErr w:type="spellEnd"/>
      <w:r w:rsidRPr="005D2A90">
        <w:rPr>
          <w:sz w:val="24"/>
          <w:szCs w:val="24"/>
        </w:rPr>
        <w:t xml:space="preserve"> или сосудистых эктазий желудочно-кишечного тракта; геморрагическая сыпь — о наличии геморрагических диатезов, звездчатые ангиомы — хронических заболеваний печени.</w:t>
      </w:r>
    </w:p>
    <w:p w:rsidR="005D2A90" w:rsidRPr="005D2A90" w:rsidRDefault="005D2A90" w:rsidP="007A05B1">
      <w:pPr>
        <w:pStyle w:val="a5"/>
        <w:spacing w:after="120"/>
        <w:ind w:left="194" w:right="189" w:firstLine="566"/>
        <w:rPr>
          <w:sz w:val="24"/>
          <w:szCs w:val="24"/>
        </w:rPr>
      </w:pPr>
      <w:r w:rsidRPr="005D2A90">
        <w:rPr>
          <w:sz w:val="24"/>
          <w:szCs w:val="24"/>
        </w:rPr>
        <w:t>При осмотре области живота учитывается его форма, цвет кожи, наличие общего или местного выпячивания, метеоризма, состояние пупка,</w:t>
      </w:r>
      <w:r w:rsidR="007A05B1">
        <w:rPr>
          <w:sz w:val="24"/>
          <w:szCs w:val="24"/>
        </w:rPr>
        <w:t xml:space="preserve"> </w:t>
      </w:r>
      <w:r w:rsidRPr="005D2A90">
        <w:rPr>
          <w:sz w:val="24"/>
          <w:szCs w:val="24"/>
        </w:rPr>
        <w:t>видимой перистальтики, сосудистой сети, размер печени и селезенки, наличие послеоперационных рубцов, бол</w:t>
      </w:r>
      <w:r w:rsidR="007A05B1">
        <w:rPr>
          <w:sz w:val="24"/>
          <w:szCs w:val="24"/>
        </w:rPr>
        <w:t>езненности и т. д. Следует пом</w:t>
      </w:r>
      <w:r w:rsidRPr="005D2A90">
        <w:rPr>
          <w:sz w:val="24"/>
          <w:szCs w:val="24"/>
        </w:rPr>
        <w:t xml:space="preserve">нить, что для закрытых травм живота появление </w:t>
      </w:r>
      <w:proofErr w:type="spellStart"/>
      <w:r w:rsidRPr="005D2A90">
        <w:rPr>
          <w:sz w:val="24"/>
          <w:szCs w:val="24"/>
        </w:rPr>
        <w:t>гемобилии</w:t>
      </w:r>
      <w:proofErr w:type="spellEnd"/>
      <w:r w:rsidRPr="005D2A90">
        <w:rPr>
          <w:sz w:val="24"/>
          <w:szCs w:val="24"/>
        </w:rPr>
        <w:t xml:space="preserve"> наиболее характерно в поздние сроки.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Оценивается физическое развитие, </w:t>
      </w:r>
      <w:proofErr w:type="spellStart"/>
      <w:r w:rsidRPr="005D2A90">
        <w:rPr>
          <w:sz w:val="24"/>
          <w:szCs w:val="24"/>
        </w:rPr>
        <w:t>ну</w:t>
      </w:r>
      <w:r w:rsidR="007A05B1">
        <w:rPr>
          <w:sz w:val="24"/>
          <w:szCs w:val="24"/>
        </w:rPr>
        <w:t>тритивный</w:t>
      </w:r>
      <w:proofErr w:type="spellEnd"/>
      <w:r w:rsidR="007A05B1">
        <w:rPr>
          <w:sz w:val="24"/>
          <w:szCs w:val="24"/>
        </w:rPr>
        <w:t xml:space="preserve"> статус, динамика весо</w:t>
      </w:r>
      <w:r w:rsidRPr="005D2A90">
        <w:rPr>
          <w:sz w:val="24"/>
          <w:szCs w:val="24"/>
        </w:rPr>
        <w:t>ростовых показателей, проводится</w:t>
      </w:r>
      <w:r w:rsidR="007A05B1">
        <w:rPr>
          <w:sz w:val="24"/>
          <w:szCs w:val="24"/>
        </w:rPr>
        <w:t xml:space="preserve"> визуальный осмотр анальной зо</w:t>
      </w:r>
      <w:r w:rsidRPr="005D2A90">
        <w:rPr>
          <w:sz w:val="24"/>
          <w:szCs w:val="24"/>
        </w:rPr>
        <w:t xml:space="preserve">ны для диагностики анальных трещин, </w:t>
      </w:r>
      <w:proofErr w:type="spellStart"/>
      <w:r w:rsidRPr="005D2A90">
        <w:rPr>
          <w:sz w:val="24"/>
          <w:szCs w:val="24"/>
        </w:rPr>
        <w:t>анита</w:t>
      </w:r>
      <w:proofErr w:type="spellEnd"/>
      <w:r w:rsidRPr="005D2A90">
        <w:rPr>
          <w:sz w:val="24"/>
          <w:szCs w:val="24"/>
        </w:rPr>
        <w:t>, геморроидальных узлов,</w:t>
      </w:r>
      <w:bookmarkStart w:id="1" w:name="ЛАБОРАТОРНО-ИНСТРУМЕНТАЛЬНАЯ_ДИАГНОСТИКА"/>
      <w:bookmarkEnd w:id="1"/>
      <w:r w:rsidRPr="005D2A90">
        <w:rPr>
          <w:sz w:val="24"/>
          <w:szCs w:val="24"/>
        </w:rPr>
        <w:t xml:space="preserve"> пальцевое исследование прямой кишки</w:t>
      </w:r>
      <w:r w:rsidR="007A05B1">
        <w:rPr>
          <w:sz w:val="24"/>
          <w:szCs w:val="24"/>
        </w:rPr>
        <w:t xml:space="preserve"> для выявления полипов; по воз</w:t>
      </w:r>
      <w:r w:rsidRPr="005D2A90">
        <w:rPr>
          <w:sz w:val="24"/>
          <w:szCs w:val="24"/>
        </w:rPr>
        <w:t>можности осматриваются каловые массы.</w:t>
      </w:r>
    </w:p>
    <w:p w:rsidR="002641EB" w:rsidRPr="005D2A90" w:rsidRDefault="005D2A90" w:rsidP="007A05B1">
      <w:pPr>
        <w:pStyle w:val="a5"/>
        <w:spacing w:after="120"/>
        <w:ind w:left="194" w:right="187" w:firstLine="566"/>
        <w:rPr>
          <w:sz w:val="24"/>
          <w:szCs w:val="24"/>
        </w:rPr>
      </w:pPr>
      <w:r w:rsidRPr="005D2A90">
        <w:rPr>
          <w:sz w:val="24"/>
          <w:szCs w:val="24"/>
        </w:rPr>
        <w:t>Детям раннего возраста важно исключить пищевую аллергию, в том числе на белок коровьего молока. В та</w:t>
      </w:r>
      <w:r w:rsidR="007A05B1">
        <w:rPr>
          <w:sz w:val="24"/>
          <w:szCs w:val="24"/>
        </w:rPr>
        <w:t>ких ситуациях целесообразно ис</w:t>
      </w:r>
      <w:r w:rsidRPr="005D2A90">
        <w:rPr>
          <w:sz w:val="24"/>
          <w:szCs w:val="24"/>
        </w:rPr>
        <w:t xml:space="preserve">пользовать бальную оценку </w:t>
      </w:r>
      <w:proofErr w:type="spellStart"/>
      <w:r w:rsidRPr="005D2A90">
        <w:rPr>
          <w:sz w:val="24"/>
          <w:szCs w:val="24"/>
        </w:rPr>
        <w:t>CoMiSS</w:t>
      </w:r>
      <w:proofErr w:type="spellEnd"/>
      <w:r w:rsidRPr="005D2A90">
        <w:rPr>
          <w:sz w:val="24"/>
          <w:szCs w:val="24"/>
        </w:rPr>
        <w:t xml:space="preserve"> (</w:t>
      </w:r>
      <w:proofErr w:type="spellStart"/>
      <w:r w:rsidRPr="005D2A90">
        <w:rPr>
          <w:sz w:val="24"/>
          <w:szCs w:val="24"/>
        </w:rPr>
        <w:t>Cow’s</w:t>
      </w:r>
      <w:proofErr w:type="spellEnd"/>
      <w:r w:rsidRPr="005D2A90">
        <w:rPr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Milk-related</w:t>
      </w:r>
      <w:proofErr w:type="spellEnd"/>
      <w:r w:rsidRPr="005D2A90">
        <w:rPr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Symptom</w:t>
      </w:r>
      <w:proofErr w:type="spellEnd"/>
      <w:r w:rsidRPr="005D2A90">
        <w:rPr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Score</w:t>
      </w:r>
      <w:proofErr w:type="spellEnd"/>
      <w:r w:rsidRPr="005D2A90">
        <w:rPr>
          <w:sz w:val="24"/>
          <w:szCs w:val="24"/>
        </w:rPr>
        <w:t>)</w:t>
      </w:r>
      <w:r w:rsidRPr="005D2A90">
        <w:rPr>
          <w:i/>
          <w:sz w:val="24"/>
          <w:szCs w:val="24"/>
        </w:rPr>
        <w:t>,</w:t>
      </w:r>
      <w:r w:rsidR="007A05B1">
        <w:rPr>
          <w:i/>
          <w:sz w:val="24"/>
          <w:szCs w:val="24"/>
        </w:rPr>
        <w:t xml:space="preserve"> </w:t>
      </w:r>
      <w:r w:rsidRPr="005D2A90">
        <w:rPr>
          <w:spacing w:val="-71"/>
          <w:sz w:val="24"/>
          <w:szCs w:val="24"/>
          <w:shd w:val="clear" w:color="auto" w:fill="FFFFFF"/>
        </w:rPr>
        <w:t xml:space="preserve"> </w:t>
      </w:r>
      <w:r w:rsidRPr="005D2A90">
        <w:rPr>
          <w:sz w:val="24"/>
          <w:szCs w:val="24"/>
          <w:shd w:val="clear" w:color="auto" w:fill="FFFFFF"/>
        </w:rPr>
        <w:t>которая учитывает кожные, желудочно-кишечные и респираторные симп</w:t>
      </w:r>
      <w:r w:rsidRPr="005D2A90">
        <w:rPr>
          <w:sz w:val="24"/>
          <w:szCs w:val="24"/>
        </w:rPr>
        <w:t>томы проявлений заболевания</w:t>
      </w:r>
    </w:p>
    <w:p w:rsidR="005D2A90" w:rsidRPr="005D2A90" w:rsidRDefault="005D2A90" w:rsidP="005D2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2A90" w:rsidRPr="005D2A90" w:rsidRDefault="005D2A90" w:rsidP="007A05B1">
      <w:pPr>
        <w:spacing w:after="120" w:line="240" w:lineRule="auto"/>
        <w:ind w:left="177" w:right="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90">
        <w:rPr>
          <w:rFonts w:ascii="Times New Roman" w:hAnsi="Times New Roman" w:cs="Times New Roman"/>
          <w:b/>
          <w:sz w:val="24"/>
          <w:szCs w:val="24"/>
        </w:rPr>
        <w:t>ЛАБОРАТОРНО-ИНСТРУМЕНТАЛЬНАЯ ДИАГНОСТИКА</w:t>
      </w:r>
    </w:p>
    <w:p w:rsidR="005D2A90" w:rsidRPr="005D2A90" w:rsidRDefault="005D2A90" w:rsidP="005D2A90">
      <w:pPr>
        <w:pStyle w:val="a5"/>
        <w:tabs>
          <w:tab w:val="left" w:pos="6105"/>
        </w:tabs>
        <w:spacing w:after="120"/>
        <w:rPr>
          <w:b/>
          <w:sz w:val="24"/>
          <w:szCs w:val="24"/>
        </w:rPr>
      </w:pPr>
      <w:r w:rsidRPr="005D2A90">
        <w:rPr>
          <w:b/>
          <w:sz w:val="24"/>
          <w:szCs w:val="24"/>
        </w:rPr>
        <w:tab/>
      </w:r>
    </w:p>
    <w:p w:rsidR="005D2A90" w:rsidRPr="005D2A90" w:rsidRDefault="005D2A90" w:rsidP="005D2A90">
      <w:pPr>
        <w:pStyle w:val="a5"/>
        <w:spacing w:after="120"/>
        <w:ind w:left="194" w:right="189" w:firstLine="566"/>
        <w:rPr>
          <w:sz w:val="24"/>
          <w:szCs w:val="24"/>
        </w:rPr>
      </w:pPr>
      <w:r w:rsidRPr="005D2A90">
        <w:rPr>
          <w:sz w:val="24"/>
          <w:szCs w:val="24"/>
        </w:rPr>
        <w:t>С учетом жалоб и клинических проявлений пациентам проводится комплекс лабораторно-инструментальн</w:t>
      </w:r>
      <w:r w:rsidR="009D46A1">
        <w:rPr>
          <w:sz w:val="24"/>
          <w:szCs w:val="24"/>
        </w:rPr>
        <w:t>ых исследований с целью выявле</w:t>
      </w:r>
      <w:r w:rsidRPr="005D2A90">
        <w:rPr>
          <w:sz w:val="24"/>
          <w:szCs w:val="24"/>
        </w:rPr>
        <w:t>ние источника кровотечения и его причины, оценки степени тяжести и темпа кровотечения, прогноза рецидива кровотечения и диагностику сопутствующей патологии. Объем обследований определяется причиной (источником) кровотечения, тяжес</w:t>
      </w:r>
      <w:r w:rsidR="007A05B1">
        <w:rPr>
          <w:sz w:val="24"/>
          <w:szCs w:val="24"/>
        </w:rPr>
        <w:t>тью кровопотери, наличием сопут</w:t>
      </w:r>
      <w:r w:rsidRPr="005D2A90">
        <w:rPr>
          <w:sz w:val="24"/>
          <w:szCs w:val="24"/>
        </w:rPr>
        <w:t>ствующей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патологии.</w:t>
      </w:r>
    </w:p>
    <w:p w:rsidR="005D2A90" w:rsidRPr="005D2A90" w:rsidRDefault="007A05B1" w:rsidP="005D2A90">
      <w:pPr>
        <w:pStyle w:val="a5"/>
        <w:spacing w:after="120"/>
        <w:ind w:left="194" w:right="185" w:firstLine="566"/>
        <w:rPr>
          <w:sz w:val="24"/>
          <w:szCs w:val="24"/>
        </w:rPr>
      </w:pPr>
      <w:r>
        <w:rPr>
          <w:sz w:val="24"/>
          <w:szCs w:val="24"/>
        </w:rPr>
        <w:t>П</w:t>
      </w:r>
      <w:r w:rsidR="005D2A90" w:rsidRPr="005D2A90">
        <w:rPr>
          <w:sz w:val="24"/>
          <w:szCs w:val="24"/>
        </w:rPr>
        <w:t xml:space="preserve">ациентам с острым ЖКК </w:t>
      </w:r>
      <w:r>
        <w:rPr>
          <w:sz w:val="24"/>
          <w:szCs w:val="24"/>
        </w:rPr>
        <w:t>неотложная помощь включает сле</w:t>
      </w:r>
      <w:r w:rsidR="005D2A90" w:rsidRPr="005D2A90">
        <w:rPr>
          <w:sz w:val="24"/>
          <w:szCs w:val="24"/>
        </w:rPr>
        <w:t>дующее:</w:t>
      </w:r>
    </w:p>
    <w:p w:rsidR="005D2A90" w:rsidRPr="005D2A90" w:rsidRDefault="007A05B1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92" w:firstLine="566"/>
        <w:rPr>
          <w:sz w:val="24"/>
          <w:szCs w:val="24"/>
        </w:rPr>
      </w:pPr>
      <w:r>
        <w:rPr>
          <w:sz w:val="24"/>
          <w:szCs w:val="24"/>
        </w:rPr>
        <w:t>строгий</w:t>
      </w:r>
      <w:r w:rsidR="005D2A90" w:rsidRPr="005D2A90">
        <w:rPr>
          <w:sz w:val="24"/>
          <w:szCs w:val="24"/>
        </w:rPr>
        <w:t xml:space="preserve"> носилочный</w:t>
      </w:r>
      <w:r>
        <w:rPr>
          <w:sz w:val="24"/>
          <w:szCs w:val="24"/>
        </w:rPr>
        <w:t>/постельный</w:t>
      </w:r>
      <w:r w:rsidR="005D2A90" w:rsidRPr="005D2A90">
        <w:rPr>
          <w:sz w:val="24"/>
          <w:szCs w:val="24"/>
        </w:rPr>
        <w:t xml:space="preserve"> режим, при коллапсе — транспортировка в положении</w:t>
      </w:r>
      <w:r w:rsidR="005D2A90" w:rsidRPr="005D2A90">
        <w:rPr>
          <w:spacing w:val="-1"/>
          <w:sz w:val="24"/>
          <w:szCs w:val="24"/>
        </w:rPr>
        <w:t xml:space="preserve"> </w:t>
      </w:r>
      <w:proofErr w:type="spellStart"/>
      <w:r w:rsidR="005D2A90" w:rsidRPr="005D2A90">
        <w:rPr>
          <w:sz w:val="24"/>
          <w:szCs w:val="24"/>
        </w:rPr>
        <w:t>Тренделенбурга</w:t>
      </w:r>
      <w:proofErr w:type="spellEnd"/>
      <w:r w:rsidR="005D2A90" w:rsidRPr="005D2A90">
        <w:rPr>
          <w:sz w:val="24"/>
          <w:szCs w:val="24"/>
        </w:rPr>
        <w:t>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запрещается прием пищи и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воды;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«холод» на</w:t>
      </w:r>
      <w:r w:rsidRPr="005D2A90">
        <w:rPr>
          <w:spacing w:val="-3"/>
          <w:sz w:val="24"/>
          <w:szCs w:val="24"/>
        </w:rPr>
        <w:t xml:space="preserve"> </w:t>
      </w:r>
      <w:r w:rsidRPr="005D2A90">
        <w:rPr>
          <w:sz w:val="24"/>
          <w:szCs w:val="24"/>
        </w:rPr>
        <w:t>живот;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90" w:firstLine="566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инфузия</w:t>
      </w:r>
      <w:proofErr w:type="spellEnd"/>
      <w:r w:rsidRPr="005D2A90">
        <w:rPr>
          <w:sz w:val="24"/>
          <w:szCs w:val="24"/>
        </w:rPr>
        <w:t xml:space="preserve"> плазмозамещающих растворов: декстрана/натрия хлорида из расчета 10 мл/кг массы тела, 10 % раствора </w:t>
      </w:r>
      <w:proofErr w:type="spellStart"/>
      <w:r w:rsidRPr="005D2A90">
        <w:rPr>
          <w:sz w:val="24"/>
          <w:szCs w:val="24"/>
        </w:rPr>
        <w:t>гидроксиэтилкрахмала</w:t>
      </w:r>
      <w:proofErr w:type="spellEnd"/>
      <w:r w:rsidRPr="005D2A90">
        <w:rPr>
          <w:sz w:val="24"/>
          <w:szCs w:val="24"/>
        </w:rPr>
        <w:t>, затем при АД больше 80 мм рт. ст. —</w:t>
      </w:r>
      <w:r w:rsidRPr="005D2A90">
        <w:rPr>
          <w:spacing w:val="-13"/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капельно</w:t>
      </w:r>
      <w:proofErr w:type="spellEnd"/>
      <w:r w:rsidRPr="005D2A90">
        <w:rPr>
          <w:sz w:val="24"/>
          <w:szCs w:val="24"/>
        </w:rPr>
        <w:t>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 xml:space="preserve">введение </w:t>
      </w:r>
      <w:proofErr w:type="spellStart"/>
      <w:r w:rsidRPr="005D2A90">
        <w:rPr>
          <w:sz w:val="24"/>
          <w:szCs w:val="24"/>
        </w:rPr>
        <w:t>этамзилата</w:t>
      </w:r>
      <w:proofErr w:type="spellEnd"/>
      <w:r w:rsidRPr="005D2A90">
        <w:rPr>
          <w:sz w:val="24"/>
          <w:szCs w:val="24"/>
        </w:rPr>
        <w:t xml:space="preserve"> натрия 2–4 мл 12,5 % раствора</w:t>
      </w:r>
      <w:r w:rsidRPr="005D2A90">
        <w:rPr>
          <w:spacing w:val="-10"/>
          <w:sz w:val="24"/>
          <w:szCs w:val="24"/>
        </w:rPr>
        <w:t xml:space="preserve"> </w:t>
      </w:r>
      <w:r w:rsidRPr="005D2A90">
        <w:rPr>
          <w:sz w:val="24"/>
          <w:szCs w:val="24"/>
        </w:rPr>
        <w:t>в/в;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lastRenderedPageBreak/>
        <w:t>оксигенотерапия;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экстренная госпитализация в хирургическое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отделение.</w:t>
      </w:r>
    </w:p>
    <w:p w:rsidR="005D2A90" w:rsidRPr="005D2A90" w:rsidRDefault="005D2A90" w:rsidP="005D2A90">
      <w:pPr>
        <w:pStyle w:val="a5"/>
        <w:spacing w:after="120"/>
        <w:ind w:left="194" w:right="187" w:firstLine="566"/>
        <w:rPr>
          <w:sz w:val="24"/>
          <w:szCs w:val="24"/>
        </w:rPr>
      </w:pPr>
      <w:r w:rsidRPr="005D2A90">
        <w:rPr>
          <w:sz w:val="24"/>
          <w:szCs w:val="24"/>
        </w:rPr>
        <w:t>По показаниям при острых ЖКК н</w:t>
      </w:r>
      <w:r w:rsidR="007A05B1">
        <w:rPr>
          <w:sz w:val="24"/>
          <w:szCs w:val="24"/>
        </w:rPr>
        <w:t>еобходимая диагностическая про</w:t>
      </w:r>
      <w:r w:rsidRPr="005D2A90">
        <w:rPr>
          <w:sz w:val="24"/>
          <w:szCs w:val="24"/>
        </w:rPr>
        <w:t>грамма осуществляется параллельно с п</w:t>
      </w:r>
      <w:r>
        <w:rPr>
          <w:sz w:val="24"/>
          <w:szCs w:val="24"/>
        </w:rPr>
        <w:t xml:space="preserve">роведением интенсивной </w:t>
      </w:r>
      <w:proofErr w:type="spellStart"/>
      <w:r>
        <w:rPr>
          <w:sz w:val="24"/>
          <w:szCs w:val="24"/>
        </w:rPr>
        <w:t>гемоста</w:t>
      </w:r>
      <w:r w:rsidRPr="005D2A90">
        <w:rPr>
          <w:sz w:val="24"/>
          <w:szCs w:val="24"/>
        </w:rPr>
        <w:t>тической</w:t>
      </w:r>
      <w:proofErr w:type="spellEnd"/>
      <w:r w:rsidRPr="005D2A90">
        <w:rPr>
          <w:sz w:val="24"/>
          <w:szCs w:val="24"/>
        </w:rPr>
        <w:t xml:space="preserve"> и </w:t>
      </w:r>
      <w:proofErr w:type="spellStart"/>
      <w:r w:rsidRPr="005D2A90">
        <w:rPr>
          <w:sz w:val="24"/>
          <w:szCs w:val="24"/>
        </w:rPr>
        <w:t>инфузионной</w:t>
      </w:r>
      <w:proofErr w:type="spellEnd"/>
      <w:r w:rsidRPr="005D2A90">
        <w:rPr>
          <w:sz w:val="24"/>
          <w:szCs w:val="24"/>
        </w:rPr>
        <w:t xml:space="preserve">, </w:t>
      </w:r>
      <w:proofErr w:type="spellStart"/>
      <w:r w:rsidRPr="005D2A90">
        <w:rPr>
          <w:sz w:val="24"/>
          <w:szCs w:val="24"/>
        </w:rPr>
        <w:t>антисекреторной</w:t>
      </w:r>
      <w:proofErr w:type="spellEnd"/>
      <w:r w:rsidRPr="005D2A90">
        <w:rPr>
          <w:sz w:val="24"/>
          <w:szCs w:val="24"/>
        </w:rPr>
        <w:t xml:space="preserve"> терапии.</w:t>
      </w:r>
    </w:p>
    <w:p w:rsidR="005D2A90" w:rsidRDefault="005D2A90" w:rsidP="005D2A90">
      <w:pPr>
        <w:spacing w:after="120" w:line="240" w:lineRule="auto"/>
        <w:ind w:left="177" w:right="177"/>
        <w:rPr>
          <w:rFonts w:ascii="Times New Roman" w:hAnsi="Times New Roman" w:cs="Times New Roman"/>
          <w:sz w:val="24"/>
          <w:szCs w:val="24"/>
        </w:rPr>
      </w:pPr>
    </w:p>
    <w:p w:rsidR="005D2A90" w:rsidRPr="005D2A90" w:rsidRDefault="005D2A90" w:rsidP="005D2A90">
      <w:pPr>
        <w:pStyle w:val="a5"/>
        <w:spacing w:after="120"/>
        <w:ind w:left="194" w:right="187" w:firstLine="566"/>
        <w:rPr>
          <w:sz w:val="24"/>
          <w:szCs w:val="24"/>
        </w:rPr>
      </w:pPr>
      <w:r w:rsidRPr="005D2A90">
        <w:rPr>
          <w:b/>
          <w:sz w:val="24"/>
          <w:szCs w:val="24"/>
        </w:rPr>
        <w:t xml:space="preserve">Лабораторная диагностика </w:t>
      </w:r>
      <w:r w:rsidRPr="005D2A90">
        <w:rPr>
          <w:sz w:val="24"/>
          <w:szCs w:val="24"/>
        </w:rPr>
        <w:t xml:space="preserve">должна включать общий анализ крови с </w:t>
      </w:r>
      <w:proofErr w:type="spellStart"/>
      <w:r w:rsidRPr="005D2A90">
        <w:rPr>
          <w:sz w:val="24"/>
          <w:szCs w:val="24"/>
        </w:rPr>
        <w:t>эритроцитарными</w:t>
      </w:r>
      <w:proofErr w:type="spellEnd"/>
      <w:r w:rsidRPr="005D2A90">
        <w:rPr>
          <w:sz w:val="24"/>
          <w:szCs w:val="24"/>
        </w:rPr>
        <w:t xml:space="preserve"> индексами, лейкоцитарной формулой, количеством </w:t>
      </w:r>
      <w:proofErr w:type="spellStart"/>
      <w:r w:rsidRPr="005D2A90">
        <w:rPr>
          <w:sz w:val="24"/>
          <w:szCs w:val="24"/>
        </w:rPr>
        <w:t>ретикулоцитов</w:t>
      </w:r>
      <w:proofErr w:type="spellEnd"/>
      <w:r w:rsidRPr="005D2A90">
        <w:rPr>
          <w:sz w:val="24"/>
          <w:szCs w:val="24"/>
        </w:rPr>
        <w:t>. Необходимо помнить, что при острых ЖКК на высоте кровотечения или в первые часы после его начала качественный состав крови меняется несущественно. Сраз</w:t>
      </w:r>
      <w:r w:rsidR="007A05B1">
        <w:rPr>
          <w:sz w:val="24"/>
          <w:szCs w:val="24"/>
        </w:rPr>
        <w:t>у после кровопотери может отме</w:t>
      </w:r>
      <w:r w:rsidRPr="005D2A90">
        <w:rPr>
          <w:sz w:val="24"/>
          <w:szCs w:val="24"/>
        </w:rPr>
        <w:t>чаться умеренный лейкоцитоз со сдвигом лейкоцитарной формулы влево. В дальнейшем (обычно на вторые сутки) происходит разжижение крови тканевой жидкостью, и содержание гемоглобина и эритроцит</w:t>
      </w:r>
      <w:r w:rsidR="007A05B1">
        <w:rPr>
          <w:sz w:val="24"/>
          <w:szCs w:val="24"/>
        </w:rPr>
        <w:t>ов снижает</w:t>
      </w:r>
      <w:r w:rsidRPr="005D2A90">
        <w:rPr>
          <w:sz w:val="24"/>
          <w:szCs w:val="24"/>
        </w:rPr>
        <w:t>ся, хотя кровотечение может уже ост</w:t>
      </w:r>
      <w:r w:rsidR="007A05B1">
        <w:rPr>
          <w:sz w:val="24"/>
          <w:szCs w:val="24"/>
        </w:rPr>
        <w:t>ановиться. При острых ЖКК обяза</w:t>
      </w:r>
      <w:r w:rsidRPr="005D2A90">
        <w:rPr>
          <w:sz w:val="24"/>
          <w:szCs w:val="24"/>
        </w:rPr>
        <w:t xml:space="preserve">тельно определяется: группа крови и резус фактор; </w:t>
      </w:r>
      <w:proofErr w:type="spellStart"/>
      <w:r w:rsidRPr="005D2A90">
        <w:rPr>
          <w:sz w:val="24"/>
          <w:szCs w:val="24"/>
        </w:rPr>
        <w:t>гемостазиограмма</w:t>
      </w:r>
      <w:proofErr w:type="spellEnd"/>
      <w:r w:rsidRPr="005D2A90">
        <w:rPr>
          <w:sz w:val="24"/>
          <w:szCs w:val="24"/>
        </w:rPr>
        <w:t xml:space="preserve">, включающая </w:t>
      </w:r>
      <w:proofErr w:type="spellStart"/>
      <w:r w:rsidRPr="005D2A90">
        <w:rPr>
          <w:sz w:val="24"/>
          <w:szCs w:val="24"/>
        </w:rPr>
        <w:t>протромбиновый</w:t>
      </w:r>
      <w:proofErr w:type="spellEnd"/>
      <w:r w:rsidRPr="005D2A90">
        <w:rPr>
          <w:sz w:val="24"/>
          <w:szCs w:val="24"/>
        </w:rPr>
        <w:t xml:space="preserve"> индекс,</w:t>
      </w:r>
      <w:r w:rsidR="007A05B1">
        <w:rPr>
          <w:sz w:val="24"/>
          <w:szCs w:val="24"/>
        </w:rPr>
        <w:t xml:space="preserve"> активированное частичное </w:t>
      </w:r>
      <w:proofErr w:type="spellStart"/>
      <w:r w:rsidR="007A05B1">
        <w:rPr>
          <w:sz w:val="24"/>
          <w:szCs w:val="24"/>
        </w:rPr>
        <w:t>тром</w:t>
      </w:r>
      <w:r w:rsidRPr="005D2A90">
        <w:rPr>
          <w:sz w:val="24"/>
          <w:szCs w:val="24"/>
        </w:rPr>
        <w:t>бопластиновое</w:t>
      </w:r>
      <w:proofErr w:type="spellEnd"/>
      <w:r w:rsidRPr="005D2A90">
        <w:rPr>
          <w:sz w:val="24"/>
          <w:szCs w:val="24"/>
        </w:rPr>
        <w:t xml:space="preserve"> время (АЧТВ), фибриноген, показатель международного нормализованного отношения (MHO); биохимический анализ крови, включающий уровни билирубина, </w:t>
      </w:r>
      <w:proofErr w:type="spellStart"/>
      <w:r w:rsidRPr="005D2A90">
        <w:rPr>
          <w:sz w:val="24"/>
          <w:szCs w:val="24"/>
        </w:rPr>
        <w:t>АсАТ</w:t>
      </w:r>
      <w:proofErr w:type="spellEnd"/>
      <w:r w:rsidRPr="005D2A90">
        <w:rPr>
          <w:sz w:val="24"/>
          <w:szCs w:val="24"/>
        </w:rPr>
        <w:t xml:space="preserve">, </w:t>
      </w:r>
      <w:proofErr w:type="spellStart"/>
      <w:r w:rsidRPr="005D2A90">
        <w:rPr>
          <w:sz w:val="24"/>
          <w:szCs w:val="24"/>
        </w:rPr>
        <w:t>АлАТ</w:t>
      </w:r>
      <w:proofErr w:type="spellEnd"/>
      <w:r w:rsidRPr="005D2A90">
        <w:rPr>
          <w:sz w:val="24"/>
          <w:szCs w:val="24"/>
        </w:rPr>
        <w:t xml:space="preserve">, ЩФ, ГГТП, СРБ, железо, </w:t>
      </w:r>
      <w:proofErr w:type="spellStart"/>
      <w:r w:rsidRPr="005D2A90">
        <w:rPr>
          <w:sz w:val="24"/>
          <w:szCs w:val="24"/>
        </w:rPr>
        <w:t>ферритина</w:t>
      </w:r>
      <w:proofErr w:type="spellEnd"/>
      <w:r w:rsidRPr="005D2A90">
        <w:rPr>
          <w:sz w:val="24"/>
          <w:szCs w:val="24"/>
        </w:rPr>
        <w:t>, общий белка, мочевины,</w:t>
      </w:r>
      <w:r w:rsidRPr="005D2A90">
        <w:rPr>
          <w:spacing w:val="-6"/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креатинина</w:t>
      </w:r>
      <w:proofErr w:type="spellEnd"/>
      <w:r w:rsidRPr="005D2A90">
        <w:rPr>
          <w:sz w:val="24"/>
          <w:szCs w:val="24"/>
        </w:rPr>
        <w:t>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По показаниям проводится серологический скрининг на </w:t>
      </w:r>
      <w:proofErr w:type="spellStart"/>
      <w:r w:rsidRPr="005D2A90">
        <w:rPr>
          <w:sz w:val="24"/>
          <w:szCs w:val="24"/>
        </w:rPr>
        <w:t>целиакию</w:t>
      </w:r>
      <w:proofErr w:type="spellEnd"/>
      <w:r w:rsidRPr="005D2A90">
        <w:rPr>
          <w:sz w:val="24"/>
          <w:szCs w:val="24"/>
        </w:rPr>
        <w:t xml:space="preserve">, </w:t>
      </w:r>
      <w:proofErr w:type="spellStart"/>
      <w:r w:rsidRPr="005D2A90">
        <w:rPr>
          <w:sz w:val="24"/>
          <w:szCs w:val="24"/>
        </w:rPr>
        <w:t>аллергодиагностика</w:t>
      </w:r>
      <w:proofErr w:type="spellEnd"/>
      <w:r w:rsidRPr="005D2A90">
        <w:rPr>
          <w:sz w:val="24"/>
          <w:szCs w:val="24"/>
        </w:rPr>
        <w:t>, диагностика инфекци</w:t>
      </w:r>
      <w:r w:rsidR="007A05B1">
        <w:rPr>
          <w:sz w:val="24"/>
          <w:szCs w:val="24"/>
        </w:rPr>
        <w:t xml:space="preserve">и </w:t>
      </w:r>
      <w:proofErr w:type="spellStart"/>
      <w:r w:rsidR="007A05B1">
        <w:rPr>
          <w:sz w:val="24"/>
          <w:szCs w:val="24"/>
        </w:rPr>
        <w:t>Helicobacter</w:t>
      </w:r>
      <w:proofErr w:type="spellEnd"/>
      <w:r w:rsidR="007A05B1">
        <w:rPr>
          <w:sz w:val="24"/>
          <w:szCs w:val="24"/>
        </w:rPr>
        <w:t xml:space="preserve"> </w:t>
      </w:r>
      <w:proofErr w:type="spellStart"/>
      <w:r w:rsidR="007A05B1">
        <w:rPr>
          <w:sz w:val="24"/>
          <w:szCs w:val="24"/>
        </w:rPr>
        <w:t>pylori</w:t>
      </w:r>
      <w:proofErr w:type="spellEnd"/>
      <w:r w:rsidR="007A05B1">
        <w:rPr>
          <w:sz w:val="24"/>
          <w:szCs w:val="24"/>
        </w:rPr>
        <w:t xml:space="preserve"> (гистоло</w:t>
      </w:r>
      <w:r w:rsidRPr="005D2A90">
        <w:rPr>
          <w:sz w:val="24"/>
          <w:szCs w:val="24"/>
        </w:rPr>
        <w:t xml:space="preserve">гический метод, </w:t>
      </w:r>
      <w:proofErr w:type="spellStart"/>
      <w:r w:rsidR="007A05B1">
        <w:rPr>
          <w:sz w:val="24"/>
          <w:szCs w:val="24"/>
        </w:rPr>
        <w:t>уреазный</w:t>
      </w:r>
      <w:proofErr w:type="spellEnd"/>
      <w:r w:rsidR="007A05B1">
        <w:rPr>
          <w:sz w:val="24"/>
          <w:szCs w:val="24"/>
        </w:rPr>
        <w:t xml:space="preserve"> тест</w:t>
      </w:r>
      <w:r w:rsidRPr="005D2A90">
        <w:rPr>
          <w:sz w:val="24"/>
          <w:szCs w:val="24"/>
        </w:rPr>
        <w:t xml:space="preserve">, определение Н. </w:t>
      </w:r>
      <w:proofErr w:type="spellStart"/>
      <w:r w:rsidRPr="005D2A90">
        <w:rPr>
          <w:sz w:val="24"/>
          <w:szCs w:val="24"/>
        </w:rPr>
        <w:t>рylori</w:t>
      </w:r>
      <w:proofErr w:type="spellEnd"/>
      <w:r w:rsidRPr="005D2A90">
        <w:rPr>
          <w:sz w:val="24"/>
          <w:szCs w:val="24"/>
        </w:rPr>
        <w:t xml:space="preserve"> в стуле), определяются маркеры воспаления в стуле (</w:t>
      </w:r>
      <w:proofErr w:type="spellStart"/>
      <w:r w:rsidRPr="005D2A90">
        <w:rPr>
          <w:sz w:val="24"/>
          <w:szCs w:val="24"/>
        </w:rPr>
        <w:t>кальпротектин</w:t>
      </w:r>
      <w:proofErr w:type="spellEnd"/>
      <w:r w:rsidRPr="005D2A90">
        <w:rPr>
          <w:sz w:val="24"/>
          <w:szCs w:val="24"/>
        </w:rPr>
        <w:t xml:space="preserve">, </w:t>
      </w:r>
      <w:proofErr w:type="spellStart"/>
      <w:r w:rsidRPr="005D2A90">
        <w:rPr>
          <w:sz w:val="24"/>
          <w:szCs w:val="24"/>
        </w:rPr>
        <w:t>лактоферрин</w:t>
      </w:r>
      <w:proofErr w:type="spellEnd"/>
      <w:r w:rsidRPr="005D2A90">
        <w:rPr>
          <w:sz w:val="24"/>
          <w:szCs w:val="24"/>
        </w:rPr>
        <w:t>) и другие.</w:t>
      </w:r>
    </w:p>
    <w:p w:rsidR="005D2A90" w:rsidRPr="005D2A90" w:rsidRDefault="005D2A90" w:rsidP="005D2A90">
      <w:pPr>
        <w:pStyle w:val="a5"/>
        <w:spacing w:after="120"/>
        <w:ind w:left="194" w:right="188" w:firstLine="566"/>
        <w:rPr>
          <w:sz w:val="24"/>
          <w:szCs w:val="24"/>
        </w:rPr>
      </w:pPr>
      <w:r w:rsidRPr="005D2A90">
        <w:rPr>
          <w:b/>
          <w:sz w:val="24"/>
          <w:szCs w:val="24"/>
        </w:rPr>
        <w:t xml:space="preserve">«Скрытая» кровь в стуле. </w:t>
      </w:r>
      <w:r w:rsidRPr="005D2A90">
        <w:rPr>
          <w:sz w:val="24"/>
          <w:szCs w:val="24"/>
        </w:rPr>
        <w:t>При п</w:t>
      </w:r>
      <w:r w:rsidR="007A05B1">
        <w:rPr>
          <w:sz w:val="24"/>
          <w:szCs w:val="24"/>
        </w:rPr>
        <w:t>одозрении на скрытое ЖКК прово</w:t>
      </w:r>
      <w:r w:rsidRPr="005D2A90">
        <w:rPr>
          <w:sz w:val="24"/>
          <w:szCs w:val="24"/>
        </w:rPr>
        <w:t>дят копрологическое обследование для идентификации «скрытой» крови, не видимой при визуальном осмотре фекалий. В настоящее время для проведения данного обследования используют различные модификации биохимических (</w:t>
      </w:r>
      <w:proofErr w:type="spellStart"/>
      <w:r w:rsidRPr="005D2A90">
        <w:rPr>
          <w:sz w:val="24"/>
          <w:szCs w:val="24"/>
        </w:rPr>
        <w:t>пероксидазные</w:t>
      </w:r>
      <w:proofErr w:type="spellEnd"/>
      <w:r w:rsidRPr="005D2A90">
        <w:rPr>
          <w:sz w:val="24"/>
          <w:szCs w:val="24"/>
        </w:rPr>
        <w:t xml:space="preserve"> пробы) и иммунохимических тестов.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Пероксидазные</w:t>
      </w:r>
      <w:proofErr w:type="spellEnd"/>
      <w:r w:rsidRPr="005D2A90">
        <w:rPr>
          <w:sz w:val="24"/>
          <w:szCs w:val="24"/>
        </w:rPr>
        <w:t xml:space="preserve"> пробы (гваяковая </w:t>
      </w:r>
      <w:r w:rsidR="007A05B1">
        <w:rPr>
          <w:sz w:val="24"/>
          <w:szCs w:val="24"/>
        </w:rPr>
        <w:t>проба Вебера–</w:t>
      </w:r>
      <w:proofErr w:type="spellStart"/>
      <w:r w:rsidR="007A05B1">
        <w:rPr>
          <w:sz w:val="24"/>
          <w:szCs w:val="24"/>
        </w:rPr>
        <w:t>ВанДеена</w:t>
      </w:r>
      <w:proofErr w:type="spellEnd"/>
      <w:r w:rsidR="007A05B1">
        <w:rPr>
          <w:sz w:val="24"/>
          <w:szCs w:val="24"/>
        </w:rPr>
        <w:t xml:space="preserve">, </w:t>
      </w:r>
      <w:proofErr w:type="spellStart"/>
      <w:r w:rsidR="007A05B1">
        <w:rPr>
          <w:sz w:val="24"/>
          <w:szCs w:val="24"/>
        </w:rPr>
        <w:t>бензиди</w:t>
      </w:r>
      <w:r w:rsidRPr="005D2A90">
        <w:rPr>
          <w:sz w:val="24"/>
          <w:szCs w:val="24"/>
        </w:rPr>
        <w:t>новая</w:t>
      </w:r>
      <w:proofErr w:type="spellEnd"/>
      <w:r w:rsidRPr="005D2A90">
        <w:rPr>
          <w:sz w:val="24"/>
          <w:szCs w:val="24"/>
        </w:rPr>
        <w:t xml:space="preserve"> проба («реакция </w:t>
      </w:r>
      <w:proofErr w:type="spellStart"/>
      <w:r w:rsidRPr="005D2A90">
        <w:rPr>
          <w:sz w:val="24"/>
          <w:szCs w:val="24"/>
        </w:rPr>
        <w:t>Грегерсена</w:t>
      </w:r>
      <w:proofErr w:type="spellEnd"/>
      <w:r w:rsidRPr="005D2A90">
        <w:rPr>
          <w:sz w:val="24"/>
          <w:szCs w:val="24"/>
        </w:rPr>
        <w:t xml:space="preserve">»)) основаны на выявлении в кале </w:t>
      </w:r>
      <w:proofErr w:type="spellStart"/>
      <w:r w:rsidRPr="005D2A90">
        <w:rPr>
          <w:sz w:val="24"/>
          <w:szCs w:val="24"/>
        </w:rPr>
        <w:t>гема</w:t>
      </w:r>
      <w:proofErr w:type="spellEnd"/>
      <w:r w:rsidRPr="005D2A90">
        <w:rPr>
          <w:sz w:val="24"/>
          <w:szCs w:val="24"/>
        </w:rPr>
        <w:t>, обладающего свойствами катализатора окислительно-восстановительных реакций (</w:t>
      </w:r>
      <w:proofErr w:type="spellStart"/>
      <w:r w:rsidRPr="005D2A90">
        <w:rPr>
          <w:sz w:val="24"/>
          <w:szCs w:val="24"/>
        </w:rPr>
        <w:t>пероксидазоподобная</w:t>
      </w:r>
      <w:proofErr w:type="spellEnd"/>
      <w:r w:rsidRPr="005D2A90">
        <w:rPr>
          <w:sz w:val="24"/>
          <w:szCs w:val="24"/>
        </w:rPr>
        <w:t xml:space="preserve"> активнос</w:t>
      </w:r>
      <w:r w:rsidR="007A05B1">
        <w:rPr>
          <w:sz w:val="24"/>
          <w:szCs w:val="24"/>
        </w:rPr>
        <w:t xml:space="preserve">ть </w:t>
      </w:r>
      <w:proofErr w:type="spellStart"/>
      <w:r w:rsidR="007A05B1">
        <w:rPr>
          <w:sz w:val="24"/>
          <w:szCs w:val="24"/>
        </w:rPr>
        <w:t>гема</w:t>
      </w:r>
      <w:proofErr w:type="spellEnd"/>
      <w:r w:rsidR="007A05B1">
        <w:rPr>
          <w:sz w:val="24"/>
          <w:szCs w:val="24"/>
        </w:rPr>
        <w:t>). В гваяковой пробе ис</w:t>
      </w:r>
      <w:r w:rsidRPr="005D2A90">
        <w:rPr>
          <w:sz w:val="24"/>
          <w:szCs w:val="24"/>
        </w:rPr>
        <w:t xml:space="preserve">пользуется гваяковая смола, а </w:t>
      </w:r>
      <w:proofErr w:type="spellStart"/>
      <w:r w:rsidRPr="005D2A90">
        <w:rPr>
          <w:sz w:val="24"/>
          <w:szCs w:val="24"/>
        </w:rPr>
        <w:t>гем</w:t>
      </w:r>
      <w:proofErr w:type="spellEnd"/>
      <w:r w:rsidRPr="005D2A90">
        <w:rPr>
          <w:sz w:val="24"/>
          <w:szCs w:val="24"/>
        </w:rPr>
        <w:t xml:space="preserve"> катализирует реакцию окисления между ней и перекисью водорода, что визуально приводит к изменению окраски в синий цвет. Данная реакция лежит в основе различных вариантов </w:t>
      </w:r>
      <w:proofErr w:type="spellStart"/>
      <w:r w:rsidRPr="005D2A90">
        <w:rPr>
          <w:sz w:val="24"/>
          <w:szCs w:val="24"/>
        </w:rPr>
        <w:t>скрининговых</w:t>
      </w:r>
      <w:proofErr w:type="spellEnd"/>
      <w:r w:rsidRPr="005D2A90">
        <w:rPr>
          <w:sz w:val="24"/>
          <w:szCs w:val="24"/>
        </w:rPr>
        <w:t xml:space="preserve"> тест-систем, так называемых </w:t>
      </w:r>
      <w:proofErr w:type="spellStart"/>
      <w:r w:rsidRPr="005D2A90">
        <w:rPr>
          <w:sz w:val="24"/>
          <w:szCs w:val="24"/>
        </w:rPr>
        <w:t>гемоккульт-тестов</w:t>
      </w:r>
      <w:proofErr w:type="spellEnd"/>
      <w:r w:rsidRPr="005D2A90">
        <w:rPr>
          <w:sz w:val="24"/>
          <w:szCs w:val="24"/>
        </w:rPr>
        <w:t xml:space="preserve"> (</w:t>
      </w:r>
      <w:proofErr w:type="spellStart"/>
      <w:r w:rsidRPr="005D2A90">
        <w:rPr>
          <w:sz w:val="24"/>
          <w:szCs w:val="24"/>
        </w:rPr>
        <w:t>Hemoccult</w:t>
      </w:r>
      <w:proofErr w:type="spellEnd"/>
      <w:r w:rsidRPr="005D2A90">
        <w:rPr>
          <w:sz w:val="24"/>
          <w:szCs w:val="24"/>
        </w:rPr>
        <w:t xml:space="preserve">, </w:t>
      </w:r>
      <w:proofErr w:type="spellStart"/>
      <w:r w:rsidRPr="005D2A90">
        <w:rPr>
          <w:sz w:val="24"/>
          <w:szCs w:val="24"/>
        </w:rPr>
        <w:t>Hemoccult</w:t>
      </w:r>
      <w:proofErr w:type="spellEnd"/>
      <w:r w:rsidRPr="005D2A90">
        <w:rPr>
          <w:sz w:val="24"/>
          <w:szCs w:val="24"/>
        </w:rPr>
        <w:t xml:space="preserve"> II, </w:t>
      </w:r>
      <w:proofErr w:type="spellStart"/>
      <w:r w:rsidRPr="005D2A90">
        <w:rPr>
          <w:sz w:val="24"/>
          <w:szCs w:val="24"/>
        </w:rPr>
        <w:t>Hemoccult</w:t>
      </w:r>
      <w:proofErr w:type="spellEnd"/>
      <w:r w:rsidRPr="005D2A90">
        <w:rPr>
          <w:sz w:val="24"/>
          <w:szCs w:val="24"/>
        </w:rPr>
        <w:t xml:space="preserve"> SENSA), обладающих различной </w:t>
      </w:r>
      <w:proofErr w:type="spellStart"/>
      <w:r w:rsidRPr="005D2A90">
        <w:rPr>
          <w:sz w:val="24"/>
          <w:szCs w:val="24"/>
        </w:rPr>
        <w:t>чув</w:t>
      </w:r>
      <w:proofErr w:type="spellEnd"/>
      <w:r w:rsidRPr="005D2A90">
        <w:rPr>
          <w:sz w:val="24"/>
          <w:szCs w:val="24"/>
        </w:rPr>
        <w:t xml:space="preserve">- </w:t>
      </w:r>
      <w:proofErr w:type="spellStart"/>
      <w:r w:rsidRPr="005D2A90">
        <w:rPr>
          <w:sz w:val="24"/>
          <w:szCs w:val="24"/>
        </w:rPr>
        <w:t>ствительностью</w:t>
      </w:r>
      <w:proofErr w:type="spellEnd"/>
      <w:r w:rsidRPr="005D2A90">
        <w:rPr>
          <w:sz w:val="24"/>
          <w:szCs w:val="24"/>
        </w:rPr>
        <w:t xml:space="preserve"> и специфичностью в зависимости от модификации (</w:t>
      </w:r>
      <w:proofErr w:type="spellStart"/>
      <w:r w:rsidRPr="005D2A90">
        <w:rPr>
          <w:sz w:val="24"/>
          <w:szCs w:val="24"/>
        </w:rPr>
        <w:t>реак</w:t>
      </w:r>
      <w:proofErr w:type="spellEnd"/>
      <w:r w:rsidRPr="005D2A90">
        <w:rPr>
          <w:sz w:val="24"/>
          <w:szCs w:val="24"/>
        </w:rPr>
        <w:t xml:space="preserve">- </w:t>
      </w:r>
      <w:proofErr w:type="spellStart"/>
      <w:r w:rsidRPr="005D2A90">
        <w:rPr>
          <w:sz w:val="24"/>
          <w:szCs w:val="24"/>
        </w:rPr>
        <w:t>ция</w:t>
      </w:r>
      <w:proofErr w:type="spellEnd"/>
      <w:r w:rsidRPr="005D2A90">
        <w:rPr>
          <w:spacing w:val="53"/>
          <w:sz w:val="24"/>
          <w:szCs w:val="24"/>
        </w:rPr>
        <w:t xml:space="preserve"> </w:t>
      </w:r>
      <w:r w:rsidRPr="005D2A90">
        <w:rPr>
          <w:sz w:val="24"/>
          <w:szCs w:val="24"/>
        </w:rPr>
        <w:t>будет</w:t>
      </w:r>
      <w:r w:rsidRPr="005D2A90">
        <w:rPr>
          <w:spacing w:val="53"/>
          <w:sz w:val="24"/>
          <w:szCs w:val="24"/>
        </w:rPr>
        <w:t xml:space="preserve"> </w:t>
      </w:r>
      <w:r w:rsidRPr="005D2A90">
        <w:rPr>
          <w:sz w:val="24"/>
          <w:szCs w:val="24"/>
        </w:rPr>
        <w:t>положительной</w:t>
      </w:r>
      <w:r w:rsidRPr="005D2A90">
        <w:rPr>
          <w:spacing w:val="58"/>
          <w:sz w:val="24"/>
          <w:szCs w:val="24"/>
        </w:rPr>
        <w:t xml:space="preserve"> </w:t>
      </w:r>
      <w:r w:rsidRPr="005D2A90">
        <w:rPr>
          <w:sz w:val="24"/>
          <w:szCs w:val="24"/>
        </w:rPr>
        <w:t>при</w:t>
      </w:r>
      <w:r w:rsidRPr="005D2A90">
        <w:rPr>
          <w:spacing w:val="56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кровопотере</w:t>
      </w:r>
      <w:r w:rsidRPr="005D2A90">
        <w:rPr>
          <w:spacing w:val="54"/>
          <w:sz w:val="24"/>
          <w:szCs w:val="24"/>
        </w:rPr>
        <w:t xml:space="preserve"> </w:t>
      </w:r>
      <w:r w:rsidRPr="005D2A90">
        <w:rPr>
          <w:sz w:val="24"/>
          <w:szCs w:val="24"/>
        </w:rPr>
        <w:t>от</w:t>
      </w:r>
      <w:r w:rsidRPr="005D2A90">
        <w:rPr>
          <w:spacing w:val="53"/>
          <w:sz w:val="24"/>
          <w:szCs w:val="24"/>
        </w:rPr>
        <w:t xml:space="preserve"> </w:t>
      </w:r>
      <w:r w:rsidRPr="005D2A90">
        <w:rPr>
          <w:sz w:val="24"/>
          <w:szCs w:val="24"/>
        </w:rPr>
        <w:t>10–50</w:t>
      </w:r>
      <w:r w:rsidRPr="005D2A90">
        <w:rPr>
          <w:spacing w:val="54"/>
          <w:sz w:val="24"/>
          <w:szCs w:val="24"/>
        </w:rPr>
        <w:t xml:space="preserve"> </w:t>
      </w:r>
      <w:r w:rsidRPr="005D2A90">
        <w:rPr>
          <w:sz w:val="24"/>
          <w:szCs w:val="24"/>
        </w:rPr>
        <w:t>мл</w:t>
      </w:r>
      <w:r w:rsidRPr="005D2A90">
        <w:rPr>
          <w:spacing w:val="52"/>
          <w:sz w:val="24"/>
          <w:szCs w:val="24"/>
        </w:rPr>
        <w:t xml:space="preserve"> </w:t>
      </w:r>
      <w:proofErr w:type="gramStart"/>
      <w:r w:rsidRPr="005D2A90">
        <w:rPr>
          <w:sz w:val="24"/>
          <w:szCs w:val="24"/>
        </w:rPr>
        <w:t>мл</w:t>
      </w:r>
      <w:proofErr w:type="gramEnd"/>
      <w:r w:rsidRPr="005D2A90">
        <w:rPr>
          <w:sz w:val="24"/>
          <w:szCs w:val="24"/>
        </w:rPr>
        <w:t>/</w:t>
      </w:r>
      <w:proofErr w:type="spellStart"/>
      <w:r w:rsidRPr="005D2A90">
        <w:rPr>
          <w:sz w:val="24"/>
          <w:szCs w:val="24"/>
        </w:rPr>
        <w:t>сут</w:t>
      </w:r>
      <w:proofErr w:type="spellEnd"/>
      <w:r w:rsidRPr="005D2A90">
        <w:rPr>
          <w:sz w:val="24"/>
          <w:szCs w:val="24"/>
        </w:rPr>
        <w:t>).</w:t>
      </w:r>
      <w:r w:rsidRPr="005D2A90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Недо</w:t>
      </w:r>
      <w:r w:rsidRPr="005D2A90">
        <w:rPr>
          <w:sz w:val="24"/>
          <w:szCs w:val="24"/>
        </w:rPr>
        <w:t xml:space="preserve">статком метода является наличие ложноположительных и ложноотрицательных результатов. Последние могут быть связаны с употреблением аскорбиновой кислоты, блокирующей </w:t>
      </w:r>
      <w:proofErr w:type="spellStart"/>
      <w:r w:rsidRPr="005D2A90">
        <w:rPr>
          <w:sz w:val="24"/>
          <w:szCs w:val="24"/>
        </w:rPr>
        <w:t>пероксидазные</w:t>
      </w:r>
      <w:proofErr w:type="spellEnd"/>
      <w:r w:rsidRPr="005D2A90">
        <w:rPr>
          <w:sz w:val="24"/>
          <w:szCs w:val="24"/>
        </w:rPr>
        <w:t xml:space="preserve"> реакции, а ложноположительные наблюдаются при употреблении продуктов животного происхождения, содержащих в своем составе значительное количество </w:t>
      </w:r>
      <w:proofErr w:type="spellStart"/>
      <w:r w:rsidRPr="005D2A90">
        <w:rPr>
          <w:sz w:val="24"/>
          <w:szCs w:val="24"/>
        </w:rPr>
        <w:t>гемового</w:t>
      </w:r>
      <w:proofErr w:type="spellEnd"/>
      <w:r w:rsidRPr="005D2A90">
        <w:rPr>
          <w:sz w:val="24"/>
          <w:szCs w:val="24"/>
        </w:rPr>
        <w:t xml:space="preserve"> железа, а также овощей и фруктов с большим содержанием растительных </w:t>
      </w:r>
      <w:proofErr w:type="spellStart"/>
      <w:r w:rsidRPr="005D2A90">
        <w:rPr>
          <w:sz w:val="24"/>
          <w:szCs w:val="24"/>
        </w:rPr>
        <w:t>пероксидаз</w:t>
      </w:r>
      <w:proofErr w:type="spellEnd"/>
      <w:r w:rsidRPr="005D2A90">
        <w:rPr>
          <w:sz w:val="24"/>
          <w:szCs w:val="24"/>
        </w:rPr>
        <w:t xml:space="preserve">. Для уменьшения вероятности ложноположительных результатов скрининга рекомендуется в течение 7 дней до исследования не использовать нестероидные противовоспалительные средства, пероральные формы препаратов железа, а также в течение 3 дней не употреблять в пищу красное и полусырое мясо, некоторые овощи (редис, капуста, хрен), а также аскорбиновую кислоту как в составе витаминных комплексов, так и соковой продукции. Следует помнить, что тест </w:t>
      </w:r>
      <w:r w:rsidRPr="005D2A90">
        <w:rPr>
          <w:sz w:val="24"/>
          <w:szCs w:val="24"/>
        </w:rPr>
        <w:lastRenderedPageBreak/>
        <w:t>неспецифичен для идентификации источника кровотечения.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В иммунохимическом тесте на скрытую кровь используются моно- и/или </w:t>
      </w:r>
      <w:proofErr w:type="spellStart"/>
      <w:r w:rsidRPr="005D2A90">
        <w:rPr>
          <w:sz w:val="24"/>
          <w:szCs w:val="24"/>
        </w:rPr>
        <w:t>поликлональные</w:t>
      </w:r>
      <w:proofErr w:type="spellEnd"/>
      <w:r w:rsidRPr="005D2A90">
        <w:rPr>
          <w:sz w:val="24"/>
          <w:szCs w:val="24"/>
        </w:rPr>
        <w:t xml:space="preserve"> человеческие антитела, взаимодействующие с белковой частью молекулы гемоглобина — глобином. В отличие от </w:t>
      </w:r>
      <w:proofErr w:type="spellStart"/>
      <w:r w:rsidRPr="005D2A90">
        <w:rPr>
          <w:sz w:val="24"/>
          <w:szCs w:val="24"/>
        </w:rPr>
        <w:t>пероксидазных</w:t>
      </w:r>
      <w:proofErr w:type="spellEnd"/>
      <w:r w:rsidRPr="005D2A90">
        <w:rPr>
          <w:sz w:val="24"/>
          <w:szCs w:val="24"/>
        </w:rPr>
        <w:t xml:space="preserve"> проб для иммунохимического теста не требуется диетической подготовки. Тест более специфичен в отношении кровотечений из нижних отделов ЖКТ, так как в них отсутствуют условия для деградации глобина пищеварительными ферментами. Существуют различные модификации иммунохимических тестов, в которых наряду с гемоглобином могут идентифицироваться комплексы гемоглобин/</w:t>
      </w:r>
      <w:proofErr w:type="spellStart"/>
      <w:r w:rsidRPr="005D2A90">
        <w:rPr>
          <w:sz w:val="24"/>
          <w:szCs w:val="24"/>
        </w:rPr>
        <w:t>гаптоглобин</w:t>
      </w:r>
      <w:proofErr w:type="spellEnd"/>
      <w:r w:rsidRPr="005D2A90">
        <w:rPr>
          <w:sz w:val="24"/>
          <w:szCs w:val="24"/>
        </w:rPr>
        <w:t xml:space="preserve"> и </w:t>
      </w:r>
      <w:proofErr w:type="spellStart"/>
      <w:r w:rsidRPr="005D2A90">
        <w:rPr>
          <w:sz w:val="24"/>
          <w:szCs w:val="24"/>
        </w:rPr>
        <w:t>трансферрин</w:t>
      </w:r>
      <w:proofErr w:type="spellEnd"/>
      <w:r w:rsidRPr="005D2A90">
        <w:rPr>
          <w:sz w:val="24"/>
          <w:szCs w:val="24"/>
        </w:rPr>
        <w:t>, что повышает их диагностическую предсказательную ценность.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b/>
          <w:sz w:val="24"/>
          <w:szCs w:val="24"/>
        </w:rPr>
        <w:t xml:space="preserve">Инструментальная диагностика. </w:t>
      </w:r>
      <w:r w:rsidRPr="005D2A90">
        <w:rPr>
          <w:sz w:val="24"/>
          <w:szCs w:val="24"/>
        </w:rPr>
        <w:t xml:space="preserve">Основным инструментальным методом диагностики кровотечений из верхних и из нижних отделов является ЭГДС и </w:t>
      </w:r>
      <w:proofErr w:type="spellStart"/>
      <w:r w:rsidRPr="005D2A90">
        <w:rPr>
          <w:sz w:val="24"/>
          <w:szCs w:val="24"/>
        </w:rPr>
        <w:t>колоноилеоскопия</w:t>
      </w:r>
      <w:proofErr w:type="spellEnd"/>
      <w:r w:rsidRPr="005D2A90">
        <w:rPr>
          <w:sz w:val="24"/>
          <w:szCs w:val="24"/>
        </w:rPr>
        <w:t xml:space="preserve">, </w:t>
      </w:r>
      <w:proofErr w:type="spellStart"/>
      <w:r w:rsidRPr="005D2A90">
        <w:rPr>
          <w:sz w:val="24"/>
          <w:szCs w:val="24"/>
        </w:rPr>
        <w:t>двухбалонная</w:t>
      </w:r>
      <w:proofErr w:type="spellEnd"/>
      <w:r w:rsidRPr="005D2A90">
        <w:rPr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энтероскопия</w:t>
      </w:r>
      <w:proofErr w:type="spellEnd"/>
      <w:r w:rsidRPr="005D2A90">
        <w:rPr>
          <w:sz w:val="24"/>
          <w:szCs w:val="24"/>
        </w:rPr>
        <w:t xml:space="preserve"> и капсульная </w:t>
      </w:r>
      <w:proofErr w:type="spellStart"/>
      <w:r w:rsidRPr="005D2A90">
        <w:rPr>
          <w:sz w:val="24"/>
          <w:szCs w:val="24"/>
        </w:rPr>
        <w:t>энтеро</w:t>
      </w:r>
      <w:proofErr w:type="spellEnd"/>
      <w:r w:rsidRPr="005D2A90">
        <w:rPr>
          <w:sz w:val="24"/>
          <w:szCs w:val="24"/>
        </w:rPr>
        <w:t xml:space="preserve">- и </w:t>
      </w:r>
      <w:proofErr w:type="spellStart"/>
      <w:r w:rsidRPr="005D2A90">
        <w:rPr>
          <w:sz w:val="24"/>
          <w:szCs w:val="24"/>
        </w:rPr>
        <w:t>колоноскопия</w:t>
      </w:r>
      <w:proofErr w:type="spellEnd"/>
      <w:r w:rsidRPr="005D2A90">
        <w:rPr>
          <w:sz w:val="24"/>
          <w:szCs w:val="24"/>
        </w:rPr>
        <w:t xml:space="preserve">, которые в зависимости от показаний проводятся экстренно или в плановом порядке. При данных обследованиях устанавливают источник кровотечения, величину, глубину и локализацию эрозивно-язвенных поражений; при продолжающемся кровотечении — его характер и интенсивность; при остановившемся — наличие </w:t>
      </w:r>
      <w:proofErr w:type="spellStart"/>
      <w:r w:rsidRPr="005D2A90">
        <w:rPr>
          <w:sz w:val="24"/>
          <w:szCs w:val="24"/>
        </w:rPr>
        <w:t>тромбированных</w:t>
      </w:r>
      <w:proofErr w:type="spellEnd"/>
      <w:r w:rsidRPr="005D2A90">
        <w:rPr>
          <w:sz w:val="24"/>
          <w:szCs w:val="24"/>
        </w:rPr>
        <w:t xml:space="preserve"> сосудов, их размер и вид.</w:t>
      </w:r>
    </w:p>
    <w:p w:rsidR="005D2A90" w:rsidRPr="005D2A90" w:rsidRDefault="005D2A90" w:rsidP="005D2A90">
      <w:pPr>
        <w:pStyle w:val="a5"/>
        <w:spacing w:after="120"/>
        <w:ind w:left="194" w:right="187" w:firstLine="566"/>
        <w:rPr>
          <w:sz w:val="24"/>
          <w:szCs w:val="24"/>
        </w:rPr>
      </w:pPr>
      <w:r w:rsidRPr="005D2A90">
        <w:rPr>
          <w:sz w:val="24"/>
          <w:szCs w:val="24"/>
        </w:rPr>
        <w:t>Необходимо стремиться к максимальной диагностической информативности, визуализации и архивированию данных эндоскопического исследования, так как его результаты могут быть решающими в последующем выборе лечебной тактики.</w:t>
      </w:r>
    </w:p>
    <w:p w:rsidR="005D2A90" w:rsidRPr="005D2A90" w:rsidRDefault="005D2A90" w:rsidP="005D2A90">
      <w:pPr>
        <w:pStyle w:val="1"/>
        <w:spacing w:after="120"/>
        <w:rPr>
          <w:sz w:val="24"/>
          <w:szCs w:val="24"/>
        </w:rPr>
      </w:pPr>
      <w:r w:rsidRPr="005D2A90">
        <w:rPr>
          <w:sz w:val="24"/>
          <w:szCs w:val="24"/>
        </w:rPr>
        <w:t>Показания для экстренной ЭГДС у детей: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right="189" w:firstLine="566"/>
        <w:rPr>
          <w:sz w:val="24"/>
          <w:szCs w:val="24"/>
        </w:rPr>
      </w:pPr>
      <w:r w:rsidRPr="005D2A90">
        <w:rPr>
          <w:sz w:val="24"/>
          <w:szCs w:val="24"/>
        </w:rPr>
        <w:t>установление источника кровотечения из верхних отделов пищеварительного</w:t>
      </w:r>
      <w:r w:rsidRPr="005D2A90">
        <w:rPr>
          <w:spacing w:val="1"/>
          <w:sz w:val="24"/>
          <w:szCs w:val="24"/>
        </w:rPr>
        <w:t xml:space="preserve"> </w:t>
      </w:r>
      <w:r w:rsidRPr="005D2A90">
        <w:rPr>
          <w:sz w:val="24"/>
          <w:szCs w:val="24"/>
        </w:rPr>
        <w:t>тракта;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инородные тела;</w:t>
      </w:r>
    </w:p>
    <w:p w:rsidR="005D2A90" w:rsidRP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подозрение на врожденные пороки ЖКТ у детей 1-го года</w:t>
      </w:r>
      <w:r w:rsidRPr="005D2A90">
        <w:rPr>
          <w:spacing w:val="-18"/>
          <w:sz w:val="24"/>
          <w:szCs w:val="24"/>
        </w:rPr>
        <w:t xml:space="preserve"> </w:t>
      </w:r>
      <w:r w:rsidRPr="005D2A90">
        <w:rPr>
          <w:sz w:val="24"/>
          <w:szCs w:val="24"/>
        </w:rPr>
        <w:t>жизни;</w:t>
      </w:r>
    </w:p>
    <w:p w:rsidR="005D2A90" w:rsidRDefault="005D2A90" w:rsidP="005D2A90">
      <w:pPr>
        <w:pStyle w:val="a7"/>
        <w:numPr>
          <w:ilvl w:val="0"/>
          <w:numId w:val="3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химические ожоги</w:t>
      </w:r>
      <w:r w:rsidRPr="005D2A90">
        <w:rPr>
          <w:spacing w:val="-5"/>
          <w:sz w:val="24"/>
          <w:szCs w:val="24"/>
        </w:rPr>
        <w:t xml:space="preserve"> </w:t>
      </w:r>
      <w:r w:rsidRPr="005D2A90">
        <w:rPr>
          <w:sz w:val="24"/>
          <w:szCs w:val="24"/>
        </w:rPr>
        <w:t>пищевода.</w:t>
      </w:r>
    </w:p>
    <w:p w:rsidR="005D2A90" w:rsidRPr="005D2A90" w:rsidRDefault="005D2A90" w:rsidP="005D2A90">
      <w:pPr>
        <w:pStyle w:val="a5"/>
        <w:spacing w:after="120"/>
        <w:ind w:left="194" w:right="160" w:firstLine="566"/>
        <w:rPr>
          <w:sz w:val="24"/>
          <w:szCs w:val="24"/>
        </w:rPr>
      </w:pPr>
      <w:r w:rsidRPr="005D2A90">
        <w:rPr>
          <w:sz w:val="24"/>
          <w:szCs w:val="24"/>
        </w:rPr>
        <w:t>При ЭГДС также верифицируются</w:t>
      </w:r>
      <w:r>
        <w:rPr>
          <w:sz w:val="24"/>
          <w:szCs w:val="24"/>
        </w:rPr>
        <w:t xml:space="preserve"> признаки активности кровотече</w:t>
      </w:r>
      <w:r w:rsidRPr="005D2A90">
        <w:rPr>
          <w:sz w:val="24"/>
          <w:szCs w:val="24"/>
        </w:rPr>
        <w:t>ния и проводится оценка риска ЖКК в соответствии с классификацией</w:t>
      </w:r>
    </w:p>
    <w:p w:rsidR="005D2A90" w:rsidRPr="005D2A90" w:rsidRDefault="005D2A90" w:rsidP="005D2A90">
      <w:pPr>
        <w:pStyle w:val="a5"/>
        <w:spacing w:after="120"/>
        <w:ind w:left="194"/>
        <w:rPr>
          <w:sz w:val="24"/>
          <w:szCs w:val="24"/>
        </w:rPr>
      </w:pPr>
      <w:r w:rsidRPr="005D2A90">
        <w:rPr>
          <w:sz w:val="24"/>
          <w:szCs w:val="24"/>
        </w:rPr>
        <w:t xml:space="preserve">J. A. </w:t>
      </w:r>
      <w:proofErr w:type="spellStart"/>
      <w:r w:rsidRPr="005D2A90">
        <w:rPr>
          <w:sz w:val="24"/>
          <w:szCs w:val="24"/>
        </w:rPr>
        <w:t>Forrest</w:t>
      </w:r>
      <w:proofErr w:type="spellEnd"/>
      <w:r w:rsidRPr="005D2A90">
        <w:rPr>
          <w:sz w:val="24"/>
          <w:szCs w:val="24"/>
        </w:rPr>
        <w:t>:</w:t>
      </w:r>
    </w:p>
    <w:p w:rsidR="005D2A90" w:rsidRPr="005D2A90" w:rsidRDefault="005D2A90" w:rsidP="005D2A90">
      <w:pPr>
        <w:pStyle w:val="a7"/>
        <w:numPr>
          <w:ilvl w:val="0"/>
          <w:numId w:val="5"/>
        </w:numPr>
        <w:tabs>
          <w:tab w:val="left" w:pos="1066"/>
        </w:tabs>
        <w:spacing w:after="120"/>
        <w:ind w:hanging="306"/>
        <w:rPr>
          <w:sz w:val="24"/>
          <w:szCs w:val="24"/>
        </w:rPr>
      </w:pPr>
      <w:r w:rsidRPr="005D2A90">
        <w:rPr>
          <w:sz w:val="24"/>
          <w:szCs w:val="24"/>
        </w:rPr>
        <w:t>продолжающееся: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Ia</w:t>
      </w:r>
      <w:proofErr w:type="spellEnd"/>
      <w:r w:rsidRPr="005D2A90">
        <w:rPr>
          <w:sz w:val="24"/>
          <w:szCs w:val="24"/>
        </w:rPr>
        <w:t xml:space="preserve"> — струйное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артериальное;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lb</w:t>
      </w:r>
      <w:proofErr w:type="spellEnd"/>
      <w:r w:rsidRPr="005D2A90">
        <w:rPr>
          <w:sz w:val="24"/>
          <w:szCs w:val="24"/>
        </w:rPr>
        <w:t xml:space="preserve"> — капельное артериальное, </w:t>
      </w:r>
      <w:proofErr w:type="spellStart"/>
      <w:r w:rsidRPr="005D2A90">
        <w:rPr>
          <w:sz w:val="24"/>
          <w:szCs w:val="24"/>
        </w:rPr>
        <w:t>подтекание</w:t>
      </w:r>
      <w:proofErr w:type="spellEnd"/>
      <w:r w:rsidRPr="005D2A90">
        <w:rPr>
          <w:sz w:val="24"/>
          <w:szCs w:val="24"/>
        </w:rPr>
        <w:t xml:space="preserve"> крови из-под</w:t>
      </w:r>
      <w:r w:rsidRPr="005D2A90">
        <w:rPr>
          <w:spacing w:val="-13"/>
          <w:sz w:val="24"/>
          <w:szCs w:val="24"/>
        </w:rPr>
        <w:t xml:space="preserve"> </w:t>
      </w:r>
      <w:r w:rsidRPr="005D2A90">
        <w:rPr>
          <w:sz w:val="24"/>
          <w:szCs w:val="24"/>
        </w:rPr>
        <w:t>сгустка;</w:t>
      </w:r>
    </w:p>
    <w:p w:rsidR="005D2A90" w:rsidRPr="005D2A90" w:rsidRDefault="005D2A90" w:rsidP="005D2A90">
      <w:pPr>
        <w:pStyle w:val="a7"/>
        <w:numPr>
          <w:ilvl w:val="0"/>
          <w:numId w:val="5"/>
        </w:numPr>
        <w:tabs>
          <w:tab w:val="left" w:pos="1066"/>
        </w:tabs>
        <w:spacing w:after="120"/>
        <w:ind w:hanging="306"/>
        <w:rPr>
          <w:sz w:val="24"/>
          <w:szCs w:val="24"/>
        </w:rPr>
      </w:pPr>
      <w:r w:rsidRPr="005D2A90">
        <w:rPr>
          <w:sz w:val="24"/>
          <w:szCs w:val="24"/>
        </w:rPr>
        <w:t>остановившееся: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IIa</w:t>
      </w:r>
      <w:proofErr w:type="spellEnd"/>
      <w:r w:rsidRPr="005D2A90">
        <w:rPr>
          <w:sz w:val="24"/>
          <w:szCs w:val="24"/>
        </w:rPr>
        <w:t xml:space="preserve"> — четко видимый </w:t>
      </w:r>
      <w:proofErr w:type="spellStart"/>
      <w:r w:rsidRPr="005D2A90">
        <w:rPr>
          <w:sz w:val="24"/>
          <w:szCs w:val="24"/>
        </w:rPr>
        <w:t>тромбированный</w:t>
      </w:r>
      <w:proofErr w:type="spellEnd"/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сосуд;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IIb</w:t>
      </w:r>
      <w:proofErr w:type="spellEnd"/>
      <w:r w:rsidRPr="005D2A90">
        <w:rPr>
          <w:sz w:val="24"/>
          <w:szCs w:val="24"/>
        </w:rPr>
        <w:t xml:space="preserve"> — фиксированный сгусток в дне</w:t>
      </w:r>
      <w:r w:rsidRPr="005D2A90">
        <w:rPr>
          <w:spacing w:val="-5"/>
          <w:sz w:val="24"/>
          <w:szCs w:val="24"/>
        </w:rPr>
        <w:t xml:space="preserve"> </w:t>
      </w:r>
      <w:r w:rsidRPr="005D2A90">
        <w:rPr>
          <w:sz w:val="24"/>
          <w:szCs w:val="24"/>
        </w:rPr>
        <w:t>язвы;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IIc</w:t>
      </w:r>
      <w:proofErr w:type="spellEnd"/>
      <w:r w:rsidRPr="005D2A90">
        <w:rPr>
          <w:sz w:val="24"/>
          <w:szCs w:val="24"/>
        </w:rPr>
        <w:t xml:space="preserve"> — гематин в дне</w:t>
      </w:r>
      <w:r w:rsidRPr="005D2A90">
        <w:rPr>
          <w:spacing w:val="-3"/>
          <w:sz w:val="24"/>
          <w:szCs w:val="24"/>
        </w:rPr>
        <w:t xml:space="preserve"> </w:t>
      </w:r>
      <w:r w:rsidRPr="005D2A90">
        <w:rPr>
          <w:sz w:val="24"/>
          <w:szCs w:val="24"/>
        </w:rPr>
        <w:t>язвы;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right="190" w:firstLine="566"/>
        <w:rPr>
          <w:sz w:val="24"/>
          <w:szCs w:val="24"/>
        </w:rPr>
      </w:pPr>
      <w:r w:rsidRPr="005D2A90">
        <w:rPr>
          <w:sz w:val="24"/>
          <w:szCs w:val="24"/>
        </w:rPr>
        <w:t>III — отсутствуют признаки кровотечения, наложения фибрина в дне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язвы.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В зависимости от эндоскопической картины диагностическая ЭГДС может трансформироваться в лечебную с проведением эндоскопических методов гемостаза. При экстренной эндоскопии решение о заборе </w:t>
      </w:r>
      <w:proofErr w:type="spellStart"/>
      <w:r w:rsidRPr="005D2A90">
        <w:rPr>
          <w:sz w:val="24"/>
          <w:szCs w:val="24"/>
        </w:rPr>
        <w:t>биопсийного</w:t>
      </w:r>
      <w:proofErr w:type="spellEnd"/>
      <w:r w:rsidRPr="005D2A90">
        <w:rPr>
          <w:sz w:val="24"/>
          <w:szCs w:val="24"/>
        </w:rPr>
        <w:t xml:space="preserve"> материала решается индивидуально.</w:t>
      </w:r>
    </w:p>
    <w:p w:rsidR="005D2A90" w:rsidRPr="005D2A90" w:rsidRDefault="005D2A90" w:rsidP="005D2A90">
      <w:pPr>
        <w:pStyle w:val="1"/>
        <w:spacing w:after="120"/>
        <w:rPr>
          <w:b w:val="0"/>
          <w:sz w:val="24"/>
          <w:szCs w:val="24"/>
        </w:rPr>
      </w:pPr>
      <w:r w:rsidRPr="005D2A90">
        <w:rPr>
          <w:sz w:val="24"/>
          <w:szCs w:val="24"/>
        </w:rPr>
        <w:lastRenderedPageBreak/>
        <w:t xml:space="preserve">Показаниями для экстренной </w:t>
      </w:r>
      <w:proofErr w:type="spellStart"/>
      <w:r w:rsidRPr="005D2A90">
        <w:rPr>
          <w:sz w:val="24"/>
          <w:szCs w:val="24"/>
        </w:rPr>
        <w:t>колоноскопии</w:t>
      </w:r>
      <w:proofErr w:type="spellEnd"/>
      <w:r w:rsidRPr="005D2A90">
        <w:rPr>
          <w:sz w:val="24"/>
          <w:szCs w:val="24"/>
        </w:rPr>
        <w:t xml:space="preserve"> </w:t>
      </w:r>
      <w:r w:rsidRPr="005D2A90">
        <w:rPr>
          <w:b w:val="0"/>
          <w:sz w:val="24"/>
          <w:szCs w:val="24"/>
        </w:rPr>
        <w:t>являются: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right="191" w:firstLine="566"/>
        <w:rPr>
          <w:sz w:val="24"/>
          <w:szCs w:val="24"/>
        </w:rPr>
      </w:pPr>
      <w:r w:rsidRPr="005D2A90">
        <w:rPr>
          <w:sz w:val="24"/>
          <w:szCs w:val="24"/>
        </w:rPr>
        <w:t>обнаружение источника и определение интенсивности кишечного кровотечения;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определение причин кишечной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непроходимости;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инородные тела.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b/>
          <w:sz w:val="24"/>
          <w:szCs w:val="24"/>
        </w:rPr>
        <w:t xml:space="preserve">Противопоказания </w:t>
      </w:r>
      <w:r w:rsidRPr="005D2A90">
        <w:rPr>
          <w:sz w:val="24"/>
          <w:szCs w:val="24"/>
        </w:rPr>
        <w:t xml:space="preserve">для проведения экстренной ЭГДС и </w:t>
      </w:r>
      <w:proofErr w:type="spellStart"/>
      <w:r w:rsidRPr="005D2A90">
        <w:rPr>
          <w:sz w:val="24"/>
          <w:szCs w:val="24"/>
        </w:rPr>
        <w:t>колоноско</w:t>
      </w:r>
      <w:proofErr w:type="spellEnd"/>
      <w:r w:rsidRPr="005D2A90">
        <w:rPr>
          <w:sz w:val="24"/>
          <w:szCs w:val="24"/>
        </w:rPr>
        <w:t xml:space="preserve">- </w:t>
      </w:r>
      <w:proofErr w:type="spellStart"/>
      <w:r w:rsidRPr="005D2A90">
        <w:rPr>
          <w:sz w:val="24"/>
          <w:szCs w:val="24"/>
        </w:rPr>
        <w:t>пии</w:t>
      </w:r>
      <w:proofErr w:type="spellEnd"/>
      <w:r w:rsidRPr="005D2A90">
        <w:rPr>
          <w:sz w:val="24"/>
          <w:szCs w:val="24"/>
        </w:rPr>
        <w:t xml:space="preserve"> в каждом конкретном случае определяются индивидуально. При наличии крови в кишечнике, затрудняющей визуализацию, обследование может быть ограничено осмотром </w:t>
      </w:r>
      <w:proofErr w:type="spellStart"/>
      <w:r w:rsidRPr="005D2A90">
        <w:rPr>
          <w:sz w:val="24"/>
          <w:szCs w:val="24"/>
        </w:rPr>
        <w:t>ректосигмоидного</w:t>
      </w:r>
      <w:proofErr w:type="spellEnd"/>
      <w:r w:rsidRPr="005D2A90">
        <w:rPr>
          <w:sz w:val="24"/>
          <w:szCs w:val="24"/>
        </w:rPr>
        <w:t xml:space="preserve"> отдела.</w:t>
      </w:r>
    </w:p>
    <w:p w:rsidR="005D2A90" w:rsidRPr="005D2A90" w:rsidRDefault="005D2A90" w:rsidP="005D2A90">
      <w:pPr>
        <w:pStyle w:val="1"/>
        <w:spacing w:after="120"/>
        <w:rPr>
          <w:sz w:val="24"/>
          <w:szCs w:val="24"/>
        </w:rPr>
      </w:pPr>
      <w:r w:rsidRPr="005D2A90">
        <w:rPr>
          <w:sz w:val="24"/>
          <w:szCs w:val="24"/>
        </w:rPr>
        <w:t>Показания для проведения плановой ЭГДС у детей: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подозрение на врожденные пороки ЖКТ у детей 1-го года</w:t>
      </w:r>
      <w:r w:rsidRPr="005D2A90">
        <w:rPr>
          <w:spacing w:val="-17"/>
          <w:sz w:val="24"/>
          <w:szCs w:val="24"/>
        </w:rPr>
        <w:t xml:space="preserve"> </w:t>
      </w:r>
      <w:r w:rsidRPr="005D2A90">
        <w:rPr>
          <w:sz w:val="24"/>
          <w:szCs w:val="24"/>
        </w:rPr>
        <w:t>жизни;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ГЭРБ;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стеноз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пищевода;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эозинофильный</w:t>
      </w:r>
      <w:r w:rsidRPr="005D2A90">
        <w:rPr>
          <w:spacing w:val="1"/>
          <w:sz w:val="24"/>
          <w:szCs w:val="24"/>
        </w:rPr>
        <w:t xml:space="preserve"> </w:t>
      </w:r>
      <w:r w:rsidRPr="005D2A90">
        <w:rPr>
          <w:sz w:val="24"/>
          <w:szCs w:val="24"/>
        </w:rPr>
        <w:t>эзофагит;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гастрит;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гастродуоденальные</w:t>
      </w:r>
      <w:proofErr w:type="spellEnd"/>
      <w:r w:rsidRPr="005D2A90">
        <w:rPr>
          <w:sz w:val="24"/>
          <w:szCs w:val="24"/>
        </w:rPr>
        <w:t xml:space="preserve"> язвы и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эрозии;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целиакия</w:t>
      </w:r>
      <w:proofErr w:type="spellEnd"/>
      <w:r w:rsidRPr="005D2A90">
        <w:rPr>
          <w:sz w:val="24"/>
          <w:szCs w:val="24"/>
        </w:rPr>
        <w:t>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болезнь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Крона;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аллергические</w:t>
      </w:r>
      <w:r w:rsidRPr="005D2A90">
        <w:rPr>
          <w:spacing w:val="-1"/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гастроэнтеропатии</w:t>
      </w:r>
      <w:proofErr w:type="spellEnd"/>
      <w:r w:rsidRPr="005D2A90">
        <w:rPr>
          <w:sz w:val="24"/>
          <w:szCs w:val="24"/>
        </w:rPr>
        <w:t>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гастроинтестинальные</w:t>
      </w:r>
      <w:r w:rsidRPr="005D2A90">
        <w:rPr>
          <w:spacing w:val="1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кровотечения;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химические</w:t>
      </w:r>
      <w:r w:rsidRPr="005D2A90">
        <w:rPr>
          <w:spacing w:val="-3"/>
          <w:sz w:val="24"/>
          <w:szCs w:val="24"/>
        </w:rPr>
        <w:t xml:space="preserve"> </w:t>
      </w:r>
      <w:r w:rsidRPr="005D2A90">
        <w:rPr>
          <w:sz w:val="24"/>
          <w:szCs w:val="24"/>
        </w:rPr>
        <w:t>ожоги;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полипоз</w:t>
      </w:r>
      <w:proofErr w:type="spellEnd"/>
      <w:r w:rsidRPr="005D2A90">
        <w:rPr>
          <w:sz w:val="24"/>
          <w:szCs w:val="24"/>
        </w:rPr>
        <w:t>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реакция трансплантат против хозяина</w:t>
      </w:r>
      <w:r w:rsidRPr="005D2A90">
        <w:rPr>
          <w:spacing w:val="-5"/>
          <w:sz w:val="24"/>
          <w:szCs w:val="24"/>
        </w:rPr>
        <w:t xml:space="preserve"> </w:t>
      </w:r>
      <w:r w:rsidRPr="005D2A90">
        <w:rPr>
          <w:sz w:val="24"/>
          <w:szCs w:val="24"/>
        </w:rPr>
        <w:t>(РТПХ);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дефицитные анемии средней и тяжелой</w:t>
      </w:r>
      <w:r w:rsidRPr="005D2A90">
        <w:rPr>
          <w:spacing w:val="1"/>
          <w:sz w:val="24"/>
          <w:szCs w:val="24"/>
        </w:rPr>
        <w:t xml:space="preserve"> </w:t>
      </w:r>
      <w:r w:rsidRPr="005D2A90">
        <w:rPr>
          <w:sz w:val="24"/>
          <w:szCs w:val="24"/>
        </w:rPr>
        <w:t>степени;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абеталипопротеинемии</w:t>
      </w:r>
      <w:proofErr w:type="spellEnd"/>
      <w:r w:rsidRPr="005D2A90">
        <w:rPr>
          <w:sz w:val="24"/>
          <w:szCs w:val="24"/>
        </w:rPr>
        <w:t>;</w:t>
      </w:r>
    </w:p>
    <w:p w:rsid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синдром портальной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гипертензии.</w:t>
      </w:r>
    </w:p>
    <w:p w:rsidR="005D2A90" w:rsidRPr="005D2A90" w:rsidRDefault="005D2A90" w:rsidP="005D2A90">
      <w:pPr>
        <w:pStyle w:val="1"/>
        <w:spacing w:after="120"/>
        <w:rPr>
          <w:sz w:val="24"/>
          <w:szCs w:val="24"/>
        </w:rPr>
      </w:pPr>
      <w:r w:rsidRPr="005D2A90">
        <w:rPr>
          <w:sz w:val="24"/>
          <w:szCs w:val="24"/>
        </w:rPr>
        <w:t xml:space="preserve">Показания для проведения плановой </w:t>
      </w:r>
      <w:proofErr w:type="spellStart"/>
      <w:r w:rsidRPr="005D2A90">
        <w:rPr>
          <w:sz w:val="24"/>
          <w:szCs w:val="24"/>
        </w:rPr>
        <w:t>колоноилеоскопии</w:t>
      </w:r>
      <w:proofErr w:type="spellEnd"/>
      <w:r w:rsidRPr="005D2A90">
        <w:rPr>
          <w:sz w:val="24"/>
          <w:szCs w:val="24"/>
        </w:rPr>
        <w:t xml:space="preserve"> у детей: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нижние гастроинтестинальные кровотечения;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болезнь Крона,</w:t>
      </w:r>
      <w:r w:rsidRPr="005D2A90">
        <w:rPr>
          <w:spacing w:val="-2"/>
          <w:sz w:val="24"/>
          <w:szCs w:val="24"/>
        </w:rPr>
        <w:t xml:space="preserve"> </w:t>
      </w:r>
      <w:r w:rsidRPr="005D2A90">
        <w:rPr>
          <w:sz w:val="24"/>
          <w:szCs w:val="24"/>
        </w:rPr>
        <w:t>НЯК;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псевдомембранозный</w:t>
      </w:r>
      <w:r w:rsidRPr="005D2A90">
        <w:rPr>
          <w:spacing w:val="1"/>
          <w:sz w:val="24"/>
          <w:szCs w:val="24"/>
        </w:rPr>
        <w:t xml:space="preserve"> </w:t>
      </w:r>
      <w:r w:rsidRPr="005D2A90">
        <w:rPr>
          <w:sz w:val="24"/>
          <w:szCs w:val="24"/>
        </w:rPr>
        <w:t>колит;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аллергический колит;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стенозы;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инородные тела;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реакция трансплантат против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хозяина.</w:t>
      </w:r>
    </w:p>
    <w:p w:rsidR="005D2A90" w:rsidRPr="005D2A90" w:rsidRDefault="005D2A90" w:rsidP="005D2A90">
      <w:pPr>
        <w:pStyle w:val="a5"/>
        <w:spacing w:after="120"/>
        <w:ind w:left="194" w:right="188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При плановом эндоскопическом обследовании забор </w:t>
      </w:r>
      <w:proofErr w:type="spellStart"/>
      <w:r w:rsidRPr="005D2A90">
        <w:rPr>
          <w:sz w:val="24"/>
          <w:szCs w:val="24"/>
        </w:rPr>
        <w:t>биопсийного</w:t>
      </w:r>
      <w:proofErr w:type="spellEnd"/>
      <w:r w:rsidRPr="005D2A90">
        <w:rPr>
          <w:sz w:val="24"/>
          <w:szCs w:val="24"/>
        </w:rPr>
        <w:t xml:space="preserve"> материала является обязательным. При ЭГДС проводится биопсия из желудка (из угла желудка, </w:t>
      </w:r>
      <w:r w:rsidRPr="005D2A90">
        <w:rPr>
          <w:sz w:val="24"/>
          <w:szCs w:val="24"/>
        </w:rPr>
        <w:lastRenderedPageBreak/>
        <w:t xml:space="preserve">тела желудка и </w:t>
      </w:r>
      <w:proofErr w:type="spellStart"/>
      <w:r w:rsidRPr="005D2A90">
        <w:rPr>
          <w:sz w:val="24"/>
          <w:szCs w:val="24"/>
        </w:rPr>
        <w:t>антрального</w:t>
      </w:r>
      <w:proofErr w:type="spellEnd"/>
      <w:r w:rsidRPr="005D2A90">
        <w:rPr>
          <w:sz w:val="24"/>
          <w:szCs w:val="24"/>
        </w:rPr>
        <w:t xml:space="preserve"> отдела), </w:t>
      </w:r>
      <w:r w:rsidRPr="005D2A90">
        <w:rPr>
          <w:spacing w:val="-3"/>
          <w:sz w:val="24"/>
          <w:szCs w:val="24"/>
        </w:rPr>
        <w:t>двенадцати</w:t>
      </w:r>
      <w:bookmarkStart w:id="2" w:name="ДИАГНОСТИКА_ТОНКОКИШЕЧНЫХ_КРОВОТЕЧЕНИЙ"/>
      <w:bookmarkEnd w:id="2"/>
      <w:r w:rsidRPr="005D2A90">
        <w:rPr>
          <w:spacing w:val="-3"/>
          <w:sz w:val="24"/>
          <w:szCs w:val="24"/>
        </w:rPr>
        <w:t xml:space="preserve">перстной кишки </w:t>
      </w:r>
      <w:r w:rsidRPr="005D2A90">
        <w:rPr>
          <w:sz w:val="24"/>
          <w:szCs w:val="24"/>
        </w:rPr>
        <w:t xml:space="preserve">и </w:t>
      </w:r>
      <w:proofErr w:type="spellStart"/>
      <w:r w:rsidRPr="005D2A90">
        <w:rPr>
          <w:spacing w:val="-3"/>
          <w:sz w:val="24"/>
          <w:szCs w:val="24"/>
        </w:rPr>
        <w:t>постбульбарного</w:t>
      </w:r>
      <w:proofErr w:type="spellEnd"/>
      <w:r w:rsidRPr="005D2A90">
        <w:rPr>
          <w:spacing w:val="-3"/>
          <w:sz w:val="24"/>
          <w:szCs w:val="24"/>
        </w:rPr>
        <w:t xml:space="preserve"> отдела, </w:t>
      </w:r>
      <w:r w:rsidRPr="005D2A90">
        <w:rPr>
          <w:sz w:val="24"/>
          <w:szCs w:val="24"/>
        </w:rPr>
        <w:t xml:space="preserve">из </w:t>
      </w:r>
      <w:r w:rsidRPr="005D2A90">
        <w:rPr>
          <w:spacing w:val="-3"/>
          <w:sz w:val="24"/>
          <w:szCs w:val="24"/>
        </w:rPr>
        <w:t xml:space="preserve">пищевода </w:t>
      </w:r>
      <w:r w:rsidRPr="005D2A90">
        <w:rPr>
          <w:sz w:val="24"/>
          <w:szCs w:val="24"/>
        </w:rPr>
        <w:t xml:space="preserve">— по </w:t>
      </w:r>
      <w:r w:rsidRPr="005D2A90">
        <w:rPr>
          <w:spacing w:val="-3"/>
          <w:sz w:val="24"/>
          <w:szCs w:val="24"/>
        </w:rPr>
        <w:t xml:space="preserve">показаниям; </w:t>
      </w:r>
      <w:r w:rsidRPr="005D2A90">
        <w:rPr>
          <w:sz w:val="24"/>
          <w:szCs w:val="24"/>
        </w:rPr>
        <w:t xml:space="preserve">при </w:t>
      </w:r>
      <w:proofErr w:type="spellStart"/>
      <w:r w:rsidRPr="005D2A90">
        <w:rPr>
          <w:sz w:val="24"/>
          <w:szCs w:val="24"/>
        </w:rPr>
        <w:t>колоноилеоскопии</w:t>
      </w:r>
      <w:proofErr w:type="spellEnd"/>
      <w:r w:rsidRPr="005D2A90">
        <w:rPr>
          <w:sz w:val="24"/>
          <w:szCs w:val="24"/>
        </w:rPr>
        <w:t xml:space="preserve"> — множественные биопсии (не менее 2 фрагментов из каждого осмотренного отдела </w:t>
      </w:r>
      <w:r w:rsidR="007A05B1">
        <w:rPr>
          <w:sz w:val="24"/>
          <w:szCs w:val="24"/>
        </w:rPr>
        <w:t xml:space="preserve">кишечника). Необходимо помнить </w:t>
      </w:r>
      <w:r w:rsidRPr="005D2A90">
        <w:rPr>
          <w:sz w:val="24"/>
          <w:szCs w:val="24"/>
        </w:rPr>
        <w:t>о помещении фрагментов из каждого отд</w:t>
      </w:r>
      <w:r w:rsidR="007A05B1">
        <w:rPr>
          <w:sz w:val="24"/>
          <w:szCs w:val="24"/>
        </w:rPr>
        <w:t>ела в отдельные флаконы с соот</w:t>
      </w:r>
      <w:r w:rsidRPr="005D2A90">
        <w:rPr>
          <w:sz w:val="24"/>
          <w:szCs w:val="24"/>
        </w:rPr>
        <w:t>ветствующей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маркировкой.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При высокой активности колита и тяжелом состоянии пациента для первичного установления диагноза допускается проведение </w:t>
      </w:r>
      <w:proofErr w:type="spellStart"/>
      <w:r w:rsidRPr="005D2A90">
        <w:rPr>
          <w:sz w:val="24"/>
          <w:szCs w:val="24"/>
        </w:rPr>
        <w:t>ректосигмоскопии</w:t>
      </w:r>
      <w:proofErr w:type="spellEnd"/>
      <w:r w:rsidRPr="005D2A90">
        <w:rPr>
          <w:sz w:val="24"/>
          <w:szCs w:val="24"/>
        </w:rPr>
        <w:t xml:space="preserve"> с биопсией, а </w:t>
      </w:r>
      <w:proofErr w:type="spellStart"/>
      <w:r w:rsidRPr="005D2A90">
        <w:rPr>
          <w:sz w:val="24"/>
          <w:szCs w:val="24"/>
        </w:rPr>
        <w:t>колоноилеоскопия</w:t>
      </w:r>
      <w:proofErr w:type="spellEnd"/>
      <w:r w:rsidRPr="005D2A90">
        <w:rPr>
          <w:sz w:val="24"/>
          <w:szCs w:val="24"/>
        </w:rPr>
        <w:t xml:space="preserve"> откладывается до стабилизации состояния пациента. В качестве альтернативы в таких ситуациях возможно проведение капсульной </w:t>
      </w:r>
      <w:proofErr w:type="spellStart"/>
      <w:r w:rsidRPr="005D2A90">
        <w:rPr>
          <w:sz w:val="24"/>
          <w:szCs w:val="24"/>
        </w:rPr>
        <w:t>колоноскопии</w:t>
      </w:r>
      <w:proofErr w:type="spellEnd"/>
      <w:r w:rsidRPr="005D2A90">
        <w:rPr>
          <w:sz w:val="24"/>
          <w:szCs w:val="24"/>
        </w:rPr>
        <w:t>.</w:t>
      </w:r>
    </w:p>
    <w:p w:rsidR="005D2A90" w:rsidRPr="005D2A90" w:rsidRDefault="005D2A90" w:rsidP="005D2A90">
      <w:pPr>
        <w:pStyle w:val="a5"/>
        <w:spacing w:after="120"/>
        <w:rPr>
          <w:sz w:val="24"/>
          <w:szCs w:val="24"/>
        </w:rPr>
      </w:pPr>
    </w:p>
    <w:p w:rsidR="005D2A90" w:rsidRPr="005D2A90" w:rsidRDefault="005D2A90" w:rsidP="009D46A1">
      <w:pPr>
        <w:spacing w:after="120" w:line="240" w:lineRule="auto"/>
        <w:ind w:left="177" w:right="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90">
        <w:rPr>
          <w:rFonts w:ascii="Times New Roman" w:hAnsi="Times New Roman" w:cs="Times New Roman"/>
          <w:b/>
          <w:sz w:val="24"/>
          <w:szCs w:val="24"/>
        </w:rPr>
        <w:t>ДИАГНОСТИКА ТОНКОКИШЕЧНЫХ КРОВОТЕЧЕНИЙ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Тонкая кишка является самым сложным для эндоскопического осмотра отделом ЖКТ. Часто больные с кровотечением из тонкой кишки длительно наблюдаются по поводу железодефицитной анемии неясного генеза. ЭГДС и </w:t>
      </w:r>
      <w:proofErr w:type="spellStart"/>
      <w:r w:rsidRPr="005D2A90">
        <w:rPr>
          <w:sz w:val="24"/>
          <w:szCs w:val="24"/>
        </w:rPr>
        <w:t>колоноилеоскопия</w:t>
      </w:r>
      <w:proofErr w:type="spellEnd"/>
      <w:r w:rsidRPr="005D2A90">
        <w:rPr>
          <w:sz w:val="24"/>
          <w:szCs w:val="24"/>
        </w:rPr>
        <w:t xml:space="preserve"> не позволяют осмотреть все отделы тонкой кишки. Исключение составл</w:t>
      </w:r>
      <w:r w:rsidR="007A05B1">
        <w:rPr>
          <w:sz w:val="24"/>
          <w:szCs w:val="24"/>
        </w:rPr>
        <w:t>яют начальный отдел двенадцати</w:t>
      </w:r>
      <w:r w:rsidRPr="005D2A90">
        <w:rPr>
          <w:sz w:val="24"/>
          <w:szCs w:val="24"/>
        </w:rPr>
        <w:t>перстной и терминальный отдел подвздошной кишки, которые доступны традиционной эндоскопии. Остальные отделы (тощая и подвздошная кишка) остаются труднодоступными для инструментальных методов диагностики. Их визуализация является особенно актуальной при кровотечениях с неустановленным источником.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На сегодняшний день единственным методом высококачественного </w:t>
      </w:r>
      <w:proofErr w:type="spellStart"/>
      <w:r w:rsidRPr="005D2A90">
        <w:rPr>
          <w:sz w:val="24"/>
          <w:szCs w:val="24"/>
        </w:rPr>
        <w:t>неинвазивного</w:t>
      </w:r>
      <w:proofErr w:type="spellEnd"/>
      <w:r w:rsidRPr="005D2A90">
        <w:rPr>
          <w:sz w:val="24"/>
          <w:szCs w:val="24"/>
        </w:rPr>
        <w:t xml:space="preserve"> осмотра слизистой оболочки тонкой кишки на всем еѐ протяжении служит </w:t>
      </w:r>
      <w:proofErr w:type="spellStart"/>
      <w:r w:rsidRPr="005D2A90">
        <w:rPr>
          <w:sz w:val="24"/>
          <w:szCs w:val="24"/>
        </w:rPr>
        <w:t>видеокапсульная</w:t>
      </w:r>
      <w:proofErr w:type="spellEnd"/>
      <w:r w:rsidRPr="005D2A90">
        <w:rPr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энтероскопия</w:t>
      </w:r>
      <w:proofErr w:type="spellEnd"/>
      <w:r w:rsidRPr="005D2A90">
        <w:rPr>
          <w:sz w:val="24"/>
          <w:szCs w:val="24"/>
        </w:rPr>
        <w:t xml:space="preserve"> (ВКЭ). Показаниями для проведения ВКЭ у детей являются: подозрение на тонкокишечное </w:t>
      </w:r>
      <w:r w:rsidRPr="005D2A90">
        <w:rPr>
          <w:spacing w:val="-3"/>
          <w:sz w:val="24"/>
          <w:szCs w:val="24"/>
        </w:rPr>
        <w:t xml:space="preserve">кровотечение, </w:t>
      </w:r>
      <w:proofErr w:type="spellStart"/>
      <w:r w:rsidRPr="005D2A90">
        <w:rPr>
          <w:spacing w:val="-3"/>
          <w:sz w:val="24"/>
          <w:szCs w:val="24"/>
        </w:rPr>
        <w:t>полипозы</w:t>
      </w:r>
      <w:proofErr w:type="spellEnd"/>
      <w:r w:rsidRPr="005D2A90">
        <w:rPr>
          <w:spacing w:val="-3"/>
          <w:sz w:val="24"/>
          <w:szCs w:val="24"/>
        </w:rPr>
        <w:t xml:space="preserve"> кишечника, тонкокишечная форма болезни Крона, </w:t>
      </w:r>
      <w:proofErr w:type="spellStart"/>
      <w:r w:rsidRPr="005D2A90">
        <w:rPr>
          <w:sz w:val="24"/>
          <w:szCs w:val="24"/>
        </w:rPr>
        <w:t>целиакия</w:t>
      </w:r>
      <w:proofErr w:type="spellEnd"/>
      <w:r w:rsidRPr="005D2A90">
        <w:rPr>
          <w:sz w:val="24"/>
          <w:szCs w:val="24"/>
        </w:rPr>
        <w:t>, новообразования.</w:t>
      </w:r>
    </w:p>
    <w:p w:rsidR="005D2A90" w:rsidRDefault="005D2A90" w:rsidP="005D2A90">
      <w:pPr>
        <w:pStyle w:val="a5"/>
        <w:spacing w:after="120"/>
        <w:ind w:left="194" w:right="188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Один из основных недостатков ВКЭ — отсутствие возможности получения </w:t>
      </w:r>
      <w:proofErr w:type="spellStart"/>
      <w:r w:rsidRPr="005D2A90">
        <w:rPr>
          <w:sz w:val="24"/>
          <w:szCs w:val="24"/>
        </w:rPr>
        <w:t>биопсийного</w:t>
      </w:r>
      <w:proofErr w:type="spellEnd"/>
      <w:r w:rsidRPr="005D2A90">
        <w:rPr>
          <w:sz w:val="24"/>
          <w:szCs w:val="24"/>
        </w:rPr>
        <w:t xml:space="preserve"> материала с последующей морфологической </w:t>
      </w:r>
      <w:proofErr w:type="spellStart"/>
      <w:r w:rsidRPr="005D2A90">
        <w:rPr>
          <w:sz w:val="24"/>
          <w:szCs w:val="24"/>
        </w:rPr>
        <w:t>вер</w:t>
      </w:r>
      <w:proofErr w:type="gramStart"/>
      <w:r w:rsidRPr="005D2A90">
        <w:rPr>
          <w:sz w:val="24"/>
          <w:szCs w:val="24"/>
        </w:rPr>
        <w:t>и</w:t>
      </w:r>
      <w:proofErr w:type="spellEnd"/>
      <w:r w:rsidRPr="005D2A90">
        <w:rPr>
          <w:sz w:val="24"/>
          <w:szCs w:val="24"/>
        </w:rPr>
        <w:t>-</w:t>
      </w:r>
      <w:proofErr w:type="gramEnd"/>
      <w:r w:rsidRPr="005D2A90">
        <w:rPr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фикацией</w:t>
      </w:r>
      <w:proofErr w:type="spellEnd"/>
      <w:r w:rsidRPr="005D2A90">
        <w:rPr>
          <w:sz w:val="24"/>
          <w:szCs w:val="24"/>
        </w:rPr>
        <w:t xml:space="preserve"> выявляемых изменений.</w:t>
      </w:r>
      <w:bookmarkStart w:id="3" w:name="ЛУЧЕВАЯ_ДИАГНОСТИКА"/>
      <w:bookmarkEnd w:id="3"/>
    </w:p>
    <w:p w:rsidR="005D2A90" w:rsidRPr="005D2A90" w:rsidRDefault="005D2A90" w:rsidP="005D2A90">
      <w:pPr>
        <w:pStyle w:val="a5"/>
        <w:spacing w:after="120"/>
        <w:ind w:left="194" w:right="188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Управляемый доступ в глубокие отделы тонкой кишки при наличии показаний на сегодняшний день способна обеспечить </w:t>
      </w:r>
      <w:proofErr w:type="spellStart"/>
      <w:r w:rsidRPr="005D2A90">
        <w:rPr>
          <w:sz w:val="24"/>
          <w:szCs w:val="24"/>
        </w:rPr>
        <w:t>баллонно-ассистированная</w:t>
      </w:r>
      <w:proofErr w:type="spellEnd"/>
      <w:r w:rsidRPr="005D2A90">
        <w:rPr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энтероскопия</w:t>
      </w:r>
      <w:proofErr w:type="spellEnd"/>
      <w:r w:rsidRPr="005D2A90">
        <w:rPr>
          <w:sz w:val="24"/>
          <w:szCs w:val="24"/>
        </w:rPr>
        <w:t xml:space="preserve"> (БАЭ). БАЭ, являясь инвазивным методом диагностики, позволяет оценить состояние слизистой оболочки глубоких отделов тонкой кишки, просвета, выполнять биопсию, удалять новообразования, останавливать кровотечения, осуществлять баллонную дилат</w:t>
      </w:r>
      <w:r w:rsidR="007A05B1">
        <w:rPr>
          <w:sz w:val="24"/>
          <w:szCs w:val="24"/>
        </w:rPr>
        <w:t>а</w:t>
      </w:r>
      <w:r w:rsidRPr="005D2A90">
        <w:rPr>
          <w:sz w:val="24"/>
          <w:szCs w:val="24"/>
        </w:rPr>
        <w:t>цию стриктур и другое. Показаниями для БАЭ являются: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right="188" w:firstLine="566"/>
        <w:rPr>
          <w:sz w:val="24"/>
          <w:szCs w:val="24"/>
        </w:rPr>
      </w:pPr>
      <w:r w:rsidRPr="005D2A90">
        <w:rPr>
          <w:sz w:val="24"/>
          <w:szCs w:val="24"/>
        </w:rPr>
        <w:t>подозрение на тонкокишечные кровотечения с возможностью эндоскопической остановки</w:t>
      </w:r>
      <w:r w:rsidRPr="005D2A90">
        <w:rPr>
          <w:spacing w:val="-1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кровотечения;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подозрение на опухоли тонкой кишки с возможной</w:t>
      </w:r>
      <w:r w:rsidRPr="005D2A90">
        <w:rPr>
          <w:spacing w:val="-8"/>
          <w:sz w:val="24"/>
          <w:szCs w:val="24"/>
        </w:rPr>
        <w:t xml:space="preserve"> </w:t>
      </w:r>
      <w:r w:rsidRPr="005D2A90">
        <w:rPr>
          <w:sz w:val="24"/>
          <w:szCs w:val="24"/>
        </w:rPr>
        <w:t>биопсией;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67"/>
        </w:tabs>
        <w:spacing w:after="120"/>
        <w:ind w:left="966" w:hanging="207"/>
        <w:rPr>
          <w:sz w:val="24"/>
          <w:szCs w:val="24"/>
        </w:rPr>
      </w:pPr>
      <w:r w:rsidRPr="005D2A90">
        <w:rPr>
          <w:spacing w:val="-3"/>
          <w:sz w:val="24"/>
          <w:szCs w:val="24"/>
        </w:rPr>
        <w:t xml:space="preserve">уточнение диагноза </w:t>
      </w:r>
      <w:r w:rsidRPr="005D2A90">
        <w:rPr>
          <w:sz w:val="24"/>
          <w:szCs w:val="24"/>
        </w:rPr>
        <w:t xml:space="preserve">при </w:t>
      </w:r>
      <w:r w:rsidRPr="005D2A90">
        <w:rPr>
          <w:spacing w:val="-3"/>
          <w:sz w:val="24"/>
          <w:szCs w:val="24"/>
        </w:rPr>
        <w:t xml:space="preserve">болезни Крона </w:t>
      </w:r>
      <w:r w:rsidRPr="005D2A90">
        <w:rPr>
          <w:sz w:val="24"/>
          <w:szCs w:val="24"/>
        </w:rPr>
        <w:t xml:space="preserve">с </w:t>
      </w:r>
      <w:r w:rsidRPr="005D2A90">
        <w:rPr>
          <w:spacing w:val="-3"/>
          <w:sz w:val="24"/>
          <w:szCs w:val="24"/>
        </w:rPr>
        <w:t>поражением тонкой</w:t>
      </w:r>
      <w:r w:rsidRPr="005D2A90">
        <w:rPr>
          <w:spacing w:val="1"/>
          <w:sz w:val="24"/>
          <w:szCs w:val="24"/>
        </w:rPr>
        <w:t xml:space="preserve"> </w:t>
      </w:r>
      <w:r w:rsidRPr="005D2A90">
        <w:rPr>
          <w:spacing w:val="-3"/>
          <w:sz w:val="24"/>
          <w:szCs w:val="24"/>
        </w:rPr>
        <w:t>кишки;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множественные полипы в тонком отделе</w:t>
      </w:r>
      <w:r w:rsidRPr="005D2A90">
        <w:rPr>
          <w:spacing w:val="-7"/>
          <w:sz w:val="24"/>
          <w:szCs w:val="24"/>
        </w:rPr>
        <w:t xml:space="preserve"> </w:t>
      </w:r>
      <w:r w:rsidRPr="005D2A90">
        <w:rPr>
          <w:sz w:val="24"/>
          <w:szCs w:val="24"/>
        </w:rPr>
        <w:t>кишечника;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>проведение баллонной дилатации стриктур тонкой</w:t>
      </w:r>
      <w:r w:rsidRPr="005D2A90">
        <w:rPr>
          <w:spacing w:val="-4"/>
          <w:sz w:val="24"/>
          <w:szCs w:val="24"/>
        </w:rPr>
        <w:t xml:space="preserve"> </w:t>
      </w:r>
      <w:r w:rsidRPr="005D2A90">
        <w:rPr>
          <w:sz w:val="24"/>
          <w:szCs w:val="24"/>
        </w:rPr>
        <w:t>кишки;</w:t>
      </w:r>
    </w:p>
    <w:p w:rsidR="005D2A90" w:rsidRPr="005D2A90" w:rsidRDefault="005D2A90" w:rsidP="005D2A90">
      <w:pPr>
        <w:pStyle w:val="a7"/>
        <w:numPr>
          <w:ilvl w:val="0"/>
          <w:numId w:val="4"/>
        </w:numPr>
        <w:tabs>
          <w:tab w:val="left" w:pos="972"/>
        </w:tabs>
        <w:spacing w:after="120"/>
        <w:ind w:left="971"/>
        <w:rPr>
          <w:sz w:val="24"/>
          <w:szCs w:val="24"/>
        </w:rPr>
      </w:pPr>
      <w:r w:rsidRPr="005D2A90">
        <w:rPr>
          <w:sz w:val="24"/>
          <w:szCs w:val="24"/>
        </w:rPr>
        <w:t xml:space="preserve">проведение эндоскопической </w:t>
      </w:r>
      <w:proofErr w:type="spellStart"/>
      <w:r w:rsidRPr="005D2A90">
        <w:rPr>
          <w:sz w:val="24"/>
          <w:szCs w:val="24"/>
        </w:rPr>
        <w:t>полипэктомии</w:t>
      </w:r>
      <w:proofErr w:type="spellEnd"/>
      <w:r w:rsidRPr="005D2A90">
        <w:rPr>
          <w:sz w:val="24"/>
          <w:szCs w:val="24"/>
        </w:rPr>
        <w:t xml:space="preserve"> из тонкой</w:t>
      </w:r>
      <w:r w:rsidRPr="005D2A90">
        <w:rPr>
          <w:spacing w:val="-8"/>
          <w:sz w:val="24"/>
          <w:szCs w:val="24"/>
        </w:rPr>
        <w:t xml:space="preserve"> </w:t>
      </w:r>
      <w:r w:rsidRPr="005D2A90">
        <w:rPr>
          <w:sz w:val="24"/>
          <w:szCs w:val="24"/>
        </w:rPr>
        <w:t>кишки.</w:t>
      </w:r>
    </w:p>
    <w:p w:rsidR="005D2A90" w:rsidRPr="005D2A90" w:rsidRDefault="005D2A90" w:rsidP="005D2A90">
      <w:pPr>
        <w:pStyle w:val="a5"/>
        <w:spacing w:after="120"/>
        <w:rPr>
          <w:sz w:val="24"/>
          <w:szCs w:val="24"/>
        </w:rPr>
      </w:pPr>
    </w:p>
    <w:p w:rsidR="004B5B82" w:rsidRDefault="004B5B82" w:rsidP="009D46A1">
      <w:pPr>
        <w:spacing w:after="120" w:line="240" w:lineRule="auto"/>
        <w:ind w:left="179" w:right="1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B82" w:rsidRDefault="004B5B82" w:rsidP="009D46A1">
      <w:pPr>
        <w:spacing w:after="120" w:line="240" w:lineRule="auto"/>
        <w:ind w:left="179" w:right="1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A90" w:rsidRPr="004B5B82" w:rsidRDefault="005D2A90" w:rsidP="004B5B82">
      <w:pPr>
        <w:spacing w:after="120" w:line="240" w:lineRule="auto"/>
        <w:ind w:left="179" w:right="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90">
        <w:rPr>
          <w:rFonts w:ascii="Times New Roman" w:hAnsi="Times New Roman" w:cs="Times New Roman"/>
          <w:b/>
          <w:sz w:val="24"/>
          <w:szCs w:val="24"/>
        </w:rPr>
        <w:lastRenderedPageBreak/>
        <w:t>ЛУЧЕВАЯ ДИАГНОСТИКА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Лучевые методы (обзорная рентгенография, </w:t>
      </w:r>
      <w:proofErr w:type="spellStart"/>
      <w:r w:rsidRPr="005D2A90">
        <w:rPr>
          <w:sz w:val="24"/>
          <w:szCs w:val="24"/>
        </w:rPr>
        <w:t>рентгеноконтрастное</w:t>
      </w:r>
      <w:proofErr w:type="spellEnd"/>
      <w:r w:rsidRPr="005D2A90">
        <w:rPr>
          <w:sz w:val="24"/>
          <w:szCs w:val="24"/>
        </w:rPr>
        <w:t xml:space="preserve"> исследование, компьютерная томография</w:t>
      </w:r>
      <w:r w:rsidR="007A05B1">
        <w:rPr>
          <w:sz w:val="24"/>
          <w:szCs w:val="24"/>
          <w:shd w:val="clear" w:color="auto" w:fill="FFFFFF"/>
        </w:rPr>
        <w:t>, магнитно-резонансная томогра</w:t>
      </w:r>
      <w:r w:rsidRPr="005D2A90">
        <w:rPr>
          <w:sz w:val="24"/>
          <w:szCs w:val="24"/>
        </w:rPr>
        <w:t xml:space="preserve">фия, селективная ангиография и др.) в диагностике гастроинтестинальных кровотечений, как правило, не используются в качестве основных. Их выбор и методика выполнения исследования во многом зависят от характера предполагаемого заболевания, остроты </w:t>
      </w:r>
      <w:r w:rsidR="007A05B1">
        <w:rPr>
          <w:sz w:val="24"/>
          <w:szCs w:val="24"/>
        </w:rPr>
        <w:t>процесса и ведущего клиническо</w:t>
      </w:r>
      <w:r w:rsidRPr="005D2A90">
        <w:rPr>
          <w:sz w:val="24"/>
          <w:szCs w:val="24"/>
        </w:rPr>
        <w:t>го синдрома, результатов предшествовавших клиническ</w:t>
      </w:r>
      <w:r w:rsidR="007A05B1">
        <w:rPr>
          <w:sz w:val="24"/>
          <w:szCs w:val="24"/>
        </w:rPr>
        <w:t xml:space="preserve">их и </w:t>
      </w:r>
      <w:proofErr w:type="spellStart"/>
      <w:r w:rsidR="007A05B1">
        <w:rPr>
          <w:sz w:val="24"/>
          <w:szCs w:val="24"/>
        </w:rPr>
        <w:t>параклини</w:t>
      </w:r>
      <w:r w:rsidRPr="005D2A90">
        <w:rPr>
          <w:sz w:val="24"/>
          <w:szCs w:val="24"/>
        </w:rPr>
        <w:t>ческих</w:t>
      </w:r>
      <w:proofErr w:type="spellEnd"/>
      <w:r w:rsidRPr="005D2A90">
        <w:rPr>
          <w:sz w:val="24"/>
          <w:szCs w:val="24"/>
        </w:rPr>
        <w:t xml:space="preserve"> исследований.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>Обзорная рентгенограмма брюшной полости позволяет выявить признаки кишечной непроходимости, перфорации полого органа, рентген- контрастные камни, инородные тела и т. д.</w:t>
      </w:r>
    </w:p>
    <w:p w:rsidR="005D2A90" w:rsidRPr="005D2A90" w:rsidRDefault="005D2A90" w:rsidP="005D2A90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 xml:space="preserve">Основное назначение </w:t>
      </w:r>
      <w:proofErr w:type="spellStart"/>
      <w:r w:rsidRPr="005D2A90">
        <w:rPr>
          <w:sz w:val="24"/>
          <w:szCs w:val="24"/>
        </w:rPr>
        <w:t>трансабдоминального</w:t>
      </w:r>
      <w:proofErr w:type="spellEnd"/>
      <w:r w:rsidRPr="005D2A90">
        <w:rPr>
          <w:sz w:val="24"/>
          <w:szCs w:val="24"/>
        </w:rPr>
        <w:t xml:space="preserve"> УЗИ — выявление заболеваний паренхиматозных органов, патологических изменений рельефа слизистой оболочки полых органов, двигательной дисфункции, скоплении газа и жидкости в кишечнике, брюшной полости и т. д. </w:t>
      </w:r>
      <w:proofErr w:type="spellStart"/>
      <w:r w:rsidRPr="005D2A90">
        <w:rPr>
          <w:sz w:val="24"/>
          <w:szCs w:val="24"/>
        </w:rPr>
        <w:t>Трансабдоминальное</w:t>
      </w:r>
      <w:proofErr w:type="spellEnd"/>
      <w:r w:rsidRPr="005D2A90">
        <w:rPr>
          <w:sz w:val="24"/>
          <w:szCs w:val="24"/>
        </w:rPr>
        <w:t xml:space="preserve"> УЗИ кишечника позволяет провести ориентировочную оценку протяженности поражения, оценить вовлеченность тонкой кишки, определить локализацию поражения. Перспективными методиками в этой связи являются </w:t>
      </w:r>
      <w:proofErr w:type="spellStart"/>
      <w:r w:rsidRPr="005D2A90">
        <w:rPr>
          <w:sz w:val="24"/>
          <w:szCs w:val="24"/>
        </w:rPr>
        <w:t>чреспищеводное</w:t>
      </w:r>
      <w:proofErr w:type="spellEnd"/>
      <w:r w:rsidRPr="005D2A90">
        <w:rPr>
          <w:sz w:val="24"/>
          <w:szCs w:val="24"/>
        </w:rPr>
        <w:t xml:space="preserve"> и эндоскопическое УЗИ.</w:t>
      </w:r>
    </w:p>
    <w:p w:rsidR="005D2A90" w:rsidRPr="005D2A90" w:rsidRDefault="005D2A90" w:rsidP="005D2A90">
      <w:pPr>
        <w:pStyle w:val="a5"/>
        <w:spacing w:after="120"/>
        <w:ind w:left="194" w:right="189" w:firstLine="566"/>
        <w:rPr>
          <w:sz w:val="24"/>
          <w:szCs w:val="24"/>
        </w:rPr>
      </w:pPr>
      <w:proofErr w:type="spellStart"/>
      <w:r w:rsidRPr="005D2A90">
        <w:rPr>
          <w:sz w:val="24"/>
          <w:szCs w:val="24"/>
        </w:rPr>
        <w:t>Ирригоскопия</w:t>
      </w:r>
      <w:proofErr w:type="spellEnd"/>
      <w:r w:rsidRPr="005D2A90">
        <w:rPr>
          <w:sz w:val="24"/>
          <w:szCs w:val="24"/>
        </w:rPr>
        <w:t xml:space="preserve"> и </w:t>
      </w:r>
      <w:proofErr w:type="spellStart"/>
      <w:r w:rsidRPr="005D2A90">
        <w:rPr>
          <w:sz w:val="24"/>
          <w:szCs w:val="24"/>
        </w:rPr>
        <w:t>ирригография</w:t>
      </w:r>
      <w:proofErr w:type="spellEnd"/>
      <w:r w:rsidRPr="005D2A90">
        <w:rPr>
          <w:sz w:val="24"/>
          <w:szCs w:val="24"/>
        </w:rPr>
        <w:t xml:space="preserve"> с дозированным введением через прямую кишку воздуха проводятся при инвагинации. Рентгенологические методы исследования толстой кишки с барием, в том числе </w:t>
      </w:r>
      <w:proofErr w:type="spellStart"/>
      <w:r w:rsidRPr="005D2A90">
        <w:rPr>
          <w:sz w:val="24"/>
          <w:szCs w:val="24"/>
        </w:rPr>
        <w:t>ирригография</w:t>
      </w:r>
      <w:proofErr w:type="spellEnd"/>
      <w:r w:rsidRPr="005D2A90">
        <w:rPr>
          <w:sz w:val="24"/>
          <w:szCs w:val="24"/>
        </w:rPr>
        <w:t>, самостоятельного значения в поиске местоположения источника кровотечения не имеют.</w:t>
      </w:r>
    </w:p>
    <w:p w:rsidR="005D2A90" w:rsidRPr="005D2A90" w:rsidRDefault="005D2A90" w:rsidP="007A05B1">
      <w:pPr>
        <w:pStyle w:val="a5"/>
        <w:spacing w:after="120"/>
        <w:ind w:left="194" w:right="186" w:firstLine="566"/>
        <w:rPr>
          <w:sz w:val="24"/>
          <w:szCs w:val="24"/>
        </w:rPr>
      </w:pPr>
      <w:r w:rsidRPr="005D2A90">
        <w:rPr>
          <w:sz w:val="24"/>
          <w:szCs w:val="24"/>
        </w:rPr>
        <w:t>В число методов диагностики ЖКК входят</w:t>
      </w:r>
      <w:r w:rsidRPr="005D2A90">
        <w:rPr>
          <w:spacing w:val="20"/>
          <w:sz w:val="24"/>
          <w:szCs w:val="24"/>
        </w:rPr>
        <w:t xml:space="preserve"> </w:t>
      </w:r>
      <w:r w:rsidRPr="005D2A90">
        <w:rPr>
          <w:sz w:val="24"/>
          <w:szCs w:val="24"/>
        </w:rPr>
        <w:t>радиоизотопное</w:t>
      </w:r>
      <w:r w:rsidRPr="005D2A90">
        <w:rPr>
          <w:spacing w:val="15"/>
          <w:sz w:val="24"/>
          <w:szCs w:val="24"/>
        </w:rPr>
        <w:t xml:space="preserve"> </w:t>
      </w:r>
      <w:r w:rsidRPr="005D2A90">
        <w:rPr>
          <w:sz w:val="24"/>
          <w:szCs w:val="24"/>
        </w:rPr>
        <w:t>сканирование</w:t>
      </w:r>
      <w:r w:rsidRPr="005D2A90">
        <w:rPr>
          <w:spacing w:val="50"/>
          <w:sz w:val="24"/>
          <w:szCs w:val="24"/>
        </w:rPr>
        <w:t xml:space="preserve"> </w:t>
      </w:r>
      <w:r w:rsidRPr="005D2A90">
        <w:rPr>
          <w:sz w:val="24"/>
          <w:szCs w:val="24"/>
        </w:rPr>
        <w:t>и</w:t>
      </w:r>
      <w:r w:rsidRPr="005D2A90">
        <w:rPr>
          <w:spacing w:val="51"/>
          <w:sz w:val="24"/>
          <w:szCs w:val="24"/>
        </w:rPr>
        <w:t xml:space="preserve"> </w:t>
      </w:r>
      <w:r w:rsidRPr="005D2A90">
        <w:rPr>
          <w:sz w:val="24"/>
          <w:szCs w:val="24"/>
        </w:rPr>
        <w:t>ангиография.</w:t>
      </w:r>
      <w:r w:rsidRPr="005D2A90">
        <w:rPr>
          <w:spacing w:val="52"/>
          <w:sz w:val="24"/>
          <w:szCs w:val="24"/>
        </w:rPr>
        <w:t xml:space="preserve"> </w:t>
      </w:r>
      <w:r w:rsidRPr="005D2A90">
        <w:rPr>
          <w:sz w:val="24"/>
          <w:szCs w:val="24"/>
        </w:rPr>
        <w:t>Сканирование</w:t>
      </w:r>
      <w:r w:rsidRPr="005D2A90">
        <w:rPr>
          <w:spacing w:val="51"/>
          <w:sz w:val="24"/>
          <w:szCs w:val="24"/>
        </w:rPr>
        <w:t xml:space="preserve"> </w:t>
      </w:r>
      <w:r w:rsidRPr="005D2A90">
        <w:rPr>
          <w:sz w:val="24"/>
          <w:szCs w:val="24"/>
        </w:rPr>
        <w:t>может</w:t>
      </w:r>
      <w:r w:rsidRPr="005D2A90">
        <w:rPr>
          <w:spacing w:val="51"/>
          <w:sz w:val="24"/>
          <w:szCs w:val="24"/>
        </w:rPr>
        <w:t xml:space="preserve"> </w:t>
      </w:r>
      <w:r w:rsidRPr="005D2A90">
        <w:rPr>
          <w:sz w:val="24"/>
          <w:szCs w:val="24"/>
        </w:rPr>
        <w:t>быть</w:t>
      </w:r>
      <w:r w:rsidRPr="005D2A90">
        <w:rPr>
          <w:spacing w:val="55"/>
          <w:sz w:val="24"/>
          <w:szCs w:val="24"/>
        </w:rPr>
        <w:t xml:space="preserve"> </w:t>
      </w:r>
      <w:r w:rsidRPr="005D2A90">
        <w:rPr>
          <w:sz w:val="24"/>
          <w:szCs w:val="24"/>
        </w:rPr>
        <w:t>осуществлено</w:t>
      </w:r>
      <w:r w:rsidRPr="005D2A90">
        <w:rPr>
          <w:spacing w:val="52"/>
          <w:sz w:val="24"/>
          <w:szCs w:val="24"/>
        </w:rPr>
        <w:t xml:space="preserve"> </w:t>
      </w:r>
      <w:r w:rsidRPr="005D2A90">
        <w:rPr>
          <w:sz w:val="24"/>
          <w:szCs w:val="24"/>
        </w:rPr>
        <w:t>с</w:t>
      </w:r>
      <w:r w:rsidRPr="005D2A90">
        <w:rPr>
          <w:spacing w:val="52"/>
          <w:sz w:val="24"/>
          <w:szCs w:val="24"/>
        </w:rPr>
        <w:t xml:space="preserve"> </w:t>
      </w:r>
      <w:r w:rsidRPr="005D2A90">
        <w:rPr>
          <w:sz w:val="24"/>
          <w:szCs w:val="24"/>
        </w:rPr>
        <w:t>помощью коллоидного сульфата 99mТс или эритроцитов,</w:t>
      </w:r>
      <w:r w:rsidRPr="005D2A90">
        <w:rPr>
          <w:spacing w:val="50"/>
          <w:sz w:val="24"/>
          <w:szCs w:val="24"/>
        </w:rPr>
        <w:t xml:space="preserve"> </w:t>
      </w:r>
      <w:r w:rsidRPr="005D2A90">
        <w:rPr>
          <w:sz w:val="24"/>
          <w:szCs w:val="24"/>
        </w:rPr>
        <w:t>меченных</w:t>
      </w:r>
      <w:r w:rsidRPr="005D2A90">
        <w:rPr>
          <w:spacing w:val="68"/>
          <w:sz w:val="24"/>
          <w:szCs w:val="24"/>
        </w:rPr>
        <w:t xml:space="preserve"> </w:t>
      </w:r>
      <w:r w:rsidRPr="005D2A90">
        <w:rPr>
          <w:sz w:val="24"/>
          <w:szCs w:val="24"/>
        </w:rPr>
        <w:t xml:space="preserve">99mТс </w:t>
      </w:r>
      <w:proofErr w:type="spellStart"/>
      <w:r w:rsidRPr="005D2A90">
        <w:rPr>
          <w:sz w:val="24"/>
          <w:szCs w:val="24"/>
        </w:rPr>
        <w:t>пертехнетатом</w:t>
      </w:r>
      <w:proofErr w:type="spellEnd"/>
      <w:r w:rsidRPr="005D2A90">
        <w:rPr>
          <w:sz w:val="24"/>
          <w:szCs w:val="24"/>
        </w:rPr>
        <w:t>. Сканирование с мечеными эритроцитами</w:t>
      </w:r>
      <w:r w:rsidRPr="005D2A90">
        <w:rPr>
          <w:spacing w:val="18"/>
          <w:sz w:val="24"/>
          <w:szCs w:val="24"/>
        </w:rPr>
        <w:t xml:space="preserve"> </w:t>
      </w:r>
      <w:r w:rsidRPr="005D2A90">
        <w:rPr>
          <w:sz w:val="24"/>
          <w:szCs w:val="24"/>
        </w:rPr>
        <w:t>—</w:t>
      </w:r>
      <w:r w:rsidRPr="005D2A90">
        <w:rPr>
          <w:spacing w:val="17"/>
          <w:sz w:val="24"/>
          <w:szCs w:val="24"/>
        </w:rPr>
        <w:t xml:space="preserve"> </w:t>
      </w:r>
      <w:r w:rsidRPr="005D2A90">
        <w:rPr>
          <w:sz w:val="24"/>
          <w:szCs w:val="24"/>
        </w:rPr>
        <w:t>чувствительный метод для выявления источника с низким</w:t>
      </w:r>
      <w:r w:rsidRPr="005D2A90">
        <w:rPr>
          <w:spacing w:val="21"/>
          <w:sz w:val="24"/>
          <w:szCs w:val="24"/>
        </w:rPr>
        <w:t xml:space="preserve"> </w:t>
      </w:r>
      <w:r w:rsidRPr="005D2A90">
        <w:rPr>
          <w:sz w:val="24"/>
          <w:szCs w:val="24"/>
        </w:rPr>
        <w:t>темпом</w:t>
      </w:r>
      <w:r w:rsidRPr="005D2A90">
        <w:rPr>
          <w:spacing w:val="21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кровотечения (более</w:t>
      </w:r>
      <w:r w:rsidRPr="005D2A90">
        <w:rPr>
          <w:spacing w:val="26"/>
          <w:sz w:val="24"/>
          <w:szCs w:val="24"/>
        </w:rPr>
        <w:t xml:space="preserve"> </w:t>
      </w:r>
      <w:r w:rsidRPr="005D2A90">
        <w:rPr>
          <w:sz w:val="24"/>
          <w:szCs w:val="24"/>
        </w:rPr>
        <w:t>0,1</w:t>
      </w:r>
      <w:r w:rsidRPr="005D2A90">
        <w:rPr>
          <w:spacing w:val="26"/>
          <w:sz w:val="24"/>
          <w:szCs w:val="24"/>
        </w:rPr>
        <w:t xml:space="preserve"> </w:t>
      </w:r>
      <w:r w:rsidRPr="005D2A90">
        <w:rPr>
          <w:sz w:val="24"/>
          <w:szCs w:val="24"/>
        </w:rPr>
        <w:t>мл/мин).</w:t>
      </w:r>
      <w:r w:rsidRPr="005D2A90">
        <w:rPr>
          <w:spacing w:val="25"/>
          <w:sz w:val="24"/>
          <w:szCs w:val="24"/>
        </w:rPr>
        <w:t xml:space="preserve"> </w:t>
      </w:r>
      <w:r w:rsidRPr="005D2A90">
        <w:rPr>
          <w:sz w:val="24"/>
          <w:szCs w:val="24"/>
        </w:rPr>
        <w:t>Недостаток</w:t>
      </w:r>
      <w:r w:rsidRPr="005D2A90">
        <w:rPr>
          <w:spacing w:val="28"/>
          <w:sz w:val="24"/>
          <w:szCs w:val="24"/>
        </w:rPr>
        <w:t xml:space="preserve"> </w:t>
      </w:r>
      <w:r w:rsidRPr="005D2A90">
        <w:rPr>
          <w:sz w:val="24"/>
          <w:szCs w:val="24"/>
        </w:rPr>
        <w:t>метода</w:t>
      </w:r>
      <w:r w:rsidRPr="005D2A90">
        <w:rPr>
          <w:spacing w:val="28"/>
          <w:sz w:val="24"/>
          <w:szCs w:val="24"/>
        </w:rPr>
        <w:t xml:space="preserve"> </w:t>
      </w:r>
      <w:r w:rsidRPr="005D2A90">
        <w:rPr>
          <w:sz w:val="24"/>
          <w:szCs w:val="24"/>
        </w:rPr>
        <w:t>—</w:t>
      </w:r>
      <w:r w:rsidRPr="005D2A90">
        <w:rPr>
          <w:spacing w:val="28"/>
          <w:sz w:val="24"/>
          <w:szCs w:val="24"/>
        </w:rPr>
        <w:t xml:space="preserve"> </w:t>
      </w:r>
      <w:r w:rsidRPr="005D2A90">
        <w:rPr>
          <w:sz w:val="24"/>
          <w:szCs w:val="24"/>
        </w:rPr>
        <w:t>неточное</w:t>
      </w:r>
      <w:r w:rsidRPr="005D2A90">
        <w:rPr>
          <w:spacing w:val="27"/>
          <w:sz w:val="24"/>
          <w:szCs w:val="24"/>
        </w:rPr>
        <w:t xml:space="preserve"> </w:t>
      </w:r>
      <w:r w:rsidRPr="005D2A90">
        <w:rPr>
          <w:sz w:val="24"/>
          <w:szCs w:val="24"/>
        </w:rPr>
        <w:t>определение</w:t>
      </w:r>
      <w:r w:rsidRPr="005D2A90">
        <w:rPr>
          <w:spacing w:val="26"/>
          <w:sz w:val="24"/>
          <w:szCs w:val="24"/>
        </w:rPr>
        <w:t xml:space="preserve"> </w:t>
      </w:r>
      <w:r w:rsidR="007A05B1">
        <w:rPr>
          <w:sz w:val="24"/>
          <w:szCs w:val="24"/>
        </w:rPr>
        <w:t>локали</w:t>
      </w:r>
      <w:r w:rsidRPr="005D2A90">
        <w:rPr>
          <w:sz w:val="24"/>
          <w:szCs w:val="24"/>
        </w:rPr>
        <w:t>зации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источника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кровотечения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из-за</w:t>
      </w:r>
      <w:r w:rsidRPr="005D2A90">
        <w:rPr>
          <w:spacing w:val="38"/>
          <w:sz w:val="24"/>
          <w:szCs w:val="24"/>
        </w:rPr>
        <w:t xml:space="preserve"> </w:t>
      </w:r>
      <w:r w:rsidRPr="005D2A90">
        <w:rPr>
          <w:sz w:val="24"/>
          <w:szCs w:val="24"/>
        </w:rPr>
        <w:t>наложения</w:t>
      </w:r>
      <w:r w:rsidRPr="005D2A90">
        <w:rPr>
          <w:spacing w:val="37"/>
          <w:sz w:val="24"/>
          <w:szCs w:val="24"/>
        </w:rPr>
        <w:t xml:space="preserve"> </w:t>
      </w:r>
      <w:r w:rsidRPr="005D2A90">
        <w:rPr>
          <w:sz w:val="24"/>
          <w:szCs w:val="24"/>
        </w:rPr>
        <w:t>петель</w:t>
      </w:r>
      <w:r w:rsidRPr="005D2A90">
        <w:rPr>
          <w:spacing w:val="38"/>
          <w:sz w:val="24"/>
          <w:szCs w:val="24"/>
        </w:rPr>
        <w:t xml:space="preserve"> </w:t>
      </w:r>
      <w:r w:rsidRPr="005D2A90">
        <w:rPr>
          <w:sz w:val="24"/>
          <w:szCs w:val="24"/>
        </w:rPr>
        <w:t>кишечника</w:t>
      </w:r>
      <w:r w:rsidRPr="005D2A90">
        <w:rPr>
          <w:spacing w:val="37"/>
          <w:sz w:val="24"/>
          <w:szCs w:val="24"/>
        </w:rPr>
        <w:t xml:space="preserve"> </w:t>
      </w:r>
      <w:r w:rsidRPr="005D2A90">
        <w:rPr>
          <w:sz w:val="24"/>
          <w:szCs w:val="24"/>
        </w:rPr>
        <w:t>и</w:t>
      </w:r>
      <w:r w:rsidRPr="005D2A90">
        <w:rPr>
          <w:spacing w:val="39"/>
          <w:sz w:val="24"/>
          <w:szCs w:val="24"/>
        </w:rPr>
        <w:t xml:space="preserve"> </w:t>
      </w:r>
      <w:r w:rsidR="007A05B1">
        <w:rPr>
          <w:sz w:val="24"/>
          <w:szCs w:val="24"/>
        </w:rPr>
        <w:t>пе</w:t>
      </w:r>
      <w:r w:rsidRPr="005D2A90">
        <w:rPr>
          <w:sz w:val="24"/>
          <w:szCs w:val="24"/>
        </w:rPr>
        <w:t>ремещения крови в просвете кишки вследствие</w:t>
      </w:r>
      <w:r w:rsidRPr="005D2A90">
        <w:rPr>
          <w:spacing w:val="1"/>
          <w:sz w:val="24"/>
          <w:szCs w:val="24"/>
        </w:rPr>
        <w:t xml:space="preserve"> </w:t>
      </w:r>
      <w:r w:rsidRPr="005D2A90">
        <w:rPr>
          <w:sz w:val="24"/>
          <w:szCs w:val="24"/>
        </w:rPr>
        <w:t>перистальтики.</w:t>
      </w:r>
      <w:r w:rsidRPr="005D2A90">
        <w:rPr>
          <w:spacing w:val="35"/>
          <w:sz w:val="24"/>
          <w:szCs w:val="24"/>
        </w:rPr>
        <w:t xml:space="preserve"> </w:t>
      </w:r>
      <w:r w:rsidRPr="005D2A90">
        <w:rPr>
          <w:sz w:val="24"/>
          <w:szCs w:val="24"/>
        </w:rPr>
        <w:t xml:space="preserve">Поздний положительный результат сканирования </w:t>
      </w:r>
      <w:proofErr w:type="spellStart"/>
      <w:r w:rsidRPr="005D2A90">
        <w:rPr>
          <w:sz w:val="24"/>
          <w:szCs w:val="24"/>
        </w:rPr>
        <w:t>малоинформативен</w:t>
      </w:r>
      <w:proofErr w:type="spellEnd"/>
      <w:r w:rsidRPr="005D2A90">
        <w:rPr>
          <w:spacing w:val="55"/>
          <w:sz w:val="24"/>
          <w:szCs w:val="24"/>
        </w:rPr>
        <w:t xml:space="preserve"> </w:t>
      </w:r>
      <w:r w:rsidRPr="005D2A90">
        <w:rPr>
          <w:sz w:val="24"/>
          <w:szCs w:val="24"/>
        </w:rPr>
        <w:t>в</w:t>
      </w:r>
      <w:r w:rsidRPr="005D2A90">
        <w:rPr>
          <w:spacing w:val="13"/>
          <w:sz w:val="24"/>
          <w:szCs w:val="24"/>
        </w:rPr>
        <w:t xml:space="preserve"> </w:t>
      </w:r>
      <w:r w:rsidRPr="005D2A90">
        <w:rPr>
          <w:sz w:val="24"/>
          <w:szCs w:val="24"/>
        </w:rPr>
        <w:t>отношении выявления</w:t>
      </w:r>
      <w:r w:rsidRPr="005D2A90">
        <w:rPr>
          <w:spacing w:val="45"/>
          <w:sz w:val="24"/>
          <w:szCs w:val="24"/>
        </w:rPr>
        <w:t xml:space="preserve"> </w:t>
      </w:r>
      <w:r w:rsidRPr="005D2A90">
        <w:rPr>
          <w:sz w:val="24"/>
          <w:szCs w:val="24"/>
        </w:rPr>
        <w:t>точной</w:t>
      </w:r>
      <w:r w:rsidRPr="005D2A90">
        <w:rPr>
          <w:spacing w:val="43"/>
          <w:sz w:val="24"/>
          <w:szCs w:val="24"/>
        </w:rPr>
        <w:t xml:space="preserve"> </w:t>
      </w:r>
      <w:r w:rsidRPr="005D2A90">
        <w:rPr>
          <w:sz w:val="24"/>
          <w:szCs w:val="24"/>
        </w:rPr>
        <w:t>локализации</w:t>
      </w:r>
      <w:r w:rsidRPr="005D2A90">
        <w:rPr>
          <w:spacing w:val="43"/>
          <w:sz w:val="24"/>
          <w:szCs w:val="24"/>
        </w:rPr>
        <w:t xml:space="preserve"> </w:t>
      </w:r>
      <w:r w:rsidRPr="005D2A90">
        <w:rPr>
          <w:sz w:val="24"/>
          <w:szCs w:val="24"/>
        </w:rPr>
        <w:t>источника</w:t>
      </w:r>
      <w:r w:rsidRPr="005D2A90">
        <w:rPr>
          <w:spacing w:val="45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кровотечения,</w:t>
      </w:r>
      <w:r w:rsidRPr="005D2A90">
        <w:rPr>
          <w:spacing w:val="42"/>
          <w:sz w:val="24"/>
          <w:szCs w:val="24"/>
        </w:rPr>
        <w:t xml:space="preserve"> </w:t>
      </w:r>
      <w:r w:rsidRPr="005D2A90">
        <w:rPr>
          <w:sz w:val="24"/>
          <w:szCs w:val="24"/>
        </w:rPr>
        <w:t>но</w:t>
      </w:r>
      <w:r w:rsidRPr="005D2A90">
        <w:rPr>
          <w:spacing w:val="44"/>
          <w:sz w:val="24"/>
          <w:szCs w:val="24"/>
        </w:rPr>
        <w:t xml:space="preserve"> </w:t>
      </w:r>
      <w:r w:rsidRPr="005D2A90">
        <w:rPr>
          <w:sz w:val="24"/>
          <w:szCs w:val="24"/>
        </w:rPr>
        <w:t>может</w:t>
      </w:r>
      <w:r w:rsidRPr="005D2A90">
        <w:rPr>
          <w:spacing w:val="43"/>
          <w:sz w:val="24"/>
          <w:szCs w:val="24"/>
        </w:rPr>
        <w:t xml:space="preserve"> </w:t>
      </w:r>
      <w:r w:rsidR="007A05B1">
        <w:rPr>
          <w:sz w:val="24"/>
          <w:szCs w:val="24"/>
        </w:rPr>
        <w:t>под</w:t>
      </w:r>
      <w:r w:rsidRPr="005D2A90">
        <w:rPr>
          <w:sz w:val="24"/>
          <w:szCs w:val="24"/>
        </w:rPr>
        <w:t xml:space="preserve">твердить продолжающееся или </w:t>
      </w:r>
      <w:proofErr w:type="spellStart"/>
      <w:r w:rsidRPr="005D2A90">
        <w:rPr>
          <w:sz w:val="24"/>
          <w:szCs w:val="24"/>
        </w:rPr>
        <w:t>интермиттирующее</w:t>
      </w:r>
      <w:proofErr w:type="spellEnd"/>
      <w:r w:rsidRPr="005D2A90">
        <w:rPr>
          <w:sz w:val="24"/>
          <w:szCs w:val="24"/>
        </w:rPr>
        <w:t xml:space="preserve"> кровотечение</w:t>
      </w:r>
      <w:r w:rsidRPr="005D2A90">
        <w:rPr>
          <w:spacing w:val="-35"/>
          <w:sz w:val="24"/>
          <w:szCs w:val="24"/>
        </w:rPr>
        <w:t xml:space="preserve"> </w:t>
      </w:r>
      <w:r w:rsidRPr="005D2A90">
        <w:rPr>
          <w:sz w:val="24"/>
          <w:szCs w:val="24"/>
        </w:rPr>
        <w:t>при</w:t>
      </w:r>
      <w:r w:rsidRPr="005D2A90">
        <w:rPr>
          <w:spacing w:val="22"/>
          <w:sz w:val="24"/>
          <w:szCs w:val="24"/>
        </w:rPr>
        <w:t xml:space="preserve"> </w:t>
      </w:r>
      <w:r w:rsidRPr="005D2A90">
        <w:rPr>
          <w:sz w:val="24"/>
          <w:szCs w:val="24"/>
        </w:rPr>
        <w:t>не</w:t>
      </w:r>
      <w:bookmarkStart w:id="4" w:name="ХИРУРГИЧЕСКИЕ_МЕТОДЫ_ДИАГНОСТИКИ_ЖКК"/>
      <w:bookmarkStart w:id="5" w:name="САМОКОНТРОЛЬ_УСВОЕНИЯ_ТЕМЫ"/>
      <w:bookmarkEnd w:id="4"/>
      <w:bookmarkEnd w:id="5"/>
      <w:r w:rsidRPr="005D2A90">
        <w:rPr>
          <w:sz w:val="24"/>
          <w:szCs w:val="24"/>
        </w:rPr>
        <w:t>большом</w:t>
      </w:r>
      <w:r w:rsidRPr="005D2A90">
        <w:rPr>
          <w:spacing w:val="31"/>
          <w:sz w:val="24"/>
          <w:szCs w:val="24"/>
        </w:rPr>
        <w:t xml:space="preserve"> </w:t>
      </w:r>
      <w:r w:rsidRPr="005D2A90">
        <w:rPr>
          <w:sz w:val="24"/>
          <w:szCs w:val="24"/>
        </w:rPr>
        <w:t>объеме</w:t>
      </w:r>
      <w:r w:rsidRPr="005D2A90">
        <w:rPr>
          <w:spacing w:val="32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кровопотери.</w:t>
      </w:r>
      <w:r w:rsidRPr="005D2A90">
        <w:rPr>
          <w:spacing w:val="31"/>
          <w:sz w:val="24"/>
          <w:szCs w:val="24"/>
        </w:rPr>
        <w:t xml:space="preserve"> </w:t>
      </w:r>
      <w:r w:rsidRPr="005D2A90">
        <w:rPr>
          <w:sz w:val="24"/>
          <w:szCs w:val="24"/>
        </w:rPr>
        <w:t>При</w:t>
      </w:r>
      <w:r w:rsidRPr="005D2A90">
        <w:rPr>
          <w:spacing w:val="32"/>
          <w:sz w:val="24"/>
          <w:szCs w:val="24"/>
        </w:rPr>
        <w:t xml:space="preserve"> </w:t>
      </w:r>
      <w:r w:rsidRPr="005D2A90">
        <w:rPr>
          <w:sz w:val="24"/>
          <w:szCs w:val="24"/>
        </w:rPr>
        <w:t>негативном</w:t>
      </w:r>
      <w:r w:rsidRPr="005D2A90">
        <w:rPr>
          <w:spacing w:val="29"/>
          <w:sz w:val="24"/>
          <w:szCs w:val="24"/>
        </w:rPr>
        <w:t xml:space="preserve"> </w:t>
      </w:r>
      <w:r w:rsidRPr="005D2A90">
        <w:rPr>
          <w:sz w:val="24"/>
          <w:szCs w:val="24"/>
        </w:rPr>
        <w:t>результате</w:t>
      </w:r>
      <w:r w:rsidRPr="005D2A90">
        <w:rPr>
          <w:spacing w:val="32"/>
          <w:sz w:val="24"/>
          <w:szCs w:val="24"/>
        </w:rPr>
        <w:t xml:space="preserve"> </w:t>
      </w:r>
      <w:r w:rsidRPr="005D2A90">
        <w:rPr>
          <w:sz w:val="24"/>
          <w:szCs w:val="24"/>
        </w:rPr>
        <w:t>сканирования нет необходимости выполнять ангиографию в связи с ее</w:t>
      </w:r>
      <w:r w:rsidRPr="005D2A90">
        <w:rPr>
          <w:spacing w:val="58"/>
          <w:sz w:val="24"/>
          <w:szCs w:val="24"/>
        </w:rPr>
        <w:t xml:space="preserve"> </w:t>
      </w:r>
      <w:r w:rsidRPr="005D2A90">
        <w:rPr>
          <w:sz w:val="24"/>
          <w:szCs w:val="24"/>
        </w:rPr>
        <w:t>меньшей</w:t>
      </w:r>
      <w:r w:rsidRPr="005D2A90">
        <w:rPr>
          <w:spacing w:val="50"/>
          <w:sz w:val="24"/>
          <w:szCs w:val="24"/>
        </w:rPr>
        <w:t xml:space="preserve"> </w:t>
      </w:r>
      <w:r w:rsidR="007A05B1">
        <w:rPr>
          <w:sz w:val="24"/>
          <w:szCs w:val="24"/>
        </w:rPr>
        <w:t>чув</w:t>
      </w:r>
      <w:r w:rsidRPr="005D2A90">
        <w:rPr>
          <w:sz w:val="24"/>
          <w:szCs w:val="24"/>
        </w:rPr>
        <w:t>ствительностью. Для выявления источника кровотечения</w:t>
      </w:r>
      <w:r w:rsidRPr="005D2A90">
        <w:rPr>
          <w:spacing w:val="1"/>
          <w:sz w:val="24"/>
          <w:szCs w:val="24"/>
        </w:rPr>
        <w:t xml:space="preserve"> </w:t>
      </w:r>
      <w:r w:rsidRPr="005D2A90">
        <w:rPr>
          <w:sz w:val="24"/>
          <w:szCs w:val="24"/>
        </w:rPr>
        <w:t>при</w:t>
      </w:r>
      <w:r w:rsidRPr="005D2A90">
        <w:rPr>
          <w:spacing w:val="57"/>
          <w:sz w:val="24"/>
          <w:szCs w:val="24"/>
        </w:rPr>
        <w:t xml:space="preserve"> </w:t>
      </w:r>
      <w:r w:rsidR="007A05B1">
        <w:rPr>
          <w:sz w:val="24"/>
          <w:szCs w:val="24"/>
        </w:rPr>
        <w:t>ангиогра</w:t>
      </w:r>
      <w:r w:rsidRPr="005D2A90">
        <w:rPr>
          <w:sz w:val="24"/>
          <w:szCs w:val="24"/>
        </w:rPr>
        <w:t xml:space="preserve">фии (селективной </w:t>
      </w:r>
      <w:proofErr w:type="spellStart"/>
      <w:r w:rsidRPr="005D2A90">
        <w:rPr>
          <w:sz w:val="24"/>
          <w:szCs w:val="24"/>
        </w:rPr>
        <w:t>мезентерикографии</w:t>
      </w:r>
      <w:proofErr w:type="spellEnd"/>
      <w:r w:rsidRPr="005D2A90">
        <w:rPr>
          <w:sz w:val="24"/>
          <w:szCs w:val="24"/>
        </w:rPr>
        <w:t>) необходим более</w:t>
      </w:r>
      <w:r w:rsidRPr="005D2A90">
        <w:rPr>
          <w:spacing w:val="15"/>
          <w:sz w:val="24"/>
          <w:szCs w:val="24"/>
        </w:rPr>
        <w:t xml:space="preserve"> </w:t>
      </w:r>
      <w:r w:rsidRPr="005D2A90">
        <w:rPr>
          <w:sz w:val="24"/>
          <w:szCs w:val="24"/>
        </w:rPr>
        <w:t>высокий</w:t>
      </w:r>
      <w:r w:rsidRPr="005D2A90">
        <w:rPr>
          <w:spacing w:val="33"/>
          <w:sz w:val="24"/>
          <w:szCs w:val="24"/>
        </w:rPr>
        <w:t xml:space="preserve"> </w:t>
      </w:r>
      <w:r w:rsidRPr="005D2A90">
        <w:rPr>
          <w:sz w:val="24"/>
          <w:szCs w:val="24"/>
        </w:rPr>
        <w:t>его темп,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чем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в</w:t>
      </w:r>
      <w:r w:rsidRPr="005D2A90">
        <w:rPr>
          <w:spacing w:val="38"/>
          <w:sz w:val="24"/>
          <w:szCs w:val="24"/>
        </w:rPr>
        <w:t xml:space="preserve"> </w:t>
      </w:r>
      <w:r w:rsidRPr="005D2A90">
        <w:rPr>
          <w:sz w:val="24"/>
          <w:szCs w:val="24"/>
        </w:rPr>
        <w:t>случае</w:t>
      </w:r>
      <w:r w:rsidRPr="005D2A90">
        <w:rPr>
          <w:spacing w:val="41"/>
          <w:sz w:val="24"/>
          <w:szCs w:val="24"/>
        </w:rPr>
        <w:t xml:space="preserve"> </w:t>
      </w:r>
      <w:r w:rsidRPr="005D2A90">
        <w:rPr>
          <w:sz w:val="24"/>
          <w:szCs w:val="24"/>
        </w:rPr>
        <w:t>сканирования,</w:t>
      </w:r>
      <w:r w:rsidRPr="005D2A90">
        <w:rPr>
          <w:spacing w:val="42"/>
          <w:sz w:val="24"/>
          <w:szCs w:val="24"/>
        </w:rPr>
        <w:t xml:space="preserve"> </w:t>
      </w:r>
      <w:r w:rsidRPr="005D2A90">
        <w:rPr>
          <w:sz w:val="24"/>
          <w:szCs w:val="24"/>
        </w:rPr>
        <w:t>—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не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менее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0,5–1,0</w:t>
      </w:r>
      <w:r w:rsidRPr="005D2A90">
        <w:rPr>
          <w:spacing w:val="39"/>
          <w:sz w:val="24"/>
          <w:szCs w:val="24"/>
        </w:rPr>
        <w:t xml:space="preserve"> </w:t>
      </w:r>
      <w:r w:rsidRPr="005D2A90">
        <w:rPr>
          <w:sz w:val="24"/>
          <w:szCs w:val="24"/>
        </w:rPr>
        <w:t>мл/мин.</w:t>
      </w:r>
      <w:r w:rsidRPr="005D2A90">
        <w:rPr>
          <w:spacing w:val="38"/>
          <w:sz w:val="24"/>
          <w:szCs w:val="24"/>
        </w:rPr>
        <w:t xml:space="preserve"> </w:t>
      </w:r>
      <w:r w:rsidR="007A05B1">
        <w:rPr>
          <w:sz w:val="24"/>
          <w:szCs w:val="24"/>
        </w:rPr>
        <w:t>Чувстви</w:t>
      </w:r>
      <w:r w:rsidRPr="005D2A90">
        <w:rPr>
          <w:sz w:val="24"/>
          <w:szCs w:val="24"/>
        </w:rPr>
        <w:t>тельность метода оценивают в 30 % при</w:t>
      </w:r>
      <w:r w:rsidRPr="005D2A90">
        <w:rPr>
          <w:spacing w:val="14"/>
          <w:sz w:val="24"/>
          <w:szCs w:val="24"/>
        </w:rPr>
        <w:t xml:space="preserve"> </w:t>
      </w:r>
      <w:r w:rsidRPr="005D2A90">
        <w:rPr>
          <w:sz w:val="24"/>
          <w:szCs w:val="24"/>
        </w:rPr>
        <w:t>рецидивирующем</w:t>
      </w:r>
      <w:r w:rsidRPr="005D2A90">
        <w:rPr>
          <w:spacing w:val="22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кровотечении и в 47 % при продолжающемся кровотечении,</w:t>
      </w:r>
      <w:r w:rsidRPr="005D2A90">
        <w:rPr>
          <w:spacing w:val="30"/>
          <w:sz w:val="24"/>
          <w:szCs w:val="24"/>
        </w:rPr>
        <w:t xml:space="preserve"> </w:t>
      </w:r>
      <w:r w:rsidRPr="005D2A90">
        <w:rPr>
          <w:sz w:val="24"/>
          <w:szCs w:val="24"/>
        </w:rPr>
        <w:t>специфичность</w:t>
      </w:r>
      <w:r w:rsidRPr="005D2A90">
        <w:rPr>
          <w:spacing w:val="33"/>
          <w:sz w:val="24"/>
          <w:szCs w:val="24"/>
        </w:rPr>
        <w:t xml:space="preserve"> </w:t>
      </w:r>
      <w:r w:rsidRPr="005D2A90">
        <w:rPr>
          <w:sz w:val="24"/>
          <w:szCs w:val="24"/>
        </w:rPr>
        <w:t>достигает 100</w:t>
      </w:r>
      <w:r w:rsidRPr="005D2A90">
        <w:rPr>
          <w:spacing w:val="23"/>
          <w:sz w:val="24"/>
          <w:szCs w:val="24"/>
        </w:rPr>
        <w:t xml:space="preserve"> </w:t>
      </w:r>
      <w:r w:rsidRPr="005D2A90">
        <w:rPr>
          <w:sz w:val="24"/>
          <w:szCs w:val="24"/>
        </w:rPr>
        <w:t>%.</w:t>
      </w:r>
      <w:r w:rsidRPr="005D2A90">
        <w:rPr>
          <w:spacing w:val="20"/>
          <w:sz w:val="24"/>
          <w:szCs w:val="24"/>
        </w:rPr>
        <w:t xml:space="preserve"> </w:t>
      </w:r>
      <w:r w:rsidRPr="005D2A90">
        <w:rPr>
          <w:sz w:val="24"/>
          <w:szCs w:val="24"/>
        </w:rPr>
        <w:t>Венозное</w:t>
      </w:r>
      <w:r w:rsidRPr="005D2A90">
        <w:rPr>
          <w:spacing w:val="21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кровотечение</w:t>
      </w:r>
      <w:r w:rsidRPr="005D2A90">
        <w:rPr>
          <w:spacing w:val="19"/>
          <w:sz w:val="24"/>
          <w:szCs w:val="24"/>
        </w:rPr>
        <w:t xml:space="preserve"> </w:t>
      </w:r>
      <w:r w:rsidRPr="005D2A90">
        <w:rPr>
          <w:sz w:val="24"/>
          <w:szCs w:val="24"/>
        </w:rPr>
        <w:t>при</w:t>
      </w:r>
      <w:r w:rsidRPr="005D2A90">
        <w:rPr>
          <w:spacing w:val="22"/>
          <w:sz w:val="24"/>
          <w:szCs w:val="24"/>
        </w:rPr>
        <w:t xml:space="preserve"> </w:t>
      </w:r>
      <w:r w:rsidRPr="005D2A90">
        <w:rPr>
          <w:sz w:val="24"/>
          <w:szCs w:val="24"/>
        </w:rPr>
        <w:t>ангиографии</w:t>
      </w:r>
      <w:r w:rsidRPr="005D2A90">
        <w:rPr>
          <w:spacing w:val="21"/>
          <w:sz w:val="24"/>
          <w:szCs w:val="24"/>
        </w:rPr>
        <w:t xml:space="preserve"> </w:t>
      </w:r>
      <w:r w:rsidRPr="005D2A90">
        <w:rPr>
          <w:sz w:val="24"/>
          <w:szCs w:val="24"/>
        </w:rPr>
        <w:t>обычно</w:t>
      </w:r>
      <w:r w:rsidRPr="005D2A90">
        <w:rPr>
          <w:spacing w:val="22"/>
          <w:sz w:val="24"/>
          <w:szCs w:val="24"/>
        </w:rPr>
        <w:t xml:space="preserve"> </w:t>
      </w:r>
      <w:r w:rsidRPr="005D2A90">
        <w:rPr>
          <w:sz w:val="24"/>
          <w:szCs w:val="24"/>
        </w:rPr>
        <w:t>выявить</w:t>
      </w:r>
      <w:r w:rsidRPr="005D2A90">
        <w:rPr>
          <w:spacing w:val="20"/>
          <w:sz w:val="24"/>
          <w:szCs w:val="24"/>
        </w:rPr>
        <w:t xml:space="preserve"> </w:t>
      </w:r>
      <w:r w:rsidRPr="005D2A90">
        <w:rPr>
          <w:sz w:val="24"/>
          <w:szCs w:val="24"/>
        </w:rPr>
        <w:t>не</w:t>
      </w:r>
      <w:r w:rsidRPr="005D2A90">
        <w:rPr>
          <w:spacing w:val="22"/>
          <w:sz w:val="24"/>
          <w:szCs w:val="24"/>
        </w:rPr>
        <w:t xml:space="preserve"> </w:t>
      </w:r>
      <w:r w:rsidR="007A05B1">
        <w:rPr>
          <w:sz w:val="24"/>
          <w:szCs w:val="24"/>
        </w:rPr>
        <w:t>уда</w:t>
      </w:r>
      <w:r w:rsidRPr="005D2A90">
        <w:rPr>
          <w:sz w:val="24"/>
          <w:szCs w:val="24"/>
        </w:rPr>
        <w:t>ется. Возможно использование КТ-ангиографии,</w:t>
      </w:r>
      <w:r w:rsidRPr="005D2A90">
        <w:rPr>
          <w:spacing w:val="-10"/>
          <w:sz w:val="24"/>
          <w:szCs w:val="24"/>
        </w:rPr>
        <w:t xml:space="preserve"> </w:t>
      </w:r>
      <w:r w:rsidRPr="005D2A90">
        <w:rPr>
          <w:sz w:val="24"/>
          <w:szCs w:val="24"/>
        </w:rPr>
        <w:t>достоверность</w:t>
      </w:r>
      <w:r w:rsidRPr="005D2A90">
        <w:rPr>
          <w:spacing w:val="49"/>
          <w:sz w:val="24"/>
          <w:szCs w:val="24"/>
        </w:rPr>
        <w:t xml:space="preserve"> </w:t>
      </w:r>
      <w:r w:rsidRPr="005D2A90">
        <w:rPr>
          <w:sz w:val="24"/>
          <w:szCs w:val="24"/>
        </w:rPr>
        <w:t>которой в</w:t>
      </w:r>
      <w:r w:rsidRPr="005D2A90">
        <w:rPr>
          <w:spacing w:val="15"/>
          <w:sz w:val="24"/>
          <w:szCs w:val="24"/>
        </w:rPr>
        <w:t xml:space="preserve"> </w:t>
      </w:r>
      <w:r w:rsidRPr="005D2A90">
        <w:rPr>
          <w:sz w:val="24"/>
          <w:szCs w:val="24"/>
        </w:rPr>
        <w:t>определении</w:t>
      </w:r>
      <w:r w:rsidRPr="005D2A90">
        <w:rPr>
          <w:spacing w:val="14"/>
          <w:sz w:val="24"/>
          <w:szCs w:val="24"/>
        </w:rPr>
        <w:t xml:space="preserve"> </w:t>
      </w:r>
      <w:r w:rsidRPr="005D2A90">
        <w:rPr>
          <w:sz w:val="24"/>
          <w:szCs w:val="24"/>
        </w:rPr>
        <w:t>источника</w:t>
      </w:r>
      <w:r w:rsidRPr="005D2A90">
        <w:rPr>
          <w:spacing w:val="17"/>
          <w:sz w:val="24"/>
          <w:szCs w:val="24"/>
        </w:rPr>
        <w:t xml:space="preserve"> </w:t>
      </w:r>
      <w:r w:rsidRPr="005D2A90">
        <w:rPr>
          <w:sz w:val="24"/>
          <w:szCs w:val="24"/>
        </w:rPr>
        <w:t>кровотечения</w:t>
      </w:r>
      <w:r w:rsidRPr="005D2A90">
        <w:rPr>
          <w:spacing w:val="19"/>
          <w:sz w:val="24"/>
          <w:szCs w:val="24"/>
        </w:rPr>
        <w:t xml:space="preserve"> </w:t>
      </w:r>
      <w:r w:rsidRPr="005D2A90">
        <w:rPr>
          <w:sz w:val="24"/>
          <w:szCs w:val="24"/>
        </w:rPr>
        <w:t>достигает</w:t>
      </w:r>
      <w:r w:rsidRPr="005D2A90">
        <w:rPr>
          <w:spacing w:val="14"/>
          <w:sz w:val="24"/>
          <w:szCs w:val="24"/>
        </w:rPr>
        <w:t xml:space="preserve"> </w:t>
      </w:r>
      <w:r w:rsidRPr="005D2A90">
        <w:rPr>
          <w:sz w:val="24"/>
          <w:szCs w:val="24"/>
        </w:rPr>
        <w:t>60–80</w:t>
      </w:r>
      <w:r w:rsidRPr="005D2A90">
        <w:rPr>
          <w:spacing w:val="18"/>
          <w:sz w:val="24"/>
          <w:szCs w:val="24"/>
        </w:rPr>
        <w:t xml:space="preserve"> </w:t>
      </w:r>
      <w:r w:rsidRPr="005D2A90">
        <w:rPr>
          <w:sz w:val="24"/>
          <w:szCs w:val="24"/>
        </w:rPr>
        <w:t>%,</w:t>
      </w:r>
      <w:r w:rsidRPr="005D2A90">
        <w:rPr>
          <w:spacing w:val="15"/>
          <w:sz w:val="24"/>
          <w:szCs w:val="24"/>
        </w:rPr>
        <w:t xml:space="preserve"> </w:t>
      </w:r>
      <w:r w:rsidRPr="005D2A90">
        <w:rPr>
          <w:sz w:val="24"/>
          <w:szCs w:val="24"/>
        </w:rPr>
        <w:t>но</w:t>
      </w:r>
      <w:r w:rsidRPr="005D2A90">
        <w:rPr>
          <w:spacing w:val="17"/>
          <w:sz w:val="24"/>
          <w:szCs w:val="24"/>
        </w:rPr>
        <w:t xml:space="preserve"> </w:t>
      </w:r>
      <w:r w:rsidRPr="005D2A90">
        <w:rPr>
          <w:sz w:val="24"/>
          <w:szCs w:val="24"/>
        </w:rPr>
        <w:t xml:space="preserve">маленькие и плоские </w:t>
      </w:r>
      <w:proofErr w:type="spellStart"/>
      <w:r w:rsidRPr="005D2A90">
        <w:rPr>
          <w:sz w:val="24"/>
          <w:szCs w:val="24"/>
        </w:rPr>
        <w:t>мальформации</w:t>
      </w:r>
      <w:proofErr w:type="spellEnd"/>
      <w:r w:rsidRPr="005D2A90">
        <w:rPr>
          <w:sz w:val="24"/>
          <w:szCs w:val="24"/>
        </w:rPr>
        <w:t xml:space="preserve"> при этом обнаруживаются плохо.</w:t>
      </w:r>
      <w:r w:rsidRPr="005D2A90">
        <w:rPr>
          <w:spacing w:val="30"/>
          <w:sz w:val="24"/>
          <w:szCs w:val="24"/>
        </w:rPr>
        <w:t xml:space="preserve"> </w:t>
      </w:r>
      <w:r w:rsidRPr="005D2A90">
        <w:rPr>
          <w:sz w:val="24"/>
          <w:szCs w:val="24"/>
        </w:rPr>
        <w:t>Например,</w:t>
      </w:r>
      <w:r w:rsidRPr="005D2A90">
        <w:rPr>
          <w:spacing w:val="11"/>
          <w:sz w:val="24"/>
          <w:szCs w:val="24"/>
        </w:rPr>
        <w:t xml:space="preserve"> </w:t>
      </w:r>
      <w:proofErr w:type="spellStart"/>
      <w:r w:rsidR="007A05B1">
        <w:rPr>
          <w:spacing w:val="-3"/>
          <w:sz w:val="24"/>
          <w:szCs w:val="24"/>
        </w:rPr>
        <w:t>ан</w:t>
      </w:r>
      <w:r w:rsidRPr="005D2A90">
        <w:rPr>
          <w:spacing w:val="-3"/>
          <w:sz w:val="24"/>
          <w:szCs w:val="24"/>
        </w:rPr>
        <w:t>гиодисплазию</w:t>
      </w:r>
      <w:proofErr w:type="spellEnd"/>
      <w:r w:rsidRPr="005D2A90">
        <w:rPr>
          <w:spacing w:val="-3"/>
          <w:sz w:val="24"/>
          <w:szCs w:val="24"/>
        </w:rPr>
        <w:t xml:space="preserve"> диаметром </w:t>
      </w:r>
      <w:r w:rsidRPr="005D2A90">
        <w:rPr>
          <w:spacing w:val="-2"/>
          <w:sz w:val="24"/>
          <w:szCs w:val="24"/>
        </w:rPr>
        <w:t xml:space="preserve">1–2 </w:t>
      </w:r>
      <w:r w:rsidRPr="005D2A90">
        <w:rPr>
          <w:sz w:val="24"/>
          <w:szCs w:val="24"/>
        </w:rPr>
        <w:t xml:space="preserve">см этим </w:t>
      </w:r>
      <w:r w:rsidRPr="005D2A90">
        <w:rPr>
          <w:spacing w:val="-3"/>
          <w:sz w:val="24"/>
          <w:szCs w:val="24"/>
        </w:rPr>
        <w:t xml:space="preserve">методом </w:t>
      </w:r>
      <w:r w:rsidRPr="005D2A90">
        <w:rPr>
          <w:spacing w:val="-2"/>
          <w:sz w:val="24"/>
          <w:szCs w:val="24"/>
        </w:rPr>
        <w:t xml:space="preserve">обычно </w:t>
      </w:r>
      <w:r w:rsidRPr="005D2A90">
        <w:rPr>
          <w:spacing w:val="-3"/>
          <w:sz w:val="24"/>
          <w:szCs w:val="24"/>
        </w:rPr>
        <w:t>выявить</w:t>
      </w:r>
      <w:r w:rsidRPr="005D2A90">
        <w:rPr>
          <w:spacing w:val="-9"/>
          <w:sz w:val="24"/>
          <w:szCs w:val="24"/>
        </w:rPr>
        <w:t xml:space="preserve"> </w:t>
      </w:r>
      <w:r w:rsidRPr="005D2A90">
        <w:rPr>
          <w:sz w:val="24"/>
          <w:szCs w:val="24"/>
        </w:rPr>
        <w:t>не</w:t>
      </w:r>
      <w:r w:rsidRPr="005D2A90">
        <w:rPr>
          <w:spacing w:val="2"/>
          <w:sz w:val="24"/>
          <w:szCs w:val="24"/>
        </w:rPr>
        <w:t xml:space="preserve"> </w:t>
      </w:r>
      <w:r w:rsidRPr="005D2A90">
        <w:rPr>
          <w:spacing w:val="-3"/>
          <w:sz w:val="24"/>
          <w:szCs w:val="24"/>
        </w:rPr>
        <w:t>удается.</w:t>
      </w:r>
      <w:r w:rsidRPr="005D2A90">
        <w:rPr>
          <w:sz w:val="24"/>
          <w:szCs w:val="24"/>
        </w:rPr>
        <w:t xml:space="preserve"> </w:t>
      </w:r>
      <w:proofErr w:type="spellStart"/>
      <w:r w:rsidRPr="005D2A90">
        <w:rPr>
          <w:sz w:val="24"/>
          <w:szCs w:val="24"/>
        </w:rPr>
        <w:t>Рентгеноконтрастные</w:t>
      </w:r>
      <w:proofErr w:type="spellEnd"/>
      <w:r w:rsidRPr="005D2A90">
        <w:rPr>
          <w:sz w:val="24"/>
          <w:szCs w:val="24"/>
        </w:rPr>
        <w:t xml:space="preserve"> методы исследования с введением</w:t>
      </w:r>
      <w:r w:rsidRPr="005D2A90">
        <w:rPr>
          <w:spacing w:val="69"/>
          <w:sz w:val="24"/>
          <w:szCs w:val="24"/>
        </w:rPr>
        <w:t xml:space="preserve"> </w:t>
      </w:r>
      <w:r w:rsidR="007A05B1">
        <w:rPr>
          <w:sz w:val="24"/>
          <w:szCs w:val="24"/>
        </w:rPr>
        <w:t>контрастно</w:t>
      </w:r>
      <w:r w:rsidRPr="005D2A90">
        <w:rPr>
          <w:sz w:val="24"/>
          <w:szCs w:val="24"/>
        </w:rPr>
        <w:t>го вещества перорально при остром кровотечении противопоказаны.</w:t>
      </w:r>
    </w:p>
    <w:p w:rsidR="005D2A90" w:rsidRPr="005D2A90" w:rsidRDefault="005D2A90" w:rsidP="005D2A90">
      <w:pPr>
        <w:pStyle w:val="a5"/>
        <w:spacing w:after="120"/>
        <w:rPr>
          <w:sz w:val="24"/>
          <w:szCs w:val="24"/>
        </w:rPr>
      </w:pPr>
    </w:p>
    <w:p w:rsidR="004B5B82" w:rsidRDefault="004B5B82" w:rsidP="009D46A1">
      <w:pPr>
        <w:spacing w:after="120" w:line="240" w:lineRule="auto"/>
        <w:ind w:left="178" w:right="1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B82" w:rsidRDefault="004B5B82" w:rsidP="009D46A1">
      <w:pPr>
        <w:spacing w:after="120" w:line="240" w:lineRule="auto"/>
        <w:ind w:left="178" w:right="1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A90" w:rsidRPr="004B5B82" w:rsidRDefault="005D2A90" w:rsidP="004B5B82">
      <w:pPr>
        <w:spacing w:after="120" w:line="240" w:lineRule="auto"/>
        <w:ind w:left="178" w:right="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90">
        <w:rPr>
          <w:rFonts w:ascii="Times New Roman" w:hAnsi="Times New Roman" w:cs="Times New Roman"/>
          <w:b/>
          <w:sz w:val="24"/>
          <w:szCs w:val="24"/>
        </w:rPr>
        <w:lastRenderedPageBreak/>
        <w:t>ХИРУРГИЧЕСКИЕ МЕТОДЫ ДИАГНОСТИКИ ЖКК</w:t>
      </w:r>
    </w:p>
    <w:p w:rsidR="005D2A90" w:rsidRPr="005D2A90" w:rsidRDefault="005D2A90" w:rsidP="005D2A90">
      <w:pPr>
        <w:pStyle w:val="a5"/>
        <w:spacing w:after="120"/>
        <w:ind w:left="194" w:right="190" w:firstLine="566"/>
        <w:rPr>
          <w:sz w:val="24"/>
          <w:szCs w:val="24"/>
        </w:rPr>
      </w:pPr>
      <w:r w:rsidRPr="005D2A90">
        <w:rPr>
          <w:sz w:val="24"/>
          <w:szCs w:val="24"/>
        </w:rPr>
        <w:t>Хирургические методы диагностики и лечение являются методами выбора при массивных кровотечениях, продолжающемся кровотечении, повторных кровотечениях и при сочетанной хирургической патологии.</w:t>
      </w:r>
      <w:r w:rsidR="009D46A1">
        <w:rPr>
          <w:sz w:val="24"/>
          <w:szCs w:val="24"/>
        </w:rPr>
        <w:t xml:space="preserve"> К ним относятся лапароцентез, диагностическая лапароскопия, диагностическая лапаротомия.</w:t>
      </w:r>
    </w:p>
    <w:p w:rsidR="009D46A1" w:rsidRDefault="009D46A1" w:rsidP="005D2A90">
      <w:pPr>
        <w:rPr>
          <w:rFonts w:ascii="Times New Roman" w:hAnsi="Times New Roman" w:cs="Times New Roman"/>
          <w:sz w:val="24"/>
          <w:szCs w:val="24"/>
        </w:rPr>
      </w:pPr>
    </w:p>
    <w:p w:rsidR="009D46A1" w:rsidRDefault="009D4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6A1" w:rsidRDefault="009D46A1" w:rsidP="009D4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D46A1" w:rsidRPr="004B5B82" w:rsidRDefault="009D46A1" w:rsidP="009D46A1">
      <w:pPr>
        <w:pStyle w:val="a7"/>
        <w:numPr>
          <w:ilvl w:val="0"/>
          <w:numId w:val="9"/>
        </w:numPr>
        <w:rPr>
          <w:sz w:val="24"/>
          <w:szCs w:val="24"/>
        </w:rPr>
      </w:pPr>
      <w:proofErr w:type="spellStart"/>
      <w:r w:rsidRPr="004B5B82">
        <w:rPr>
          <w:sz w:val="24"/>
          <w:szCs w:val="24"/>
        </w:rPr>
        <w:t>Шабалов</w:t>
      </w:r>
      <w:proofErr w:type="spellEnd"/>
      <w:r w:rsidRPr="004B5B82">
        <w:rPr>
          <w:sz w:val="24"/>
          <w:szCs w:val="24"/>
        </w:rPr>
        <w:t xml:space="preserve">, Н. П. Детские болезни: учеб. для вузов. В 2 т./Н. П. </w:t>
      </w:r>
      <w:proofErr w:type="spellStart"/>
      <w:r w:rsidRPr="004B5B82">
        <w:rPr>
          <w:sz w:val="24"/>
          <w:szCs w:val="24"/>
        </w:rPr>
        <w:t>Шабалов</w:t>
      </w:r>
      <w:proofErr w:type="spellEnd"/>
      <w:r w:rsidRPr="004B5B82">
        <w:rPr>
          <w:sz w:val="24"/>
          <w:szCs w:val="24"/>
        </w:rPr>
        <w:t xml:space="preserve">. 7-е изд., </w:t>
      </w:r>
      <w:proofErr w:type="spellStart"/>
      <w:r w:rsidRPr="004B5B82">
        <w:rPr>
          <w:sz w:val="24"/>
          <w:szCs w:val="24"/>
        </w:rPr>
        <w:t>перераб</w:t>
      </w:r>
      <w:proofErr w:type="spellEnd"/>
      <w:r w:rsidRPr="004B5B82">
        <w:rPr>
          <w:sz w:val="24"/>
          <w:szCs w:val="24"/>
        </w:rPr>
        <w:t>. и доп. Санкт-Петербург: Питер, 2013. Т. 1. 922</w:t>
      </w:r>
      <w:r w:rsidRPr="004B5B82">
        <w:rPr>
          <w:spacing w:val="-7"/>
          <w:sz w:val="24"/>
          <w:szCs w:val="24"/>
        </w:rPr>
        <w:t xml:space="preserve"> </w:t>
      </w:r>
      <w:r w:rsidRPr="004B5B82">
        <w:rPr>
          <w:sz w:val="24"/>
          <w:szCs w:val="24"/>
        </w:rPr>
        <w:t>с.</w:t>
      </w:r>
    </w:p>
    <w:p w:rsidR="009D46A1" w:rsidRPr="004B5B82" w:rsidRDefault="009D46A1" w:rsidP="009D46A1">
      <w:pPr>
        <w:pStyle w:val="a7"/>
        <w:numPr>
          <w:ilvl w:val="0"/>
          <w:numId w:val="9"/>
        </w:numPr>
        <w:tabs>
          <w:tab w:val="left" w:pos="1046"/>
        </w:tabs>
        <w:ind w:right="189"/>
        <w:rPr>
          <w:sz w:val="24"/>
          <w:szCs w:val="24"/>
        </w:rPr>
      </w:pPr>
      <w:r w:rsidRPr="004B5B82">
        <w:rPr>
          <w:sz w:val="24"/>
          <w:szCs w:val="24"/>
        </w:rPr>
        <w:t>Детская хирургия: учеб. / под ред. Ю. Ф. Исакова, А. Ю. Разумовского; отв. ред. А. Ф. Дронов. Москва: ГЭОТАР-Медиа, 2015. 1040</w:t>
      </w:r>
      <w:r w:rsidRPr="004B5B82">
        <w:rPr>
          <w:spacing w:val="-7"/>
          <w:sz w:val="24"/>
          <w:szCs w:val="24"/>
        </w:rPr>
        <w:t xml:space="preserve"> </w:t>
      </w:r>
      <w:r w:rsidRPr="004B5B82">
        <w:rPr>
          <w:sz w:val="24"/>
          <w:szCs w:val="24"/>
        </w:rPr>
        <w:t>с.</w:t>
      </w:r>
    </w:p>
    <w:p w:rsidR="009D46A1" w:rsidRPr="004B5B82" w:rsidRDefault="009D46A1" w:rsidP="009D46A1">
      <w:pPr>
        <w:pStyle w:val="a7"/>
        <w:numPr>
          <w:ilvl w:val="0"/>
          <w:numId w:val="9"/>
        </w:numPr>
        <w:tabs>
          <w:tab w:val="left" w:pos="1046"/>
        </w:tabs>
        <w:ind w:right="190"/>
        <w:rPr>
          <w:sz w:val="24"/>
          <w:szCs w:val="24"/>
        </w:rPr>
      </w:pPr>
      <w:r w:rsidRPr="004B5B82">
        <w:rPr>
          <w:sz w:val="24"/>
          <w:szCs w:val="24"/>
        </w:rPr>
        <w:t xml:space="preserve">Медицинская лабораторная диагностика: программы и алгоритмы: руководство для врачей / ред. А. И. </w:t>
      </w:r>
      <w:proofErr w:type="spellStart"/>
      <w:r w:rsidRPr="004B5B82">
        <w:rPr>
          <w:sz w:val="24"/>
          <w:szCs w:val="24"/>
        </w:rPr>
        <w:t>Карпищенко</w:t>
      </w:r>
      <w:proofErr w:type="spellEnd"/>
      <w:r w:rsidRPr="004B5B82">
        <w:rPr>
          <w:sz w:val="24"/>
          <w:szCs w:val="24"/>
        </w:rPr>
        <w:t xml:space="preserve">. 3-е изд., </w:t>
      </w:r>
      <w:proofErr w:type="spellStart"/>
      <w:r w:rsidRPr="004B5B82">
        <w:rPr>
          <w:sz w:val="24"/>
          <w:szCs w:val="24"/>
        </w:rPr>
        <w:t>перераб</w:t>
      </w:r>
      <w:proofErr w:type="spellEnd"/>
      <w:r w:rsidRPr="004B5B82">
        <w:rPr>
          <w:sz w:val="24"/>
          <w:szCs w:val="24"/>
        </w:rPr>
        <w:t>. и доп. Москва: ГЭОТАР- Медиа, 2014. 696</w:t>
      </w:r>
      <w:r w:rsidRPr="004B5B82">
        <w:rPr>
          <w:spacing w:val="-1"/>
          <w:sz w:val="24"/>
          <w:szCs w:val="24"/>
        </w:rPr>
        <w:t xml:space="preserve"> </w:t>
      </w:r>
      <w:r w:rsidRPr="004B5B82">
        <w:rPr>
          <w:sz w:val="24"/>
          <w:szCs w:val="24"/>
        </w:rPr>
        <w:t>с.</w:t>
      </w:r>
      <w:bookmarkStart w:id="6" w:name="_GoBack"/>
      <w:bookmarkEnd w:id="6"/>
    </w:p>
    <w:p w:rsidR="009D46A1" w:rsidRPr="004B5B82" w:rsidRDefault="009D46A1" w:rsidP="009D46A1">
      <w:pPr>
        <w:pStyle w:val="a7"/>
        <w:numPr>
          <w:ilvl w:val="0"/>
          <w:numId w:val="9"/>
        </w:numPr>
        <w:rPr>
          <w:sz w:val="24"/>
          <w:szCs w:val="24"/>
        </w:rPr>
      </w:pPr>
      <w:proofErr w:type="spellStart"/>
      <w:r w:rsidRPr="004B5B82">
        <w:rPr>
          <w:bCs/>
          <w:sz w:val="24"/>
          <w:szCs w:val="24"/>
          <w:shd w:val="clear" w:color="auto" w:fill="FFFFFF"/>
        </w:rPr>
        <w:t>Баиров</w:t>
      </w:r>
      <w:proofErr w:type="spellEnd"/>
      <w:r w:rsidRPr="004B5B82">
        <w:rPr>
          <w:sz w:val="24"/>
          <w:szCs w:val="24"/>
          <w:shd w:val="clear" w:color="auto" w:fill="FFFFFF"/>
        </w:rPr>
        <w:t> Г. А., Цыбулькин Э. К., Тихомиров В. Д. «</w:t>
      </w:r>
      <w:proofErr w:type="spellStart"/>
      <w:r w:rsidRPr="004B5B82">
        <w:rPr>
          <w:bCs/>
          <w:sz w:val="24"/>
          <w:szCs w:val="24"/>
          <w:shd w:val="clear" w:color="auto" w:fill="FFFFFF"/>
        </w:rPr>
        <w:t>Срочнаяхирургия</w:t>
      </w:r>
      <w:proofErr w:type="spellEnd"/>
      <w:r w:rsidRPr="004B5B82">
        <w:rPr>
          <w:sz w:val="24"/>
          <w:szCs w:val="24"/>
          <w:shd w:val="clear" w:color="auto" w:fill="FFFFFF"/>
        </w:rPr>
        <w:t> </w:t>
      </w:r>
      <w:r w:rsidRPr="004B5B82">
        <w:rPr>
          <w:bCs/>
          <w:sz w:val="24"/>
          <w:szCs w:val="24"/>
          <w:shd w:val="clear" w:color="auto" w:fill="FFFFFF"/>
        </w:rPr>
        <w:t>детей</w:t>
      </w:r>
      <w:r w:rsidRPr="004B5B82">
        <w:rPr>
          <w:sz w:val="24"/>
          <w:szCs w:val="24"/>
          <w:shd w:val="clear" w:color="auto" w:fill="FFFFFF"/>
        </w:rPr>
        <w:t>».: рук</w:t>
      </w:r>
      <w:proofErr w:type="gramStart"/>
      <w:r w:rsidRPr="004B5B82">
        <w:rPr>
          <w:sz w:val="24"/>
          <w:szCs w:val="24"/>
          <w:shd w:val="clear" w:color="auto" w:fill="FFFFFF"/>
        </w:rPr>
        <w:t>.</w:t>
      </w:r>
      <w:proofErr w:type="gramEnd"/>
      <w:r w:rsidRPr="004B5B82">
        <w:rPr>
          <w:sz w:val="24"/>
          <w:szCs w:val="24"/>
          <w:shd w:val="clear" w:color="auto" w:fill="FFFFFF"/>
        </w:rPr>
        <w:t xml:space="preserve"> </w:t>
      </w:r>
      <w:proofErr w:type="gramStart"/>
      <w:r w:rsidRPr="004B5B82">
        <w:rPr>
          <w:sz w:val="24"/>
          <w:szCs w:val="24"/>
          <w:shd w:val="clear" w:color="auto" w:fill="FFFFFF"/>
        </w:rPr>
        <w:t>д</w:t>
      </w:r>
      <w:proofErr w:type="gramEnd"/>
      <w:r w:rsidRPr="004B5B82">
        <w:rPr>
          <w:sz w:val="24"/>
          <w:szCs w:val="24"/>
          <w:shd w:val="clear" w:color="auto" w:fill="FFFFFF"/>
        </w:rPr>
        <w:t>ля врачей. — СПб</w:t>
      </w:r>
      <w:proofErr w:type="gramStart"/>
      <w:r w:rsidRPr="004B5B82">
        <w:rPr>
          <w:sz w:val="24"/>
          <w:szCs w:val="24"/>
          <w:shd w:val="clear" w:color="auto" w:fill="FFFFFF"/>
        </w:rPr>
        <w:t xml:space="preserve">. : </w:t>
      </w:r>
      <w:proofErr w:type="gramEnd"/>
      <w:r w:rsidRPr="004B5B82">
        <w:rPr>
          <w:sz w:val="24"/>
          <w:szCs w:val="24"/>
          <w:shd w:val="clear" w:color="auto" w:fill="FFFFFF"/>
        </w:rPr>
        <w:t>Питер Пресс, 1997.</w:t>
      </w:r>
    </w:p>
    <w:sectPr w:rsidR="009D46A1" w:rsidRPr="004B5B82" w:rsidSect="002E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V Bol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61E0"/>
    <w:multiLevelType w:val="hybridMultilevel"/>
    <w:tmpl w:val="526EA4B4"/>
    <w:lvl w:ilvl="0" w:tplc="02689E6C">
      <w:numFmt w:val="bullet"/>
      <w:lvlText w:val="–"/>
      <w:lvlJc w:val="left"/>
      <w:pPr>
        <w:ind w:left="1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B4DA8C">
      <w:numFmt w:val="bullet"/>
      <w:lvlText w:val="•"/>
      <w:lvlJc w:val="left"/>
      <w:pPr>
        <w:ind w:left="1114" w:hanging="212"/>
      </w:pPr>
      <w:rPr>
        <w:rFonts w:hint="default"/>
        <w:lang w:val="ru-RU" w:eastAsia="ru-RU" w:bidi="ru-RU"/>
      </w:rPr>
    </w:lvl>
    <w:lvl w:ilvl="2" w:tplc="CCA2EC50">
      <w:numFmt w:val="bullet"/>
      <w:lvlText w:val="•"/>
      <w:lvlJc w:val="left"/>
      <w:pPr>
        <w:ind w:left="2029" w:hanging="212"/>
      </w:pPr>
      <w:rPr>
        <w:rFonts w:hint="default"/>
        <w:lang w:val="ru-RU" w:eastAsia="ru-RU" w:bidi="ru-RU"/>
      </w:rPr>
    </w:lvl>
    <w:lvl w:ilvl="3" w:tplc="49524EE6">
      <w:numFmt w:val="bullet"/>
      <w:lvlText w:val="•"/>
      <w:lvlJc w:val="left"/>
      <w:pPr>
        <w:ind w:left="2943" w:hanging="212"/>
      </w:pPr>
      <w:rPr>
        <w:rFonts w:hint="default"/>
        <w:lang w:val="ru-RU" w:eastAsia="ru-RU" w:bidi="ru-RU"/>
      </w:rPr>
    </w:lvl>
    <w:lvl w:ilvl="4" w:tplc="1D8494AA">
      <w:numFmt w:val="bullet"/>
      <w:lvlText w:val="•"/>
      <w:lvlJc w:val="left"/>
      <w:pPr>
        <w:ind w:left="3858" w:hanging="212"/>
      </w:pPr>
      <w:rPr>
        <w:rFonts w:hint="default"/>
        <w:lang w:val="ru-RU" w:eastAsia="ru-RU" w:bidi="ru-RU"/>
      </w:rPr>
    </w:lvl>
    <w:lvl w:ilvl="5" w:tplc="DE4495C2">
      <w:numFmt w:val="bullet"/>
      <w:lvlText w:val="•"/>
      <w:lvlJc w:val="left"/>
      <w:pPr>
        <w:ind w:left="4773" w:hanging="212"/>
      </w:pPr>
      <w:rPr>
        <w:rFonts w:hint="default"/>
        <w:lang w:val="ru-RU" w:eastAsia="ru-RU" w:bidi="ru-RU"/>
      </w:rPr>
    </w:lvl>
    <w:lvl w:ilvl="6" w:tplc="D1321ACE">
      <w:numFmt w:val="bullet"/>
      <w:lvlText w:val="•"/>
      <w:lvlJc w:val="left"/>
      <w:pPr>
        <w:ind w:left="5687" w:hanging="212"/>
      </w:pPr>
      <w:rPr>
        <w:rFonts w:hint="default"/>
        <w:lang w:val="ru-RU" w:eastAsia="ru-RU" w:bidi="ru-RU"/>
      </w:rPr>
    </w:lvl>
    <w:lvl w:ilvl="7" w:tplc="AD820214">
      <w:numFmt w:val="bullet"/>
      <w:lvlText w:val="•"/>
      <w:lvlJc w:val="left"/>
      <w:pPr>
        <w:ind w:left="6602" w:hanging="212"/>
      </w:pPr>
      <w:rPr>
        <w:rFonts w:hint="default"/>
        <w:lang w:val="ru-RU" w:eastAsia="ru-RU" w:bidi="ru-RU"/>
      </w:rPr>
    </w:lvl>
    <w:lvl w:ilvl="8" w:tplc="36B8A65A">
      <w:numFmt w:val="bullet"/>
      <w:lvlText w:val="•"/>
      <w:lvlJc w:val="left"/>
      <w:pPr>
        <w:ind w:left="7517" w:hanging="212"/>
      </w:pPr>
      <w:rPr>
        <w:rFonts w:hint="default"/>
        <w:lang w:val="ru-RU" w:eastAsia="ru-RU" w:bidi="ru-RU"/>
      </w:rPr>
    </w:lvl>
  </w:abstractNum>
  <w:abstractNum w:abstractNumId="1">
    <w:nsid w:val="1E2E098F"/>
    <w:multiLevelType w:val="hybridMultilevel"/>
    <w:tmpl w:val="BD90ED22"/>
    <w:lvl w:ilvl="0" w:tplc="D0D65CF4">
      <w:numFmt w:val="bullet"/>
      <w:lvlText w:val="–"/>
      <w:lvlJc w:val="left"/>
      <w:pPr>
        <w:ind w:left="1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9888C2">
      <w:numFmt w:val="bullet"/>
      <w:lvlText w:val="•"/>
      <w:lvlJc w:val="left"/>
      <w:pPr>
        <w:ind w:left="1114" w:hanging="212"/>
      </w:pPr>
      <w:rPr>
        <w:rFonts w:hint="default"/>
        <w:lang w:val="ru-RU" w:eastAsia="ru-RU" w:bidi="ru-RU"/>
      </w:rPr>
    </w:lvl>
    <w:lvl w:ilvl="2" w:tplc="0BECC9E6">
      <w:numFmt w:val="bullet"/>
      <w:lvlText w:val="•"/>
      <w:lvlJc w:val="left"/>
      <w:pPr>
        <w:ind w:left="2029" w:hanging="212"/>
      </w:pPr>
      <w:rPr>
        <w:rFonts w:hint="default"/>
        <w:lang w:val="ru-RU" w:eastAsia="ru-RU" w:bidi="ru-RU"/>
      </w:rPr>
    </w:lvl>
    <w:lvl w:ilvl="3" w:tplc="1EF88844">
      <w:numFmt w:val="bullet"/>
      <w:lvlText w:val="•"/>
      <w:lvlJc w:val="left"/>
      <w:pPr>
        <w:ind w:left="2943" w:hanging="212"/>
      </w:pPr>
      <w:rPr>
        <w:rFonts w:hint="default"/>
        <w:lang w:val="ru-RU" w:eastAsia="ru-RU" w:bidi="ru-RU"/>
      </w:rPr>
    </w:lvl>
    <w:lvl w:ilvl="4" w:tplc="1F8C8B4A">
      <w:numFmt w:val="bullet"/>
      <w:lvlText w:val="•"/>
      <w:lvlJc w:val="left"/>
      <w:pPr>
        <w:ind w:left="3858" w:hanging="212"/>
      </w:pPr>
      <w:rPr>
        <w:rFonts w:hint="default"/>
        <w:lang w:val="ru-RU" w:eastAsia="ru-RU" w:bidi="ru-RU"/>
      </w:rPr>
    </w:lvl>
    <w:lvl w:ilvl="5" w:tplc="097895F8">
      <w:numFmt w:val="bullet"/>
      <w:lvlText w:val="•"/>
      <w:lvlJc w:val="left"/>
      <w:pPr>
        <w:ind w:left="4773" w:hanging="212"/>
      </w:pPr>
      <w:rPr>
        <w:rFonts w:hint="default"/>
        <w:lang w:val="ru-RU" w:eastAsia="ru-RU" w:bidi="ru-RU"/>
      </w:rPr>
    </w:lvl>
    <w:lvl w:ilvl="6" w:tplc="CA280E7C">
      <w:numFmt w:val="bullet"/>
      <w:lvlText w:val="•"/>
      <w:lvlJc w:val="left"/>
      <w:pPr>
        <w:ind w:left="5687" w:hanging="212"/>
      </w:pPr>
      <w:rPr>
        <w:rFonts w:hint="default"/>
        <w:lang w:val="ru-RU" w:eastAsia="ru-RU" w:bidi="ru-RU"/>
      </w:rPr>
    </w:lvl>
    <w:lvl w:ilvl="7" w:tplc="F2229750">
      <w:numFmt w:val="bullet"/>
      <w:lvlText w:val="•"/>
      <w:lvlJc w:val="left"/>
      <w:pPr>
        <w:ind w:left="6602" w:hanging="212"/>
      </w:pPr>
      <w:rPr>
        <w:rFonts w:hint="default"/>
        <w:lang w:val="ru-RU" w:eastAsia="ru-RU" w:bidi="ru-RU"/>
      </w:rPr>
    </w:lvl>
    <w:lvl w:ilvl="8" w:tplc="7122899A">
      <w:numFmt w:val="bullet"/>
      <w:lvlText w:val="•"/>
      <w:lvlJc w:val="left"/>
      <w:pPr>
        <w:ind w:left="7517" w:hanging="212"/>
      </w:pPr>
      <w:rPr>
        <w:rFonts w:hint="default"/>
        <w:lang w:val="ru-RU" w:eastAsia="ru-RU" w:bidi="ru-RU"/>
      </w:rPr>
    </w:lvl>
  </w:abstractNum>
  <w:abstractNum w:abstractNumId="2">
    <w:nsid w:val="30711A16"/>
    <w:multiLevelType w:val="hybridMultilevel"/>
    <w:tmpl w:val="3388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92428"/>
    <w:multiLevelType w:val="hybridMultilevel"/>
    <w:tmpl w:val="AA3C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67F98"/>
    <w:multiLevelType w:val="hybridMultilevel"/>
    <w:tmpl w:val="A372EF9E"/>
    <w:lvl w:ilvl="0" w:tplc="14BE2A38">
      <w:start w:val="1"/>
      <w:numFmt w:val="decimal"/>
      <w:lvlText w:val="%1)"/>
      <w:lvlJc w:val="left"/>
      <w:pPr>
        <w:ind w:left="106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4C7A1A">
      <w:numFmt w:val="bullet"/>
      <w:lvlText w:val="•"/>
      <w:lvlJc w:val="left"/>
      <w:pPr>
        <w:ind w:left="1060" w:hanging="305"/>
      </w:pPr>
      <w:rPr>
        <w:rFonts w:hint="default"/>
        <w:lang w:val="ru-RU" w:eastAsia="ru-RU" w:bidi="ru-RU"/>
      </w:rPr>
    </w:lvl>
    <w:lvl w:ilvl="2" w:tplc="964E99C8">
      <w:numFmt w:val="bullet"/>
      <w:lvlText w:val="•"/>
      <w:lvlJc w:val="left"/>
      <w:pPr>
        <w:ind w:left="1980" w:hanging="305"/>
      </w:pPr>
      <w:rPr>
        <w:rFonts w:hint="default"/>
        <w:lang w:val="ru-RU" w:eastAsia="ru-RU" w:bidi="ru-RU"/>
      </w:rPr>
    </w:lvl>
    <w:lvl w:ilvl="3" w:tplc="FED835AE">
      <w:numFmt w:val="bullet"/>
      <w:lvlText w:val="•"/>
      <w:lvlJc w:val="left"/>
      <w:pPr>
        <w:ind w:left="2901" w:hanging="305"/>
      </w:pPr>
      <w:rPr>
        <w:rFonts w:hint="default"/>
        <w:lang w:val="ru-RU" w:eastAsia="ru-RU" w:bidi="ru-RU"/>
      </w:rPr>
    </w:lvl>
    <w:lvl w:ilvl="4" w:tplc="AF92F45C">
      <w:numFmt w:val="bullet"/>
      <w:lvlText w:val="•"/>
      <w:lvlJc w:val="left"/>
      <w:pPr>
        <w:ind w:left="3822" w:hanging="305"/>
      </w:pPr>
      <w:rPr>
        <w:rFonts w:hint="default"/>
        <w:lang w:val="ru-RU" w:eastAsia="ru-RU" w:bidi="ru-RU"/>
      </w:rPr>
    </w:lvl>
    <w:lvl w:ilvl="5" w:tplc="36F0DBDE">
      <w:numFmt w:val="bullet"/>
      <w:lvlText w:val="•"/>
      <w:lvlJc w:val="left"/>
      <w:pPr>
        <w:ind w:left="4742" w:hanging="305"/>
      </w:pPr>
      <w:rPr>
        <w:rFonts w:hint="default"/>
        <w:lang w:val="ru-RU" w:eastAsia="ru-RU" w:bidi="ru-RU"/>
      </w:rPr>
    </w:lvl>
    <w:lvl w:ilvl="6" w:tplc="77CC55B2">
      <w:numFmt w:val="bullet"/>
      <w:lvlText w:val="•"/>
      <w:lvlJc w:val="left"/>
      <w:pPr>
        <w:ind w:left="5663" w:hanging="305"/>
      </w:pPr>
      <w:rPr>
        <w:rFonts w:hint="default"/>
        <w:lang w:val="ru-RU" w:eastAsia="ru-RU" w:bidi="ru-RU"/>
      </w:rPr>
    </w:lvl>
    <w:lvl w:ilvl="7" w:tplc="EB1AFA9A">
      <w:numFmt w:val="bullet"/>
      <w:lvlText w:val="•"/>
      <w:lvlJc w:val="left"/>
      <w:pPr>
        <w:ind w:left="6584" w:hanging="305"/>
      </w:pPr>
      <w:rPr>
        <w:rFonts w:hint="default"/>
        <w:lang w:val="ru-RU" w:eastAsia="ru-RU" w:bidi="ru-RU"/>
      </w:rPr>
    </w:lvl>
    <w:lvl w:ilvl="8" w:tplc="B33A4828">
      <w:numFmt w:val="bullet"/>
      <w:lvlText w:val="•"/>
      <w:lvlJc w:val="left"/>
      <w:pPr>
        <w:ind w:left="7504" w:hanging="305"/>
      </w:pPr>
      <w:rPr>
        <w:rFonts w:hint="default"/>
        <w:lang w:val="ru-RU" w:eastAsia="ru-RU" w:bidi="ru-RU"/>
      </w:rPr>
    </w:lvl>
  </w:abstractNum>
  <w:abstractNum w:abstractNumId="5">
    <w:nsid w:val="58A45E09"/>
    <w:multiLevelType w:val="hybridMultilevel"/>
    <w:tmpl w:val="8D5CA44A"/>
    <w:lvl w:ilvl="0" w:tplc="1D1C0E7E">
      <w:start w:val="1"/>
      <w:numFmt w:val="decimal"/>
      <w:lvlText w:val="%1)"/>
      <w:lvlJc w:val="left"/>
      <w:pPr>
        <w:ind w:left="194" w:hanging="305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ru-RU" w:bidi="ru-RU"/>
      </w:rPr>
    </w:lvl>
    <w:lvl w:ilvl="1" w:tplc="A6EE9144">
      <w:numFmt w:val="bullet"/>
      <w:lvlText w:val="•"/>
      <w:lvlJc w:val="left"/>
      <w:pPr>
        <w:ind w:left="1114" w:hanging="305"/>
      </w:pPr>
      <w:rPr>
        <w:rFonts w:hint="default"/>
        <w:lang w:val="ru-RU" w:eastAsia="ru-RU" w:bidi="ru-RU"/>
      </w:rPr>
    </w:lvl>
    <w:lvl w:ilvl="2" w:tplc="5BC032B6">
      <w:numFmt w:val="bullet"/>
      <w:lvlText w:val="•"/>
      <w:lvlJc w:val="left"/>
      <w:pPr>
        <w:ind w:left="2029" w:hanging="305"/>
      </w:pPr>
      <w:rPr>
        <w:rFonts w:hint="default"/>
        <w:lang w:val="ru-RU" w:eastAsia="ru-RU" w:bidi="ru-RU"/>
      </w:rPr>
    </w:lvl>
    <w:lvl w:ilvl="3" w:tplc="C4EC32C6">
      <w:numFmt w:val="bullet"/>
      <w:lvlText w:val="•"/>
      <w:lvlJc w:val="left"/>
      <w:pPr>
        <w:ind w:left="2943" w:hanging="305"/>
      </w:pPr>
      <w:rPr>
        <w:rFonts w:hint="default"/>
        <w:lang w:val="ru-RU" w:eastAsia="ru-RU" w:bidi="ru-RU"/>
      </w:rPr>
    </w:lvl>
    <w:lvl w:ilvl="4" w:tplc="65D618F8">
      <w:numFmt w:val="bullet"/>
      <w:lvlText w:val="•"/>
      <w:lvlJc w:val="left"/>
      <w:pPr>
        <w:ind w:left="3858" w:hanging="305"/>
      </w:pPr>
      <w:rPr>
        <w:rFonts w:hint="default"/>
        <w:lang w:val="ru-RU" w:eastAsia="ru-RU" w:bidi="ru-RU"/>
      </w:rPr>
    </w:lvl>
    <w:lvl w:ilvl="5" w:tplc="3AA40582">
      <w:numFmt w:val="bullet"/>
      <w:lvlText w:val="•"/>
      <w:lvlJc w:val="left"/>
      <w:pPr>
        <w:ind w:left="4773" w:hanging="305"/>
      </w:pPr>
      <w:rPr>
        <w:rFonts w:hint="default"/>
        <w:lang w:val="ru-RU" w:eastAsia="ru-RU" w:bidi="ru-RU"/>
      </w:rPr>
    </w:lvl>
    <w:lvl w:ilvl="6" w:tplc="9FC0F63C">
      <w:numFmt w:val="bullet"/>
      <w:lvlText w:val="•"/>
      <w:lvlJc w:val="left"/>
      <w:pPr>
        <w:ind w:left="5687" w:hanging="305"/>
      </w:pPr>
      <w:rPr>
        <w:rFonts w:hint="default"/>
        <w:lang w:val="ru-RU" w:eastAsia="ru-RU" w:bidi="ru-RU"/>
      </w:rPr>
    </w:lvl>
    <w:lvl w:ilvl="7" w:tplc="0FFCA8E8">
      <w:numFmt w:val="bullet"/>
      <w:lvlText w:val="•"/>
      <w:lvlJc w:val="left"/>
      <w:pPr>
        <w:ind w:left="6602" w:hanging="305"/>
      </w:pPr>
      <w:rPr>
        <w:rFonts w:hint="default"/>
        <w:lang w:val="ru-RU" w:eastAsia="ru-RU" w:bidi="ru-RU"/>
      </w:rPr>
    </w:lvl>
    <w:lvl w:ilvl="8" w:tplc="5C12B406">
      <w:numFmt w:val="bullet"/>
      <w:lvlText w:val="•"/>
      <w:lvlJc w:val="left"/>
      <w:pPr>
        <w:ind w:left="7517" w:hanging="305"/>
      </w:pPr>
      <w:rPr>
        <w:rFonts w:hint="default"/>
        <w:lang w:val="ru-RU" w:eastAsia="ru-RU" w:bidi="ru-RU"/>
      </w:rPr>
    </w:lvl>
  </w:abstractNum>
  <w:abstractNum w:abstractNumId="6">
    <w:nsid w:val="60C5371D"/>
    <w:multiLevelType w:val="hybridMultilevel"/>
    <w:tmpl w:val="E79AB572"/>
    <w:lvl w:ilvl="0" w:tplc="5476A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2EC9"/>
    <w:multiLevelType w:val="hybridMultilevel"/>
    <w:tmpl w:val="0F36D98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7C03403F"/>
    <w:multiLevelType w:val="hybridMultilevel"/>
    <w:tmpl w:val="0AE2BB56"/>
    <w:lvl w:ilvl="0" w:tplc="5E488BF4">
      <w:start w:val="1"/>
      <w:numFmt w:val="decimal"/>
      <w:lvlText w:val="%1."/>
      <w:lvlJc w:val="left"/>
      <w:pPr>
        <w:ind w:left="194" w:hanging="28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C2CB494">
      <w:numFmt w:val="bullet"/>
      <w:lvlText w:val="•"/>
      <w:lvlJc w:val="left"/>
      <w:pPr>
        <w:ind w:left="1114" w:hanging="286"/>
      </w:pPr>
      <w:rPr>
        <w:rFonts w:hint="default"/>
        <w:lang w:val="ru-RU" w:eastAsia="ru-RU" w:bidi="ru-RU"/>
      </w:rPr>
    </w:lvl>
    <w:lvl w:ilvl="2" w:tplc="1D1621A4">
      <w:numFmt w:val="bullet"/>
      <w:lvlText w:val="•"/>
      <w:lvlJc w:val="left"/>
      <w:pPr>
        <w:ind w:left="2029" w:hanging="286"/>
      </w:pPr>
      <w:rPr>
        <w:rFonts w:hint="default"/>
        <w:lang w:val="ru-RU" w:eastAsia="ru-RU" w:bidi="ru-RU"/>
      </w:rPr>
    </w:lvl>
    <w:lvl w:ilvl="3" w:tplc="D5EC3B9A">
      <w:numFmt w:val="bullet"/>
      <w:lvlText w:val="•"/>
      <w:lvlJc w:val="left"/>
      <w:pPr>
        <w:ind w:left="2943" w:hanging="286"/>
      </w:pPr>
      <w:rPr>
        <w:rFonts w:hint="default"/>
        <w:lang w:val="ru-RU" w:eastAsia="ru-RU" w:bidi="ru-RU"/>
      </w:rPr>
    </w:lvl>
    <w:lvl w:ilvl="4" w:tplc="E762276E">
      <w:numFmt w:val="bullet"/>
      <w:lvlText w:val="•"/>
      <w:lvlJc w:val="left"/>
      <w:pPr>
        <w:ind w:left="3858" w:hanging="286"/>
      </w:pPr>
      <w:rPr>
        <w:rFonts w:hint="default"/>
        <w:lang w:val="ru-RU" w:eastAsia="ru-RU" w:bidi="ru-RU"/>
      </w:rPr>
    </w:lvl>
    <w:lvl w:ilvl="5" w:tplc="F2D2E32E">
      <w:numFmt w:val="bullet"/>
      <w:lvlText w:val="•"/>
      <w:lvlJc w:val="left"/>
      <w:pPr>
        <w:ind w:left="4773" w:hanging="286"/>
      </w:pPr>
      <w:rPr>
        <w:rFonts w:hint="default"/>
        <w:lang w:val="ru-RU" w:eastAsia="ru-RU" w:bidi="ru-RU"/>
      </w:rPr>
    </w:lvl>
    <w:lvl w:ilvl="6" w:tplc="E116B250">
      <w:numFmt w:val="bullet"/>
      <w:lvlText w:val="•"/>
      <w:lvlJc w:val="left"/>
      <w:pPr>
        <w:ind w:left="5687" w:hanging="286"/>
      </w:pPr>
      <w:rPr>
        <w:rFonts w:hint="default"/>
        <w:lang w:val="ru-RU" w:eastAsia="ru-RU" w:bidi="ru-RU"/>
      </w:rPr>
    </w:lvl>
    <w:lvl w:ilvl="7" w:tplc="1E20F4FC">
      <w:numFmt w:val="bullet"/>
      <w:lvlText w:val="•"/>
      <w:lvlJc w:val="left"/>
      <w:pPr>
        <w:ind w:left="6602" w:hanging="286"/>
      </w:pPr>
      <w:rPr>
        <w:rFonts w:hint="default"/>
        <w:lang w:val="ru-RU" w:eastAsia="ru-RU" w:bidi="ru-RU"/>
      </w:rPr>
    </w:lvl>
    <w:lvl w:ilvl="8" w:tplc="F6E68F4C">
      <w:numFmt w:val="bullet"/>
      <w:lvlText w:val="•"/>
      <w:lvlJc w:val="left"/>
      <w:pPr>
        <w:ind w:left="7517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39"/>
    <w:rsid w:val="00083B07"/>
    <w:rsid w:val="00253D39"/>
    <w:rsid w:val="002641EB"/>
    <w:rsid w:val="002E42B1"/>
    <w:rsid w:val="00361254"/>
    <w:rsid w:val="003A5876"/>
    <w:rsid w:val="0041102A"/>
    <w:rsid w:val="004B5B82"/>
    <w:rsid w:val="005D2A90"/>
    <w:rsid w:val="007A05B1"/>
    <w:rsid w:val="009D46A1"/>
    <w:rsid w:val="00A40E39"/>
    <w:rsid w:val="00B5655D"/>
    <w:rsid w:val="00C82F0D"/>
    <w:rsid w:val="00DE66EE"/>
    <w:rsid w:val="00E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2A"/>
  </w:style>
  <w:style w:type="paragraph" w:styleId="1">
    <w:name w:val="heading 1"/>
    <w:basedOn w:val="a"/>
    <w:link w:val="10"/>
    <w:uiPriority w:val="1"/>
    <w:qFormat/>
    <w:rsid w:val="00C82F0D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02A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1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110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41102A"/>
    <w:pPr>
      <w:widowControl w:val="0"/>
      <w:autoSpaceDE w:val="0"/>
      <w:autoSpaceDN w:val="0"/>
      <w:adjustRightInd w:val="0"/>
      <w:spacing w:after="0" w:line="405" w:lineRule="exact"/>
      <w:ind w:firstLine="72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10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11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1102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4110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61254"/>
    <w:pPr>
      <w:widowControl w:val="0"/>
      <w:autoSpaceDE w:val="0"/>
      <w:autoSpaceDN w:val="0"/>
      <w:adjustRightInd w:val="0"/>
      <w:spacing w:after="0" w:line="405" w:lineRule="exact"/>
      <w:ind w:firstLine="72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2F0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82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82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82F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C82F0D"/>
    <w:pPr>
      <w:widowControl w:val="0"/>
      <w:autoSpaceDE w:val="0"/>
      <w:autoSpaceDN w:val="0"/>
      <w:spacing w:after="0" w:line="240" w:lineRule="auto"/>
      <w:ind w:left="971" w:hanging="212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8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F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2A"/>
  </w:style>
  <w:style w:type="paragraph" w:styleId="1">
    <w:name w:val="heading 1"/>
    <w:basedOn w:val="a"/>
    <w:link w:val="10"/>
    <w:uiPriority w:val="1"/>
    <w:qFormat/>
    <w:rsid w:val="00C82F0D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02A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1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4110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41102A"/>
    <w:pPr>
      <w:widowControl w:val="0"/>
      <w:autoSpaceDE w:val="0"/>
      <w:autoSpaceDN w:val="0"/>
      <w:adjustRightInd w:val="0"/>
      <w:spacing w:after="0" w:line="405" w:lineRule="exact"/>
      <w:ind w:firstLine="72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10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11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1102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4110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61254"/>
    <w:pPr>
      <w:widowControl w:val="0"/>
      <w:autoSpaceDE w:val="0"/>
      <w:autoSpaceDN w:val="0"/>
      <w:adjustRightInd w:val="0"/>
      <w:spacing w:after="0" w:line="405" w:lineRule="exact"/>
      <w:ind w:firstLine="72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2F0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82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82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82F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C82F0D"/>
    <w:pPr>
      <w:widowControl w:val="0"/>
      <w:autoSpaceDE w:val="0"/>
      <w:autoSpaceDN w:val="0"/>
      <w:spacing w:after="0" w:line="240" w:lineRule="auto"/>
      <w:ind w:left="971" w:hanging="212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8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Анастасия</cp:lastModifiedBy>
  <cp:revision>9</cp:revision>
  <cp:lastPrinted>2019-11-02T00:53:00Z</cp:lastPrinted>
  <dcterms:created xsi:type="dcterms:W3CDTF">2018-09-23T15:39:00Z</dcterms:created>
  <dcterms:modified xsi:type="dcterms:W3CDTF">2022-05-03T11:29:00Z</dcterms:modified>
</cp:coreProperties>
</file>