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E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EB">
        <w:rPr>
          <w:rFonts w:ascii="Times New Roman" w:eastAsia="Calibri" w:hAnsi="Times New Roman" w:cs="Times New Roman"/>
          <w:b/>
          <w:sz w:val="28"/>
          <w:szCs w:val="28"/>
        </w:rPr>
        <w:t xml:space="preserve">Наследование </w:t>
      </w:r>
      <w:proofErr w:type="spellStart"/>
      <w:r w:rsidRPr="001F48EB">
        <w:rPr>
          <w:rFonts w:ascii="Times New Roman" w:eastAsia="Calibri" w:hAnsi="Times New Roman" w:cs="Times New Roman"/>
          <w:b/>
          <w:sz w:val="28"/>
          <w:szCs w:val="28"/>
        </w:rPr>
        <w:t>менделирующих</w:t>
      </w:r>
      <w:proofErr w:type="spellEnd"/>
      <w:r w:rsidRPr="001F48EB">
        <w:rPr>
          <w:rFonts w:ascii="Times New Roman" w:eastAsia="Calibri" w:hAnsi="Times New Roman" w:cs="Times New Roman"/>
          <w:b/>
          <w:sz w:val="28"/>
          <w:szCs w:val="28"/>
        </w:rPr>
        <w:t xml:space="preserve"> признаков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b/>
          <w:sz w:val="28"/>
          <w:szCs w:val="28"/>
        </w:rPr>
        <w:t>(мон</w:t>
      </w:r>
      <w:proofErr w:type="gramStart"/>
      <w:r w:rsidRPr="001F48EB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1F48EB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1F48EB">
        <w:rPr>
          <w:rFonts w:ascii="Times New Roman" w:eastAsia="Calibri" w:hAnsi="Times New Roman" w:cs="Times New Roman"/>
          <w:b/>
          <w:sz w:val="28"/>
          <w:szCs w:val="28"/>
        </w:rPr>
        <w:t>дигибридное</w:t>
      </w:r>
      <w:proofErr w:type="spellEnd"/>
      <w:r w:rsidRPr="001F48EB">
        <w:rPr>
          <w:rFonts w:ascii="Times New Roman" w:eastAsia="Calibri" w:hAnsi="Times New Roman" w:cs="Times New Roman"/>
          <w:b/>
          <w:sz w:val="28"/>
          <w:szCs w:val="28"/>
        </w:rPr>
        <w:t xml:space="preserve"> скрещивание)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У человека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кареглазость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доминантный признак, 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голубоглазость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рецессивный. Один супруг кареглазый гетерозиготный, а другой голубоглазый. Какое потомство можно ожидать от этого брака?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У человека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проворукость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доминирует над леворукостью. Оба супруга праворукие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. Можно ли от этого брака ожидать рождение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леворукого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ребенка?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3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Полидактилия (шестипалость) у человека является доминантным признаком, а нормальное строение кистей рук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пятипалость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) - признак рецессивный. От брака гетерозиготного шестипалого мужчины с женщиной, имеющей нормальной строение кистей рук, родились два ребенка: пятипалый и шестипалый, Каков генотип этих детей?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4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Микросомия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гемифациальная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сопровождается односторонней аномалией ушной раковины с недоразвитием нижней челюсти на той же стороне. Определяется аутосомным доминантным геном. Какое потомство можно ожидать от брака супругов гетерозиготных по данной патологии?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5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Зубо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-ногтевой синдром проявляется одновременно двумя признаками – нарушением развития ногтей и зубов. Наследование по аутосомно-доминантному типу. Мужчина, страдающий этим заболеванием и гомозиготный по генотипу, женился на здоровой женщине. От этого брака родился один ребенок. Каков его фенотип и генотип?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6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У человека доминантный ген вызывает аномалию развития скелета, выражающуюся в изменении костей черепа и редукции ключиц. Женщина с нормальным строением скелета вышла замуж за мужчину, страдающего данной аномалией. Ребёнок от этого брака имел нормальное строение скелета. Можно ли по фенотипу ребёнка определить генотип его отца? Ответ обоснуйте.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7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Глазо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-костно-кожный синдром сопровождается укорочением пальцев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брахидактилией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), отсутствием зубов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адонтией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), недостаточным ростом волос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гипотрихозом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), светлой кожей вследствие отсутствия пигмента – меланина </w:t>
      </w:r>
      <w:r w:rsidRPr="001F48EB">
        <w:rPr>
          <w:rFonts w:ascii="Times New Roman" w:eastAsia="Calibri" w:hAnsi="Times New Roman" w:cs="Times New Roman"/>
          <w:sz w:val="28"/>
          <w:szCs w:val="28"/>
        </w:rPr>
        <w:lastRenderedPageBreak/>
        <w:t>(альбинизмом) – наследуется по аутосомно-рецессивному типу. У здоровых супругов родился ребёнок с указанным заболеванием. Определите генотипы родителей.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8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Семейная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миоплегия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(периодически повторяющиеся параличи конечностей) обусловлена аутосомно-доминантным геном. Муж и жена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гену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миоплегии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 Определите вероятность рождения больного ребёнка.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9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Отсутствие малых коренных зубов наследуется как доминантный аутосомный признак. Какова вероятность рождения детей с указанной аномалией, если в семье один из супругов страдает отсутствием малых коренных зубов, известно, что его мать и брат здоровы. Другой супруг здоров.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10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Птоз – опущение верхнего века – наследуется по рецессивному типу. В семье у здоровых родителей родился ребенок, имеющий птоз. Определите вероятность рождения следующего ребенка с заболеванием.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11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Галактоземия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(неспособность усваивать молочный сахар) наследуется по аутосомно-рецессивному типу. Какова вероятность рождения больных детей в семье, где один из супругов страдает анализируемым заболеванием, другой здоров, здоровы были его родители, братья и сестры?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12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Ахондроплазия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(карликовость, резкое укорочение скелета конечностей) передается как доминантный аутосомный признак. В семье, где оба супруга страдают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ахондроплазией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, родился здоровый ребенок. Какова вероятность того, что следующий ребенок тоже будет здоровым?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13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Парагемофилия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склонность к кожным и носовым кровотечениям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аследуется как аутосомно-рецессивный признак. Какова вероятность рождения больных детей в семье, где оба супруга страдают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парагемофилией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14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Миоплегия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(периодически повторяющиеся параличи, связанные с потерей мышечными клетками калия.) Заболевание проявляется в возрасте 20-40 лет, наследуется по аутосомно-доминантному типу. Определить вероятность рождения детей с аномалиями в семье, где отец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гетерозиготен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а мать не страдает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миоплегией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15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lastRenderedPageBreak/>
        <w:t>Галактоземия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неспособность использовать галактозу из-за пониженной активности фермента – выражается комплексом признаков: желтуха, исхудание, цирроз печени, катаракта, слабоумие и т. д. Наследуется как аутосомно-рецессивный признак. Какова вероятность рождения больных детей в семье, где один из супругов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гомозиготен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гену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галактоземии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но развитие болезни у него предотвращается диетой, а второй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гетерозиготен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галактоземии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16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Глухонемота наследуется по аутосомно-рецессивному типу. От брака глухонемой женщины с нормальным мужчиной родился глухонемой ребенок. Определить генотипы родителей.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17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Альбинизм наследуется как аутосомно-рецессивный признак. В семье, где один из супругов альбинос, а другой нормален, родились разнояйцовые близнецы, один из которых нормален в отношении анализируемого признака, а другой – альбинос. Какова вероятность рождения следующего ребенка альбиносом?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18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Гепато-церебральная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дистрофия, или болезнь Вильсона, связана с нарушением синтеза белка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церулоплазмина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 Вызывает цирроз печени изменение ткани мозга, нарушение переноса веществ в почечных канальцах. Болезнь Вильсона развивается в возрасте 10 – 15 лет, наследуется по аутосомно-рецессивному типу. Какова вероятность рождения больных детей в семье, где один из супругов страдает данным заболеванием, а другой здоров и имеет здоровых родителей?</w:t>
      </w:r>
    </w:p>
    <w:p w:rsidR="001F48EB" w:rsidRPr="001F48EB" w:rsidRDefault="001F48EB" w:rsidP="001F4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EB">
        <w:rPr>
          <w:rFonts w:ascii="Times New Roman" w:eastAsia="Calibri" w:hAnsi="Times New Roman" w:cs="Times New Roman"/>
          <w:b/>
          <w:sz w:val="28"/>
          <w:szCs w:val="28"/>
        </w:rPr>
        <w:t>Пенетрантность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19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Подагра определяется доминантным аутосомным геном. По некоторым данным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В.П.Эфроимсон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, 1968), пенетрантность у мужчин составляет 20 %, а у женщин равна 0. Какова вероятность заболевания подагрой в семье, где:</w:t>
      </w:r>
    </w:p>
    <w:p w:rsidR="001F48EB" w:rsidRPr="001F48EB" w:rsidRDefault="001F48EB" w:rsidP="001F48E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оба родителя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анализируемому признаку;</w:t>
      </w:r>
    </w:p>
    <w:p w:rsidR="001F48EB" w:rsidRPr="001F48EB" w:rsidRDefault="001F48EB" w:rsidP="001F48E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один из родителей нормален, а другой страдает заболеванием и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гетерозиготен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20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Синдром Ван дер Вуда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>расщелина губы и (или) нёба и две симметричные ямки на слизистой поверхности нижней губы) наследуется как аутосомно-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доминантнътй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с пенетрантностью 80 %. Определите вероятность появления больных детей в семье, где у одного из супругов наблюдаются проявления синдрома Ван дер Вуда, унаследованного им от отца, а другой супруг здоров.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21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lastRenderedPageBreak/>
        <w:t>Ангиоматоз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сетчатой оболочки наследуется как доминантный аутосомный признак с пенетрантностью 50 %. Определите вероятность заболевания в семье, где оба родителя являются гетерозиготными носителями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ангиоматоза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22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Ретинобластома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(злокачественная опухоль сетчатки глаза) наследуется как аутосомно-доминантный признак с пенетрантностью 60 %. Здоровый мужчина женился на больной женщине. Оба супруга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этому признаку. Определите вероятность рождения больных детей.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23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Мандибулярный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прогматизм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наследуется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аутосомно-доминантно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с пенетрантностью 65 %. Рассчитайте вероятность рождения здорового ребенка, не являющегося носителем гена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прогматизма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в семье, где: а) оба родителя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; б) мать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, а отец и все его родственники здоровы.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24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Арахнодактилия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наследуется как доминантный аутосомный признак пенетрантностью 30 %. Леворукость – рецессивный аутосомный признак с полной пенетрантностью. Определите вероятность проявления обоих аномалий одновременно у детей в семье, где оба родителя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обеим парам генов.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25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Синдром Ван дер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Хеве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определяющий голубую окраску склеры, хрупкость костей и глухоту, наследуется как доминантный аутосомный 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плейотропный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ген. Пенетрантность признаков изменчива. В ряде случаев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К.Штерн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, 1965) она составляет по голубой склере почти 100 %, хрупкости костей – 63 %, глухоте – 60 %. В брак вступают два гетерозиготных носителя голубой склеры и нормальные в отношении других двух признаков синдрома. Определите вероятность проявления  у их детей глухоты.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26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По данным шведских генетиков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К.Штерн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1965), некоторые формы шизофрении наследуются как доминантные аутосомные признаки. При этом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гомозигот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пенетрантность равна 100 %, а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20 %. Определите вероятность заболевания детей от брака двух гетерозиготных родителей.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27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Карий цвет глаз доминирует над голубым и определяется аутосомным геном. Отосклероз (очаговое заболевание косточек среднего уха, способное вызвать глухоту) наследуется как доминантный аутосомный признак с пенетрантностью 60 %. Определите потомство в семье, где оба родителя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обоим признакам.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28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Ретинобластома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злокачественная опухоль нервных элементов сетчатки, передается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аутосомно-доминантно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с пенетрантностью 60 % . Старческая катаракта может передаваться по аутосомно-рецессивному типу. Определите вероятность рождения здорового ребенка и ребенка с двумя патологиями в семье, где жена была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прооперированна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поводу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ретинобластомы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, у ее матери была старческая катаракта, у мужа отец – здоров, а мать больна катарактой.</w:t>
      </w:r>
    </w:p>
    <w:p w:rsidR="001F48EB" w:rsidRPr="001F48EB" w:rsidRDefault="001F48EB" w:rsidP="001F48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1F48EB" w:rsidRPr="001F48EB" w:rsidSect="005A1642">
          <w:headerReference w:type="default" r:id="rId6"/>
          <w:footerReference w:type="default" r:id="rId7"/>
          <w:pgSz w:w="11906" w:h="16838"/>
          <w:pgMar w:top="1134" w:right="851" w:bottom="1134" w:left="1134" w:header="709" w:footer="709" w:gutter="0"/>
          <w:pgNumType w:start="77"/>
          <w:cols w:space="708"/>
          <w:docGrid w:linePitch="360"/>
        </w:sect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b/>
          <w:sz w:val="28"/>
          <w:szCs w:val="28"/>
        </w:rPr>
        <w:t>Дигибридное</w:t>
      </w:r>
      <w:proofErr w:type="spellEnd"/>
      <w:r w:rsidRPr="001F48EB">
        <w:rPr>
          <w:rFonts w:ascii="Times New Roman" w:eastAsia="Calibri" w:hAnsi="Times New Roman" w:cs="Times New Roman"/>
          <w:b/>
          <w:sz w:val="28"/>
          <w:szCs w:val="28"/>
        </w:rPr>
        <w:t xml:space="preserve"> скрещивание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У человека владение преимущественно правой рукой доминирует над умением владеть преимущественно левой рукой. Голубоглазый правша женился на кареглазой правше. У них родились двое детей: кареглазый левша и голубоглазый правша. Определить вероятность рождения в этой семье голубоглазых детей, владеющих преимущественно левой рукой.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В семье, где родители кареглазые, имеется четверо детей. Двое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голубоглазых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имеют I и IV группы крови, двое кареглазых – II и III.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Определите вероятность рождения следующего ребенка кареглазого с I группой крови, если известно, что карий цвет глаз доминирует над голубым и обусловлен аутосомным геном.</w:t>
      </w:r>
      <w:proofErr w:type="gramEnd"/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3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В семье, где родители хорошо слышали и имели один гладкие волосы, а другой вьющиеся, родился глухой ребенок с гладкими волосами. Их второй ребенок хорошо слышал и имел вьющиеся волосы. Какова вероятность дальнейшего появления глухих детей с вьющимися волосами в семье, если известно, что ген вьющихся волос доминирует над геном гладких, глухота – признак рецессивный, и обе пары генов находятся в разных хромосомах.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4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Глаукома взрослых наследуется несколькими путями. Одна форма определятся доминантным аутосомным геном, другая –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рецессиивным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тоже аутосомным несцепленным с предыдущим геном. Какова вероятность рождения ребенка с аномалией в случае, если оба родителя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обеим парам патологических генов?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5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Плече-лопаточно-лицевая форма миопатии (атрофия мышц) и близорукость наследуются как аутосомно-доминантные признаки. Мать и отец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обеим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признакам. Какова вероятность рождения здоровых детей в этой семье?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6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Близорукость и наличие веснушек наследуется как аутосомно-доминантные признаки. Мужчина с нормальным зрением и веснушками, причем у его отца не было веснушек, а у матери имелись, жениться на женщине без веснушек, но страдающей близорукостью. У неё на протяжении </w:t>
      </w:r>
      <w:r w:rsidRPr="001F48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нескольких поколений родственники страдали близорукостью.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Рождение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каких детей следует ожидать у этой пары?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7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Болезнь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Гиршпрунга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наследуется аутосомно-рецессивно, характеризуется нарушением иннервации и работы толстого кишечника.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Муковисцидоз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наследуется аутосомно - рецессивно и характеризуется недостаточностью функционирования поджелудочной железы. Определите вероятность рождения здорового ребенка и ребенка с обеими патологиями в семье, где у жены болезнь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Гиршпрунга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 она гетерозиготная по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муковисцидозу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а у мужа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муковисцидоз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его отец - здоров, а мать страдала болезнью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Гиршпрунга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8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Галактоземия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(неспособность усваивать молочный сахар) наследуется как аутосомно-доминантный признак, отсутствие малых коренных зубов как доминантный аутосомный признак. Жена прошла лечение по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галактоземии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 была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фенотипически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здорова, но у нее отсутствовали малые коренные зубы. Муж здоров. У них родился ребенок, страдающий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галактоземией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, аномалии развития зубов нет. Определите вероятность рождения ребенка с двумя аномалиями.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9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Резус-положительность – доминантный аутосомный признак, а альбинизм наследуется аутосомно-рецессивно. Оба родителя резус – положительны с нормальной пигментацией. У них родился ребенок – альбинос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резус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отрицательной (рецессивный признак) группой крови. Определите генотипы родителей и их возможного потомства?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10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Альбинизм (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инактивация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тирозиназы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наследуются аутосомно-рецессивно. Здоровая женщина гетерозиготная по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фенилкетонурии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, её мать страдала альбинизмом, а отец –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гетерозиготен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фенилкетонурии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, выходит замуж за мужчину такого же генотипа, как и она сама. Какие дети возможны от этого брака?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EB">
        <w:rPr>
          <w:rFonts w:ascii="Times New Roman" w:eastAsia="Calibri" w:hAnsi="Times New Roman" w:cs="Times New Roman"/>
          <w:b/>
          <w:sz w:val="28"/>
          <w:szCs w:val="28"/>
        </w:rPr>
        <w:t>Неполное доминирование при мон</w:t>
      </w:r>
      <w:proofErr w:type="gramStart"/>
      <w:r w:rsidRPr="001F48EB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1F48EB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1F48EB">
        <w:rPr>
          <w:rFonts w:ascii="Times New Roman" w:eastAsia="Calibri" w:hAnsi="Times New Roman" w:cs="Times New Roman"/>
          <w:b/>
          <w:sz w:val="28"/>
          <w:szCs w:val="28"/>
        </w:rPr>
        <w:t>дигибридном</w:t>
      </w:r>
      <w:proofErr w:type="spellEnd"/>
      <w:r w:rsidRPr="001F48EB">
        <w:rPr>
          <w:rFonts w:ascii="Times New Roman" w:eastAsia="Calibri" w:hAnsi="Times New Roman" w:cs="Times New Roman"/>
          <w:b/>
          <w:sz w:val="28"/>
          <w:szCs w:val="28"/>
        </w:rPr>
        <w:t xml:space="preserve"> скрещивании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11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У человека крупный размер носа – доминантный признак, маленький нос – рецессивный признак, нормальный нос средних размеров проявляется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 У одного супруга нос большой, а у другого – средних размеров. Определите вероятность того, что их дети будут иметь: а) маленький нос; б) нос средних размеров; в) большой нос.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lastRenderedPageBreak/>
        <w:t>ЗАДАЧА № 12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У человека курчавые волосы – доминантный признак, а прямые (гладкие) – рецессивный признак.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волосы волнистые. Какой тип волос у детей может быть, и с какой вероятностью, если оба родителя имеют волнистые волосы?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13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Одна из форм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цистинурии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(нарушение обмена одной из аминокислот) наследуется как аутосомный признак с неполным доминированием;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наблюдается лишь повышенное содержание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цистина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в моче, а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гомозигот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происходит образование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цистиновых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камней в почках. Определите возможные формы появления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цистинурии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у детей в семье:</w:t>
      </w:r>
    </w:p>
    <w:p w:rsidR="001F48EB" w:rsidRPr="001F48EB" w:rsidRDefault="001F48EB" w:rsidP="001F48E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где один из супругов страдал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почечно-каменной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болезнью, а другой имел лишь повышенное содержание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цистина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в моче;</w:t>
      </w:r>
    </w:p>
    <w:p w:rsidR="001F48EB" w:rsidRPr="001F48EB" w:rsidRDefault="001F48EB" w:rsidP="001F48E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где один супруг страдал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почечно-каменной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болезнью, а другой был нормален в отношении анализируемого признака.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14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Талассемия наследуется как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неполностью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доминантный аутосомный признак.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гомозигот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заболевание заканчивается смертельным исходом в 90 – 95 % случаев, а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проходит в относительно легкой форме. Какова вероятность рождения здоровых детей в семье, где оба родителя страдают легкой формой талассемии?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15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Акаталазия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обусловлена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редким аутосомным рецессивным геном.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активность каталазы понижена. Определите вероятность рождения в семье ребенка без аномалий, если известно, что оба родителя и их единственный сын имеют пониженное содержание каталазы.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16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Известно, что ген длинных ресниц наследуется как доминантный аутосомный признак, короткие ресницы – рецессивный.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имеют нормальные ресницы.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Кареглазость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доминантный аутосомный признак,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голубоглазость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– рецессивный. Определите, какое потомство можно ожидать в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семье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о которой известно следующее: один родитель, кареглазый и имеет длинные ресницы, а другой – голубоглазый и имеет короткие ресницы, их первый ребенок голубоглазый.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17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Пельгеровская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аномалия сегментирования ядер лейкоцитов наследуется как аутосомный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неполностью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доминирующий признак.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гомозигот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этому признаку сегментация ядер отсутствует полностью, а 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она необычная Глухота – аутосомно-рецессивный признак. У </w:t>
      </w:r>
      <w:r w:rsidRPr="001F48EB">
        <w:rPr>
          <w:rFonts w:ascii="Times New Roman" w:eastAsia="Calibri" w:hAnsi="Times New Roman" w:cs="Times New Roman"/>
          <w:sz w:val="28"/>
          <w:szCs w:val="28"/>
        </w:rPr>
        <w:lastRenderedPageBreak/>
        <w:t>родителей, имеющих необычную сегментацию ядер, родился глухой ребёнок. Определите генотипы родителей. Какое потомство можно ожидать в этой семье?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18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У человека доминантная мутация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брахидактилии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проявляется в виде укорочения пальцев в гетерозиготном состоянии, а в гомозиготном она приводит к гибели на ранних стадиях развития эмбриона. Нормальная длина фаланг обусловлена рецессивным геном. Нормальная пигментация кожи – доминантный признак, альбинизм –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рецессиивный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. Какое потомство можно ожидать в семье, где оба родителя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дигетерозиготны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19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Серповидноклеточная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анемия наследуется как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неполностью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доминантный аутосомный признак. Гомозиготные особи умирают обычно до полового созревания, гетерозиготные жизнеспособны, анемия у них чаще всего проявляется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субклинически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. Такие больные устойчивы к малярии, так как малярийный плазмодий не может использовать для своего питания гемоглобин эритроцитов их крови. Полидактилия (шестипалость) – аутосомно доминантный признак, нормальное строение кисти – рецессивный. Женщина устойчивая к малярии имеет нормальное строение кисти выходит замуж за мужчину, прооперированного в детстве по поводу полидактилии и гетерозиготного по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серповидноклеточной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анемии. Какое потомство можно ожидать в этой семье?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EB">
        <w:rPr>
          <w:rFonts w:ascii="Times New Roman" w:eastAsia="Calibri" w:hAnsi="Times New Roman" w:cs="Times New Roman"/>
          <w:b/>
          <w:sz w:val="28"/>
          <w:szCs w:val="28"/>
        </w:rPr>
        <w:t>Взаимодействие неаллельных генов</w:t>
      </w: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20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У человека нормальный слух обусловлен двумя неаллельными доминантными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генами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взаимодейстуют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принципу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комплементарности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. Дигетерозиготный мужчина женился на глухой женщине, глухота которой обусловлена наличием одного рецессивного гена, а по второй паре генов она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гетерозиготна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 Какое потомство можно ожидать от этого брака?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21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Рост человека контролируется несколькими парами несцепленных генов, которые взаимодействуют по принципу полимерии. Если пренебречь факторами среды и условно ограничиться лишь тремя парами генов, то можно допустить, что в какой-то популяции самые низкорослые люди имеют все рецессивные гены и рост 150 см, а самые высокие - все доминантные гены и рост 180 см.</w:t>
      </w:r>
    </w:p>
    <w:p w:rsidR="001F48EB" w:rsidRPr="001F48EB" w:rsidRDefault="001F48EB" w:rsidP="001F48E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Определите рост людей, гетерозиготных по всем трем парам генов роста.</w:t>
      </w:r>
    </w:p>
    <w:p w:rsidR="001F48EB" w:rsidRPr="001F48EB" w:rsidRDefault="001F48EB" w:rsidP="001F48E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Низкорослая женщина вышла замуж за мужчину среднего роста. У них было четверо детей, которые имели рост 165 см, 160 см, 155 см, 150 см. Определите генотипы родителей и их рост.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22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У человека различия в цвете кожи обусловлены в основном двумя парами неаллельных генов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 В1. Люди с генотипом ВВВ1В1 имеют черную кожу, с генотипом ввв1в1 – белую кожу. Различные сочетания доминантных генов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 В1 обеспечивают пигментацию кожи разной интенсивности. Какие дети могут быть в семье мулатов?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23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Красная окраска луковицы лука определяется доминантным геном, желтая – его рецессивным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аллелем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Однако проявление гена окраски возможно лишь при наличии другого, несцепленного с ним доминантного гена,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рецессивный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аллель которого подавляет окраску и луковицы оказываются белыми.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Краснолуковичное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растение было скрещено с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желтолуковичным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 В потомстве оказались особи с красными, желтыми и белыми луковицами. Распишите и объясните это явление.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24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У тыквы желтая окраска плодов определяется доминантным геном, его рецессивный аллель определяет зеленую окраску плодов. Другой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неаллельньый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ген подавляет действие этих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генов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 плоды имеют белую окраску.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При скрещивании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желтоплодной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тыквы с белой все потомство дало белые плоды.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При скрещивании полученных особей между собой получилось следующее потомство; растения с белыми плодами – 204; с желтыми – 53; с зелеными – 17.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Распишите и объясните данное явление.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25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Синтез интерферона у человека зависит от двух генов, один из которых находится в хромосоме 2, а другой – в хромосоме 5. Назовите форму взаимодействия между этими генами и определите вероятность рождения ребёнка, не способного синтезировать интерферон, в семье, где оба супруга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гетерозиготны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по указанным генам.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26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Цветы душистого горошка могут быть белыми и красными. При скрещивании двух растений с белыми цветами все потомство оказались с красными цветами. При скрещивании потомков между собой оказались растения с красными и с белыми цветами в соотношении 9:7. Распишите и укажите тип взаимодействия неаллельных генов.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27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Множественные аллели. Наследование групп крови при моногибридном и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дигибридном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скрещивании 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lastRenderedPageBreak/>
        <w:t>ЗАДАЧА № 28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Мать со II группой крови имеет ребенка с I группой крови. Установите возможные группы крови отца.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29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У матери I группа крови, а у отца III. Могут ли дети унаследовать группы крови своих родителей?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30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В родильном доме перепутали двух мальчиков. Родители одного из них имеют I и II группы крови, другого II и IV. Исследование показало, что дети имеют I и IV группы крови. Определите, кто чей сын?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31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У женщины со II группой крови родился ребенок с I группой. Определите возможный генотип отца. Может ли быть отцом ребенка мужчина с IV группой крови?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32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В семье, где жена имеет I группу крови по системе АВО, а муж IV, родился глухой ребенок. Определите вероятность рождения здорового ребенка и его возможные группы крови, если известно, что глухота – признак рецессивный, а нормальный слух – доминантный.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EB" w:rsidRPr="001F48EB" w:rsidRDefault="001F48EB" w:rsidP="001F4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>ЗАДАЧА № 33</w:t>
      </w:r>
    </w:p>
    <w:p w:rsidR="001F48EB" w:rsidRPr="001F48EB" w:rsidRDefault="001F48EB" w:rsidP="001F4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В семье у кареглазых родителей имеется четверо </w:t>
      </w:r>
      <w:bookmarkStart w:id="0" w:name="_GoBack"/>
      <w:bookmarkEnd w:id="0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детей. Двое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голубоглазых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имеют I и IV группы крови, двое кареглазых III и II. Определите вероятность рождения следующего ребенка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кареглазым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с I группой крови. Карий цвет глаз доминирует над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голубым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F48EB">
        <w:rPr>
          <w:rFonts w:ascii="Times New Roman" w:eastAsia="Calibri" w:hAnsi="Times New Roman" w:cs="Times New Roman"/>
          <w:sz w:val="28"/>
          <w:szCs w:val="28"/>
        </w:rPr>
        <w:t>Ген, обусловливающий пигментацию радужки расположен</w:t>
      </w:r>
      <w:proofErr w:type="gramEnd"/>
      <w:r w:rsidRPr="001F48E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F48EB">
        <w:rPr>
          <w:rFonts w:ascii="Times New Roman" w:eastAsia="Calibri" w:hAnsi="Times New Roman" w:cs="Times New Roman"/>
          <w:sz w:val="28"/>
          <w:szCs w:val="28"/>
        </w:rPr>
        <w:t>аутосомах</w:t>
      </w:r>
      <w:proofErr w:type="spellEnd"/>
      <w:r w:rsidRPr="001F4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8EB" w:rsidRPr="001F48EB" w:rsidRDefault="001F48EB" w:rsidP="001F4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15E" w:rsidRDefault="001F48EB"/>
    <w:sectPr w:rsidR="0058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D" w:rsidRPr="00B25F95" w:rsidRDefault="001F48EB" w:rsidP="005A1642">
    <w:pPr>
      <w:pStyle w:val="a5"/>
      <w:rPr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D" w:rsidRDefault="001F48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1B"/>
    <w:multiLevelType w:val="hybridMultilevel"/>
    <w:tmpl w:val="FEAA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7F31"/>
    <w:multiLevelType w:val="hybridMultilevel"/>
    <w:tmpl w:val="9272C4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C12CF"/>
    <w:multiLevelType w:val="hybridMultilevel"/>
    <w:tmpl w:val="67BADC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EA"/>
    <w:rsid w:val="001F48EB"/>
    <w:rsid w:val="00AE69AD"/>
    <w:rsid w:val="00BD27E5"/>
    <w:rsid w:val="00B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8EB"/>
  </w:style>
  <w:style w:type="paragraph" w:styleId="a5">
    <w:name w:val="footer"/>
    <w:basedOn w:val="a"/>
    <w:link w:val="a6"/>
    <w:uiPriority w:val="99"/>
    <w:unhideWhenUsed/>
    <w:rsid w:val="001F48E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1F48E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8EB"/>
  </w:style>
  <w:style w:type="paragraph" w:styleId="a5">
    <w:name w:val="footer"/>
    <w:basedOn w:val="a"/>
    <w:link w:val="a6"/>
    <w:uiPriority w:val="99"/>
    <w:unhideWhenUsed/>
    <w:rsid w:val="001F48E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1F48E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2017-10-30T03:48:00Z</dcterms:created>
  <dcterms:modified xsi:type="dcterms:W3CDTF">2017-10-30T03:49:00Z</dcterms:modified>
</cp:coreProperties>
</file>