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ED4" w:rsidRDefault="00AA2B1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1 (11.05.18)</w:t>
      </w:r>
    </w:p>
    <w:p w:rsidR="00AA2B1F" w:rsidRPr="00EB5079" w:rsidRDefault="00AA2B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Производственную практику прохожу КГБУЗ «Красноярское краевое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анатомическое бюро», общий руководитель - Соколов Владимир </w:t>
      </w:r>
      <w:r w:rsidRPr="00AA2B1F">
        <w:rPr>
          <w:rFonts w:ascii="Times New Roman" w:hAnsi="Times New Roman" w:cs="Times New Roman"/>
          <w:sz w:val="28"/>
          <w:szCs w:val="28"/>
        </w:rPr>
        <w:t xml:space="preserve">Дмитриевич </w:t>
      </w:r>
      <w:r>
        <w:rPr>
          <w:rFonts w:ascii="Times New Roman" w:eastAsia="Times New Roman" w:hAnsi="Times New Roman" w:cs="Times New Roman"/>
          <w:sz w:val="28"/>
          <w:szCs w:val="28"/>
        </w:rPr>
        <w:t>провел знакомство с лабораториями гистологических</w:t>
      </w:r>
      <w:r w:rsidRPr="00AA2B1F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исследований</w:t>
      </w:r>
      <w:proofErr w:type="gramStart"/>
      <w:r w:rsidRPr="00AA2B1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AA2B1F">
        <w:rPr>
          <w:rFonts w:ascii="Times New Roman" w:eastAsia="Times New Roman" w:hAnsi="Times New Roman" w:cs="Times New Roman"/>
          <w:sz w:val="28"/>
          <w:szCs w:val="28"/>
        </w:rPr>
        <w:t xml:space="preserve"> а так же с персоналом и документацией.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Старший лаборант- Белова Валентина Георгиевна распределила нас по лабораториям.</w:t>
      </w:r>
      <w:r>
        <w:rPr>
          <w:rFonts w:ascii="Times New Roman" w:hAnsi="Times New Roman" w:cs="Times New Roman"/>
          <w:color w:val="000000"/>
          <w:sz w:val="28"/>
          <w:szCs w:val="28"/>
        </w:rPr>
        <w:t>Также был</w:t>
      </w:r>
      <w:r w:rsidRPr="00AA2B1F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 инструктаж по технике безопасности в патологоанатомическом бюро.</w:t>
      </w:r>
    </w:p>
    <w:p w:rsidR="00AA2B1F" w:rsidRPr="003C58B7" w:rsidRDefault="003C58B7" w:rsidP="003C58B7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="00AA2B1F" w:rsidRPr="003C58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ОБЩИЕ ТРЕБОВАНИЯ ПО ОХРАНЕ ТРУДА</w:t>
      </w:r>
    </w:p>
    <w:p w:rsidR="00AA2B1F" w:rsidRPr="003C58B7" w:rsidRDefault="003C58B7" w:rsidP="003C58B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1.1.  </w:t>
      </w:r>
      <w:proofErr w:type="gramStart"/>
      <w:r w:rsidR="00AA2B1F" w:rsidRPr="003C58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самостоятельной работе в патологоанатомических отделениях допускаются лица, имеющие соответствующее медицинское образование и подготовку по специальности, обладающие теоретическими знаниями и профессиональными навыками в соответствии с требованиями действующих нормативных правовых актов, не имеющие противопоказаний к работе по данной специальности по состоянию здоровья, прошедшие в установленном порядке предварительный (при поступлении на работу) и периодические (во время трудовой деятельности) медицинские осмотры, обученные безопасным</w:t>
      </w:r>
      <w:proofErr w:type="gramEnd"/>
      <w:r w:rsidR="00AA2B1F" w:rsidRPr="003C58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методам и приемам выполнения работ, вводный инструктаж по охране труда  и инструктаж по охране труда на рабочем месте,  стажировку на рабочем месте и проверку </w:t>
      </w:r>
      <w:hyperlink r:id="rId5" w:tgtFrame="_blank" w:history="1">
        <w:r w:rsidR="00AA2B1F" w:rsidRPr="003C58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знаний по охране труда</w:t>
        </w:r>
      </w:hyperlink>
      <w:r w:rsidR="00AA2B1F" w:rsidRPr="003C58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A2B1F" w:rsidRPr="00AA2B1F" w:rsidRDefault="00AA2B1F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Повторный инструктаж по охране труда должен проводиться в сроки не реже одного раза в шесть месяцев.</w:t>
      </w:r>
    </w:p>
    <w:p w:rsidR="00AA2B1F" w:rsidRPr="00AA2B1F" w:rsidRDefault="00AA2B1F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работе с электрическими приборами  работник должен иметь 1 группу по </w:t>
      </w:r>
      <w:proofErr w:type="spellStart"/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электробезопасности</w:t>
      </w:r>
      <w:proofErr w:type="spellEnd"/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A2B1F" w:rsidRPr="00AA2B1F" w:rsidRDefault="003C58B7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работе в патологоанатомических отделениях  (далее – в отделениях), должны соблюдаться требования Санитарных правил и норм и гигиенических нормативов «Гигиенические требования к устройству, оборудованию и содержанию помещений патологоанатомических бюро, отделений и лабораторий организаций здравоохранения, утвержденных постановлением Главного государственного санитарного врача Республики Беларусь от 3 мая 2008 г. № 84, Правил по охране труда в организациях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здравоохранения, утвержденных Постановлением Министерства труда и социальной</w:t>
      </w:r>
      <w:proofErr w:type="gramEnd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защиты Республики Беларусь 10.06.2009 г. № 64, Санитарных правил устройства, других НПА, ТНПА.</w:t>
      </w:r>
    </w:p>
    <w:p w:rsidR="00AA2B1F" w:rsidRPr="00AA2B1F" w:rsidRDefault="003C58B7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отделении должен быть санитарный и технический паспорт. В процессе работы во всех помещениях отделения должна работать вентиляция.</w:t>
      </w:r>
    </w:p>
    <w:p w:rsidR="00AA2B1F" w:rsidRPr="007C205F" w:rsidRDefault="007C205F" w:rsidP="007C20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3C58B7"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="00AA2B1F"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4.Медицинский персонал  обязан: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соблюдать режим труда и отдыха, установленный законодательством, правилами внутреннего трудового распорядка организации, трудовую дисциплину, выполнять требования охраны труда, правил личной гигиены;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выполнять требования пожарной безопасности, знать порядок действий при пожаре, уметь применять первичные средства пожаротушения;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курить только в установленных для курения местах;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знать приемы оказания первой помощи при несчастных случаях;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неисправности оборудования и других замечаний по работе с медицинским оборудованием, приборами и инструментом сообщать непосредственному руководителю работ или лицам, осуществляющим техническое обслуживание оборудования;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соблюдать требования по охране труда, а также правила поведения на территории организациях, в производственных, вспомогательных и бытовых помещениях;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поддерживать порядок на своем рабочем месте;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проходить в установленном законодательством порядке медицинские осмотры, подготовку (обучение), переподготовку, повышение квалификации и проверку знаний по вопросам охраны труда;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внимательно выполнять свои служебные обязанности;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использовать оборудование и инструменты строго в соответствии с инструкциями заводов-изготовителей;</w:t>
      </w:r>
    </w:p>
    <w:p w:rsidR="00AA2B1F" w:rsidRPr="007C205F" w:rsidRDefault="00AA2B1F" w:rsidP="007C205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2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правильно применять средства индивидуальной и коллективной защиты в соответствии с условиями и характером выполняемой работы.</w:t>
      </w:r>
    </w:p>
    <w:p w:rsidR="00AA2B1F" w:rsidRDefault="003C58B7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1.5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работе в отделениях  должен быть обеспечен доступ работников к первичным средствам пожаротушения, аптечкам первой медицинской помощи. Работник должен знать перечень медикаментов, входящих в аптечку первой медицинской помощи, знать ее местонахождение, уметь пользо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ваться средствами пожаротушения.</w:t>
      </w:r>
    </w:p>
    <w:p w:rsidR="00EF0185" w:rsidRPr="006E493D" w:rsidRDefault="00EF0185" w:rsidP="00EF01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6E49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6E49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Медицинский персонал при работе в отделениях, с учетом воздействующих на него опасных и вредных производственных факторов должен быть обеспечен  средствами индивидуальной защиты (далее - СИЗ), в соответствии с Типовыми отраслевыми нормами бесплатной выдачи средств индивидуальной защиты, утвержденными Постановлением Министерства труда и социальной защиты от 01.09.2008 г. за № 129.</w:t>
      </w:r>
    </w:p>
    <w:p w:rsidR="00EF0185" w:rsidRPr="006E493D" w:rsidRDefault="00EF0185" w:rsidP="00EF01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49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Работники отделения должны:</w:t>
      </w:r>
    </w:p>
    <w:p w:rsidR="00EF0185" w:rsidRPr="00EF0185" w:rsidRDefault="00EF0185" w:rsidP="00EF018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носить санитарную одежду (халаты и шапочки) и обувь;</w:t>
      </w:r>
    </w:p>
    <w:p w:rsidR="00EF0185" w:rsidRPr="00EF0185" w:rsidRDefault="00EF0185" w:rsidP="00EF018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иметь второй комплект санитарной одежды для работы в секционной и при вырезке биопсий, который снимается по окончании работы;</w:t>
      </w:r>
      <w:proofErr w:type="gramEnd"/>
    </w:p>
    <w:p w:rsidR="00EF0185" w:rsidRPr="00EF0185" w:rsidRDefault="00EF0185" w:rsidP="00EF018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фартуке и резиновых перчатках производить вырезку </w:t>
      </w:r>
      <w:proofErr w:type="spellStart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биопсийного</w:t>
      </w:r>
      <w:proofErr w:type="spellEnd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секционного материала;</w:t>
      </w:r>
    </w:p>
    <w:p w:rsidR="00EF0185" w:rsidRPr="00EF0185" w:rsidRDefault="00EF0185" w:rsidP="00EF018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хранить в отдельном шкафу в </w:t>
      </w:r>
      <w:proofErr w:type="spellStart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предсекционной</w:t>
      </w:r>
      <w:proofErr w:type="spellEnd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gramStart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секционной</w:t>
      </w:r>
      <w:proofErr w:type="gramEnd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проведении вскрытия трупов;</w:t>
      </w:r>
    </w:p>
    <w:p w:rsidR="00EF0185" w:rsidRPr="00EF0185" w:rsidRDefault="00EF0185" w:rsidP="00EF018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строго соблюдать правила личной гигиены.</w:t>
      </w:r>
    </w:p>
    <w:p w:rsidR="00AA2B1F" w:rsidRPr="00AA2B1F" w:rsidRDefault="007C205F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1.7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случае выявления в процессе работы недостатков в эксплуатации и неисправности аппаратов, приборов и оборудования работники должны известить об этом </w:t>
      </w:r>
      <w:proofErr w:type="gramStart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заведующего отделения</w:t>
      </w:r>
      <w:proofErr w:type="gramEnd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блока.</w:t>
      </w:r>
    </w:p>
    <w:p w:rsidR="00AA2B1F" w:rsidRPr="00AA2B1F" w:rsidRDefault="003C58B7" w:rsidP="003C58B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2. </w:t>
      </w:r>
      <w:r w:rsidR="00AA2B1F" w:rsidRPr="00AA2B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ПО ОХРАНЕ ТРУДА ПЕРЕД НАЧАЛОМ РАБОТЫ</w:t>
      </w:r>
      <w:r w:rsidR="00AA2B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A2B1F" w:rsidRPr="00AA2B1F" w:rsidRDefault="003C58B7" w:rsidP="00EF01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Проверить исправность средств индивидуальной защиты, необходимых для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выполнения работы, надеть специальную одежду, специальную обувь и другие средства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индивидуальной защиты. Убрать волосы под головной убор. Не разрешается закалывать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одежду булавками и иголками, а также хранить в карманах стеклянные, острые и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колющие предметы.</w:t>
      </w:r>
    </w:p>
    <w:p w:rsidR="00AA2B1F" w:rsidRPr="00AA2B1F" w:rsidRDefault="003C58B7" w:rsidP="00EF01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2.2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Перед началом работы работники обязаны включить вентиляцию во всех отделениях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помещения. Перед включением оборудования работники должны тщательно проверить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целостность проводов, служащих для подключения к сети.</w:t>
      </w:r>
    </w:p>
    <w:p w:rsidR="00AA2B1F" w:rsidRPr="00AA2B1F" w:rsidRDefault="00EF0185" w:rsidP="00EF01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2.3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обнаружения электрического напряжения на корпусе электрического аппарата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работники должны обесточить аппарат и доложить об этом руководителю отделения или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блока.</w:t>
      </w:r>
    </w:p>
    <w:p w:rsidR="00AA2B1F" w:rsidRPr="00AA2B1F" w:rsidRDefault="00EF0185" w:rsidP="00EF01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2.4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Работникам отделения или блока работать на неисправном электрооборудовании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запрещается.</w:t>
      </w:r>
    </w:p>
    <w:p w:rsidR="00AA2B1F" w:rsidRPr="00AA2B1F" w:rsidRDefault="00EF0185" w:rsidP="00EF01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2.5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Обнаруженные нарушения требований безопасности труда должны быть устранены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собственными силами, а при невозможности сделать это работники, обязаны сообщить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них заведующему отделением. Запрещается устранять самостоятельно неисправности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оборудования связанные с их ремонтом и наладкой, ремонт оборудования необходимо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производить в специализированных организациях или специалистами организации.</w:t>
      </w:r>
    </w:p>
    <w:p w:rsidR="00AA2B1F" w:rsidRPr="00AA2B1F" w:rsidRDefault="00EF0185" w:rsidP="00EF018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r w:rsidR="00AA2B1F" w:rsidRPr="00AA2B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ТРЕБОВАНИЯ ПО ОХРАНЕ ТРУДА ВО ВРЕМЯ РАБОТЫ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3.1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вскрытии трупов лиц, умерших от особо опасных инфекций, должны соблюдаться следующие требования:</w:t>
      </w:r>
    </w:p>
    <w:p w:rsidR="00AA2B1F" w:rsidRPr="00EF0185" w:rsidRDefault="00AA2B1F" w:rsidP="00EF0185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вскрытие должно производиться в строгом соответствии с требованиями локальных нормативных правовых актов;</w:t>
      </w:r>
    </w:p>
    <w:p w:rsidR="00AA2B1F" w:rsidRPr="00EF0185" w:rsidRDefault="00AA2B1F" w:rsidP="00EF0185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вырезка </w:t>
      </w:r>
      <w:proofErr w:type="spellStart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биопсийного</w:t>
      </w:r>
      <w:proofErr w:type="spellEnd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секционного материала должна производиться в специальной комнате, оборудованной вытяжным шкафом, либо при ее отсутствии – в </w:t>
      </w:r>
      <w:proofErr w:type="spellStart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предсекционной</w:t>
      </w:r>
      <w:proofErr w:type="spellEnd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A2B1F" w:rsidRPr="00EF0185" w:rsidRDefault="00AA2B1F" w:rsidP="00EF0185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вырезки должен иметься специальный стол с покрытием из нержавеющей стали, толстого стекла или мрамора и специальный набор инструментов только для этих целей;</w:t>
      </w:r>
    </w:p>
    <w:p w:rsidR="00AA2B1F" w:rsidRPr="00EF0185" w:rsidRDefault="00AA2B1F" w:rsidP="00EF0185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фиксация вырезанного </w:t>
      </w:r>
      <w:proofErr w:type="spellStart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биопсийного</w:t>
      </w:r>
      <w:proofErr w:type="spellEnd"/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секционного материала должна производиться в вытяжном шкафу, а хранение его в специальной фиксационной комнате, оборудованной эффективной вентиляцией;</w:t>
      </w:r>
    </w:p>
    <w:p w:rsidR="00AA2B1F" w:rsidRPr="00EF0185" w:rsidRDefault="00AA2B1F" w:rsidP="00EF0185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оставшейся после вырезки материал в качестве архива должен храниться в 10%-ом растворе формалина в хорошо закрытой маркированной посуде. Архивные материалы, срок хранения которых истек, после вырезки должны храниться в специальной посуде или подлежат захоронению.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3.2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помещениях отделений должны соблюдаться следующие требования:</w:t>
      </w:r>
    </w:p>
    <w:p w:rsidR="00AA2B1F" w:rsidRPr="00EF0185" w:rsidRDefault="00AA2B1F" w:rsidP="00EF018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помещения после вскрытия должны подвергаться тщательной дезинфекции;</w:t>
      </w:r>
    </w:p>
    <w:p w:rsidR="00AA2B1F" w:rsidRPr="00EF0185" w:rsidRDefault="00AA2B1F" w:rsidP="00EF018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дезинфекции должен подлежать все инструменты, инвентарь, спецодежда и белье работников;</w:t>
      </w:r>
    </w:p>
    <w:p w:rsidR="00AA2B1F" w:rsidRPr="00EF0185" w:rsidRDefault="00AA2B1F" w:rsidP="00EF018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отделении должна быть на месте обеззаражена стекающая кровяная сыворотка и все другие отходы в соответствии с требованиями санитарного режима;</w:t>
      </w:r>
    </w:p>
    <w:p w:rsidR="00AA2B1F" w:rsidRPr="00EF0185" w:rsidRDefault="00AA2B1F" w:rsidP="00EF018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одевание трупа должно производиться только в специально отведенном для этого помещении.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3.3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Работы с ядовитыми веществами, кислотами и щелочами в отделениях должны  </w:t>
      </w:r>
      <w:proofErr w:type="gramStart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проводится</w:t>
      </w:r>
      <w:proofErr w:type="gramEnd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соответствии с инструкциями по их применению, при этом использоваться резиновые перчатки, защитные очки, а при необходимости – противогазы. Работники  при работе с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концентрированными кислотами, едкими щелочами должны пользоваться цилиндром для их отмеривания. Наполнение сосудов концентрированными кислотами и щелочами  необходимо производить при помощи сифона или специальными пипетками с резиновой грушей.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3.4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Ядовитые вещества должны храниться в лабораториях в специально выделенных помещениях в отдельном запирающемся металлическом шкафу или сейфе. Ключи и пломбир от этих помещений должны храниться у лица, ответственного за хранение и выдачу ядовитых веществ.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3.5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Расфасовка, измельчение, взвешивание и отмеривание ядовитых веществ должны производиться в вытяжных шкафах в специально выделенных для этой цели приборах и посуде. Разливка формалина, крепких кислот и приготовление растворов из них должны производиться в вытяжном шкафу. Мытье и обработка посуды, которая использовалась с ядовитыми веществами, должна производиться отдельно от другой посуды.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3.6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Летучие вещества должны храниться в боксах и банках, закрытых притертыми пробками, а открываться лишь в момент использования их в работе.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3.7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Кислоты и реактивы должны храниться в стеклянной посуде с притертыми пробками на нижних полках шкафов, отдельно от реактивов и красок.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3.8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разбавлении концентрированной кислоты водой необходимо подливать кислоту в воду тонкой струйкой, при этом осторожно перемешивать стеклянной палочкой. Щелочь растворять необходимо в холодной воде в термостойкой посуде для химических веществ.</w:t>
      </w:r>
    </w:p>
    <w:p w:rsidR="00AA2B1F" w:rsidRPr="00AA2B1F" w:rsidRDefault="00AA2B1F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окончания работы с ядовитыми  средствами работник должен вымыть руки, прополоскать рот и почистить зубы.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3.9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Вскрытие и закупоривание флаконов работник должен производить осторожно, с соблюдением требований безопасности.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3.10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разлива кислот, щелочей, других агрессивных реагентов работники должны принять меры:</w:t>
      </w:r>
    </w:p>
    <w:p w:rsidR="00AA2B1F" w:rsidRPr="00EF0185" w:rsidRDefault="00AA2B1F" w:rsidP="00EF018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открыть окна;</w:t>
      </w:r>
    </w:p>
    <w:p w:rsidR="00AA2B1F" w:rsidRPr="00EF0185" w:rsidRDefault="00AA2B1F" w:rsidP="00EF018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проветрить помещение;</w:t>
      </w:r>
    </w:p>
    <w:p w:rsidR="00AA2B1F" w:rsidRPr="00EF0185" w:rsidRDefault="00AA2B1F" w:rsidP="00EF018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убрать пролитую жидкость. В случае пролива щелочи необходимо место пролива засыпать песком (или опилками), затем удалить пропитанный песок (или опилки) лопаткой и место залить сильно разбавленной соляной или уксусной кислотой. После этого удалить кислоту тряпкой, место пролива вымыть водой. В случае пролития кислоты необходимо засыпать песком (опилками засыпать нельзя) место пролива, затем удалить пропитанный песок лопаткой, засыпать место пролива содой. После этого удалить соду и промыть место большим количеством воды.</w:t>
      </w:r>
    </w:p>
    <w:p w:rsidR="00AA2B1F" w:rsidRPr="00AA2B1F" w:rsidRDefault="00EF0185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3.11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ожога кислотой, щелочью или другими агрессивными реагентами необходимо:</w:t>
      </w:r>
    </w:p>
    <w:p w:rsidR="00AA2B1F" w:rsidRPr="00EF0185" w:rsidRDefault="00AA2B1F" w:rsidP="00EF018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смыть пораженную поверхность сильной струей воды;</w:t>
      </w:r>
    </w:p>
    <w:p w:rsidR="00AA2B1F" w:rsidRPr="00EF0185" w:rsidRDefault="00AA2B1F" w:rsidP="00EF018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обратиться за медицинской помощью.</w:t>
      </w:r>
    </w:p>
    <w:p w:rsidR="00AA2B1F" w:rsidRPr="00AA2B1F" w:rsidRDefault="00AA2B1F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возникновении неисправностей в работе оборудования, опасной или аварийной ситуации остановить работу, отключить используемое оборудование и сообщить об этом </w:t>
      </w:r>
      <w:proofErr w:type="gramStart"/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заведующему отделения</w:t>
      </w:r>
      <w:proofErr w:type="gramEnd"/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блока.</w:t>
      </w:r>
    </w:p>
    <w:p w:rsidR="00AA2B1F" w:rsidRPr="00AA2B1F" w:rsidRDefault="00EF0185" w:rsidP="00EF018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4. </w:t>
      </w:r>
      <w:r w:rsidR="00AA2B1F" w:rsidRPr="00AA2B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ТРЕБОВАНИЯ ПО ОХРАНЕ ТРУДА ПОСЛЕ ОКОНЧАНИЯ РАБОТЫ</w:t>
      </w:r>
    </w:p>
    <w:p w:rsidR="00AA2B1F" w:rsidRPr="00AA2B1F" w:rsidRDefault="0021671F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="00EF01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окончании </w:t>
      </w:r>
      <w:proofErr w:type="gramStart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</w:t>
      </w:r>
      <w:proofErr w:type="gramEnd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работающие в  отделении  должны:</w:t>
      </w:r>
    </w:p>
    <w:p w:rsidR="00AA2B1F" w:rsidRPr="0021671F" w:rsidRDefault="00AA2B1F" w:rsidP="0021671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отключить оборудование и приборы через питающий кабель от сети и перевести в режим требований инструкций по эксплуатации;</w:t>
      </w:r>
    </w:p>
    <w:p w:rsidR="00AA2B1F" w:rsidRPr="0021671F" w:rsidRDefault="00AA2B1F" w:rsidP="0021671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убрать инструменты, приспособления и материалы в места их хранения;</w:t>
      </w:r>
    </w:p>
    <w:p w:rsidR="00AA2B1F" w:rsidRPr="0021671F" w:rsidRDefault="00AA2B1F" w:rsidP="0021671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привести в порядок рабочее место.</w:t>
      </w:r>
    </w:p>
    <w:p w:rsidR="00AA2B1F" w:rsidRPr="0021671F" w:rsidRDefault="0021671F" w:rsidP="0021671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AA2B1F"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нять и убрать в места хранения санитарно-гигиенические средства и средства  индивидуальной защиты;</w:t>
      </w:r>
    </w:p>
    <w:p w:rsidR="00AA2B1F" w:rsidRPr="0021671F" w:rsidRDefault="00AA2B1F" w:rsidP="0021671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выключить освещение и вентиляцию;</w:t>
      </w:r>
    </w:p>
    <w:p w:rsidR="00AA2B1F" w:rsidRPr="0021671F" w:rsidRDefault="00AA2B1F" w:rsidP="0021671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сообщить </w:t>
      </w:r>
      <w:proofErr w:type="gramStart"/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заведующему  отделения</w:t>
      </w:r>
      <w:proofErr w:type="gramEnd"/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о недостатках, выявленных при работе оборудования и приборов и других факторах, влияющих на безопасность труда;</w:t>
      </w:r>
    </w:p>
    <w:p w:rsidR="00AA2B1F" w:rsidRPr="0021671F" w:rsidRDefault="00AA2B1F" w:rsidP="0021671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вымыть руки теплой водой с мылом.</w:t>
      </w:r>
    </w:p>
    <w:p w:rsidR="00AA2B1F" w:rsidRPr="003C58B7" w:rsidRDefault="0021671F" w:rsidP="0021671F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5. </w:t>
      </w:r>
      <w:r w:rsidR="00AA2B1F" w:rsidRPr="00AA2B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ТРЕБОВАНИЯ ПО ОХРАНЕ ТРУДА В АВАРИЙНЫХ СИТУАЦИЯХ</w:t>
      </w:r>
    </w:p>
    <w:p w:rsidR="00AA2B1F" w:rsidRPr="00AA2B1F" w:rsidRDefault="0021671F" w:rsidP="002167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Работник должен прекратить выполнение работ и обесточить электрооборудование,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приборы:</w:t>
      </w:r>
    </w:p>
    <w:p w:rsidR="00AA2B1F" w:rsidRPr="0021671F" w:rsidRDefault="00AA2B1F" w:rsidP="0021671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обнаружении обрыва проводов питания, неисправности заземления и других повреждениях оборудования;</w:t>
      </w:r>
    </w:p>
    <w:p w:rsidR="00AA2B1F" w:rsidRPr="0021671F" w:rsidRDefault="00AA2B1F" w:rsidP="0021671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короткого замыкания электрооборудования и его возгорания;</w:t>
      </w:r>
    </w:p>
    <w:p w:rsidR="00AA2B1F" w:rsidRPr="0021671F" w:rsidRDefault="00AA2B1F" w:rsidP="0021671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возникновении пожара или несчастного случая.</w:t>
      </w:r>
    </w:p>
    <w:p w:rsidR="00AA2B1F" w:rsidRPr="00AA2B1F" w:rsidRDefault="0021671F" w:rsidP="002167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возгорании электропроводки, оборудования и тому подобных происшествиях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отключить электропитание и  принять меры по ликвидации пожара имеющимися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средствами пожаротушения применяя углекислотные или порошковые  огнетушители.</w:t>
      </w:r>
    </w:p>
    <w:p w:rsidR="00AA2B1F" w:rsidRPr="00AA2B1F" w:rsidRDefault="00AA2B1F" w:rsidP="002167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Применение пенных огнетушителей и воды для тушения электрооборудования</w:t>
      </w:r>
      <w:r w:rsidR="002167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находящегося под напряжением не допустимо.</w:t>
      </w:r>
    </w:p>
    <w:p w:rsidR="00AA2B1F" w:rsidRPr="00AA2B1F" w:rsidRDefault="00AA2B1F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Выключить приточно-вытяжную вентиляцию, немедленно сообщить о пожаре </w:t>
      </w:r>
      <w:proofErr w:type="gramStart"/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заведующему отделения</w:t>
      </w:r>
      <w:proofErr w:type="gramEnd"/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 пожарную охрану, указав точное место его возникновения, оповестить окружающих и при необходимости вывести людей из опасной зоны.</w:t>
      </w:r>
    </w:p>
    <w:p w:rsidR="00AA2B1F" w:rsidRPr="00AA2B1F" w:rsidRDefault="0021671F" w:rsidP="002167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.При неисправностях систем вентиляции, водоснабжения, канализации,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препятствующих выполнению технологических операций, прекратить работу и сообщить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 этом </w:t>
      </w:r>
      <w:proofErr w:type="gramStart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заведующему отделения</w:t>
      </w:r>
      <w:proofErr w:type="gramEnd"/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A2B1F" w:rsidRPr="00AA2B1F" w:rsidRDefault="0021671F" w:rsidP="00AA2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5.4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B1F"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несчастном случае на производстве необходимо:</w:t>
      </w:r>
    </w:p>
    <w:p w:rsidR="00AA2B1F" w:rsidRPr="00AA2B1F" w:rsidRDefault="00AA2B1F" w:rsidP="0021671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быстро принять меры по предотвращению воздействия травмирующих факторов на</w:t>
      </w:r>
      <w:r w:rsidRPr="00AA2B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потерпевшего, оказанию потерпевшему первой помощи, вызову на место происшествия скорой медицинской помощи;</w:t>
      </w:r>
    </w:p>
    <w:p w:rsidR="00752209" w:rsidRDefault="00AA2B1F" w:rsidP="0075220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сообщить о происшествии </w:t>
      </w:r>
      <w:proofErr w:type="gramStart"/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заведующему отделения</w:t>
      </w:r>
      <w:proofErr w:type="gramEnd"/>
      <w:r w:rsidRPr="00AA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 или ответственному (должностному) лицу, обеспечить до начала расследования сохранность обстановки, если это не представляет опасности для жизни и здоровья людей.</w:t>
      </w:r>
    </w:p>
    <w:p w:rsidR="00122A14" w:rsidRDefault="00122A14" w:rsidP="00752209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День 2 </w:t>
      </w:r>
      <w:r w:rsidR="00EA1C0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(14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.05.18)</w:t>
      </w:r>
    </w:p>
    <w:p w:rsidR="00122A14" w:rsidRDefault="00122A14" w:rsidP="007C205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Изучение аппарата </w:t>
      </w:r>
      <w:proofErr w:type="spellStart"/>
      <w:r w:rsidRPr="00122A14">
        <w:rPr>
          <w:sz w:val="28"/>
          <w:szCs w:val="28"/>
        </w:rPr>
        <w:t>мультистейнер</w:t>
      </w:r>
      <w:proofErr w:type="spellEnd"/>
      <w:r w:rsidRPr="00122A14">
        <w:rPr>
          <w:sz w:val="28"/>
          <w:szCs w:val="28"/>
        </w:rPr>
        <w:t xml:space="preserve"> </w:t>
      </w:r>
      <w:proofErr w:type="spellStart"/>
      <w:r w:rsidRPr="00122A14">
        <w:rPr>
          <w:sz w:val="28"/>
          <w:szCs w:val="28"/>
        </w:rPr>
        <w:t>Tissue-Tek</w:t>
      </w:r>
      <w:proofErr w:type="spellEnd"/>
      <w:r w:rsidRPr="00122A14">
        <w:rPr>
          <w:sz w:val="28"/>
          <w:szCs w:val="28"/>
        </w:rPr>
        <w:t xml:space="preserve"> </w:t>
      </w:r>
      <w:proofErr w:type="spellStart"/>
      <w:r w:rsidRPr="00122A14">
        <w:rPr>
          <w:sz w:val="28"/>
          <w:szCs w:val="28"/>
        </w:rPr>
        <w:t>Prisma</w:t>
      </w:r>
      <w:proofErr w:type="spellEnd"/>
      <w:r w:rsidRPr="00122A14">
        <w:rPr>
          <w:sz w:val="28"/>
          <w:szCs w:val="28"/>
        </w:rPr>
        <w:t xml:space="preserve"> является непревзойдённым по производительности и многофункциональности прибором, предоставляя возможность окраски до 660 стекол в час. В памяти прибора могут быть запрограммированы до 50 протоколов окраски, 100 названий красителей, одновременно система может производить 11 протоколов окрашивания. Программный интерфейс </w:t>
      </w:r>
      <w:proofErr w:type="spellStart"/>
      <w:r w:rsidRPr="00122A14">
        <w:rPr>
          <w:sz w:val="28"/>
          <w:szCs w:val="28"/>
        </w:rPr>
        <w:t>Tissue-Tek</w:t>
      </w:r>
      <w:proofErr w:type="spellEnd"/>
      <w:r w:rsidRPr="00122A14">
        <w:rPr>
          <w:sz w:val="28"/>
          <w:szCs w:val="28"/>
        </w:rPr>
        <w:t xml:space="preserve"> </w:t>
      </w:r>
      <w:proofErr w:type="spellStart"/>
      <w:r w:rsidRPr="00122A14">
        <w:rPr>
          <w:sz w:val="28"/>
          <w:szCs w:val="28"/>
        </w:rPr>
        <w:t>Prisma</w:t>
      </w:r>
      <w:proofErr w:type="spellEnd"/>
      <w:r w:rsidRPr="00122A14">
        <w:rPr>
          <w:sz w:val="28"/>
          <w:szCs w:val="28"/>
        </w:rPr>
        <w:t xml:space="preserve"> является максимально понятным и простым в управлении, позволяя пользователю легко управлять процессом, а также получать необходимые данные о расходе реагентов в процессе работы.</w:t>
      </w:r>
    </w:p>
    <w:p w:rsidR="00122A14" w:rsidRPr="00122A14" w:rsidRDefault="00122A14" w:rsidP="00122A14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86275" cy="2476500"/>
            <wp:effectExtent l="19050" t="0" r="9525" b="0"/>
            <wp:docPr id="31" name="Рисунок 1" descr="https://pp.userapi.com/c830309/v830309669/10c018/dZijNTqEF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309/v830309669/10c018/dZijNTqEF0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72" cy="248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5F" w:rsidRDefault="007C205F" w:rsidP="007C205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2C07" w:rsidRDefault="00302C07" w:rsidP="00302C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49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ирала кассеты, в которые в дальнейшем кладется</w:t>
      </w:r>
      <w:r w:rsidRPr="006E49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исследуемый материал.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Кассеты с материалом на сутки кладут в банку с 10% формалином.</w:t>
      </w:r>
    </w:p>
    <w:p w:rsidR="00302C07" w:rsidRPr="006E493D" w:rsidRDefault="00302C07" w:rsidP="00302C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9450" cy="4292600"/>
            <wp:effectExtent l="19050" t="0" r="0" b="0"/>
            <wp:docPr id="1" name="Рисунок 1" descr="https://sun1-1.userapi.com/c840438/v840438302/88459/ksI8mpohb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.userapi.com/c840438/v840438302/88459/ksI8mpohb9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24" cy="429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9B" w:rsidRDefault="00EA1C0B" w:rsidP="002D149B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День 3</w:t>
      </w:r>
      <w:r w:rsidR="00302C0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(15.05.18)</w:t>
      </w:r>
    </w:p>
    <w:p w:rsidR="005C1383" w:rsidRPr="002D149B" w:rsidRDefault="00342C65" w:rsidP="00DB4A5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D1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Ходила на вырезку материала. Помогала лаборанту раскладывать материал по кассетам. Также производится маркировка </w:t>
      </w:r>
      <w:proofErr w:type="gramStart"/>
      <w:r w:rsidRPr="002D149B">
        <w:rPr>
          <w:rFonts w:ascii="Times New Roman" w:hAnsi="Times New Roman" w:cs="Times New Roman"/>
          <w:color w:val="000000" w:themeColor="text1"/>
          <w:sz w:val="28"/>
          <w:szCs w:val="28"/>
        </w:rPr>
        <w:t>материала</w:t>
      </w:r>
      <w:proofErr w:type="gramEnd"/>
      <w:r w:rsidRPr="002D1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которая вкладывается в кассету с указанием количества взятого материала.</w:t>
      </w:r>
      <w:r w:rsidR="005C1383" w:rsidRPr="002D14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B4A5A" w:rsidRPr="00DB4A5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2225" cy="3416300"/>
            <wp:effectExtent l="19050" t="0" r="0" b="0"/>
            <wp:docPr id="17" name="Рисунок 4" descr="https://pp.userapi.com/c846523/v846523408/55b9c/OhClBXOSq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523/v846523408/55b9c/OhClBXOSqJ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78" cy="34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83" w:rsidRPr="00076989" w:rsidRDefault="005C1383" w:rsidP="005C1383">
      <w:pPr>
        <w:pStyle w:val="a6"/>
        <w:jc w:val="center"/>
        <w:rPr>
          <w:b/>
          <w:color w:val="000000"/>
          <w:sz w:val="28"/>
          <w:szCs w:val="28"/>
        </w:rPr>
      </w:pPr>
      <w:r w:rsidRPr="00076989">
        <w:rPr>
          <w:b/>
          <w:color w:val="000000"/>
          <w:sz w:val="28"/>
          <w:szCs w:val="28"/>
        </w:rPr>
        <w:lastRenderedPageBreak/>
        <w:t>Взятие материала.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</w:t>
      </w:r>
      <w:proofErr w:type="gramStart"/>
      <w:r w:rsidRPr="00076989">
        <w:rPr>
          <w:color w:val="000000"/>
          <w:sz w:val="28"/>
          <w:szCs w:val="28"/>
        </w:rPr>
        <w:t>й(</w:t>
      </w:r>
      <w:proofErr w:type="gramEnd"/>
      <w:r w:rsidRPr="00076989">
        <w:rPr>
          <w:color w:val="000000"/>
          <w:sz w:val="28"/>
          <w:szCs w:val="28"/>
        </w:rPr>
        <w:t>биопсии), трупный материал, мазки жидких исследуемых материалов(крови, костного мозга).Хороший гистологический препарат должен отвечать таким требованиям: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- исследуемая ткань должна в максимальной степени сохранить свое прижизненное строение,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- срез должен быть тонким и прозрачным, чтобы через него проходил свет,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- изучаемые микроструктуры должны быть хорошо видны.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Для этого нужно обеспечить: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- своевременное взятие и надлежащую фиксацию исследуемого материала,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- качественное приготовление и обработку срезов,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- соответствующую окраску изучаемого препарата.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1. Объекты, подлежащие исследованию, должны быть свежими. Этому условию больше всего удовлетворяет материал, направленный прямо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2. Иссекая кусочки, нужно учитывать микроскопическое строение того или иного органа или ткани.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 xml:space="preserve">Например: кусочки из почки и надпочечника вырезают с таким расчетом, чтобы в них попали корковое, и мозговое вещество, для чего разрезы ведут перпендикулярно к поверхности указанных органов. Из органов, имеющих во всех своих частях одинаковое строение (печень, </w:t>
      </w:r>
      <w:r w:rsidRPr="00076989">
        <w:rPr>
          <w:color w:val="000000"/>
          <w:sz w:val="28"/>
          <w:szCs w:val="28"/>
        </w:rPr>
        <w:lastRenderedPageBreak/>
        <w:t xml:space="preserve">селезенка, щитовидная железа и др.) объекты можно иссекать как угодно, но желательно захватывать </w:t>
      </w:r>
      <w:proofErr w:type="gramStart"/>
      <w:r w:rsidRPr="00076989">
        <w:rPr>
          <w:color w:val="000000"/>
          <w:sz w:val="28"/>
          <w:szCs w:val="28"/>
        </w:rPr>
        <w:t>с</w:t>
      </w:r>
      <w:proofErr w:type="gramEnd"/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капсулой. Стенки полых органов (мочевой пузырь, кишечник и др.) исследуют на поперечных сечениях.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3. Объекты из патологических и измененных тканей (опухоли, язвы) вырезают на границе с нормальными частями таким образом, чтобы были захвачены нормальные и измененные участки. При распространенном патологическом процессе рекомендуется брать несколько кусочков: одни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из наиболее пораженных отделов, другие - по границе с нормальной тканью.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4. Иссечение необходимо производить острыми инструментами, чтобы не травмировать ткани.</w:t>
      </w:r>
    </w:p>
    <w:p w:rsidR="005C1383" w:rsidRPr="00076989" w:rsidRDefault="005C1383" w:rsidP="005C138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5. Недопустимо никакое сдавливание кусочков, а также очистка поверхности органа (например: слизистой оболочки, серозного покрова) пальцами, инструментами, тряпками.</w:t>
      </w:r>
    </w:p>
    <w:p w:rsidR="005C1383" w:rsidRPr="00732E72" w:rsidRDefault="005C1383" w:rsidP="00732E72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6. Кусочки переносят в фиксирующую жидкость на лезвии ножа или пользуются анатомическими пинцетами</w:t>
      </w:r>
    </w:p>
    <w:p w:rsidR="00AA2B1F" w:rsidRPr="005C1383" w:rsidRDefault="00342C65" w:rsidP="005C13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Обрезала парафин на готовых блоках с материалом в форме прямоугольника, чтобы получать ровный срез при резке на микротоме.</w:t>
      </w:r>
    </w:p>
    <w:p w:rsidR="00342C65" w:rsidRPr="00AA2B1F" w:rsidRDefault="00342C65" w:rsidP="00302C0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1794" cy="3895725"/>
            <wp:effectExtent l="19050" t="0" r="0" b="0"/>
            <wp:docPr id="4" name="Рисунок 4" descr="https://pp.userapi.com/c824700/v824700684/13e31a/4FGG7avKf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24700/v824700684/13e31a/4FGG7avKf9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94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3895725"/>
            <wp:effectExtent l="19050" t="0" r="0" b="0"/>
            <wp:docPr id="7" name="Рисунок 7" descr="https://pp.userapi.com/c846523/v846523684/4c63e/QShLnhmFn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523/v846523684/4c63e/QShLnhmFnU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1F" w:rsidRDefault="00AA2B1F" w:rsidP="00AA2B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1481" w:rsidRDefault="00EA1C0B" w:rsidP="00AA2B1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4</w:t>
      </w:r>
      <w:r w:rsidR="004E1481">
        <w:rPr>
          <w:rFonts w:ascii="Times New Roman" w:hAnsi="Times New Roman" w:cs="Times New Roman"/>
          <w:b/>
          <w:sz w:val="32"/>
          <w:szCs w:val="32"/>
        </w:rPr>
        <w:t xml:space="preserve"> (16.05.18)</w:t>
      </w:r>
    </w:p>
    <w:p w:rsidR="00732E72" w:rsidRDefault="004E1481" w:rsidP="00DB4A5A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Ходила на вырезку материала.</w:t>
      </w:r>
      <w:r w:rsidR="007422FF" w:rsidRPr="007422FF">
        <w:rPr>
          <w:b/>
          <w:color w:val="000000"/>
          <w:sz w:val="28"/>
          <w:szCs w:val="28"/>
        </w:rPr>
        <w:t xml:space="preserve"> </w:t>
      </w:r>
    </w:p>
    <w:p w:rsidR="007422FF" w:rsidRPr="00076989" w:rsidRDefault="007422FF" w:rsidP="007422FF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076989">
        <w:rPr>
          <w:b/>
          <w:color w:val="000000"/>
          <w:sz w:val="28"/>
          <w:szCs w:val="28"/>
        </w:rPr>
        <w:t>Фиксация гистологического материала</w:t>
      </w:r>
    </w:p>
    <w:p w:rsidR="007422FF" w:rsidRPr="00076989" w:rsidRDefault="007422FF" w:rsidP="007422FF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После взятия гистологического материала, помещаем кусочек материала в 10% формалин для фиксации на 30-90 минут.</w:t>
      </w:r>
    </w:p>
    <w:p w:rsidR="007422FF" w:rsidRPr="00076989" w:rsidRDefault="007422FF" w:rsidP="007422FF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Для фиксации лучше использовать емкости с широким горлом, чтобы не возникло проблем с извлечением фиксированного материала. Равномерность фиксации некоторых рыхлых тканей, например легочной, достигается помещением их на дно банки, а поверх них — прокладки из слоя марли или ваты.</w:t>
      </w:r>
    </w:p>
    <w:p w:rsidR="007422FF" w:rsidRPr="00076989" w:rsidRDefault="007422FF" w:rsidP="007422FF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Чаще материал фиксируют при комнатной температуре, но для некоторых видов исследования (гистохимических, электронно-микроскопических и др.) необходимо проводить фиксацию при 4°С. Материал срочных биопсий фиксируют при повышенной температуре фиксатора.</w:t>
      </w:r>
    </w:p>
    <w:p w:rsidR="004E1481" w:rsidRPr="007422FF" w:rsidRDefault="007422FF" w:rsidP="00AA2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E1481">
        <w:rPr>
          <w:rFonts w:ascii="Times New Roman" w:hAnsi="Times New Roman" w:cs="Times New Roman"/>
          <w:sz w:val="28"/>
          <w:szCs w:val="28"/>
        </w:rPr>
        <w:t xml:space="preserve"> После продела</w:t>
      </w:r>
      <w:r w:rsidR="006F34F1">
        <w:rPr>
          <w:rFonts w:ascii="Times New Roman" w:hAnsi="Times New Roman" w:cs="Times New Roman"/>
          <w:sz w:val="28"/>
          <w:szCs w:val="28"/>
        </w:rPr>
        <w:t xml:space="preserve">нной работы проводила обезжиривание </w:t>
      </w:r>
      <w:proofErr w:type="spellStart"/>
      <w:r w:rsidR="004E1481">
        <w:rPr>
          <w:rFonts w:ascii="Times New Roman" w:hAnsi="Times New Roman" w:cs="Times New Roman"/>
          <w:sz w:val="28"/>
          <w:szCs w:val="28"/>
        </w:rPr>
        <w:t>стёкл</w:t>
      </w:r>
      <w:proofErr w:type="spellEnd"/>
      <w:r w:rsidR="004E1481">
        <w:rPr>
          <w:rFonts w:ascii="Times New Roman" w:hAnsi="Times New Roman" w:cs="Times New Roman"/>
          <w:sz w:val="28"/>
          <w:szCs w:val="28"/>
        </w:rPr>
        <w:t xml:space="preserve"> сывороткой.</w:t>
      </w:r>
      <w:r w:rsidR="004E1481" w:rsidRPr="004E1481">
        <w:t xml:space="preserve"> </w:t>
      </w:r>
    </w:p>
    <w:p w:rsidR="004E1481" w:rsidRPr="004E1481" w:rsidRDefault="004E1481" w:rsidP="00AA2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3225" cy="2822098"/>
            <wp:effectExtent l="19050" t="0" r="9525" b="0"/>
            <wp:docPr id="2" name="Рисунок 1" descr="https://pp.userapi.com/c824410/v824410302/13a16b/xcqwmmFcf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410/v824410302/13a16b/xcqwmmFcfw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8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53" cy="282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481" w:rsidRDefault="004E1481" w:rsidP="00AA2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Обрезала парафин на блоках.</w:t>
      </w:r>
    </w:p>
    <w:p w:rsidR="004E1481" w:rsidRDefault="00EA1C0B" w:rsidP="00AA2B1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5</w:t>
      </w:r>
      <w:r w:rsidR="004E1481">
        <w:rPr>
          <w:rFonts w:ascii="Times New Roman" w:hAnsi="Times New Roman" w:cs="Times New Roman"/>
          <w:b/>
          <w:sz w:val="32"/>
          <w:szCs w:val="32"/>
        </w:rPr>
        <w:t xml:space="preserve"> (17.0518)</w:t>
      </w:r>
    </w:p>
    <w:p w:rsidR="004E1481" w:rsidRPr="006E493D" w:rsidRDefault="004E1481" w:rsidP="004E14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>Сним</w:t>
      </w:r>
      <w:r w:rsidR="0073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ала блоки для отправки в архив, </w:t>
      </w:r>
      <w:r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>отсоединение кусочков залитых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парафин от деревянных блоков:</w:t>
      </w:r>
    </w:p>
    <w:p w:rsidR="004E1481" w:rsidRPr="006E493D" w:rsidRDefault="004E1481" w:rsidP="004E14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>1. Подписываем номер блока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1481" w:rsidRDefault="004E1481" w:rsidP="007422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>2. Заворачиваем каждый блок в отдельную бумажку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22FF" w:rsidRPr="006E493D" w:rsidRDefault="007422FF" w:rsidP="007422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Хранится 20 лет.</w:t>
      </w:r>
    </w:p>
    <w:p w:rsidR="004E1481" w:rsidRDefault="004E1481" w:rsidP="00AA2B1F">
      <w:pPr>
        <w:jc w:val="both"/>
      </w:pPr>
      <w:r>
        <w:rPr>
          <w:noProof/>
          <w:lang w:eastAsia="ru-RU"/>
        </w:rPr>
        <w:drawing>
          <wp:inline distT="0" distB="0" distL="0" distR="0">
            <wp:extent cx="2490788" cy="3321050"/>
            <wp:effectExtent l="19050" t="0" r="4762" b="0"/>
            <wp:docPr id="5" name="Рисунок 7" descr="https://pp.userapi.com/c846419/v846419113/4d24f/0YLb2lp_F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419/v846419113/4d24f/0YLb2lp_F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88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481">
        <w:t xml:space="preserve"> </w:t>
      </w:r>
      <w:r>
        <w:rPr>
          <w:noProof/>
          <w:lang w:eastAsia="ru-RU"/>
        </w:rPr>
        <w:drawing>
          <wp:inline distT="0" distB="0" distL="0" distR="0">
            <wp:extent cx="2493168" cy="3324225"/>
            <wp:effectExtent l="19050" t="0" r="2382" b="0"/>
            <wp:docPr id="10" name="Рисунок 10" descr="https://pp.userapi.com/c846419/v846419113/4d24f/0YLb2lp_F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419/v846419113/4d24f/0YLb2lp_F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11" cy="33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78" w:rsidRDefault="007F2978" w:rsidP="007422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422FF" w:rsidRPr="00CB1308" w:rsidRDefault="007422FF" w:rsidP="007422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B1308">
        <w:rPr>
          <w:rFonts w:ascii="Times New Roman" w:hAnsi="Times New Roman" w:cs="Times New Roman"/>
          <w:b/>
          <w:sz w:val="28"/>
        </w:rPr>
        <w:t>Промывка в воде.</w:t>
      </w:r>
    </w:p>
    <w:p w:rsidR="007422FF" w:rsidRDefault="007422FF" w:rsidP="007422F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</w:rPr>
      </w:pPr>
      <w:r w:rsidRPr="00CB1308">
        <w:rPr>
          <w:rFonts w:ascii="Times New Roman" w:hAnsi="Times New Roman" w:cs="Times New Roman"/>
          <w:iCs/>
          <w:sz w:val="28"/>
        </w:rPr>
        <w:t>После фиксации материал промывают (чаще всего  в течение нескольких часов в проточной воде) с тем, чтобы избавить его от избытка фиксатора и различных осадков фиксирующих жидкостей.</w:t>
      </w:r>
    </w:p>
    <w:p w:rsidR="00732E72" w:rsidRPr="00EA1C0B" w:rsidRDefault="007422FF" w:rsidP="00EA1C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92450" cy="2319338"/>
            <wp:effectExtent l="19050" t="0" r="0" b="0"/>
            <wp:docPr id="21" name="Рисунок 4" descr="https://pp.userapi.com/c846418/v846418124/32bac/r-PqY6ILU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418/v846418124/32bac/r-PqY6ILUE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83" w:rsidRDefault="009B1783" w:rsidP="009B17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того как исследуемый материал простоял сутки в формалине, я слила формалин в банку. Затем ведро поставила в раковину и 30 минут держим под холодной проточной воде, для того чтобы исследуемый материал хорошо промыть от формалина и его запаха. Сверху на ведро с кассетами ложем сито, так чтобы они не вылезли. После того как прошло 30 минут я аккуратно слила воду с ведра.</w:t>
      </w:r>
    </w:p>
    <w:p w:rsidR="009B1783" w:rsidRDefault="009B1783" w:rsidP="009B17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81275" cy="2740739"/>
            <wp:effectExtent l="0" t="0" r="0" b="254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6sVQhtmF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7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83" w:rsidRDefault="009B1783" w:rsidP="00732E72">
      <w:pPr>
        <w:rPr>
          <w:rFonts w:ascii="Times New Roman" w:hAnsi="Times New Roman" w:cs="Times New Roman"/>
          <w:b/>
          <w:sz w:val="32"/>
          <w:szCs w:val="32"/>
        </w:rPr>
      </w:pPr>
    </w:p>
    <w:p w:rsidR="009B1783" w:rsidRPr="009B1783" w:rsidRDefault="00EA1C0B" w:rsidP="00732E7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6 </w:t>
      </w:r>
      <w:r w:rsidR="006F34F1">
        <w:rPr>
          <w:rFonts w:ascii="Times New Roman" w:hAnsi="Times New Roman" w:cs="Times New Roman"/>
          <w:b/>
          <w:sz w:val="32"/>
          <w:szCs w:val="32"/>
        </w:rPr>
        <w:t>(18.05.18)</w:t>
      </w:r>
    </w:p>
    <w:p w:rsidR="006F34F1" w:rsidRDefault="006F34F1" w:rsidP="006F34F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>Делали специальные бирки, которые используются во время вырезки, если остается запас исследуемого материала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 бирке пишут номер материала</w:t>
      </w:r>
      <w:r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34F1" w:rsidRPr="006E493D" w:rsidRDefault="006F34F1" w:rsidP="006F34F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5500" cy="2524125"/>
            <wp:effectExtent l="19050" t="0" r="6350" b="0"/>
            <wp:docPr id="13" name="Рисунок 13" descr="https://pp.userapi.com/c846322/v846322722/567f2/HhRtuSfp6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322/v846322722/567f2/HhRtuSfp6e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F1" w:rsidRDefault="006F34F1" w:rsidP="00EA1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Наклеивали покровные стекла на предметные с готовыми ок</w:t>
      </w:r>
      <w:r w:rsidR="00122A14">
        <w:rPr>
          <w:rFonts w:ascii="Times New Roman" w:hAnsi="Times New Roman" w:cs="Times New Roman"/>
          <w:sz w:val="28"/>
          <w:szCs w:val="28"/>
        </w:rPr>
        <w:t xml:space="preserve">рашенными срезами, нанося каплю </w:t>
      </w:r>
      <w:proofErr w:type="spellStart"/>
      <w:r w:rsidR="00122A14">
        <w:rPr>
          <w:rFonts w:ascii="Times New Roman" w:hAnsi="Times New Roman" w:cs="Times New Roman"/>
          <w:sz w:val="28"/>
          <w:szCs w:val="28"/>
        </w:rPr>
        <w:t>палестерола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обязательным условием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под покровным стеклом не было пузыр</w:t>
      </w:r>
      <w:r w:rsidR="00732E72">
        <w:rPr>
          <w:rFonts w:ascii="Times New Roman" w:hAnsi="Times New Roman" w:cs="Times New Roman"/>
          <w:sz w:val="28"/>
          <w:szCs w:val="28"/>
        </w:rPr>
        <w:t xml:space="preserve">ьков, после аккуратно стираем </w:t>
      </w:r>
      <w:proofErr w:type="spellStart"/>
      <w:r w:rsidR="00732E72">
        <w:rPr>
          <w:rFonts w:ascii="Times New Roman" w:hAnsi="Times New Roman" w:cs="Times New Roman"/>
          <w:sz w:val="28"/>
          <w:szCs w:val="28"/>
        </w:rPr>
        <w:t>поли</w:t>
      </w:r>
      <w:r w:rsidR="00122A14">
        <w:rPr>
          <w:rFonts w:ascii="Times New Roman" w:hAnsi="Times New Roman" w:cs="Times New Roman"/>
          <w:sz w:val="28"/>
          <w:szCs w:val="28"/>
        </w:rPr>
        <w:t>стерол</w:t>
      </w:r>
      <w:proofErr w:type="spellEnd"/>
      <w:r w:rsidR="00122A14">
        <w:rPr>
          <w:rFonts w:ascii="Times New Roman" w:hAnsi="Times New Roman" w:cs="Times New Roman"/>
          <w:sz w:val="28"/>
          <w:szCs w:val="28"/>
        </w:rPr>
        <w:t>.</w:t>
      </w:r>
    </w:p>
    <w:p w:rsidR="00D910EF" w:rsidRPr="00732E72" w:rsidRDefault="006F34F1" w:rsidP="00732E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28887" cy="3371850"/>
            <wp:effectExtent l="19050" t="0" r="4763" b="0"/>
            <wp:docPr id="16" name="Рисунок 16" descr="https://pp.userapi.com/c845120/v845120805/5073d/qZ0VJf1m4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120/v845120805/5073d/qZ0VJf1m4G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7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4125" cy="3365500"/>
            <wp:effectExtent l="19050" t="0" r="9525" b="0"/>
            <wp:docPr id="19" name="Рисунок 19" descr="https://sun1-4.userapi.com/c840722/v840722805/860cd/JuMpNKZz2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4.userapi.com/c840722/v840722805/860cd/JuMpNKZz2x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99" cy="336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9205" cy="2600325"/>
            <wp:effectExtent l="19050" t="0" r="4445" b="0"/>
            <wp:docPr id="22" name="Рисунок 22" descr="https://pp.userapi.com/c847221/v847221805/4fd30/mvgqcMcnj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221/v847221805/4fd30/mvgqcMcnjo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28" cy="260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4F1">
        <w:t xml:space="preserve"> </w:t>
      </w:r>
      <w:r>
        <w:rPr>
          <w:noProof/>
          <w:lang w:eastAsia="ru-RU"/>
        </w:rPr>
        <w:drawing>
          <wp:inline distT="0" distB="0" distL="0" distR="0">
            <wp:extent cx="2533650" cy="2539998"/>
            <wp:effectExtent l="19050" t="0" r="0" b="0"/>
            <wp:docPr id="6" name="Рисунок 25" descr="https://pp.userapi.com/c830609/v830609805/f8440/39Fw9yESZ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30609/v830609805/f8440/39Fw9yESZ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99" cy="254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0EF" w:rsidRPr="00D910EF">
        <w:rPr>
          <w:noProof/>
          <w:lang w:eastAsia="ru-RU"/>
        </w:rPr>
        <w:drawing>
          <wp:inline distT="0" distB="0" distL="0" distR="0">
            <wp:extent cx="2624137" cy="2888459"/>
            <wp:effectExtent l="152400" t="0" r="138113" b="0"/>
            <wp:docPr id="8" name="Рисунок 28" descr="https://pp.userapi.com/c847020/v847020037/4e0a5/E89_ECJ0U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7020/v847020037/4e0a5/E89_ECJ0U_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4137" cy="288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6C" w:rsidRDefault="00EA1C0B" w:rsidP="00AA2B1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7 (</w:t>
      </w:r>
      <w:r w:rsidR="00622403">
        <w:rPr>
          <w:rFonts w:ascii="Times New Roman" w:hAnsi="Times New Roman" w:cs="Times New Roman"/>
          <w:b/>
          <w:sz w:val="32"/>
          <w:szCs w:val="32"/>
        </w:rPr>
        <w:t>21</w:t>
      </w:r>
      <w:r w:rsidR="007F2978">
        <w:rPr>
          <w:rFonts w:ascii="Times New Roman" w:hAnsi="Times New Roman" w:cs="Times New Roman"/>
          <w:b/>
          <w:sz w:val="32"/>
          <w:szCs w:val="32"/>
        </w:rPr>
        <w:t>.05.18)</w:t>
      </w:r>
    </w:p>
    <w:p w:rsidR="00EA1C0B" w:rsidRPr="00EA1C0B" w:rsidRDefault="00EA1C0B" w:rsidP="00AA2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Изучала, как производится обезвоживание материала.</w:t>
      </w:r>
      <w:r w:rsidR="00622403">
        <w:rPr>
          <w:rFonts w:ascii="Times New Roman" w:hAnsi="Times New Roman" w:cs="Times New Roman"/>
          <w:sz w:val="28"/>
          <w:szCs w:val="28"/>
        </w:rPr>
        <w:t xml:space="preserve"> Проводила обезжиривание </w:t>
      </w:r>
      <w:proofErr w:type="spellStart"/>
      <w:r w:rsidR="00622403">
        <w:rPr>
          <w:rFonts w:ascii="Times New Roman" w:hAnsi="Times New Roman" w:cs="Times New Roman"/>
          <w:sz w:val="28"/>
          <w:szCs w:val="28"/>
        </w:rPr>
        <w:t>стёкл</w:t>
      </w:r>
      <w:proofErr w:type="spellEnd"/>
      <w:r w:rsidR="00622403">
        <w:rPr>
          <w:rFonts w:ascii="Times New Roman" w:hAnsi="Times New Roman" w:cs="Times New Roman"/>
          <w:sz w:val="28"/>
          <w:szCs w:val="28"/>
        </w:rPr>
        <w:t xml:space="preserve"> сывороткой.</w:t>
      </w:r>
    </w:p>
    <w:p w:rsidR="00EA1C0B" w:rsidRPr="00CB1308" w:rsidRDefault="00EA1C0B" w:rsidP="00EA1C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B1308">
        <w:rPr>
          <w:rFonts w:ascii="Times New Roman" w:hAnsi="Times New Roman" w:cs="Times New Roman"/>
          <w:b/>
          <w:sz w:val="28"/>
        </w:rPr>
        <w:t>Обезвоживание.</w:t>
      </w:r>
    </w:p>
    <w:p w:rsidR="00EA1C0B" w:rsidRDefault="00EA1C0B" w:rsidP="00EA1C0B">
      <w:pPr>
        <w:spacing w:after="0" w:line="360" w:lineRule="auto"/>
        <w:jc w:val="both"/>
        <w:rPr>
          <w:rFonts w:ascii="Times New Roman" w:hAnsi="Times New Roman" w:cs="Times New Roman"/>
          <w:iCs/>
          <w:sz w:val="28"/>
        </w:rPr>
      </w:pPr>
      <w:r w:rsidRPr="00CB1308">
        <w:rPr>
          <w:rFonts w:ascii="Times New Roman" w:hAnsi="Times New Roman" w:cs="Times New Roman"/>
          <w:iCs/>
          <w:sz w:val="28"/>
        </w:rPr>
        <w:t>Обезвоживание ткани производятся постепенно (чтобы не произошло сморщивания) путем проведения ее через спирты возрастающей крепости: 50º, 60º, 70º, 80º, 90º, 96º, 100º.  В каждом спирте кусочки находятся от нескольких часов до 1 суток в зависимости от величины кусочка.</w:t>
      </w:r>
    </w:p>
    <w:p w:rsidR="00EA1C0B" w:rsidRPr="00B9333A" w:rsidRDefault="00EA1C0B" w:rsidP="00EA1C0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9333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3810</wp:posOffset>
            </wp:positionV>
            <wp:extent cx="2648585" cy="2971800"/>
            <wp:effectExtent l="0" t="0" r="0" b="0"/>
            <wp:wrapSquare wrapText="bothSides"/>
            <wp:docPr id="3" name="Рисунок 1" descr="https://pp.userapi.com/c830708/v830708087/d2119/5yod_Qq2S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708/v830708087/d2119/5yod_Qq2S4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333A">
        <w:rPr>
          <w:rFonts w:ascii="Times New Roman" w:hAnsi="Times New Roman" w:cs="Times New Roman"/>
          <w:sz w:val="28"/>
        </w:rPr>
        <w:t xml:space="preserve">Мы работали на автоматическом оборудовании </w:t>
      </w:r>
      <w:proofErr w:type="spellStart"/>
      <w:r w:rsidRPr="00B9333A">
        <w:rPr>
          <w:rFonts w:ascii="Times New Roman" w:hAnsi="Times New Roman" w:cs="Times New Roman"/>
          <w:sz w:val="28"/>
        </w:rPr>
        <w:t>Excelsior</w:t>
      </w:r>
      <w:proofErr w:type="spellEnd"/>
      <w:r w:rsidRPr="00B9333A">
        <w:rPr>
          <w:rFonts w:ascii="Times New Roman" w:hAnsi="Times New Roman" w:cs="Times New Roman"/>
          <w:sz w:val="28"/>
        </w:rPr>
        <w:t xml:space="preserve"> AS. В него уже встроены бутыли со спиртами возрастающей концентрации, помещаем </w:t>
      </w:r>
      <w:proofErr w:type="gramStart"/>
      <w:r w:rsidRPr="00B9333A">
        <w:rPr>
          <w:rFonts w:ascii="Times New Roman" w:hAnsi="Times New Roman" w:cs="Times New Roman"/>
          <w:sz w:val="28"/>
        </w:rPr>
        <w:t>кусочек</w:t>
      </w:r>
      <w:proofErr w:type="gramEnd"/>
      <w:r w:rsidRPr="00B9333A">
        <w:rPr>
          <w:rFonts w:ascii="Times New Roman" w:hAnsi="Times New Roman" w:cs="Times New Roman"/>
          <w:sz w:val="28"/>
        </w:rPr>
        <w:t xml:space="preserve"> и прибор сам перемещает его по спиртам.</w:t>
      </w:r>
    </w:p>
    <w:p w:rsidR="00EA1C0B" w:rsidRDefault="00EA1C0B" w:rsidP="00EA1C0B">
      <w:pPr>
        <w:rPr>
          <w:rFonts w:ascii="Times New Roman" w:hAnsi="Times New Roman" w:cs="Times New Roman"/>
          <w:sz w:val="32"/>
          <w:szCs w:val="32"/>
        </w:rPr>
      </w:pPr>
    </w:p>
    <w:p w:rsidR="007F2978" w:rsidRPr="007F2978" w:rsidRDefault="007F2978" w:rsidP="00AA2B1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31C6C" w:rsidRDefault="00031C6C" w:rsidP="00AA2B1F">
      <w:pPr>
        <w:jc w:val="both"/>
      </w:pPr>
    </w:p>
    <w:p w:rsidR="00031C6C" w:rsidRDefault="00031C6C" w:rsidP="00AA2B1F">
      <w:pPr>
        <w:jc w:val="both"/>
      </w:pPr>
    </w:p>
    <w:p w:rsidR="00031C6C" w:rsidRDefault="00622403" w:rsidP="00AA2B1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8 (22</w:t>
      </w:r>
      <w:r w:rsidR="00031C6C">
        <w:rPr>
          <w:rFonts w:ascii="Times New Roman" w:hAnsi="Times New Roman" w:cs="Times New Roman"/>
          <w:b/>
          <w:sz w:val="32"/>
          <w:szCs w:val="32"/>
        </w:rPr>
        <w:t>.05.18)</w:t>
      </w:r>
    </w:p>
    <w:p w:rsidR="00031C6C" w:rsidRDefault="00031C6C" w:rsidP="00EA1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приеме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поступает из районов и больниц Красноярска, при этом сверяем направления и баночки с материалом, чтобы были правильно написаны инициалы, после пишем в тетрадь какая больница сколько флаконов с материалом и количество направлений, и пишем в специальном журнале дату и подпись.</w:t>
      </w:r>
    </w:p>
    <w:p w:rsidR="00031C6C" w:rsidRDefault="00031C6C" w:rsidP="00AA2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4625" cy="2409825"/>
            <wp:effectExtent l="19050" t="0" r="9525" b="0"/>
            <wp:docPr id="9" name="Рисунок 1" descr="https://pp.userapi.com/c846018/v846018484/56ca7/_pwwbdev-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18/v846018484/56ca7/_pwwbdev-m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8869" cy="3171825"/>
            <wp:effectExtent l="19050" t="0" r="2381" b="0"/>
            <wp:docPr id="11" name="Рисунок 4" descr="https://pp.userapi.com/c847017/v847017667/571ca/_tankLtpC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017/v847017667/571ca/_tankLtpCu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6C" w:rsidRDefault="00031C6C" w:rsidP="00AA2B1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Производила заливку материла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парафин.</w:t>
      </w:r>
    </w:p>
    <w:p w:rsidR="007422FF" w:rsidRDefault="007422FF" w:rsidP="007422FF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076989">
        <w:rPr>
          <w:b/>
          <w:color w:val="000000"/>
          <w:sz w:val="28"/>
          <w:szCs w:val="28"/>
        </w:rPr>
        <w:t>Пропитывание и заливка препаратов.</w:t>
      </w:r>
    </w:p>
    <w:p w:rsidR="007422FF" w:rsidRPr="00076989" w:rsidRDefault="007422FF" w:rsidP="007422FF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6989">
        <w:rPr>
          <w:color w:val="000000"/>
          <w:sz w:val="28"/>
          <w:szCs w:val="28"/>
        </w:rPr>
        <w:t>Наиболее употребительными для этих целей материалами являются парафин.</w:t>
      </w:r>
    </w:p>
    <w:p w:rsidR="007422FF" w:rsidRPr="00076989" w:rsidRDefault="007422FF" w:rsidP="007422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989">
        <w:rPr>
          <w:rFonts w:ascii="Times New Roman" w:hAnsi="Times New Roman" w:cs="Times New Roman"/>
          <w:iCs/>
          <w:sz w:val="28"/>
          <w:szCs w:val="28"/>
        </w:rPr>
        <w:t>При заливке кусочки предварительно пропитываем теми жидкостями, которые служат растворителями для  парафина (ксилол или толуол).</w:t>
      </w:r>
    </w:p>
    <w:p w:rsidR="007422FF" w:rsidRDefault="007422FF" w:rsidP="007422F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076989">
        <w:rPr>
          <w:rFonts w:ascii="Times New Roman" w:hAnsi="Times New Roman" w:cs="Times New Roman"/>
          <w:iCs/>
          <w:sz w:val="28"/>
          <w:szCs w:val="28"/>
        </w:rPr>
        <w:t>При заливке в парафин кусочки из абсолютного спирта переносим в смесь абсолютного спирта с хлороформом</w:t>
      </w:r>
      <w:proofErr w:type="gramEnd"/>
      <w:r w:rsidRPr="00076989">
        <w:rPr>
          <w:rFonts w:ascii="Times New Roman" w:hAnsi="Times New Roman" w:cs="Times New Roman"/>
          <w:iCs/>
          <w:sz w:val="28"/>
          <w:szCs w:val="28"/>
        </w:rPr>
        <w:t xml:space="preserve">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37º  до 1 суток и более. 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7422FF" w:rsidRDefault="007422FF" w:rsidP="007422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C6C" w:rsidRDefault="00031C6C" w:rsidP="00AA2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1325" cy="2235994"/>
            <wp:effectExtent l="19050" t="0" r="9525" b="0"/>
            <wp:docPr id="12" name="Рисунок 7" descr="https://pp.userapi.com/c845420/v845420484/59e62/hbUluP7Mu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420/v845420484/59e62/hbUluP7Mu5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5525" cy="3060700"/>
            <wp:effectExtent l="19050" t="0" r="9525" b="0"/>
            <wp:docPr id="14" name="Рисунок 10" descr="https://pp.userapi.com/c846018/v846018484/56c8c/fLDSDv5-L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018/v846018484/56c8c/fLDSDv5-Lb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6C" w:rsidRDefault="00031C6C" w:rsidP="00AA2B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C6C" w:rsidRDefault="00622403" w:rsidP="00AA2B1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8 – 10 (23.05.18-25.05.18)</w:t>
      </w:r>
    </w:p>
    <w:p w:rsidR="002D149B" w:rsidRPr="006E493D" w:rsidRDefault="00031C6C" w:rsidP="002D149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</w:t>
      </w:r>
      <w:r w:rsidR="00E54DE2">
        <w:rPr>
          <w:rFonts w:ascii="Times New Roman" w:hAnsi="Times New Roman" w:cs="Times New Roman"/>
          <w:sz w:val="28"/>
          <w:szCs w:val="28"/>
        </w:rPr>
        <w:t>дила на вырезку материала</w:t>
      </w:r>
      <w:r>
        <w:rPr>
          <w:rFonts w:ascii="Times New Roman" w:hAnsi="Times New Roman" w:cs="Times New Roman"/>
          <w:sz w:val="28"/>
          <w:szCs w:val="28"/>
        </w:rPr>
        <w:t>, заливала материал в парафин.</w:t>
      </w:r>
      <w:r w:rsidR="00622403">
        <w:rPr>
          <w:rFonts w:ascii="Times New Roman" w:hAnsi="Times New Roman" w:cs="Times New Roman"/>
          <w:sz w:val="28"/>
          <w:szCs w:val="28"/>
        </w:rPr>
        <w:t xml:space="preserve"> Готовила парафиновые срезы.</w:t>
      </w:r>
      <w:r w:rsidR="002D149B" w:rsidRPr="002D1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149B"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>Лаборант научила нас делать срезы. Ножи на микротоме обязательно должны быть острые. Срезы помещаются в водяную баню с температурой 56</w:t>
      </w:r>
      <w:r w:rsidR="002D149B" w:rsidRPr="006E493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2D149B"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С, где мы выравнивали срезы, а затем помещали их на стекло. После чего относили их в термостат на 5 минут, далее несли их на окрашивание </w:t>
      </w:r>
      <w:proofErr w:type="spellStart"/>
      <w:proofErr w:type="gramStart"/>
      <w:r w:rsidR="002D149B"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>гематоксилин-эозином</w:t>
      </w:r>
      <w:proofErr w:type="spellEnd"/>
      <w:proofErr w:type="gramEnd"/>
      <w:r w:rsidR="002D149B" w:rsidRPr="006E49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2A14" w:rsidRDefault="002D149B" w:rsidP="00AA2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36195</wp:posOffset>
            </wp:positionV>
            <wp:extent cx="2667000" cy="3225800"/>
            <wp:effectExtent l="19050" t="0" r="0" b="0"/>
            <wp:wrapSquare wrapText="bothSides"/>
            <wp:docPr id="28" name="Рисунок 28" descr="https://pp.userapi.com/c824601/v824601154/129f3f/Ps2ZK5YIH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24601/v824601154/129f3f/Ps2ZK5YIHV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2FF" w:rsidRPr="00B861FA" w:rsidRDefault="007422FF" w:rsidP="007422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149B" w:rsidRDefault="002D149B" w:rsidP="00122A14">
      <w:pPr>
        <w:rPr>
          <w:rFonts w:ascii="Times New Roman" w:hAnsi="Times New Roman" w:cs="Times New Roman"/>
          <w:b/>
          <w:sz w:val="32"/>
          <w:szCs w:val="32"/>
        </w:rPr>
      </w:pPr>
    </w:p>
    <w:p w:rsidR="002D149B" w:rsidRDefault="002D149B" w:rsidP="00122A14">
      <w:pPr>
        <w:rPr>
          <w:rFonts w:ascii="Times New Roman" w:hAnsi="Times New Roman" w:cs="Times New Roman"/>
          <w:b/>
          <w:sz w:val="32"/>
          <w:szCs w:val="32"/>
        </w:rPr>
      </w:pPr>
    </w:p>
    <w:p w:rsidR="002D149B" w:rsidRDefault="002D149B" w:rsidP="00122A14">
      <w:pPr>
        <w:rPr>
          <w:rFonts w:ascii="Times New Roman" w:hAnsi="Times New Roman" w:cs="Times New Roman"/>
          <w:b/>
          <w:sz w:val="32"/>
          <w:szCs w:val="32"/>
        </w:rPr>
      </w:pPr>
    </w:p>
    <w:p w:rsidR="002D149B" w:rsidRDefault="002D149B" w:rsidP="00122A14">
      <w:pPr>
        <w:rPr>
          <w:rFonts w:ascii="Times New Roman" w:hAnsi="Times New Roman" w:cs="Times New Roman"/>
          <w:b/>
          <w:sz w:val="32"/>
          <w:szCs w:val="32"/>
        </w:rPr>
      </w:pPr>
    </w:p>
    <w:p w:rsidR="002D149B" w:rsidRDefault="002D149B" w:rsidP="00122A14">
      <w:pPr>
        <w:rPr>
          <w:rFonts w:ascii="Times New Roman" w:hAnsi="Times New Roman" w:cs="Times New Roman"/>
          <w:b/>
          <w:sz w:val="32"/>
          <w:szCs w:val="32"/>
        </w:rPr>
      </w:pPr>
    </w:p>
    <w:p w:rsidR="002D149B" w:rsidRDefault="002D149B" w:rsidP="00122A14">
      <w:pPr>
        <w:rPr>
          <w:rFonts w:ascii="Times New Roman" w:hAnsi="Times New Roman" w:cs="Times New Roman"/>
          <w:b/>
          <w:sz w:val="32"/>
          <w:szCs w:val="32"/>
        </w:rPr>
      </w:pPr>
    </w:p>
    <w:p w:rsidR="007422FF" w:rsidRDefault="00622403" w:rsidP="00122A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11</w:t>
      </w:r>
      <w:r w:rsidR="00635D23">
        <w:rPr>
          <w:rFonts w:ascii="Times New Roman" w:hAnsi="Times New Roman" w:cs="Times New Roman"/>
          <w:b/>
          <w:sz w:val="32"/>
          <w:szCs w:val="32"/>
        </w:rPr>
        <w:t>-12</w:t>
      </w:r>
      <w:r>
        <w:rPr>
          <w:rFonts w:ascii="Times New Roman" w:hAnsi="Times New Roman" w:cs="Times New Roman"/>
          <w:b/>
          <w:sz w:val="32"/>
          <w:szCs w:val="32"/>
        </w:rPr>
        <w:t xml:space="preserve"> (28</w:t>
      </w:r>
      <w:r w:rsidR="00122A14">
        <w:rPr>
          <w:rFonts w:ascii="Times New Roman" w:hAnsi="Times New Roman" w:cs="Times New Roman"/>
          <w:b/>
          <w:sz w:val="32"/>
          <w:szCs w:val="32"/>
        </w:rPr>
        <w:t>.05.18</w:t>
      </w:r>
      <w:r w:rsidR="00635D23">
        <w:rPr>
          <w:rFonts w:ascii="Times New Roman" w:hAnsi="Times New Roman" w:cs="Times New Roman"/>
          <w:b/>
          <w:sz w:val="32"/>
          <w:szCs w:val="32"/>
        </w:rPr>
        <w:t>-29.05.2018</w:t>
      </w:r>
      <w:r w:rsidR="00122A14">
        <w:rPr>
          <w:rFonts w:ascii="Times New Roman" w:hAnsi="Times New Roman" w:cs="Times New Roman"/>
          <w:b/>
          <w:sz w:val="32"/>
          <w:szCs w:val="32"/>
        </w:rPr>
        <w:t>)</w:t>
      </w:r>
    </w:p>
    <w:p w:rsidR="00622403" w:rsidRPr="00622403" w:rsidRDefault="00622403" w:rsidP="00EB50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Ходила на вырезку, проводила окрашивание гистологических срезов</w:t>
      </w:r>
      <w:r w:rsidR="00635D23">
        <w:rPr>
          <w:rFonts w:ascii="Times New Roman" w:hAnsi="Times New Roman" w:cs="Times New Roman"/>
          <w:sz w:val="28"/>
          <w:szCs w:val="28"/>
        </w:rPr>
        <w:t>, проводила заливку аутопсии в парафин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A14" w:rsidRPr="00C61F47" w:rsidRDefault="00122A14" w:rsidP="00122A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Окрашивание гистологических срезов.</w:t>
      </w:r>
    </w:p>
    <w:p w:rsidR="00122A14" w:rsidRPr="002B0185" w:rsidRDefault="00122A14" w:rsidP="0012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185">
        <w:rPr>
          <w:rFonts w:ascii="Times New Roman" w:hAnsi="Times New Roman" w:cs="Times New Roman"/>
          <w:sz w:val="28"/>
          <w:szCs w:val="28"/>
        </w:rPr>
        <w:t>Основные красители:</w:t>
      </w:r>
    </w:p>
    <w:p w:rsidR="00122A14" w:rsidRPr="002B0185" w:rsidRDefault="00122A14" w:rsidP="0012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185">
        <w:rPr>
          <w:rFonts w:ascii="Times New Roman" w:hAnsi="Times New Roman" w:cs="Times New Roman"/>
          <w:sz w:val="28"/>
          <w:szCs w:val="28"/>
        </w:rPr>
        <w:t>В этой группе наибольшее значение имеют красители, приготовленные из гематоксилина.</w:t>
      </w:r>
    </w:p>
    <w:p w:rsidR="00122A14" w:rsidRPr="002B0185" w:rsidRDefault="00122A14" w:rsidP="0012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185">
        <w:rPr>
          <w:rFonts w:ascii="Times New Roman" w:hAnsi="Times New Roman" w:cs="Times New Roman"/>
          <w:b/>
          <w:sz w:val="28"/>
          <w:szCs w:val="28"/>
        </w:rPr>
        <w:t>Гематоксили</w:t>
      </w:r>
      <w:proofErr w:type="gramStart"/>
      <w:r w:rsidRPr="002B0185">
        <w:rPr>
          <w:rFonts w:ascii="Times New Roman" w:hAnsi="Times New Roman" w:cs="Times New Roman"/>
          <w:b/>
          <w:sz w:val="28"/>
          <w:szCs w:val="28"/>
        </w:rPr>
        <w:t>н</w:t>
      </w:r>
      <w:r w:rsidRPr="002B018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B0185">
        <w:rPr>
          <w:rFonts w:ascii="Times New Roman" w:hAnsi="Times New Roman" w:cs="Times New Roman"/>
          <w:sz w:val="28"/>
          <w:szCs w:val="28"/>
        </w:rPr>
        <w:t xml:space="preserve"> является экстрактом кампешевого дерева, имеет вид бурого кристаллического порошка, хорошо растворимого в спирте и плохо в воде. Существует много способов приготовления гематоксилина, но суть их одна – его окисление.</w:t>
      </w:r>
    </w:p>
    <w:p w:rsidR="00122A14" w:rsidRPr="00622403" w:rsidRDefault="00622403" w:rsidP="0012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403">
        <w:rPr>
          <w:rFonts w:ascii="Times New Roman" w:hAnsi="Times New Roman" w:cs="Times New Roman"/>
          <w:sz w:val="28"/>
          <w:szCs w:val="28"/>
        </w:rPr>
        <w:t>Кислый краситель</w:t>
      </w:r>
      <w:r w:rsidR="00122A14" w:rsidRPr="00622403">
        <w:rPr>
          <w:rFonts w:ascii="Times New Roman" w:hAnsi="Times New Roman" w:cs="Times New Roman"/>
          <w:sz w:val="28"/>
          <w:szCs w:val="28"/>
        </w:rPr>
        <w:t>:</w:t>
      </w:r>
    </w:p>
    <w:p w:rsidR="00122A14" w:rsidRPr="002B0185" w:rsidRDefault="00122A14" w:rsidP="0012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185">
        <w:rPr>
          <w:rFonts w:ascii="Times New Roman" w:hAnsi="Times New Roman" w:cs="Times New Roman"/>
          <w:sz w:val="28"/>
          <w:szCs w:val="28"/>
        </w:rPr>
        <w:t>Из диффузных красок постоянное применение имеют эозин, кислый фуксин и пикриновая кислота.</w:t>
      </w:r>
    </w:p>
    <w:p w:rsidR="00122A14" w:rsidRPr="002B0185" w:rsidRDefault="00122A14" w:rsidP="0012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185">
        <w:rPr>
          <w:rFonts w:ascii="Times New Roman" w:hAnsi="Times New Roman" w:cs="Times New Roman"/>
          <w:b/>
          <w:sz w:val="28"/>
          <w:szCs w:val="28"/>
        </w:rPr>
        <w:t xml:space="preserve">Эозин </w:t>
      </w:r>
      <w:r w:rsidRPr="002B0185">
        <w:rPr>
          <w:rFonts w:ascii="Times New Roman" w:hAnsi="Times New Roman" w:cs="Times New Roman"/>
          <w:sz w:val="28"/>
          <w:szCs w:val="28"/>
        </w:rPr>
        <w:t xml:space="preserve">– синтетический краситель, </w:t>
      </w:r>
      <w:proofErr w:type="spellStart"/>
      <w:r w:rsidRPr="002B0185">
        <w:rPr>
          <w:rFonts w:ascii="Times New Roman" w:hAnsi="Times New Roman" w:cs="Times New Roman"/>
          <w:sz w:val="28"/>
          <w:szCs w:val="28"/>
        </w:rPr>
        <w:t>тетерабрампроизводное</w:t>
      </w:r>
      <w:proofErr w:type="spellEnd"/>
      <w:r w:rsidRPr="002B01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0185">
        <w:rPr>
          <w:rFonts w:ascii="Times New Roman" w:hAnsi="Times New Roman" w:cs="Times New Roman"/>
          <w:sz w:val="28"/>
          <w:szCs w:val="28"/>
        </w:rPr>
        <w:t>флуоресцина</w:t>
      </w:r>
      <w:proofErr w:type="spellEnd"/>
      <w:r w:rsidRPr="002B0185">
        <w:rPr>
          <w:rFonts w:ascii="Times New Roman" w:hAnsi="Times New Roman" w:cs="Times New Roman"/>
          <w:sz w:val="28"/>
          <w:szCs w:val="28"/>
        </w:rPr>
        <w:t>.</w:t>
      </w:r>
    </w:p>
    <w:p w:rsidR="00122A14" w:rsidRPr="002B0185" w:rsidRDefault="00122A14" w:rsidP="0012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185">
        <w:rPr>
          <w:rFonts w:ascii="Times New Roman" w:hAnsi="Times New Roman" w:cs="Times New Roman"/>
          <w:sz w:val="28"/>
          <w:szCs w:val="28"/>
        </w:rPr>
        <w:t xml:space="preserve">Выделяется в виде натриевой, калиевой или аммониевой соли. Сроки окрашивания </w:t>
      </w:r>
      <w:proofErr w:type="gramStart"/>
      <w:r w:rsidRPr="002B0185">
        <w:rPr>
          <w:rFonts w:ascii="Times New Roman" w:hAnsi="Times New Roman" w:cs="Times New Roman"/>
          <w:sz w:val="28"/>
          <w:szCs w:val="28"/>
        </w:rPr>
        <w:t>весьма различны</w:t>
      </w:r>
      <w:proofErr w:type="gramEnd"/>
      <w:r w:rsidRPr="002B0185">
        <w:rPr>
          <w:rFonts w:ascii="Times New Roman" w:hAnsi="Times New Roman" w:cs="Times New Roman"/>
          <w:sz w:val="28"/>
          <w:szCs w:val="28"/>
        </w:rPr>
        <w:t xml:space="preserve"> (от 5-10 секунд до 3-5 минут) и зависят от сорта, способа приготовления и процентного содержания красителя.</w:t>
      </w:r>
    </w:p>
    <w:p w:rsidR="00122A14" w:rsidRPr="002B0185" w:rsidRDefault="00122A14" w:rsidP="0012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185">
        <w:rPr>
          <w:rFonts w:ascii="Times New Roman" w:hAnsi="Times New Roman" w:cs="Times New Roman"/>
          <w:sz w:val="28"/>
          <w:szCs w:val="28"/>
        </w:rPr>
        <w:t>Все краски для гистологических работ готовят обязательно на дистиллированной воде.</w:t>
      </w:r>
    </w:p>
    <w:p w:rsidR="00122A14" w:rsidRPr="002B0185" w:rsidRDefault="00122A14" w:rsidP="0012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1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482600</wp:posOffset>
            </wp:positionV>
            <wp:extent cx="2543175" cy="1808480"/>
            <wp:effectExtent l="19050" t="0" r="9525" b="0"/>
            <wp:wrapSquare wrapText="bothSides"/>
            <wp:docPr id="29" name="Рисунок 19" descr="https://pp.userapi.com/c824602/v824602715/1112f8/wCFeY7Xp5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24602/v824602715/1112f8/wCFeY7Xp5n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0185">
        <w:rPr>
          <w:rFonts w:ascii="Times New Roman" w:hAnsi="Times New Roman" w:cs="Times New Roman"/>
          <w:sz w:val="28"/>
          <w:szCs w:val="28"/>
        </w:rPr>
        <w:t xml:space="preserve">Мы производили окраски гистологических срезов на </w:t>
      </w:r>
      <w:proofErr w:type="gramStart"/>
      <w:r w:rsidRPr="002B0185">
        <w:rPr>
          <w:rFonts w:ascii="Times New Roman" w:hAnsi="Times New Roman" w:cs="Times New Roman"/>
          <w:sz w:val="28"/>
          <w:szCs w:val="28"/>
        </w:rPr>
        <w:t>автоматическом</w:t>
      </w:r>
      <w:proofErr w:type="gramEnd"/>
      <w:r w:rsidRPr="002B01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B0185">
        <w:rPr>
          <w:rFonts w:ascii="Times New Roman" w:hAnsi="Times New Roman" w:cs="Times New Roman"/>
          <w:sz w:val="28"/>
          <w:szCs w:val="28"/>
        </w:rPr>
        <w:t>мультистейнере</w:t>
      </w:r>
      <w:proofErr w:type="spellEnd"/>
      <w:r w:rsidRPr="002B0185">
        <w:rPr>
          <w:rFonts w:ascii="Times New Roman" w:hAnsi="Times New Roman" w:cs="Times New Roman"/>
          <w:sz w:val="28"/>
          <w:szCs w:val="28"/>
        </w:rPr>
        <w:t xml:space="preserve"> </w:t>
      </w:r>
      <w:r w:rsidRPr="002B018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B0185">
        <w:rPr>
          <w:rFonts w:ascii="Times New Roman" w:hAnsi="Times New Roman" w:cs="Times New Roman"/>
          <w:sz w:val="28"/>
          <w:szCs w:val="28"/>
        </w:rPr>
        <w:t>ISSUE-</w:t>
      </w:r>
      <w:r w:rsidRPr="002B018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B0185">
        <w:rPr>
          <w:rFonts w:ascii="Times New Roman" w:hAnsi="Times New Roman" w:cs="Times New Roman"/>
          <w:sz w:val="28"/>
          <w:szCs w:val="28"/>
        </w:rPr>
        <w:t>EK PRISMA</w:t>
      </w:r>
    </w:p>
    <w:p w:rsidR="00E54DE2" w:rsidRPr="00B25704" w:rsidRDefault="00122A14" w:rsidP="00B25704">
      <w:pPr>
        <w:rPr>
          <w:rFonts w:ascii="Times New Roman" w:hAnsi="Times New Roman" w:cs="Times New Roman"/>
          <w:b/>
          <w:sz w:val="32"/>
          <w:szCs w:val="32"/>
        </w:rPr>
      </w:pPr>
      <w:r w:rsidRPr="00122A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66975" cy="1850231"/>
            <wp:effectExtent l="19050" t="0" r="9525" b="0"/>
            <wp:docPr id="30" name="Рисунок 16" descr="https://pp.userapi.com/c840426/v840426715/7e9ac/_oPNK8WVX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426/v840426715/7e9ac/_oPNK8WVX7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60" cy="18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DE2" w:rsidRPr="00B25704" w:rsidSect="00167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5441A"/>
    <w:multiLevelType w:val="hybridMultilevel"/>
    <w:tmpl w:val="D6761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E648E0"/>
    <w:multiLevelType w:val="hybridMultilevel"/>
    <w:tmpl w:val="F5A663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6943DC"/>
    <w:multiLevelType w:val="hybridMultilevel"/>
    <w:tmpl w:val="126631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8EB6DE7"/>
    <w:multiLevelType w:val="hybridMultilevel"/>
    <w:tmpl w:val="0386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44454"/>
    <w:multiLevelType w:val="hybridMultilevel"/>
    <w:tmpl w:val="FB9899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F465766"/>
    <w:multiLevelType w:val="hybridMultilevel"/>
    <w:tmpl w:val="4D52AF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99E2A21"/>
    <w:multiLevelType w:val="hybridMultilevel"/>
    <w:tmpl w:val="CB40E5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3B293F"/>
    <w:multiLevelType w:val="hybridMultilevel"/>
    <w:tmpl w:val="31388B80"/>
    <w:lvl w:ilvl="0" w:tplc="8AD6B9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23E15ED"/>
    <w:multiLevelType w:val="hybridMultilevel"/>
    <w:tmpl w:val="BB16E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C3699F"/>
    <w:multiLevelType w:val="hybridMultilevel"/>
    <w:tmpl w:val="A7C49B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682583B"/>
    <w:multiLevelType w:val="hybridMultilevel"/>
    <w:tmpl w:val="1C1A98DC"/>
    <w:lvl w:ilvl="0" w:tplc="866A2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5C4463"/>
    <w:multiLevelType w:val="hybridMultilevel"/>
    <w:tmpl w:val="A2704E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D715837"/>
    <w:multiLevelType w:val="hybridMultilevel"/>
    <w:tmpl w:val="9B7C4B7E"/>
    <w:lvl w:ilvl="0" w:tplc="D42E7B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2B159C"/>
    <w:multiLevelType w:val="hybridMultilevel"/>
    <w:tmpl w:val="10920B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7444B75"/>
    <w:multiLevelType w:val="hybridMultilevel"/>
    <w:tmpl w:val="0F187C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D86529B"/>
    <w:multiLevelType w:val="hybridMultilevel"/>
    <w:tmpl w:val="ACB4F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0"/>
  </w:num>
  <w:num w:numId="5">
    <w:abstractNumId w:val="13"/>
  </w:num>
  <w:num w:numId="6">
    <w:abstractNumId w:val="6"/>
  </w:num>
  <w:num w:numId="7">
    <w:abstractNumId w:val="15"/>
  </w:num>
  <w:num w:numId="8">
    <w:abstractNumId w:val="1"/>
  </w:num>
  <w:num w:numId="9">
    <w:abstractNumId w:val="14"/>
  </w:num>
  <w:num w:numId="10">
    <w:abstractNumId w:val="0"/>
  </w:num>
  <w:num w:numId="11">
    <w:abstractNumId w:val="5"/>
  </w:num>
  <w:num w:numId="12">
    <w:abstractNumId w:val="9"/>
  </w:num>
  <w:num w:numId="13">
    <w:abstractNumId w:val="2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2B1F"/>
    <w:rsid w:val="00031C6C"/>
    <w:rsid w:val="00091891"/>
    <w:rsid w:val="00122A14"/>
    <w:rsid w:val="00167ED4"/>
    <w:rsid w:val="00193328"/>
    <w:rsid w:val="0021671F"/>
    <w:rsid w:val="00284973"/>
    <w:rsid w:val="002D149B"/>
    <w:rsid w:val="00302C07"/>
    <w:rsid w:val="00342608"/>
    <w:rsid w:val="00342C65"/>
    <w:rsid w:val="003C58B7"/>
    <w:rsid w:val="004E1481"/>
    <w:rsid w:val="005C1383"/>
    <w:rsid w:val="00622403"/>
    <w:rsid w:val="00635D23"/>
    <w:rsid w:val="006F34F1"/>
    <w:rsid w:val="00713BDD"/>
    <w:rsid w:val="00732E72"/>
    <w:rsid w:val="007422FF"/>
    <w:rsid w:val="00752209"/>
    <w:rsid w:val="0079300F"/>
    <w:rsid w:val="007C205F"/>
    <w:rsid w:val="007F2978"/>
    <w:rsid w:val="008075F7"/>
    <w:rsid w:val="00981232"/>
    <w:rsid w:val="009B1783"/>
    <w:rsid w:val="00AA2B1F"/>
    <w:rsid w:val="00B25704"/>
    <w:rsid w:val="00B87DF6"/>
    <w:rsid w:val="00D910EF"/>
    <w:rsid w:val="00DB4A5A"/>
    <w:rsid w:val="00E54DE2"/>
    <w:rsid w:val="00EA1C0B"/>
    <w:rsid w:val="00EB5079"/>
    <w:rsid w:val="00EF0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B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C0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C1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5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oxpana-tryda.r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21</Pages>
  <Words>3207</Words>
  <Characters>18283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16</cp:revision>
  <dcterms:created xsi:type="dcterms:W3CDTF">2018-05-15T09:32:00Z</dcterms:created>
  <dcterms:modified xsi:type="dcterms:W3CDTF">2018-05-29T07:54:00Z</dcterms:modified>
</cp:coreProperties>
</file>