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267E" w:rsidRPr="00F379DE" w:rsidRDefault="00AA267E" w:rsidP="00AA267E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-26670</wp:posOffset>
                </wp:positionV>
                <wp:extent cx="6343650" cy="9571355"/>
                <wp:effectExtent l="0" t="0" r="1905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571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5B03F2" id="Прямоугольник 3" o:spid="_x0000_s1026" style="position:absolute;margin-left:-25.05pt;margin-top:-2.1pt;width:499.5pt;height:7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" filled="f"/>
            </w:pict>
          </mc:Fallback>
        </mc:AlternateContent>
      </w:r>
      <w:r w:rsidRPr="00F379DE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AA267E" w:rsidRPr="00F379DE" w:rsidRDefault="00AA267E" w:rsidP="00AA267E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F379DE"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AA267E" w:rsidRPr="00042E61" w:rsidRDefault="00984FC8" w:rsidP="00984FC8">
      <w:pPr>
        <w:spacing w:after="0"/>
        <w:jc w:val="center"/>
        <w:rPr>
          <w:rFonts w:ascii="Times New Roman" w:hAnsi="Times New Roman"/>
          <w:b/>
          <w:sz w:val="24"/>
          <w:szCs w:val="21"/>
        </w:rPr>
      </w:pPr>
      <w:r w:rsidRPr="00042E61">
        <w:rPr>
          <w:rFonts w:ascii="Times New Roman" w:hAnsi="Times New Roman"/>
          <w:b/>
          <w:sz w:val="24"/>
          <w:szCs w:val="21"/>
        </w:rPr>
        <w:t>Перечень оборудования и расходных материалов (оснащения) для выполнения практического навыка</w:t>
      </w:r>
    </w:p>
    <w:p w:rsidR="00AA267E" w:rsidRPr="00042E61" w:rsidRDefault="00984FC8" w:rsidP="00042E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A267E" w:rsidRPr="00F446B7">
        <w:rPr>
          <w:rFonts w:ascii="Times New Roman" w:hAnsi="Times New Roman"/>
          <w:b/>
          <w:sz w:val="24"/>
          <w:szCs w:val="24"/>
        </w:rPr>
        <w:t>ПРОВЕДЕНИЕ ВЛАГАЛИЩНОГО ИССЛЕДОВАНИЯ В РОДАХ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2268"/>
        <w:gridCol w:w="1843"/>
      </w:tblGrid>
      <w:tr w:rsidR="00984FC8" w:rsidTr="00042E61">
        <w:trPr>
          <w:trHeight w:val="20"/>
        </w:trPr>
        <w:tc>
          <w:tcPr>
            <w:tcW w:w="3828" w:type="dxa"/>
          </w:tcPr>
          <w:p w:rsidR="00984FC8" w:rsidRPr="00590222" w:rsidRDefault="00984FC8" w:rsidP="004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0222">
              <w:rPr>
                <w:rFonts w:ascii="Times New Roman" w:hAnsi="Times New Roman"/>
                <w:b/>
                <w:sz w:val="24"/>
                <w:szCs w:val="28"/>
              </w:rPr>
              <w:t>Оснащение</w:t>
            </w:r>
          </w:p>
        </w:tc>
        <w:tc>
          <w:tcPr>
            <w:tcW w:w="1843" w:type="dxa"/>
          </w:tcPr>
          <w:p w:rsidR="00984FC8" w:rsidRPr="00590222" w:rsidRDefault="00984FC8" w:rsidP="004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0222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984FC8" w:rsidRPr="00590222" w:rsidRDefault="00984FC8" w:rsidP="004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Форма выпуска</w:t>
            </w:r>
          </w:p>
        </w:tc>
        <w:tc>
          <w:tcPr>
            <w:tcW w:w="1843" w:type="dxa"/>
          </w:tcPr>
          <w:p w:rsidR="00984FC8" w:rsidRPr="00590222" w:rsidRDefault="00984FC8" w:rsidP="004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0222">
              <w:rPr>
                <w:rFonts w:ascii="Times New Roman" w:hAnsi="Times New Roman"/>
                <w:b/>
                <w:sz w:val="24"/>
                <w:szCs w:val="28"/>
              </w:rPr>
              <w:t>Комментарии</w:t>
            </w:r>
          </w:p>
        </w:tc>
      </w:tr>
      <w:tr w:rsidR="00984FC8" w:rsidTr="00511170">
        <w:trPr>
          <w:trHeight w:val="20"/>
        </w:trPr>
        <w:tc>
          <w:tcPr>
            <w:tcW w:w="9782" w:type="dxa"/>
            <w:gridSpan w:val="4"/>
            <w:shd w:val="clear" w:color="auto" w:fill="AEAAAA" w:themeFill="background2" w:themeFillShade="BF"/>
          </w:tcPr>
          <w:p w:rsidR="00984FC8" w:rsidRPr="00AA267E" w:rsidRDefault="00984FC8" w:rsidP="004D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267E">
              <w:rPr>
                <w:rFonts w:ascii="Times New Roman" w:hAnsi="Times New Roman"/>
                <w:b/>
                <w:sz w:val="24"/>
                <w:szCs w:val="28"/>
              </w:rPr>
              <w:t xml:space="preserve">1. </w:t>
            </w:r>
            <w:proofErr w:type="spellStart"/>
            <w:r w:rsidRPr="00AA267E">
              <w:rPr>
                <w:rFonts w:ascii="Times New Roman" w:hAnsi="Times New Roman"/>
                <w:b/>
                <w:sz w:val="24"/>
                <w:szCs w:val="28"/>
              </w:rPr>
              <w:t>Симуляционное</w:t>
            </w:r>
            <w:proofErr w:type="spellEnd"/>
            <w:r w:rsidRPr="00AA267E"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оборудование</w:t>
            </w:r>
          </w:p>
        </w:tc>
      </w:tr>
      <w:tr w:rsidR="00984FC8" w:rsidTr="00042E61">
        <w:trPr>
          <w:trHeight w:val="20"/>
        </w:trPr>
        <w:tc>
          <w:tcPr>
            <w:tcW w:w="3828" w:type="dxa"/>
          </w:tcPr>
          <w:p w:rsidR="00984FC8" w:rsidRPr="00787A6E" w:rsidRDefault="00984FC8" w:rsidP="004D2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</w:t>
            </w:r>
            <w:r w:rsidRPr="00787A6E">
              <w:rPr>
                <w:rFonts w:ascii="Times New Roman" w:hAnsi="Times New Roman"/>
                <w:sz w:val="24"/>
                <w:szCs w:val="24"/>
              </w:rPr>
              <w:t>инекологический тренажер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87A6E">
              <w:rPr>
                <w:rFonts w:ascii="Times New Roman" w:hAnsi="Times New Roman"/>
                <w:sz w:val="24"/>
                <w:szCs w:val="24"/>
              </w:rPr>
              <w:t>имитатор состояния шейки матки в родах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87A6E">
              <w:rPr>
                <w:rFonts w:ascii="Times New Roman" w:hAnsi="Times New Roman"/>
                <w:sz w:val="24"/>
                <w:szCs w:val="24"/>
              </w:rPr>
              <w:t xml:space="preserve">кукла-тренажер </w:t>
            </w:r>
            <w:r w:rsidRPr="00787A6E">
              <w:rPr>
                <w:rFonts w:ascii="Times New Roman" w:hAnsi="Times New Roman"/>
                <w:sz w:val="24"/>
                <w:szCs w:val="24"/>
                <w:lang w:val="en-US"/>
              </w:rPr>
              <w:t>Noelle</w:t>
            </w:r>
          </w:p>
        </w:tc>
        <w:tc>
          <w:tcPr>
            <w:tcW w:w="1843" w:type="dxa"/>
          </w:tcPr>
          <w:p w:rsidR="00984FC8" w:rsidRPr="00984FC8" w:rsidRDefault="00984FC8" w:rsidP="00984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4FC8" w:rsidRPr="00573DD4" w:rsidRDefault="00984FC8" w:rsidP="004D2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84FC8" w:rsidRPr="00573DD4" w:rsidRDefault="00984FC8" w:rsidP="004D2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84FC8" w:rsidTr="001B447F">
        <w:trPr>
          <w:trHeight w:val="20"/>
        </w:trPr>
        <w:tc>
          <w:tcPr>
            <w:tcW w:w="9782" w:type="dxa"/>
            <w:gridSpan w:val="4"/>
            <w:shd w:val="clear" w:color="auto" w:fill="AEAAAA" w:themeFill="background2" w:themeFillShade="BF"/>
          </w:tcPr>
          <w:p w:rsidR="00984FC8" w:rsidRPr="00573DD4" w:rsidRDefault="00984FC8" w:rsidP="00864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0222">
              <w:rPr>
                <w:rFonts w:ascii="Times New Roman" w:hAnsi="Times New Roman"/>
                <w:b/>
                <w:sz w:val="24"/>
                <w:szCs w:val="28"/>
              </w:rPr>
              <w:t>2. Медицинское оборудование</w:t>
            </w:r>
          </w:p>
        </w:tc>
      </w:tr>
      <w:tr w:rsidR="00984FC8" w:rsidTr="00042E61">
        <w:trPr>
          <w:trHeight w:val="20"/>
        </w:trPr>
        <w:tc>
          <w:tcPr>
            <w:tcW w:w="3828" w:type="dxa"/>
          </w:tcPr>
          <w:p w:rsidR="00984FC8" w:rsidRPr="00F139E4" w:rsidRDefault="00864059" w:rsidP="004D2A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84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</w:t>
            </w:r>
            <w:r w:rsidR="00984FC8" w:rsidRPr="00F13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амера УФ бактерицидная для хранения стерильного инструментария</w:t>
            </w:r>
            <w:r w:rsidR="00984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984FC8" w:rsidRPr="00984FC8" w:rsidRDefault="00984FC8" w:rsidP="00984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4FC8" w:rsidRPr="00573DD4" w:rsidRDefault="00984FC8" w:rsidP="004D2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84FC8" w:rsidRPr="00573DD4" w:rsidRDefault="00984FC8" w:rsidP="004D2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64059" w:rsidTr="00864059">
        <w:trPr>
          <w:trHeight w:val="20"/>
        </w:trPr>
        <w:tc>
          <w:tcPr>
            <w:tcW w:w="9782" w:type="dxa"/>
            <w:gridSpan w:val="4"/>
            <w:shd w:val="clear" w:color="auto" w:fill="AEAAAA" w:themeFill="background2" w:themeFillShade="BF"/>
          </w:tcPr>
          <w:p w:rsidR="00864059" w:rsidRPr="00573DD4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4059">
              <w:rPr>
                <w:rFonts w:ascii="Times New Roman" w:hAnsi="Times New Roman"/>
                <w:b/>
                <w:sz w:val="24"/>
                <w:szCs w:val="28"/>
              </w:rPr>
              <w:t>3. Медицинская мебель</w:t>
            </w:r>
          </w:p>
        </w:tc>
      </w:tr>
      <w:tr w:rsidR="00864059" w:rsidTr="00042E61">
        <w:trPr>
          <w:trHeight w:val="20"/>
        </w:trPr>
        <w:tc>
          <w:tcPr>
            <w:tcW w:w="3828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К</w:t>
            </w:r>
            <w:r w:rsidRPr="003B1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ресло гинекологическое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3B1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кушетка</w:t>
            </w:r>
          </w:p>
        </w:tc>
        <w:tc>
          <w:tcPr>
            <w:tcW w:w="1843" w:type="dxa"/>
          </w:tcPr>
          <w:p w:rsidR="00864059" w:rsidRPr="00984FC8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64059" w:rsidTr="00042E61">
        <w:trPr>
          <w:trHeight w:val="20"/>
        </w:trPr>
        <w:tc>
          <w:tcPr>
            <w:tcW w:w="3828" w:type="dxa"/>
          </w:tcPr>
          <w:p w:rsidR="00864059" w:rsidRPr="00F139E4" w:rsidRDefault="00864059" w:rsidP="008640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С</w:t>
            </w:r>
            <w:r w:rsidRPr="00F13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 медицинский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64059" w:rsidRPr="00984FC8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64059" w:rsidTr="00042E61">
        <w:trPr>
          <w:trHeight w:val="20"/>
        </w:trPr>
        <w:tc>
          <w:tcPr>
            <w:tcW w:w="3828" w:type="dxa"/>
          </w:tcPr>
          <w:p w:rsidR="00864059" w:rsidRDefault="00864059" w:rsidP="008640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Ширма*</w:t>
            </w:r>
          </w:p>
        </w:tc>
        <w:tc>
          <w:tcPr>
            <w:tcW w:w="1843" w:type="dxa"/>
          </w:tcPr>
          <w:p w:rsidR="00864059" w:rsidRPr="00984FC8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64059" w:rsidTr="003E48A2">
        <w:trPr>
          <w:trHeight w:val="20"/>
        </w:trPr>
        <w:tc>
          <w:tcPr>
            <w:tcW w:w="9782" w:type="dxa"/>
            <w:gridSpan w:val="4"/>
            <w:shd w:val="clear" w:color="auto" w:fill="AEAAAA" w:themeFill="background2" w:themeFillShade="BF"/>
          </w:tcPr>
          <w:p w:rsidR="00864059" w:rsidRPr="00573DD4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590222">
              <w:rPr>
                <w:rFonts w:ascii="Times New Roman" w:hAnsi="Times New Roman"/>
                <w:b/>
                <w:sz w:val="24"/>
                <w:szCs w:val="28"/>
              </w:rPr>
              <w:t xml:space="preserve">. Инструменты </w:t>
            </w:r>
          </w:p>
        </w:tc>
      </w:tr>
      <w:tr w:rsidR="00864059" w:rsidTr="00042E61">
        <w:trPr>
          <w:trHeight w:val="20"/>
        </w:trPr>
        <w:tc>
          <w:tcPr>
            <w:tcW w:w="3828" w:type="dxa"/>
          </w:tcPr>
          <w:p w:rsidR="00864059" w:rsidRPr="004D2A24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</w:t>
            </w:r>
            <w:r w:rsidRPr="00787A6E">
              <w:rPr>
                <w:rFonts w:ascii="Times New Roman" w:hAnsi="Times New Roman"/>
                <w:sz w:val="24"/>
                <w:szCs w:val="24"/>
              </w:rPr>
              <w:t>орнцанг прямой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87A6E">
              <w:rPr>
                <w:rFonts w:ascii="Times New Roman" w:hAnsi="Times New Roman"/>
                <w:sz w:val="24"/>
                <w:szCs w:val="24"/>
              </w:rPr>
              <w:t>изогнутый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864059" w:rsidRPr="00984FC8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64059" w:rsidTr="00042E61">
        <w:trPr>
          <w:trHeight w:val="20"/>
        </w:trPr>
        <w:tc>
          <w:tcPr>
            <w:tcW w:w="3828" w:type="dxa"/>
          </w:tcPr>
          <w:p w:rsidR="00864059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Лоток для использованного материала.</w:t>
            </w:r>
          </w:p>
        </w:tc>
        <w:tc>
          <w:tcPr>
            <w:tcW w:w="1843" w:type="dxa"/>
          </w:tcPr>
          <w:p w:rsidR="00864059" w:rsidRPr="00984FC8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4059" w:rsidRPr="00FE4DD0" w:rsidRDefault="00864059" w:rsidP="0086405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059" w:rsidRPr="00FE4DD0" w:rsidRDefault="00864059" w:rsidP="0086405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864059" w:rsidTr="00042E61">
        <w:trPr>
          <w:trHeight w:val="20"/>
        </w:trPr>
        <w:tc>
          <w:tcPr>
            <w:tcW w:w="3828" w:type="dxa"/>
          </w:tcPr>
          <w:p w:rsidR="00864059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Емкость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39E4">
              <w:rPr>
                <w:rFonts w:ascii="Times New Roman" w:hAnsi="Times New Roman"/>
                <w:sz w:val="24"/>
                <w:szCs w:val="24"/>
              </w:rPr>
              <w:t>раствором для обработки перчаток и одноразового инструментария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64059" w:rsidRPr="00984FC8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4059" w:rsidRPr="00F139E4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059" w:rsidRPr="00FE4DD0" w:rsidRDefault="00864059" w:rsidP="0086405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139E4">
              <w:rPr>
                <w:rFonts w:ascii="Times New Roman" w:hAnsi="Times New Roman"/>
                <w:sz w:val="24"/>
                <w:szCs w:val="24"/>
              </w:rPr>
              <w:t>(заполне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раствором Жавель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0,1%)*</w:t>
            </w:r>
          </w:p>
        </w:tc>
      </w:tr>
      <w:tr w:rsidR="00864059" w:rsidTr="00042E61">
        <w:trPr>
          <w:trHeight w:val="20"/>
        </w:trPr>
        <w:tc>
          <w:tcPr>
            <w:tcW w:w="3828" w:type="dxa"/>
          </w:tcPr>
          <w:p w:rsidR="00864059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Е</w:t>
            </w:r>
            <w:r w:rsidRPr="00F139E4">
              <w:rPr>
                <w:rFonts w:ascii="Times New Roman" w:hAnsi="Times New Roman"/>
                <w:sz w:val="24"/>
                <w:szCs w:val="24"/>
              </w:rPr>
              <w:t xml:space="preserve">мкость с </w:t>
            </w:r>
            <w:proofErr w:type="spellStart"/>
            <w:r w:rsidRPr="00F139E4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F139E4">
              <w:rPr>
                <w:rFonts w:ascii="Times New Roman" w:hAnsi="Times New Roman"/>
                <w:sz w:val="24"/>
                <w:szCs w:val="24"/>
              </w:rPr>
              <w:t>. раствором для обработ</w:t>
            </w:r>
            <w:r>
              <w:rPr>
                <w:rFonts w:ascii="Times New Roman" w:hAnsi="Times New Roman"/>
                <w:sz w:val="24"/>
                <w:szCs w:val="24"/>
              </w:rPr>
              <w:t>ки многоразового инструментария*</w:t>
            </w:r>
          </w:p>
        </w:tc>
        <w:tc>
          <w:tcPr>
            <w:tcW w:w="1843" w:type="dxa"/>
          </w:tcPr>
          <w:p w:rsidR="00864059" w:rsidRPr="00984FC8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4059" w:rsidRPr="00F139E4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059" w:rsidRPr="00FE4DD0" w:rsidRDefault="00864059" w:rsidP="0086405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139E4">
              <w:rPr>
                <w:rFonts w:ascii="Times New Roman" w:hAnsi="Times New Roman"/>
                <w:sz w:val="24"/>
                <w:szCs w:val="24"/>
              </w:rPr>
              <w:t>(запо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лнена раствором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виброксан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1%)*</w:t>
            </w:r>
          </w:p>
        </w:tc>
      </w:tr>
      <w:tr w:rsidR="00864059" w:rsidTr="00042E61">
        <w:trPr>
          <w:trHeight w:val="20"/>
        </w:trPr>
        <w:tc>
          <w:tcPr>
            <w:tcW w:w="3828" w:type="dxa"/>
          </w:tcPr>
          <w:p w:rsidR="00864059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Емкость (или ведро) для отходов класса «А»*</w:t>
            </w:r>
          </w:p>
        </w:tc>
        <w:tc>
          <w:tcPr>
            <w:tcW w:w="1843" w:type="dxa"/>
          </w:tcPr>
          <w:p w:rsidR="00864059" w:rsidRPr="00984FC8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4059" w:rsidRPr="00F139E4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059" w:rsidRPr="00F139E4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59" w:rsidTr="00042E61">
        <w:trPr>
          <w:trHeight w:val="20"/>
        </w:trPr>
        <w:tc>
          <w:tcPr>
            <w:tcW w:w="3828" w:type="dxa"/>
          </w:tcPr>
          <w:p w:rsidR="00864059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Е</w:t>
            </w:r>
            <w:r w:rsidRPr="00F139E4">
              <w:rPr>
                <w:rFonts w:ascii="Times New Roman" w:hAnsi="Times New Roman"/>
                <w:sz w:val="24"/>
                <w:szCs w:val="24"/>
              </w:rPr>
              <w:t>мкость (или ведро) для отходов класса «В»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64059" w:rsidRPr="00984FC8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4059" w:rsidRPr="00F139E4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059" w:rsidRPr="00F139E4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59" w:rsidTr="00042E61">
        <w:trPr>
          <w:trHeight w:val="20"/>
        </w:trPr>
        <w:tc>
          <w:tcPr>
            <w:tcW w:w="3828" w:type="dxa"/>
          </w:tcPr>
          <w:p w:rsidR="00864059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</w:t>
            </w:r>
            <w:r w:rsidRPr="004D2A24">
              <w:rPr>
                <w:rFonts w:ascii="Times New Roman" w:hAnsi="Times New Roman"/>
                <w:sz w:val="24"/>
                <w:szCs w:val="24"/>
              </w:rPr>
              <w:t>затор для жидкого м</w:t>
            </w:r>
            <w:r>
              <w:rPr>
                <w:rFonts w:ascii="Times New Roman" w:hAnsi="Times New Roman"/>
                <w:sz w:val="24"/>
                <w:szCs w:val="24"/>
              </w:rPr>
              <w:t>ыла, средств дезинфекции*</w:t>
            </w:r>
          </w:p>
        </w:tc>
        <w:tc>
          <w:tcPr>
            <w:tcW w:w="1843" w:type="dxa"/>
          </w:tcPr>
          <w:p w:rsidR="00864059" w:rsidRPr="00984FC8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4059" w:rsidRPr="00F139E4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059" w:rsidRPr="00F139E4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59" w:rsidTr="00042E61">
        <w:trPr>
          <w:trHeight w:val="20"/>
        </w:trPr>
        <w:tc>
          <w:tcPr>
            <w:tcW w:w="3828" w:type="dxa"/>
          </w:tcPr>
          <w:p w:rsidR="00864059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D2A24">
              <w:rPr>
                <w:rFonts w:ascii="Times New Roman" w:hAnsi="Times New Roman"/>
                <w:sz w:val="24"/>
                <w:szCs w:val="24"/>
              </w:rPr>
              <w:t>испенсор</w:t>
            </w:r>
            <w:proofErr w:type="spellEnd"/>
            <w:r w:rsidRPr="004D2A24">
              <w:rPr>
                <w:rFonts w:ascii="Times New Roman" w:hAnsi="Times New Roman"/>
                <w:sz w:val="24"/>
                <w:szCs w:val="24"/>
              </w:rPr>
              <w:t xml:space="preserve"> для бумажных полотенец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64059" w:rsidRPr="00984FC8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4059" w:rsidRPr="00F139E4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059" w:rsidRPr="00F139E4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59" w:rsidTr="00726BA4">
        <w:trPr>
          <w:trHeight w:val="20"/>
        </w:trPr>
        <w:tc>
          <w:tcPr>
            <w:tcW w:w="9782" w:type="dxa"/>
            <w:gridSpan w:val="4"/>
            <w:shd w:val="clear" w:color="auto" w:fill="AEAAAA" w:themeFill="background2" w:themeFillShade="BF"/>
          </w:tcPr>
          <w:p w:rsidR="00864059" w:rsidRPr="00573DD4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5. </w:t>
            </w:r>
            <w:r w:rsidRPr="007035C1">
              <w:rPr>
                <w:rFonts w:ascii="Times New Roman" w:hAnsi="Times New Roman"/>
                <w:b/>
                <w:sz w:val="24"/>
                <w:szCs w:val="28"/>
              </w:rPr>
              <w:t>Лекарственные средства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139E4">
              <w:rPr>
                <w:rFonts w:ascii="Times New Roman" w:hAnsi="Times New Roman"/>
                <w:b/>
                <w:sz w:val="24"/>
                <w:szCs w:val="24"/>
              </w:rPr>
              <w:t>езинфицирующие</w:t>
            </w:r>
            <w:r w:rsidRPr="007035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средства (а</w:t>
            </w:r>
            <w:r w:rsidRPr="007035C1">
              <w:rPr>
                <w:rFonts w:ascii="Times New Roman" w:hAnsi="Times New Roman"/>
                <w:b/>
                <w:sz w:val="24"/>
                <w:szCs w:val="24"/>
              </w:rPr>
              <w:t>септики и антисептики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64059" w:rsidTr="00042E61">
        <w:trPr>
          <w:trHeight w:val="20"/>
        </w:trPr>
        <w:tc>
          <w:tcPr>
            <w:tcW w:w="3828" w:type="dxa"/>
          </w:tcPr>
          <w:p w:rsidR="00864059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B1BB8">
              <w:rPr>
                <w:rFonts w:ascii="Times New Roman" w:hAnsi="Times New Roman"/>
                <w:sz w:val="24"/>
                <w:szCs w:val="24"/>
              </w:rPr>
              <w:t xml:space="preserve">0,5% раствор </w:t>
            </w:r>
            <w:proofErr w:type="spellStart"/>
            <w:r w:rsidRPr="003B1BB8">
              <w:rPr>
                <w:rFonts w:ascii="Times New Roman" w:hAnsi="Times New Roman"/>
                <w:sz w:val="24"/>
                <w:szCs w:val="24"/>
              </w:rPr>
              <w:t>хлоргекс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1BB8">
              <w:rPr>
                <w:rFonts w:ascii="Times New Roman" w:hAnsi="Times New Roman"/>
                <w:sz w:val="24"/>
                <w:szCs w:val="24"/>
              </w:rPr>
              <w:t>дина</w:t>
            </w:r>
            <w:proofErr w:type="spellEnd"/>
            <w:r w:rsidRPr="003B1BB8">
              <w:rPr>
                <w:rFonts w:ascii="Times New Roman" w:hAnsi="Times New Roman"/>
                <w:sz w:val="24"/>
                <w:szCs w:val="24"/>
              </w:rPr>
              <w:t xml:space="preserve"> спиртовой</w:t>
            </w:r>
          </w:p>
        </w:tc>
        <w:tc>
          <w:tcPr>
            <w:tcW w:w="1843" w:type="dxa"/>
          </w:tcPr>
          <w:p w:rsidR="00864059" w:rsidRPr="00573DD4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500 мл.</w:t>
            </w:r>
          </w:p>
        </w:tc>
        <w:tc>
          <w:tcPr>
            <w:tcW w:w="2268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64059" w:rsidTr="00042E61">
        <w:trPr>
          <w:trHeight w:val="20"/>
        </w:trPr>
        <w:tc>
          <w:tcPr>
            <w:tcW w:w="3828" w:type="dxa"/>
          </w:tcPr>
          <w:p w:rsidR="00864059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Раствор Жавель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0,1%*</w:t>
            </w:r>
          </w:p>
        </w:tc>
        <w:tc>
          <w:tcPr>
            <w:tcW w:w="1843" w:type="dxa"/>
          </w:tcPr>
          <w:p w:rsidR="00864059" w:rsidRPr="00984FC8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500 мл.</w:t>
            </w:r>
          </w:p>
        </w:tc>
        <w:tc>
          <w:tcPr>
            <w:tcW w:w="2268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64059" w:rsidTr="00042E61">
        <w:trPr>
          <w:trHeight w:val="20"/>
        </w:trPr>
        <w:tc>
          <w:tcPr>
            <w:tcW w:w="3828" w:type="dxa"/>
          </w:tcPr>
          <w:p w:rsidR="00864059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Раствор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виброксан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1%*</w:t>
            </w:r>
          </w:p>
        </w:tc>
        <w:tc>
          <w:tcPr>
            <w:tcW w:w="1843" w:type="dxa"/>
          </w:tcPr>
          <w:p w:rsidR="00864059" w:rsidRPr="00573DD4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500 мл.</w:t>
            </w:r>
          </w:p>
        </w:tc>
        <w:tc>
          <w:tcPr>
            <w:tcW w:w="2268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64059" w:rsidTr="004E07FA">
        <w:trPr>
          <w:trHeight w:val="192"/>
        </w:trPr>
        <w:tc>
          <w:tcPr>
            <w:tcW w:w="9782" w:type="dxa"/>
            <w:gridSpan w:val="4"/>
            <w:shd w:val="clear" w:color="auto" w:fill="AEAAAA" w:themeFill="background2" w:themeFillShade="BF"/>
          </w:tcPr>
          <w:p w:rsidR="00864059" w:rsidRPr="00573DD4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6. </w:t>
            </w:r>
            <w:r w:rsidRPr="007035C1">
              <w:rPr>
                <w:rFonts w:ascii="Times New Roman" w:hAnsi="Times New Roman"/>
                <w:b/>
                <w:sz w:val="24"/>
                <w:szCs w:val="28"/>
              </w:rPr>
              <w:t>Расходные материалы</w:t>
            </w:r>
          </w:p>
        </w:tc>
      </w:tr>
      <w:tr w:rsidR="00864059" w:rsidTr="00042E61">
        <w:trPr>
          <w:trHeight w:val="283"/>
        </w:trPr>
        <w:tc>
          <w:tcPr>
            <w:tcW w:w="3828" w:type="dxa"/>
          </w:tcPr>
          <w:p w:rsidR="00864059" w:rsidRPr="004D2A24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C1">
              <w:rPr>
                <w:rFonts w:ascii="Times New Roman" w:hAnsi="Times New Roman"/>
                <w:sz w:val="24"/>
                <w:szCs w:val="24"/>
              </w:rPr>
              <w:t>1. Стерильные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перчатки</w:t>
            </w:r>
          </w:p>
        </w:tc>
        <w:tc>
          <w:tcPr>
            <w:tcW w:w="1843" w:type="dxa"/>
          </w:tcPr>
          <w:p w:rsidR="00864059" w:rsidRPr="00984FC8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64059" w:rsidTr="00042E61">
        <w:trPr>
          <w:trHeight w:val="70"/>
        </w:trPr>
        <w:tc>
          <w:tcPr>
            <w:tcW w:w="3828" w:type="dxa"/>
          </w:tcPr>
          <w:p w:rsidR="00864059" w:rsidRPr="007035C1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Стерильные ватные шарики</w:t>
            </w:r>
          </w:p>
        </w:tc>
        <w:tc>
          <w:tcPr>
            <w:tcW w:w="1843" w:type="dxa"/>
          </w:tcPr>
          <w:p w:rsidR="00864059" w:rsidRPr="00984FC8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64059" w:rsidTr="00042E61">
        <w:trPr>
          <w:trHeight w:val="283"/>
        </w:trPr>
        <w:tc>
          <w:tcPr>
            <w:tcW w:w="3828" w:type="dxa"/>
          </w:tcPr>
          <w:p w:rsidR="00864059" w:rsidRPr="007035C1" w:rsidRDefault="00864059" w:rsidP="0086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Салфетка-подкладная</w:t>
            </w:r>
          </w:p>
        </w:tc>
        <w:tc>
          <w:tcPr>
            <w:tcW w:w="1843" w:type="dxa"/>
          </w:tcPr>
          <w:p w:rsidR="00864059" w:rsidRPr="00984FC8" w:rsidRDefault="00864059" w:rsidP="0086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864059" w:rsidRPr="00573DD4" w:rsidRDefault="00864059" w:rsidP="00864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864707" w:rsidRPr="004D2A24" w:rsidRDefault="004D2A24" w:rsidP="004D2A24">
      <w:pPr>
        <w:spacing w:after="0" w:line="240" w:lineRule="auto"/>
        <w:jc w:val="both"/>
      </w:pPr>
      <w:r w:rsidRPr="004D2A24">
        <w:rPr>
          <w:rFonts w:ascii="Times New Roman" w:hAnsi="Times New Roman"/>
          <w:i/>
          <w:sz w:val="24"/>
          <w:szCs w:val="24"/>
        </w:rPr>
        <w:t>*- представленное оборудование не используется для непосредственного выполнения навыка, но входит в оснащ</w:t>
      </w:r>
      <w:r>
        <w:rPr>
          <w:rFonts w:ascii="Times New Roman" w:hAnsi="Times New Roman"/>
          <w:i/>
          <w:sz w:val="24"/>
          <w:szCs w:val="24"/>
        </w:rPr>
        <w:t>ение смотрового кабинета, а так</w:t>
      </w:r>
      <w:r w:rsidRPr="004D2A24">
        <w:rPr>
          <w:rFonts w:ascii="Times New Roman" w:hAnsi="Times New Roman"/>
          <w:i/>
          <w:sz w:val="24"/>
          <w:szCs w:val="24"/>
        </w:rPr>
        <w:t>же может быть задействовано при утилизации отработан</w:t>
      </w:r>
      <w:r w:rsidRPr="00042E61">
        <w:rPr>
          <w:rFonts w:ascii="Times New Roman" w:hAnsi="Times New Roman"/>
          <w:i/>
          <w:sz w:val="24"/>
          <w:szCs w:val="24"/>
        </w:rPr>
        <w:t>н</w:t>
      </w:r>
      <w:r w:rsidRPr="004D2A24">
        <w:rPr>
          <w:rFonts w:ascii="Times New Roman" w:hAnsi="Times New Roman"/>
          <w:i/>
          <w:sz w:val="24"/>
          <w:szCs w:val="24"/>
        </w:rPr>
        <w:t>ого материала и инструментария.</w:t>
      </w:r>
    </w:p>
    <w:p w:rsidR="00784BCF" w:rsidRPr="004D2A24" w:rsidRDefault="00784BCF">
      <w:pPr>
        <w:spacing w:after="0" w:line="240" w:lineRule="auto"/>
        <w:jc w:val="both"/>
      </w:pPr>
    </w:p>
    <w:sectPr w:rsidR="00784BCF" w:rsidRPr="004D2A24" w:rsidSect="00864059">
      <w:headerReference w:type="default" r:id="rId7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FA" w:rsidRDefault="00EC3FFA" w:rsidP="003E59E6">
      <w:pPr>
        <w:spacing w:after="0" w:line="240" w:lineRule="auto"/>
      </w:pPr>
      <w:r>
        <w:separator/>
      </w:r>
    </w:p>
  </w:endnote>
  <w:endnote w:type="continuationSeparator" w:id="0">
    <w:p w:rsidR="00EC3FFA" w:rsidRDefault="00EC3FFA" w:rsidP="003E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FA" w:rsidRDefault="00EC3FFA" w:rsidP="003E59E6">
      <w:pPr>
        <w:spacing w:after="0" w:line="240" w:lineRule="auto"/>
      </w:pPr>
      <w:r>
        <w:separator/>
      </w:r>
    </w:p>
  </w:footnote>
  <w:footnote w:type="continuationSeparator" w:id="0">
    <w:p w:rsidR="00EC3FFA" w:rsidRDefault="00EC3FFA" w:rsidP="003E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E6" w:rsidRPr="00E30229" w:rsidRDefault="003E59E6" w:rsidP="003E59E6">
    <w:pPr>
      <w:spacing w:after="0" w:line="240" w:lineRule="auto"/>
      <w:ind w:firstLine="5954"/>
      <w:rPr>
        <w:rFonts w:ascii="Times New Roman" w:eastAsia="Times New Roman" w:hAnsi="Times New Roman"/>
        <w:sz w:val="16"/>
        <w:lang w:eastAsia="ru-RU"/>
      </w:rPr>
    </w:pPr>
    <w:r w:rsidRPr="00E30229">
      <w:rPr>
        <w:rFonts w:ascii="Times New Roman" w:eastAsia="Times New Roman" w:hAnsi="Times New Roman"/>
        <w:sz w:val="16"/>
        <w:lang w:eastAsia="ru-RU"/>
      </w:rPr>
      <w:t xml:space="preserve">Приложение № </w:t>
    </w:r>
    <w:r w:rsidR="00593AE7">
      <w:rPr>
        <w:rFonts w:ascii="Times New Roman" w:eastAsia="Times New Roman" w:hAnsi="Times New Roman"/>
        <w:sz w:val="16"/>
        <w:lang w:eastAsia="ru-RU"/>
      </w:rPr>
      <w:t>5</w:t>
    </w:r>
  </w:p>
  <w:p w:rsidR="003E59E6" w:rsidRPr="003E59E6" w:rsidRDefault="003E59E6" w:rsidP="003E59E6">
    <w:pPr>
      <w:spacing w:after="0" w:line="240" w:lineRule="auto"/>
      <w:ind w:firstLine="5954"/>
      <w:rPr>
        <w:rFonts w:ascii="Times New Roman" w:eastAsia="Times New Roman" w:hAnsi="Times New Roman"/>
        <w:sz w:val="16"/>
        <w:lang w:eastAsia="ru-RU"/>
      </w:rPr>
    </w:pPr>
    <w:r w:rsidRPr="00E30229">
      <w:rPr>
        <w:rFonts w:ascii="Times New Roman" w:eastAsia="Times New Roman" w:hAnsi="Times New Roman"/>
        <w:sz w:val="16"/>
        <w:lang w:eastAsia="ru-RU"/>
      </w:rPr>
      <w:t xml:space="preserve">к </w:t>
    </w:r>
    <w:r w:rsidR="00593AE7">
      <w:rPr>
        <w:rFonts w:ascii="Times New Roman" w:eastAsia="Times New Roman" w:hAnsi="Times New Roman"/>
        <w:sz w:val="16"/>
        <w:lang w:eastAsia="ru-RU"/>
      </w:rPr>
      <w:t xml:space="preserve">Приказу № ___ от ___ января  2016 </w:t>
    </w:r>
    <w:r>
      <w:rPr>
        <w:rFonts w:ascii="Times New Roman" w:eastAsia="Times New Roman" w:hAnsi="Times New Roman"/>
        <w:sz w:val="16"/>
        <w:lang w:eastAsia="ru-RU"/>
      </w:rPr>
      <w:t>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7E"/>
    <w:rsid w:val="00042E61"/>
    <w:rsid w:val="003E59E6"/>
    <w:rsid w:val="00443032"/>
    <w:rsid w:val="004D2A24"/>
    <w:rsid w:val="00590222"/>
    <w:rsid w:val="00593AE7"/>
    <w:rsid w:val="007035C1"/>
    <w:rsid w:val="00784BCF"/>
    <w:rsid w:val="00864059"/>
    <w:rsid w:val="00864707"/>
    <w:rsid w:val="00984FC8"/>
    <w:rsid w:val="00AA267E"/>
    <w:rsid w:val="00AB64BA"/>
    <w:rsid w:val="00C47D02"/>
    <w:rsid w:val="00EC3FFA"/>
    <w:rsid w:val="00F1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24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9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E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9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24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9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E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ЛевковскаяОВ</dc:creator>
  <cp:lastModifiedBy>ТаптыгинаЕВ</cp:lastModifiedBy>
  <cp:revision>2</cp:revision>
  <cp:lastPrinted>2016-01-21T09:53:00Z</cp:lastPrinted>
  <dcterms:created xsi:type="dcterms:W3CDTF">2016-01-21T09:54:00Z</dcterms:created>
  <dcterms:modified xsi:type="dcterms:W3CDTF">2016-01-21T09:54:00Z</dcterms:modified>
</cp:coreProperties>
</file>