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FB1" w:rsidRPr="00652F50" w:rsidRDefault="00F67FB1" w:rsidP="00F67FB1">
      <w:pPr>
        <w:shd w:val="clear" w:color="auto" w:fill="FFFFFF"/>
        <w:spacing w:after="312" w:line="360" w:lineRule="auto"/>
        <w:jc w:val="center"/>
        <w:rPr>
          <w:rFonts w:ascii="Times New Roman" w:eastAsia="Times New Roman" w:hAnsi="Times New Roman" w:cs="Times New Roman"/>
          <w:b/>
          <w:color w:val="333333"/>
          <w:sz w:val="28"/>
          <w:szCs w:val="28"/>
          <w:lang w:eastAsia="ru-RU"/>
        </w:rPr>
      </w:pPr>
      <w:r w:rsidRPr="00652F50">
        <w:rPr>
          <w:rFonts w:ascii="Times New Roman" w:eastAsia="Times New Roman" w:hAnsi="Times New Roman" w:cs="Times New Roman"/>
          <w:color w:val="333333"/>
          <w:sz w:val="28"/>
          <w:szCs w:val="28"/>
          <w:lang w:eastAsia="ru-RU"/>
        </w:rPr>
        <w:t>ГБОУ ВПО Красноярский Государственный медицинский университет им. Проф. В.Ф. Войно - Ясенецкого Министерства здравоохранения и социального развития.</w:t>
      </w:r>
    </w:p>
    <w:p w:rsidR="00F67FB1" w:rsidRPr="00652F50" w:rsidRDefault="00F67FB1" w:rsidP="00F67FB1">
      <w:pPr>
        <w:shd w:val="clear" w:color="auto" w:fill="FFFFFF"/>
        <w:spacing w:after="100" w:afterAutospacing="1" w:line="120" w:lineRule="atLeast"/>
        <w:ind w:firstLine="709"/>
        <w:jc w:val="center"/>
        <w:rPr>
          <w:rFonts w:ascii="Times New Roman" w:eastAsia="Times New Roman" w:hAnsi="Times New Roman" w:cs="Times New Roman"/>
          <w:color w:val="333333"/>
          <w:sz w:val="28"/>
          <w:szCs w:val="28"/>
          <w:lang w:eastAsia="ru-RU"/>
        </w:rPr>
      </w:pPr>
      <w:r w:rsidRPr="00652F50">
        <w:rPr>
          <w:rFonts w:ascii="Times New Roman" w:eastAsia="Times New Roman" w:hAnsi="Times New Roman" w:cs="Times New Roman"/>
          <w:color w:val="333333"/>
          <w:sz w:val="28"/>
          <w:szCs w:val="28"/>
          <w:lang w:eastAsia="ru-RU"/>
        </w:rPr>
        <w:t>Кафедра общей хирургии проф. Им. М.И Гульмана.</w:t>
      </w:r>
    </w:p>
    <w:p w:rsidR="00F67FB1" w:rsidRPr="00652F50" w:rsidRDefault="00F67FB1" w:rsidP="00F67FB1">
      <w:pPr>
        <w:shd w:val="clear" w:color="auto" w:fill="FFFFFF"/>
        <w:spacing w:after="100" w:afterAutospacing="1" w:line="120" w:lineRule="atLeast"/>
        <w:ind w:firstLine="709"/>
        <w:jc w:val="center"/>
        <w:rPr>
          <w:rFonts w:ascii="Times New Roman" w:eastAsia="Times New Roman" w:hAnsi="Times New Roman" w:cs="Times New Roman"/>
          <w:color w:val="333333"/>
          <w:sz w:val="28"/>
          <w:szCs w:val="28"/>
          <w:lang w:eastAsia="ru-RU"/>
        </w:rPr>
      </w:pPr>
      <w:r w:rsidRPr="00652F50">
        <w:rPr>
          <w:rFonts w:ascii="Times New Roman" w:eastAsia="Times New Roman" w:hAnsi="Times New Roman" w:cs="Times New Roman"/>
          <w:color w:val="333333"/>
          <w:sz w:val="28"/>
          <w:szCs w:val="28"/>
          <w:lang w:eastAsia="ru-RU"/>
        </w:rPr>
        <w:t>Заведующий кафедрой: д.м.н.проф Винник Юрий Семенович</w:t>
      </w:r>
    </w:p>
    <w:p w:rsidR="00F67FB1" w:rsidRPr="00652F50" w:rsidRDefault="00F67FB1" w:rsidP="00F67FB1">
      <w:pPr>
        <w:shd w:val="clear" w:color="auto" w:fill="FFFFFF"/>
        <w:spacing w:after="100" w:afterAutospacing="1" w:line="120" w:lineRule="atLeast"/>
        <w:ind w:firstLine="709"/>
        <w:jc w:val="center"/>
        <w:rPr>
          <w:rFonts w:ascii="Times New Roman" w:eastAsia="Times New Roman" w:hAnsi="Times New Roman" w:cs="Times New Roman"/>
          <w:color w:val="333333"/>
          <w:sz w:val="28"/>
          <w:szCs w:val="28"/>
          <w:lang w:eastAsia="ru-RU"/>
        </w:rPr>
      </w:pPr>
      <w:r w:rsidRPr="00652F50">
        <w:rPr>
          <w:rFonts w:ascii="Times New Roman" w:eastAsia="Times New Roman" w:hAnsi="Times New Roman" w:cs="Times New Roman"/>
          <w:color w:val="333333"/>
          <w:sz w:val="28"/>
          <w:szCs w:val="28"/>
          <w:lang w:eastAsia="ru-RU"/>
        </w:rPr>
        <w:t>Преподаватель: Кочетова Людмила Викторовна</w:t>
      </w:r>
    </w:p>
    <w:p w:rsidR="00F67FB1" w:rsidRPr="00652F50" w:rsidRDefault="00F67FB1" w:rsidP="00F67FB1">
      <w:pPr>
        <w:shd w:val="clear" w:color="auto" w:fill="FFFFFF"/>
        <w:spacing w:after="100" w:afterAutospacing="1" w:line="120" w:lineRule="atLeast"/>
        <w:ind w:firstLine="709"/>
        <w:jc w:val="center"/>
        <w:rPr>
          <w:rFonts w:ascii="Times New Roman" w:eastAsia="Times New Roman" w:hAnsi="Times New Roman" w:cs="Times New Roman"/>
          <w:b/>
          <w:color w:val="333333"/>
          <w:sz w:val="28"/>
          <w:szCs w:val="28"/>
          <w:lang w:eastAsia="ru-RU"/>
        </w:rPr>
      </w:pPr>
    </w:p>
    <w:p w:rsidR="00F67FB1" w:rsidRPr="00652F50" w:rsidRDefault="00F67FB1" w:rsidP="00F67FB1">
      <w:pPr>
        <w:shd w:val="clear" w:color="auto" w:fill="FFFFFF"/>
        <w:spacing w:after="312" w:line="360" w:lineRule="auto"/>
        <w:rPr>
          <w:rFonts w:ascii="Times New Roman" w:eastAsia="Times New Roman" w:hAnsi="Times New Roman" w:cs="Times New Roman"/>
          <w:b/>
          <w:color w:val="333333"/>
          <w:sz w:val="28"/>
          <w:szCs w:val="28"/>
          <w:lang w:eastAsia="ru-RU"/>
        </w:rPr>
      </w:pPr>
    </w:p>
    <w:p w:rsidR="00F67FB1" w:rsidRPr="00A400AF" w:rsidRDefault="00F67FB1" w:rsidP="00F67FB1">
      <w:pPr>
        <w:shd w:val="clear" w:color="auto" w:fill="FFFFFF"/>
        <w:spacing w:after="312" w:line="360" w:lineRule="auto"/>
        <w:jc w:val="center"/>
        <w:rPr>
          <w:rFonts w:ascii="Times New Roman" w:eastAsia="Times New Roman" w:hAnsi="Times New Roman" w:cs="Times New Roman"/>
          <w:b/>
          <w:color w:val="333333"/>
          <w:sz w:val="28"/>
          <w:szCs w:val="28"/>
          <w:lang w:eastAsia="ru-RU"/>
        </w:rPr>
      </w:pPr>
      <w:r w:rsidRPr="00A400AF">
        <w:rPr>
          <w:rFonts w:ascii="Times New Roman" w:eastAsia="Times New Roman" w:hAnsi="Times New Roman" w:cs="Times New Roman"/>
          <w:b/>
          <w:color w:val="333333"/>
          <w:sz w:val="28"/>
          <w:szCs w:val="28"/>
          <w:lang w:eastAsia="ru-RU"/>
        </w:rPr>
        <w:t>РЕФЕРАТ</w:t>
      </w:r>
    </w:p>
    <w:p w:rsidR="00F67FB1" w:rsidRPr="00A400AF" w:rsidRDefault="00F67FB1" w:rsidP="00F67FB1">
      <w:pPr>
        <w:shd w:val="clear" w:color="auto" w:fill="FFFFFF"/>
        <w:spacing w:after="312" w:line="360" w:lineRule="auto"/>
        <w:ind w:firstLine="709"/>
        <w:jc w:val="center"/>
        <w:rPr>
          <w:rFonts w:ascii="Times New Roman" w:eastAsia="Times New Roman" w:hAnsi="Times New Roman" w:cs="Times New Roman"/>
          <w:b/>
          <w:color w:val="333333"/>
          <w:sz w:val="28"/>
          <w:szCs w:val="28"/>
          <w:lang w:eastAsia="ru-RU"/>
        </w:rPr>
      </w:pPr>
      <w:r w:rsidRPr="00A400AF">
        <w:rPr>
          <w:rFonts w:ascii="Times New Roman" w:eastAsia="Times New Roman" w:hAnsi="Times New Roman" w:cs="Times New Roman"/>
          <w:b/>
          <w:color w:val="333333"/>
          <w:sz w:val="28"/>
          <w:szCs w:val="28"/>
          <w:lang w:eastAsia="ru-RU"/>
        </w:rPr>
        <w:t>Тема:</w:t>
      </w:r>
      <w:r w:rsidRPr="00A400AF">
        <w:rPr>
          <w:rFonts w:ascii="Times New Roman" w:eastAsia="Cambria" w:hAnsi="Times New Roman" w:cs="Times New Roman"/>
          <w:color w:val="000000"/>
          <w:sz w:val="28"/>
          <w:szCs w:val="28"/>
          <w:lang w:eastAsia="ru-RU" w:bidi="ru-RU"/>
        </w:rPr>
        <w:t xml:space="preserve"> Техника проведения операций в области верхних и нижних век. Возможные осложнения после проведения блефаропластики, их предупреждение.</w:t>
      </w:r>
    </w:p>
    <w:p w:rsidR="00F67FB1" w:rsidRPr="00A400AF" w:rsidRDefault="00F67FB1" w:rsidP="00F67FB1">
      <w:pPr>
        <w:shd w:val="clear" w:color="auto" w:fill="FFFFFF"/>
        <w:spacing w:after="312" w:line="240" w:lineRule="atLeast"/>
        <w:ind w:firstLine="709"/>
        <w:jc w:val="right"/>
        <w:rPr>
          <w:rFonts w:ascii="Times New Roman" w:eastAsia="Times New Roman" w:hAnsi="Times New Roman" w:cs="Times New Roman"/>
          <w:b/>
          <w:color w:val="333333"/>
          <w:sz w:val="28"/>
          <w:szCs w:val="28"/>
          <w:lang w:eastAsia="ru-RU"/>
        </w:rPr>
      </w:pPr>
      <w:r w:rsidRPr="00A400AF">
        <w:rPr>
          <w:rFonts w:ascii="Times New Roman" w:eastAsia="Times New Roman" w:hAnsi="Times New Roman" w:cs="Times New Roman"/>
          <w:b/>
          <w:color w:val="333333"/>
          <w:sz w:val="28"/>
          <w:szCs w:val="28"/>
          <w:lang w:eastAsia="ru-RU"/>
        </w:rPr>
        <w:t xml:space="preserve">                                                         </w:t>
      </w:r>
    </w:p>
    <w:p w:rsidR="00F67FB1" w:rsidRPr="00A400AF" w:rsidRDefault="00F67FB1" w:rsidP="00F67FB1">
      <w:pPr>
        <w:shd w:val="clear" w:color="auto" w:fill="FFFFFF"/>
        <w:spacing w:after="312" w:line="240" w:lineRule="atLeast"/>
        <w:ind w:firstLine="709"/>
        <w:jc w:val="right"/>
        <w:rPr>
          <w:rFonts w:ascii="Times New Roman" w:eastAsia="Times New Roman" w:hAnsi="Times New Roman" w:cs="Times New Roman"/>
          <w:b/>
          <w:color w:val="333333"/>
          <w:sz w:val="28"/>
          <w:szCs w:val="28"/>
          <w:lang w:eastAsia="ru-RU"/>
        </w:rPr>
      </w:pPr>
    </w:p>
    <w:p w:rsidR="00F67FB1" w:rsidRPr="00A400AF" w:rsidRDefault="00F67FB1" w:rsidP="00F67FB1">
      <w:pPr>
        <w:shd w:val="clear" w:color="auto" w:fill="FFFFFF"/>
        <w:spacing w:after="312" w:line="240" w:lineRule="atLeast"/>
        <w:ind w:firstLine="709"/>
        <w:jc w:val="right"/>
        <w:rPr>
          <w:rFonts w:ascii="Times New Roman" w:eastAsia="Times New Roman" w:hAnsi="Times New Roman" w:cs="Times New Roman"/>
          <w:b/>
          <w:color w:val="333333"/>
          <w:sz w:val="28"/>
          <w:szCs w:val="28"/>
          <w:lang w:eastAsia="ru-RU"/>
        </w:rPr>
      </w:pPr>
    </w:p>
    <w:p w:rsidR="00F67FB1" w:rsidRPr="00A400AF" w:rsidRDefault="00F67FB1" w:rsidP="00F67FB1">
      <w:pPr>
        <w:shd w:val="clear" w:color="auto" w:fill="FFFFFF"/>
        <w:spacing w:after="312" w:line="240" w:lineRule="atLeast"/>
        <w:ind w:firstLine="709"/>
        <w:jc w:val="right"/>
        <w:rPr>
          <w:rFonts w:ascii="Times New Roman" w:eastAsia="Times New Roman" w:hAnsi="Times New Roman" w:cs="Times New Roman"/>
          <w:b/>
          <w:color w:val="333333"/>
          <w:sz w:val="28"/>
          <w:szCs w:val="28"/>
          <w:lang w:eastAsia="ru-RU"/>
        </w:rPr>
      </w:pPr>
    </w:p>
    <w:p w:rsidR="00F67FB1" w:rsidRPr="00A400AF" w:rsidRDefault="00F67FB1" w:rsidP="00F67FB1">
      <w:pPr>
        <w:shd w:val="clear" w:color="auto" w:fill="FFFFFF"/>
        <w:spacing w:after="312" w:line="240" w:lineRule="atLeast"/>
        <w:ind w:firstLine="709"/>
        <w:jc w:val="right"/>
        <w:rPr>
          <w:rFonts w:ascii="Times New Roman" w:eastAsia="Times New Roman" w:hAnsi="Times New Roman" w:cs="Times New Roman"/>
          <w:b/>
          <w:color w:val="333333"/>
          <w:sz w:val="28"/>
          <w:szCs w:val="28"/>
          <w:lang w:eastAsia="ru-RU"/>
        </w:rPr>
      </w:pPr>
    </w:p>
    <w:p w:rsidR="00F67FB1" w:rsidRPr="009C0349" w:rsidRDefault="00F67FB1" w:rsidP="00F67FB1">
      <w:pPr>
        <w:shd w:val="clear" w:color="auto" w:fill="FFFFFF"/>
        <w:spacing w:after="312" w:line="240" w:lineRule="atLeast"/>
        <w:ind w:firstLine="709"/>
        <w:jc w:val="right"/>
        <w:rPr>
          <w:rFonts w:ascii="Times New Roman" w:eastAsia="Times New Roman" w:hAnsi="Times New Roman" w:cs="Times New Roman"/>
          <w:b/>
          <w:color w:val="333333"/>
          <w:sz w:val="28"/>
          <w:szCs w:val="28"/>
          <w:lang w:eastAsia="ru-RU"/>
        </w:rPr>
      </w:pPr>
      <w:r w:rsidRPr="009C0349">
        <w:rPr>
          <w:rFonts w:ascii="Times New Roman" w:eastAsia="Times New Roman" w:hAnsi="Times New Roman" w:cs="Times New Roman"/>
          <w:b/>
          <w:color w:val="333333"/>
          <w:sz w:val="28"/>
          <w:szCs w:val="28"/>
          <w:lang w:eastAsia="ru-RU"/>
        </w:rPr>
        <w:t>Выполнила: Врач – ординатор</w:t>
      </w:r>
    </w:p>
    <w:p w:rsidR="00F67FB1" w:rsidRPr="009C0349" w:rsidRDefault="009C0349" w:rsidP="009C0349">
      <w:pPr>
        <w:shd w:val="clear" w:color="auto" w:fill="FFFFFF"/>
        <w:spacing w:after="312" w:line="360" w:lineRule="auto"/>
        <w:ind w:firstLine="709"/>
        <w:jc w:val="right"/>
        <w:rPr>
          <w:rFonts w:ascii="Times New Roman" w:eastAsia="Times New Roman" w:hAnsi="Times New Roman" w:cs="Times New Roman"/>
          <w:b/>
          <w:color w:val="333333"/>
          <w:sz w:val="28"/>
          <w:szCs w:val="28"/>
          <w:lang w:eastAsia="ru-RU"/>
        </w:rPr>
      </w:pPr>
      <w:proofErr w:type="spellStart"/>
      <w:r w:rsidRPr="009C0349">
        <w:rPr>
          <w:rFonts w:ascii="Times New Roman" w:eastAsia="Times New Roman" w:hAnsi="Times New Roman" w:cs="Times New Roman"/>
          <w:b/>
          <w:color w:val="333333"/>
          <w:sz w:val="28"/>
          <w:szCs w:val="28"/>
          <w:lang w:eastAsia="ru-RU"/>
        </w:rPr>
        <w:t>Спасюк</w:t>
      </w:r>
      <w:proofErr w:type="spellEnd"/>
      <w:r w:rsidRPr="009C0349">
        <w:rPr>
          <w:rFonts w:ascii="Times New Roman" w:eastAsia="Times New Roman" w:hAnsi="Times New Roman" w:cs="Times New Roman"/>
          <w:b/>
          <w:color w:val="333333"/>
          <w:sz w:val="28"/>
          <w:szCs w:val="28"/>
          <w:lang w:eastAsia="ru-RU"/>
        </w:rPr>
        <w:t xml:space="preserve"> </w:t>
      </w:r>
      <w:r w:rsidRPr="009C0349">
        <w:rPr>
          <w:rFonts w:ascii="Times New Roman" w:hAnsi="Times New Roman" w:cs="Times New Roman"/>
          <w:b/>
          <w:color w:val="424242"/>
          <w:sz w:val="28"/>
          <w:szCs w:val="28"/>
          <w:shd w:val="clear" w:color="auto" w:fill="FFFFFF"/>
        </w:rPr>
        <w:t>Мария Павловна</w:t>
      </w:r>
    </w:p>
    <w:p w:rsidR="00F67FB1" w:rsidRPr="00A400AF" w:rsidRDefault="00F67FB1" w:rsidP="00F67FB1">
      <w:pPr>
        <w:shd w:val="clear" w:color="auto" w:fill="FFFFFF"/>
        <w:spacing w:after="312" w:line="360" w:lineRule="auto"/>
        <w:rPr>
          <w:rFonts w:ascii="Times New Roman" w:eastAsia="Times New Roman" w:hAnsi="Times New Roman" w:cs="Times New Roman"/>
          <w:b/>
          <w:color w:val="333333"/>
          <w:sz w:val="28"/>
          <w:szCs w:val="28"/>
          <w:lang w:eastAsia="ru-RU"/>
        </w:rPr>
      </w:pPr>
    </w:p>
    <w:p w:rsidR="00F67FB1" w:rsidRPr="00A400AF" w:rsidRDefault="009C0349" w:rsidP="00F67FB1">
      <w:pPr>
        <w:shd w:val="clear" w:color="auto" w:fill="FFFFFF"/>
        <w:spacing w:after="312" w:line="360" w:lineRule="auto"/>
        <w:jc w:val="center"/>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Красноярск 2020</w:t>
      </w:r>
    </w:p>
    <w:p w:rsidR="009C0349" w:rsidRDefault="009C0349" w:rsidP="00F67FB1">
      <w:pPr>
        <w:shd w:val="clear" w:color="auto" w:fill="FFFFFF"/>
        <w:spacing w:after="312" w:line="360" w:lineRule="auto"/>
        <w:jc w:val="center"/>
        <w:rPr>
          <w:rFonts w:ascii="Times New Roman" w:eastAsia="Times New Roman" w:hAnsi="Times New Roman" w:cs="Times New Roman"/>
          <w:bCs/>
          <w:sz w:val="28"/>
          <w:szCs w:val="28"/>
          <w:lang w:eastAsia="ru-RU"/>
        </w:rPr>
      </w:pPr>
    </w:p>
    <w:p w:rsidR="00F67FB1" w:rsidRPr="00A400AF" w:rsidRDefault="00F67FB1" w:rsidP="00F67FB1">
      <w:pPr>
        <w:shd w:val="clear" w:color="auto" w:fill="FFFFFF"/>
        <w:spacing w:after="312" w:line="360" w:lineRule="auto"/>
        <w:jc w:val="center"/>
        <w:rPr>
          <w:rFonts w:ascii="Times New Roman" w:eastAsia="Times New Roman" w:hAnsi="Times New Roman" w:cs="Times New Roman"/>
          <w:bCs/>
          <w:sz w:val="28"/>
          <w:szCs w:val="28"/>
          <w:lang w:eastAsia="ru-RU"/>
        </w:rPr>
      </w:pPr>
      <w:bookmarkStart w:id="0" w:name="_GoBack"/>
      <w:bookmarkEnd w:id="0"/>
      <w:r w:rsidRPr="00A400AF">
        <w:rPr>
          <w:rFonts w:ascii="Times New Roman" w:eastAsia="Times New Roman" w:hAnsi="Times New Roman" w:cs="Times New Roman"/>
          <w:bCs/>
          <w:sz w:val="28"/>
          <w:szCs w:val="28"/>
          <w:lang w:eastAsia="ru-RU"/>
        </w:rPr>
        <w:lastRenderedPageBreak/>
        <w:t>СОДЕРЖАНИЕ</w:t>
      </w:r>
    </w:p>
    <w:p w:rsidR="00F67FB1" w:rsidRPr="00A400AF" w:rsidRDefault="00F67FB1" w:rsidP="00F67FB1">
      <w:pPr>
        <w:shd w:val="clear" w:color="auto" w:fill="FFFFFF"/>
        <w:spacing w:after="312" w:line="240" w:lineRule="auto"/>
        <w:rPr>
          <w:rFonts w:ascii="Times New Roman" w:eastAsia="Times New Roman" w:hAnsi="Times New Roman" w:cs="Times New Roman"/>
          <w:color w:val="333333"/>
          <w:sz w:val="28"/>
          <w:szCs w:val="28"/>
          <w:lang w:eastAsia="ru-RU"/>
        </w:rPr>
      </w:pPr>
      <w:r w:rsidRPr="00A400AF">
        <w:rPr>
          <w:rFonts w:ascii="Times New Roman" w:eastAsia="Times New Roman" w:hAnsi="Times New Roman" w:cs="Times New Roman"/>
          <w:color w:val="333333"/>
          <w:sz w:val="28"/>
          <w:szCs w:val="28"/>
          <w:lang w:eastAsia="ru-RU"/>
        </w:rPr>
        <w:t>Введение ……………………………………………………………………</w:t>
      </w:r>
      <w:proofErr w:type="gramStart"/>
      <w:r w:rsidR="00A400AF">
        <w:rPr>
          <w:rFonts w:ascii="Times New Roman" w:eastAsia="Times New Roman" w:hAnsi="Times New Roman" w:cs="Times New Roman"/>
          <w:color w:val="333333"/>
          <w:sz w:val="28"/>
          <w:szCs w:val="28"/>
          <w:lang w:eastAsia="ru-RU"/>
        </w:rPr>
        <w:t>…….</w:t>
      </w:r>
      <w:proofErr w:type="gramEnd"/>
      <w:r w:rsidR="00A400AF">
        <w:rPr>
          <w:rFonts w:ascii="Times New Roman" w:eastAsia="Times New Roman" w:hAnsi="Times New Roman" w:cs="Times New Roman"/>
          <w:color w:val="333333"/>
          <w:sz w:val="28"/>
          <w:szCs w:val="28"/>
          <w:lang w:eastAsia="ru-RU"/>
        </w:rPr>
        <w:t>3</w:t>
      </w:r>
    </w:p>
    <w:p w:rsidR="00A400AF" w:rsidRPr="00A400AF" w:rsidRDefault="00F67FB1">
      <w:pPr>
        <w:rPr>
          <w:rFonts w:ascii="Times New Roman" w:hAnsi="Times New Roman" w:cs="Times New Roman"/>
          <w:color w:val="1E1E1E"/>
          <w:spacing w:val="2"/>
          <w:sz w:val="28"/>
          <w:szCs w:val="28"/>
        </w:rPr>
      </w:pPr>
      <w:r w:rsidRPr="00A400AF">
        <w:rPr>
          <w:rFonts w:ascii="Times New Roman" w:hAnsi="Times New Roman" w:cs="Times New Roman"/>
          <w:color w:val="1E1E1E"/>
          <w:spacing w:val="2"/>
          <w:sz w:val="28"/>
          <w:szCs w:val="28"/>
        </w:rPr>
        <w:t>Хирургическая техника……………………………………………………</w:t>
      </w:r>
      <w:r w:rsidR="00A400AF" w:rsidRPr="00A400AF">
        <w:rPr>
          <w:rFonts w:ascii="Times New Roman" w:hAnsi="Times New Roman" w:cs="Times New Roman"/>
          <w:color w:val="1E1E1E"/>
          <w:spacing w:val="2"/>
          <w:sz w:val="28"/>
          <w:szCs w:val="28"/>
        </w:rPr>
        <w:t>…</w:t>
      </w:r>
      <w:r w:rsidR="00A400AF">
        <w:rPr>
          <w:rFonts w:ascii="Times New Roman" w:hAnsi="Times New Roman" w:cs="Times New Roman"/>
          <w:color w:val="1E1E1E"/>
          <w:spacing w:val="2"/>
          <w:sz w:val="28"/>
          <w:szCs w:val="28"/>
        </w:rPr>
        <w:t>…4</w:t>
      </w:r>
    </w:p>
    <w:p w:rsidR="002231B3" w:rsidRPr="00A400AF" w:rsidRDefault="00A400AF">
      <w:pPr>
        <w:rPr>
          <w:sz w:val="28"/>
          <w:szCs w:val="28"/>
        </w:rPr>
      </w:pPr>
      <w:r w:rsidRPr="00A400AF">
        <w:rPr>
          <w:rFonts w:ascii="Times New Roman" w:hAnsi="Times New Roman" w:cs="Times New Roman"/>
          <w:color w:val="1E1E1E"/>
          <w:spacing w:val="2"/>
          <w:sz w:val="28"/>
          <w:szCs w:val="28"/>
        </w:rPr>
        <w:t>Осложнения…………………………………………………………………</w:t>
      </w:r>
      <w:r>
        <w:rPr>
          <w:rFonts w:ascii="Times New Roman" w:hAnsi="Times New Roman" w:cs="Times New Roman"/>
          <w:color w:val="1E1E1E"/>
          <w:spacing w:val="2"/>
          <w:sz w:val="28"/>
          <w:szCs w:val="28"/>
        </w:rPr>
        <w:t>…...12</w:t>
      </w:r>
      <w:r w:rsidR="00F67FB1" w:rsidRPr="00A400AF">
        <w:rPr>
          <w:rFonts w:ascii="Arial" w:hAnsi="Arial" w:cs="Arial"/>
          <w:color w:val="1E1E1E"/>
          <w:spacing w:val="2"/>
          <w:sz w:val="28"/>
          <w:szCs w:val="28"/>
        </w:rPr>
        <w:br/>
      </w:r>
    </w:p>
    <w:p w:rsidR="00F67FB1" w:rsidRPr="00A400AF" w:rsidRDefault="00F67FB1">
      <w:pPr>
        <w:rPr>
          <w:sz w:val="28"/>
          <w:szCs w:val="28"/>
        </w:rPr>
      </w:pPr>
    </w:p>
    <w:p w:rsidR="00F67FB1" w:rsidRPr="00A400AF" w:rsidRDefault="00F67FB1">
      <w:pPr>
        <w:rPr>
          <w:sz w:val="28"/>
          <w:szCs w:val="28"/>
        </w:rPr>
      </w:pPr>
    </w:p>
    <w:p w:rsidR="00F67FB1" w:rsidRPr="00A400AF" w:rsidRDefault="00F67FB1">
      <w:pPr>
        <w:rPr>
          <w:sz w:val="28"/>
          <w:szCs w:val="28"/>
        </w:rPr>
      </w:pPr>
    </w:p>
    <w:p w:rsidR="00F67FB1" w:rsidRPr="00A400AF" w:rsidRDefault="00F67FB1">
      <w:pPr>
        <w:rPr>
          <w:sz w:val="28"/>
          <w:szCs w:val="28"/>
        </w:rPr>
      </w:pPr>
    </w:p>
    <w:p w:rsidR="00F67FB1" w:rsidRPr="00A400AF" w:rsidRDefault="00F67FB1">
      <w:pPr>
        <w:rPr>
          <w:sz w:val="28"/>
          <w:szCs w:val="28"/>
        </w:rPr>
      </w:pPr>
    </w:p>
    <w:p w:rsidR="00F67FB1" w:rsidRPr="00A400AF" w:rsidRDefault="00F67FB1">
      <w:pPr>
        <w:rPr>
          <w:sz w:val="28"/>
          <w:szCs w:val="28"/>
        </w:rPr>
      </w:pPr>
    </w:p>
    <w:p w:rsidR="00F67FB1" w:rsidRPr="00A400AF" w:rsidRDefault="00F67FB1">
      <w:pPr>
        <w:rPr>
          <w:sz w:val="28"/>
          <w:szCs w:val="28"/>
        </w:rPr>
      </w:pPr>
    </w:p>
    <w:p w:rsidR="00F67FB1" w:rsidRPr="00A400AF" w:rsidRDefault="00F67FB1">
      <w:pPr>
        <w:rPr>
          <w:sz w:val="28"/>
          <w:szCs w:val="28"/>
        </w:rPr>
      </w:pPr>
    </w:p>
    <w:p w:rsidR="00F67FB1" w:rsidRPr="00A400AF" w:rsidRDefault="00F67FB1">
      <w:pPr>
        <w:rPr>
          <w:sz w:val="28"/>
          <w:szCs w:val="28"/>
        </w:rPr>
      </w:pPr>
    </w:p>
    <w:p w:rsidR="00F67FB1" w:rsidRPr="00A400AF" w:rsidRDefault="00F67FB1">
      <w:pPr>
        <w:rPr>
          <w:sz w:val="28"/>
          <w:szCs w:val="28"/>
        </w:rPr>
      </w:pPr>
    </w:p>
    <w:p w:rsidR="00F67FB1" w:rsidRPr="00A400AF" w:rsidRDefault="00F67FB1">
      <w:pPr>
        <w:rPr>
          <w:sz w:val="28"/>
          <w:szCs w:val="28"/>
        </w:rPr>
      </w:pPr>
    </w:p>
    <w:p w:rsidR="00F67FB1" w:rsidRPr="00A400AF" w:rsidRDefault="00F67FB1">
      <w:pPr>
        <w:rPr>
          <w:sz w:val="28"/>
          <w:szCs w:val="28"/>
        </w:rPr>
      </w:pPr>
    </w:p>
    <w:p w:rsidR="00F67FB1" w:rsidRPr="00A400AF" w:rsidRDefault="00F67FB1">
      <w:pPr>
        <w:rPr>
          <w:sz w:val="28"/>
          <w:szCs w:val="28"/>
        </w:rPr>
      </w:pPr>
    </w:p>
    <w:p w:rsidR="00F67FB1" w:rsidRPr="00A400AF" w:rsidRDefault="00F67FB1">
      <w:pPr>
        <w:rPr>
          <w:sz w:val="28"/>
          <w:szCs w:val="28"/>
        </w:rPr>
      </w:pPr>
    </w:p>
    <w:p w:rsidR="00F67FB1" w:rsidRPr="00A400AF" w:rsidRDefault="00F67FB1">
      <w:pPr>
        <w:rPr>
          <w:sz w:val="28"/>
          <w:szCs w:val="28"/>
        </w:rPr>
      </w:pPr>
    </w:p>
    <w:p w:rsidR="00F67FB1" w:rsidRPr="00A400AF" w:rsidRDefault="00F67FB1">
      <w:pPr>
        <w:rPr>
          <w:sz w:val="28"/>
          <w:szCs w:val="28"/>
        </w:rPr>
      </w:pPr>
    </w:p>
    <w:p w:rsidR="00F67FB1" w:rsidRPr="00A400AF" w:rsidRDefault="00F67FB1">
      <w:pPr>
        <w:rPr>
          <w:sz w:val="28"/>
          <w:szCs w:val="28"/>
        </w:rPr>
      </w:pPr>
    </w:p>
    <w:p w:rsidR="00F67FB1" w:rsidRPr="00A400AF" w:rsidRDefault="00F67FB1">
      <w:pPr>
        <w:rPr>
          <w:sz w:val="28"/>
          <w:szCs w:val="28"/>
        </w:rPr>
      </w:pPr>
    </w:p>
    <w:p w:rsidR="00F67FB1" w:rsidRPr="00A400AF" w:rsidRDefault="00F67FB1">
      <w:pPr>
        <w:rPr>
          <w:sz w:val="28"/>
          <w:szCs w:val="28"/>
        </w:rPr>
      </w:pPr>
    </w:p>
    <w:p w:rsidR="00F67FB1" w:rsidRPr="00A400AF" w:rsidRDefault="00F67FB1">
      <w:pPr>
        <w:rPr>
          <w:sz w:val="28"/>
          <w:szCs w:val="28"/>
        </w:rPr>
      </w:pPr>
    </w:p>
    <w:p w:rsidR="00F67FB1" w:rsidRPr="00A400AF" w:rsidRDefault="00F67FB1">
      <w:pPr>
        <w:rPr>
          <w:sz w:val="28"/>
          <w:szCs w:val="28"/>
        </w:rPr>
      </w:pPr>
    </w:p>
    <w:p w:rsidR="00A400AF" w:rsidRDefault="00A400AF" w:rsidP="00A400AF">
      <w:pPr>
        <w:shd w:val="clear" w:color="auto" w:fill="FFFFFF"/>
        <w:spacing w:after="312" w:line="240" w:lineRule="auto"/>
        <w:rPr>
          <w:sz w:val="28"/>
          <w:szCs w:val="28"/>
        </w:rPr>
      </w:pPr>
    </w:p>
    <w:p w:rsidR="009C0B34" w:rsidRPr="00A400AF" w:rsidRDefault="009C0B34" w:rsidP="00A400AF">
      <w:pPr>
        <w:shd w:val="clear" w:color="auto" w:fill="FFFFFF"/>
        <w:spacing w:after="312" w:line="240" w:lineRule="auto"/>
        <w:jc w:val="center"/>
        <w:rPr>
          <w:rFonts w:ascii="Times New Roman" w:eastAsia="Cambria" w:hAnsi="Times New Roman" w:cs="Times New Roman"/>
          <w:color w:val="000000"/>
          <w:sz w:val="28"/>
          <w:szCs w:val="28"/>
          <w:lang w:eastAsia="ru-RU" w:bidi="ru-RU"/>
        </w:rPr>
      </w:pPr>
      <w:r w:rsidRPr="00A400AF">
        <w:rPr>
          <w:rFonts w:ascii="Times New Roman" w:eastAsia="Cambria" w:hAnsi="Times New Roman" w:cs="Times New Roman"/>
          <w:color w:val="000000"/>
          <w:sz w:val="28"/>
          <w:szCs w:val="28"/>
          <w:lang w:eastAsia="ru-RU" w:bidi="ru-RU"/>
        </w:rPr>
        <w:lastRenderedPageBreak/>
        <w:t>ВВЕДЕНИЕ</w:t>
      </w:r>
    </w:p>
    <w:p w:rsidR="009C0B34" w:rsidRPr="00A400AF" w:rsidRDefault="009C0B34" w:rsidP="009C0B34">
      <w:pPr>
        <w:shd w:val="clear" w:color="auto" w:fill="FFFFFF"/>
        <w:spacing w:after="312" w:line="240" w:lineRule="auto"/>
        <w:rPr>
          <w:rFonts w:ascii="Times New Roman" w:eastAsia="Cambria" w:hAnsi="Times New Roman" w:cs="Times New Roman"/>
          <w:color w:val="000000"/>
          <w:sz w:val="28"/>
          <w:szCs w:val="28"/>
          <w:lang w:eastAsia="ru-RU" w:bidi="ru-RU"/>
        </w:rPr>
      </w:pPr>
      <w:r w:rsidRPr="00A400AF">
        <w:rPr>
          <w:rFonts w:ascii="Times New Roman" w:eastAsia="Cambria" w:hAnsi="Times New Roman" w:cs="Times New Roman"/>
          <w:color w:val="000000"/>
          <w:sz w:val="28"/>
          <w:szCs w:val="28"/>
          <w:lang w:eastAsia="ru-RU" w:bidi="ru-RU"/>
        </w:rPr>
        <w:t>Блефаропластика или пластика век - это пластическая операция на верхних и (или) нижних веках в ходе которой улучшается внешний вид век, и устраняются или уменьшаются возрастные изменения вокруг глаз. Блефаропластика может проводиться как изолированная процедура или в комбинации с другими эстетическими операциями. Блефаропластика позволяет убрать мешки под глазами, складки и морщины вокруг глаз. Глаза являются эстетическим центром лица, поэтому блефаропластика применяется, как для улучшения внешнего вида в целом, так и для устранения признаков старения в этой области. Блефаропластика придаёт лицу более молодой, энергичный и отдохнувший вид.</w:t>
      </w:r>
    </w:p>
    <w:p w:rsidR="00F67FB1" w:rsidRPr="00A400AF" w:rsidRDefault="00F67FB1">
      <w:pPr>
        <w:rPr>
          <w:sz w:val="28"/>
          <w:szCs w:val="28"/>
        </w:rPr>
      </w:pPr>
    </w:p>
    <w:p w:rsidR="009C0B34" w:rsidRPr="00A400AF" w:rsidRDefault="009C0B34">
      <w:pPr>
        <w:rPr>
          <w:sz w:val="28"/>
          <w:szCs w:val="28"/>
        </w:rPr>
      </w:pPr>
    </w:p>
    <w:p w:rsidR="009C0B34" w:rsidRPr="00A400AF" w:rsidRDefault="009C0B34">
      <w:pPr>
        <w:rPr>
          <w:sz w:val="28"/>
          <w:szCs w:val="28"/>
        </w:rPr>
      </w:pPr>
    </w:p>
    <w:p w:rsidR="009C0B34" w:rsidRPr="00A400AF" w:rsidRDefault="009C0B34">
      <w:pPr>
        <w:rPr>
          <w:sz w:val="28"/>
          <w:szCs w:val="28"/>
        </w:rPr>
      </w:pPr>
    </w:p>
    <w:p w:rsidR="009C0B34" w:rsidRPr="00A400AF" w:rsidRDefault="009C0B34">
      <w:pPr>
        <w:rPr>
          <w:sz w:val="28"/>
          <w:szCs w:val="28"/>
        </w:rPr>
      </w:pPr>
    </w:p>
    <w:p w:rsidR="009C0B34" w:rsidRPr="00A400AF" w:rsidRDefault="009C0B34">
      <w:pPr>
        <w:rPr>
          <w:sz w:val="28"/>
          <w:szCs w:val="28"/>
        </w:rPr>
      </w:pPr>
    </w:p>
    <w:p w:rsidR="009C0B34" w:rsidRPr="00A400AF" w:rsidRDefault="009C0B34">
      <w:pPr>
        <w:rPr>
          <w:sz w:val="28"/>
          <w:szCs w:val="28"/>
        </w:rPr>
      </w:pPr>
    </w:p>
    <w:p w:rsidR="009C0B34" w:rsidRPr="00A400AF" w:rsidRDefault="009C0B34">
      <w:pPr>
        <w:rPr>
          <w:sz w:val="28"/>
          <w:szCs w:val="28"/>
        </w:rPr>
      </w:pPr>
    </w:p>
    <w:p w:rsidR="009C0B34" w:rsidRPr="00A400AF" w:rsidRDefault="009C0B34">
      <w:pPr>
        <w:rPr>
          <w:sz w:val="28"/>
          <w:szCs w:val="28"/>
        </w:rPr>
      </w:pPr>
    </w:p>
    <w:p w:rsidR="009C0B34" w:rsidRPr="00A400AF" w:rsidRDefault="009C0B34">
      <w:pPr>
        <w:rPr>
          <w:sz w:val="28"/>
          <w:szCs w:val="28"/>
        </w:rPr>
      </w:pPr>
    </w:p>
    <w:p w:rsidR="009C0B34" w:rsidRPr="00A400AF" w:rsidRDefault="009C0B34">
      <w:pPr>
        <w:rPr>
          <w:sz w:val="28"/>
          <w:szCs w:val="28"/>
        </w:rPr>
      </w:pPr>
    </w:p>
    <w:p w:rsidR="009C0B34" w:rsidRPr="00A400AF" w:rsidRDefault="009C0B34">
      <w:pPr>
        <w:rPr>
          <w:sz w:val="28"/>
          <w:szCs w:val="28"/>
        </w:rPr>
      </w:pPr>
    </w:p>
    <w:p w:rsidR="009C0B34" w:rsidRPr="00A400AF" w:rsidRDefault="009C0B34">
      <w:pPr>
        <w:rPr>
          <w:sz w:val="28"/>
          <w:szCs w:val="28"/>
        </w:rPr>
      </w:pPr>
    </w:p>
    <w:p w:rsidR="00A400AF" w:rsidRDefault="00A400AF" w:rsidP="00A400AF">
      <w:pPr>
        <w:tabs>
          <w:tab w:val="left" w:pos="5345"/>
        </w:tabs>
        <w:rPr>
          <w:sz w:val="28"/>
          <w:szCs w:val="28"/>
        </w:rPr>
      </w:pPr>
    </w:p>
    <w:p w:rsidR="00A400AF" w:rsidRDefault="00A400AF" w:rsidP="00A400AF">
      <w:pPr>
        <w:tabs>
          <w:tab w:val="left" w:pos="5345"/>
        </w:tabs>
        <w:jc w:val="center"/>
        <w:rPr>
          <w:rFonts w:ascii="Times New Roman" w:hAnsi="Times New Roman" w:cs="Times New Roman"/>
          <w:sz w:val="28"/>
          <w:szCs w:val="28"/>
        </w:rPr>
      </w:pPr>
    </w:p>
    <w:p w:rsidR="00A400AF" w:rsidRDefault="00A400AF" w:rsidP="00A400AF">
      <w:pPr>
        <w:tabs>
          <w:tab w:val="left" w:pos="5345"/>
        </w:tabs>
        <w:jc w:val="center"/>
        <w:rPr>
          <w:rFonts w:ascii="Times New Roman" w:hAnsi="Times New Roman" w:cs="Times New Roman"/>
          <w:sz w:val="28"/>
          <w:szCs w:val="28"/>
        </w:rPr>
      </w:pPr>
    </w:p>
    <w:p w:rsidR="00A400AF" w:rsidRDefault="00A400AF" w:rsidP="00A400AF">
      <w:pPr>
        <w:tabs>
          <w:tab w:val="left" w:pos="5345"/>
        </w:tabs>
        <w:jc w:val="center"/>
        <w:rPr>
          <w:rFonts w:ascii="Times New Roman" w:hAnsi="Times New Roman" w:cs="Times New Roman"/>
          <w:sz w:val="28"/>
          <w:szCs w:val="28"/>
        </w:rPr>
      </w:pPr>
    </w:p>
    <w:p w:rsidR="00A400AF" w:rsidRDefault="00A400AF" w:rsidP="00A400AF">
      <w:pPr>
        <w:tabs>
          <w:tab w:val="left" w:pos="5345"/>
        </w:tabs>
        <w:jc w:val="center"/>
        <w:rPr>
          <w:rFonts w:ascii="Times New Roman" w:hAnsi="Times New Roman" w:cs="Times New Roman"/>
          <w:sz w:val="28"/>
          <w:szCs w:val="28"/>
        </w:rPr>
      </w:pPr>
    </w:p>
    <w:p w:rsidR="00A400AF" w:rsidRDefault="00A400AF" w:rsidP="00A400AF">
      <w:pPr>
        <w:tabs>
          <w:tab w:val="left" w:pos="5345"/>
        </w:tabs>
        <w:jc w:val="center"/>
        <w:rPr>
          <w:rFonts w:ascii="Times New Roman" w:hAnsi="Times New Roman" w:cs="Times New Roman"/>
          <w:sz w:val="28"/>
          <w:szCs w:val="28"/>
        </w:rPr>
      </w:pPr>
    </w:p>
    <w:p w:rsidR="00A400AF" w:rsidRDefault="00A400AF" w:rsidP="00A400AF">
      <w:pPr>
        <w:tabs>
          <w:tab w:val="left" w:pos="5345"/>
        </w:tabs>
        <w:jc w:val="center"/>
        <w:rPr>
          <w:rFonts w:ascii="Times New Roman" w:hAnsi="Times New Roman" w:cs="Times New Roman"/>
          <w:sz w:val="28"/>
          <w:szCs w:val="28"/>
        </w:rPr>
      </w:pPr>
    </w:p>
    <w:p w:rsidR="009C0B34" w:rsidRPr="00A400AF" w:rsidRDefault="009C0B34" w:rsidP="00A400AF">
      <w:pPr>
        <w:tabs>
          <w:tab w:val="left" w:pos="5345"/>
        </w:tabs>
        <w:jc w:val="center"/>
        <w:rPr>
          <w:sz w:val="28"/>
          <w:szCs w:val="28"/>
        </w:rPr>
      </w:pPr>
      <w:r w:rsidRPr="00A400AF">
        <w:rPr>
          <w:rFonts w:ascii="Times New Roman" w:hAnsi="Times New Roman" w:cs="Times New Roman"/>
          <w:sz w:val="28"/>
          <w:szCs w:val="28"/>
        </w:rPr>
        <w:lastRenderedPageBreak/>
        <w:t>ХИРУРГИЧЕСКАЯ ТЕХНИКА</w:t>
      </w:r>
    </w:p>
    <w:p w:rsidR="009C0B34" w:rsidRPr="00A400AF" w:rsidRDefault="009C0B34" w:rsidP="009C0B34">
      <w:pPr>
        <w:rPr>
          <w:rFonts w:ascii="Times New Roman" w:hAnsi="Times New Roman" w:cs="Times New Roman"/>
          <w:sz w:val="28"/>
          <w:szCs w:val="28"/>
        </w:rPr>
      </w:pPr>
      <w:r w:rsidRPr="00A400AF">
        <w:rPr>
          <w:rFonts w:ascii="Times New Roman" w:hAnsi="Times New Roman" w:cs="Times New Roman"/>
          <w:sz w:val="28"/>
          <w:szCs w:val="28"/>
        </w:rPr>
        <w:t xml:space="preserve">Наиболее часто в клинической практике используют следующие варианты блефаропластики. </w:t>
      </w:r>
    </w:p>
    <w:p w:rsidR="009C0B34" w:rsidRPr="00A400AF" w:rsidRDefault="009C0B34" w:rsidP="009C0B34">
      <w:pPr>
        <w:rPr>
          <w:rFonts w:ascii="Times New Roman" w:hAnsi="Times New Roman" w:cs="Times New Roman"/>
          <w:sz w:val="28"/>
          <w:szCs w:val="28"/>
        </w:rPr>
      </w:pPr>
      <w:r w:rsidRPr="00A400AF">
        <w:rPr>
          <w:rFonts w:ascii="Times New Roman" w:hAnsi="Times New Roman" w:cs="Times New Roman"/>
          <w:sz w:val="28"/>
          <w:szCs w:val="28"/>
        </w:rPr>
        <w:t xml:space="preserve">Вариант 1. Классическая </w:t>
      </w:r>
      <w:proofErr w:type="spellStart"/>
      <w:r w:rsidRPr="00A400AF">
        <w:rPr>
          <w:rFonts w:ascii="Times New Roman" w:hAnsi="Times New Roman" w:cs="Times New Roman"/>
          <w:sz w:val="28"/>
          <w:szCs w:val="28"/>
        </w:rPr>
        <w:t>квадрилатеральная</w:t>
      </w:r>
      <w:proofErr w:type="spellEnd"/>
      <w:r w:rsidRPr="00A400AF">
        <w:rPr>
          <w:rFonts w:ascii="Times New Roman" w:hAnsi="Times New Roman" w:cs="Times New Roman"/>
          <w:sz w:val="28"/>
          <w:szCs w:val="28"/>
        </w:rPr>
        <w:t xml:space="preserve">, включающая удаление избытка кожи, жировых </w:t>
      </w:r>
      <w:proofErr w:type="spellStart"/>
      <w:r w:rsidRPr="00A400AF">
        <w:rPr>
          <w:rFonts w:ascii="Times New Roman" w:hAnsi="Times New Roman" w:cs="Times New Roman"/>
          <w:sz w:val="28"/>
          <w:szCs w:val="28"/>
        </w:rPr>
        <w:t>выпячиваний</w:t>
      </w:r>
      <w:proofErr w:type="spellEnd"/>
      <w:r w:rsidRPr="00A400AF">
        <w:rPr>
          <w:rFonts w:ascii="Times New Roman" w:hAnsi="Times New Roman" w:cs="Times New Roman"/>
          <w:sz w:val="28"/>
          <w:szCs w:val="28"/>
        </w:rPr>
        <w:t xml:space="preserve"> из области верхнего века, а также избытка кожи и жировых </w:t>
      </w:r>
      <w:proofErr w:type="spellStart"/>
      <w:r w:rsidRPr="00A400AF">
        <w:rPr>
          <w:rFonts w:ascii="Times New Roman" w:hAnsi="Times New Roman" w:cs="Times New Roman"/>
          <w:sz w:val="28"/>
          <w:szCs w:val="28"/>
        </w:rPr>
        <w:t>выпячиваний</w:t>
      </w:r>
      <w:proofErr w:type="spellEnd"/>
      <w:r w:rsidRPr="00A400AF">
        <w:rPr>
          <w:rFonts w:ascii="Times New Roman" w:hAnsi="Times New Roman" w:cs="Times New Roman"/>
          <w:sz w:val="28"/>
          <w:szCs w:val="28"/>
        </w:rPr>
        <w:t xml:space="preserve"> из области нижнего века. В некоторых случаях удаляют полоску мышцы. </w:t>
      </w:r>
    </w:p>
    <w:p w:rsidR="009C0B34" w:rsidRPr="00A400AF" w:rsidRDefault="009C0B34" w:rsidP="009C0B34">
      <w:pPr>
        <w:rPr>
          <w:rFonts w:ascii="Times New Roman" w:hAnsi="Times New Roman" w:cs="Times New Roman"/>
          <w:sz w:val="28"/>
          <w:szCs w:val="28"/>
        </w:rPr>
      </w:pPr>
      <w:r w:rsidRPr="00A400AF">
        <w:rPr>
          <w:rFonts w:ascii="Times New Roman" w:hAnsi="Times New Roman" w:cs="Times New Roman"/>
          <w:sz w:val="28"/>
          <w:szCs w:val="28"/>
        </w:rPr>
        <w:t xml:space="preserve">Вариант 2. Билатеральная нижняя, предусматривающая удаление только избытка жировой ткани. </w:t>
      </w:r>
    </w:p>
    <w:p w:rsidR="009C0B34" w:rsidRPr="00A400AF" w:rsidRDefault="009C0B34" w:rsidP="009C0B34">
      <w:pPr>
        <w:rPr>
          <w:rFonts w:ascii="Times New Roman" w:hAnsi="Times New Roman" w:cs="Times New Roman"/>
          <w:sz w:val="28"/>
          <w:szCs w:val="28"/>
        </w:rPr>
      </w:pPr>
      <w:r w:rsidRPr="00A400AF">
        <w:rPr>
          <w:rFonts w:ascii="Times New Roman" w:hAnsi="Times New Roman" w:cs="Times New Roman"/>
          <w:sz w:val="28"/>
          <w:szCs w:val="28"/>
        </w:rPr>
        <w:t xml:space="preserve">Вариант 3. Билатеральная верхняя, в ходе которой удаляют иногда только жировую ткань и небольшую полоску кожи, а иногда объем операции расширяют до 1-го варианта. </w:t>
      </w:r>
    </w:p>
    <w:p w:rsidR="009C0B34" w:rsidRPr="00A400AF" w:rsidRDefault="009C0B34" w:rsidP="009C0B34">
      <w:pPr>
        <w:rPr>
          <w:rFonts w:ascii="Times New Roman" w:hAnsi="Times New Roman" w:cs="Times New Roman"/>
          <w:sz w:val="28"/>
          <w:szCs w:val="28"/>
        </w:rPr>
      </w:pPr>
      <w:r w:rsidRPr="00A400AF">
        <w:rPr>
          <w:rFonts w:ascii="Times New Roman" w:hAnsi="Times New Roman" w:cs="Times New Roman"/>
          <w:sz w:val="28"/>
          <w:szCs w:val="28"/>
        </w:rPr>
        <w:t xml:space="preserve">Вариант 4. «Закрытая» блефаропластика, которую выполняют из </w:t>
      </w:r>
      <w:proofErr w:type="spellStart"/>
      <w:r w:rsidRPr="00A400AF">
        <w:rPr>
          <w:rFonts w:ascii="Times New Roman" w:hAnsi="Times New Roman" w:cs="Times New Roman"/>
          <w:sz w:val="28"/>
          <w:szCs w:val="28"/>
        </w:rPr>
        <w:t>чресконъюнктивального</w:t>
      </w:r>
      <w:proofErr w:type="spellEnd"/>
      <w:r w:rsidRPr="00A400AF">
        <w:rPr>
          <w:rFonts w:ascii="Times New Roman" w:hAnsi="Times New Roman" w:cs="Times New Roman"/>
          <w:sz w:val="28"/>
          <w:szCs w:val="28"/>
        </w:rPr>
        <w:t xml:space="preserve"> доступа при выпячивании </w:t>
      </w:r>
      <w:proofErr w:type="spellStart"/>
      <w:r w:rsidRPr="00A400AF">
        <w:rPr>
          <w:rFonts w:ascii="Times New Roman" w:hAnsi="Times New Roman" w:cs="Times New Roman"/>
          <w:sz w:val="28"/>
          <w:szCs w:val="28"/>
        </w:rPr>
        <w:t>инфраорбитального</w:t>
      </w:r>
      <w:proofErr w:type="spellEnd"/>
      <w:r w:rsidRPr="00A400AF">
        <w:rPr>
          <w:rFonts w:ascii="Times New Roman" w:hAnsi="Times New Roman" w:cs="Times New Roman"/>
          <w:sz w:val="28"/>
          <w:szCs w:val="28"/>
        </w:rPr>
        <w:t xml:space="preserve"> жира. </w:t>
      </w:r>
    </w:p>
    <w:p w:rsidR="009C0B34" w:rsidRPr="00A400AF" w:rsidRDefault="009C0B34" w:rsidP="009C0B34">
      <w:pPr>
        <w:rPr>
          <w:rFonts w:ascii="Times New Roman" w:hAnsi="Times New Roman" w:cs="Times New Roman"/>
          <w:sz w:val="28"/>
          <w:szCs w:val="28"/>
        </w:rPr>
      </w:pPr>
      <w:r w:rsidRPr="00A400AF">
        <w:rPr>
          <w:rFonts w:ascii="Times New Roman" w:hAnsi="Times New Roman" w:cs="Times New Roman"/>
          <w:sz w:val="28"/>
          <w:szCs w:val="28"/>
        </w:rPr>
        <w:t xml:space="preserve">Маркировка. </w:t>
      </w:r>
    </w:p>
    <w:p w:rsidR="009C0B34" w:rsidRPr="00A400AF" w:rsidRDefault="009C0B34" w:rsidP="009C0B34">
      <w:pPr>
        <w:rPr>
          <w:rFonts w:ascii="Times New Roman" w:hAnsi="Times New Roman" w:cs="Times New Roman"/>
          <w:sz w:val="28"/>
          <w:szCs w:val="28"/>
        </w:rPr>
      </w:pPr>
      <w:r w:rsidRPr="00A400AF">
        <w:rPr>
          <w:rFonts w:ascii="Times New Roman" w:hAnsi="Times New Roman" w:cs="Times New Roman"/>
          <w:sz w:val="28"/>
          <w:szCs w:val="28"/>
        </w:rPr>
        <w:t xml:space="preserve">Верхнее веко. Пациент находится в положении лежа с открытыми глазами. С помощью очень тонкой маркировочной ручки хирург размечает нижний край нависающей складки века, который расположен примерно на 9 мм выше ресничного края. Линия разметки границ иссечения кожи при верхней </w:t>
      </w:r>
      <w:proofErr w:type="spellStart"/>
      <w:r w:rsidRPr="00A400AF">
        <w:rPr>
          <w:rFonts w:ascii="Times New Roman" w:hAnsi="Times New Roman" w:cs="Times New Roman"/>
          <w:sz w:val="28"/>
          <w:szCs w:val="28"/>
        </w:rPr>
        <w:t>блефаропластике</w:t>
      </w:r>
      <w:proofErr w:type="spellEnd"/>
      <w:r w:rsidRPr="00A400AF">
        <w:rPr>
          <w:rFonts w:ascii="Times New Roman" w:hAnsi="Times New Roman" w:cs="Times New Roman"/>
          <w:sz w:val="28"/>
          <w:szCs w:val="28"/>
        </w:rPr>
        <w:t>.</w:t>
      </w:r>
    </w:p>
    <w:p w:rsidR="009C0B34" w:rsidRPr="00A400AF" w:rsidRDefault="009C0B34" w:rsidP="009C0B34">
      <w:pPr>
        <w:rPr>
          <w:rFonts w:ascii="Times New Roman" w:hAnsi="Times New Roman" w:cs="Times New Roman"/>
          <w:sz w:val="28"/>
          <w:szCs w:val="28"/>
        </w:rPr>
      </w:pPr>
      <w:r w:rsidRPr="00A400AF">
        <w:rPr>
          <w:rFonts w:ascii="Times New Roman" w:hAnsi="Times New Roman" w:cs="Times New Roman"/>
          <w:noProof/>
          <w:sz w:val="28"/>
          <w:szCs w:val="28"/>
          <w:lang w:eastAsia="ru-RU"/>
        </w:rPr>
        <w:drawing>
          <wp:inline distT="0" distB="0" distL="0" distR="0">
            <wp:extent cx="3813175" cy="2218055"/>
            <wp:effectExtent l="0" t="0" r="0" b="0"/>
            <wp:docPr id="1" name="Рисунок 1" descr=" Линия разметки границ иссечения кожи при верхней блефаропластик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Линия разметки границ иссечения кожи при верхней блефаропластике.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3175" cy="2218055"/>
                    </a:xfrm>
                    <a:prstGeom prst="rect">
                      <a:avLst/>
                    </a:prstGeom>
                    <a:noFill/>
                    <a:ln>
                      <a:noFill/>
                    </a:ln>
                  </pic:spPr>
                </pic:pic>
              </a:graphicData>
            </a:graphic>
          </wp:inline>
        </w:drawing>
      </w:r>
    </w:p>
    <w:p w:rsidR="002231B3" w:rsidRPr="00A400AF" w:rsidRDefault="009C0B34" w:rsidP="009C0B34">
      <w:pPr>
        <w:rPr>
          <w:rFonts w:ascii="Times New Roman" w:hAnsi="Times New Roman" w:cs="Times New Roman"/>
          <w:sz w:val="28"/>
          <w:szCs w:val="28"/>
        </w:rPr>
      </w:pPr>
      <w:r w:rsidRPr="00A400AF">
        <w:rPr>
          <w:rFonts w:ascii="Times New Roman" w:hAnsi="Times New Roman" w:cs="Times New Roman"/>
          <w:sz w:val="28"/>
          <w:szCs w:val="28"/>
        </w:rPr>
        <w:t xml:space="preserve">Разметку продолжают в положении пациента сидя со слегка прикрытыми глазами. С помощью пинцета определяют верхний край нависающей кожной складки и маркируют его по всей длине. Наружный край разреза должен по направлению продолжать линию края нижнего века при закрытых глазах. </w:t>
      </w:r>
    </w:p>
    <w:p w:rsidR="002231B3" w:rsidRPr="00A400AF" w:rsidRDefault="009C0B34" w:rsidP="009C0B34">
      <w:pPr>
        <w:rPr>
          <w:rFonts w:ascii="Times New Roman" w:hAnsi="Times New Roman" w:cs="Times New Roman"/>
          <w:sz w:val="28"/>
          <w:szCs w:val="28"/>
        </w:rPr>
      </w:pPr>
      <w:r w:rsidRPr="00A400AF">
        <w:rPr>
          <w:rFonts w:ascii="Times New Roman" w:hAnsi="Times New Roman" w:cs="Times New Roman"/>
          <w:sz w:val="28"/>
          <w:szCs w:val="28"/>
        </w:rPr>
        <w:t xml:space="preserve">Результат операции определяется объемом не удаляемых, а остающихся тканей. Следует руководствоваться правилом, в соответствии с которым </w:t>
      </w:r>
      <w:r w:rsidRPr="00A400AF">
        <w:rPr>
          <w:rFonts w:ascii="Times New Roman" w:hAnsi="Times New Roman" w:cs="Times New Roman"/>
          <w:sz w:val="28"/>
          <w:szCs w:val="28"/>
        </w:rPr>
        <w:lastRenderedPageBreak/>
        <w:t xml:space="preserve">после иссечения избытка кожи расстояние от нижнего края брови до разреза не должно быть меньше 15 мм, а от ресничного края века до разреза — менее 9—10 мм. </w:t>
      </w:r>
    </w:p>
    <w:p w:rsidR="009C0B34" w:rsidRPr="00A400AF" w:rsidRDefault="009C0B34" w:rsidP="009C0B34">
      <w:pPr>
        <w:rPr>
          <w:rFonts w:ascii="Times New Roman" w:hAnsi="Times New Roman" w:cs="Times New Roman"/>
          <w:sz w:val="28"/>
          <w:szCs w:val="28"/>
        </w:rPr>
      </w:pPr>
      <w:r w:rsidRPr="00A400AF">
        <w:rPr>
          <w:rFonts w:ascii="Times New Roman" w:hAnsi="Times New Roman" w:cs="Times New Roman"/>
          <w:sz w:val="28"/>
          <w:szCs w:val="28"/>
        </w:rPr>
        <w:t xml:space="preserve">Нижнее веко. Линию разреза </w:t>
      </w:r>
      <w:r w:rsidR="002231B3" w:rsidRPr="00A400AF">
        <w:rPr>
          <w:rFonts w:ascii="Times New Roman" w:hAnsi="Times New Roman" w:cs="Times New Roman"/>
          <w:sz w:val="28"/>
          <w:szCs w:val="28"/>
        </w:rPr>
        <w:t>маркируют,</w:t>
      </w:r>
      <w:r w:rsidRPr="00A400AF">
        <w:rPr>
          <w:rFonts w:ascii="Times New Roman" w:hAnsi="Times New Roman" w:cs="Times New Roman"/>
          <w:sz w:val="28"/>
          <w:szCs w:val="28"/>
        </w:rPr>
        <w:t xml:space="preserve"> начиная под слезной точкой. Далее доступ идет на расстоянии 1,5—2 мм от ресничного края и выходит на 1—1,5 см за наружный угол глаза по средней борозде «гусиной лапки» или несколько ниже нее</w:t>
      </w:r>
      <w:r w:rsidR="002231B3" w:rsidRPr="00A400AF">
        <w:rPr>
          <w:rFonts w:ascii="Times New Roman" w:hAnsi="Times New Roman" w:cs="Times New Roman"/>
          <w:sz w:val="28"/>
          <w:szCs w:val="28"/>
        </w:rPr>
        <w:t>.</w:t>
      </w:r>
    </w:p>
    <w:p w:rsidR="002231B3" w:rsidRPr="00A400AF" w:rsidRDefault="002231B3" w:rsidP="009C0B34">
      <w:pPr>
        <w:rPr>
          <w:rFonts w:ascii="Times New Roman" w:hAnsi="Times New Roman" w:cs="Times New Roman"/>
          <w:sz w:val="28"/>
          <w:szCs w:val="28"/>
        </w:rPr>
      </w:pPr>
      <w:r w:rsidRPr="00A400AF">
        <w:rPr>
          <w:rFonts w:ascii="Times New Roman" w:hAnsi="Times New Roman" w:cs="Times New Roman"/>
          <w:noProof/>
          <w:sz w:val="28"/>
          <w:szCs w:val="28"/>
          <w:lang w:eastAsia="ru-RU"/>
        </w:rPr>
        <w:drawing>
          <wp:inline distT="0" distB="0" distL="0" distR="0">
            <wp:extent cx="3813175" cy="1993900"/>
            <wp:effectExtent l="0" t="0" r="0" b="6350"/>
            <wp:docPr id="2" name="Рисунок 2" descr="Варианты иссечения избытка кожи при верхней и нижней блефаропластик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арианты иссечения избытка кожи при верхней и нижней блефаропластике.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3175" cy="1993900"/>
                    </a:xfrm>
                    <a:prstGeom prst="rect">
                      <a:avLst/>
                    </a:prstGeom>
                    <a:noFill/>
                    <a:ln>
                      <a:noFill/>
                    </a:ln>
                  </pic:spPr>
                </pic:pic>
              </a:graphicData>
            </a:graphic>
          </wp:inline>
        </w:drawing>
      </w:r>
    </w:p>
    <w:p w:rsidR="002231B3" w:rsidRPr="00A400AF" w:rsidRDefault="002231B3" w:rsidP="002231B3">
      <w:pPr>
        <w:rPr>
          <w:rFonts w:ascii="Times New Roman" w:hAnsi="Times New Roman" w:cs="Times New Roman"/>
          <w:sz w:val="28"/>
          <w:szCs w:val="28"/>
        </w:rPr>
      </w:pPr>
      <w:r w:rsidRPr="00A400AF">
        <w:rPr>
          <w:rFonts w:ascii="Times New Roman" w:hAnsi="Times New Roman" w:cs="Times New Roman"/>
          <w:sz w:val="28"/>
          <w:szCs w:val="28"/>
        </w:rPr>
        <w:t>По окончании разметки пациента осматривают в положении сидя с закрытыми глазами для того, чтобы убедиться, что все доступы размечены симметрично.</w:t>
      </w:r>
    </w:p>
    <w:p w:rsidR="002231B3" w:rsidRPr="00A400AF" w:rsidRDefault="002231B3" w:rsidP="002231B3">
      <w:pPr>
        <w:rPr>
          <w:rFonts w:ascii="Times New Roman" w:hAnsi="Times New Roman" w:cs="Times New Roman"/>
          <w:sz w:val="28"/>
          <w:szCs w:val="28"/>
        </w:rPr>
      </w:pPr>
      <w:r w:rsidRPr="00A400AF">
        <w:rPr>
          <w:rFonts w:ascii="Times New Roman" w:hAnsi="Times New Roman" w:cs="Times New Roman"/>
          <w:sz w:val="28"/>
          <w:szCs w:val="28"/>
        </w:rPr>
        <w:t xml:space="preserve"> Анестезия. Минимальный объем раствора местного анестетика с добавлением раствора адреналина в разведении 1:100 000 вводят тонкой иглой между кожей и мышцей. </w:t>
      </w:r>
    </w:p>
    <w:p w:rsidR="002231B3" w:rsidRPr="00A400AF" w:rsidRDefault="002231B3" w:rsidP="002231B3">
      <w:pPr>
        <w:rPr>
          <w:rFonts w:ascii="Times New Roman" w:hAnsi="Times New Roman" w:cs="Times New Roman"/>
          <w:sz w:val="28"/>
          <w:szCs w:val="28"/>
        </w:rPr>
      </w:pPr>
      <w:r w:rsidRPr="00A400AF">
        <w:rPr>
          <w:rFonts w:ascii="Times New Roman" w:hAnsi="Times New Roman" w:cs="Times New Roman"/>
          <w:sz w:val="28"/>
          <w:szCs w:val="28"/>
        </w:rPr>
        <w:t xml:space="preserve">Пластика верхнего века. После разреза кожи удаляют </w:t>
      </w:r>
      <w:proofErr w:type="spellStart"/>
      <w:r w:rsidRPr="00A400AF">
        <w:rPr>
          <w:rFonts w:ascii="Times New Roman" w:hAnsi="Times New Roman" w:cs="Times New Roman"/>
          <w:sz w:val="28"/>
          <w:szCs w:val="28"/>
        </w:rPr>
        <w:t>маркировашгую</w:t>
      </w:r>
      <w:proofErr w:type="spellEnd"/>
      <w:r w:rsidRPr="00A400AF">
        <w:rPr>
          <w:rFonts w:ascii="Times New Roman" w:hAnsi="Times New Roman" w:cs="Times New Roman"/>
          <w:sz w:val="28"/>
          <w:szCs w:val="28"/>
        </w:rPr>
        <w:t xml:space="preserve"> полоску кожи. При необходимости углубления </w:t>
      </w:r>
      <w:proofErr w:type="spellStart"/>
      <w:r w:rsidRPr="00A400AF">
        <w:rPr>
          <w:rFonts w:ascii="Times New Roman" w:hAnsi="Times New Roman" w:cs="Times New Roman"/>
          <w:sz w:val="28"/>
          <w:szCs w:val="28"/>
        </w:rPr>
        <w:t>верхпеглазничной</w:t>
      </w:r>
      <w:proofErr w:type="spellEnd"/>
      <w:r w:rsidRPr="00A400AF">
        <w:rPr>
          <w:rFonts w:ascii="Times New Roman" w:hAnsi="Times New Roman" w:cs="Times New Roman"/>
          <w:sz w:val="28"/>
          <w:szCs w:val="28"/>
        </w:rPr>
        <w:t xml:space="preserve"> ямки может быть удалена небольшая полоска мышцы. </w:t>
      </w:r>
    </w:p>
    <w:p w:rsidR="002231B3" w:rsidRPr="00A400AF" w:rsidRDefault="002231B3" w:rsidP="002231B3">
      <w:pPr>
        <w:rPr>
          <w:rFonts w:ascii="Times New Roman" w:hAnsi="Times New Roman" w:cs="Times New Roman"/>
          <w:sz w:val="28"/>
          <w:szCs w:val="28"/>
        </w:rPr>
      </w:pPr>
      <w:r w:rsidRPr="00A400AF">
        <w:rPr>
          <w:rFonts w:ascii="Times New Roman" w:hAnsi="Times New Roman" w:cs="Times New Roman"/>
          <w:sz w:val="28"/>
          <w:szCs w:val="28"/>
        </w:rPr>
        <w:t xml:space="preserve">В центральной зоне доступа разъединяют вдоль волокон круговую мышцу на протяжении 3—4 мм, после чего проходят через лежащую под ней глазничную фасциальную перегородку. В результате этого инструмент проникает в центральный карман. </w:t>
      </w:r>
    </w:p>
    <w:p w:rsidR="002231B3" w:rsidRPr="00A400AF" w:rsidRDefault="002231B3" w:rsidP="002231B3">
      <w:pPr>
        <w:rPr>
          <w:rFonts w:ascii="Times New Roman" w:hAnsi="Times New Roman" w:cs="Times New Roman"/>
          <w:sz w:val="28"/>
          <w:szCs w:val="28"/>
        </w:rPr>
      </w:pPr>
      <w:r w:rsidRPr="00A400AF">
        <w:rPr>
          <w:rFonts w:ascii="Times New Roman" w:hAnsi="Times New Roman" w:cs="Times New Roman"/>
          <w:sz w:val="28"/>
          <w:szCs w:val="28"/>
        </w:rPr>
        <w:t xml:space="preserve">Обнаружение стенки кармана значительно облегчает надавливание пальцем через нижнее веко на глазное яблоко, что повышает давление внутри орбиты и приводит к смещению </w:t>
      </w:r>
      <w:proofErr w:type="spellStart"/>
      <w:r w:rsidRPr="00A400AF">
        <w:rPr>
          <w:rFonts w:ascii="Times New Roman" w:hAnsi="Times New Roman" w:cs="Times New Roman"/>
          <w:sz w:val="28"/>
          <w:szCs w:val="28"/>
        </w:rPr>
        <w:t>внутриорбиталыюй</w:t>
      </w:r>
      <w:proofErr w:type="spellEnd"/>
      <w:r w:rsidRPr="00A400AF">
        <w:rPr>
          <w:rFonts w:ascii="Times New Roman" w:hAnsi="Times New Roman" w:cs="Times New Roman"/>
          <w:sz w:val="28"/>
          <w:szCs w:val="28"/>
        </w:rPr>
        <w:t xml:space="preserve"> жировой ткани кпереди. Если в этом положении вскрыть стенку грыжевого кармана, то жировая ткань выпячивается в рану, где ее фиксируют пинцетом и мобилизуют (тупым путем) аккуратными движениями сомкнутых ножниц. Выделенный участок жировой ткани пережимают зажимом, отсекают, и коагулируют срез ткани биполярным коагулятором. </w:t>
      </w:r>
    </w:p>
    <w:p w:rsidR="002231B3" w:rsidRPr="00A400AF" w:rsidRDefault="002231B3" w:rsidP="002231B3">
      <w:pPr>
        <w:rPr>
          <w:rFonts w:ascii="Times New Roman" w:hAnsi="Times New Roman" w:cs="Times New Roman"/>
          <w:sz w:val="28"/>
          <w:szCs w:val="28"/>
        </w:rPr>
      </w:pPr>
      <w:r w:rsidRPr="00A400AF">
        <w:rPr>
          <w:rFonts w:ascii="Times New Roman" w:hAnsi="Times New Roman" w:cs="Times New Roman"/>
          <w:sz w:val="28"/>
          <w:szCs w:val="28"/>
        </w:rPr>
        <w:lastRenderedPageBreak/>
        <w:t xml:space="preserve">Таким же путем через дополнительный </w:t>
      </w:r>
      <w:proofErr w:type="spellStart"/>
      <w:r w:rsidRPr="00A400AF">
        <w:rPr>
          <w:rFonts w:ascii="Times New Roman" w:hAnsi="Times New Roman" w:cs="Times New Roman"/>
          <w:sz w:val="28"/>
          <w:szCs w:val="28"/>
        </w:rPr>
        <w:t>микродоступ</w:t>
      </w:r>
      <w:proofErr w:type="spellEnd"/>
      <w:r w:rsidRPr="00A400AF">
        <w:rPr>
          <w:rFonts w:ascii="Times New Roman" w:hAnsi="Times New Roman" w:cs="Times New Roman"/>
          <w:sz w:val="28"/>
          <w:szCs w:val="28"/>
        </w:rPr>
        <w:t xml:space="preserve"> в мышечном слое удаляют жировую ткань из внутреннего кармана. Последняя отличается более светлым цветом. </w:t>
      </w:r>
    </w:p>
    <w:p w:rsidR="002231B3" w:rsidRPr="00A400AF" w:rsidRDefault="002231B3" w:rsidP="002231B3">
      <w:pPr>
        <w:rPr>
          <w:rFonts w:ascii="Times New Roman" w:hAnsi="Times New Roman" w:cs="Times New Roman"/>
          <w:sz w:val="28"/>
          <w:szCs w:val="28"/>
        </w:rPr>
      </w:pPr>
      <w:r w:rsidRPr="00A400AF">
        <w:rPr>
          <w:rFonts w:ascii="Times New Roman" w:hAnsi="Times New Roman" w:cs="Times New Roman"/>
          <w:sz w:val="28"/>
          <w:szCs w:val="28"/>
        </w:rPr>
        <w:t xml:space="preserve">После окончательной остановки кровотечения с помощью биполярного </w:t>
      </w:r>
      <w:proofErr w:type="spellStart"/>
      <w:r w:rsidRPr="00A400AF">
        <w:rPr>
          <w:rFonts w:ascii="Times New Roman" w:hAnsi="Times New Roman" w:cs="Times New Roman"/>
          <w:sz w:val="28"/>
          <w:szCs w:val="28"/>
        </w:rPr>
        <w:t>микропинцета</w:t>
      </w:r>
      <w:proofErr w:type="spellEnd"/>
      <w:r w:rsidRPr="00A400AF">
        <w:rPr>
          <w:rFonts w:ascii="Times New Roman" w:hAnsi="Times New Roman" w:cs="Times New Roman"/>
          <w:sz w:val="28"/>
          <w:szCs w:val="28"/>
        </w:rPr>
        <w:t xml:space="preserve"> рану закрывают путем наложения непрерывного кожного шва, который может быть </w:t>
      </w:r>
      <w:proofErr w:type="spellStart"/>
      <w:r w:rsidRPr="00A400AF">
        <w:rPr>
          <w:rFonts w:ascii="Times New Roman" w:hAnsi="Times New Roman" w:cs="Times New Roman"/>
          <w:sz w:val="28"/>
          <w:szCs w:val="28"/>
        </w:rPr>
        <w:t>обвивным</w:t>
      </w:r>
      <w:proofErr w:type="spellEnd"/>
      <w:r w:rsidRPr="00A400AF">
        <w:rPr>
          <w:rFonts w:ascii="Times New Roman" w:hAnsi="Times New Roman" w:cs="Times New Roman"/>
          <w:sz w:val="28"/>
          <w:szCs w:val="28"/>
        </w:rPr>
        <w:t xml:space="preserve"> или </w:t>
      </w:r>
      <w:proofErr w:type="spellStart"/>
      <w:r w:rsidRPr="00A400AF">
        <w:rPr>
          <w:rFonts w:ascii="Times New Roman" w:hAnsi="Times New Roman" w:cs="Times New Roman"/>
          <w:sz w:val="28"/>
          <w:szCs w:val="28"/>
        </w:rPr>
        <w:t>дермо-дермальным</w:t>
      </w:r>
      <w:proofErr w:type="spellEnd"/>
      <w:r w:rsidRPr="00A400AF">
        <w:rPr>
          <w:rFonts w:ascii="Times New Roman" w:hAnsi="Times New Roman" w:cs="Times New Roman"/>
          <w:sz w:val="28"/>
          <w:szCs w:val="28"/>
        </w:rPr>
        <w:t xml:space="preserve">. </w:t>
      </w:r>
    </w:p>
    <w:p w:rsidR="002231B3" w:rsidRPr="00A400AF" w:rsidRDefault="002231B3" w:rsidP="002231B3">
      <w:pPr>
        <w:rPr>
          <w:rFonts w:ascii="Times New Roman" w:hAnsi="Times New Roman" w:cs="Times New Roman"/>
          <w:sz w:val="28"/>
          <w:szCs w:val="28"/>
        </w:rPr>
      </w:pPr>
      <w:r w:rsidRPr="00A400AF">
        <w:rPr>
          <w:rFonts w:ascii="Times New Roman" w:hAnsi="Times New Roman" w:cs="Times New Roman"/>
          <w:sz w:val="28"/>
          <w:szCs w:val="28"/>
        </w:rPr>
        <w:t xml:space="preserve">Следует помнить о том, что при изолированной верхней </w:t>
      </w:r>
      <w:proofErr w:type="spellStart"/>
      <w:r w:rsidRPr="00A400AF">
        <w:rPr>
          <w:rFonts w:ascii="Times New Roman" w:hAnsi="Times New Roman" w:cs="Times New Roman"/>
          <w:sz w:val="28"/>
          <w:szCs w:val="28"/>
        </w:rPr>
        <w:t>блефаропластике</w:t>
      </w:r>
      <w:proofErr w:type="spellEnd"/>
      <w:r w:rsidRPr="00A400AF">
        <w:rPr>
          <w:rFonts w:ascii="Times New Roman" w:hAnsi="Times New Roman" w:cs="Times New Roman"/>
          <w:sz w:val="28"/>
          <w:szCs w:val="28"/>
        </w:rPr>
        <w:t xml:space="preserve"> избыточное удаление жировых грыж хирургическим путем создает провал над глазным яблоком. Иссечение избытка кожи верхнего века уменьшает расстояние между ресницами и бровью, в результате чего усиливается контраст между цветом, толщиной и текстурой поверхности кожи верхних век и брови. Наконец, в будущем при подтяжке бровей может возникнуть </w:t>
      </w:r>
      <w:proofErr w:type="spellStart"/>
      <w:r w:rsidRPr="00A400AF">
        <w:rPr>
          <w:rFonts w:ascii="Times New Roman" w:hAnsi="Times New Roman" w:cs="Times New Roman"/>
          <w:sz w:val="28"/>
          <w:szCs w:val="28"/>
        </w:rPr>
        <w:t>лагофтальм</w:t>
      </w:r>
      <w:proofErr w:type="spellEnd"/>
      <w:r w:rsidRPr="00A400AF">
        <w:rPr>
          <w:rFonts w:ascii="Times New Roman" w:hAnsi="Times New Roman" w:cs="Times New Roman"/>
          <w:sz w:val="28"/>
          <w:szCs w:val="28"/>
        </w:rPr>
        <w:t>.</w:t>
      </w:r>
    </w:p>
    <w:p w:rsidR="002231B3" w:rsidRPr="00A400AF" w:rsidRDefault="002231B3" w:rsidP="002231B3">
      <w:pPr>
        <w:rPr>
          <w:rFonts w:ascii="Times New Roman" w:hAnsi="Times New Roman" w:cs="Times New Roman"/>
          <w:sz w:val="28"/>
          <w:szCs w:val="28"/>
        </w:rPr>
      </w:pPr>
      <w:r w:rsidRPr="00A400AF">
        <w:rPr>
          <w:rFonts w:ascii="Times New Roman" w:hAnsi="Times New Roman" w:cs="Times New Roman"/>
          <w:sz w:val="28"/>
          <w:szCs w:val="28"/>
        </w:rPr>
        <w:t xml:space="preserve">Пластика нижнего века. После разреза кожи ее нижний край отделяют от мышечного слоя на определенное расстояние, которое зависит от состояния тканей нижнего века (дряблость кожи, наличие ее избытка и морщин). При выраженной </w:t>
      </w:r>
      <w:proofErr w:type="gramStart"/>
      <w:r w:rsidRPr="00A400AF">
        <w:rPr>
          <w:rFonts w:ascii="Times New Roman" w:hAnsi="Times New Roman" w:cs="Times New Roman"/>
          <w:sz w:val="28"/>
          <w:szCs w:val="28"/>
        </w:rPr>
        <w:t>дряблости кожи это</w:t>
      </w:r>
      <w:proofErr w:type="gramEnd"/>
      <w:r w:rsidRPr="00A400AF">
        <w:rPr>
          <w:rFonts w:ascii="Times New Roman" w:hAnsi="Times New Roman" w:cs="Times New Roman"/>
          <w:sz w:val="28"/>
          <w:szCs w:val="28"/>
        </w:rPr>
        <w:t xml:space="preserve"> расстояние в средних и наружных отделах века может достигать 1,5—2 см. Затем волокна мышцы аккуратно разделяют на протяжении 3—4 мм на уровне центрального жирового кармана. Жировую ткань идентифицируют под фасциальной перегородкой и поэтапно удаляют. Важно отметить, что участок разделения мышцы должен располагаться на удалении 3—4 мм от края разреза кожи нижнего века, что максимально сохраняет тонус </w:t>
      </w:r>
      <w:proofErr w:type="spellStart"/>
      <w:r w:rsidRPr="00A400AF">
        <w:rPr>
          <w:rFonts w:ascii="Times New Roman" w:hAnsi="Times New Roman" w:cs="Times New Roman"/>
          <w:sz w:val="28"/>
          <w:szCs w:val="28"/>
        </w:rPr>
        <w:t>претарзального</w:t>
      </w:r>
      <w:proofErr w:type="spellEnd"/>
      <w:r w:rsidRPr="00A400AF">
        <w:rPr>
          <w:rFonts w:ascii="Times New Roman" w:hAnsi="Times New Roman" w:cs="Times New Roman"/>
          <w:sz w:val="28"/>
          <w:szCs w:val="28"/>
        </w:rPr>
        <w:t xml:space="preserve"> участка круговой мышцы глаза.</w:t>
      </w:r>
    </w:p>
    <w:p w:rsidR="002231B3" w:rsidRPr="00A400AF" w:rsidRDefault="002231B3" w:rsidP="002231B3">
      <w:pPr>
        <w:rPr>
          <w:rFonts w:ascii="Times New Roman" w:hAnsi="Times New Roman" w:cs="Times New Roman"/>
          <w:sz w:val="28"/>
          <w:szCs w:val="28"/>
        </w:rPr>
      </w:pPr>
      <w:r w:rsidRPr="00A400AF">
        <w:rPr>
          <w:rFonts w:ascii="Times New Roman" w:hAnsi="Times New Roman" w:cs="Times New Roman"/>
          <w:noProof/>
          <w:sz w:val="28"/>
          <w:szCs w:val="28"/>
          <w:lang w:eastAsia="ru-RU"/>
        </w:rPr>
        <w:drawing>
          <wp:inline distT="0" distB="0" distL="0" distR="0">
            <wp:extent cx="3813175" cy="2276475"/>
            <wp:effectExtent l="0" t="0" r="0" b="9525"/>
            <wp:docPr id="3" name="Рисунок 3" descr="Варианты формирования лоскутов при нижней блефаропластик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арианты формирования лоскутов при нижней блефаропластике.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3175" cy="2276475"/>
                    </a:xfrm>
                    <a:prstGeom prst="rect">
                      <a:avLst/>
                    </a:prstGeom>
                    <a:noFill/>
                    <a:ln>
                      <a:noFill/>
                    </a:ln>
                  </pic:spPr>
                </pic:pic>
              </a:graphicData>
            </a:graphic>
          </wp:inline>
        </w:drawing>
      </w:r>
    </w:p>
    <w:p w:rsidR="002231B3" w:rsidRPr="00A400AF" w:rsidRDefault="002231B3" w:rsidP="002231B3">
      <w:pPr>
        <w:rPr>
          <w:rFonts w:ascii="Times New Roman" w:hAnsi="Times New Roman" w:cs="Times New Roman"/>
          <w:sz w:val="28"/>
          <w:szCs w:val="28"/>
        </w:rPr>
      </w:pPr>
      <w:r w:rsidRPr="00A400AF">
        <w:rPr>
          <w:rFonts w:ascii="Times New Roman" w:hAnsi="Times New Roman" w:cs="Times New Roman"/>
          <w:sz w:val="28"/>
          <w:szCs w:val="28"/>
        </w:rPr>
        <w:t xml:space="preserve">Аналогичную процедуру выполняют в области внутреннего и наружного карманов. Важным правилом иссечения избытка жировой клетчатки под нижним веком является сохранение достаточного объема внутриорбитальной жировой ткани до уровня края глазницы. В противном случае может сформироваться углубление с </w:t>
      </w:r>
      <w:proofErr w:type="spellStart"/>
      <w:r w:rsidRPr="00A400AF">
        <w:rPr>
          <w:rFonts w:ascii="Times New Roman" w:hAnsi="Times New Roman" w:cs="Times New Roman"/>
          <w:sz w:val="28"/>
          <w:szCs w:val="28"/>
        </w:rPr>
        <w:t>контурированием</w:t>
      </w:r>
      <w:proofErr w:type="spellEnd"/>
      <w:r w:rsidRPr="00A400AF">
        <w:rPr>
          <w:rFonts w:ascii="Times New Roman" w:hAnsi="Times New Roman" w:cs="Times New Roman"/>
          <w:sz w:val="28"/>
          <w:szCs w:val="28"/>
        </w:rPr>
        <w:t xml:space="preserve"> нижнего края орбиты. </w:t>
      </w:r>
    </w:p>
    <w:p w:rsidR="002231B3" w:rsidRPr="00A400AF" w:rsidRDefault="002231B3" w:rsidP="002231B3">
      <w:pPr>
        <w:rPr>
          <w:rFonts w:ascii="Times New Roman" w:hAnsi="Times New Roman" w:cs="Times New Roman"/>
          <w:sz w:val="28"/>
          <w:szCs w:val="28"/>
        </w:rPr>
      </w:pPr>
      <w:r w:rsidRPr="00A400AF">
        <w:rPr>
          <w:rFonts w:ascii="Times New Roman" w:hAnsi="Times New Roman" w:cs="Times New Roman"/>
          <w:sz w:val="28"/>
          <w:szCs w:val="28"/>
        </w:rPr>
        <w:lastRenderedPageBreak/>
        <w:t xml:space="preserve">Особенно важным и ответственным этапом операции является точная оценка границ иссечения избытка кожи века. При открытых глазах пациента и при открытом рте отслоенный лоскут кожи свободно расправляют, после чего маркируют границу иссечения кожи по уровню верхнего края раны. Избежать ошибок и их тяжелых последствий при выполнении этой процедуры у пациентов, находящихся в состоянии наркоза, помогает прием, описанный </w:t>
      </w:r>
      <w:proofErr w:type="spellStart"/>
      <w:r w:rsidRPr="00A400AF">
        <w:rPr>
          <w:rFonts w:ascii="Times New Roman" w:hAnsi="Times New Roman" w:cs="Times New Roman"/>
          <w:sz w:val="28"/>
          <w:szCs w:val="28"/>
        </w:rPr>
        <w:t>R.Ellenbogen</w:t>
      </w:r>
      <w:proofErr w:type="spellEnd"/>
      <w:r w:rsidRPr="00A400AF">
        <w:rPr>
          <w:rFonts w:ascii="Times New Roman" w:hAnsi="Times New Roman" w:cs="Times New Roman"/>
          <w:sz w:val="28"/>
          <w:szCs w:val="28"/>
        </w:rPr>
        <w:t xml:space="preserve"> в 1992 г. Он заключается в том, что перед маркировкой границ иссечения избытка кожи край нижнего века подтягивают за ранее наложенный </w:t>
      </w:r>
      <w:proofErr w:type="spellStart"/>
      <w:r w:rsidRPr="00A400AF">
        <w:rPr>
          <w:rFonts w:ascii="Times New Roman" w:hAnsi="Times New Roman" w:cs="Times New Roman"/>
          <w:sz w:val="28"/>
          <w:szCs w:val="28"/>
        </w:rPr>
        <w:t>держалочный</w:t>
      </w:r>
      <w:proofErr w:type="spellEnd"/>
      <w:r w:rsidRPr="00A400AF">
        <w:rPr>
          <w:rFonts w:ascii="Times New Roman" w:hAnsi="Times New Roman" w:cs="Times New Roman"/>
          <w:sz w:val="28"/>
          <w:szCs w:val="28"/>
        </w:rPr>
        <w:t xml:space="preserve"> шов до уровня, при котором начинает перекрываться нижний сектор зрачка. В этом положении и размечают линии удаления избытка кожи.</w:t>
      </w:r>
    </w:p>
    <w:p w:rsidR="002231B3" w:rsidRPr="00A400AF" w:rsidRDefault="002231B3" w:rsidP="002231B3">
      <w:pPr>
        <w:rPr>
          <w:rFonts w:ascii="Times New Roman" w:hAnsi="Times New Roman" w:cs="Times New Roman"/>
          <w:sz w:val="28"/>
          <w:szCs w:val="28"/>
        </w:rPr>
      </w:pPr>
      <w:r w:rsidRPr="00A400AF">
        <w:rPr>
          <w:rFonts w:ascii="Times New Roman" w:hAnsi="Times New Roman" w:cs="Times New Roman"/>
          <w:sz w:val="28"/>
          <w:szCs w:val="28"/>
        </w:rPr>
        <w:t xml:space="preserve"> Следует отметить, что отслойка кожи нижнего века над мышцей сопровождается значительной </w:t>
      </w:r>
      <w:proofErr w:type="spellStart"/>
      <w:r w:rsidRPr="00A400AF">
        <w:rPr>
          <w:rFonts w:ascii="Times New Roman" w:hAnsi="Times New Roman" w:cs="Times New Roman"/>
          <w:sz w:val="28"/>
          <w:szCs w:val="28"/>
        </w:rPr>
        <w:t>травматизацией</w:t>
      </w:r>
      <w:proofErr w:type="spellEnd"/>
      <w:r w:rsidRPr="00A400AF">
        <w:rPr>
          <w:rFonts w:ascii="Times New Roman" w:hAnsi="Times New Roman" w:cs="Times New Roman"/>
          <w:sz w:val="28"/>
          <w:szCs w:val="28"/>
        </w:rPr>
        <w:t xml:space="preserve"> тканей Раневая поверхность кровоточит, что после коагуляции источников кровотечения усиливает послеоперационный отек, а в последующем и рубцевание тканей. Повышается вероятность развития гематомы и </w:t>
      </w:r>
      <w:proofErr w:type="spellStart"/>
      <w:r w:rsidRPr="00A400AF">
        <w:rPr>
          <w:rFonts w:ascii="Times New Roman" w:hAnsi="Times New Roman" w:cs="Times New Roman"/>
          <w:sz w:val="28"/>
          <w:szCs w:val="28"/>
        </w:rPr>
        <w:t>эктропиона</w:t>
      </w:r>
      <w:proofErr w:type="spellEnd"/>
      <w:r w:rsidRPr="00A400AF">
        <w:rPr>
          <w:rFonts w:ascii="Times New Roman" w:hAnsi="Times New Roman" w:cs="Times New Roman"/>
          <w:sz w:val="28"/>
          <w:szCs w:val="28"/>
        </w:rPr>
        <w:t xml:space="preserve">. </w:t>
      </w:r>
    </w:p>
    <w:p w:rsidR="002231B3" w:rsidRPr="00A400AF" w:rsidRDefault="002231B3" w:rsidP="002231B3">
      <w:pPr>
        <w:rPr>
          <w:rFonts w:ascii="Times New Roman" w:hAnsi="Times New Roman" w:cs="Times New Roman"/>
          <w:sz w:val="28"/>
          <w:szCs w:val="28"/>
        </w:rPr>
      </w:pPr>
      <w:r w:rsidRPr="00A400AF">
        <w:rPr>
          <w:rFonts w:ascii="Times New Roman" w:hAnsi="Times New Roman" w:cs="Times New Roman"/>
          <w:sz w:val="28"/>
          <w:szCs w:val="28"/>
        </w:rPr>
        <w:t xml:space="preserve">С этой точки зрения, определенными преимуществами обладает формирование кожно-мышечного лоскута нижнего века по </w:t>
      </w:r>
      <w:proofErr w:type="spellStart"/>
      <w:r w:rsidRPr="00A400AF">
        <w:rPr>
          <w:rFonts w:ascii="Times New Roman" w:hAnsi="Times New Roman" w:cs="Times New Roman"/>
          <w:sz w:val="28"/>
          <w:szCs w:val="28"/>
        </w:rPr>
        <w:t>JJReidy</w:t>
      </w:r>
      <w:proofErr w:type="spellEnd"/>
      <w:r w:rsidRPr="00A400AF">
        <w:rPr>
          <w:rFonts w:ascii="Times New Roman" w:hAnsi="Times New Roman" w:cs="Times New Roman"/>
          <w:sz w:val="28"/>
          <w:szCs w:val="28"/>
        </w:rPr>
        <w:t xml:space="preserve">. Этот метод позволяет за счет подъема от линии разреза кожно-мышечного лоскута получить широкий доступ к глазничной перегородке, а следовательно, и к грыжевым </w:t>
      </w:r>
      <w:proofErr w:type="spellStart"/>
      <w:r w:rsidRPr="00A400AF">
        <w:rPr>
          <w:rFonts w:ascii="Times New Roman" w:hAnsi="Times New Roman" w:cs="Times New Roman"/>
          <w:sz w:val="28"/>
          <w:szCs w:val="28"/>
        </w:rPr>
        <w:t>выпячиваниям</w:t>
      </w:r>
      <w:proofErr w:type="spellEnd"/>
      <w:r w:rsidRPr="00A400AF">
        <w:rPr>
          <w:rFonts w:ascii="Times New Roman" w:hAnsi="Times New Roman" w:cs="Times New Roman"/>
          <w:sz w:val="28"/>
          <w:szCs w:val="28"/>
        </w:rPr>
        <w:t xml:space="preserve"> орбитального жира при менее значительной </w:t>
      </w:r>
      <w:proofErr w:type="spellStart"/>
      <w:r w:rsidRPr="00A400AF">
        <w:rPr>
          <w:rFonts w:ascii="Times New Roman" w:hAnsi="Times New Roman" w:cs="Times New Roman"/>
          <w:sz w:val="28"/>
          <w:szCs w:val="28"/>
        </w:rPr>
        <w:t>травматизации</w:t>
      </w:r>
      <w:proofErr w:type="spellEnd"/>
      <w:r w:rsidRPr="00A400AF">
        <w:rPr>
          <w:rFonts w:ascii="Times New Roman" w:hAnsi="Times New Roman" w:cs="Times New Roman"/>
          <w:sz w:val="28"/>
          <w:szCs w:val="28"/>
        </w:rPr>
        <w:t xml:space="preserve"> </w:t>
      </w:r>
      <w:proofErr w:type="gramStart"/>
      <w:r w:rsidRPr="00A400AF">
        <w:rPr>
          <w:rFonts w:ascii="Times New Roman" w:hAnsi="Times New Roman" w:cs="Times New Roman"/>
          <w:sz w:val="28"/>
          <w:szCs w:val="28"/>
        </w:rPr>
        <w:t>тканей .При</w:t>
      </w:r>
      <w:proofErr w:type="gramEnd"/>
      <w:r w:rsidRPr="00A400AF">
        <w:rPr>
          <w:rFonts w:ascii="Times New Roman" w:hAnsi="Times New Roman" w:cs="Times New Roman"/>
          <w:sz w:val="28"/>
          <w:szCs w:val="28"/>
        </w:rPr>
        <w:t xml:space="preserve"> этом избыток лоскута иссекают единым блоком с волокнами круговой мышцы глаза. </w:t>
      </w:r>
    </w:p>
    <w:p w:rsidR="002231B3" w:rsidRPr="00A400AF" w:rsidRDefault="002231B3" w:rsidP="002231B3">
      <w:pPr>
        <w:rPr>
          <w:rFonts w:ascii="Times New Roman" w:hAnsi="Times New Roman" w:cs="Times New Roman"/>
          <w:sz w:val="28"/>
          <w:szCs w:val="28"/>
        </w:rPr>
      </w:pPr>
      <w:r w:rsidRPr="00A400AF">
        <w:rPr>
          <w:rFonts w:ascii="Times New Roman" w:hAnsi="Times New Roman" w:cs="Times New Roman"/>
          <w:sz w:val="28"/>
          <w:szCs w:val="28"/>
        </w:rPr>
        <w:t xml:space="preserve">В заключение операции на мышечный слой накладывают удаляемый непрерывный шов нитью N° 6/0 (эталон, </w:t>
      </w:r>
      <w:proofErr w:type="spellStart"/>
      <w:r w:rsidRPr="00A400AF">
        <w:rPr>
          <w:rFonts w:ascii="Times New Roman" w:hAnsi="Times New Roman" w:cs="Times New Roman"/>
          <w:sz w:val="28"/>
          <w:szCs w:val="28"/>
        </w:rPr>
        <w:t>пролен</w:t>
      </w:r>
      <w:proofErr w:type="spellEnd"/>
      <w:r w:rsidRPr="00A400AF">
        <w:rPr>
          <w:rFonts w:ascii="Times New Roman" w:hAnsi="Times New Roman" w:cs="Times New Roman"/>
          <w:sz w:val="28"/>
          <w:szCs w:val="28"/>
        </w:rPr>
        <w:t>), а на кожу—</w:t>
      </w:r>
      <w:proofErr w:type="spellStart"/>
      <w:r w:rsidRPr="00A400AF">
        <w:rPr>
          <w:rFonts w:ascii="Times New Roman" w:hAnsi="Times New Roman" w:cs="Times New Roman"/>
          <w:sz w:val="28"/>
          <w:szCs w:val="28"/>
        </w:rPr>
        <w:t>Внутридермальный</w:t>
      </w:r>
      <w:proofErr w:type="spellEnd"/>
      <w:r w:rsidRPr="00A400AF">
        <w:rPr>
          <w:rFonts w:ascii="Times New Roman" w:hAnsi="Times New Roman" w:cs="Times New Roman"/>
          <w:sz w:val="28"/>
          <w:szCs w:val="28"/>
        </w:rPr>
        <w:t xml:space="preserve"> шов также нитью № 6/0. Отметим, что доступ по </w:t>
      </w:r>
      <w:proofErr w:type="spellStart"/>
      <w:r w:rsidRPr="00A400AF">
        <w:rPr>
          <w:rFonts w:ascii="Times New Roman" w:hAnsi="Times New Roman" w:cs="Times New Roman"/>
          <w:sz w:val="28"/>
          <w:szCs w:val="28"/>
        </w:rPr>
        <w:t>J.Redy</w:t>
      </w:r>
      <w:proofErr w:type="spellEnd"/>
      <w:r w:rsidRPr="00A400AF">
        <w:rPr>
          <w:rFonts w:ascii="Times New Roman" w:hAnsi="Times New Roman" w:cs="Times New Roman"/>
          <w:sz w:val="28"/>
          <w:szCs w:val="28"/>
        </w:rPr>
        <w:t xml:space="preserve"> имеет свои недостатки, которые связаны с возможностью временной атонии нижней порции круговой мышцы глаза и опасностью </w:t>
      </w:r>
      <w:proofErr w:type="spellStart"/>
      <w:r w:rsidRPr="00A400AF">
        <w:rPr>
          <w:rFonts w:ascii="Times New Roman" w:hAnsi="Times New Roman" w:cs="Times New Roman"/>
          <w:sz w:val="28"/>
          <w:szCs w:val="28"/>
        </w:rPr>
        <w:t>денервации</w:t>
      </w:r>
      <w:proofErr w:type="spellEnd"/>
      <w:r w:rsidRPr="00A400AF">
        <w:rPr>
          <w:rFonts w:ascii="Times New Roman" w:hAnsi="Times New Roman" w:cs="Times New Roman"/>
          <w:sz w:val="28"/>
          <w:szCs w:val="28"/>
        </w:rPr>
        <w:t xml:space="preserve"> ее </w:t>
      </w:r>
      <w:proofErr w:type="spellStart"/>
      <w:r w:rsidRPr="00A400AF">
        <w:rPr>
          <w:rFonts w:ascii="Times New Roman" w:hAnsi="Times New Roman" w:cs="Times New Roman"/>
          <w:sz w:val="28"/>
          <w:szCs w:val="28"/>
        </w:rPr>
        <w:t>претарзальной</w:t>
      </w:r>
      <w:proofErr w:type="spellEnd"/>
      <w:r w:rsidRPr="00A400AF">
        <w:rPr>
          <w:rFonts w:ascii="Times New Roman" w:hAnsi="Times New Roman" w:cs="Times New Roman"/>
          <w:sz w:val="28"/>
          <w:szCs w:val="28"/>
        </w:rPr>
        <w:t xml:space="preserve"> части (особенно при пересечении мышцы за пределами наружного угла глазной щели). Все это увеличивает риск возникновения </w:t>
      </w:r>
      <w:proofErr w:type="spellStart"/>
      <w:r w:rsidRPr="00A400AF">
        <w:rPr>
          <w:rFonts w:ascii="Times New Roman" w:hAnsi="Times New Roman" w:cs="Times New Roman"/>
          <w:sz w:val="28"/>
          <w:szCs w:val="28"/>
        </w:rPr>
        <w:t>эктропиона</w:t>
      </w:r>
      <w:proofErr w:type="spellEnd"/>
      <w:r w:rsidRPr="00A400AF">
        <w:rPr>
          <w:rFonts w:ascii="Times New Roman" w:hAnsi="Times New Roman" w:cs="Times New Roman"/>
          <w:sz w:val="28"/>
          <w:szCs w:val="28"/>
        </w:rPr>
        <w:t>.</w:t>
      </w:r>
    </w:p>
    <w:p w:rsidR="002231B3" w:rsidRPr="00A400AF" w:rsidRDefault="002231B3" w:rsidP="002231B3">
      <w:pPr>
        <w:rPr>
          <w:rFonts w:ascii="Times New Roman" w:hAnsi="Times New Roman" w:cs="Times New Roman"/>
          <w:sz w:val="28"/>
          <w:szCs w:val="28"/>
        </w:rPr>
      </w:pPr>
      <w:r w:rsidRPr="00A400AF">
        <w:rPr>
          <w:rFonts w:ascii="Times New Roman" w:hAnsi="Times New Roman" w:cs="Times New Roman"/>
          <w:sz w:val="28"/>
          <w:szCs w:val="28"/>
        </w:rPr>
        <w:t xml:space="preserve"> Закрытая блефаропластика. Данный метод применяют при наличии жировых грыж нижних век у относительно молодых пациентов, когда удаление участков кожи не показано. В этом случае на конъюнктиве нижнего века (не доходя 2 мм до дна конъюнктивального мешка) делают горизонтальный линейный разрез длиной 1,5 см, из которого легко обнаруживают и удаляют избытки жировой ткани из всех трех грыжевых карманов нижнего века. Рану ушивают </w:t>
      </w:r>
      <w:proofErr w:type="spellStart"/>
      <w:r w:rsidRPr="00A400AF">
        <w:rPr>
          <w:rFonts w:ascii="Times New Roman" w:hAnsi="Times New Roman" w:cs="Times New Roman"/>
          <w:sz w:val="28"/>
          <w:szCs w:val="28"/>
        </w:rPr>
        <w:t>внуриконъюнктивально</w:t>
      </w:r>
      <w:proofErr w:type="spellEnd"/>
      <w:r w:rsidRPr="00A400AF">
        <w:rPr>
          <w:rFonts w:ascii="Times New Roman" w:hAnsi="Times New Roman" w:cs="Times New Roman"/>
          <w:sz w:val="28"/>
          <w:szCs w:val="28"/>
        </w:rPr>
        <w:t xml:space="preserve"> удаляемым швом нитью N° 6/0. </w:t>
      </w:r>
    </w:p>
    <w:p w:rsidR="002231B3" w:rsidRPr="00A400AF" w:rsidRDefault="002231B3" w:rsidP="002231B3">
      <w:pPr>
        <w:rPr>
          <w:rFonts w:ascii="Times New Roman" w:hAnsi="Times New Roman" w:cs="Times New Roman"/>
          <w:sz w:val="28"/>
          <w:szCs w:val="28"/>
        </w:rPr>
      </w:pPr>
      <w:r w:rsidRPr="00A400AF">
        <w:rPr>
          <w:rFonts w:ascii="Times New Roman" w:hAnsi="Times New Roman" w:cs="Times New Roman"/>
          <w:sz w:val="28"/>
          <w:szCs w:val="28"/>
        </w:rPr>
        <w:t xml:space="preserve">Особые виды нижней блефаропластики. </w:t>
      </w:r>
    </w:p>
    <w:p w:rsidR="002231B3" w:rsidRPr="00A400AF" w:rsidRDefault="002231B3" w:rsidP="002231B3">
      <w:pPr>
        <w:rPr>
          <w:rFonts w:ascii="Times New Roman" w:hAnsi="Times New Roman" w:cs="Times New Roman"/>
          <w:sz w:val="28"/>
          <w:szCs w:val="28"/>
        </w:rPr>
      </w:pPr>
      <w:r w:rsidRPr="00A400AF">
        <w:rPr>
          <w:rFonts w:ascii="Times New Roman" w:hAnsi="Times New Roman" w:cs="Times New Roman"/>
          <w:sz w:val="28"/>
          <w:szCs w:val="28"/>
        </w:rPr>
        <w:lastRenderedPageBreak/>
        <w:t xml:space="preserve">Исходя из современных взглядов на патогенез возрастных изменений век, </w:t>
      </w:r>
      <w:proofErr w:type="spellStart"/>
      <w:r w:rsidRPr="00A400AF">
        <w:rPr>
          <w:rFonts w:ascii="Times New Roman" w:hAnsi="Times New Roman" w:cs="Times New Roman"/>
          <w:sz w:val="28"/>
          <w:szCs w:val="28"/>
        </w:rPr>
        <w:t>R.Dc</w:t>
      </w:r>
      <w:proofErr w:type="spellEnd"/>
      <w:r w:rsidRPr="00A400AF">
        <w:rPr>
          <w:rFonts w:ascii="Times New Roman" w:hAnsi="Times New Roman" w:cs="Times New Roman"/>
          <w:sz w:val="28"/>
          <w:szCs w:val="28"/>
        </w:rPr>
        <w:t xml:space="preserve"> </w:t>
      </w:r>
      <w:proofErr w:type="spellStart"/>
      <w:r w:rsidRPr="00A400AF">
        <w:rPr>
          <w:rFonts w:ascii="Times New Roman" w:hAnsi="Times New Roman" w:cs="Times New Roman"/>
          <w:sz w:val="28"/>
          <w:szCs w:val="28"/>
        </w:rPr>
        <w:t>La</w:t>
      </w:r>
      <w:proofErr w:type="spellEnd"/>
      <w:r w:rsidRPr="00A400AF">
        <w:rPr>
          <w:rFonts w:ascii="Times New Roman" w:hAnsi="Times New Roman" w:cs="Times New Roman"/>
          <w:sz w:val="28"/>
          <w:szCs w:val="28"/>
        </w:rPr>
        <w:t xml:space="preserve"> </w:t>
      </w:r>
      <w:proofErr w:type="spellStart"/>
      <w:r w:rsidRPr="00A400AF">
        <w:rPr>
          <w:rFonts w:ascii="Times New Roman" w:hAnsi="Times New Roman" w:cs="Times New Roman"/>
          <w:sz w:val="28"/>
          <w:szCs w:val="28"/>
        </w:rPr>
        <w:t>Plaza</w:t>
      </w:r>
      <w:proofErr w:type="spellEnd"/>
      <w:r w:rsidRPr="00A400AF">
        <w:rPr>
          <w:rFonts w:ascii="Times New Roman" w:hAnsi="Times New Roman" w:cs="Times New Roman"/>
          <w:sz w:val="28"/>
          <w:szCs w:val="28"/>
        </w:rPr>
        <w:t xml:space="preserve"> в 1985 г. предложил операцию вправления жировых </w:t>
      </w:r>
      <w:proofErr w:type="spellStart"/>
      <w:r w:rsidRPr="00A400AF">
        <w:rPr>
          <w:rFonts w:ascii="Times New Roman" w:hAnsi="Times New Roman" w:cs="Times New Roman"/>
          <w:sz w:val="28"/>
          <w:szCs w:val="28"/>
        </w:rPr>
        <w:t>выпячиваний</w:t>
      </w:r>
      <w:proofErr w:type="spellEnd"/>
      <w:r w:rsidRPr="00A400AF">
        <w:rPr>
          <w:rFonts w:ascii="Times New Roman" w:hAnsi="Times New Roman" w:cs="Times New Roman"/>
          <w:sz w:val="28"/>
          <w:szCs w:val="28"/>
        </w:rPr>
        <w:t xml:space="preserve"> в полость орбиты. Операцию выполняют из типичного разреза с рассечением мышечного слоя и формированием кожно-мышечного лоскута. После обнаружения жировых мешков их отделяют от нижнего края орбиты и </w:t>
      </w:r>
      <w:proofErr w:type="spellStart"/>
      <w:r w:rsidRPr="00A400AF">
        <w:rPr>
          <w:rFonts w:ascii="Times New Roman" w:hAnsi="Times New Roman" w:cs="Times New Roman"/>
          <w:sz w:val="28"/>
          <w:szCs w:val="28"/>
        </w:rPr>
        <w:t>капсулопальпебральной</w:t>
      </w:r>
      <w:proofErr w:type="spellEnd"/>
      <w:r w:rsidRPr="00A400AF">
        <w:rPr>
          <w:rFonts w:ascii="Times New Roman" w:hAnsi="Times New Roman" w:cs="Times New Roman"/>
          <w:sz w:val="28"/>
          <w:szCs w:val="28"/>
        </w:rPr>
        <w:t xml:space="preserve"> фасции. Последние сшивают между собой непрерывным швом нитью № 6/0 с захватыванием в шов надкостницы. При этом жировую ткань вправляют в полость орбиты и устраняют энофтальм.</w:t>
      </w:r>
    </w:p>
    <w:p w:rsidR="002231B3" w:rsidRPr="00A400AF" w:rsidRDefault="002231B3" w:rsidP="002231B3">
      <w:pPr>
        <w:rPr>
          <w:rFonts w:ascii="Times New Roman" w:hAnsi="Times New Roman" w:cs="Times New Roman"/>
          <w:sz w:val="28"/>
          <w:szCs w:val="28"/>
        </w:rPr>
      </w:pPr>
    </w:p>
    <w:p w:rsidR="002231B3" w:rsidRPr="00A400AF" w:rsidRDefault="002231B3" w:rsidP="002231B3">
      <w:pPr>
        <w:rPr>
          <w:rFonts w:ascii="Times New Roman" w:hAnsi="Times New Roman" w:cs="Times New Roman"/>
          <w:sz w:val="28"/>
          <w:szCs w:val="28"/>
        </w:rPr>
      </w:pPr>
      <w:r w:rsidRPr="00A400AF">
        <w:rPr>
          <w:rFonts w:ascii="Times New Roman" w:hAnsi="Times New Roman" w:cs="Times New Roman"/>
          <w:noProof/>
          <w:sz w:val="28"/>
          <w:szCs w:val="28"/>
          <w:lang w:eastAsia="ru-RU"/>
        </w:rPr>
        <w:drawing>
          <wp:inline distT="0" distB="0" distL="0" distR="0">
            <wp:extent cx="3813175" cy="3064510"/>
            <wp:effectExtent l="0" t="0" r="0" b="2540"/>
            <wp:docPr id="4" name="Рисунок 4" descr="Этапы вправления жировых грыж нижних век по R. De La Plaz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Этапы вправления жировых грыж нижних век по R. De La Plaza.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3175" cy="3064510"/>
                    </a:xfrm>
                    <a:prstGeom prst="rect">
                      <a:avLst/>
                    </a:prstGeom>
                    <a:noFill/>
                    <a:ln>
                      <a:noFill/>
                    </a:ln>
                  </pic:spPr>
                </pic:pic>
              </a:graphicData>
            </a:graphic>
          </wp:inline>
        </w:drawing>
      </w:r>
    </w:p>
    <w:p w:rsidR="002231B3" w:rsidRPr="00A400AF" w:rsidRDefault="002231B3" w:rsidP="002231B3">
      <w:pPr>
        <w:rPr>
          <w:rFonts w:ascii="Times New Roman" w:hAnsi="Times New Roman" w:cs="Times New Roman"/>
          <w:sz w:val="28"/>
          <w:szCs w:val="28"/>
        </w:rPr>
      </w:pPr>
      <w:r w:rsidRPr="00A400AF">
        <w:rPr>
          <w:rFonts w:ascii="Times New Roman" w:hAnsi="Times New Roman" w:cs="Times New Roman"/>
          <w:sz w:val="28"/>
          <w:szCs w:val="28"/>
        </w:rPr>
        <w:t xml:space="preserve">Этапы вправления жировых грыж нижних век по R. </w:t>
      </w:r>
      <w:proofErr w:type="spellStart"/>
      <w:r w:rsidRPr="00A400AF">
        <w:rPr>
          <w:rFonts w:ascii="Times New Roman" w:hAnsi="Times New Roman" w:cs="Times New Roman"/>
          <w:sz w:val="28"/>
          <w:szCs w:val="28"/>
        </w:rPr>
        <w:t>De</w:t>
      </w:r>
      <w:proofErr w:type="spellEnd"/>
      <w:r w:rsidRPr="00A400AF">
        <w:rPr>
          <w:rFonts w:ascii="Times New Roman" w:hAnsi="Times New Roman" w:cs="Times New Roman"/>
          <w:sz w:val="28"/>
          <w:szCs w:val="28"/>
        </w:rPr>
        <w:t xml:space="preserve"> </w:t>
      </w:r>
      <w:proofErr w:type="spellStart"/>
      <w:r w:rsidRPr="00A400AF">
        <w:rPr>
          <w:rFonts w:ascii="Times New Roman" w:hAnsi="Times New Roman" w:cs="Times New Roman"/>
          <w:sz w:val="28"/>
          <w:szCs w:val="28"/>
        </w:rPr>
        <w:t>La</w:t>
      </w:r>
      <w:proofErr w:type="spellEnd"/>
      <w:r w:rsidRPr="00A400AF">
        <w:rPr>
          <w:rFonts w:ascii="Times New Roman" w:hAnsi="Times New Roman" w:cs="Times New Roman"/>
          <w:sz w:val="28"/>
          <w:szCs w:val="28"/>
        </w:rPr>
        <w:t xml:space="preserve"> </w:t>
      </w:r>
      <w:proofErr w:type="spellStart"/>
      <w:r w:rsidRPr="00A400AF">
        <w:rPr>
          <w:rFonts w:ascii="Times New Roman" w:hAnsi="Times New Roman" w:cs="Times New Roman"/>
          <w:sz w:val="28"/>
          <w:szCs w:val="28"/>
        </w:rPr>
        <w:t>Plaza</w:t>
      </w:r>
      <w:proofErr w:type="spellEnd"/>
      <w:r w:rsidRPr="00A400AF">
        <w:rPr>
          <w:rFonts w:ascii="Times New Roman" w:hAnsi="Times New Roman" w:cs="Times New Roman"/>
          <w:sz w:val="28"/>
          <w:szCs w:val="28"/>
        </w:rPr>
        <w:t xml:space="preserve">. а — формирование кожно-мышечного лоскута и доступ к </w:t>
      </w:r>
      <w:proofErr w:type="spellStart"/>
      <w:r w:rsidRPr="00A400AF">
        <w:rPr>
          <w:rFonts w:ascii="Times New Roman" w:hAnsi="Times New Roman" w:cs="Times New Roman"/>
          <w:sz w:val="28"/>
          <w:szCs w:val="28"/>
        </w:rPr>
        <w:t>капсулопальпебральной</w:t>
      </w:r>
      <w:proofErr w:type="spellEnd"/>
      <w:r w:rsidRPr="00A400AF">
        <w:rPr>
          <w:rFonts w:ascii="Times New Roman" w:hAnsi="Times New Roman" w:cs="Times New Roman"/>
          <w:sz w:val="28"/>
          <w:szCs w:val="28"/>
        </w:rPr>
        <w:t xml:space="preserve"> фасции; 6-выделекие жировых скоплений; в — выделение </w:t>
      </w:r>
      <w:proofErr w:type="spellStart"/>
      <w:r w:rsidRPr="00A400AF">
        <w:rPr>
          <w:rFonts w:ascii="Times New Roman" w:hAnsi="Times New Roman" w:cs="Times New Roman"/>
          <w:sz w:val="28"/>
          <w:szCs w:val="28"/>
        </w:rPr>
        <w:t>капсулопальпебральной</w:t>
      </w:r>
      <w:proofErr w:type="spellEnd"/>
      <w:r w:rsidRPr="00A400AF">
        <w:rPr>
          <w:rFonts w:ascii="Times New Roman" w:hAnsi="Times New Roman" w:cs="Times New Roman"/>
          <w:sz w:val="28"/>
          <w:szCs w:val="28"/>
        </w:rPr>
        <w:t xml:space="preserve"> фасции на достаточное для сшивания с нижним краем глазницы расстояние; г — вправление жировых скоплений полость глазницы и наложение непрерывного шва между </w:t>
      </w:r>
      <w:proofErr w:type="spellStart"/>
      <w:r w:rsidRPr="00A400AF">
        <w:rPr>
          <w:rFonts w:ascii="Times New Roman" w:hAnsi="Times New Roman" w:cs="Times New Roman"/>
          <w:sz w:val="28"/>
          <w:szCs w:val="28"/>
        </w:rPr>
        <w:t>капсулопальпебральной</w:t>
      </w:r>
      <w:proofErr w:type="spellEnd"/>
      <w:r w:rsidRPr="00A400AF">
        <w:rPr>
          <w:rFonts w:ascii="Times New Roman" w:hAnsi="Times New Roman" w:cs="Times New Roman"/>
          <w:sz w:val="28"/>
          <w:szCs w:val="28"/>
        </w:rPr>
        <w:t xml:space="preserve"> фасцией и нижним краем глазницы. 1 — жировые скопления; 2 — </w:t>
      </w:r>
      <w:proofErr w:type="spellStart"/>
      <w:r w:rsidRPr="00A400AF">
        <w:rPr>
          <w:rFonts w:ascii="Times New Roman" w:hAnsi="Times New Roman" w:cs="Times New Roman"/>
          <w:sz w:val="28"/>
          <w:szCs w:val="28"/>
        </w:rPr>
        <w:t>капсулопальпебральная</w:t>
      </w:r>
      <w:proofErr w:type="spellEnd"/>
      <w:r w:rsidRPr="00A400AF">
        <w:rPr>
          <w:rFonts w:ascii="Times New Roman" w:hAnsi="Times New Roman" w:cs="Times New Roman"/>
          <w:sz w:val="28"/>
          <w:szCs w:val="28"/>
        </w:rPr>
        <w:t xml:space="preserve"> фасция; 3 — нижний край глазницы; 4 — круговая мыши глаза; 5 — глазничная перегородка; 6 —нижняя </w:t>
      </w:r>
      <w:proofErr w:type="spellStart"/>
      <w:r w:rsidRPr="00A400AF">
        <w:rPr>
          <w:rFonts w:ascii="Times New Roman" w:hAnsi="Times New Roman" w:cs="Times New Roman"/>
          <w:sz w:val="28"/>
          <w:szCs w:val="28"/>
        </w:rPr>
        <w:t>тарзальная</w:t>
      </w:r>
      <w:proofErr w:type="spellEnd"/>
      <w:r w:rsidRPr="00A400AF">
        <w:rPr>
          <w:rFonts w:ascii="Times New Roman" w:hAnsi="Times New Roman" w:cs="Times New Roman"/>
          <w:sz w:val="28"/>
          <w:szCs w:val="28"/>
        </w:rPr>
        <w:t xml:space="preserve"> мышца; 7 — </w:t>
      </w:r>
      <w:proofErr w:type="spellStart"/>
      <w:r w:rsidRPr="00A400AF">
        <w:rPr>
          <w:rFonts w:ascii="Times New Roman" w:hAnsi="Times New Roman" w:cs="Times New Roman"/>
          <w:sz w:val="28"/>
          <w:szCs w:val="28"/>
        </w:rPr>
        <w:t>тарзальная</w:t>
      </w:r>
      <w:proofErr w:type="spellEnd"/>
      <w:r w:rsidRPr="00A400AF">
        <w:rPr>
          <w:rFonts w:ascii="Times New Roman" w:hAnsi="Times New Roman" w:cs="Times New Roman"/>
          <w:sz w:val="28"/>
          <w:szCs w:val="28"/>
        </w:rPr>
        <w:t xml:space="preserve"> пластинка; 8 — нижняя косая мышца; 9 — конъюнктива.</w:t>
      </w:r>
    </w:p>
    <w:p w:rsidR="002231B3" w:rsidRPr="00A400AF" w:rsidRDefault="002231B3" w:rsidP="002231B3">
      <w:pPr>
        <w:rPr>
          <w:rFonts w:ascii="Times New Roman" w:hAnsi="Times New Roman" w:cs="Times New Roman"/>
          <w:sz w:val="28"/>
          <w:szCs w:val="28"/>
        </w:rPr>
      </w:pPr>
    </w:p>
    <w:p w:rsidR="00211C72" w:rsidRPr="00A400AF" w:rsidRDefault="00E90BFF" w:rsidP="00E90BFF">
      <w:pPr>
        <w:rPr>
          <w:rFonts w:ascii="Times New Roman" w:hAnsi="Times New Roman" w:cs="Times New Roman"/>
          <w:sz w:val="28"/>
          <w:szCs w:val="28"/>
        </w:rPr>
      </w:pPr>
      <w:r w:rsidRPr="00A400AF">
        <w:rPr>
          <w:rFonts w:ascii="Times New Roman" w:hAnsi="Times New Roman" w:cs="Times New Roman"/>
          <w:sz w:val="28"/>
          <w:szCs w:val="28"/>
        </w:rPr>
        <w:t xml:space="preserve">Авторы данной методики обращают внимание на то, что наложение этого шва требует максимальной осторожности и точного расчета. С одной стороны, в шов не должна быть захвачена нижняя косая мышца, а с другой-наложение шва слишком высоко от мышцы приводит к снижению высоты фасции и к развитию </w:t>
      </w:r>
      <w:proofErr w:type="spellStart"/>
      <w:r w:rsidRPr="00A400AF">
        <w:rPr>
          <w:rFonts w:ascii="Times New Roman" w:hAnsi="Times New Roman" w:cs="Times New Roman"/>
          <w:sz w:val="28"/>
          <w:szCs w:val="28"/>
        </w:rPr>
        <w:t>эктропиона</w:t>
      </w:r>
      <w:proofErr w:type="spellEnd"/>
      <w:r w:rsidRPr="00A400AF">
        <w:rPr>
          <w:rFonts w:ascii="Times New Roman" w:hAnsi="Times New Roman" w:cs="Times New Roman"/>
          <w:sz w:val="28"/>
          <w:szCs w:val="28"/>
        </w:rPr>
        <w:t xml:space="preserve">. В заключение операции иссекают избыток </w:t>
      </w:r>
      <w:r w:rsidRPr="00A400AF">
        <w:rPr>
          <w:rFonts w:ascii="Times New Roman" w:hAnsi="Times New Roman" w:cs="Times New Roman"/>
          <w:sz w:val="28"/>
          <w:szCs w:val="28"/>
        </w:rPr>
        <w:lastRenderedPageBreak/>
        <w:t xml:space="preserve">кожи и накладывают швы. Несомненные преимущества при вправлении жировых грыж нижних век дает </w:t>
      </w:r>
      <w:proofErr w:type="spellStart"/>
      <w:r w:rsidRPr="00A400AF">
        <w:rPr>
          <w:rFonts w:ascii="Times New Roman" w:hAnsi="Times New Roman" w:cs="Times New Roman"/>
          <w:sz w:val="28"/>
          <w:szCs w:val="28"/>
        </w:rPr>
        <w:t>трансконъюнктивальный</w:t>
      </w:r>
      <w:proofErr w:type="spellEnd"/>
      <w:r w:rsidRPr="00A400AF">
        <w:rPr>
          <w:rFonts w:ascii="Times New Roman" w:hAnsi="Times New Roman" w:cs="Times New Roman"/>
          <w:sz w:val="28"/>
          <w:szCs w:val="28"/>
        </w:rPr>
        <w:t xml:space="preserve"> доступ к </w:t>
      </w:r>
      <w:proofErr w:type="spellStart"/>
      <w:r w:rsidRPr="00A400AF">
        <w:rPr>
          <w:rFonts w:ascii="Times New Roman" w:hAnsi="Times New Roman" w:cs="Times New Roman"/>
          <w:sz w:val="28"/>
          <w:szCs w:val="28"/>
        </w:rPr>
        <w:t>капсулопальпебральной</w:t>
      </w:r>
      <w:proofErr w:type="spellEnd"/>
      <w:r w:rsidRPr="00A400AF">
        <w:rPr>
          <w:rFonts w:ascii="Times New Roman" w:hAnsi="Times New Roman" w:cs="Times New Roman"/>
          <w:sz w:val="28"/>
          <w:szCs w:val="28"/>
        </w:rPr>
        <w:t xml:space="preserve"> фасции, так как он позволяет выполнить необходимые манипуляции практически бескровно, избежать повреждения круговой мышцы глаза и орбитальной перегородки, а также предупредить образование </w:t>
      </w:r>
      <w:proofErr w:type="spellStart"/>
      <w:r w:rsidRPr="00A400AF">
        <w:rPr>
          <w:rFonts w:ascii="Times New Roman" w:hAnsi="Times New Roman" w:cs="Times New Roman"/>
          <w:sz w:val="28"/>
          <w:szCs w:val="28"/>
        </w:rPr>
        <w:t>эктропиона</w:t>
      </w:r>
      <w:proofErr w:type="spellEnd"/>
      <w:r w:rsidRPr="00A400AF">
        <w:rPr>
          <w:rFonts w:ascii="Times New Roman" w:hAnsi="Times New Roman" w:cs="Times New Roman"/>
          <w:sz w:val="28"/>
          <w:szCs w:val="28"/>
        </w:rPr>
        <w:t xml:space="preserve">. Особенности блефаропластики при сочетанных операциях в области лба. Как известно, при подтяжке кожи лба происходит подъем бровей вверх, а также смещение мягких тканей в наружной окологлазничной области в вертикальном направлении. Результатом этих перемещений, особенно при </w:t>
      </w:r>
      <w:proofErr w:type="spellStart"/>
      <w:r w:rsidRPr="00A400AF">
        <w:rPr>
          <w:rFonts w:ascii="Times New Roman" w:hAnsi="Times New Roman" w:cs="Times New Roman"/>
          <w:sz w:val="28"/>
          <w:szCs w:val="28"/>
        </w:rPr>
        <w:t>супрапериостальной</w:t>
      </w:r>
      <w:proofErr w:type="spellEnd"/>
      <w:r w:rsidRPr="00A400AF">
        <w:rPr>
          <w:rFonts w:ascii="Times New Roman" w:hAnsi="Times New Roman" w:cs="Times New Roman"/>
          <w:sz w:val="28"/>
          <w:szCs w:val="28"/>
        </w:rPr>
        <w:t xml:space="preserve"> подтяжке тканей, чаще всего является уменьшение </w:t>
      </w:r>
      <w:proofErr w:type="spellStart"/>
      <w:r w:rsidRPr="00A400AF">
        <w:rPr>
          <w:rFonts w:ascii="Times New Roman" w:hAnsi="Times New Roman" w:cs="Times New Roman"/>
          <w:sz w:val="28"/>
          <w:szCs w:val="28"/>
        </w:rPr>
        <w:t>псевдокожиого</w:t>
      </w:r>
      <w:proofErr w:type="spellEnd"/>
      <w:r w:rsidRPr="00A400AF">
        <w:rPr>
          <w:rFonts w:ascii="Times New Roman" w:hAnsi="Times New Roman" w:cs="Times New Roman"/>
          <w:sz w:val="28"/>
          <w:szCs w:val="28"/>
        </w:rPr>
        <w:t xml:space="preserve"> </w:t>
      </w:r>
      <w:proofErr w:type="spellStart"/>
      <w:r w:rsidRPr="00A400AF">
        <w:rPr>
          <w:rFonts w:ascii="Times New Roman" w:hAnsi="Times New Roman" w:cs="Times New Roman"/>
          <w:sz w:val="28"/>
          <w:szCs w:val="28"/>
        </w:rPr>
        <w:t>халазиона</w:t>
      </w:r>
      <w:proofErr w:type="spellEnd"/>
      <w:r w:rsidRPr="00A400AF">
        <w:rPr>
          <w:rFonts w:ascii="Times New Roman" w:hAnsi="Times New Roman" w:cs="Times New Roman"/>
          <w:sz w:val="28"/>
          <w:szCs w:val="28"/>
        </w:rPr>
        <w:t xml:space="preserve"> верхнего века, что в некоторых </w:t>
      </w:r>
      <w:proofErr w:type="spellStart"/>
      <w:r w:rsidRPr="00A400AF">
        <w:rPr>
          <w:rFonts w:ascii="Times New Roman" w:hAnsi="Times New Roman" w:cs="Times New Roman"/>
          <w:sz w:val="28"/>
          <w:szCs w:val="28"/>
        </w:rPr>
        <w:t>агучаях</w:t>
      </w:r>
      <w:proofErr w:type="spellEnd"/>
      <w:r w:rsidRPr="00A400AF">
        <w:rPr>
          <w:rFonts w:ascii="Times New Roman" w:hAnsi="Times New Roman" w:cs="Times New Roman"/>
          <w:sz w:val="28"/>
          <w:szCs w:val="28"/>
        </w:rPr>
        <w:t xml:space="preserve"> устраняет необходимость иссечения кожи верхних век. Если в этом случае необходимо избавиться от жировых грыж, то их можно легко удалить из коронарного доступа.</w:t>
      </w:r>
    </w:p>
    <w:p w:rsidR="00E90BFF" w:rsidRPr="00A400AF" w:rsidRDefault="00E90BFF" w:rsidP="00E90BFF">
      <w:pPr>
        <w:rPr>
          <w:rFonts w:ascii="Times New Roman" w:hAnsi="Times New Roman" w:cs="Times New Roman"/>
          <w:sz w:val="28"/>
          <w:szCs w:val="28"/>
        </w:rPr>
      </w:pPr>
      <w:r w:rsidRPr="00A400AF">
        <w:rPr>
          <w:rFonts w:ascii="Times New Roman" w:hAnsi="Times New Roman" w:cs="Times New Roman"/>
          <w:sz w:val="28"/>
          <w:szCs w:val="28"/>
        </w:rPr>
        <w:br/>
        <w:t xml:space="preserve">Особенности блефаропластики при сочетанных операциях в области лба. Как известно, при подтяжке кожи лба происходит подъем бровей вверх, а также смещение мягких тканей в наружной окологлазничной области в вертикальном направлении. Результатом этих перемещений, особенно при </w:t>
      </w:r>
      <w:proofErr w:type="spellStart"/>
      <w:r w:rsidRPr="00A400AF">
        <w:rPr>
          <w:rFonts w:ascii="Times New Roman" w:hAnsi="Times New Roman" w:cs="Times New Roman"/>
          <w:sz w:val="28"/>
          <w:szCs w:val="28"/>
        </w:rPr>
        <w:t>супрапериостальной</w:t>
      </w:r>
      <w:proofErr w:type="spellEnd"/>
      <w:r w:rsidRPr="00A400AF">
        <w:rPr>
          <w:rFonts w:ascii="Times New Roman" w:hAnsi="Times New Roman" w:cs="Times New Roman"/>
          <w:sz w:val="28"/>
          <w:szCs w:val="28"/>
        </w:rPr>
        <w:t xml:space="preserve"> подтяжке тканей, чаще всего является уменьшение </w:t>
      </w:r>
      <w:proofErr w:type="spellStart"/>
      <w:r w:rsidRPr="00A400AF">
        <w:rPr>
          <w:rFonts w:ascii="Times New Roman" w:hAnsi="Times New Roman" w:cs="Times New Roman"/>
          <w:sz w:val="28"/>
          <w:szCs w:val="28"/>
        </w:rPr>
        <w:t>псевдокожиого</w:t>
      </w:r>
      <w:proofErr w:type="spellEnd"/>
      <w:r w:rsidRPr="00A400AF">
        <w:rPr>
          <w:rFonts w:ascii="Times New Roman" w:hAnsi="Times New Roman" w:cs="Times New Roman"/>
          <w:sz w:val="28"/>
          <w:szCs w:val="28"/>
        </w:rPr>
        <w:t xml:space="preserve"> </w:t>
      </w:r>
      <w:proofErr w:type="spellStart"/>
      <w:r w:rsidRPr="00A400AF">
        <w:rPr>
          <w:rFonts w:ascii="Times New Roman" w:hAnsi="Times New Roman" w:cs="Times New Roman"/>
          <w:sz w:val="28"/>
          <w:szCs w:val="28"/>
        </w:rPr>
        <w:t>халазиона</w:t>
      </w:r>
      <w:proofErr w:type="spellEnd"/>
      <w:r w:rsidRPr="00A400AF">
        <w:rPr>
          <w:rFonts w:ascii="Times New Roman" w:hAnsi="Times New Roman" w:cs="Times New Roman"/>
          <w:sz w:val="28"/>
          <w:szCs w:val="28"/>
        </w:rPr>
        <w:t xml:space="preserve"> верхнего века, что в некоторых </w:t>
      </w:r>
      <w:proofErr w:type="spellStart"/>
      <w:r w:rsidRPr="00A400AF">
        <w:rPr>
          <w:rFonts w:ascii="Times New Roman" w:hAnsi="Times New Roman" w:cs="Times New Roman"/>
          <w:sz w:val="28"/>
          <w:szCs w:val="28"/>
        </w:rPr>
        <w:t>агучаях</w:t>
      </w:r>
      <w:proofErr w:type="spellEnd"/>
      <w:r w:rsidRPr="00A400AF">
        <w:rPr>
          <w:rFonts w:ascii="Times New Roman" w:hAnsi="Times New Roman" w:cs="Times New Roman"/>
          <w:sz w:val="28"/>
          <w:szCs w:val="28"/>
        </w:rPr>
        <w:t xml:space="preserve"> устраняет необходимость иссечения кожи верхних век. Если в этом случае необходимо избавиться от жировых грыж, то их можно легко удалить из коронарного доступа.</w:t>
      </w:r>
    </w:p>
    <w:p w:rsidR="00211C72" w:rsidRPr="00A400AF" w:rsidRDefault="00211C72" w:rsidP="00E90BFF">
      <w:pPr>
        <w:rPr>
          <w:rFonts w:ascii="Times New Roman" w:hAnsi="Times New Roman" w:cs="Times New Roman"/>
          <w:sz w:val="28"/>
          <w:szCs w:val="28"/>
        </w:rPr>
      </w:pPr>
      <w:r w:rsidRPr="00A400AF">
        <w:rPr>
          <w:rFonts w:ascii="Times New Roman" w:hAnsi="Times New Roman" w:cs="Times New Roman"/>
          <w:sz w:val="28"/>
          <w:szCs w:val="28"/>
        </w:rPr>
        <w:t xml:space="preserve">Еще одна проблема сочетанных операций — возникновение затруднений при оценке границ удаления избытка кожи век при выполнении блефаропластики и подтяжки кожи лба. Причинами этого являются: во-первых, смещение брови и тканей верхнего века вверх. При выполнении </w:t>
      </w:r>
      <w:proofErr w:type="spellStart"/>
      <w:r w:rsidRPr="00A400AF">
        <w:rPr>
          <w:rFonts w:ascii="Times New Roman" w:hAnsi="Times New Roman" w:cs="Times New Roman"/>
          <w:sz w:val="28"/>
          <w:szCs w:val="28"/>
        </w:rPr>
        <w:t>супрапериостальной</w:t>
      </w:r>
      <w:proofErr w:type="spellEnd"/>
      <w:r w:rsidRPr="00A400AF">
        <w:rPr>
          <w:rFonts w:ascii="Times New Roman" w:hAnsi="Times New Roman" w:cs="Times New Roman"/>
          <w:sz w:val="28"/>
          <w:szCs w:val="28"/>
        </w:rPr>
        <w:t xml:space="preserve"> подтяжки тканей верхних двух третей лица происходит смещение вверх подглазничных тканей и нижнего века (особенно его наружной части). Во-вторых, введенный в ткани лба раствор анестетика может распространяться на верхние веки, объективно увеличивая риск возникновения ошибок. Критерием истины, как всегда, являются опыт, точный расчет и осторожность хирурга. </w:t>
      </w:r>
    </w:p>
    <w:p w:rsidR="00211C72" w:rsidRPr="00A400AF" w:rsidRDefault="00211C72" w:rsidP="00E90BFF">
      <w:pPr>
        <w:rPr>
          <w:rFonts w:ascii="Times New Roman" w:hAnsi="Times New Roman" w:cs="Times New Roman"/>
          <w:sz w:val="28"/>
          <w:szCs w:val="28"/>
        </w:rPr>
      </w:pPr>
      <w:r w:rsidRPr="00A400AF">
        <w:rPr>
          <w:rFonts w:ascii="Times New Roman" w:hAnsi="Times New Roman" w:cs="Times New Roman"/>
          <w:sz w:val="28"/>
          <w:szCs w:val="28"/>
        </w:rPr>
        <w:t xml:space="preserve">Одним из путей решения этой проблемы является особый вариант предоперационной разметки границ удаления избытка кожи верхних век. Он заключается в том, что маркировку границ иссекаемой на верхнем веке кожи осуществляют при брови, смещенной рукой ассистента в положение подтяжки. На нижних веках важную роль играет использование описанных </w:t>
      </w:r>
      <w:r w:rsidRPr="00A400AF">
        <w:rPr>
          <w:rFonts w:ascii="Times New Roman" w:hAnsi="Times New Roman" w:cs="Times New Roman"/>
          <w:sz w:val="28"/>
          <w:szCs w:val="28"/>
        </w:rPr>
        <w:lastRenderedPageBreak/>
        <w:t xml:space="preserve">выше приемов, позволяющих уменьшить вероятность возникновения ошибок. В крайнем случае можно отсрочить </w:t>
      </w:r>
      <w:proofErr w:type="spellStart"/>
      <w:r w:rsidRPr="00A400AF">
        <w:rPr>
          <w:rFonts w:ascii="Times New Roman" w:hAnsi="Times New Roman" w:cs="Times New Roman"/>
          <w:sz w:val="28"/>
          <w:szCs w:val="28"/>
        </w:rPr>
        <w:t>блефаропластику</w:t>
      </w:r>
      <w:proofErr w:type="spellEnd"/>
      <w:r w:rsidRPr="00A400AF">
        <w:rPr>
          <w:rFonts w:ascii="Times New Roman" w:hAnsi="Times New Roman" w:cs="Times New Roman"/>
          <w:sz w:val="28"/>
          <w:szCs w:val="28"/>
        </w:rPr>
        <w:t xml:space="preserve"> на 3—4 мес. </w:t>
      </w:r>
    </w:p>
    <w:p w:rsidR="00211C72" w:rsidRPr="00A400AF" w:rsidRDefault="00211C72" w:rsidP="00E90BFF">
      <w:pPr>
        <w:rPr>
          <w:rFonts w:ascii="Times New Roman" w:hAnsi="Times New Roman" w:cs="Times New Roman"/>
          <w:sz w:val="28"/>
          <w:szCs w:val="28"/>
        </w:rPr>
      </w:pPr>
      <w:r w:rsidRPr="00A400AF">
        <w:rPr>
          <w:rFonts w:ascii="Times New Roman" w:hAnsi="Times New Roman" w:cs="Times New Roman"/>
          <w:sz w:val="28"/>
          <w:szCs w:val="28"/>
        </w:rPr>
        <w:t xml:space="preserve">Другой крайностью, в которую может впасть менее опытный хирург, является оставление на веках заметного избытка кожи. Если после </w:t>
      </w:r>
      <w:proofErr w:type="spellStart"/>
      <w:r w:rsidRPr="00A400AF">
        <w:rPr>
          <w:rFonts w:ascii="Times New Roman" w:hAnsi="Times New Roman" w:cs="Times New Roman"/>
          <w:sz w:val="28"/>
          <w:szCs w:val="28"/>
        </w:rPr>
        <w:t>квадрилатеральной</w:t>
      </w:r>
      <w:proofErr w:type="spellEnd"/>
      <w:r w:rsidRPr="00A400AF">
        <w:rPr>
          <w:rFonts w:ascii="Times New Roman" w:hAnsi="Times New Roman" w:cs="Times New Roman"/>
          <w:sz w:val="28"/>
          <w:szCs w:val="28"/>
        </w:rPr>
        <w:t xml:space="preserve"> блефаропластики и наложения швов на кожу края век полностью сомкнуты, то избыток кожи удален недостаточно. При нормальном удалении избытка кожи края век остаются слегка разомкнутыми. Неизбежно возникающее после операции обратное движение подтянутых тканей в сочетании со </w:t>
      </w:r>
      <w:proofErr w:type="spellStart"/>
      <w:r w:rsidRPr="00A400AF">
        <w:rPr>
          <w:rFonts w:ascii="Times New Roman" w:hAnsi="Times New Roman" w:cs="Times New Roman"/>
          <w:sz w:val="28"/>
          <w:szCs w:val="28"/>
        </w:rPr>
        <w:t>спадением</w:t>
      </w:r>
      <w:proofErr w:type="spellEnd"/>
      <w:r w:rsidRPr="00A400AF">
        <w:rPr>
          <w:rFonts w:ascii="Times New Roman" w:hAnsi="Times New Roman" w:cs="Times New Roman"/>
          <w:sz w:val="28"/>
          <w:szCs w:val="28"/>
        </w:rPr>
        <w:t xml:space="preserve"> отека возвращает края век в положение соприкосновения.</w:t>
      </w:r>
      <w:r w:rsidRPr="00A400AF">
        <w:rPr>
          <w:rFonts w:ascii="Times New Roman" w:hAnsi="Times New Roman" w:cs="Times New Roman"/>
          <w:sz w:val="28"/>
          <w:szCs w:val="28"/>
        </w:rPr>
        <w:br/>
      </w:r>
    </w:p>
    <w:p w:rsidR="00211C72" w:rsidRPr="00A400AF" w:rsidRDefault="00211C72" w:rsidP="00211C72">
      <w:pPr>
        <w:rPr>
          <w:rFonts w:ascii="Times New Roman" w:hAnsi="Times New Roman" w:cs="Times New Roman"/>
          <w:sz w:val="28"/>
          <w:szCs w:val="28"/>
        </w:rPr>
      </w:pPr>
      <w:r w:rsidRPr="00A400AF">
        <w:rPr>
          <w:rFonts w:ascii="Times New Roman" w:hAnsi="Times New Roman" w:cs="Times New Roman"/>
          <w:sz w:val="28"/>
          <w:szCs w:val="28"/>
        </w:rPr>
        <w:t xml:space="preserve">Вполне понятно, что </w:t>
      </w:r>
      <w:proofErr w:type="spellStart"/>
      <w:r w:rsidRPr="00A400AF">
        <w:rPr>
          <w:rFonts w:ascii="Times New Roman" w:hAnsi="Times New Roman" w:cs="Times New Roman"/>
          <w:sz w:val="28"/>
          <w:szCs w:val="28"/>
        </w:rPr>
        <w:t>блефаропластику</w:t>
      </w:r>
      <w:proofErr w:type="spellEnd"/>
      <w:r w:rsidRPr="00A400AF">
        <w:rPr>
          <w:rFonts w:ascii="Times New Roman" w:hAnsi="Times New Roman" w:cs="Times New Roman"/>
          <w:sz w:val="28"/>
          <w:szCs w:val="28"/>
        </w:rPr>
        <w:t xml:space="preserve"> следует выполнять как последний этап комплексного вмешательства после </w:t>
      </w:r>
      <w:proofErr w:type="spellStart"/>
      <w:r w:rsidRPr="00A400AF">
        <w:rPr>
          <w:rFonts w:ascii="Times New Roman" w:hAnsi="Times New Roman" w:cs="Times New Roman"/>
          <w:sz w:val="28"/>
          <w:szCs w:val="28"/>
        </w:rPr>
        <w:t>супрапериостальной</w:t>
      </w:r>
      <w:proofErr w:type="spellEnd"/>
      <w:r w:rsidRPr="00A400AF">
        <w:rPr>
          <w:rFonts w:ascii="Times New Roman" w:hAnsi="Times New Roman" w:cs="Times New Roman"/>
          <w:sz w:val="28"/>
          <w:szCs w:val="28"/>
        </w:rPr>
        <w:t xml:space="preserve"> подтяжки двух верхних третей лица и различных вариантов подтяжки кожи лица. Особые комбинации пластических процедур используют при наличии энофтальма. Его профилактика достигается путем применения следующих хирургических приемов: 1) усиление поддержки глазного яблока путем наружной </w:t>
      </w:r>
      <w:proofErr w:type="spellStart"/>
      <w:r w:rsidRPr="00A400AF">
        <w:rPr>
          <w:rFonts w:ascii="Times New Roman" w:hAnsi="Times New Roman" w:cs="Times New Roman"/>
          <w:sz w:val="28"/>
          <w:szCs w:val="28"/>
        </w:rPr>
        <w:t>кантопексии</w:t>
      </w:r>
      <w:proofErr w:type="spellEnd"/>
      <w:r w:rsidRPr="00A400AF">
        <w:rPr>
          <w:rFonts w:ascii="Times New Roman" w:hAnsi="Times New Roman" w:cs="Times New Roman"/>
          <w:sz w:val="28"/>
          <w:szCs w:val="28"/>
        </w:rPr>
        <w:t xml:space="preserve">; 2) вправление жировых грыж нижних век; 3) дополнительная поддержка нижнего орбитального жира за счет смещения мягких тканей верхнечелюстной области в краниальном направлении </w:t>
      </w:r>
      <w:proofErr w:type="gramStart"/>
      <w:r w:rsidRPr="00A400AF">
        <w:rPr>
          <w:rFonts w:ascii="Times New Roman" w:hAnsi="Times New Roman" w:cs="Times New Roman"/>
          <w:sz w:val="28"/>
          <w:szCs w:val="28"/>
        </w:rPr>
        <w:t>во время</w:t>
      </w:r>
      <w:proofErr w:type="gramEnd"/>
      <w:r w:rsidRPr="00A400AF">
        <w:rPr>
          <w:rFonts w:ascii="Times New Roman" w:hAnsi="Times New Roman" w:cs="Times New Roman"/>
          <w:sz w:val="28"/>
          <w:szCs w:val="28"/>
        </w:rPr>
        <w:t xml:space="preserve"> </w:t>
      </w:r>
      <w:proofErr w:type="spellStart"/>
      <w:r w:rsidRPr="00A400AF">
        <w:rPr>
          <w:rFonts w:ascii="Times New Roman" w:hAnsi="Times New Roman" w:cs="Times New Roman"/>
          <w:sz w:val="28"/>
          <w:szCs w:val="28"/>
        </w:rPr>
        <w:t>супрапериостальной</w:t>
      </w:r>
      <w:proofErr w:type="spellEnd"/>
      <w:r w:rsidRPr="00A400AF">
        <w:rPr>
          <w:rFonts w:ascii="Times New Roman" w:hAnsi="Times New Roman" w:cs="Times New Roman"/>
          <w:sz w:val="28"/>
          <w:szCs w:val="28"/>
        </w:rPr>
        <w:t xml:space="preserve"> подтяжки тканей верхних двух третей лица.</w:t>
      </w:r>
    </w:p>
    <w:p w:rsidR="00211C72" w:rsidRPr="00A400AF" w:rsidRDefault="00211C72" w:rsidP="00211C72">
      <w:pPr>
        <w:rPr>
          <w:rFonts w:ascii="Times New Roman" w:hAnsi="Times New Roman" w:cs="Times New Roman"/>
          <w:sz w:val="28"/>
          <w:szCs w:val="28"/>
        </w:rPr>
      </w:pPr>
    </w:p>
    <w:p w:rsidR="00211C72" w:rsidRPr="00A400AF" w:rsidRDefault="00211C72" w:rsidP="00211C72">
      <w:pPr>
        <w:rPr>
          <w:rFonts w:ascii="Times New Roman" w:hAnsi="Times New Roman" w:cs="Times New Roman"/>
          <w:sz w:val="28"/>
          <w:szCs w:val="28"/>
        </w:rPr>
      </w:pPr>
      <w:r w:rsidRPr="00A400AF">
        <w:rPr>
          <w:rFonts w:ascii="Times New Roman" w:hAnsi="Times New Roman" w:cs="Times New Roman"/>
          <w:sz w:val="28"/>
          <w:szCs w:val="28"/>
        </w:rPr>
        <w:t xml:space="preserve">Проблема устранения подглазничной борозды. Подглазничная борозда имеет возрастное происхождение, а ее </w:t>
      </w:r>
      <w:proofErr w:type="spellStart"/>
      <w:r w:rsidRPr="00A400AF">
        <w:rPr>
          <w:rFonts w:ascii="Times New Roman" w:hAnsi="Times New Roman" w:cs="Times New Roman"/>
          <w:sz w:val="28"/>
          <w:szCs w:val="28"/>
        </w:rPr>
        <w:t>гозникновение</w:t>
      </w:r>
      <w:proofErr w:type="spellEnd"/>
      <w:r w:rsidRPr="00A400AF">
        <w:rPr>
          <w:rFonts w:ascii="Times New Roman" w:hAnsi="Times New Roman" w:cs="Times New Roman"/>
          <w:sz w:val="28"/>
          <w:szCs w:val="28"/>
        </w:rPr>
        <w:t xml:space="preserve"> связано с опущением мягких тканей щеки, включая верхнечелюстную подкожную жировую клетчатку. В результате этого образуется косметический дефект, для устранения которого используют следующие типы операций: </w:t>
      </w:r>
    </w:p>
    <w:p w:rsidR="00211C72" w:rsidRPr="00A400AF" w:rsidRDefault="00211C72" w:rsidP="00211C72">
      <w:pPr>
        <w:rPr>
          <w:rFonts w:ascii="Times New Roman" w:hAnsi="Times New Roman" w:cs="Times New Roman"/>
          <w:sz w:val="28"/>
          <w:szCs w:val="28"/>
        </w:rPr>
      </w:pPr>
      <w:r w:rsidRPr="00A400AF">
        <w:rPr>
          <w:rFonts w:ascii="Times New Roman" w:hAnsi="Times New Roman" w:cs="Times New Roman"/>
          <w:sz w:val="28"/>
          <w:szCs w:val="28"/>
        </w:rPr>
        <w:t>1) перемещение верхнечелюстного жирового тела вверх за счет подтяжки ПМФС;</w:t>
      </w:r>
    </w:p>
    <w:p w:rsidR="00211C72" w:rsidRPr="00A400AF" w:rsidRDefault="00211C72" w:rsidP="00211C72">
      <w:pPr>
        <w:rPr>
          <w:rFonts w:ascii="Times New Roman" w:hAnsi="Times New Roman" w:cs="Times New Roman"/>
          <w:sz w:val="28"/>
          <w:szCs w:val="28"/>
        </w:rPr>
      </w:pPr>
      <w:r w:rsidRPr="00A400AF">
        <w:rPr>
          <w:rFonts w:ascii="Times New Roman" w:hAnsi="Times New Roman" w:cs="Times New Roman"/>
          <w:sz w:val="28"/>
          <w:szCs w:val="28"/>
        </w:rPr>
        <w:t xml:space="preserve"> 2) уменьшение жировых грыж нижних век за счет их вправления и наружной </w:t>
      </w:r>
      <w:proofErr w:type="spellStart"/>
      <w:r w:rsidRPr="00A400AF">
        <w:rPr>
          <w:rFonts w:ascii="Times New Roman" w:hAnsi="Times New Roman" w:cs="Times New Roman"/>
          <w:sz w:val="28"/>
          <w:szCs w:val="28"/>
        </w:rPr>
        <w:t>кантопексии</w:t>
      </w:r>
      <w:proofErr w:type="spellEnd"/>
      <w:r w:rsidRPr="00A400AF">
        <w:rPr>
          <w:rFonts w:ascii="Times New Roman" w:hAnsi="Times New Roman" w:cs="Times New Roman"/>
          <w:sz w:val="28"/>
          <w:szCs w:val="28"/>
        </w:rPr>
        <w:t xml:space="preserve">; </w:t>
      </w:r>
    </w:p>
    <w:p w:rsidR="00211C72" w:rsidRPr="00A400AF" w:rsidRDefault="00211C72" w:rsidP="00211C72">
      <w:pPr>
        <w:rPr>
          <w:rFonts w:ascii="Times New Roman" w:hAnsi="Times New Roman" w:cs="Times New Roman"/>
          <w:sz w:val="28"/>
          <w:szCs w:val="28"/>
        </w:rPr>
      </w:pPr>
      <w:r w:rsidRPr="00A400AF">
        <w:rPr>
          <w:rFonts w:ascii="Times New Roman" w:hAnsi="Times New Roman" w:cs="Times New Roman"/>
          <w:sz w:val="28"/>
          <w:szCs w:val="28"/>
        </w:rPr>
        <w:t xml:space="preserve">3) заполнение контурного дефекта тканей путем перемещения жировой клетчатки грыжевых </w:t>
      </w:r>
      <w:proofErr w:type="spellStart"/>
      <w:r w:rsidRPr="00A400AF">
        <w:rPr>
          <w:rFonts w:ascii="Times New Roman" w:hAnsi="Times New Roman" w:cs="Times New Roman"/>
          <w:sz w:val="28"/>
          <w:szCs w:val="28"/>
        </w:rPr>
        <w:t>выпячиваний</w:t>
      </w:r>
      <w:proofErr w:type="spellEnd"/>
      <w:r w:rsidRPr="00A400AF">
        <w:rPr>
          <w:rFonts w:ascii="Times New Roman" w:hAnsi="Times New Roman" w:cs="Times New Roman"/>
          <w:sz w:val="28"/>
          <w:szCs w:val="28"/>
        </w:rPr>
        <w:t xml:space="preserve"> в подглазничную борозду; </w:t>
      </w:r>
    </w:p>
    <w:p w:rsidR="00211C72" w:rsidRPr="00A400AF" w:rsidRDefault="00211C72" w:rsidP="00211C72">
      <w:pPr>
        <w:rPr>
          <w:rFonts w:ascii="Times New Roman" w:hAnsi="Times New Roman" w:cs="Times New Roman"/>
          <w:sz w:val="28"/>
          <w:szCs w:val="28"/>
        </w:rPr>
      </w:pPr>
      <w:r w:rsidRPr="00A400AF">
        <w:rPr>
          <w:rFonts w:ascii="Times New Roman" w:hAnsi="Times New Roman" w:cs="Times New Roman"/>
          <w:sz w:val="28"/>
          <w:szCs w:val="28"/>
        </w:rPr>
        <w:t>4) использование имплантата.</w:t>
      </w:r>
    </w:p>
    <w:p w:rsidR="00211C72" w:rsidRPr="00A400AF" w:rsidRDefault="00211C72" w:rsidP="00211C72">
      <w:pPr>
        <w:rPr>
          <w:rFonts w:ascii="Times New Roman" w:hAnsi="Times New Roman" w:cs="Times New Roman"/>
          <w:sz w:val="28"/>
          <w:szCs w:val="28"/>
        </w:rPr>
      </w:pPr>
    </w:p>
    <w:p w:rsidR="00211C72" w:rsidRPr="00A400AF" w:rsidRDefault="00211C72" w:rsidP="00211C72">
      <w:pPr>
        <w:rPr>
          <w:rFonts w:ascii="Times New Roman" w:hAnsi="Times New Roman" w:cs="Times New Roman"/>
          <w:sz w:val="28"/>
          <w:szCs w:val="28"/>
        </w:rPr>
      </w:pPr>
      <w:r w:rsidRPr="00A400AF">
        <w:rPr>
          <w:rFonts w:ascii="Times New Roman" w:hAnsi="Times New Roman" w:cs="Times New Roman"/>
          <w:sz w:val="28"/>
          <w:szCs w:val="28"/>
        </w:rPr>
        <w:t xml:space="preserve">Чаще всего в клинической практике используют технику подтяжки ПМФС с перемещением в зону подглазничной борозды мягких тканей, </w:t>
      </w:r>
      <w:r w:rsidRPr="00A400AF">
        <w:rPr>
          <w:rFonts w:ascii="Times New Roman" w:hAnsi="Times New Roman" w:cs="Times New Roman"/>
          <w:sz w:val="28"/>
          <w:szCs w:val="28"/>
        </w:rPr>
        <w:lastRenderedPageBreak/>
        <w:t xml:space="preserve">расположенных над верхней челюстью (в ходе выполнения </w:t>
      </w:r>
      <w:proofErr w:type="spellStart"/>
      <w:r w:rsidRPr="00A400AF">
        <w:rPr>
          <w:rFonts w:ascii="Times New Roman" w:hAnsi="Times New Roman" w:cs="Times New Roman"/>
          <w:sz w:val="28"/>
          <w:szCs w:val="28"/>
        </w:rPr>
        <w:t>супрапериостальной</w:t>
      </w:r>
      <w:proofErr w:type="spellEnd"/>
      <w:r w:rsidRPr="00A400AF">
        <w:rPr>
          <w:rFonts w:ascii="Times New Roman" w:hAnsi="Times New Roman" w:cs="Times New Roman"/>
          <w:sz w:val="28"/>
          <w:szCs w:val="28"/>
        </w:rPr>
        <w:t xml:space="preserve"> подтяжки тканей верхних двух третей лица). При этом контуры подглазничной борозды сглаживаются, а выбухание жировых тел уменьшается.</w:t>
      </w:r>
      <w:r w:rsidRPr="00A400AF">
        <w:rPr>
          <w:rFonts w:ascii="Times New Roman" w:hAnsi="Times New Roman" w:cs="Times New Roman"/>
          <w:sz w:val="28"/>
          <w:szCs w:val="28"/>
        </w:rPr>
        <w:br/>
      </w:r>
      <w:r w:rsidRPr="00A400AF">
        <w:rPr>
          <w:rFonts w:ascii="Times New Roman" w:hAnsi="Times New Roman" w:cs="Times New Roman"/>
          <w:sz w:val="28"/>
          <w:szCs w:val="28"/>
        </w:rPr>
        <w:br/>
        <w:t xml:space="preserve">Еще одним вариантом операции, направленной на сглаживание подглазничной складки, является перемещение клетчатки грыжевых жировых </w:t>
      </w:r>
      <w:proofErr w:type="spellStart"/>
      <w:r w:rsidRPr="00A400AF">
        <w:rPr>
          <w:rFonts w:ascii="Times New Roman" w:hAnsi="Times New Roman" w:cs="Times New Roman"/>
          <w:sz w:val="28"/>
          <w:szCs w:val="28"/>
        </w:rPr>
        <w:t>выпячиваний</w:t>
      </w:r>
      <w:proofErr w:type="spellEnd"/>
      <w:r w:rsidRPr="00A400AF">
        <w:rPr>
          <w:rFonts w:ascii="Times New Roman" w:hAnsi="Times New Roman" w:cs="Times New Roman"/>
          <w:sz w:val="28"/>
          <w:szCs w:val="28"/>
        </w:rPr>
        <w:t xml:space="preserve"> нижнего века. Данное вмешательство показано прежде всего при значительном птозе премолярно расположенных мягких тканей, часто сочетающемся с энофтальмом, когда нижний край глазницы отчетливо выступает под кожей. Удаление жировой ткани из грыжевых карманов может только усугубить эту картину. Решением данной проблемы является перемещение в каудальном направлении жировой ткани, выделенной из грыжевых карманов (на край глазницы) с ее фиксацией швами в этом положении. </w:t>
      </w:r>
    </w:p>
    <w:p w:rsidR="00211C72" w:rsidRPr="00A400AF" w:rsidRDefault="00211C72" w:rsidP="00211C72">
      <w:pPr>
        <w:rPr>
          <w:rFonts w:ascii="Times New Roman" w:hAnsi="Times New Roman" w:cs="Times New Roman"/>
          <w:sz w:val="28"/>
          <w:szCs w:val="28"/>
        </w:rPr>
      </w:pPr>
      <w:r w:rsidRPr="00A400AF">
        <w:rPr>
          <w:rFonts w:ascii="Times New Roman" w:hAnsi="Times New Roman" w:cs="Times New Roman"/>
          <w:sz w:val="28"/>
          <w:szCs w:val="28"/>
        </w:rPr>
        <w:t xml:space="preserve">Послеоперационное лечение. В конце операции глаза промывают изотоническим раствором натрия хлорида и закладывают за веки глазную мазь. На 2 ч накладывают охлаждающие </w:t>
      </w:r>
      <w:proofErr w:type="spellStart"/>
      <w:r w:rsidRPr="00A400AF">
        <w:rPr>
          <w:rFonts w:ascii="Times New Roman" w:hAnsi="Times New Roman" w:cs="Times New Roman"/>
          <w:sz w:val="28"/>
          <w:szCs w:val="28"/>
        </w:rPr>
        <w:t>гелесодержащие</w:t>
      </w:r>
      <w:proofErr w:type="spellEnd"/>
      <w:r w:rsidRPr="00A400AF">
        <w:rPr>
          <w:rFonts w:ascii="Times New Roman" w:hAnsi="Times New Roman" w:cs="Times New Roman"/>
          <w:sz w:val="28"/>
          <w:szCs w:val="28"/>
        </w:rPr>
        <w:t xml:space="preserve"> маски. Во избежание </w:t>
      </w:r>
      <w:proofErr w:type="spellStart"/>
      <w:r w:rsidRPr="00A400AF">
        <w:rPr>
          <w:rFonts w:ascii="Times New Roman" w:hAnsi="Times New Roman" w:cs="Times New Roman"/>
          <w:sz w:val="28"/>
          <w:szCs w:val="28"/>
        </w:rPr>
        <w:t>эпителизации</w:t>
      </w:r>
      <w:proofErr w:type="spellEnd"/>
      <w:r w:rsidRPr="00A400AF">
        <w:rPr>
          <w:rFonts w:ascii="Times New Roman" w:hAnsi="Times New Roman" w:cs="Times New Roman"/>
          <w:sz w:val="28"/>
          <w:szCs w:val="28"/>
        </w:rPr>
        <w:t xml:space="preserve"> каналов вокруг шовных нитей последние снимают на 3—5-й день. Все корочки по ходу швов отходят к концу недели, и на 10-й день больным разрешают накладывать макияж. </w:t>
      </w:r>
    </w:p>
    <w:p w:rsidR="00211C72" w:rsidRPr="00A400AF" w:rsidRDefault="00211C72" w:rsidP="00211C72">
      <w:pPr>
        <w:rPr>
          <w:rFonts w:ascii="Times New Roman" w:hAnsi="Times New Roman" w:cs="Times New Roman"/>
          <w:sz w:val="28"/>
          <w:szCs w:val="28"/>
        </w:rPr>
      </w:pPr>
      <w:r w:rsidRPr="00A400AF">
        <w:rPr>
          <w:rFonts w:ascii="Times New Roman" w:hAnsi="Times New Roman" w:cs="Times New Roman"/>
          <w:sz w:val="28"/>
          <w:szCs w:val="28"/>
        </w:rPr>
        <w:t xml:space="preserve">В некоторых случаях нить временного фиксирующего шва, накладываемого за край нижнего века в начале операции, фиксируют пластырем на лбу в положении умеренной подтяжки края нижнего века. Это является еще одной мерой, направленной на профилактику </w:t>
      </w:r>
      <w:proofErr w:type="spellStart"/>
      <w:r w:rsidRPr="00A400AF">
        <w:rPr>
          <w:rFonts w:ascii="Times New Roman" w:hAnsi="Times New Roman" w:cs="Times New Roman"/>
          <w:sz w:val="28"/>
          <w:szCs w:val="28"/>
        </w:rPr>
        <w:t>эктропиона</w:t>
      </w:r>
      <w:proofErr w:type="spellEnd"/>
      <w:r w:rsidRPr="00A400AF">
        <w:rPr>
          <w:rFonts w:ascii="Times New Roman" w:hAnsi="Times New Roman" w:cs="Times New Roman"/>
          <w:sz w:val="28"/>
          <w:szCs w:val="28"/>
        </w:rPr>
        <w:t>. Шов снимают утром следующего дня.</w:t>
      </w:r>
    </w:p>
    <w:p w:rsidR="00211C72" w:rsidRPr="00A400AF" w:rsidRDefault="00211C72" w:rsidP="00211C72">
      <w:pPr>
        <w:rPr>
          <w:rFonts w:ascii="Times New Roman" w:hAnsi="Times New Roman" w:cs="Times New Roman"/>
          <w:sz w:val="28"/>
          <w:szCs w:val="28"/>
        </w:rPr>
      </w:pPr>
      <w:r w:rsidRPr="00A400AF">
        <w:rPr>
          <w:rFonts w:ascii="Times New Roman" w:hAnsi="Times New Roman" w:cs="Times New Roman"/>
          <w:noProof/>
          <w:sz w:val="28"/>
          <w:szCs w:val="28"/>
          <w:lang w:eastAsia="ru-RU"/>
        </w:rPr>
        <w:drawing>
          <wp:inline distT="0" distB="0" distL="0" distR="0">
            <wp:extent cx="3813175" cy="1828800"/>
            <wp:effectExtent l="0" t="0" r="0" b="0"/>
            <wp:docPr id="5" name="Рисунок 5" descr="Схема вправления жировых грыж нижних век из трансконъюнктивального доступ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хема вправления жировых грыж нижних век из трансконъюнктивального доступа.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3175" cy="1828800"/>
                    </a:xfrm>
                    <a:prstGeom prst="rect">
                      <a:avLst/>
                    </a:prstGeom>
                    <a:noFill/>
                    <a:ln>
                      <a:noFill/>
                    </a:ln>
                  </pic:spPr>
                </pic:pic>
              </a:graphicData>
            </a:graphic>
          </wp:inline>
        </w:drawing>
      </w:r>
    </w:p>
    <w:p w:rsidR="00211C72" w:rsidRPr="00A400AF" w:rsidRDefault="00211C72" w:rsidP="00211C72">
      <w:pPr>
        <w:rPr>
          <w:rFonts w:ascii="Times New Roman" w:hAnsi="Times New Roman" w:cs="Times New Roman"/>
          <w:sz w:val="28"/>
          <w:szCs w:val="28"/>
        </w:rPr>
      </w:pPr>
      <w:r w:rsidRPr="00A400AF">
        <w:rPr>
          <w:rFonts w:ascii="Times New Roman" w:hAnsi="Times New Roman" w:cs="Times New Roman"/>
          <w:sz w:val="28"/>
          <w:szCs w:val="28"/>
        </w:rPr>
        <w:t xml:space="preserve">Схема вправления жировых грыж нижних век из </w:t>
      </w:r>
      <w:proofErr w:type="spellStart"/>
      <w:r w:rsidRPr="00A400AF">
        <w:rPr>
          <w:rFonts w:ascii="Times New Roman" w:hAnsi="Times New Roman" w:cs="Times New Roman"/>
          <w:sz w:val="28"/>
          <w:szCs w:val="28"/>
        </w:rPr>
        <w:t>трансконъюнктивального</w:t>
      </w:r>
      <w:proofErr w:type="spellEnd"/>
      <w:r w:rsidRPr="00A400AF">
        <w:rPr>
          <w:rFonts w:ascii="Times New Roman" w:hAnsi="Times New Roman" w:cs="Times New Roman"/>
          <w:sz w:val="28"/>
          <w:szCs w:val="28"/>
        </w:rPr>
        <w:t xml:space="preserve"> доступа. а — </w:t>
      </w:r>
      <w:proofErr w:type="spellStart"/>
      <w:r w:rsidRPr="00A400AF">
        <w:rPr>
          <w:rFonts w:ascii="Times New Roman" w:hAnsi="Times New Roman" w:cs="Times New Roman"/>
          <w:sz w:val="28"/>
          <w:szCs w:val="28"/>
        </w:rPr>
        <w:t>трансконъюнктивальный</w:t>
      </w:r>
      <w:proofErr w:type="spellEnd"/>
      <w:r w:rsidRPr="00A400AF">
        <w:rPr>
          <w:rFonts w:ascii="Times New Roman" w:hAnsi="Times New Roman" w:cs="Times New Roman"/>
          <w:sz w:val="28"/>
          <w:szCs w:val="28"/>
        </w:rPr>
        <w:t xml:space="preserve"> доступ к внутриорбитальной жировой клетчатке; б — состояние после наложения шва между </w:t>
      </w:r>
      <w:proofErr w:type="spellStart"/>
      <w:r w:rsidRPr="00A400AF">
        <w:rPr>
          <w:rFonts w:ascii="Times New Roman" w:hAnsi="Times New Roman" w:cs="Times New Roman"/>
          <w:sz w:val="28"/>
          <w:szCs w:val="28"/>
        </w:rPr>
        <w:t>капсулопальпебральной</w:t>
      </w:r>
      <w:proofErr w:type="spellEnd"/>
      <w:r w:rsidRPr="00A400AF">
        <w:rPr>
          <w:rFonts w:ascii="Times New Roman" w:hAnsi="Times New Roman" w:cs="Times New Roman"/>
          <w:sz w:val="28"/>
          <w:szCs w:val="28"/>
        </w:rPr>
        <w:t xml:space="preserve"> фасцией и нижним краем глазницы. 1 — конъюнктива; 2 — нижняя </w:t>
      </w:r>
      <w:proofErr w:type="spellStart"/>
      <w:r w:rsidRPr="00A400AF">
        <w:rPr>
          <w:rFonts w:ascii="Times New Roman" w:hAnsi="Times New Roman" w:cs="Times New Roman"/>
          <w:sz w:val="28"/>
          <w:szCs w:val="28"/>
        </w:rPr>
        <w:t>тарзальная</w:t>
      </w:r>
      <w:proofErr w:type="spellEnd"/>
      <w:r w:rsidRPr="00A400AF">
        <w:rPr>
          <w:rFonts w:ascii="Times New Roman" w:hAnsi="Times New Roman" w:cs="Times New Roman"/>
          <w:sz w:val="28"/>
          <w:szCs w:val="28"/>
        </w:rPr>
        <w:t xml:space="preserve"> мышца; 3 — </w:t>
      </w:r>
      <w:proofErr w:type="spellStart"/>
      <w:r w:rsidRPr="00A400AF">
        <w:rPr>
          <w:rFonts w:ascii="Times New Roman" w:hAnsi="Times New Roman" w:cs="Times New Roman"/>
          <w:sz w:val="28"/>
          <w:szCs w:val="28"/>
        </w:rPr>
        <w:t>капсулопальпебральная</w:t>
      </w:r>
      <w:proofErr w:type="spellEnd"/>
      <w:r w:rsidRPr="00A400AF">
        <w:rPr>
          <w:rFonts w:ascii="Times New Roman" w:hAnsi="Times New Roman" w:cs="Times New Roman"/>
          <w:sz w:val="28"/>
          <w:szCs w:val="28"/>
        </w:rPr>
        <w:t xml:space="preserve"> </w:t>
      </w:r>
      <w:r w:rsidRPr="00A400AF">
        <w:rPr>
          <w:rFonts w:ascii="Times New Roman" w:hAnsi="Times New Roman" w:cs="Times New Roman"/>
          <w:sz w:val="28"/>
          <w:szCs w:val="28"/>
        </w:rPr>
        <w:lastRenderedPageBreak/>
        <w:t xml:space="preserve">фасция; 4 — жировая грыжа; 5 — </w:t>
      </w:r>
      <w:proofErr w:type="spellStart"/>
      <w:r w:rsidRPr="00A400AF">
        <w:rPr>
          <w:rFonts w:ascii="Times New Roman" w:hAnsi="Times New Roman" w:cs="Times New Roman"/>
          <w:sz w:val="28"/>
          <w:szCs w:val="28"/>
        </w:rPr>
        <w:t>трансконъюнктивальный</w:t>
      </w:r>
      <w:proofErr w:type="spellEnd"/>
      <w:r w:rsidRPr="00A400AF">
        <w:rPr>
          <w:rFonts w:ascii="Times New Roman" w:hAnsi="Times New Roman" w:cs="Times New Roman"/>
          <w:sz w:val="28"/>
          <w:szCs w:val="28"/>
        </w:rPr>
        <w:t xml:space="preserve"> разрез; б — место шва. Стрелки показывают направление смешения </w:t>
      </w:r>
      <w:proofErr w:type="spellStart"/>
      <w:r w:rsidRPr="00A400AF">
        <w:rPr>
          <w:rFonts w:ascii="Times New Roman" w:hAnsi="Times New Roman" w:cs="Times New Roman"/>
          <w:sz w:val="28"/>
          <w:szCs w:val="28"/>
        </w:rPr>
        <w:t>внутриглазничных</w:t>
      </w:r>
      <w:proofErr w:type="spellEnd"/>
      <w:r w:rsidRPr="00A400AF">
        <w:rPr>
          <w:rFonts w:ascii="Times New Roman" w:hAnsi="Times New Roman" w:cs="Times New Roman"/>
          <w:sz w:val="28"/>
          <w:szCs w:val="28"/>
        </w:rPr>
        <w:t xml:space="preserve"> анатомических образований.</w:t>
      </w:r>
    </w:p>
    <w:p w:rsidR="00211C72" w:rsidRPr="00A400AF" w:rsidRDefault="00211C72" w:rsidP="00211C72">
      <w:pPr>
        <w:rPr>
          <w:rFonts w:ascii="Times New Roman" w:hAnsi="Times New Roman" w:cs="Times New Roman"/>
          <w:sz w:val="28"/>
          <w:szCs w:val="28"/>
        </w:rPr>
      </w:pPr>
      <w:r w:rsidRPr="00A400AF">
        <w:rPr>
          <w:rFonts w:ascii="Times New Roman" w:hAnsi="Times New Roman" w:cs="Times New Roman"/>
          <w:sz w:val="28"/>
          <w:szCs w:val="28"/>
        </w:rPr>
        <w:t xml:space="preserve"> </w:t>
      </w:r>
    </w:p>
    <w:p w:rsidR="00211C72" w:rsidRPr="00A400AF" w:rsidRDefault="00211C72" w:rsidP="00211C72">
      <w:pPr>
        <w:jc w:val="center"/>
        <w:rPr>
          <w:rFonts w:ascii="Times New Roman" w:hAnsi="Times New Roman" w:cs="Times New Roman"/>
          <w:sz w:val="28"/>
          <w:szCs w:val="28"/>
        </w:rPr>
      </w:pPr>
      <w:r w:rsidRPr="00A400AF">
        <w:rPr>
          <w:rFonts w:ascii="Times New Roman" w:hAnsi="Times New Roman" w:cs="Times New Roman"/>
          <w:sz w:val="28"/>
          <w:szCs w:val="28"/>
        </w:rPr>
        <w:t>ОСЛОЖНЕНИЯ</w:t>
      </w:r>
    </w:p>
    <w:p w:rsidR="00A400AF" w:rsidRPr="00A400AF" w:rsidRDefault="00211C72" w:rsidP="009C0B34">
      <w:pPr>
        <w:rPr>
          <w:rFonts w:ascii="Times New Roman" w:hAnsi="Times New Roman" w:cs="Times New Roman"/>
          <w:sz w:val="28"/>
          <w:szCs w:val="28"/>
        </w:rPr>
      </w:pPr>
      <w:proofErr w:type="spellStart"/>
      <w:r w:rsidRPr="00A400AF">
        <w:rPr>
          <w:rFonts w:ascii="Times New Roman" w:hAnsi="Times New Roman" w:cs="Times New Roman"/>
          <w:sz w:val="28"/>
          <w:szCs w:val="28"/>
        </w:rPr>
        <w:t>Эктропион</w:t>
      </w:r>
      <w:proofErr w:type="spellEnd"/>
      <w:r w:rsidRPr="00A400AF">
        <w:rPr>
          <w:rFonts w:ascii="Times New Roman" w:hAnsi="Times New Roman" w:cs="Times New Roman"/>
          <w:sz w:val="28"/>
          <w:szCs w:val="28"/>
        </w:rPr>
        <w:t xml:space="preserve">. Наличие открытых участков склеры как результат иссечения избыточного количества кожи и последующей деформации века может привести к развитию </w:t>
      </w:r>
      <w:proofErr w:type="spellStart"/>
      <w:r w:rsidRPr="00A400AF">
        <w:rPr>
          <w:rFonts w:ascii="Times New Roman" w:hAnsi="Times New Roman" w:cs="Times New Roman"/>
          <w:sz w:val="28"/>
          <w:szCs w:val="28"/>
        </w:rPr>
        <w:t>эктропиона</w:t>
      </w:r>
      <w:proofErr w:type="spellEnd"/>
      <w:r w:rsidRPr="00A400AF">
        <w:rPr>
          <w:rFonts w:ascii="Times New Roman" w:hAnsi="Times New Roman" w:cs="Times New Roman"/>
          <w:sz w:val="28"/>
          <w:szCs w:val="28"/>
        </w:rPr>
        <w:t xml:space="preserve">, который является наиболее частым осложнением блефаропластики. Если недостаток кожи обнаружен на операционном столе, то целесообразна пластика дефекта полнослойным кожным лоскутом, взятым с верхнего века. Если проблема констатирована после вмешательства, то возможно консервативное лечение: активная гимнастика и массаж для повышения тонуса круговой мышцы глаза, а также наложение поддерживающих швов на веко. При сохраняющемся и выраженном </w:t>
      </w:r>
      <w:proofErr w:type="spellStart"/>
      <w:r w:rsidRPr="00A400AF">
        <w:rPr>
          <w:rFonts w:ascii="Times New Roman" w:hAnsi="Times New Roman" w:cs="Times New Roman"/>
          <w:sz w:val="28"/>
          <w:szCs w:val="28"/>
        </w:rPr>
        <w:t>эктропионе</w:t>
      </w:r>
      <w:proofErr w:type="spellEnd"/>
      <w:r w:rsidRPr="00A400AF">
        <w:rPr>
          <w:rFonts w:ascii="Times New Roman" w:hAnsi="Times New Roman" w:cs="Times New Roman"/>
          <w:sz w:val="28"/>
          <w:szCs w:val="28"/>
        </w:rPr>
        <w:t xml:space="preserve"> требуется хирургическая коррекция. </w:t>
      </w:r>
    </w:p>
    <w:p w:rsidR="00A400AF" w:rsidRPr="00A400AF" w:rsidRDefault="00211C72" w:rsidP="009C0B34">
      <w:pPr>
        <w:rPr>
          <w:rFonts w:ascii="Times New Roman" w:hAnsi="Times New Roman" w:cs="Times New Roman"/>
          <w:sz w:val="28"/>
          <w:szCs w:val="28"/>
        </w:rPr>
      </w:pPr>
      <w:r w:rsidRPr="00A400AF">
        <w:rPr>
          <w:rFonts w:ascii="Times New Roman" w:hAnsi="Times New Roman" w:cs="Times New Roman"/>
          <w:sz w:val="28"/>
          <w:szCs w:val="28"/>
        </w:rPr>
        <w:t xml:space="preserve">Одним из эффективных методов профилактики </w:t>
      </w:r>
      <w:proofErr w:type="spellStart"/>
      <w:r w:rsidRPr="00A400AF">
        <w:rPr>
          <w:rFonts w:ascii="Times New Roman" w:hAnsi="Times New Roman" w:cs="Times New Roman"/>
          <w:sz w:val="28"/>
          <w:szCs w:val="28"/>
        </w:rPr>
        <w:t>эктропиона</w:t>
      </w:r>
      <w:proofErr w:type="spellEnd"/>
      <w:r w:rsidRPr="00A400AF">
        <w:rPr>
          <w:rFonts w:ascii="Times New Roman" w:hAnsi="Times New Roman" w:cs="Times New Roman"/>
          <w:sz w:val="28"/>
          <w:szCs w:val="28"/>
        </w:rPr>
        <w:t xml:space="preserve"> является выполнение пациентом в послеоперационном периоде специальных упражнений. Пациент фиксирует указательными пальцами края нижних век и осторожно поднимает их вверх, одновременно «закатывая» глаза. Веки удерживают в смещенном положении в течение нескольких секунд, после чего отпускают. Данную процедуру начинают с 3-го дня после операции (по 3—4 упражнения 5 раз в день в течение первых 2 </w:t>
      </w:r>
      <w:proofErr w:type="spellStart"/>
      <w:r w:rsidRPr="00A400AF">
        <w:rPr>
          <w:rFonts w:ascii="Times New Roman" w:hAnsi="Times New Roman" w:cs="Times New Roman"/>
          <w:sz w:val="28"/>
          <w:szCs w:val="28"/>
        </w:rPr>
        <w:t>нед</w:t>
      </w:r>
      <w:proofErr w:type="spellEnd"/>
      <w:r w:rsidRPr="00A400AF">
        <w:rPr>
          <w:rFonts w:ascii="Times New Roman" w:hAnsi="Times New Roman" w:cs="Times New Roman"/>
          <w:sz w:val="28"/>
          <w:szCs w:val="28"/>
        </w:rPr>
        <w:t xml:space="preserve">). </w:t>
      </w:r>
    </w:p>
    <w:p w:rsidR="00A400AF" w:rsidRPr="00A400AF" w:rsidRDefault="00211C72" w:rsidP="009C0B34">
      <w:pPr>
        <w:rPr>
          <w:rFonts w:ascii="Times New Roman" w:hAnsi="Times New Roman" w:cs="Times New Roman"/>
          <w:sz w:val="28"/>
          <w:szCs w:val="28"/>
        </w:rPr>
      </w:pPr>
      <w:r w:rsidRPr="00A400AF">
        <w:rPr>
          <w:rFonts w:ascii="Times New Roman" w:hAnsi="Times New Roman" w:cs="Times New Roman"/>
          <w:sz w:val="28"/>
          <w:szCs w:val="28"/>
        </w:rPr>
        <w:t xml:space="preserve">Подкожная гематома. Гематома, обнаруженная в послеоперационном периоде, редко требует активного вмешательства. Чаще всего кровь удается удалить путем пункции, реже — раздвинув края раны на небольшом участке. Показанием к срочной операции является напряженная гематома, связанная с кровотечением из относительно крупного сосуда. </w:t>
      </w:r>
      <w:proofErr w:type="spellStart"/>
      <w:r w:rsidRPr="00A400AF">
        <w:rPr>
          <w:rFonts w:ascii="Times New Roman" w:hAnsi="Times New Roman" w:cs="Times New Roman"/>
          <w:sz w:val="28"/>
          <w:szCs w:val="28"/>
        </w:rPr>
        <w:t>Неудаленные</w:t>
      </w:r>
      <w:proofErr w:type="spellEnd"/>
      <w:r w:rsidRPr="00A400AF">
        <w:rPr>
          <w:rFonts w:ascii="Times New Roman" w:hAnsi="Times New Roman" w:cs="Times New Roman"/>
          <w:sz w:val="28"/>
          <w:szCs w:val="28"/>
        </w:rPr>
        <w:t xml:space="preserve"> гематомы способствуют избыточному рубцеванию тканей с уплотнением век и образованием длительно не рассасывающихся плотных узлов под кожей.</w:t>
      </w:r>
    </w:p>
    <w:p w:rsidR="00A400AF" w:rsidRPr="00A400AF" w:rsidRDefault="00A400AF" w:rsidP="00A400AF">
      <w:pPr>
        <w:rPr>
          <w:rFonts w:ascii="Times New Roman" w:hAnsi="Times New Roman" w:cs="Times New Roman"/>
          <w:sz w:val="28"/>
          <w:szCs w:val="28"/>
        </w:rPr>
      </w:pPr>
      <w:r w:rsidRPr="00A400AF">
        <w:rPr>
          <w:rFonts w:ascii="Times New Roman" w:hAnsi="Times New Roman" w:cs="Times New Roman"/>
          <w:sz w:val="28"/>
          <w:szCs w:val="28"/>
        </w:rPr>
        <w:t xml:space="preserve">Слезоточивость обусловлена смещением слезных точек кнаружи в результате отека. </w:t>
      </w:r>
      <w:proofErr w:type="spellStart"/>
      <w:r w:rsidRPr="00A400AF">
        <w:rPr>
          <w:rFonts w:ascii="Times New Roman" w:hAnsi="Times New Roman" w:cs="Times New Roman"/>
          <w:sz w:val="28"/>
          <w:szCs w:val="28"/>
        </w:rPr>
        <w:t>Ддителыьая</w:t>
      </w:r>
      <w:proofErr w:type="spellEnd"/>
      <w:r w:rsidRPr="00A400AF">
        <w:rPr>
          <w:rFonts w:ascii="Times New Roman" w:hAnsi="Times New Roman" w:cs="Times New Roman"/>
          <w:sz w:val="28"/>
          <w:szCs w:val="28"/>
        </w:rPr>
        <w:t xml:space="preserve"> слезоточивость может быть </w:t>
      </w:r>
      <w:proofErr w:type="spellStart"/>
      <w:r w:rsidRPr="00A400AF">
        <w:rPr>
          <w:rFonts w:ascii="Times New Roman" w:hAnsi="Times New Roman" w:cs="Times New Roman"/>
          <w:sz w:val="28"/>
          <w:szCs w:val="28"/>
        </w:rPr>
        <w:t>вызваш</w:t>
      </w:r>
      <w:proofErr w:type="spellEnd"/>
      <w:r w:rsidRPr="00A400AF">
        <w:rPr>
          <w:rFonts w:ascii="Times New Roman" w:hAnsi="Times New Roman" w:cs="Times New Roman"/>
          <w:sz w:val="28"/>
          <w:szCs w:val="28"/>
        </w:rPr>
        <w:t xml:space="preserve"> сужением канальцев в результате рубцевания тканей. Эго осложнение возникает при грубом </w:t>
      </w:r>
      <w:proofErr w:type="spellStart"/>
      <w:r w:rsidRPr="00A400AF">
        <w:rPr>
          <w:rFonts w:ascii="Times New Roman" w:hAnsi="Times New Roman" w:cs="Times New Roman"/>
          <w:sz w:val="28"/>
          <w:szCs w:val="28"/>
        </w:rPr>
        <w:t>обращеши</w:t>
      </w:r>
      <w:proofErr w:type="spellEnd"/>
      <w:r w:rsidRPr="00A400AF">
        <w:rPr>
          <w:rFonts w:ascii="Times New Roman" w:hAnsi="Times New Roman" w:cs="Times New Roman"/>
          <w:sz w:val="28"/>
          <w:szCs w:val="28"/>
        </w:rPr>
        <w:t xml:space="preserve"> с тканями, в частности с круговой мышцей и </w:t>
      </w:r>
      <w:proofErr w:type="spellStart"/>
      <w:r w:rsidRPr="00A400AF">
        <w:rPr>
          <w:rFonts w:ascii="Times New Roman" w:hAnsi="Times New Roman" w:cs="Times New Roman"/>
          <w:sz w:val="28"/>
          <w:szCs w:val="28"/>
        </w:rPr>
        <w:t>капсулопальпебральной</w:t>
      </w:r>
      <w:proofErr w:type="spellEnd"/>
      <w:r w:rsidRPr="00A400AF">
        <w:rPr>
          <w:rFonts w:ascii="Times New Roman" w:hAnsi="Times New Roman" w:cs="Times New Roman"/>
          <w:sz w:val="28"/>
          <w:szCs w:val="28"/>
        </w:rPr>
        <w:t xml:space="preserve"> фасцией в области внутреннего угла глаза.</w:t>
      </w:r>
    </w:p>
    <w:p w:rsidR="00A400AF" w:rsidRPr="00A400AF" w:rsidRDefault="00A400AF" w:rsidP="00A400AF">
      <w:pPr>
        <w:rPr>
          <w:rFonts w:ascii="Times New Roman" w:hAnsi="Times New Roman" w:cs="Times New Roman"/>
          <w:sz w:val="28"/>
          <w:szCs w:val="28"/>
        </w:rPr>
      </w:pPr>
      <w:r w:rsidRPr="00A400AF">
        <w:rPr>
          <w:rFonts w:ascii="Times New Roman" w:hAnsi="Times New Roman" w:cs="Times New Roman"/>
          <w:sz w:val="28"/>
          <w:szCs w:val="28"/>
        </w:rPr>
        <w:t xml:space="preserve"> Диплопия может возникать через несколько часов после операции и является следствием нарушения функции двигательных мышц глазного яблока. Чаще всего страдает нижняя косая мышца, что происходит при вмешательстве в глубоких слоях век (например, при вправлении или уменьшении объема </w:t>
      </w:r>
      <w:r w:rsidRPr="00A400AF">
        <w:rPr>
          <w:rFonts w:ascii="Times New Roman" w:hAnsi="Times New Roman" w:cs="Times New Roman"/>
          <w:sz w:val="28"/>
          <w:szCs w:val="28"/>
        </w:rPr>
        <w:lastRenderedPageBreak/>
        <w:t xml:space="preserve">жировых грыж). Данный симптом самостоятельно проходит в течение 2—3 </w:t>
      </w:r>
      <w:proofErr w:type="spellStart"/>
      <w:r w:rsidRPr="00A400AF">
        <w:rPr>
          <w:rFonts w:ascii="Times New Roman" w:hAnsi="Times New Roman" w:cs="Times New Roman"/>
          <w:sz w:val="28"/>
          <w:szCs w:val="28"/>
        </w:rPr>
        <w:t>нед</w:t>
      </w:r>
      <w:proofErr w:type="spellEnd"/>
      <w:r w:rsidRPr="00A400AF">
        <w:rPr>
          <w:rFonts w:ascii="Times New Roman" w:hAnsi="Times New Roman" w:cs="Times New Roman"/>
          <w:sz w:val="28"/>
          <w:szCs w:val="28"/>
        </w:rPr>
        <w:t xml:space="preserve">. </w:t>
      </w:r>
    </w:p>
    <w:p w:rsidR="00A400AF" w:rsidRPr="00A400AF" w:rsidRDefault="00A400AF" w:rsidP="00A400AF">
      <w:pPr>
        <w:rPr>
          <w:rFonts w:ascii="Times New Roman" w:hAnsi="Times New Roman" w:cs="Times New Roman"/>
          <w:sz w:val="28"/>
          <w:szCs w:val="28"/>
        </w:rPr>
      </w:pPr>
      <w:r w:rsidRPr="00A400AF">
        <w:rPr>
          <w:rFonts w:ascii="Times New Roman" w:hAnsi="Times New Roman" w:cs="Times New Roman"/>
          <w:sz w:val="28"/>
          <w:szCs w:val="28"/>
        </w:rPr>
        <w:t xml:space="preserve">Сухой </w:t>
      </w:r>
      <w:proofErr w:type="spellStart"/>
      <w:r w:rsidRPr="00A400AF">
        <w:rPr>
          <w:rFonts w:ascii="Times New Roman" w:hAnsi="Times New Roman" w:cs="Times New Roman"/>
          <w:sz w:val="28"/>
          <w:szCs w:val="28"/>
        </w:rPr>
        <w:t>кератоконъюнктивит</w:t>
      </w:r>
      <w:proofErr w:type="spellEnd"/>
      <w:r w:rsidRPr="00A400AF">
        <w:rPr>
          <w:rFonts w:ascii="Times New Roman" w:hAnsi="Times New Roman" w:cs="Times New Roman"/>
          <w:sz w:val="28"/>
          <w:szCs w:val="28"/>
        </w:rPr>
        <w:t xml:space="preserve"> — очень редкое осложнение, которое не является прямым следствием операции, но может быть ею спровоцировано. Лечение конъюнктивита заключается в длительном применении специальных глазных капель — «искусственных слез». Ретробульбарная гематома проявляется болью, выпячиванием и ограничением движений глазного яблока с уплотнением тканей вследствие повреждения относительно крупного сосуда. В этих случаях необходимы осмотр офтальмологом, контроль за кровообращением в сетчатке, тонометрия с последующей выработкой плана лечения.</w:t>
      </w:r>
    </w:p>
    <w:p w:rsidR="00A400AF" w:rsidRPr="00A400AF" w:rsidRDefault="00A400AF" w:rsidP="00A400AF">
      <w:pPr>
        <w:rPr>
          <w:rFonts w:ascii="Times New Roman" w:hAnsi="Times New Roman" w:cs="Times New Roman"/>
          <w:sz w:val="28"/>
          <w:szCs w:val="28"/>
        </w:rPr>
      </w:pPr>
      <w:r w:rsidRPr="00A400AF">
        <w:rPr>
          <w:rFonts w:ascii="Times New Roman" w:hAnsi="Times New Roman" w:cs="Times New Roman"/>
          <w:sz w:val="28"/>
          <w:szCs w:val="28"/>
        </w:rPr>
        <w:t xml:space="preserve">Ретробульбарная гематома проявляется болью, выпячиванием и ограничением движений глазного яблока с уплотнением тканей вследствие повреждения относительно крупного сосуда. В этих случаях необходимы осмотр офтальмологом, контроль за кровообращением в сетчатке, тонометрия с последующей выработкой плана лечения. </w:t>
      </w:r>
    </w:p>
    <w:p w:rsidR="00A400AF" w:rsidRPr="00A400AF" w:rsidRDefault="00A400AF" w:rsidP="00A400AF">
      <w:pPr>
        <w:rPr>
          <w:rFonts w:ascii="Times New Roman" w:hAnsi="Times New Roman" w:cs="Times New Roman"/>
          <w:sz w:val="28"/>
          <w:szCs w:val="28"/>
        </w:rPr>
      </w:pPr>
      <w:r w:rsidRPr="00A400AF">
        <w:rPr>
          <w:rFonts w:ascii="Times New Roman" w:hAnsi="Times New Roman" w:cs="Times New Roman"/>
          <w:sz w:val="28"/>
          <w:szCs w:val="28"/>
        </w:rPr>
        <w:t xml:space="preserve">Последнее, как правило, начинают с декомпрессии линии швов. При необходимости выполняют ревизию раны. Во всех случаях назначают </w:t>
      </w:r>
      <w:proofErr w:type="spellStart"/>
      <w:r w:rsidRPr="00A400AF">
        <w:rPr>
          <w:rFonts w:ascii="Times New Roman" w:hAnsi="Times New Roman" w:cs="Times New Roman"/>
          <w:sz w:val="28"/>
          <w:szCs w:val="28"/>
        </w:rPr>
        <w:t>противоотечную</w:t>
      </w:r>
      <w:proofErr w:type="spellEnd"/>
      <w:r w:rsidRPr="00A400AF">
        <w:rPr>
          <w:rFonts w:ascii="Times New Roman" w:hAnsi="Times New Roman" w:cs="Times New Roman"/>
          <w:sz w:val="28"/>
          <w:szCs w:val="28"/>
        </w:rPr>
        <w:t xml:space="preserve"> </w:t>
      </w:r>
      <w:proofErr w:type="spellStart"/>
      <w:r w:rsidRPr="00A400AF">
        <w:rPr>
          <w:rFonts w:ascii="Times New Roman" w:hAnsi="Times New Roman" w:cs="Times New Roman"/>
          <w:sz w:val="28"/>
          <w:szCs w:val="28"/>
        </w:rPr>
        <w:t>инфузионную</w:t>
      </w:r>
      <w:proofErr w:type="spellEnd"/>
      <w:r w:rsidRPr="00A400AF">
        <w:rPr>
          <w:rFonts w:ascii="Times New Roman" w:hAnsi="Times New Roman" w:cs="Times New Roman"/>
          <w:sz w:val="28"/>
          <w:szCs w:val="28"/>
        </w:rPr>
        <w:t xml:space="preserve"> терапию. В редких случаях при нарастании </w:t>
      </w:r>
      <w:proofErr w:type="spellStart"/>
      <w:r w:rsidRPr="00A400AF">
        <w:rPr>
          <w:rFonts w:ascii="Times New Roman" w:hAnsi="Times New Roman" w:cs="Times New Roman"/>
          <w:sz w:val="28"/>
          <w:szCs w:val="28"/>
        </w:rPr>
        <w:t>внугриорбитального</w:t>
      </w:r>
      <w:proofErr w:type="spellEnd"/>
      <w:r w:rsidRPr="00A400AF">
        <w:rPr>
          <w:rFonts w:ascii="Times New Roman" w:hAnsi="Times New Roman" w:cs="Times New Roman"/>
          <w:sz w:val="28"/>
          <w:szCs w:val="28"/>
        </w:rPr>
        <w:t xml:space="preserve"> давления может возникнуть временная потеря зрения, в более тяжелой ситуации может произойти тромбоз артерий сетчатки и развиться острая глаукома. </w:t>
      </w:r>
    </w:p>
    <w:p w:rsidR="00A400AF" w:rsidRPr="00A400AF" w:rsidRDefault="00A400AF" w:rsidP="00A400AF">
      <w:pPr>
        <w:rPr>
          <w:rFonts w:ascii="Times New Roman" w:hAnsi="Times New Roman" w:cs="Times New Roman"/>
          <w:sz w:val="28"/>
          <w:szCs w:val="28"/>
        </w:rPr>
      </w:pPr>
      <w:r w:rsidRPr="00A400AF">
        <w:rPr>
          <w:rFonts w:ascii="Times New Roman" w:hAnsi="Times New Roman" w:cs="Times New Roman"/>
          <w:sz w:val="28"/>
          <w:szCs w:val="28"/>
        </w:rPr>
        <w:t>Хирургические вмешательства на веках являются в омолаживающей хирургии лица технически наиболее тонкими и сложными. Планируя их, хирург должен помнить, что универсального метода устранения косметических дефектов век не существует. Сделать правильный выбор и реализовать разработанный для каждого пациента план операции помогает использование следующих принципов:</w:t>
      </w:r>
    </w:p>
    <w:p w:rsidR="00A400AF" w:rsidRPr="00A400AF" w:rsidRDefault="00A400AF" w:rsidP="00A400AF">
      <w:pPr>
        <w:rPr>
          <w:rFonts w:ascii="Times New Roman" w:hAnsi="Times New Roman" w:cs="Times New Roman"/>
          <w:sz w:val="28"/>
          <w:szCs w:val="28"/>
        </w:rPr>
      </w:pPr>
      <w:r w:rsidRPr="00A400AF">
        <w:rPr>
          <w:rFonts w:ascii="Times New Roman" w:hAnsi="Times New Roman" w:cs="Times New Roman"/>
          <w:sz w:val="28"/>
          <w:szCs w:val="28"/>
        </w:rPr>
        <w:t xml:space="preserve">1) тщательный предоперационный анализ существующих деформаций; </w:t>
      </w:r>
    </w:p>
    <w:p w:rsidR="00A400AF" w:rsidRPr="00A400AF" w:rsidRDefault="00A400AF" w:rsidP="00A400AF">
      <w:pPr>
        <w:rPr>
          <w:rFonts w:ascii="Times New Roman" w:hAnsi="Times New Roman" w:cs="Times New Roman"/>
          <w:sz w:val="28"/>
          <w:szCs w:val="28"/>
        </w:rPr>
      </w:pPr>
      <w:r w:rsidRPr="00A400AF">
        <w:rPr>
          <w:rFonts w:ascii="Times New Roman" w:hAnsi="Times New Roman" w:cs="Times New Roman"/>
          <w:sz w:val="28"/>
          <w:szCs w:val="28"/>
        </w:rPr>
        <w:t xml:space="preserve">2) установление сопутствующих проблем (нарушения зрения, тики, опущение век и пр.); </w:t>
      </w:r>
    </w:p>
    <w:p w:rsidR="00A400AF" w:rsidRPr="00A400AF" w:rsidRDefault="00A400AF" w:rsidP="00A400AF">
      <w:pPr>
        <w:rPr>
          <w:rFonts w:ascii="Times New Roman" w:hAnsi="Times New Roman" w:cs="Times New Roman"/>
          <w:sz w:val="28"/>
          <w:szCs w:val="28"/>
        </w:rPr>
      </w:pPr>
      <w:r w:rsidRPr="00A400AF">
        <w:rPr>
          <w:rFonts w:ascii="Times New Roman" w:hAnsi="Times New Roman" w:cs="Times New Roman"/>
          <w:sz w:val="28"/>
          <w:szCs w:val="28"/>
        </w:rPr>
        <w:t xml:space="preserve">3) четкое представление о том, что операция даст, а чего не даст, и выбор того варианта вмешательства, который будет максимально эффективен для устранения деформации; </w:t>
      </w:r>
    </w:p>
    <w:p w:rsidR="00A400AF" w:rsidRPr="00A400AF" w:rsidRDefault="00A400AF" w:rsidP="00A400AF">
      <w:pPr>
        <w:rPr>
          <w:rFonts w:ascii="Times New Roman" w:hAnsi="Times New Roman" w:cs="Times New Roman"/>
          <w:sz w:val="28"/>
          <w:szCs w:val="28"/>
        </w:rPr>
      </w:pPr>
      <w:r w:rsidRPr="00A400AF">
        <w:rPr>
          <w:rFonts w:ascii="Times New Roman" w:hAnsi="Times New Roman" w:cs="Times New Roman"/>
          <w:sz w:val="28"/>
          <w:szCs w:val="28"/>
        </w:rPr>
        <w:t xml:space="preserve">4) одна и та же техника операции не может быть использована для всех пациентов; </w:t>
      </w:r>
    </w:p>
    <w:p w:rsidR="00A400AF" w:rsidRPr="00A400AF" w:rsidRDefault="00A400AF" w:rsidP="00A400AF">
      <w:pPr>
        <w:rPr>
          <w:rFonts w:ascii="Times New Roman" w:hAnsi="Times New Roman" w:cs="Times New Roman"/>
          <w:sz w:val="28"/>
          <w:szCs w:val="28"/>
        </w:rPr>
      </w:pPr>
      <w:r w:rsidRPr="00A400AF">
        <w:rPr>
          <w:rFonts w:ascii="Times New Roman" w:hAnsi="Times New Roman" w:cs="Times New Roman"/>
          <w:sz w:val="28"/>
          <w:szCs w:val="28"/>
        </w:rPr>
        <w:lastRenderedPageBreak/>
        <w:t xml:space="preserve">5) важнейшим правилом блефаропластики является симметричность в разрезах кожи и объемах удаления жировой ткани; если хирург удаляет кожи меньше, чем следовало бы, то пусть это будет с обеих сторон, а не с одной; объяснить это пациенту будет возможно; если же это будет лишь с одной стороны, то пациента не удовлетворят никакие объяснения; </w:t>
      </w:r>
    </w:p>
    <w:p w:rsidR="00A400AF" w:rsidRPr="00A400AF" w:rsidRDefault="00A400AF" w:rsidP="00A400AF">
      <w:pPr>
        <w:rPr>
          <w:rFonts w:ascii="Times New Roman" w:hAnsi="Times New Roman" w:cs="Times New Roman"/>
          <w:sz w:val="28"/>
          <w:szCs w:val="28"/>
        </w:rPr>
      </w:pPr>
      <w:r w:rsidRPr="00A400AF">
        <w:rPr>
          <w:rFonts w:ascii="Times New Roman" w:hAnsi="Times New Roman" w:cs="Times New Roman"/>
          <w:sz w:val="28"/>
          <w:szCs w:val="28"/>
        </w:rPr>
        <w:t xml:space="preserve">6) при повторной </w:t>
      </w:r>
      <w:proofErr w:type="spellStart"/>
      <w:r w:rsidRPr="00A400AF">
        <w:rPr>
          <w:rFonts w:ascii="Times New Roman" w:hAnsi="Times New Roman" w:cs="Times New Roman"/>
          <w:sz w:val="28"/>
          <w:szCs w:val="28"/>
        </w:rPr>
        <w:t>блефаропластике</w:t>
      </w:r>
      <w:proofErr w:type="spellEnd"/>
      <w:r w:rsidRPr="00A400AF">
        <w:rPr>
          <w:rFonts w:ascii="Times New Roman" w:hAnsi="Times New Roman" w:cs="Times New Roman"/>
          <w:sz w:val="28"/>
          <w:szCs w:val="28"/>
        </w:rPr>
        <w:t xml:space="preserve"> целесообразна </w:t>
      </w:r>
      <w:proofErr w:type="spellStart"/>
      <w:r w:rsidRPr="00A400AF">
        <w:rPr>
          <w:rFonts w:ascii="Times New Roman" w:hAnsi="Times New Roman" w:cs="Times New Roman"/>
          <w:sz w:val="28"/>
          <w:szCs w:val="28"/>
        </w:rPr>
        <w:t>ультраконсервативность</w:t>
      </w:r>
      <w:proofErr w:type="spellEnd"/>
      <w:r w:rsidRPr="00A400AF">
        <w:rPr>
          <w:rFonts w:ascii="Times New Roman" w:hAnsi="Times New Roman" w:cs="Times New Roman"/>
          <w:sz w:val="28"/>
          <w:szCs w:val="28"/>
        </w:rPr>
        <w:t xml:space="preserve"> в удалении жировой ткани и участков кожи.</w:t>
      </w:r>
      <w:r w:rsidRPr="00A400AF">
        <w:rPr>
          <w:rFonts w:ascii="Times New Roman" w:hAnsi="Times New Roman" w:cs="Times New Roman"/>
          <w:sz w:val="28"/>
          <w:szCs w:val="28"/>
        </w:rPr>
        <w:br/>
      </w:r>
      <w:r w:rsidRPr="00A400AF">
        <w:rPr>
          <w:rFonts w:ascii="Times New Roman" w:hAnsi="Times New Roman" w:cs="Times New Roman"/>
          <w:sz w:val="28"/>
          <w:szCs w:val="28"/>
        </w:rPr>
        <w:br/>
      </w:r>
    </w:p>
    <w:p w:rsidR="00A400AF" w:rsidRPr="00A400AF" w:rsidRDefault="00A400AF" w:rsidP="00A400AF">
      <w:pPr>
        <w:rPr>
          <w:rFonts w:ascii="Times New Roman" w:hAnsi="Times New Roman" w:cs="Times New Roman"/>
          <w:sz w:val="28"/>
          <w:szCs w:val="28"/>
        </w:rPr>
      </w:pPr>
    </w:p>
    <w:p w:rsidR="00A400AF" w:rsidRPr="00A400AF" w:rsidRDefault="00A400AF" w:rsidP="00A400AF">
      <w:pPr>
        <w:rPr>
          <w:rFonts w:ascii="Times New Roman" w:hAnsi="Times New Roman" w:cs="Times New Roman"/>
          <w:sz w:val="28"/>
          <w:szCs w:val="28"/>
        </w:rPr>
      </w:pPr>
    </w:p>
    <w:p w:rsidR="00A400AF" w:rsidRPr="00A400AF" w:rsidRDefault="00A400AF" w:rsidP="00A400AF">
      <w:pPr>
        <w:rPr>
          <w:rFonts w:ascii="Times New Roman" w:hAnsi="Times New Roman" w:cs="Times New Roman"/>
          <w:sz w:val="28"/>
          <w:szCs w:val="28"/>
        </w:rPr>
      </w:pPr>
    </w:p>
    <w:p w:rsidR="00A400AF" w:rsidRPr="00A400AF" w:rsidRDefault="00A400AF" w:rsidP="00A400AF">
      <w:pPr>
        <w:rPr>
          <w:rFonts w:ascii="Times New Roman" w:hAnsi="Times New Roman" w:cs="Times New Roman"/>
          <w:sz w:val="28"/>
          <w:szCs w:val="28"/>
        </w:rPr>
      </w:pPr>
    </w:p>
    <w:p w:rsidR="00A400AF" w:rsidRPr="00A400AF" w:rsidRDefault="00A400AF" w:rsidP="00A400AF">
      <w:pPr>
        <w:rPr>
          <w:rFonts w:ascii="Times New Roman" w:hAnsi="Times New Roman" w:cs="Times New Roman"/>
          <w:sz w:val="28"/>
          <w:szCs w:val="28"/>
        </w:rPr>
      </w:pPr>
    </w:p>
    <w:p w:rsidR="00A400AF" w:rsidRPr="00A400AF" w:rsidRDefault="00A400AF" w:rsidP="00A400AF">
      <w:pPr>
        <w:rPr>
          <w:rFonts w:ascii="Times New Roman" w:hAnsi="Times New Roman" w:cs="Times New Roman"/>
          <w:sz w:val="28"/>
          <w:szCs w:val="28"/>
        </w:rPr>
      </w:pPr>
    </w:p>
    <w:p w:rsidR="00A400AF" w:rsidRPr="00A400AF" w:rsidRDefault="00A400AF" w:rsidP="00A400AF">
      <w:pPr>
        <w:rPr>
          <w:rFonts w:ascii="Times New Roman" w:hAnsi="Times New Roman" w:cs="Times New Roman"/>
          <w:sz w:val="28"/>
          <w:szCs w:val="28"/>
        </w:rPr>
      </w:pPr>
    </w:p>
    <w:p w:rsidR="00A400AF" w:rsidRPr="00A400AF" w:rsidRDefault="00A400AF" w:rsidP="00A400AF">
      <w:pPr>
        <w:rPr>
          <w:rFonts w:ascii="Times New Roman" w:hAnsi="Times New Roman" w:cs="Times New Roman"/>
          <w:sz w:val="28"/>
          <w:szCs w:val="28"/>
        </w:rPr>
      </w:pPr>
    </w:p>
    <w:p w:rsidR="00A400AF" w:rsidRPr="00A400AF" w:rsidRDefault="00A400AF" w:rsidP="00A400AF">
      <w:pPr>
        <w:rPr>
          <w:rFonts w:ascii="Times New Roman" w:hAnsi="Times New Roman" w:cs="Times New Roman"/>
          <w:sz w:val="28"/>
          <w:szCs w:val="28"/>
        </w:rPr>
      </w:pPr>
    </w:p>
    <w:p w:rsidR="00A400AF" w:rsidRPr="00A400AF" w:rsidRDefault="00A400AF" w:rsidP="00A400AF">
      <w:pPr>
        <w:rPr>
          <w:rFonts w:ascii="Times New Roman" w:hAnsi="Times New Roman" w:cs="Times New Roman"/>
          <w:sz w:val="28"/>
          <w:szCs w:val="28"/>
        </w:rPr>
      </w:pPr>
    </w:p>
    <w:p w:rsidR="00961D24" w:rsidRDefault="00961D24" w:rsidP="00A400AF">
      <w:pPr>
        <w:keepNext/>
        <w:spacing w:after="0" w:line="240" w:lineRule="auto"/>
        <w:jc w:val="center"/>
        <w:outlineLvl w:val="0"/>
        <w:rPr>
          <w:rFonts w:ascii="Times New Roman" w:eastAsia="Times New Roman" w:hAnsi="Times New Roman" w:cs="Times New Roman"/>
          <w:bCs/>
          <w:sz w:val="28"/>
          <w:szCs w:val="28"/>
          <w:lang w:eastAsia="ru-RU"/>
        </w:rPr>
      </w:pPr>
    </w:p>
    <w:p w:rsidR="00961D24" w:rsidRDefault="00961D24" w:rsidP="00A400AF">
      <w:pPr>
        <w:keepNext/>
        <w:spacing w:after="0" w:line="240" w:lineRule="auto"/>
        <w:jc w:val="center"/>
        <w:outlineLvl w:val="0"/>
        <w:rPr>
          <w:rFonts w:ascii="Times New Roman" w:eastAsia="Times New Roman" w:hAnsi="Times New Roman" w:cs="Times New Roman"/>
          <w:bCs/>
          <w:sz w:val="28"/>
          <w:szCs w:val="28"/>
          <w:lang w:eastAsia="ru-RU"/>
        </w:rPr>
      </w:pPr>
    </w:p>
    <w:p w:rsidR="00961D24" w:rsidRDefault="00961D24" w:rsidP="00A400AF">
      <w:pPr>
        <w:keepNext/>
        <w:spacing w:after="0" w:line="240" w:lineRule="auto"/>
        <w:jc w:val="center"/>
        <w:outlineLvl w:val="0"/>
        <w:rPr>
          <w:rFonts w:ascii="Times New Roman" w:eastAsia="Times New Roman" w:hAnsi="Times New Roman" w:cs="Times New Roman"/>
          <w:bCs/>
          <w:sz w:val="28"/>
          <w:szCs w:val="28"/>
          <w:lang w:eastAsia="ru-RU"/>
        </w:rPr>
      </w:pPr>
    </w:p>
    <w:p w:rsidR="00961D24" w:rsidRDefault="00961D24" w:rsidP="00A400AF">
      <w:pPr>
        <w:keepNext/>
        <w:spacing w:after="0" w:line="240" w:lineRule="auto"/>
        <w:jc w:val="center"/>
        <w:outlineLvl w:val="0"/>
        <w:rPr>
          <w:rFonts w:ascii="Times New Roman" w:eastAsia="Times New Roman" w:hAnsi="Times New Roman" w:cs="Times New Roman"/>
          <w:bCs/>
          <w:sz w:val="28"/>
          <w:szCs w:val="28"/>
          <w:lang w:eastAsia="ru-RU"/>
        </w:rPr>
      </w:pPr>
    </w:p>
    <w:p w:rsidR="00961D24" w:rsidRDefault="00961D24" w:rsidP="00A400AF">
      <w:pPr>
        <w:keepNext/>
        <w:spacing w:after="0" w:line="240" w:lineRule="auto"/>
        <w:jc w:val="center"/>
        <w:outlineLvl w:val="0"/>
        <w:rPr>
          <w:rFonts w:ascii="Times New Roman" w:eastAsia="Times New Roman" w:hAnsi="Times New Roman" w:cs="Times New Roman"/>
          <w:bCs/>
          <w:sz w:val="28"/>
          <w:szCs w:val="28"/>
          <w:lang w:eastAsia="ru-RU"/>
        </w:rPr>
      </w:pPr>
    </w:p>
    <w:p w:rsidR="00961D24" w:rsidRDefault="00961D24" w:rsidP="00A400AF">
      <w:pPr>
        <w:keepNext/>
        <w:spacing w:after="0" w:line="240" w:lineRule="auto"/>
        <w:jc w:val="center"/>
        <w:outlineLvl w:val="0"/>
        <w:rPr>
          <w:rFonts w:ascii="Times New Roman" w:eastAsia="Times New Roman" w:hAnsi="Times New Roman" w:cs="Times New Roman"/>
          <w:bCs/>
          <w:sz w:val="28"/>
          <w:szCs w:val="28"/>
          <w:lang w:eastAsia="ru-RU"/>
        </w:rPr>
      </w:pPr>
    </w:p>
    <w:p w:rsidR="00961D24" w:rsidRDefault="00961D24" w:rsidP="00A400AF">
      <w:pPr>
        <w:keepNext/>
        <w:spacing w:after="0" w:line="240" w:lineRule="auto"/>
        <w:jc w:val="center"/>
        <w:outlineLvl w:val="0"/>
        <w:rPr>
          <w:rFonts w:ascii="Times New Roman" w:eastAsia="Times New Roman" w:hAnsi="Times New Roman" w:cs="Times New Roman"/>
          <w:bCs/>
          <w:sz w:val="28"/>
          <w:szCs w:val="28"/>
          <w:lang w:eastAsia="ru-RU"/>
        </w:rPr>
      </w:pPr>
    </w:p>
    <w:p w:rsidR="00961D24" w:rsidRDefault="00961D24" w:rsidP="00A400AF">
      <w:pPr>
        <w:keepNext/>
        <w:spacing w:after="0" w:line="240" w:lineRule="auto"/>
        <w:jc w:val="center"/>
        <w:outlineLvl w:val="0"/>
        <w:rPr>
          <w:rFonts w:ascii="Times New Roman" w:eastAsia="Times New Roman" w:hAnsi="Times New Roman" w:cs="Times New Roman"/>
          <w:bCs/>
          <w:sz w:val="28"/>
          <w:szCs w:val="28"/>
          <w:lang w:eastAsia="ru-RU"/>
        </w:rPr>
      </w:pPr>
    </w:p>
    <w:p w:rsidR="00961D24" w:rsidRDefault="00961D24" w:rsidP="00A400AF">
      <w:pPr>
        <w:keepNext/>
        <w:spacing w:after="0" w:line="240" w:lineRule="auto"/>
        <w:jc w:val="center"/>
        <w:outlineLvl w:val="0"/>
        <w:rPr>
          <w:rFonts w:ascii="Times New Roman" w:eastAsia="Times New Roman" w:hAnsi="Times New Roman" w:cs="Times New Roman"/>
          <w:bCs/>
          <w:sz w:val="28"/>
          <w:szCs w:val="28"/>
          <w:lang w:eastAsia="ru-RU"/>
        </w:rPr>
      </w:pPr>
    </w:p>
    <w:p w:rsidR="00961D24" w:rsidRDefault="00961D24" w:rsidP="00A400AF">
      <w:pPr>
        <w:keepNext/>
        <w:spacing w:after="0" w:line="240" w:lineRule="auto"/>
        <w:jc w:val="center"/>
        <w:outlineLvl w:val="0"/>
        <w:rPr>
          <w:rFonts w:ascii="Times New Roman" w:eastAsia="Times New Roman" w:hAnsi="Times New Roman" w:cs="Times New Roman"/>
          <w:bCs/>
          <w:sz w:val="28"/>
          <w:szCs w:val="28"/>
          <w:lang w:eastAsia="ru-RU"/>
        </w:rPr>
      </w:pPr>
    </w:p>
    <w:p w:rsidR="00961D24" w:rsidRDefault="00961D24" w:rsidP="00A400AF">
      <w:pPr>
        <w:keepNext/>
        <w:spacing w:after="0" w:line="240" w:lineRule="auto"/>
        <w:jc w:val="center"/>
        <w:outlineLvl w:val="0"/>
        <w:rPr>
          <w:rFonts w:ascii="Times New Roman" w:eastAsia="Times New Roman" w:hAnsi="Times New Roman" w:cs="Times New Roman"/>
          <w:bCs/>
          <w:sz w:val="28"/>
          <w:szCs w:val="28"/>
          <w:lang w:eastAsia="ru-RU"/>
        </w:rPr>
      </w:pPr>
    </w:p>
    <w:p w:rsidR="00961D24" w:rsidRDefault="00961D24" w:rsidP="00A400AF">
      <w:pPr>
        <w:keepNext/>
        <w:spacing w:after="0" w:line="240" w:lineRule="auto"/>
        <w:jc w:val="center"/>
        <w:outlineLvl w:val="0"/>
        <w:rPr>
          <w:rFonts w:ascii="Times New Roman" w:eastAsia="Times New Roman" w:hAnsi="Times New Roman" w:cs="Times New Roman"/>
          <w:bCs/>
          <w:sz w:val="28"/>
          <w:szCs w:val="28"/>
          <w:lang w:eastAsia="ru-RU"/>
        </w:rPr>
      </w:pPr>
    </w:p>
    <w:p w:rsidR="00961D24" w:rsidRDefault="00961D24" w:rsidP="00A400AF">
      <w:pPr>
        <w:keepNext/>
        <w:spacing w:after="0" w:line="240" w:lineRule="auto"/>
        <w:jc w:val="center"/>
        <w:outlineLvl w:val="0"/>
        <w:rPr>
          <w:rFonts w:ascii="Times New Roman" w:eastAsia="Times New Roman" w:hAnsi="Times New Roman" w:cs="Times New Roman"/>
          <w:bCs/>
          <w:sz w:val="28"/>
          <w:szCs w:val="28"/>
          <w:lang w:eastAsia="ru-RU"/>
        </w:rPr>
      </w:pPr>
    </w:p>
    <w:p w:rsidR="00961D24" w:rsidRDefault="00961D24" w:rsidP="00A400AF">
      <w:pPr>
        <w:keepNext/>
        <w:spacing w:after="0" w:line="240" w:lineRule="auto"/>
        <w:jc w:val="center"/>
        <w:outlineLvl w:val="0"/>
        <w:rPr>
          <w:rFonts w:ascii="Times New Roman" w:eastAsia="Times New Roman" w:hAnsi="Times New Roman" w:cs="Times New Roman"/>
          <w:bCs/>
          <w:sz w:val="28"/>
          <w:szCs w:val="28"/>
          <w:lang w:eastAsia="ru-RU"/>
        </w:rPr>
      </w:pPr>
    </w:p>
    <w:p w:rsidR="00A400AF" w:rsidRPr="00A400AF" w:rsidRDefault="00A400AF" w:rsidP="00A400AF">
      <w:pPr>
        <w:keepNext/>
        <w:spacing w:after="0" w:line="240" w:lineRule="auto"/>
        <w:jc w:val="center"/>
        <w:outlineLvl w:val="0"/>
        <w:rPr>
          <w:rFonts w:ascii="Times New Roman" w:eastAsia="Times New Roman" w:hAnsi="Times New Roman" w:cs="Times New Roman"/>
          <w:bCs/>
          <w:sz w:val="28"/>
          <w:szCs w:val="28"/>
          <w:lang w:eastAsia="ru-RU"/>
        </w:rPr>
      </w:pPr>
      <w:r w:rsidRPr="00A400AF">
        <w:rPr>
          <w:rFonts w:ascii="Times New Roman" w:eastAsia="Times New Roman" w:hAnsi="Times New Roman" w:cs="Times New Roman"/>
          <w:bCs/>
          <w:sz w:val="28"/>
          <w:szCs w:val="28"/>
          <w:lang w:eastAsia="ru-RU"/>
        </w:rPr>
        <w:t>СПИСОК ЛИТЕРАТУРЫ</w:t>
      </w:r>
    </w:p>
    <w:p w:rsidR="00A400AF" w:rsidRPr="00A400AF" w:rsidRDefault="00A400AF" w:rsidP="00A400AF">
      <w:pPr>
        <w:keepNext/>
        <w:spacing w:after="0" w:line="240" w:lineRule="auto"/>
        <w:jc w:val="center"/>
        <w:outlineLvl w:val="0"/>
        <w:rPr>
          <w:rFonts w:ascii="Times New Roman" w:eastAsia="Times New Roman" w:hAnsi="Times New Roman" w:cs="Times New Roman"/>
          <w:bCs/>
          <w:sz w:val="28"/>
          <w:szCs w:val="28"/>
          <w:lang w:eastAsia="ru-RU"/>
        </w:rPr>
      </w:pPr>
    </w:p>
    <w:p w:rsidR="00A400AF" w:rsidRPr="00A400AF" w:rsidRDefault="00A400AF" w:rsidP="00A400AF">
      <w:pPr>
        <w:keepNext/>
        <w:spacing w:after="0" w:line="240" w:lineRule="auto"/>
        <w:jc w:val="center"/>
        <w:outlineLvl w:val="0"/>
        <w:rPr>
          <w:rFonts w:ascii="Times New Roman" w:eastAsia="Times New Roman" w:hAnsi="Times New Roman" w:cs="Times New Roman"/>
          <w:bCs/>
          <w:sz w:val="28"/>
          <w:szCs w:val="28"/>
          <w:lang w:eastAsia="ru-RU"/>
        </w:rPr>
      </w:pPr>
    </w:p>
    <w:p w:rsidR="00A400AF" w:rsidRPr="00A400AF" w:rsidRDefault="00A400AF" w:rsidP="00A400AF">
      <w:pPr>
        <w:numPr>
          <w:ilvl w:val="0"/>
          <w:numId w:val="1"/>
        </w:numPr>
        <w:spacing w:after="0" w:line="240" w:lineRule="auto"/>
        <w:contextualSpacing/>
        <w:rPr>
          <w:rFonts w:ascii="Times New Roman" w:eastAsia="Times New Roman" w:hAnsi="Times New Roman" w:cs="Times New Roman"/>
          <w:bCs/>
          <w:sz w:val="28"/>
          <w:szCs w:val="28"/>
          <w:lang w:eastAsia="ru-RU"/>
        </w:rPr>
      </w:pPr>
      <w:r w:rsidRPr="00A400AF">
        <w:rPr>
          <w:rFonts w:ascii="Times New Roman" w:eastAsia="Times New Roman" w:hAnsi="Times New Roman" w:cs="Times New Roman"/>
          <w:bCs/>
          <w:sz w:val="28"/>
          <w:szCs w:val="28"/>
          <w:lang w:eastAsia="ru-RU"/>
        </w:rPr>
        <w:t>Эстетическая блефаропластика.  Автор Сергей Обрубов, Владимир Виссарионов. 2006</w:t>
      </w:r>
    </w:p>
    <w:p w:rsidR="00A400AF" w:rsidRPr="00A400AF" w:rsidRDefault="00A400AF" w:rsidP="00A400AF">
      <w:pPr>
        <w:spacing w:after="0" w:line="240" w:lineRule="auto"/>
        <w:ind w:left="720"/>
        <w:contextualSpacing/>
        <w:rPr>
          <w:rFonts w:ascii="Times New Roman" w:eastAsia="Times New Roman" w:hAnsi="Times New Roman" w:cs="Times New Roman"/>
          <w:bCs/>
          <w:sz w:val="28"/>
          <w:szCs w:val="28"/>
          <w:lang w:eastAsia="ru-RU"/>
        </w:rPr>
      </w:pPr>
    </w:p>
    <w:p w:rsidR="00A400AF" w:rsidRPr="00A400AF" w:rsidRDefault="00A400AF" w:rsidP="00A400AF">
      <w:pPr>
        <w:numPr>
          <w:ilvl w:val="0"/>
          <w:numId w:val="1"/>
        </w:numPr>
        <w:spacing w:after="0" w:line="240" w:lineRule="auto"/>
        <w:contextualSpacing/>
        <w:rPr>
          <w:rFonts w:ascii="Times New Roman" w:eastAsia="Times New Roman" w:hAnsi="Times New Roman" w:cs="Times New Roman"/>
          <w:bCs/>
          <w:sz w:val="28"/>
          <w:szCs w:val="28"/>
          <w:lang w:eastAsia="ru-RU"/>
        </w:rPr>
      </w:pPr>
      <w:r w:rsidRPr="00A400AF">
        <w:rPr>
          <w:rFonts w:ascii="Times New Roman" w:eastAsia="Times New Roman" w:hAnsi="Times New Roman" w:cs="Times New Roman"/>
          <w:bCs/>
          <w:sz w:val="28"/>
          <w:szCs w:val="28"/>
          <w:lang w:eastAsia="ru-RU"/>
        </w:rPr>
        <w:t>Эстетическая хирургия возрастных изменений век. С.В. Грищенко</w:t>
      </w:r>
    </w:p>
    <w:p w:rsidR="00A400AF" w:rsidRPr="00A400AF" w:rsidRDefault="00A400AF" w:rsidP="00A400AF">
      <w:pPr>
        <w:ind w:left="720"/>
        <w:contextualSpacing/>
        <w:rPr>
          <w:rFonts w:ascii="Times New Roman" w:eastAsia="Times New Roman" w:hAnsi="Times New Roman" w:cs="Times New Roman"/>
          <w:bCs/>
          <w:sz w:val="28"/>
          <w:szCs w:val="28"/>
          <w:lang w:eastAsia="ru-RU"/>
        </w:rPr>
      </w:pPr>
    </w:p>
    <w:p w:rsidR="00A400AF" w:rsidRPr="00A400AF" w:rsidRDefault="00A400AF" w:rsidP="00A400AF">
      <w:pPr>
        <w:spacing w:after="0" w:line="240" w:lineRule="auto"/>
        <w:ind w:left="720"/>
        <w:contextualSpacing/>
        <w:rPr>
          <w:rFonts w:ascii="Times New Roman" w:eastAsia="Times New Roman" w:hAnsi="Times New Roman" w:cs="Times New Roman"/>
          <w:bCs/>
          <w:sz w:val="28"/>
          <w:szCs w:val="28"/>
          <w:lang w:eastAsia="ru-RU"/>
        </w:rPr>
      </w:pPr>
    </w:p>
    <w:p w:rsidR="00A400AF" w:rsidRPr="00A400AF" w:rsidRDefault="00A400AF" w:rsidP="00A400AF">
      <w:pPr>
        <w:numPr>
          <w:ilvl w:val="0"/>
          <w:numId w:val="1"/>
        </w:numPr>
        <w:spacing w:after="0" w:line="240" w:lineRule="auto"/>
        <w:contextualSpacing/>
        <w:rPr>
          <w:rFonts w:ascii="Times New Roman" w:eastAsia="Times New Roman" w:hAnsi="Times New Roman" w:cs="Times New Roman"/>
          <w:bCs/>
          <w:sz w:val="28"/>
          <w:szCs w:val="28"/>
          <w:lang w:eastAsia="ru-RU"/>
        </w:rPr>
      </w:pPr>
      <w:r w:rsidRPr="00A400AF">
        <w:rPr>
          <w:rFonts w:ascii="Times New Roman" w:eastAsia="Times New Roman" w:hAnsi="Times New Roman" w:cs="Times New Roman"/>
          <w:bCs/>
          <w:sz w:val="28"/>
          <w:szCs w:val="28"/>
          <w:lang w:eastAsia="ru-RU"/>
        </w:rPr>
        <w:t>Пластическая хирургия лица и шеи. Автор</w:t>
      </w:r>
    </w:p>
    <w:p w:rsidR="00A400AF" w:rsidRPr="00A400AF" w:rsidRDefault="00A400AF" w:rsidP="00A400AF">
      <w:pPr>
        <w:spacing w:after="0" w:line="240" w:lineRule="auto"/>
        <w:ind w:left="720"/>
        <w:contextualSpacing/>
        <w:rPr>
          <w:rFonts w:ascii="Times New Roman" w:eastAsia="Times New Roman" w:hAnsi="Times New Roman" w:cs="Times New Roman"/>
          <w:bCs/>
          <w:sz w:val="28"/>
          <w:szCs w:val="28"/>
          <w:lang w:eastAsia="ru-RU"/>
        </w:rPr>
      </w:pPr>
    </w:p>
    <w:p w:rsidR="00A400AF" w:rsidRPr="00A400AF" w:rsidRDefault="00A400AF" w:rsidP="00A400AF">
      <w:pPr>
        <w:numPr>
          <w:ilvl w:val="0"/>
          <w:numId w:val="1"/>
        </w:numPr>
        <w:spacing w:after="0" w:line="240" w:lineRule="auto"/>
        <w:contextualSpacing/>
        <w:rPr>
          <w:rFonts w:ascii="Times New Roman" w:eastAsia="Times New Roman" w:hAnsi="Times New Roman" w:cs="Times New Roman"/>
          <w:bCs/>
          <w:sz w:val="28"/>
          <w:szCs w:val="28"/>
          <w:lang w:eastAsia="ru-RU"/>
        </w:rPr>
      </w:pPr>
      <w:r w:rsidRPr="00A400AF">
        <w:rPr>
          <w:rFonts w:ascii="Times New Roman" w:eastAsia="Times New Roman" w:hAnsi="Times New Roman" w:cs="Times New Roman"/>
          <w:bCs/>
          <w:sz w:val="28"/>
          <w:szCs w:val="28"/>
          <w:lang w:eastAsia="ru-RU"/>
        </w:rPr>
        <w:t>И.В. Сергиенко, Э.А. Петросян, А.А. Кулаков, Н.Э. Петросян</w:t>
      </w:r>
    </w:p>
    <w:p w:rsidR="00A400AF" w:rsidRPr="00A400AF" w:rsidRDefault="00A400AF" w:rsidP="00A400AF">
      <w:pPr>
        <w:keepNext/>
        <w:spacing w:after="0" w:line="240" w:lineRule="auto"/>
        <w:outlineLvl w:val="0"/>
        <w:rPr>
          <w:rFonts w:ascii="Times New Roman" w:eastAsia="Times New Roman" w:hAnsi="Times New Roman" w:cs="Times New Roman"/>
          <w:bCs/>
          <w:sz w:val="28"/>
          <w:szCs w:val="28"/>
          <w:lang w:eastAsia="ru-RU"/>
        </w:rPr>
      </w:pPr>
    </w:p>
    <w:p w:rsidR="00A400AF" w:rsidRPr="00A400AF" w:rsidRDefault="00A400AF" w:rsidP="00A400AF">
      <w:pPr>
        <w:rPr>
          <w:rFonts w:ascii="Times New Roman" w:hAnsi="Times New Roman" w:cs="Times New Roman"/>
          <w:sz w:val="28"/>
          <w:szCs w:val="28"/>
        </w:rPr>
      </w:pPr>
    </w:p>
    <w:p w:rsidR="009C0B34" w:rsidRPr="00A400AF" w:rsidRDefault="00211C72" w:rsidP="00A400AF">
      <w:pPr>
        <w:rPr>
          <w:rFonts w:ascii="Times New Roman" w:hAnsi="Times New Roman" w:cs="Times New Roman"/>
          <w:sz w:val="28"/>
          <w:szCs w:val="28"/>
        </w:rPr>
      </w:pPr>
      <w:r w:rsidRPr="00A400AF">
        <w:rPr>
          <w:rFonts w:ascii="Times New Roman" w:hAnsi="Times New Roman" w:cs="Times New Roman"/>
          <w:sz w:val="28"/>
          <w:szCs w:val="28"/>
        </w:rPr>
        <w:br/>
      </w:r>
      <w:r w:rsidRPr="00A400AF">
        <w:rPr>
          <w:rFonts w:ascii="Times New Roman" w:hAnsi="Times New Roman" w:cs="Times New Roman"/>
          <w:sz w:val="28"/>
          <w:szCs w:val="28"/>
        </w:rPr>
        <w:br/>
      </w:r>
    </w:p>
    <w:sectPr w:rsidR="009C0B34" w:rsidRPr="00A400AF" w:rsidSect="00A400AF">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02C" w:rsidRDefault="00C9502C" w:rsidP="00211C72">
      <w:pPr>
        <w:spacing w:after="0" w:line="240" w:lineRule="auto"/>
      </w:pPr>
      <w:r>
        <w:separator/>
      </w:r>
    </w:p>
  </w:endnote>
  <w:endnote w:type="continuationSeparator" w:id="0">
    <w:p w:rsidR="00C9502C" w:rsidRDefault="00C9502C" w:rsidP="0021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3881570"/>
      <w:docPartObj>
        <w:docPartGallery w:val="Page Numbers (Bottom of Page)"/>
        <w:docPartUnique/>
      </w:docPartObj>
    </w:sdtPr>
    <w:sdtEndPr/>
    <w:sdtContent>
      <w:p w:rsidR="00A400AF" w:rsidRDefault="00A400AF">
        <w:pPr>
          <w:pStyle w:val="a6"/>
          <w:jc w:val="right"/>
        </w:pPr>
        <w:r>
          <w:fldChar w:fldCharType="begin"/>
        </w:r>
        <w:r>
          <w:instrText>PAGE   \* MERGEFORMAT</w:instrText>
        </w:r>
        <w:r>
          <w:fldChar w:fldCharType="separate"/>
        </w:r>
        <w:r w:rsidR="009C0349">
          <w:rPr>
            <w:noProof/>
          </w:rPr>
          <w:t>15</w:t>
        </w:r>
        <w:r>
          <w:fldChar w:fldCharType="end"/>
        </w:r>
      </w:p>
    </w:sdtContent>
  </w:sdt>
  <w:p w:rsidR="00A400AF" w:rsidRDefault="00A400A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02C" w:rsidRDefault="00C9502C" w:rsidP="00211C72">
      <w:pPr>
        <w:spacing w:after="0" w:line="240" w:lineRule="auto"/>
      </w:pPr>
      <w:r>
        <w:separator/>
      </w:r>
    </w:p>
  </w:footnote>
  <w:footnote w:type="continuationSeparator" w:id="0">
    <w:p w:rsidR="00C9502C" w:rsidRDefault="00C9502C" w:rsidP="00211C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902A4"/>
    <w:multiLevelType w:val="hybridMultilevel"/>
    <w:tmpl w:val="631A5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FB1"/>
    <w:rsid w:val="00211C72"/>
    <w:rsid w:val="002231B3"/>
    <w:rsid w:val="00243D8D"/>
    <w:rsid w:val="00961D24"/>
    <w:rsid w:val="009C0349"/>
    <w:rsid w:val="009C0B34"/>
    <w:rsid w:val="00A400AF"/>
    <w:rsid w:val="00C9502C"/>
    <w:rsid w:val="00D9079F"/>
    <w:rsid w:val="00E90BFF"/>
    <w:rsid w:val="00F67FB1"/>
    <w:rsid w:val="00FF3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DD8BC-522B-42E3-A7A2-333E45F3C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F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7FB1"/>
    <w:rPr>
      <w:color w:val="0000FF"/>
      <w:u w:val="single"/>
    </w:rPr>
  </w:style>
  <w:style w:type="paragraph" w:styleId="a4">
    <w:name w:val="header"/>
    <w:basedOn w:val="a"/>
    <w:link w:val="a5"/>
    <w:uiPriority w:val="99"/>
    <w:unhideWhenUsed/>
    <w:rsid w:val="00211C7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1C72"/>
  </w:style>
  <w:style w:type="paragraph" w:styleId="a6">
    <w:name w:val="footer"/>
    <w:basedOn w:val="a"/>
    <w:link w:val="a7"/>
    <w:uiPriority w:val="99"/>
    <w:unhideWhenUsed/>
    <w:rsid w:val="00211C7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15</Pages>
  <Words>3237</Words>
  <Characters>18454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молчанова</dc:creator>
  <cp:keywords/>
  <dc:description/>
  <cp:lastModifiedBy>анастасия молчанова</cp:lastModifiedBy>
  <cp:revision>2</cp:revision>
  <dcterms:created xsi:type="dcterms:W3CDTF">2019-10-02T08:26:00Z</dcterms:created>
  <dcterms:modified xsi:type="dcterms:W3CDTF">2020-02-13T15:05:00Z</dcterms:modified>
</cp:coreProperties>
</file>