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E3" w:rsidRPr="00B52836" w:rsidRDefault="00E561E3" w:rsidP="00B52836">
      <w:pPr>
        <w:spacing w:after="66"/>
        <w:ind w:left="10" w:right="395" w:hanging="10"/>
        <w:jc w:val="center"/>
        <w:rPr>
          <w:rFonts w:ascii="Times New Roman" w:eastAsia="Times New Roman" w:hAnsi="Times New Roman" w:cs="Times New Roman"/>
          <w:color w:val="000000"/>
          <w:sz w:val="28"/>
          <w:lang w:eastAsia="ru-RU"/>
        </w:rPr>
      </w:pPr>
      <w:r w:rsidRPr="00B52836">
        <w:rPr>
          <w:rFonts w:ascii="Times New Roman" w:eastAsia="Times New Roman" w:hAnsi="Times New Roman" w:cs="Times New Roman"/>
          <w:b/>
          <w:color w:val="000000"/>
          <w:sz w:val="20"/>
          <w:lang w:eastAsia="ru-RU"/>
        </w:rPr>
        <w:t>ФЕДЕРАЛЬНОЕ ГОСУДАРСТВЕННОЕ БЮДЖЕТНОЕ ОБРАЗОВАТЕЛЬНОЕ</w:t>
      </w:r>
    </w:p>
    <w:p w:rsidR="00E561E3" w:rsidRPr="00B52836" w:rsidRDefault="00E561E3" w:rsidP="00B52836">
      <w:pPr>
        <w:spacing w:after="66"/>
        <w:ind w:left="10" w:right="396" w:hanging="10"/>
        <w:jc w:val="center"/>
        <w:rPr>
          <w:rFonts w:ascii="Times New Roman" w:eastAsia="Times New Roman" w:hAnsi="Times New Roman" w:cs="Times New Roman"/>
          <w:color w:val="000000"/>
          <w:sz w:val="28"/>
          <w:lang w:eastAsia="ru-RU"/>
        </w:rPr>
      </w:pPr>
      <w:r w:rsidRPr="00B52836">
        <w:rPr>
          <w:rFonts w:ascii="Times New Roman" w:eastAsia="Times New Roman" w:hAnsi="Times New Roman" w:cs="Times New Roman"/>
          <w:b/>
          <w:color w:val="000000"/>
          <w:sz w:val="20"/>
          <w:lang w:eastAsia="ru-RU"/>
        </w:rPr>
        <w:t>УЧРЕЖДЕНИЕВЫСШЕГО ОБРАЗОВАНИЯ</w:t>
      </w:r>
    </w:p>
    <w:p w:rsidR="00E561E3" w:rsidRPr="00B52836" w:rsidRDefault="00E561E3" w:rsidP="00B52836">
      <w:pPr>
        <w:spacing w:after="1"/>
        <w:ind w:left="10" w:hanging="10"/>
        <w:jc w:val="center"/>
        <w:rPr>
          <w:rFonts w:ascii="Times New Roman" w:eastAsia="Times New Roman" w:hAnsi="Times New Roman" w:cs="Times New Roman"/>
          <w:b/>
          <w:color w:val="000000"/>
          <w:sz w:val="20"/>
          <w:lang w:eastAsia="ru-RU"/>
        </w:rPr>
      </w:pPr>
      <w:r w:rsidRPr="00B52836">
        <w:rPr>
          <w:rFonts w:ascii="Times New Roman" w:eastAsia="Times New Roman" w:hAnsi="Times New Roman" w:cs="Times New Roman"/>
          <w:b/>
          <w:color w:val="000000"/>
          <w:sz w:val="20"/>
          <w:lang w:eastAsia="ru-RU"/>
        </w:rPr>
        <w:t xml:space="preserve">«КРАСНОЯРСКИЙ ГОСУДАРСТВЕННЫЙ МЕДИЦИНСКИЙ УНИВЕРСИТЕТ </w:t>
      </w:r>
    </w:p>
    <w:p w:rsidR="00E561E3" w:rsidRPr="00B52836" w:rsidRDefault="00E561E3" w:rsidP="00B52836">
      <w:pPr>
        <w:spacing w:after="1"/>
        <w:ind w:left="10" w:hanging="10"/>
        <w:jc w:val="center"/>
        <w:rPr>
          <w:rFonts w:ascii="Times New Roman" w:eastAsia="Times New Roman" w:hAnsi="Times New Roman" w:cs="Times New Roman"/>
          <w:color w:val="000000"/>
          <w:sz w:val="28"/>
          <w:lang w:eastAsia="ru-RU"/>
        </w:rPr>
      </w:pPr>
      <w:r w:rsidRPr="00B52836">
        <w:rPr>
          <w:rFonts w:ascii="Times New Roman" w:eastAsia="Times New Roman" w:hAnsi="Times New Roman" w:cs="Times New Roman"/>
          <w:b/>
          <w:color w:val="000000"/>
          <w:sz w:val="20"/>
          <w:lang w:eastAsia="ru-RU"/>
        </w:rPr>
        <w:t>ИМЕНИ ПРОФЕССОРА В.Ф. ВОЙНО-ЯСЕНЕЦКОГО»</w:t>
      </w:r>
    </w:p>
    <w:p w:rsidR="00E561E3" w:rsidRPr="00B52836" w:rsidRDefault="00E561E3" w:rsidP="00B52836">
      <w:pPr>
        <w:spacing w:after="0"/>
        <w:ind w:left="10" w:right="399" w:hanging="10"/>
        <w:jc w:val="center"/>
        <w:rPr>
          <w:rFonts w:ascii="Times New Roman" w:eastAsia="Times New Roman" w:hAnsi="Times New Roman" w:cs="Times New Roman"/>
          <w:color w:val="000000"/>
          <w:sz w:val="28"/>
          <w:lang w:eastAsia="ru-RU"/>
        </w:rPr>
      </w:pPr>
      <w:r w:rsidRPr="00B52836">
        <w:rPr>
          <w:rFonts w:ascii="Times New Roman" w:eastAsia="Times New Roman" w:hAnsi="Times New Roman" w:cs="Times New Roman"/>
          <w:b/>
          <w:color w:val="000000"/>
          <w:sz w:val="20"/>
          <w:lang w:eastAsia="ru-RU"/>
        </w:rPr>
        <w:t>МИНИСТЕРСТВА ЗДРАВООХРАНЕНИЯ РОССИЙСКОЙ ФЕДЕРАЦИИ</w:t>
      </w:r>
    </w:p>
    <w:p w:rsidR="00E561E3" w:rsidRPr="00B52836" w:rsidRDefault="00E561E3" w:rsidP="00B52836">
      <w:pPr>
        <w:spacing w:after="69"/>
        <w:ind w:left="10" w:right="343" w:hanging="10"/>
        <w:jc w:val="center"/>
        <w:rPr>
          <w:rFonts w:ascii="Times New Roman" w:eastAsia="Times New Roman" w:hAnsi="Times New Roman" w:cs="Times New Roman"/>
          <w:color w:val="000000"/>
          <w:sz w:val="28"/>
          <w:lang w:eastAsia="ru-RU"/>
        </w:rPr>
      </w:pPr>
    </w:p>
    <w:p w:rsidR="00E561E3" w:rsidRPr="00B52836" w:rsidRDefault="00E561E3" w:rsidP="00B52836">
      <w:pPr>
        <w:spacing w:after="211"/>
        <w:ind w:left="10" w:right="397" w:hanging="10"/>
        <w:jc w:val="center"/>
        <w:rPr>
          <w:rFonts w:ascii="Times New Roman" w:eastAsia="Times New Roman" w:hAnsi="Times New Roman" w:cs="Times New Roman"/>
          <w:color w:val="000000"/>
          <w:sz w:val="28"/>
          <w:lang w:eastAsia="ru-RU"/>
        </w:rPr>
      </w:pPr>
      <w:r w:rsidRPr="00B52836">
        <w:rPr>
          <w:rFonts w:ascii="Times New Roman" w:eastAsia="Times New Roman" w:hAnsi="Times New Roman" w:cs="Times New Roman"/>
          <w:b/>
          <w:color w:val="000000"/>
          <w:sz w:val="20"/>
          <w:lang w:eastAsia="ru-RU"/>
        </w:rPr>
        <w:t>ФАРМАЦЕВТИЧЕСКИЙ КОЛЛЕДЖ</w:t>
      </w:r>
    </w:p>
    <w:p w:rsidR="00E561E3" w:rsidRPr="00B52836" w:rsidRDefault="00E561E3" w:rsidP="00B52836">
      <w:pPr>
        <w:spacing w:after="550"/>
        <w:ind w:left="1"/>
        <w:rPr>
          <w:rFonts w:ascii="Times New Roman" w:eastAsia="Times New Roman" w:hAnsi="Times New Roman" w:cs="Times New Roman"/>
          <w:color w:val="000000"/>
          <w:sz w:val="28"/>
          <w:lang w:eastAsia="ru-RU"/>
        </w:rPr>
      </w:pPr>
      <w:r w:rsidRPr="00B52836">
        <w:rPr>
          <w:rFonts w:ascii="Times New Roman" w:eastAsia="Times New Roman" w:hAnsi="Times New Roman" w:cs="Times New Roman"/>
          <w:color w:val="000000"/>
          <w:sz w:val="24"/>
          <w:lang w:eastAsia="ru-RU"/>
        </w:rPr>
        <w:t xml:space="preserve"> </w:t>
      </w:r>
    </w:p>
    <w:p w:rsidR="00E561E3" w:rsidRPr="00B52836" w:rsidRDefault="00E561E3" w:rsidP="00B52836">
      <w:pPr>
        <w:spacing w:after="3"/>
        <w:ind w:left="390" w:right="737" w:hanging="10"/>
        <w:jc w:val="center"/>
        <w:rPr>
          <w:rFonts w:ascii="Times New Roman" w:eastAsia="Times New Roman" w:hAnsi="Times New Roman" w:cs="Times New Roman"/>
          <w:b/>
          <w:color w:val="000000"/>
          <w:sz w:val="44"/>
          <w:szCs w:val="44"/>
          <w:lang w:eastAsia="ru-RU"/>
        </w:rPr>
      </w:pPr>
      <w:r w:rsidRPr="00B52836">
        <w:rPr>
          <w:rFonts w:ascii="Times New Roman" w:eastAsia="Times New Roman" w:hAnsi="Times New Roman" w:cs="Times New Roman"/>
          <w:b/>
          <w:color w:val="000000"/>
          <w:sz w:val="44"/>
          <w:szCs w:val="44"/>
          <w:lang w:eastAsia="ru-RU"/>
        </w:rPr>
        <w:t>Дневник учебной практики</w:t>
      </w:r>
    </w:p>
    <w:p w:rsidR="00E561E3" w:rsidRPr="00B52836" w:rsidRDefault="00E561E3" w:rsidP="00B52836">
      <w:pPr>
        <w:spacing w:after="290"/>
        <w:ind w:left="1"/>
        <w:rPr>
          <w:rFonts w:ascii="Times New Roman" w:eastAsia="Times New Roman" w:hAnsi="Times New Roman" w:cs="Times New Roman"/>
          <w:color w:val="000000"/>
          <w:sz w:val="28"/>
          <w:lang w:eastAsia="ru-RU"/>
        </w:rPr>
      </w:pPr>
      <w:r w:rsidRPr="00B52836">
        <w:rPr>
          <w:rFonts w:ascii="Times New Roman" w:eastAsia="Times New Roman" w:hAnsi="Times New Roman" w:cs="Times New Roman"/>
          <w:b/>
          <w:color w:val="000000"/>
          <w:sz w:val="24"/>
          <w:lang w:eastAsia="ru-RU"/>
        </w:rPr>
        <w:t xml:space="preserve"> </w:t>
      </w:r>
    </w:p>
    <w:p w:rsidR="00E561E3" w:rsidRPr="00B52836" w:rsidRDefault="00E561E3" w:rsidP="00B52836">
      <w:pPr>
        <w:spacing w:after="18"/>
        <w:ind w:right="323"/>
        <w:jc w:val="center"/>
        <w:rPr>
          <w:rFonts w:ascii="Times New Roman" w:eastAsia="Times New Roman" w:hAnsi="Times New Roman" w:cs="Times New Roman"/>
          <w:b/>
          <w:bCs/>
          <w:color w:val="000000"/>
          <w:sz w:val="28"/>
          <w:lang w:eastAsia="ru-RU"/>
        </w:rPr>
      </w:pPr>
      <w:r w:rsidRPr="00B52836">
        <w:rPr>
          <w:rFonts w:ascii="Times New Roman" w:eastAsia="Times New Roman" w:hAnsi="Times New Roman" w:cs="Times New Roman"/>
          <w:b/>
          <w:bCs/>
          <w:color w:val="000000"/>
          <w:sz w:val="28"/>
          <w:lang w:eastAsia="ru-RU"/>
        </w:rPr>
        <w:t>по МДК 03.01 «Теория и практика лабораторных биохимических исследований»</w:t>
      </w:r>
    </w:p>
    <w:p w:rsidR="00E561E3" w:rsidRPr="00B52836" w:rsidRDefault="00E561E3" w:rsidP="00B52836">
      <w:pPr>
        <w:spacing w:after="18"/>
        <w:ind w:right="323"/>
        <w:jc w:val="center"/>
        <w:rPr>
          <w:rFonts w:ascii="Times New Roman" w:eastAsia="Times New Roman" w:hAnsi="Times New Roman" w:cs="Times New Roman"/>
          <w:color w:val="000000"/>
          <w:sz w:val="28"/>
          <w:lang w:eastAsia="ru-RU"/>
        </w:rPr>
      </w:pPr>
    </w:p>
    <w:p w:rsidR="00E561E3" w:rsidRPr="00B52836" w:rsidRDefault="00E561E3" w:rsidP="00B52836">
      <w:pPr>
        <w:spacing w:after="57"/>
        <w:ind w:right="323"/>
        <w:jc w:val="center"/>
        <w:rPr>
          <w:rFonts w:ascii="Times New Roman" w:eastAsia="Times New Roman" w:hAnsi="Times New Roman" w:cs="Times New Roman"/>
          <w:color w:val="000000"/>
          <w:sz w:val="28"/>
          <w:lang w:eastAsia="ru-RU"/>
        </w:rPr>
      </w:pPr>
      <w:r w:rsidRPr="00B52836">
        <w:rPr>
          <w:rFonts w:ascii="Times New Roman" w:eastAsia="Times New Roman" w:hAnsi="Times New Roman" w:cs="Times New Roman"/>
          <w:color w:val="000000"/>
          <w:sz w:val="28"/>
          <w:lang w:eastAsia="ru-RU"/>
        </w:rPr>
        <w:t xml:space="preserve"> </w:t>
      </w:r>
    </w:p>
    <w:p w:rsidR="00E561E3" w:rsidRPr="00B52836" w:rsidRDefault="00E561E3" w:rsidP="00B52836">
      <w:pPr>
        <w:spacing w:after="0"/>
        <w:ind w:right="313"/>
        <w:jc w:val="center"/>
        <w:rPr>
          <w:rFonts w:ascii="Times New Roman" w:eastAsia="Times New Roman" w:hAnsi="Times New Roman" w:cs="Times New Roman"/>
          <w:color w:val="000000"/>
          <w:sz w:val="28"/>
          <w:lang w:eastAsia="ru-RU"/>
        </w:rPr>
      </w:pPr>
      <w:r w:rsidRPr="00B52836">
        <w:rPr>
          <w:rFonts w:ascii="Times New Roman" w:eastAsia="Times New Roman" w:hAnsi="Times New Roman" w:cs="Times New Roman"/>
          <w:color w:val="000000"/>
          <w:sz w:val="32"/>
          <w:lang w:eastAsia="ru-RU"/>
        </w:rPr>
        <w:t xml:space="preserve"> </w:t>
      </w:r>
    </w:p>
    <w:p w:rsidR="00E561E3" w:rsidRPr="00B52836" w:rsidRDefault="00DC15E6" w:rsidP="00B52836">
      <w:pPr>
        <w:spacing w:after="59"/>
        <w:ind w:left="-28"/>
        <w:jc w:val="center"/>
        <w:rPr>
          <w:rFonts w:ascii="Times New Roman" w:eastAsia="Times New Roman" w:hAnsi="Times New Roman" w:cs="Times New Roman"/>
          <w:color w:val="000000"/>
          <w:sz w:val="28"/>
          <w:u w:val="single"/>
          <w:lang w:eastAsia="ru-RU"/>
        </w:rPr>
      </w:pPr>
      <w:r w:rsidRPr="00B52836">
        <w:rPr>
          <w:rFonts w:ascii="Times New Roman" w:eastAsia="Times New Roman" w:hAnsi="Times New Roman" w:cs="Times New Roman"/>
          <w:color w:val="000000"/>
          <w:sz w:val="28"/>
          <w:u w:val="single"/>
          <w:lang w:eastAsia="ru-RU"/>
        </w:rPr>
        <w:t>_______</w:t>
      </w:r>
      <w:r w:rsidR="00E561E3" w:rsidRPr="00B52836">
        <w:rPr>
          <w:rFonts w:ascii="Times New Roman" w:eastAsia="Times New Roman" w:hAnsi="Times New Roman" w:cs="Times New Roman"/>
          <w:color w:val="000000"/>
          <w:sz w:val="28"/>
          <w:u w:val="single"/>
          <w:lang w:eastAsia="ru-RU"/>
        </w:rPr>
        <w:t>Ондар Алантос Кимовна</w:t>
      </w:r>
      <w:r w:rsidRPr="00B52836">
        <w:rPr>
          <w:rFonts w:ascii="Times New Roman" w:eastAsia="Times New Roman" w:hAnsi="Times New Roman" w:cs="Times New Roman"/>
          <w:color w:val="000000"/>
          <w:sz w:val="28"/>
          <w:u w:val="single"/>
          <w:lang w:eastAsia="ru-RU"/>
        </w:rPr>
        <w:t>_________</w:t>
      </w:r>
    </w:p>
    <w:p w:rsidR="00E561E3" w:rsidRPr="00B52836" w:rsidRDefault="00E561E3" w:rsidP="00B52836">
      <w:pPr>
        <w:spacing w:after="100"/>
        <w:ind w:right="395"/>
        <w:jc w:val="center"/>
        <w:rPr>
          <w:rFonts w:ascii="Times New Roman" w:eastAsia="Times New Roman" w:hAnsi="Times New Roman" w:cs="Times New Roman"/>
          <w:color w:val="000000"/>
          <w:sz w:val="28"/>
          <w:lang w:eastAsia="ru-RU"/>
        </w:rPr>
      </w:pPr>
      <w:r w:rsidRPr="00B52836">
        <w:rPr>
          <w:rFonts w:ascii="Times New Roman" w:eastAsia="Times New Roman" w:hAnsi="Times New Roman" w:cs="Times New Roman"/>
          <w:color w:val="000000"/>
          <w:sz w:val="32"/>
          <w:lang w:eastAsia="ru-RU"/>
        </w:rPr>
        <w:t xml:space="preserve">ФИО </w:t>
      </w:r>
    </w:p>
    <w:p w:rsidR="00E561E3" w:rsidRPr="00B52836" w:rsidRDefault="00E561E3" w:rsidP="00B52836">
      <w:pPr>
        <w:spacing w:after="158"/>
        <w:ind w:left="15" w:right="379" w:hanging="10"/>
        <w:rPr>
          <w:rFonts w:ascii="Times New Roman" w:eastAsia="Times New Roman" w:hAnsi="Times New Roman" w:cs="Times New Roman"/>
          <w:color w:val="000000"/>
          <w:sz w:val="28"/>
          <w:lang w:eastAsia="ru-RU"/>
        </w:rPr>
      </w:pPr>
      <w:r w:rsidRPr="00B52836">
        <w:rPr>
          <w:rFonts w:ascii="Times New Roman" w:eastAsia="Times New Roman" w:hAnsi="Times New Roman" w:cs="Times New Roman"/>
          <w:color w:val="000000"/>
          <w:sz w:val="28"/>
          <w:lang w:eastAsia="ru-RU"/>
        </w:rPr>
        <w:t xml:space="preserve">Место прохождения практики  КрасГМУ Фармацевтический колледж </w:t>
      </w:r>
    </w:p>
    <w:p w:rsidR="00E561E3" w:rsidRPr="00B52836" w:rsidRDefault="00E561E3" w:rsidP="00B52836">
      <w:pPr>
        <w:spacing w:after="158"/>
        <w:ind w:left="15" w:right="379" w:hanging="10"/>
        <w:rPr>
          <w:rFonts w:ascii="Times New Roman" w:eastAsia="Times New Roman" w:hAnsi="Times New Roman" w:cs="Times New Roman"/>
          <w:color w:val="000000"/>
          <w:sz w:val="28"/>
          <w:lang w:eastAsia="ru-RU"/>
        </w:rPr>
      </w:pPr>
    </w:p>
    <w:p w:rsidR="00E561E3" w:rsidRPr="00B52836" w:rsidRDefault="00E561E3" w:rsidP="00B52836">
      <w:pPr>
        <w:spacing w:after="216"/>
        <w:ind w:right="343"/>
        <w:rPr>
          <w:rFonts w:ascii="Times New Roman" w:eastAsia="Times New Roman" w:hAnsi="Times New Roman" w:cs="Times New Roman"/>
          <w:color w:val="000000"/>
          <w:sz w:val="28"/>
          <w:lang w:eastAsia="ru-RU"/>
        </w:rPr>
      </w:pPr>
      <w:r w:rsidRPr="00B52836">
        <w:rPr>
          <w:rFonts w:ascii="Times New Roman" w:eastAsia="Times New Roman" w:hAnsi="Times New Roman" w:cs="Times New Roman"/>
          <w:color w:val="000000"/>
          <w:sz w:val="20"/>
          <w:lang w:eastAsia="ru-RU"/>
        </w:rPr>
        <w:t xml:space="preserve">  </w:t>
      </w:r>
    </w:p>
    <w:p w:rsidR="00E561E3" w:rsidRPr="00B52836" w:rsidRDefault="00E561E3" w:rsidP="00B52836">
      <w:pPr>
        <w:spacing w:after="187"/>
        <w:ind w:left="385" w:right="763" w:hanging="10"/>
        <w:rPr>
          <w:rFonts w:ascii="Times New Roman" w:eastAsia="Times New Roman" w:hAnsi="Times New Roman" w:cs="Times New Roman"/>
          <w:color w:val="000000"/>
          <w:sz w:val="28"/>
          <w:lang w:eastAsia="ru-RU"/>
        </w:rPr>
      </w:pPr>
      <w:r w:rsidRPr="00B52836">
        <w:rPr>
          <w:rFonts w:ascii="Times New Roman" w:eastAsia="Times New Roman" w:hAnsi="Times New Roman" w:cs="Times New Roman"/>
          <w:color w:val="000000"/>
          <w:sz w:val="28"/>
          <w:lang w:eastAsia="ru-RU"/>
        </w:rPr>
        <w:t xml:space="preserve">с «29» июня 2020 г.   по   «4» июля 2020 г. </w:t>
      </w:r>
    </w:p>
    <w:p w:rsidR="00E561E3" w:rsidRPr="00B52836" w:rsidRDefault="00E561E3" w:rsidP="00B52836">
      <w:pPr>
        <w:spacing w:after="357"/>
        <w:rPr>
          <w:rFonts w:ascii="Times New Roman" w:eastAsia="Times New Roman" w:hAnsi="Times New Roman" w:cs="Times New Roman"/>
          <w:color w:val="000000"/>
          <w:sz w:val="28"/>
          <w:lang w:eastAsia="ru-RU"/>
        </w:rPr>
      </w:pPr>
    </w:p>
    <w:p w:rsidR="00E561E3" w:rsidRPr="00B52836" w:rsidRDefault="00E561E3" w:rsidP="00B52836">
      <w:pPr>
        <w:spacing w:after="315"/>
        <w:ind w:left="15" w:right="379" w:hanging="10"/>
        <w:jc w:val="both"/>
        <w:rPr>
          <w:rFonts w:ascii="Times New Roman" w:eastAsia="Times New Roman" w:hAnsi="Times New Roman" w:cs="Times New Roman"/>
          <w:color w:val="000000"/>
          <w:sz w:val="28"/>
          <w:lang w:eastAsia="ru-RU"/>
        </w:rPr>
      </w:pPr>
      <w:r w:rsidRPr="00B52836">
        <w:rPr>
          <w:rFonts w:ascii="Times New Roman" w:eastAsia="Times New Roman" w:hAnsi="Times New Roman" w:cs="Times New Roman"/>
          <w:color w:val="000000"/>
          <w:sz w:val="28"/>
          <w:lang w:eastAsia="ru-RU"/>
        </w:rPr>
        <w:t>Руководители практики: Кузовникова Инга Александровна</w:t>
      </w:r>
    </w:p>
    <w:p w:rsidR="00E561E3" w:rsidRPr="00B52836" w:rsidRDefault="00E561E3" w:rsidP="00B52836">
      <w:pPr>
        <w:spacing w:after="232"/>
        <w:ind w:right="379"/>
        <w:jc w:val="both"/>
        <w:rPr>
          <w:rFonts w:ascii="Times New Roman" w:eastAsia="Times New Roman" w:hAnsi="Times New Roman" w:cs="Times New Roman"/>
          <w:color w:val="000000"/>
          <w:sz w:val="28"/>
          <w:lang w:eastAsia="ru-RU"/>
        </w:rPr>
      </w:pPr>
      <w:r w:rsidRPr="00B52836">
        <w:rPr>
          <w:rFonts w:ascii="Times New Roman" w:eastAsia="Times New Roman" w:hAnsi="Times New Roman" w:cs="Times New Roman"/>
          <w:color w:val="000000"/>
          <w:sz w:val="28"/>
          <w:lang w:eastAsia="ru-RU"/>
        </w:rPr>
        <w:t>Методический – Ф.И.О. (его должность) Кузовникова Инга Александровна</w:t>
      </w:r>
    </w:p>
    <w:p w:rsidR="00E561E3" w:rsidRPr="00B52836" w:rsidRDefault="00E561E3" w:rsidP="00B52836">
      <w:pPr>
        <w:spacing w:after="220"/>
        <w:ind w:right="323"/>
        <w:jc w:val="center"/>
        <w:rPr>
          <w:rFonts w:ascii="Times New Roman" w:eastAsia="Times New Roman" w:hAnsi="Times New Roman" w:cs="Times New Roman"/>
          <w:color w:val="000000"/>
          <w:sz w:val="28"/>
          <w:lang w:eastAsia="ru-RU"/>
        </w:rPr>
      </w:pPr>
      <w:r w:rsidRPr="00B52836">
        <w:rPr>
          <w:rFonts w:ascii="Times New Roman" w:eastAsia="Times New Roman" w:hAnsi="Times New Roman" w:cs="Times New Roman"/>
          <w:color w:val="000000"/>
          <w:sz w:val="28"/>
          <w:lang w:eastAsia="ru-RU"/>
        </w:rPr>
        <w:t xml:space="preserve"> </w:t>
      </w:r>
    </w:p>
    <w:p w:rsidR="00E561E3" w:rsidRPr="00B52836" w:rsidRDefault="00E561E3" w:rsidP="00B52836">
      <w:pPr>
        <w:spacing w:after="303"/>
        <w:ind w:right="323"/>
        <w:jc w:val="both"/>
        <w:rPr>
          <w:rFonts w:ascii="Times New Roman" w:eastAsia="Times New Roman" w:hAnsi="Times New Roman" w:cs="Times New Roman"/>
          <w:color w:val="000000"/>
          <w:sz w:val="28"/>
          <w:lang w:eastAsia="ru-RU"/>
        </w:rPr>
      </w:pPr>
    </w:p>
    <w:p w:rsidR="00E561E3" w:rsidRPr="00B52836" w:rsidRDefault="00E561E3" w:rsidP="00B52836">
      <w:pPr>
        <w:spacing w:after="244"/>
        <w:ind w:left="385" w:right="766" w:hanging="10"/>
        <w:jc w:val="center"/>
        <w:rPr>
          <w:rFonts w:ascii="Times New Roman" w:eastAsia="Times New Roman" w:hAnsi="Times New Roman" w:cs="Times New Roman"/>
          <w:color w:val="000000"/>
          <w:sz w:val="28"/>
          <w:lang w:eastAsia="ru-RU"/>
        </w:rPr>
      </w:pPr>
    </w:p>
    <w:p w:rsidR="00E561E3" w:rsidRPr="00B52836" w:rsidRDefault="00E561E3" w:rsidP="00B52836">
      <w:pPr>
        <w:spacing w:after="244"/>
        <w:ind w:left="385" w:right="766" w:hanging="10"/>
        <w:jc w:val="center"/>
        <w:rPr>
          <w:rFonts w:ascii="Times New Roman" w:eastAsia="Times New Roman" w:hAnsi="Times New Roman" w:cs="Times New Roman"/>
          <w:color w:val="000000"/>
          <w:sz w:val="28"/>
          <w:lang w:eastAsia="ru-RU"/>
        </w:rPr>
      </w:pPr>
    </w:p>
    <w:p w:rsidR="00E561E3" w:rsidRPr="00B52836" w:rsidRDefault="00E561E3" w:rsidP="00B52836">
      <w:pPr>
        <w:spacing w:after="244"/>
        <w:ind w:left="385" w:right="766" w:hanging="10"/>
        <w:jc w:val="center"/>
        <w:rPr>
          <w:rFonts w:ascii="Times New Roman" w:eastAsia="Times New Roman" w:hAnsi="Times New Roman" w:cs="Times New Roman"/>
          <w:color w:val="000000"/>
          <w:sz w:val="28"/>
          <w:lang w:eastAsia="ru-RU"/>
        </w:rPr>
      </w:pPr>
      <w:r w:rsidRPr="00B52836">
        <w:rPr>
          <w:rFonts w:ascii="Times New Roman" w:eastAsia="Times New Roman" w:hAnsi="Times New Roman" w:cs="Times New Roman"/>
          <w:color w:val="000000"/>
          <w:sz w:val="28"/>
          <w:lang w:eastAsia="ru-RU"/>
        </w:rPr>
        <w:t>Красноярск, 2020</w:t>
      </w:r>
    </w:p>
    <w:p w:rsidR="009D1721" w:rsidRPr="00B52836" w:rsidRDefault="009D1721" w:rsidP="00B52836">
      <w:pPr>
        <w:pStyle w:val="2"/>
        <w:spacing w:line="276" w:lineRule="auto"/>
        <w:ind w:firstLine="0"/>
        <w:jc w:val="center"/>
        <w:rPr>
          <w:b/>
          <w:sz w:val="32"/>
          <w:szCs w:val="32"/>
        </w:rPr>
      </w:pPr>
      <w:bookmarkStart w:id="0" w:name="_Toc358385187"/>
      <w:bookmarkStart w:id="1" w:name="_Toc358385532"/>
      <w:bookmarkStart w:id="2" w:name="_Toc358385861"/>
      <w:bookmarkStart w:id="3" w:name="_Toc359316870"/>
      <w:r w:rsidRPr="00B52836">
        <w:rPr>
          <w:b/>
          <w:sz w:val="32"/>
          <w:szCs w:val="32"/>
        </w:rPr>
        <w:lastRenderedPageBreak/>
        <w:t>Содержание</w:t>
      </w:r>
      <w:bookmarkEnd w:id="0"/>
      <w:bookmarkEnd w:id="1"/>
      <w:bookmarkEnd w:id="2"/>
      <w:bookmarkEnd w:id="3"/>
    </w:p>
    <w:p w:rsidR="009D1721" w:rsidRPr="00B52836" w:rsidRDefault="009D1721" w:rsidP="00B52836">
      <w:pPr>
        <w:pStyle w:val="2"/>
        <w:spacing w:line="276" w:lineRule="auto"/>
        <w:ind w:firstLine="0"/>
        <w:jc w:val="center"/>
        <w:rPr>
          <w:b/>
          <w:sz w:val="32"/>
          <w:szCs w:val="32"/>
        </w:rPr>
      </w:pPr>
    </w:p>
    <w:p w:rsidR="009D1721" w:rsidRPr="00B52836" w:rsidRDefault="009D1721" w:rsidP="00B52836">
      <w:pPr>
        <w:pStyle w:val="2"/>
        <w:spacing w:before="100" w:beforeAutospacing="1" w:after="100" w:afterAutospacing="1" w:line="276" w:lineRule="auto"/>
        <w:ind w:firstLine="0"/>
        <w:jc w:val="left"/>
        <w:rPr>
          <w:sz w:val="28"/>
          <w:szCs w:val="28"/>
        </w:rPr>
      </w:pPr>
      <w:bookmarkStart w:id="4" w:name="_Toc358385188"/>
      <w:bookmarkStart w:id="5" w:name="_Toc358385533"/>
      <w:bookmarkStart w:id="6" w:name="_Toc358385862"/>
      <w:bookmarkStart w:id="7" w:name="_Toc359316871"/>
      <w:r w:rsidRPr="00B52836">
        <w:rPr>
          <w:sz w:val="28"/>
          <w:szCs w:val="28"/>
        </w:rPr>
        <w:t>1. Цели и задачи практики</w:t>
      </w:r>
      <w:bookmarkEnd w:id="4"/>
      <w:bookmarkEnd w:id="5"/>
      <w:bookmarkEnd w:id="6"/>
      <w:bookmarkEnd w:id="7"/>
    </w:p>
    <w:p w:rsidR="009D1721" w:rsidRPr="00B52836" w:rsidRDefault="009D1721" w:rsidP="00B52836">
      <w:pPr>
        <w:pStyle w:val="2"/>
        <w:spacing w:before="100" w:beforeAutospacing="1" w:after="100" w:afterAutospacing="1" w:line="276" w:lineRule="auto"/>
        <w:ind w:firstLine="0"/>
        <w:jc w:val="left"/>
        <w:rPr>
          <w:sz w:val="28"/>
          <w:szCs w:val="28"/>
        </w:rPr>
      </w:pPr>
      <w:bookmarkStart w:id="8" w:name="_Toc358385189"/>
      <w:bookmarkStart w:id="9" w:name="_Toc358385534"/>
      <w:bookmarkStart w:id="10" w:name="_Toc358385863"/>
      <w:bookmarkStart w:id="11" w:name="_Toc359316872"/>
      <w:r w:rsidRPr="00B52836">
        <w:rPr>
          <w:sz w:val="28"/>
          <w:szCs w:val="28"/>
        </w:rPr>
        <w:t>2. Знания, умения, практический опыт, которыми должен овладеть студент после прохождения практики</w:t>
      </w:r>
      <w:bookmarkEnd w:id="8"/>
      <w:bookmarkEnd w:id="9"/>
      <w:bookmarkEnd w:id="10"/>
      <w:bookmarkEnd w:id="11"/>
    </w:p>
    <w:p w:rsidR="009D1721" w:rsidRPr="00B52836" w:rsidRDefault="009D1721" w:rsidP="00B52836">
      <w:pPr>
        <w:pStyle w:val="2"/>
        <w:spacing w:before="100" w:beforeAutospacing="1" w:after="100" w:afterAutospacing="1" w:line="276" w:lineRule="auto"/>
        <w:ind w:firstLine="0"/>
        <w:jc w:val="left"/>
        <w:rPr>
          <w:sz w:val="28"/>
          <w:szCs w:val="28"/>
        </w:rPr>
      </w:pPr>
      <w:bookmarkStart w:id="12" w:name="_Toc358385190"/>
      <w:bookmarkStart w:id="13" w:name="_Toc358385535"/>
      <w:bookmarkStart w:id="14" w:name="_Toc358385864"/>
      <w:bookmarkStart w:id="15" w:name="_Toc359316873"/>
      <w:r w:rsidRPr="00B52836">
        <w:rPr>
          <w:sz w:val="28"/>
          <w:szCs w:val="28"/>
        </w:rPr>
        <w:t>3. Тематический план</w:t>
      </w:r>
      <w:bookmarkEnd w:id="12"/>
      <w:bookmarkEnd w:id="13"/>
      <w:bookmarkEnd w:id="14"/>
      <w:bookmarkEnd w:id="15"/>
    </w:p>
    <w:p w:rsidR="009D1721" w:rsidRPr="00B52836" w:rsidRDefault="009D1721" w:rsidP="00B52836">
      <w:pPr>
        <w:spacing w:before="100" w:beforeAutospacing="1" w:after="100" w:afterAutospacing="1"/>
        <w:rPr>
          <w:rFonts w:ascii="Times New Roman" w:hAnsi="Times New Roman" w:cs="Times New Roman"/>
          <w:sz w:val="28"/>
          <w:szCs w:val="28"/>
        </w:rPr>
      </w:pPr>
      <w:r w:rsidRPr="00B52836">
        <w:rPr>
          <w:rFonts w:ascii="Times New Roman" w:hAnsi="Times New Roman" w:cs="Times New Roman"/>
          <w:sz w:val="28"/>
          <w:szCs w:val="28"/>
        </w:rPr>
        <w:t>4. График прохождения практики</w:t>
      </w:r>
    </w:p>
    <w:p w:rsidR="009D1721" w:rsidRPr="00B52836" w:rsidRDefault="009D1721" w:rsidP="00B52836">
      <w:pPr>
        <w:spacing w:before="100" w:beforeAutospacing="1" w:after="100" w:afterAutospacing="1"/>
        <w:rPr>
          <w:rFonts w:ascii="Times New Roman" w:hAnsi="Times New Roman" w:cs="Times New Roman"/>
          <w:sz w:val="28"/>
          <w:szCs w:val="28"/>
        </w:rPr>
      </w:pPr>
      <w:r w:rsidRPr="00B52836">
        <w:rPr>
          <w:rFonts w:ascii="Times New Roman" w:hAnsi="Times New Roman" w:cs="Times New Roman"/>
          <w:sz w:val="28"/>
          <w:szCs w:val="28"/>
        </w:rPr>
        <w:t>5. Инструктаж по технике безопасности</w:t>
      </w:r>
    </w:p>
    <w:p w:rsidR="009D1721" w:rsidRPr="00B52836" w:rsidRDefault="009D1721" w:rsidP="00B52836">
      <w:pPr>
        <w:spacing w:before="100" w:beforeAutospacing="1" w:after="100" w:afterAutospacing="1"/>
        <w:rPr>
          <w:rFonts w:ascii="Times New Roman" w:hAnsi="Times New Roman" w:cs="Times New Roman"/>
          <w:sz w:val="28"/>
          <w:szCs w:val="28"/>
        </w:rPr>
      </w:pPr>
      <w:r w:rsidRPr="00B52836">
        <w:rPr>
          <w:rFonts w:ascii="Times New Roman" w:hAnsi="Times New Roman" w:cs="Times New Roman"/>
          <w:sz w:val="28"/>
          <w:szCs w:val="28"/>
        </w:rPr>
        <w:t>6.  Содержание и объем проведенной работы</w:t>
      </w:r>
    </w:p>
    <w:p w:rsidR="009D1721" w:rsidRPr="00B52836" w:rsidRDefault="009D1721" w:rsidP="00B52836">
      <w:pPr>
        <w:spacing w:before="100" w:beforeAutospacing="1" w:after="100" w:afterAutospacing="1"/>
        <w:rPr>
          <w:rFonts w:ascii="Times New Roman" w:hAnsi="Times New Roman" w:cs="Times New Roman"/>
          <w:sz w:val="28"/>
          <w:szCs w:val="28"/>
        </w:rPr>
      </w:pPr>
      <w:r w:rsidRPr="00B52836">
        <w:rPr>
          <w:rFonts w:ascii="Times New Roman" w:hAnsi="Times New Roman" w:cs="Times New Roman"/>
          <w:sz w:val="28"/>
          <w:szCs w:val="28"/>
        </w:rPr>
        <w:t xml:space="preserve">7. Манипуляционный лист </w:t>
      </w:r>
    </w:p>
    <w:p w:rsidR="009D1721" w:rsidRPr="00B52836" w:rsidRDefault="009D1721" w:rsidP="00B52836">
      <w:pPr>
        <w:spacing w:before="100" w:beforeAutospacing="1" w:after="100" w:afterAutospacing="1"/>
        <w:rPr>
          <w:rFonts w:ascii="Times New Roman" w:hAnsi="Times New Roman" w:cs="Times New Roman"/>
          <w:sz w:val="28"/>
          <w:szCs w:val="28"/>
        </w:rPr>
      </w:pPr>
      <w:r w:rsidRPr="00B52836">
        <w:rPr>
          <w:rFonts w:ascii="Times New Roman" w:hAnsi="Times New Roman" w:cs="Times New Roman"/>
          <w:sz w:val="28"/>
          <w:szCs w:val="28"/>
        </w:rPr>
        <w:t>8. Отчет (цифровой, текстовой)</w:t>
      </w:r>
    </w:p>
    <w:p w:rsidR="009D1721" w:rsidRPr="00B52836" w:rsidRDefault="009D1721" w:rsidP="00B52836">
      <w:pPr>
        <w:spacing w:before="100" w:beforeAutospacing="1" w:after="100" w:afterAutospacing="1"/>
        <w:rPr>
          <w:rFonts w:ascii="Times New Roman" w:hAnsi="Times New Roman" w:cs="Times New Roman"/>
        </w:rPr>
      </w:pPr>
    </w:p>
    <w:p w:rsidR="009D1721" w:rsidRPr="00B52836" w:rsidRDefault="009D1721" w:rsidP="00B52836">
      <w:pPr>
        <w:spacing w:before="100" w:beforeAutospacing="1" w:after="100" w:afterAutospacing="1"/>
        <w:rPr>
          <w:rFonts w:ascii="Times New Roman" w:hAnsi="Times New Roman" w:cs="Times New Roman"/>
        </w:rPr>
      </w:pPr>
    </w:p>
    <w:p w:rsidR="009D1721" w:rsidRPr="00B52836" w:rsidRDefault="009D1721" w:rsidP="00B52836">
      <w:pPr>
        <w:spacing w:before="100" w:beforeAutospacing="1" w:after="100" w:afterAutospacing="1"/>
        <w:rPr>
          <w:rFonts w:ascii="Times New Roman" w:hAnsi="Times New Roman" w:cs="Times New Roman"/>
        </w:rPr>
      </w:pPr>
    </w:p>
    <w:p w:rsidR="009D1721" w:rsidRPr="00B52836" w:rsidRDefault="009D1721" w:rsidP="00B52836">
      <w:pPr>
        <w:pStyle w:val="2"/>
        <w:spacing w:line="276" w:lineRule="auto"/>
        <w:ind w:firstLine="0"/>
        <w:jc w:val="center"/>
        <w:rPr>
          <w:i/>
        </w:rPr>
      </w:pPr>
    </w:p>
    <w:p w:rsidR="009D1721" w:rsidRPr="00B52836" w:rsidRDefault="009D1721" w:rsidP="00B52836">
      <w:pPr>
        <w:pStyle w:val="2"/>
        <w:spacing w:line="276" w:lineRule="auto"/>
        <w:ind w:firstLine="0"/>
        <w:jc w:val="center"/>
        <w:rPr>
          <w:i/>
        </w:rPr>
      </w:pPr>
    </w:p>
    <w:p w:rsidR="009D1721" w:rsidRPr="00B52836" w:rsidRDefault="009D1721" w:rsidP="00B52836">
      <w:pPr>
        <w:pStyle w:val="2"/>
        <w:spacing w:line="276" w:lineRule="auto"/>
        <w:ind w:firstLine="0"/>
        <w:jc w:val="center"/>
        <w:rPr>
          <w:i/>
        </w:rPr>
      </w:pPr>
    </w:p>
    <w:p w:rsidR="009D1721" w:rsidRPr="00B52836" w:rsidRDefault="009D1721" w:rsidP="00B52836">
      <w:pPr>
        <w:pStyle w:val="2"/>
        <w:spacing w:line="276" w:lineRule="auto"/>
        <w:ind w:firstLine="0"/>
        <w:jc w:val="center"/>
        <w:rPr>
          <w:i/>
        </w:rPr>
      </w:pPr>
    </w:p>
    <w:p w:rsidR="009D1721" w:rsidRPr="00B52836" w:rsidRDefault="009D1721" w:rsidP="00B52836">
      <w:pPr>
        <w:pStyle w:val="2"/>
        <w:spacing w:line="276" w:lineRule="auto"/>
        <w:ind w:firstLine="0"/>
        <w:jc w:val="center"/>
        <w:rPr>
          <w:i/>
        </w:rPr>
      </w:pPr>
    </w:p>
    <w:p w:rsidR="009D1721" w:rsidRPr="00B52836" w:rsidRDefault="009D1721" w:rsidP="00B52836">
      <w:pPr>
        <w:pStyle w:val="2"/>
        <w:spacing w:line="276" w:lineRule="auto"/>
        <w:ind w:firstLine="0"/>
        <w:jc w:val="center"/>
        <w:rPr>
          <w:i/>
        </w:rPr>
      </w:pPr>
    </w:p>
    <w:p w:rsidR="009D1721" w:rsidRPr="00B52836" w:rsidRDefault="009D1721" w:rsidP="00B52836">
      <w:pPr>
        <w:pStyle w:val="2"/>
        <w:spacing w:line="276" w:lineRule="auto"/>
        <w:ind w:firstLine="0"/>
        <w:jc w:val="center"/>
        <w:rPr>
          <w:i/>
        </w:rPr>
      </w:pPr>
    </w:p>
    <w:p w:rsidR="009D1721" w:rsidRPr="00B52836" w:rsidRDefault="009D1721" w:rsidP="00B52836">
      <w:pPr>
        <w:pStyle w:val="2"/>
        <w:spacing w:line="276" w:lineRule="auto"/>
        <w:ind w:firstLine="0"/>
        <w:jc w:val="center"/>
        <w:rPr>
          <w:i/>
        </w:rPr>
      </w:pPr>
    </w:p>
    <w:p w:rsidR="009D1721" w:rsidRPr="00B52836" w:rsidRDefault="009D1721" w:rsidP="00B52836">
      <w:pPr>
        <w:pStyle w:val="2"/>
        <w:spacing w:line="276" w:lineRule="auto"/>
        <w:ind w:firstLine="0"/>
        <w:jc w:val="center"/>
        <w:rPr>
          <w:i/>
        </w:rPr>
      </w:pPr>
    </w:p>
    <w:p w:rsidR="009D1721" w:rsidRPr="00B52836" w:rsidRDefault="009D1721" w:rsidP="00B52836">
      <w:pPr>
        <w:pStyle w:val="2"/>
        <w:spacing w:line="276" w:lineRule="auto"/>
        <w:ind w:firstLine="0"/>
        <w:jc w:val="center"/>
        <w:rPr>
          <w:i/>
        </w:rPr>
      </w:pPr>
    </w:p>
    <w:p w:rsidR="009D1721" w:rsidRPr="00B52836" w:rsidRDefault="009D1721" w:rsidP="00B52836">
      <w:pPr>
        <w:pStyle w:val="2"/>
        <w:spacing w:line="276" w:lineRule="auto"/>
        <w:ind w:firstLine="0"/>
        <w:jc w:val="center"/>
        <w:rPr>
          <w:i/>
        </w:rPr>
      </w:pPr>
    </w:p>
    <w:p w:rsidR="009D1721" w:rsidRPr="00B52836" w:rsidRDefault="009D1721" w:rsidP="00B52836">
      <w:pPr>
        <w:pStyle w:val="2"/>
        <w:spacing w:line="276" w:lineRule="auto"/>
        <w:ind w:firstLine="0"/>
        <w:jc w:val="center"/>
        <w:rPr>
          <w:i/>
        </w:rPr>
      </w:pPr>
    </w:p>
    <w:p w:rsidR="009D1721" w:rsidRPr="00B52836" w:rsidRDefault="009D1721" w:rsidP="00B52836">
      <w:pPr>
        <w:pStyle w:val="2"/>
        <w:spacing w:line="276" w:lineRule="auto"/>
        <w:ind w:firstLine="0"/>
        <w:jc w:val="center"/>
      </w:pPr>
      <w:r w:rsidRPr="00B52836">
        <w:rPr>
          <w:i/>
        </w:rPr>
        <w:br w:type="page"/>
      </w:r>
    </w:p>
    <w:p w:rsidR="009D1721" w:rsidRPr="00B52836" w:rsidRDefault="009D1721" w:rsidP="00B52836">
      <w:pPr>
        <w:spacing w:after="0"/>
        <w:jc w:val="center"/>
        <w:rPr>
          <w:rFonts w:ascii="Times New Roman" w:hAnsi="Times New Roman" w:cs="Times New Roman"/>
          <w:b/>
          <w:sz w:val="28"/>
          <w:szCs w:val="28"/>
        </w:rPr>
      </w:pPr>
      <w:r w:rsidRPr="00B52836">
        <w:rPr>
          <w:rFonts w:ascii="Times New Roman" w:hAnsi="Times New Roman" w:cs="Times New Roman"/>
          <w:b/>
          <w:sz w:val="28"/>
          <w:szCs w:val="28"/>
        </w:rPr>
        <w:lastRenderedPageBreak/>
        <w:t>Цели и задачи практики:</w:t>
      </w:r>
    </w:p>
    <w:p w:rsidR="009D1721" w:rsidRPr="00B52836" w:rsidRDefault="009D1721" w:rsidP="00B52836">
      <w:pPr>
        <w:spacing w:after="0"/>
        <w:jc w:val="center"/>
        <w:rPr>
          <w:rFonts w:ascii="Times New Roman" w:hAnsi="Times New Roman" w:cs="Times New Roman"/>
          <w:b/>
          <w:sz w:val="28"/>
          <w:szCs w:val="28"/>
        </w:rPr>
      </w:pPr>
    </w:p>
    <w:p w:rsidR="009D1721" w:rsidRPr="00B52836" w:rsidRDefault="009D1721" w:rsidP="00B52836">
      <w:pPr>
        <w:pStyle w:val="21"/>
        <w:numPr>
          <w:ilvl w:val="0"/>
          <w:numId w:val="17"/>
        </w:numPr>
        <w:spacing w:after="0" w:line="276" w:lineRule="auto"/>
        <w:jc w:val="both"/>
        <w:rPr>
          <w:sz w:val="28"/>
          <w:szCs w:val="28"/>
        </w:rPr>
      </w:pPr>
      <w:r w:rsidRPr="00B52836">
        <w:rPr>
          <w:sz w:val="28"/>
          <w:szCs w:val="28"/>
        </w:rPr>
        <w:t>Закрепление в производственных условиях профессиональных умений и навыков по методам биохимических исследований.</w:t>
      </w:r>
    </w:p>
    <w:p w:rsidR="009D1721" w:rsidRPr="00B52836" w:rsidRDefault="009D1721" w:rsidP="00B52836">
      <w:pPr>
        <w:numPr>
          <w:ilvl w:val="0"/>
          <w:numId w:val="17"/>
        </w:numPr>
        <w:spacing w:after="0"/>
        <w:jc w:val="both"/>
        <w:rPr>
          <w:rFonts w:ascii="Times New Roman" w:hAnsi="Times New Roman" w:cs="Times New Roman"/>
          <w:sz w:val="28"/>
          <w:szCs w:val="28"/>
        </w:rPr>
      </w:pPr>
      <w:r w:rsidRPr="00B52836">
        <w:rPr>
          <w:rFonts w:ascii="Times New Roman" w:hAnsi="Times New Roman" w:cs="Times New Roman"/>
          <w:sz w:val="28"/>
          <w:szCs w:val="28"/>
        </w:rPr>
        <w:t>Расширение и углубление теоретических знаний и практических умений по методам биохимических исследований.</w:t>
      </w:r>
    </w:p>
    <w:p w:rsidR="009D1721" w:rsidRPr="00B52836" w:rsidRDefault="009D1721" w:rsidP="00B52836">
      <w:pPr>
        <w:numPr>
          <w:ilvl w:val="0"/>
          <w:numId w:val="17"/>
        </w:numPr>
        <w:spacing w:after="0"/>
        <w:jc w:val="both"/>
        <w:rPr>
          <w:rFonts w:ascii="Times New Roman" w:hAnsi="Times New Roman" w:cs="Times New Roman"/>
          <w:sz w:val="28"/>
          <w:szCs w:val="28"/>
        </w:rPr>
      </w:pPr>
      <w:r w:rsidRPr="00B52836">
        <w:rPr>
          <w:rFonts w:ascii="Times New Roman" w:hAnsi="Times New Roman" w:cs="Times New Roman"/>
          <w:sz w:val="28"/>
          <w:szCs w:val="28"/>
        </w:rPr>
        <w:t>Повышение профессиональной компетенции студентов и адаптации их на рабочем месте, проверка возможностей самостоятельной работы.</w:t>
      </w:r>
    </w:p>
    <w:p w:rsidR="009D1721" w:rsidRPr="00B52836" w:rsidRDefault="009D1721" w:rsidP="00B52836">
      <w:pPr>
        <w:numPr>
          <w:ilvl w:val="0"/>
          <w:numId w:val="17"/>
        </w:numPr>
        <w:spacing w:after="0"/>
        <w:jc w:val="both"/>
        <w:rPr>
          <w:rFonts w:ascii="Times New Roman" w:hAnsi="Times New Roman" w:cs="Times New Roman"/>
          <w:sz w:val="28"/>
          <w:szCs w:val="28"/>
        </w:rPr>
      </w:pPr>
      <w:r w:rsidRPr="00B52836">
        <w:rPr>
          <w:rFonts w:ascii="Times New Roman" w:hAnsi="Times New Roman" w:cs="Times New Roman"/>
          <w:sz w:val="28"/>
          <w:szCs w:val="28"/>
        </w:rPr>
        <w:t>Осуществление учета и анализ основных клинико-диагностических показателей, ведение документации.</w:t>
      </w:r>
    </w:p>
    <w:p w:rsidR="009D1721" w:rsidRPr="00B52836" w:rsidRDefault="009D1721" w:rsidP="00B52836">
      <w:pPr>
        <w:numPr>
          <w:ilvl w:val="0"/>
          <w:numId w:val="17"/>
        </w:numPr>
        <w:spacing w:after="0"/>
        <w:jc w:val="both"/>
        <w:rPr>
          <w:rFonts w:ascii="Times New Roman" w:hAnsi="Times New Roman" w:cs="Times New Roman"/>
          <w:sz w:val="28"/>
          <w:szCs w:val="28"/>
        </w:rPr>
      </w:pPr>
      <w:r w:rsidRPr="00B52836">
        <w:rPr>
          <w:rFonts w:ascii="Times New Roman" w:hAnsi="Times New Roman" w:cs="Times New Roman"/>
          <w:sz w:val="28"/>
          <w:szCs w:val="28"/>
        </w:rPr>
        <w:t>Воспитание трудовой дисциплины и профессиональной ответственности.</w:t>
      </w:r>
    </w:p>
    <w:p w:rsidR="009D1721" w:rsidRPr="00B52836" w:rsidRDefault="009D1721" w:rsidP="00B52836">
      <w:pPr>
        <w:numPr>
          <w:ilvl w:val="0"/>
          <w:numId w:val="17"/>
        </w:numPr>
        <w:spacing w:after="0"/>
        <w:jc w:val="both"/>
        <w:rPr>
          <w:rFonts w:ascii="Times New Roman" w:hAnsi="Times New Roman" w:cs="Times New Roman"/>
          <w:sz w:val="28"/>
          <w:szCs w:val="28"/>
        </w:rPr>
      </w:pPr>
      <w:r w:rsidRPr="00B52836">
        <w:rPr>
          <w:rFonts w:ascii="Times New Roman" w:hAnsi="Times New Roman" w:cs="Times New Roman"/>
          <w:sz w:val="28"/>
          <w:szCs w:val="28"/>
        </w:rPr>
        <w:t>Изучение основных форм и методов работы в биохимических лабораториях.</w:t>
      </w:r>
    </w:p>
    <w:p w:rsidR="009D1721" w:rsidRPr="00B52836" w:rsidRDefault="009D1721" w:rsidP="00B52836">
      <w:pPr>
        <w:spacing w:after="0"/>
        <w:jc w:val="center"/>
        <w:rPr>
          <w:rFonts w:ascii="Times New Roman" w:hAnsi="Times New Roman" w:cs="Times New Roman"/>
          <w:b/>
          <w:sz w:val="28"/>
          <w:szCs w:val="28"/>
        </w:rPr>
      </w:pPr>
      <w:r w:rsidRPr="00B52836">
        <w:rPr>
          <w:rFonts w:ascii="Times New Roman" w:hAnsi="Times New Roman" w:cs="Times New Roman"/>
          <w:b/>
          <w:sz w:val="28"/>
          <w:szCs w:val="28"/>
        </w:rPr>
        <w:t>Программа практики.</w:t>
      </w:r>
    </w:p>
    <w:p w:rsidR="009D1721" w:rsidRPr="00B52836" w:rsidRDefault="009D1721" w:rsidP="00B52836">
      <w:pPr>
        <w:pStyle w:val="21"/>
        <w:spacing w:after="0" w:line="276" w:lineRule="auto"/>
        <w:rPr>
          <w:i/>
          <w:sz w:val="28"/>
          <w:szCs w:val="28"/>
        </w:rPr>
      </w:pPr>
      <w:r w:rsidRPr="00B52836">
        <w:rPr>
          <w:sz w:val="28"/>
          <w:szCs w:val="28"/>
        </w:rPr>
        <w:t xml:space="preserve">    </w:t>
      </w:r>
      <w:r w:rsidRPr="00B52836">
        <w:rPr>
          <w:i/>
          <w:sz w:val="28"/>
          <w:szCs w:val="28"/>
        </w:rPr>
        <w:t>В результате прохождения практики студенты должны уметь самостоятельно:</w:t>
      </w:r>
    </w:p>
    <w:p w:rsidR="009D1721" w:rsidRPr="00B52836" w:rsidRDefault="009D1721" w:rsidP="00B52836">
      <w:pPr>
        <w:pStyle w:val="21"/>
        <w:spacing w:after="0" w:line="276" w:lineRule="auto"/>
        <w:rPr>
          <w:i/>
          <w:sz w:val="28"/>
          <w:szCs w:val="28"/>
        </w:rPr>
      </w:pPr>
    </w:p>
    <w:p w:rsidR="009D1721" w:rsidRPr="00B52836" w:rsidRDefault="009D1721" w:rsidP="00B52836">
      <w:pPr>
        <w:numPr>
          <w:ilvl w:val="0"/>
          <w:numId w:val="18"/>
        </w:numPr>
        <w:spacing w:after="0"/>
        <w:jc w:val="both"/>
        <w:rPr>
          <w:rFonts w:ascii="Times New Roman" w:hAnsi="Times New Roman" w:cs="Times New Roman"/>
          <w:sz w:val="28"/>
          <w:szCs w:val="28"/>
        </w:rPr>
      </w:pPr>
      <w:r w:rsidRPr="00B52836">
        <w:rPr>
          <w:rFonts w:ascii="Times New Roman" w:hAnsi="Times New Roman" w:cs="Times New Roman"/>
          <w:sz w:val="28"/>
          <w:szCs w:val="28"/>
        </w:rPr>
        <w:t>Организовать рабочее место для проведения лабораторных исследований.</w:t>
      </w:r>
    </w:p>
    <w:p w:rsidR="009D1721" w:rsidRPr="00B52836" w:rsidRDefault="009D1721" w:rsidP="00B52836">
      <w:pPr>
        <w:numPr>
          <w:ilvl w:val="0"/>
          <w:numId w:val="18"/>
        </w:numPr>
        <w:spacing w:after="0"/>
        <w:jc w:val="both"/>
        <w:rPr>
          <w:rFonts w:ascii="Times New Roman" w:hAnsi="Times New Roman" w:cs="Times New Roman"/>
          <w:sz w:val="28"/>
          <w:szCs w:val="28"/>
        </w:rPr>
      </w:pPr>
      <w:r w:rsidRPr="00B52836">
        <w:rPr>
          <w:rFonts w:ascii="Times New Roman" w:hAnsi="Times New Roman" w:cs="Times New Roman"/>
          <w:sz w:val="28"/>
          <w:szCs w:val="28"/>
        </w:rPr>
        <w:t>Подготовить лабораторную посуду, инструментарий и оборудование для анализов.</w:t>
      </w:r>
    </w:p>
    <w:p w:rsidR="009D1721" w:rsidRPr="00B52836" w:rsidRDefault="009D1721" w:rsidP="00B52836">
      <w:pPr>
        <w:numPr>
          <w:ilvl w:val="0"/>
          <w:numId w:val="18"/>
        </w:numPr>
        <w:spacing w:after="0"/>
        <w:jc w:val="both"/>
        <w:rPr>
          <w:rFonts w:ascii="Times New Roman" w:hAnsi="Times New Roman" w:cs="Times New Roman"/>
          <w:sz w:val="28"/>
          <w:szCs w:val="28"/>
        </w:rPr>
      </w:pPr>
      <w:r w:rsidRPr="00B52836">
        <w:rPr>
          <w:rFonts w:ascii="Times New Roman" w:hAnsi="Times New Roman" w:cs="Times New Roman"/>
          <w:sz w:val="28"/>
          <w:szCs w:val="28"/>
        </w:rPr>
        <w:t>Приготовить растворы, реактивы, дезинфицирующие растворы.</w:t>
      </w:r>
    </w:p>
    <w:p w:rsidR="009D1721" w:rsidRPr="00B52836" w:rsidRDefault="009D1721" w:rsidP="00B52836">
      <w:pPr>
        <w:numPr>
          <w:ilvl w:val="0"/>
          <w:numId w:val="18"/>
        </w:numPr>
        <w:spacing w:after="0"/>
        <w:jc w:val="both"/>
        <w:rPr>
          <w:rFonts w:ascii="Times New Roman" w:hAnsi="Times New Roman" w:cs="Times New Roman"/>
          <w:sz w:val="28"/>
          <w:szCs w:val="28"/>
        </w:rPr>
      </w:pPr>
      <w:r w:rsidRPr="00B52836">
        <w:rPr>
          <w:rFonts w:ascii="Times New Roman" w:hAnsi="Times New Roman" w:cs="Times New Roman"/>
          <w:sz w:val="28"/>
          <w:szCs w:val="28"/>
        </w:rPr>
        <w:t>Провести дезинфекцию биоматериала, отработанной посуды, стерилизацию инструментария и лабораторной посуды.</w:t>
      </w:r>
    </w:p>
    <w:p w:rsidR="009D1721" w:rsidRPr="00B52836" w:rsidRDefault="009D1721" w:rsidP="00B52836">
      <w:pPr>
        <w:numPr>
          <w:ilvl w:val="0"/>
          <w:numId w:val="18"/>
        </w:numPr>
        <w:spacing w:after="0"/>
        <w:jc w:val="both"/>
        <w:rPr>
          <w:rFonts w:ascii="Times New Roman" w:hAnsi="Times New Roman" w:cs="Times New Roman"/>
          <w:sz w:val="28"/>
          <w:szCs w:val="28"/>
        </w:rPr>
      </w:pPr>
      <w:r w:rsidRPr="00B52836">
        <w:rPr>
          <w:rFonts w:ascii="Times New Roman" w:hAnsi="Times New Roman" w:cs="Times New Roman"/>
          <w:sz w:val="28"/>
          <w:szCs w:val="28"/>
        </w:rPr>
        <w:t>Провести прием, маркировку, регистрацию и хранение поступившего биоматериала.</w:t>
      </w:r>
    </w:p>
    <w:p w:rsidR="009D1721" w:rsidRPr="00B52836" w:rsidRDefault="009D1721" w:rsidP="00B52836">
      <w:pPr>
        <w:numPr>
          <w:ilvl w:val="0"/>
          <w:numId w:val="18"/>
        </w:numPr>
        <w:spacing w:after="0"/>
        <w:jc w:val="both"/>
        <w:rPr>
          <w:rFonts w:ascii="Times New Roman" w:hAnsi="Times New Roman" w:cs="Times New Roman"/>
          <w:sz w:val="28"/>
          <w:szCs w:val="28"/>
        </w:rPr>
      </w:pPr>
      <w:r w:rsidRPr="00B52836">
        <w:rPr>
          <w:rFonts w:ascii="Times New Roman" w:hAnsi="Times New Roman" w:cs="Times New Roman"/>
          <w:sz w:val="28"/>
          <w:szCs w:val="28"/>
        </w:rPr>
        <w:t>Регистрировать проведенные исследования.</w:t>
      </w:r>
    </w:p>
    <w:p w:rsidR="009D1721" w:rsidRPr="00B52836" w:rsidRDefault="009D1721" w:rsidP="00B52836">
      <w:pPr>
        <w:numPr>
          <w:ilvl w:val="0"/>
          <w:numId w:val="18"/>
        </w:numPr>
        <w:spacing w:after="0"/>
        <w:jc w:val="both"/>
        <w:rPr>
          <w:rFonts w:ascii="Times New Roman" w:hAnsi="Times New Roman" w:cs="Times New Roman"/>
          <w:sz w:val="28"/>
          <w:szCs w:val="28"/>
        </w:rPr>
      </w:pPr>
      <w:r w:rsidRPr="00B52836">
        <w:rPr>
          <w:rFonts w:ascii="Times New Roman" w:hAnsi="Times New Roman" w:cs="Times New Roman"/>
          <w:sz w:val="28"/>
          <w:szCs w:val="28"/>
        </w:rPr>
        <w:t>Вести учетно-отчетную документацию.</w:t>
      </w:r>
    </w:p>
    <w:p w:rsidR="009D1721" w:rsidRPr="00B52836" w:rsidRDefault="009D1721" w:rsidP="00B52836">
      <w:pPr>
        <w:numPr>
          <w:ilvl w:val="0"/>
          <w:numId w:val="18"/>
        </w:numPr>
        <w:spacing w:after="0"/>
        <w:jc w:val="both"/>
        <w:rPr>
          <w:rFonts w:ascii="Times New Roman" w:hAnsi="Times New Roman" w:cs="Times New Roman"/>
          <w:sz w:val="28"/>
          <w:szCs w:val="28"/>
        </w:rPr>
      </w:pPr>
      <w:r w:rsidRPr="00B52836">
        <w:rPr>
          <w:rFonts w:ascii="Times New Roman" w:hAnsi="Times New Roman" w:cs="Times New Roman"/>
          <w:sz w:val="28"/>
          <w:szCs w:val="28"/>
        </w:rPr>
        <w:t>Пользоваться приборами в лаборатории.</w:t>
      </w:r>
    </w:p>
    <w:p w:rsidR="009D1721" w:rsidRPr="00B52836" w:rsidRDefault="009D1721" w:rsidP="00B52836">
      <w:pPr>
        <w:numPr>
          <w:ilvl w:val="0"/>
          <w:numId w:val="18"/>
        </w:numPr>
        <w:spacing w:after="0"/>
        <w:jc w:val="both"/>
        <w:rPr>
          <w:rFonts w:ascii="Times New Roman" w:hAnsi="Times New Roman" w:cs="Times New Roman"/>
          <w:sz w:val="28"/>
          <w:szCs w:val="28"/>
        </w:rPr>
      </w:pPr>
      <w:r w:rsidRPr="00B52836">
        <w:rPr>
          <w:rFonts w:ascii="Times New Roman" w:hAnsi="Times New Roman" w:cs="Times New Roman"/>
          <w:sz w:val="28"/>
          <w:szCs w:val="28"/>
        </w:rPr>
        <w:t>Выполнять методики определения веществ согласно алгоритмам</w:t>
      </w:r>
    </w:p>
    <w:p w:rsidR="009D1721" w:rsidRPr="00B52836" w:rsidRDefault="009D1721" w:rsidP="00B52836">
      <w:pPr>
        <w:numPr>
          <w:ilvl w:val="0"/>
          <w:numId w:val="18"/>
        </w:numPr>
        <w:spacing w:after="0"/>
        <w:jc w:val="both"/>
        <w:rPr>
          <w:rFonts w:ascii="Times New Roman" w:hAnsi="Times New Roman" w:cs="Times New Roman"/>
          <w:sz w:val="28"/>
          <w:szCs w:val="28"/>
        </w:rPr>
      </w:pPr>
      <w:r w:rsidRPr="00B52836">
        <w:rPr>
          <w:rFonts w:ascii="Times New Roman" w:hAnsi="Times New Roman" w:cs="Times New Roman"/>
          <w:sz w:val="28"/>
          <w:szCs w:val="28"/>
        </w:rPr>
        <w:t>Строить калибровочные графики.</w:t>
      </w:r>
    </w:p>
    <w:p w:rsidR="009D1721" w:rsidRPr="00B52836" w:rsidRDefault="009D1721" w:rsidP="00B52836">
      <w:pPr>
        <w:spacing w:after="0"/>
        <w:jc w:val="both"/>
        <w:rPr>
          <w:rFonts w:ascii="Times New Roman" w:hAnsi="Times New Roman" w:cs="Times New Roman"/>
          <w:sz w:val="28"/>
          <w:szCs w:val="28"/>
        </w:rPr>
      </w:pPr>
    </w:p>
    <w:p w:rsidR="009D1721" w:rsidRPr="00B52836" w:rsidRDefault="009D1721" w:rsidP="00B52836">
      <w:pPr>
        <w:spacing w:after="0"/>
        <w:jc w:val="center"/>
        <w:rPr>
          <w:rFonts w:ascii="Times New Roman" w:hAnsi="Times New Roman" w:cs="Times New Roman"/>
          <w:b/>
          <w:sz w:val="28"/>
          <w:szCs w:val="28"/>
        </w:rPr>
      </w:pPr>
      <w:r w:rsidRPr="00B52836">
        <w:rPr>
          <w:rFonts w:ascii="Times New Roman" w:hAnsi="Times New Roman" w:cs="Times New Roman"/>
          <w:b/>
          <w:sz w:val="28"/>
          <w:szCs w:val="28"/>
        </w:rPr>
        <w:t>По окончании практики студент должен</w:t>
      </w:r>
    </w:p>
    <w:p w:rsidR="009D1721" w:rsidRPr="00B52836" w:rsidRDefault="009D1721" w:rsidP="00B52836">
      <w:pPr>
        <w:spacing w:after="0"/>
        <w:jc w:val="center"/>
        <w:rPr>
          <w:rFonts w:ascii="Times New Roman" w:hAnsi="Times New Roman" w:cs="Times New Roman"/>
          <w:b/>
          <w:sz w:val="28"/>
          <w:szCs w:val="28"/>
        </w:rPr>
      </w:pPr>
      <w:r w:rsidRPr="00B52836">
        <w:rPr>
          <w:rFonts w:ascii="Times New Roman" w:hAnsi="Times New Roman" w:cs="Times New Roman"/>
          <w:b/>
          <w:sz w:val="28"/>
          <w:szCs w:val="28"/>
        </w:rPr>
        <w:t>представить в колледж следующие документы:</w:t>
      </w:r>
    </w:p>
    <w:p w:rsidR="009D1721" w:rsidRPr="00B52836" w:rsidRDefault="009D1721" w:rsidP="00B52836">
      <w:pPr>
        <w:numPr>
          <w:ilvl w:val="0"/>
          <w:numId w:val="19"/>
        </w:numPr>
        <w:spacing w:after="0"/>
        <w:jc w:val="both"/>
        <w:rPr>
          <w:rFonts w:ascii="Times New Roman" w:hAnsi="Times New Roman" w:cs="Times New Roman"/>
          <w:sz w:val="28"/>
          <w:szCs w:val="28"/>
        </w:rPr>
      </w:pPr>
      <w:r w:rsidRPr="00B52836">
        <w:rPr>
          <w:rFonts w:ascii="Times New Roman" w:hAnsi="Times New Roman" w:cs="Times New Roman"/>
          <w:sz w:val="28"/>
          <w:szCs w:val="28"/>
        </w:rPr>
        <w:t>Дневник с оценкой за практику, заверенный подписью общего руководителя и печатью ЛПУ.</w:t>
      </w:r>
    </w:p>
    <w:p w:rsidR="009D1721" w:rsidRPr="00B52836" w:rsidRDefault="009D1721" w:rsidP="00B52836">
      <w:pPr>
        <w:numPr>
          <w:ilvl w:val="0"/>
          <w:numId w:val="19"/>
        </w:numPr>
        <w:spacing w:after="0"/>
        <w:jc w:val="both"/>
        <w:rPr>
          <w:rFonts w:ascii="Times New Roman" w:hAnsi="Times New Roman" w:cs="Times New Roman"/>
          <w:sz w:val="28"/>
          <w:szCs w:val="28"/>
        </w:rPr>
      </w:pPr>
      <w:r w:rsidRPr="00B52836">
        <w:rPr>
          <w:rFonts w:ascii="Times New Roman" w:hAnsi="Times New Roman" w:cs="Times New Roman"/>
          <w:sz w:val="28"/>
          <w:szCs w:val="28"/>
        </w:rPr>
        <w:t>Текстовый отчет по практике (положительные и отрицательные стороны практики, предложения по улучшению подготовки в колледже, организации и проведению практики).</w:t>
      </w:r>
    </w:p>
    <w:p w:rsidR="009D1721" w:rsidRPr="00B52836" w:rsidRDefault="009D1721" w:rsidP="00B52836">
      <w:pPr>
        <w:numPr>
          <w:ilvl w:val="0"/>
          <w:numId w:val="19"/>
        </w:numPr>
        <w:spacing w:after="0"/>
        <w:jc w:val="both"/>
        <w:rPr>
          <w:rFonts w:ascii="Times New Roman" w:hAnsi="Times New Roman" w:cs="Times New Roman"/>
          <w:sz w:val="28"/>
          <w:szCs w:val="28"/>
        </w:rPr>
      </w:pPr>
      <w:r w:rsidRPr="00B52836">
        <w:rPr>
          <w:rFonts w:ascii="Times New Roman" w:hAnsi="Times New Roman" w:cs="Times New Roman"/>
          <w:sz w:val="28"/>
          <w:szCs w:val="28"/>
        </w:rPr>
        <w:t>Выполненную самостоятельную работу.</w:t>
      </w:r>
    </w:p>
    <w:p w:rsidR="009D1721" w:rsidRPr="00B52836" w:rsidRDefault="009D1721" w:rsidP="00B52836">
      <w:pPr>
        <w:widowControl w:val="0"/>
        <w:tabs>
          <w:tab w:val="right" w:leader="underscore" w:pos="9639"/>
        </w:tabs>
        <w:spacing w:before="240" w:after="120"/>
        <w:rPr>
          <w:rFonts w:ascii="Times New Roman" w:hAnsi="Times New Roman" w:cs="Times New Roman"/>
          <w:b/>
          <w:bCs/>
          <w:sz w:val="28"/>
          <w:szCs w:val="28"/>
        </w:rPr>
      </w:pPr>
      <w:r w:rsidRPr="00B52836">
        <w:rPr>
          <w:rFonts w:ascii="Times New Roman" w:hAnsi="Times New Roman" w:cs="Times New Roman"/>
          <w:b/>
          <w:bCs/>
          <w:sz w:val="28"/>
          <w:szCs w:val="28"/>
        </w:rPr>
        <w:lastRenderedPageBreak/>
        <w:t xml:space="preserve">В результате </w:t>
      </w:r>
      <w:r w:rsidRPr="00B52836">
        <w:rPr>
          <w:rFonts w:ascii="Times New Roman" w:hAnsi="Times New Roman" w:cs="Times New Roman"/>
          <w:b/>
          <w:sz w:val="28"/>
          <w:szCs w:val="28"/>
        </w:rPr>
        <w:t>производственной</w:t>
      </w:r>
      <w:r w:rsidRPr="00B52836">
        <w:rPr>
          <w:rFonts w:ascii="Times New Roman" w:hAnsi="Times New Roman" w:cs="Times New Roman"/>
          <w:b/>
          <w:bCs/>
          <w:sz w:val="28"/>
          <w:szCs w:val="28"/>
        </w:rPr>
        <w:t xml:space="preserve"> практики </w:t>
      </w:r>
      <w:proofErr w:type="gramStart"/>
      <w:r w:rsidRPr="00B52836">
        <w:rPr>
          <w:rFonts w:ascii="Times New Roman" w:hAnsi="Times New Roman" w:cs="Times New Roman"/>
          <w:b/>
          <w:bCs/>
          <w:sz w:val="28"/>
          <w:szCs w:val="28"/>
        </w:rPr>
        <w:t>обучающийся</w:t>
      </w:r>
      <w:proofErr w:type="gramEnd"/>
      <w:r w:rsidRPr="00B52836">
        <w:rPr>
          <w:rFonts w:ascii="Times New Roman" w:hAnsi="Times New Roman" w:cs="Times New Roman"/>
          <w:b/>
          <w:bCs/>
          <w:sz w:val="28"/>
          <w:szCs w:val="28"/>
        </w:rPr>
        <w:t xml:space="preserve"> должен:</w:t>
      </w:r>
    </w:p>
    <w:p w:rsidR="009D1721" w:rsidRPr="00B52836" w:rsidRDefault="009D1721" w:rsidP="00B52836">
      <w:pPr>
        <w:widowControl w:val="0"/>
        <w:tabs>
          <w:tab w:val="right" w:leader="underscore" w:pos="9639"/>
        </w:tabs>
        <w:spacing w:before="240" w:after="120"/>
        <w:rPr>
          <w:rFonts w:ascii="Times New Roman" w:hAnsi="Times New Roman" w:cs="Times New Roman"/>
          <w:b/>
          <w:bCs/>
          <w:sz w:val="28"/>
          <w:szCs w:val="28"/>
        </w:rPr>
      </w:pPr>
      <w:r w:rsidRPr="00B52836">
        <w:rPr>
          <w:rFonts w:ascii="Times New Roman" w:hAnsi="Times New Roman" w:cs="Times New Roman"/>
          <w:b/>
          <w:bCs/>
          <w:sz w:val="28"/>
          <w:szCs w:val="28"/>
        </w:rPr>
        <w:t>Приобрести практический опыт:</w:t>
      </w:r>
    </w:p>
    <w:p w:rsidR="009D1721" w:rsidRPr="00B52836" w:rsidRDefault="009D1721" w:rsidP="00B5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B52836">
        <w:rPr>
          <w:rFonts w:ascii="Times New Roman" w:hAnsi="Times New Roman" w:cs="Times New Roman"/>
          <w:sz w:val="28"/>
          <w:szCs w:val="28"/>
        </w:rPr>
        <w:t>- определения показателей белкового, липидного, углеводного и минерального обменов, активности ферментов, белков острой фазы, показателей гемостаза</w:t>
      </w:r>
    </w:p>
    <w:p w:rsidR="009D1721" w:rsidRPr="00B52836" w:rsidRDefault="009D1721" w:rsidP="00B52836">
      <w:pPr>
        <w:widowControl w:val="0"/>
        <w:tabs>
          <w:tab w:val="right" w:leader="underscore" w:pos="9639"/>
        </w:tabs>
        <w:spacing w:before="240" w:after="120"/>
        <w:rPr>
          <w:rFonts w:ascii="Times New Roman" w:hAnsi="Times New Roman" w:cs="Times New Roman"/>
          <w:b/>
          <w:bCs/>
          <w:sz w:val="28"/>
          <w:szCs w:val="28"/>
        </w:rPr>
      </w:pPr>
      <w:r w:rsidRPr="00B52836">
        <w:rPr>
          <w:rFonts w:ascii="Times New Roman" w:hAnsi="Times New Roman" w:cs="Times New Roman"/>
          <w:b/>
          <w:bCs/>
          <w:sz w:val="28"/>
          <w:szCs w:val="28"/>
        </w:rPr>
        <w:t>Освоить умения:</w:t>
      </w:r>
    </w:p>
    <w:p w:rsidR="009D1721" w:rsidRPr="00B52836" w:rsidRDefault="009D1721" w:rsidP="00B5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B52836">
        <w:rPr>
          <w:rFonts w:ascii="Times New Roman" w:hAnsi="Times New Roman" w:cs="Times New Roman"/>
          <w:sz w:val="28"/>
          <w:szCs w:val="28"/>
        </w:rPr>
        <w:t>- готовить материал к биохимическим исследованиям;</w:t>
      </w:r>
    </w:p>
    <w:p w:rsidR="009D1721" w:rsidRPr="00B52836" w:rsidRDefault="009D1721" w:rsidP="00B5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B52836">
        <w:rPr>
          <w:rFonts w:ascii="Times New Roman" w:hAnsi="Times New Roman" w:cs="Times New Roman"/>
          <w:sz w:val="28"/>
          <w:szCs w:val="28"/>
        </w:rPr>
        <w:t xml:space="preserve">- определять биохимические показатели крови, мочи, ликвора; </w:t>
      </w:r>
    </w:p>
    <w:p w:rsidR="009D1721" w:rsidRPr="00B52836" w:rsidRDefault="009D1721" w:rsidP="00B5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B52836">
        <w:rPr>
          <w:rFonts w:ascii="Times New Roman" w:hAnsi="Times New Roman" w:cs="Times New Roman"/>
          <w:sz w:val="28"/>
          <w:szCs w:val="28"/>
        </w:rPr>
        <w:t xml:space="preserve">- работать на биохимических анализаторах; </w:t>
      </w:r>
    </w:p>
    <w:p w:rsidR="009D1721" w:rsidRPr="00B52836" w:rsidRDefault="009D1721" w:rsidP="00B5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B52836">
        <w:rPr>
          <w:rFonts w:ascii="Times New Roman" w:hAnsi="Times New Roman" w:cs="Times New Roman"/>
          <w:sz w:val="28"/>
          <w:szCs w:val="28"/>
        </w:rPr>
        <w:t xml:space="preserve">- вести учетно-отчетную документацию; </w:t>
      </w:r>
    </w:p>
    <w:p w:rsidR="009D1721" w:rsidRPr="00B52836" w:rsidRDefault="009D1721" w:rsidP="00B5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B52836">
        <w:rPr>
          <w:rFonts w:ascii="Times New Roman" w:hAnsi="Times New Roman" w:cs="Times New Roman"/>
          <w:sz w:val="28"/>
          <w:szCs w:val="28"/>
        </w:rPr>
        <w:t>- принимать, регистрировать, отбирать клинический материал;</w:t>
      </w:r>
    </w:p>
    <w:p w:rsidR="009D1721" w:rsidRPr="00B52836" w:rsidRDefault="009D1721" w:rsidP="00B52836">
      <w:pPr>
        <w:widowControl w:val="0"/>
        <w:tabs>
          <w:tab w:val="right" w:leader="underscore" w:pos="9639"/>
        </w:tabs>
        <w:spacing w:before="240" w:after="120"/>
        <w:rPr>
          <w:rFonts w:ascii="Times New Roman" w:hAnsi="Times New Roman" w:cs="Times New Roman"/>
          <w:b/>
          <w:bCs/>
          <w:sz w:val="28"/>
          <w:szCs w:val="28"/>
        </w:rPr>
      </w:pPr>
      <w:r w:rsidRPr="00B52836">
        <w:rPr>
          <w:rFonts w:ascii="Times New Roman" w:hAnsi="Times New Roman" w:cs="Times New Roman"/>
          <w:b/>
          <w:bCs/>
          <w:sz w:val="28"/>
          <w:szCs w:val="28"/>
        </w:rPr>
        <w:t>Знать:</w:t>
      </w:r>
    </w:p>
    <w:p w:rsidR="009D1721" w:rsidRPr="00B52836" w:rsidRDefault="009D1721" w:rsidP="00B52836">
      <w:pPr>
        <w:pStyle w:val="13"/>
        <w:shd w:val="clear" w:color="auto" w:fill="auto"/>
        <w:spacing w:line="276" w:lineRule="auto"/>
        <w:ind w:firstLine="280"/>
        <w:jc w:val="left"/>
        <w:rPr>
          <w:sz w:val="28"/>
          <w:szCs w:val="28"/>
        </w:rPr>
      </w:pPr>
      <w:r w:rsidRPr="00B52836">
        <w:rPr>
          <w:sz w:val="28"/>
          <w:szCs w:val="28"/>
        </w:rPr>
        <w:t>- задачи, структуру, оборудование, правила работы и техники безопасности в биохимической лаборатории;</w:t>
      </w:r>
    </w:p>
    <w:p w:rsidR="009D1721" w:rsidRPr="00B52836" w:rsidRDefault="009D1721" w:rsidP="00B52836">
      <w:pPr>
        <w:pStyle w:val="13"/>
        <w:shd w:val="clear" w:color="auto" w:fill="auto"/>
        <w:spacing w:line="276" w:lineRule="auto"/>
        <w:ind w:firstLine="280"/>
        <w:jc w:val="left"/>
        <w:rPr>
          <w:sz w:val="28"/>
          <w:szCs w:val="28"/>
        </w:rPr>
      </w:pPr>
      <w:r w:rsidRPr="00B52836">
        <w:rPr>
          <w:sz w:val="28"/>
          <w:szCs w:val="28"/>
        </w:rPr>
        <w:t>- особенности подготовки пациента к биохимическим лабораторным исследованиям;</w:t>
      </w:r>
    </w:p>
    <w:p w:rsidR="009D1721" w:rsidRPr="00B52836" w:rsidRDefault="009D1721" w:rsidP="00B52836">
      <w:pPr>
        <w:pStyle w:val="13"/>
        <w:shd w:val="clear" w:color="auto" w:fill="auto"/>
        <w:spacing w:line="276" w:lineRule="auto"/>
        <w:ind w:firstLine="280"/>
        <w:jc w:val="left"/>
        <w:rPr>
          <w:sz w:val="28"/>
          <w:szCs w:val="28"/>
        </w:rPr>
      </w:pPr>
      <w:r w:rsidRPr="00B52836">
        <w:rPr>
          <w:sz w:val="28"/>
          <w:szCs w:val="28"/>
        </w:rPr>
        <w:t>- основные методы и диагностическое значение биохимических исследований крови, мочи, ликвора и т.д.;</w:t>
      </w:r>
    </w:p>
    <w:p w:rsidR="009D1721" w:rsidRPr="00B52836" w:rsidRDefault="009D1721" w:rsidP="00B52836">
      <w:pPr>
        <w:pStyle w:val="13"/>
        <w:shd w:val="clear" w:color="auto" w:fill="auto"/>
        <w:spacing w:line="276" w:lineRule="auto"/>
        <w:ind w:firstLine="280"/>
        <w:jc w:val="left"/>
        <w:rPr>
          <w:sz w:val="28"/>
          <w:szCs w:val="28"/>
        </w:rPr>
      </w:pPr>
      <w:r w:rsidRPr="00B52836">
        <w:rPr>
          <w:sz w:val="28"/>
          <w:szCs w:val="28"/>
        </w:rPr>
        <w:t>- основы гомеостаза; биохимические механизмы сохранения гомеостаза;</w:t>
      </w:r>
    </w:p>
    <w:p w:rsidR="009D1721" w:rsidRPr="00B52836" w:rsidRDefault="009D1721" w:rsidP="00B52836">
      <w:pPr>
        <w:pStyle w:val="13"/>
        <w:shd w:val="clear" w:color="auto" w:fill="auto"/>
        <w:spacing w:line="276" w:lineRule="auto"/>
        <w:ind w:firstLine="280"/>
        <w:jc w:val="left"/>
        <w:rPr>
          <w:color w:val="auto"/>
          <w:sz w:val="28"/>
          <w:szCs w:val="28"/>
        </w:rPr>
      </w:pPr>
      <w:r w:rsidRPr="00B52836">
        <w:rPr>
          <w:color w:val="auto"/>
          <w:sz w:val="28"/>
          <w:szCs w:val="28"/>
        </w:rPr>
        <w:t>- нормальную физиологию обмена белков, углеводов, липидов, ферментов, гормонов, водно-минерального, кислотно-основного состояния; причины и виды патологии обменных процессов;</w:t>
      </w:r>
    </w:p>
    <w:p w:rsidR="009D1721" w:rsidRPr="00B52836" w:rsidRDefault="009D1721" w:rsidP="00B52836">
      <w:pPr>
        <w:spacing w:after="0"/>
        <w:jc w:val="center"/>
        <w:rPr>
          <w:rFonts w:ascii="Times New Roman" w:hAnsi="Times New Roman" w:cs="Times New Roman"/>
          <w:b/>
          <w:sz w:val="28"/>
          <w:szCs w:val="28"/>
        </w:rPr>
      </w:pPr>
    </w:p>
    <w:p w:rsidR="009D1721" w:rsidRPr="00B52836" w:rsidRDefault="009D1721" w:rsidP="00B52836">
      <w:pPr>
        <w:spacing w:after="0"/>
        <w:jc w:val="center"/>
        <w:rPr>
          <w:rFonts w:ascii="Times New Roman" w:hAnsi="Times New Roman" w:cs="Times New Roman"/>
          <w:b/>
          <w:sz w:val="28"/>
          <w:szCs w:val="28"/>
        </w:rPr>
      </w:pPr>
    </w:p>
    <w:p w:rsidR="009D1721" w:rsidRPr="00B52836" w:rsidRDefault="009D1721" w:rsidP="00B52836">
      <w:pPr>
        <w:spacing w:after="0"/>
        <w:jc w:val="center"/>
        <w:rPr>
          <w:rFonts w:ascii="Times New Roman" w:hAnsi="Times New Roman" w:cs="Times New Roman"/>
          <w:b/>
          <w:sz w:val="24"/>
          <w:szCs w:val="24"/>
        </w:rPr>
      </w:pPr>
    </w:p>
    <w:p w:rsidR="009D1721" w:rsidRPr="00B52836" w:rsidRDefault="009D1721" w:rsidP="00B52836">
      <w:pPr>
        <w:spacing w:after="0"/>
        <w:jc w:val="center"/>
        <w:rPr>
          <w:rFonts w:ascii="Times New Roman" w:hAnsi="Times New Roman" w:cs="Times New Roman"/>
          <w:b/>
          <w:sz w:val="24"/>
          <w:szCs w:val="24"/>
        </w:rPr>
      </w:pPr>
    </w:p>
    <w:p w:rsidR="009D1721" w:rsidRPr="00B52836" w:rsidRDefault="009D1721" w:rsidP="00B52836">
      <w:pPr>
        <w:spacing w:after="0"/>
        <w:jc w:val="center"/>
        <w:rPr>
          <w:rFonts w:ascii="Times New Roman" w:hAnsi="Times New Roman" w:cs="Times New Roman"/>
          <w:b/>
          <w:sz w:val="24"/>
          <w:szCs w:val="24"/>
        </w:rPr>
      </w:pPr>
    </w:p>
    <w:p w:rsidR="009D1721" w:rsidRPr="00B52836" w:rsidRDefault="009D1721" w:rsidP="00B52836">
      <w:pPr>
        <w:spacing w:after="0"/>
        <w:jc w:val="center"/>
        <w:rPr>
          <w:rFonts w:ascii="Times New Roman" w:hAnsi="Times New Roman" w:cs="Times New Roman"/>
          <w:b/>
          <w:sz w:val="24"/>
          <w:szCs w:val="24"/>
        </w:rPr>
      </w:pPr>
    </w:p>
    <w:p w:rsidR="009D1721" w:rsidRPr="00B52836" w:rsidRDefault="009D1721" w:rsidP="00B52836">
      <w:pPr>
        <w:spacing w:after="0"/>
        <w:jc w:val="center"/>
        <w:rPr>
          <w:rFonts w:ascii="Times New Roman" w:hAnsi="Times New Roman" w:cs="Times New Roman"/>
          <w:b/>
          <w:sz w:val="24"/>
          <w:szCs w:val="24"/>
        </w:rPr>
      </w:pPr>
    </w:p>
    <w:p w:rsidR="009D1721" w:rsidRPr="00B52836" w:rsidRDefault="009D1721" w:rsidP="00B52836">
      <w:pPr>
        <w:spacing w:after="0"/>
        <w:jc w:val="center"/>
        <w:rPr>
          <w:rFonts w:ascii="Times New Roman" w:hAnsi="Times New Roman" w:cs="Times New Roman"/>
          <w:b/>
          <w:sz w:val="24"/>
          <w:szCs w:val="24"/>
        </w:rPr>
      </w:pPr>
    </w:p>
    <w:p w:rsidR="009D1721" w:rsidRPr="00B52836" w:rsidRDefault="009D1721" w:rsidP="00B52836">
      <w:pPr>
        <w:spacing w:after="0"/>
        <w:jc w:val="center"/>
        <w:rPr>
          <w:rFonts w:ascii="Times New Roman" w:hAnsi="Times New Roman" w:cs="Times New Roman"/>
          <w:b/>
          <w:sz w:val="24"/>
          <w:szCs w:val="24"/>
        </w:rPr>
      </w:pPr>
    </w:p>
    <w:p w:rsidR="009D1721" w:rsidRPr="00B52836" w:rsidRDefault="009D1721" w:rsidP="00B52836">
      <w:pPr>
        <w:spacing w:after="0"/>
        <w:jc w:val="center"/>
        <w:rPr>
          <w:rFonts w:ascii="Times New Roman" w:hAnsi="Times New Roman" w:cs="Times New Roman"/>
          <w:b/>
          <w:sz w:val="24"/>
          <w:szCs w:val="24"/>
        </w:rPr>
      </w:pPr>
    </w:p>
    <w:p w:rsidR="009D1721" w:rsidRPr="00B52836" w:rsidRDefault="009D1721" w:rsidP="00B52836">
      <w:pPr>
        <w:spacing w:after="0"/>
        <w:jc w:val="center"/>
        <w:rPr>
          <w:rFonts w:ascii="Times New Roman" w:hAnsi="Times New Roman" w:cs="Times New Roman"/>
          <w:b/>
          <w:sz w:val="24"/>
          <w:szCs w:val="24"/>
        </w:rPr>
      </w:pPr>
    </w:p>
    <w:p w:rsidR="009D1721" w:rsidRPr="00B52836" w:rsidRDefault="009D1721" w:rsidP="00B52836">
      <w:pPr>
        <w:spacing w:after="0"/>
        <w:jc w:val="center"/>
        <w:rPr>
          <w:rFonts w:ascii="Times New Roman" w:hAnsi="Times New Roman" w:cs="Times New Roman"/>
          <w:b/>
          <w:sz w:val="24"/>
          <w:szCs w:val="24"/>
        </w:rPr>
      </w:pPr>
    </w:p>
    <w:p w:rsidR="009D1721" w:rsidRPr="00B52836" w:rsidRDefault="009D1721" w:rsidP="00B52836">
      <w:pPr>
        <w:spacing w:after="0"/>
        <w:jc w:val="center"/>
        <w:rPr>
          <w:rFonts w:ascii="Times New Roman" w:hAnsi="Times New Roman" w:cs="Times New Roman"/>
          <w:b/>
          <w:sz w:val="24"/>
          <w:szCs w:val="24"/>
        </w:rPr>
      </w:pPr>
    </w:p>
    <w:p w:rsidR="009D1721" w:rsidRPr="00B52836" w:rsidRDefault="009D1721" w:rsidP="00B52836">
      <w:pPr>
        <w:spacing w:after="0"/>
        <w:jc w:val="center"/>
        <w:rPr>
          <w:rFonts w:ascii="Times New Roman" w:hAnsi="Times New Roman" w:cs="Times New Roman"/>
          <w:b/>
          <w:sz w:val="24"/>
          <w:szCs w:val="24"/>
        </w:rPr>
      </w:pPr>
    </w:p>
    <w:p w:rsidR="009D1721" w:rsidRPr="00B52836" w:rsidRDefault="009D1721" w:rsidP="00B52836">
      <w:pPr>
        <w:spacing w:after="0"/>
        <w:jc w:val="center"/>
        <w:rPr>
          <w:rFonts w:ascii="Times New Roman" w:hAnsi="Times New Roman" w:cs="Times New Roman"/>
          <w:b/>
          <w:sz w:val="24"/>
          <w:szCs w:val="24"/>
        </w:rPr>
      </w:pPr>
    </w:p>
    <w:p w:rsidR="009D1721" w:rsidRPr="00B52836" w:rsidRDefault="009D1721" w:rsidP="00B52836">
      <w:pPr>
        <w:spacing w:after="0"/>
        <w:jc w:val="center"/>
        <w:rPr>
          <w:rFonts w:ascii="Times New Roman" w:hAnsi="Times New Roman" w:cs="Times New Roman"/>
          <w:b/>
          <w:sz w:val="24"/>
          <w:szCs w:val="24"/>
        </w:rPr>
      </w:pPr>
    </w:p>
    <w:p w:rsidR="009D1721" w:rsidRPr="00B52836" w:rsidRDefault="009D1721" w:rsidP="00B52836">
      <w:pPr>
        <w:spacing w:after="0"/>
        <w:jc w:val="center"/>
        <w:rPr>
          <w:rFonts w:ascii="Times New Roman" w:hAnsi="Times New Roman" w:cs="Times New Roman"/>
          <w:b/>
          <w:sz w:val="24"/>
          <w:szCs w:val="24"/>
        </w:rPr>
      </w:pPr>
    </w:p>
    <w:p w:rsidR="009D1721" w:rsidRPr="00B52836" w:rsidRDefault="009D1721" w:rsidP="00B52836">
      <w:pPr>
        <w:pStyle w:val="ab"/>
        <w:spacing w:line="276" w:lineRule="auto"/>
        <w:jc w:val="center"/>
        <w:rPr>
          <w:b/>
          <w:i/>
          <w:sz w:val="28"/>
          <w:szCs w:val="28"/>
        </w:rPr>
      </w:pPr>
      <w:r w:rsidRPr="00B52836">
        <w:rPr>
          <w:b/>
          <w:sz w:val="28"/>
          <w:szCs w:val="28"/>
        </w:rPr>
        <w:lastRenderedPageBreak/>
        <w:t>Тематический план учебной практики</w:t>
      </w:r>
    </w:p>
    <w:p w:rsidR="009D1721" w:rsidRPr="00B52836" w:rsidRDefault="009D1721" w:rsidP="00B52836">
      <w:pPr>
        <w:pStyle w:val="ab"/>
        <w:spacing w:line="276" w:lineRule="auto"/>
        <w:jc w:val="center"/>
        <w:rPr>
          <w:i/>
          <w:sz w:val="28"/>
          <w:szCs w:val="28"/>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
        <w:gridCol w:w="6664"/>
        <w:gridCol w:w="992"/>
        <w:gridCol w:w="1134"/>
      </w:tblGrid>
      <w:tr w:rsidR="009D1721" w:rsidRPr="00B52836" w:rsidTr="00E256DE">
        <w:trPr>
          <w:trHeight w:val="255"/>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9D1721" w:rsidRPr="00B52836" w:rsidRDefault="009D1721" w:rsidP="00B52836">
            <w:pPr>
              <w:jc w:val="center"/>
              <w:rPr>
                <w:rFonts w:ascii="Times New Roman" w:hAnsi="Times New Roman" w:cs="Times New Roman"/>
                <w:b/>
                <w:bCs/>
                <w:sz w:val="28"/>
                <w:szCs w:val="28"/>
              </w:rPr>
            </w:pPr>
            <w:r w:rsidRPr="00B52836">
              <w:rPr>
                <w:rFonts w:ascii="Times New Roman" w:hAnsi="Times New Roman" w:cs="Times New Roman"/>
                <w:b/>
                <w:bCs/>
                <w:sz w:val="28"/>
                <w:szCs w:val="28"/>
              </w:rPr>
              <w:t>№</w:t>
            </w:r>
          </w:p>
        </w:tc>
        <w:tc>
          <w:tcPr>
            <w:tcW w:w="6662" w:type="dxa"/>
            <w:vMerge w:val="restart"/>
            <w:tcBorders>
              <w:top w:val="single" w:sz="4" w:space="0" w:color="000000"/>
              <w:left w:val="single" w:sz="4" w:space="0" w:color="000000"/>
              <w:bottom w:val="single" w:sz="4" w:space="0" w:color="000000"/>
              <w:right w:val="single" w:sz="4" w:space="0" w:color="000000"/>
            </w:tcBorders>
            <w:hideMark/>
          </w:tcPr>
          <w:p w:rsidR="009D1721" w:rsidRPr="00B52836" w:rsidRDefault="009D1721" w:rsidP="00B52836">
            <w:pPr>
              <w:jc w:val="center"/>
              <w:rPr>
                <w:rFonts w:ascii="Times New Roman" w:hAnsi="Times New Roman" w:cs="Times New Roman"/>
                <w:b/>
                <w:bCs/>
                <w:sz w:val="28"/>
                <w:szCs w:val="28"/>
              </w:rPr>
            </w:pPr>
            <w:r w:rsidRPr="00B52836">
              <w:rPr>
                <w:rFonts w:ascii="Times New Roman" w:hAnsi="Times New Roman" w:cs="Times New Roman"/>
                <w:b/>
                <w:bCs/>
                <w:sz w:val="28"/>
                <w:szCs w:val="28"/>
              </w:rPr>
              <w:t>Наименование разделов и тем практики</w:t>
            </w:r>
          </w:p>
        </w:tc>
        <w:tc>
          <w:tcPr>
            <w:tcW w:w="2126" w:type="dxa"/>
            <w:gridSpan w:val="2"/>
            <w:tcBorders>
              <w:top w:val="single" w:sz="4" w:space="0" w:color="000000"/>
              <w:left w:val="single" w:sz="4" w:space="0" w:color="000000"/>
              <w:bottom w:val="single" w:sz="4" w:space="0" w:color="auto"/>
              <w:right w:val="single" w:sz="4" w:space="0" w:color="000000"/>
            </w:tcBorders>
            <w:hideMark/>
          </w:tcPr>
          <w:p w:rsidR="009D1721" w:rsidRPr="00B52836" w:rsidRDefault="009D1721" w:rsidP="00B52836">
            <w:pPr>
              <w:jc w:val="center"/>
              <w:rPr>
                <w:rFonts w:ascii="Times New Roman" w:hAnsi="Times New Roman" w:cs="Times New Roman"/>
                <w:b/>
                <w:bCs/>
                <w:sz w:val="28"/>
                <w:szCs w:val="28"/>
              </w:rPr>
            </w:pPr>
            <w:r w:rsidRPr="00B52836">
              <w:rPr>
                <w:rFonts w:ascii="Times New Roman" w:hAnsi="Times New Roman" w:cs="Times New Roman"/>
                <w:b/>
                <w:bCs/>
                <w:sz w:val="28"/>
                <w:szCs w:val="28"/>
              </w:rPr>
              <w:t xml:space="preserve">Количество </w:t>
            </w:r>
          </w:p>
        </w:tc>
      </w:tr>
      <w:tr w:rsidR="009D1721" w:rsidRPr="00B52836" w:rsidTr="00E256DE">
        <w:trPr>
          <w:trHeight w:val="285"/>
        </w:trPr>
        <w:tc>
          <w:tcPr>
            <w:tcW w:w="7621" w:type="dxa"/>
            <w:vMerge/>
            <w:tcBorders>
              <w:top w:val="single" w:sz="4" w:space="0" w:color="000000"/>
              <w:left w:val="single" w:sz="4" w:space="0" w:color="000000"/>
              <w:bottom w:val="single" w:sz="4" w:space="0" w:color="000000"/>
              <w:right w:val="single" w:sz="4" w:space="0" w:color="000000"/>
            </w:tcBorders>
            <w:vAlign w:val="center"/>
            <w:hideMark/>
          </w:tcPr>
          <w:p w:rsidR="009D1721" w:rsidRPr="00B52836" w:rsidRDefault="009D1721" w:rsidP="00B52836">
            <w:pPr>
              <w:spacing w:after="0"/>
              <w:rPr>
                <w:rFonts w:ascii="Times New Roman" w:hAnsi="Times New Roman" w:cs="Times New Roman"/>
                <w:b/>
                <w:bCs/>
                <w:sz w:val="28"/>
                <w:szCs w:val="28"/>
              </w:rPr>
            </w:pPr>
          </w:p>
        </w:tc>
        <w:tc>
          <w:tcPr>
            <w:tcW w:w="6662" w:type="dxa"/>
            <w:vMerge/>
            <w:tcBorders>
              <w:top w:val="single" w:sz="4" w:space="0" w:color="000000"/>
              <w:left w:val="single" w:sz="4" w:space="0" w:color="000000"/>
              <w:bottom w:val="single" w:sz="4" w:space="0" w:color="000000"/>
              <w:right w:val="single" w:sz="4" w:space="0" w:color="000000"/>
            </w:tcBorders>
            <w:vAlign w:val="center"/>
            <w:hideMark/>
          </w:tcPr>
          <w:p w:rsidR="009D1721" w:rsidRPr="00B52836" w:rsidRDefault="009D1721" w:rsidP="00B52836">
            <w:pPr>
              <w:spacing w:after="0"/>
              <w:rPr>
                <w:rFonts w:ascii="Times New Roman" w:hAnsi="Times New Roman" w:cs="Times New Roman"/>
                <w:b/>
                <w:bCs/>
                <w:sz w:val="28"/>
                <w:szCs w:val="28"/>
              </w:rPr>
            </w:pPr>
          </w:p>
        </w:tc>
        <w:tc>
          <w:tcPr>
            <w:tcW w:w="992" w:type="dxa"/>
            <w:tcBorders>
              <w:top w:val="single" w:sz="4" w:space="0" w:color="auto"/>
              <w:left w:val="single" w:sz="4" w:space="0" w:color="000000"/>
              <w:bottom w:val="single" w:sz="4" w:space="0" w:color="000000"/>
              <w:right w:val="single" w:sz="4" w:space="0" w:color="auto"/>
            </w:tcBorders>
            <w:hideMark/>
          </w:tcPr>
          <w:p w:rsidR="009D1721" w:rsidRPr="00B52836" w:rsidRDefault="009D1721" w:rsidP="00B52836">
            <w:pPr>
              <w:jc w:val="center"/>
              <w:rPr>
                <w:rFonts w:ascii="Times New Roman" w:hAnsi="Times New Roman" w:cs="Times New Roman"/>
                <w:sz w:val="28"/>
                <w:szCs w:val="28"/>
              </w:rPr>
            </w:pPr>
            <w:r w:rsidRPr="00B52836">
              <w:rPr>
                <w:rFonts w:ascii="Times New Roman" w:hAnsi="Times New Roman" w:cs="Times New Roman"/>
                <w:sz w:val="28"/>
                <w:szCs w:val="28"/>
              </w:rPr>
              <w:t>дней</w:t>
            </w:r>
          </w:p>
        </w:tc>
        <w:tc>
          <w:tcPr>
            <w:tcW w:w="1134" w:type="dxa"/>
            <w:tcBorders>
              <w:top w:val="single" w:sz="4" w:space="0" w:color="auto"/>
              <w:left w:val="single" w:sz="4" w:space="0" w:color="auto"/>
              <w:bottom w:val="single" w:sz="4" w:space="0" w:color="000000"/>
              <w:right w:val="single" w:sz="4" w:space="0" w:color="000000"/>
            </w:tcBorders>
            <w:hideMark/>
          </w:tcPr>
          <w:p w:rsidR="009D1721" w:rsidRPr="00B52836" w:rsidRDefault="009D1721" w:rsidP="00B52836">
            <w:pPr>
              <w:jc w:val="center"/>
              <w:rPr>
                <w:rFonts w:ascii="Times New Roman" w:hAnsi="Times New Roman" w:cs="Times New Roman"/>
                <w:sz w:val="28"/>
                <w:szCs w:val="28"/>
              </w:rPr>
            </w:pPr>
            <w:r w:rsidRPr="00B52836">
              <w:rPr>
                <w:rFonts w:ascii="Times New Roman" w:hAnsi="Times New Roman" w:cs="Times New Roman"/>
                <w:sz w:val="28"/>
                <w:szCs w:val="28"/>
              </w:rPr>
              <w:t>часов</w:t>
            </w:r>
          </w:p>
        </w:tc>
      </w:tr>
      <w:tr w:rsidR="009D1721" w:rsidRPr="00B52836" w:rsidTr="00E256DE">
        <w:tc>
          <w:tcPr>
            <w:tcW w:w="959" w:type="dxa"/>
            <w:tcBorders>
              <w:top w:val="single" w:sz="4" w:space="0" w:color="000000"/>
              <w:left w:val="single" w:sz="4" w:space="0" w:color="000000"/>
              <w:bottom w:val="single" w:sz="4" w:space="0" w:color="000000"/>
              <w:right w:val="single" w:sz="4" w:space="0" w:color="000000"/>
            </w:tcBorders>
            <w:hideMark/>
          </w:tcPr>
          <w:p w:rsidR="009D1721" w:rsidRPr="00B52836" w:rsidRDefault="009D1721" w:rsidP="00B52836">
            <w:pPr>
              <w:jc w:val="center"/>
              <w:rPr>
                <w:rFonts w:ascii="Times New Roman" w:hAnsi="Times New Roman" w:cs="Times New Roman"/>
                <w:sz w:val="28"/>
                <w:szCs w:val="28"/>
              </w:rPr>
            </w:pPr>
            <w:r w:rsidRPr="00B52836">
              <w:rPr>
                <w:rFonts w:ascii="Times New Roman" w:hAnsi="Times New Roman" w:cs="Times New Roman"/>
                <w:sz w:val="28"/>
                <w:szCs w:val="28"/>
              </w:rPr>
              <w:t>1.</w:t>
            </w:r>
          </w:p>
        </w:tc>
        <w:tc>
          <w:tcPr>
            <w:tcW w:w="6662" w:type="dxa"/>
            <w:tcBorders>
              <w:top w:val="single" w:sz="4" w:space="0" w:color="000000"/>
              <w:left w:val="single" w:sz="4" w:space="0" w:color="000000"/>
              <w:bottom w:val="single" w:sz="4" w:space="0" w:color="000000"/>
              <w:right w:val="single" w:sz="4" w:space="0" w:color="000000"/>
            </w:tcBorders>
            <w:hideMark/>
          </w:tcPr>
          <w:p w:rsidR="009D1721" w:rsidRPr="00B52836" w:rsidRDefault="009D1721" w:rsidP="00B52836">
            <w:pPr>
              <w:spacing w:after="0"/>
              <w:jc w:val="both"/>
              <w:rPr>
                <w:rFonts w:ascii="Times New Roman" w:hAnsi="Times New Roman" w:cs="Times New Roman"/>
                <w:bCs/>
                <w:sz w:val="28"/>
                <w:szCs w:val="28"/>
              </w:rPr>
            </w:pPr>
            <w:r w:rsidRPr="00B52836">
              <w:rPr>
                <w:rFonts w:ascii="Times New Roman" w:hAnsi="Times New Roman" w:cs="Times New Roman"/>
                <w:bCs/>
                <w:sz w:val="28"/>
                <w:szCs w:val="28"/>
              </w:rPr>
              <w:t>Ознакомление с правилами работы в КДЛ:</w:t>
            </w:r>
          </w:p>
          <w:p w:rsidR="009D1721" w:rsidRPr="00B52836" w:rsidRDefault="009D1721" w:rsidP="00B52836">
            <w:pPr>
              <w:spacing w:after="0"/>
              <w:jc w:val="both"/>
              <w:rPr>
                <w:rFonts w:ascii="Times New Roman" w:hAnsi="Times New Roman" w:cs="Times New Roman"/>
                <w:bCs/>
                <w:sz w:val="28"/>
                <w:szCs w:val="28"/>
              </w:rPr>
            </w:pPr>
            <w:r w:rsidRPr="00B52836">
              <w:rPr>
                <w:rFonts w:ascii="Times New Roman" w:hAnsi="Times New Roman" w:cs="Times New Roman"/>
                <w:bCs/>
                <w:sz w:val="28"/>
                <w:szCs w:val="28"/>
              </w:rPr>
              <w:t xml:space="preserve">-  ТБ при работе в биохимической лаборатории. </w:t>
            </w:r>
          </w:p>
          <w:p w:rsidR="009D1721" w:rsidRPr="00B52836" w:rsidRDefault="009D1721" w:rsidP="00B52836">
            <w:pPr>
              <w:spacing w:after="0"/>
              <w:jc w:val="both"/>
              <w:rPr>
                <w:rFonts w:ascii="Times New Roman" w:hAnsi="Times New Roman" w:cs="Times New Roman"/>
                <w:bCs/>
                <w:sz w:val="28"/>
                <w:szCs w:val="28"/>
              </w:rPr>
            </w:pPr>
            <w:r w:rsidRPr="00B52836">
              <w:rPr>
                <w:rFonts w:ascii="Times New Roman" w:hAnsi="Times New Roman" w:cs="Times New Roman"/>
                <w:bCs/>
                <w:sz w:val="28"/>
                <w:szCs w:val="28"/>
              </w:rPr>
              <w:t>- Правила безопасной работы с электроприборами и нагревательными приборами.</w:t>
            </w:r>
          </w:p>
          <w:p w:rsidR="009D1721" w:rsidRPr="00B52836" w:rsidRDefault="009D1721" w:rsidP="00B52836">
            <w:pPr>
              <w:spacing w:after="0"/>
              <w:jc w:val="both"/>
              <w:rPr>
                <w:rFonts w:ascii="Times New Roman" w:hAnsi="Times New Roman" w:cs="Times New Roman"/>
                <w:bCs/>
                <w:sz w:val="28"/>
                <w:szCs w:val="28"/>
              </w:rPr>
            </w:pPr>
            <w:r w:rsidRPr="00B52836">
              <w:rPr>
                <w:rFonts w:ascii="Times New Roman" w:hAnsi="Times New Roman" w:cs="Times New Roman"/>
                <w:bCs/>
                <w:sz w:val="28"/>
                <w:szCs w:val="28"/>
              </w:rPr>
              <w:t>- Дезинфекция. Проведение дезинфекции лабораторного инструментария, посуды, оборудования.</w:t>
            </w:r>
          </w:p>
          <w:p w:rsidR="009D1721" w:rsidRPr="00B52836" w:rsidRDefault="009D1721" w:rsidP="00B52836">
            <w:pPr>
              <w:spacing w:after="0"/>
              <w:jc w:val="both"/>
              <w:rPr>
                <w:rFonts w:ascii="Times New Roman" w:hAnsi="Times New Roman" w:cs="Times New Roman"/>
                <w:bCs/>
                <w:sz w:val="28"/>
                <w:szCs w:val="28"/>
              </w:rPr>
            </w:pPr>
            <w:r w:rsidRPr="00B52836">
              <w:rPr>
                <w:rFonts w:ascii="Times New Roman" w:hAnsi="Times New Roman" w:cs="Times New Roman"/>
                <w:sz w:val="28"/>
                <w:szCs w:val="28"/>
              </w:rPr>
              <w:t>- Организация рабочего места для проведения клинико-биохимических исследований</w:t>
            </w:r>
            <w:r w:rsidRPr="00B52836">
              <w:rPr>
                <w:rFonts w:ascii="Times New Roman" w:hAnsi="Times New Roman" w:cs="Times New Roman"/>
                <w:bCs/>
                <w:sz w:val="28"/>
                <w:szCs w:val="28"/>
              </w:rPr>
              <w:t xml:space="preserve"> </w:t>
            </w:r>
          </w:p>
        </w:tc>
        <w:tc>
          <w:tcPr>
            <w:tcW w:w="992" w:type="dxa"/>
            <w:tcBorders>
              <w:top w:val="single" w:sz="4" w:space="0" w:color="000000"/>
              <w:left w:val="single" w:sz="4" w:space="0" w:color="000000"/>
              <w:bottom w:val="single" w:sz="4" w:space="0" w:color="000000"/>
              <w:right w:val="single" w:sz="4" w:space="0" w:color="auto"/>
            </w:tcBorders>
          </w:tcPr>
          <w:p w:rsidR="009D1721" w:rsidRPr="00B52836" w:rsidRDefault="009D1721" w:rsidP="00B52836">
            <w:pPr>
              <w:jc w:val="center"/>
              <w:rPr>
                <w:rFonts w:ascii="Times New Roman" w:hAnsi="Times New Roman" w:cs="Times New Roman"/>
                <w:sz w:val="28"/>
                <w:szCs w:val="28"/>
              </w:rPr>
            </w:pPr>
            <w:r w:rsidRPr="00B52836">
              <w:rPr>
                <w:rFonts w:ascii="Times New Roman" w:hAnsi="Times New Roman" w:cs="Times New Roman"/>
                <w:sz w:val="28"/>
                <w:szCs w:val="28"/>
              </w:rPr>
              <w:t>1</w:t>
            </w:r>
          </w:p>
          <w:p w:rsidR="009D1721" w:rsidRPr="00B52836" w:rsidRDefault="009D1721" w:rsidP="00B52836">
            <w:pPr>
              <w:jc w:val="center"/>
              <w:rPr>
                <w:rFonts w:ascii="Times New Roman" w:hAnsi="Times New Roman" w:cs="Times New Roman"/>
                <w:sz w:val="28"/>
                <w:szCs w:val="28"/>
              </w:rPr>
            </w:pPr>
          </w:p>
          <w:p w:rsidR="009D1721" w:rsidRPr="00B52836" w:rsidRDefault="009D1721" w:rsidP="00B52836">
            <w:pPr>
              <w:jc w:val="center"/>
              <w:rPr>
                <w:rFonts w:ascii="Times New Roman" w:hAnsi="Times New Roman" w:cs="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9D1721" w:rsidRPr="00B52836" w:rsidRDefault="009D1721" w:rsidP="00B52836">
            <w:pPr>
              <w:jc w:val="center"/>
              <w:rPr>
                <w:rFonts w:ascii="Times New Roman" w:hAnsi="Times New Roman" w:cs="Times New Roman"/>
                <w:sz w:val="28"/>
                <w:szCs w:val="28"/>
              </w:rPr>
            </w:pPr>
            <w:r w:rsidRPr="00B52836">
              <w:rPr>
                <w:rFonts w:ascii="Times New Roman" w:hAnsi="Times New Roman" w:cs="Times New Roman"/>
                <w:sz w:val="28"/>
                <w:szCs w:val="28"/>
              </w:rPr>
              <w:t>6</w:t>
            </w:r>
          </w:p>
          <w:p w:rsidR="009D1721" w:rsidRPr="00B52836" w:rsidRDefault="009D1721" w:rsidP="00B52836">
            <w:pPr>
              <w:jc w:val="center"/>
              <w:rPr>
                <w:rFonts w:ascii="Times New Roman" w:hAnsi="Times New Roman" w:cs="Times New Roman"/>
                <w:sz w:val="28"/>
                <w:szCs w:val="28"/>
              </w:rPr>
            </w:pPr>
          </w:p>
          <w:p w:rsidR="009D1721" w:rsidRPr="00B52836" w:rsidRDefault="009D1721" w:rsidP="00B52836">
            <w:pPr>
              <w:rPr>
                <w:rFonts w:ascii="Times New Roman" w:hAnsi="Times New Roman" w:cs="Times New Roman"/>
                <w:sz w:val="28"/>
                <w:szCs w:val="28"/>
              </w:rPr>
            </w:pPr>
          </w:p>
        </w:tc>
      </w:tr>
      <w:tr w:rsidR="009D1721" w:rsidRPr="00B52836" w:rsidTr="00E256DE">
        <w:trPr>
          <w:trHeight w:val="530"/>
        </w:trPr>
        <w:tc>
          <w:tcPr>
            <w:tcW w:w="959" w:type="dxa"/>
            <w:tcBorders>
              <w:top w:val="single" w:sz="4" w:space="0" w:color="000000"/>
              <w:left w:val="single" w:sz="4" w:space="0" w:color="000000"/>
              <w:bottom w:val="single" w:sz="4" w:space="0" w:color="000000"/>
              <w:right w:val="single" w:sz="4" w:space="0" w:color="000000"/>
            </w:tcBorders>
            <w:hideMark/>
          </w:tcPr>
          <w:p w:rsidR="009D1721" w:rsidRPr="00B52836" w:rsidRDefault="009D1721" w:rsidP="00B52836">
            <w:pPr>
              <w:jc w:val="center"/>
              <w:rPr>
                <w:rFonts w:ascii="Times New Roman" w:hAnsi="Times New Roman" w:cs="Times New Roman"/>
                <w:sz w:val="28"/>
                <w:szCs w:val="28"/>
              </w:rPr>
            </w:pPr>
            <w:r w:rsidRPr="00B52836">
              <w:rPr>
                <w:rFonts w:ascii="Times New Roman" w:hAnsi="Times New Roman" w:cs="Times New Roman"/>
                <w:sz w:val="28"/>
                <w:szCs w:val="28"/>
              </w:rPr>
              <w:t>2.</w:t>
            </w:r>
          </w:p>
        </w:tc>
        <w:tc>
          <w:tcPr>
            <w:tcW w:w="6662" w:type="dxa"/>
            <w:tcBorders>
              <w:top w:val="single" w:sz="4" w:space="0" w:color="000000"/>
              <w:left w:val="single" w:sz="4" w:space="0" w:color="000000"/>
              <w:bottom w:val="single" w:sz="4" w:space="0" w:color="000000"/>
              <w:right w:val="single" w:sz="4" w:space="0" w:color="000000"/>
            </w:tcBorders>
            <w:hideMark/>
          </w:tcPr>
          <w:p w:rsidR="009D1721" w:rsidRPr="00B52836" w:rsidRDefault="009D1721" w:rsidP="00B52836">
            <w:pPr>
              <w:spacing w:after="0"/>
              <w:rPr>
                <w:rFonts w:ascii="Times New Roman" w:hAnsi="Times New Roman" w:cs="Times New Roman"/>
                <w:bCs/>
                <w:sz w:val="28"/>
                <w:szCs w:val="28"/>
              </w:rPr>
            </w:pPr>
            <w:r w:rsidRPr="00B52836">
              <w:rPr>
                <w:rFonts w:ascii="Times New Roman" w:hAnsi="Times New Roman" w:cs="Times New Roman"/>
                <w:bCs/>
                <w:sz w:val="28"/>
                <w:szCs w:val="28"/>
              </w:rPr>
              <w:t xml:space="preserve">Работа с аппаратурой и приборами в КДЛ (термостат, центрифуга, ФЭК, сушильный шкаф).  Работа с мерной посудой </w:t>
            </w:r>
          </w:p>
          <w:p w:rsidR="009D1721" w:rsidRPr="00B52836" w:rsidRDefault="009D1721" w:rsidP="00B52836">
            <w:pPr>
              <w:spacing w:after="0"/>
              <w:rPr>
                <w:rFonts w:ascii="Times New Roman" w:hAnsi="Times New Roman" w:cs="Times New Roman"/>
                <w:bCs/>
                <w:sz w:val="28"/>
                <w:szCs w:val="28"/>
              </w:rPr>
            </w:pPr>
            <w:r w:rsidRPr="00B52836">
              <w:rPr>
                <w:rFonts w:ascii="Times New Roman" w:hAnsi="Times New Roman" w:cs="Times New Roman"/>
                <w:bCs/>
                <w:sz w:val="28"/>
                <w:szCs w:val="28"/>
              </w:rPr>
              <w:t xml:space="preserve">Правила работы с дозаторами фиксированного и переменного объема. </w:t>
            </w:r>
          </w:p>
        </w:tc>
        <w:tc>
          <w:tcPr>
            <w:tcW w:w="992" w:type="dxa"/>
            <w:tcBorders>
              <w:top w:val="single" w:sz="4" w:space="0" w:color="000000"/>
              <w:left w:val="single" w:sz="4" w:space="0" w:color="000000"/>
              <w:bottom w:val="single" w:sz="4" w:space="0" w:color="000000"/>
              <w:right w:val="single" w:sz="4" w:space="0" w:color="auto"/>
            </w:tcBorders>
            <w:hideMark/>
          </w:tcPr>
          <w:p w:rsidR="009D1721" w:rsidRPr="00B52836" w:rsidRDefault="009D1721" w:rsidP="00B52836">
            <w:pPr>
              <w:jc w:val="center"/>
              <w:rPr>
                <w:rFonts w:ascii="Times New Roman" w:hAnsi="Times New Roman" w:cs="Times New Roman"/>
                <w:sz w:val="28"/>
                <w:szCs w:val="28"/>
              </w:rPr>
            </w:pPr>
            <w:r w:rsidRPr="00B52836">
              <w:rPr>
                <w:rFonts w:ascii="Times New Roman" w:hAnsi="Times New Roman" w:cs="Times New Roman"/>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9D1721" w:rsidRPr="00B52836" w:rsidRDefault="009D1721" w:rsidP="00B52836">
            <w:pPr>
              <w:jc w:val="center"/>
              <w:rPr>
                <w:rFonts w:ascii="Times New Roman" w:hAnsi="Times New Roman" w:cs="Times New Roman"/>
                <w:sz w:val="28"/>
                <w:szCs w:val="28"/>
              </w:rPr>
            </w:pPr>
            <w:r w:rsidRPr="00B52836">
              <w:rPr>
                <w:rFonts w:ascii="Times New Roman" w:hAnsi="Times New Roman" w:cs="Times New Roman"/>
                <w:sz w:val="28"/>
                <w:szCs w:val="28"/>
              </w:rPr>
              <w:t>6</w:t>
            </w:r>
          </w:p>
        </w:tc>
      </w:tr>
      <w:tr w:rsidR="009D1721" w:rsidRPr="00B52836" w:rsidTr="00E256DE">
        <w:trPr>
          <w:trHeight w:val="892"/>
        </w:trPr>
        <w:tc>
          <w:tcPr>
            <w:tcW w:w="959" w:type="dxa"/>
            <w:tcBorders>
              <w:top w:val="single" w:sz="4" w:space="0" w:color="000000"/>
              <w:left w:val="single" w:sz="4" w:space="0" w:color="000000"/>
              <w:bottom w:val="single" w:sz="4" w:space="0" w:color="000000"/>
              <w:right w:val="single" w:sz="4" w:space="0" w:color="000000"/>
            </w:tcBorders>
            <w:hideMark/>
          </w:tcPr>
          <w:p w:rsidR="009D1721" w:rsidRPr="00B52836" w:rsidRDefault="009D1721" w:rsidP="00B52836">
            <w:pPr>
              <w:jc w:val="center"/>
              <w:rPr>
                <w:rFonts w:ascii="Times New Roman" w:hAnsi="Times New Roman" w:cs="Times New Roman"/>
                <w:sz w:val="28"/>
                <w:szCs w:val="28"/>
              </w:rPr>
            </w:pPr>
            <w:r w:rsidRPr="00B52836">
              <w:rPr>
                <w:rFonts w:ascii="Times New Roman" w:hAnsi="Times New Roman" w:cs="Times New Roman"/>
                <w:sz w:val="28"/>
                <w:szCs w:val="28"/>
              </w:rPr>
              <w:t>3.</w:t>
            </w:r>
          </w:p>
        </w:tc>
        <w:tc>
          <w:tcPr>
            <w:tcW w:w="6662" w:type="dxa"/>
            <w:tcBorders>
              <w:top w:val="single" w:sz="4" w:space="0" w:color="000000"/>
              <w:left w:val="single" w:sz="4" w:space="0" w:color="000000"/>
              <w:bottom w:val="single" w:sz="4" w:space="0" w:color="000000"/>
              <w:right w:val="single" w:sz="4" w:space="0" w:color="000000"/>
            </w:tcBorders>
            <w:hideMark/>
          </w:tcPr>
          <w:p w:rsidR="009D1721" w:rsidRPr="00B52836" w:rsidRDefault="009D1721" w:rsidP="00B52836">
            <w:pPr>
              <w:spacing w:after="0"/>
              <w:rPr>
                <w:rFonts w:ascii="Times New Roman" w:hAnsi="Times New Roman" w:cs="Times New Roman"/>
                <w:bCs/>
                <w:sz w:val="28"/>
                <w:szCs w:val="28"/>
              </w:rPr>
            </w:pPr>
            <w:r w:rsidRPr="00B52836">
              <w:rPr>
                <w:rFonts w:ascii="Times New Roman" w:hAnsi="Times New Roman" w:cs="Times New Roman"/>
                <w:bCs/>
                <w:sz w:val="28"/>
                <w:szCs w:val="28"/>
              </w:rPr>
              <w:t xml:space="preserve"> Приготовление растворов заданной концентрации (точной и приблизительной)</w:t>
            </w:r>
          </w:p>
        </w:tc>
        <w:tc>
          <w:tcPr>
            <w:tcW w:w="992" w:type="dxa"/>
            <w:tcBorders>
              <w:top w:val="single" w:sz="4" w:space="0" w:color="000000"/>
              <w:left w:val="single" w:sz="4" w:space="0" w:color="000000"/>
              <w:bottom w:val="single" w:sz="4" w:space="0" w:color="000000"/>
              <w:right w:val="single" w:sz="4" w:space="0" w:color="auto"/>
            </w:tcBorders>
            <w:hideMark/>
          </w:tcPr>
          <w:p w:rsidR="009D1721" w:rsidRPr="00B52836" w:rsidRDefault="009D1721" w:rsidP="00B52836">
            <w:pPr>
              <w:jc w:val="center"/>
              <w:rPr>
                <w:rFonts w:ascii="Times New Roman" w:hAnsi="Times New Roman" w:cs="Times New Roman"/>
                <w:sz w:val="28"/>
                <w:szCs w:val="28"/>
              </w:rPr>
            </w:pPr>
            <w:r w:rsidRPr="00B52836">
              <w:rPr>
                <w:rFonts w:ascii="Times New Roman" w:hAnsi="Times New Roman" w:cs="Times New Roman"/>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9D1721" w:rsidRPr="00B52836" w:rsidRDefault="009D1721" w:rsidP="00B52836">
            <w:pPr>
              <w:jc w:val="center"/>
              <w:rPr>
                <w:rFonts w:ascii="Times New Roman" w:hAnsi="Times New Roman" w:cs="Times New Roman"/>
                <w:sz w:val="28"/>
                <w:szCs w:val="28"/>
              </w:rPr>
            </w:pPr>
            <w:r w:rsidRPr="00B52836">
              <w:rPr>
                <w:rFonts w:ascii="Times New Roman" w:hAnsi="Times New Roman" w:cs="Times New Roman"/>
                <w:sz w:val="28"/>
                <w:szCs w:val="28"/>
              </w:rPr>
              <w:t>6</w:t>
            </w:r>
          </w:p>
        </w:tc>
      </w:tr>
      <w:tr w:rsidR="009D1721" w:rsidRPr="00B52836" w:rsidTr="00E256DE">
        <w:tc>
          <w:tcPr>
            <w:tcW w:w="959" w:type="dxa"/>
            <w:tcBorders>
              <w:top w:val="single" w:sz="4" w:space="0" w:color="000000"/>
              <w:left w:val="single" w:sz="4" w:space="0" w:color="000000"/>
              <w:bottom w:val="single" w:sz="4" w:space="0" w:color="000000"/>
              <w:right w:val="single" w:sz="4" w:space="0" w:color="000000"/>
            </w:tcBorders>
            <w:hideMark/>
          </w:tcPr>
          <w:p w:rsidR="009D1721" w:rsidRPr="00B52836" w:rsidRDefault="009D1721" w:rsidP="00B52836">
            <w:pPr>
              <w:jc w:val="center"/>
              <w:rPr>
                <w:rFonts w:ascii="Times New Roman" w:hAnsi="Times New Roman" w:cs="Times New Roman"/>
                <w:sz w:val="28"/>
                <w:szCs w:val="28"/>
              </w:rPr>
            </w:pPr>
            <w:r w:rsidRPr="00B52836">
              <w:rPr>
                <w:rFonts w:ascii="Times New Roman" w:hAnsi="Times New Roman" w:cs="Times New Roman"/>
                <w:sz w:val="28"/>
                <w:szCs w:val="28"/>
              </w:rPr>
              <w:t>4</w:t>
            </w:r>
          </w:p>
        </w:tc>
        <w:tc>
          <w:tcPr>
            <w:tcW w:w="6662" w:type="dxa"/>
            <w:tcBorders>
              <w:top w:val="single" w:sz="4" w:space="0" w:color="000000"/>
              <w:left w:val="single" w:sz="4" w:space="0" w:color="000000"/>
              <w:bottom w:val="single" w:sz="4" w:space="0" w:color="000000"/>
              <w:right w:val="single" w:sz="4" w:space="0" w:color="000000"/>
            </w:tcBorders>
            <w:hideMark/>
          </w:tcPr>
          <w:p w:rsidR="009D1721" w:rsidRPr="00B52836" w:rsidRDefault="009D1721" w:rsidP="00B52836">
            <w:pPr>
              <w:spacing w:after="0"/>
              <w:rPr>
                <w:rFonts w:ascii="Times New Roman" w:hAnsi="Times New Roman" w:cs="Times New Roman"/>
                <w:bCs/>
                <w:sz w:val="28"/>
                <w:szCs w:val="28"/>
              </w:rPr>
            </w:pPr>
            <w:r w:rsidRPr="00B52836">
              <w:rPr>
                <w:rFonts w:ascii="Times New Roman" w:hAnsi="Times New Roman" w:cs="Times New Roman"/>
                <w:bCs/>
                <w:sz w:val="28"/>
                <w:szCs w:val="28"/>
              </w:rPr>
              <w:t>Построение калибровочного графика</w:t>
            </w:r>
          </w:p>
        </w:tc>
        <w:tc>
          <w:tcPr>
            <w:tcW w:w="992" w:type="dxa"/>
            <w:tcBorders>
              <w:top w:val="single" w:sz="4" w:space="0" w:color="000000"/>
              <w:left w:val="single" w:sz="4" w:space="0" w:color="000000"/>
              <w:bottom w:val="single" w:sz="4" w:space="0" w:color="000000"/>
              <w:right w:val="single" w:sz="4" w:space="0" w:color="auto"/>
            </w:tcBorders>
            <w:hideMark/>
          </w:tcPr>
          <w:p w:rsidR="009D1721" w:rsidRPr="00B52836" w:rsidRDefault="009D1721" w:rsidP="00B52836">
            <w:pPr>
              <w:jc w:val="center"/>
              <w:rPr>
                <w:rFonts w:ascii="Times New Roman" w:hAnsi="Times New Roman" w:cs="Times New Roman"/>
                <w:sz w:val="28"/>
                <w:szCs w:val="28"/>
              </w:rPr>
            </w:pPr>
            <w:r w:rsidRPr="00B52836">
              <w:rPr>
                <w:rFonts w:ascii="Times New Roman" w:hAnsi="Times New Roman" w:cs="Times New Roman"/>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9D1721" w:rsidRPr="00B52836" w:rsidRDefault="009D1721" w:rsidP="00B52836">
            <w:pPr>
              <w:jc w:val="center"/>
              <w:rPr>
                <w:rFonts w:ascii="Times New Roman" w:hAnsi="Times New Roman" w:cs="Times New Roman"/>
                <w:sz w:val="28"/>
                <w:szCs w:val="28"/>
              </w:rPr>
            </w:pPr>
            <w:r w:rsidRPr="00B52836">
              <w:rPr>
                <w:rFonts w:ascii="Times New Roman" w:hAnsi="Times New Roman" w:cs="Times New Roman"/>
                <w:sz w:val="28"/>
                <w:szCs w:val="28"/>
              </w:rPr>
              <w:t>6</w:t>
            </w:r>
          </w:p>
        </w:tc>
      </w:tr>
      <w:tr w:rsidR="009D1721" w:rsidRPr="00B52836" w:rsidTr="00E256DE">
        <w:tc>
          <w:tcPr>
            <w:tcW w:w="959" w:type="dxa"/>
            <w:tcBorders>
              <w:top w:val="single" w:sz="4" w:space="0" w:color="000000"/>
              <w:left w:val="single" w:sz="4" w:space="0" w:color="000000"/>
              <w:bottom w:val="single" w:sz="4" w:space="0" w:color="000000"/>
              <w:right w:val="single" w:sz="4" w:space="0" w:color="000000"/>
            </w:tcBorders>
            <w:hideMark/>
          </w:tcPr>
          <w:p w:rsidR="009D1721" w:rsidRPr="00B52836" w:rsidRDefault="009D1721" w:rsidP="00B52836">
            <w:pPr>
              <w:jc w:val="center"/>
              <w:rPr>
                <w:rFonts w:ascii="Times New Roman" w:hAnsi="Times New Roman" w:cs="Times New Roman"/>
                <w:sz w:val="28"/>
                <w:szCs w:val="28"/>
              </w:rPr>
            </w:pPr>
            <w:r w:rsidRPr="00B52836">
              <w:rPr>
                <w:rFonts w:ascii="Times New Roman" w:hAnsi="Times New Roman" w:cs="Times New Roman"/>
                <w:sz w:val="28"/>
                <w:szCs w:val="28"/>
              </w:rPr>
              <w:t>5</w:t>
            </w:r>
          </w:p>
        </w:tc>
        <w:tc>
          <w:tcPr>
            <w:tcW w:w="6662" w:type="dxa"/>
            <w:tcBorders>
              <w:top w:val="single" w:sz="4" w:space="0" w:color="000000"/>
              <w:left w:val="single" w:sz="4" w:space="0" w:color="000000"/>
              <w:bottom w:val="single" w:sz="4" w:space="0" w:color="000000"/>
              <w:right w:val="single" w:sz="4" w:space="0" w:color="000000"/>
            </w:tcBorders>
            <w:hideMark/>
          </w:tcPr>
          <w:p w:rsidR="009D1721" w:rsidRPr="00B52836" w:rsidRDefault="009D1721" w:rsidP="00B52836">
            <w:pPr>
              <w:pStyle w:val="a9"/>
              <w:spacing w:line="276" w:lineRule="auto"/>
              <w:ind w:left="0"/>
              <w:jc w:val="center"/>
              <w:rPr>
                <w:bCs/>
                <w:sz w:val="28"/>
                <w:szCs w:val="28"/>
              </w:rPr>
            </w:pPr>
            <w:r w:rsidRPr="00B52836">
              <w:rPr>
                <w:bCs/>
                <w:sz w:val="28"/>
                <w:szCs w:val="28"/>
              </w:rPr>
              <w:t xml:space="preserve">                     Определение витаминов и</w:t>
            </w:r>
          </w:p>
          <w:p w:rsidR="009D1721" w:rsidRPr="00B52836" w:rsidRDefault="009D1721" w:rsidP="00B52836">
            <w:pPr>
              <w:pStyle w:val="a9"/>
              <w:spacing w:line="276" w:lineRule="auto"/>
              <w:ind w:left="0"/>
              <w:jc w:val="center"/>
              <w:rPr>
                <w:color w:val="993300"/>
                <w:sz w:val="28"/>
                <w:szCs w:val="28"/>
              </w:rPr>
            </w:pPr>
            <w:r w:rsidRPr="00B52836">
              <w:rPr>
                <w:bCs/>
                <w:sz w:val="28"/>
                <w:szCs w:val="28"/>
              </w:rPr>
              <w:t xml:space="preserve">                                          гормонов в биологических жидкостях</w:t>
            </w:r>
          </w:p>
        </w:tc>
        <w:tc>
          <w:tcPr>
            <w:tcW w:w="992" w:type="dxa"/>
            <w:tcBorders>
              <w:top w:val="single" w:sz="4" w:space="0" w:color="000000"/>
              <w:left w:val="single" w:sz="4" w:space="0" w:color="000000"/>
              <w:bottom w:val="single" w:sz="4" w:space="0" w:color="000000"/>
              <w:right w:val="single" w:sz="4" w:space="0" w:color="auto"/>
            </w:tcBorders>
            <w:hideMark/>
          </w:tcPr>
          <w:p w:rsidR="009D1721" w:rsidRPr="00B52836" w:rsidRDefault="009D1721" w:rsidP="00B52836">
            <w:pPr>
              <w:jc w:val="center"/>
              <w:rPr>
                <w:rFonts w:ascii="Times New Roman" w:hAnsi="Times New Roman" w:cs="Times New Roman"/>
                <w:sz w:val="28"/>
                <w:szCs w:val="28"/>
              </w:rPr>
            </w:pPr>
            <w:r w:rsidRPr="00B52836">
              <w:rPr>
                <w:rFonts w:ascii="Times New Roman" w:hAnsi="Times New Roman" w:cs="Times New Roman"/>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9D1721" w:rsidRPr="00B52836" w:rsidRDefault="009D1721" w:rsidP="00B52836">
            <w:pPr>
              <w:jc w:val="center"/>
              <w:rPr>
                <w:rFonts w:ascii="Times New Roman" w:hAnsi="Times New Roman" w:cs="Times New Roman"/>
                <w:sz w:val="28"/>
                <w:szCs w:val="28"/>
              </w:rPr>
            </w:pPr>
            <w:r w:rsidRPr="00B52836">
              <w:rPr>
                <w:rFonts w:ascii="Times New Roman" w:hAnsi="Times New Roman" w:cs="Times New Roman"/>
                <w:sz w:val="28"/>
                <w:szCs w:val="28"/>
              </w:rPr>
              <w:t>6</w:t>
            </w:r>
          </w:p>
        </w:tc>
      </w:tr>
      <w:tr w:rsidR="009D1721" w:rsidRPr="00B52836" w:rsidTr="00E256DE">
        <w:trPr>
          <w:trHeight w:val="1196"/>
        </w:trPr>
        <w:tc>
          <w:tcPr>
            <w:tcW w:w="959" w:type="dxa"/>
            <w:tcBorders>
              <w:top w:val="single" w:sz="4" w:space="0" w:color="000000"/>
              <w:left w:val="single" w:sz="4" w:space="0" w:color="000000"/>
              <w:bottom w:val="single" w:sz="4" w:space="0" w:color="000000"/>
              <w:right w:val="single" w:sz="4" w:space="0" w:color="000000"/>
            </w:tcBorders>
            <w:hideMark/>
          </w:tcPr>
          <w:p w:rsidR="009D1721" w:rsidRPr="00B52836" w:rsidRDefault="009D1721" w:rsidP="00B52836">
            <w:pPr>
              <w:jc w:val="center"/>
              <w:rPr>
                <w:rFonts w:ascii="Times New Roman" w:hAnsi="Times New Roman" w:cs="Times New Roman"/>
                <w:sz w:val="28"/>
                <w:szCs w:val="28"/>
              </w:rPr>
            </w:pPr>
            <w:r w:rsidRPr="00B52836">
              <w:rPr>
                <w:rFonts w:ascii="Times New Roman" w:hAnsi="Times New Roman" w:cs="Times New Roman"/>
                <w:sz w:val="28"/>
                <w:szCs w:val="28"/>
              </w:rPr>
              <w:t>6</w:t>
            </w:r>
          </w:p>
        </w:tc>
        <w:tc>
          <w:tcPr>
            <w:tcW w:w="6662" w:type="dxa"/>
            <w:tcBorders>
              <w:top w:val="single" w:sz="4" w:space="0" w:color="000000"/>
              <w:left w:val="single" w:sz="4" w:space="0" w:color="000000"/>
              <w:bottom w:val="single" w:sz="4" w:space="0" w:color="000000"/>
              <w:right w:val="single" w:sz="4" w:space="0" w:color="000000"/>
            </w:tcBorders>
            <w:hideMark/>
          </w:tcPr>
          <w:p w:rsidR="009D1721" w:rsidRPr="00B52836" w:rsidRDefault="009D1721" w:rsidP="00B52836">
            <w:pPr>
              <w:spacing w:after="0"/>
              <w:jc w:val="both"/>
              <w:rPr>
                <w:rFonts w:ascii="Times New Roman" w:hAnsi="Times New Roman" w:cs="Times New Roman"/>
                <w:bCs/>
                <w:sz w:val="28"/>
                <w:szCs w:val="28"/>
              </w:rPr>
            </w:pPr>
            <w:r w:rsidRPr="00B52836">
              <w:rPr>
                <w:rFonts w:ascii="Times New Roman" w:hAnsi="Times New Roman" w:cs="Times New Roman"/>
                <w:color w:val="993300"/>
                <w:sz w:val="28"/>
                <w:szCs w:val="28"/>
              </w:rPr>
              <w:t xml:space="preserve"> </w:t>
            </w:r>
            <w:r w:rsidRPr="00B52836">
              <w:rPr>
                <w:rFonts w:ascii="Times New Roman" w:hAnsi="Times New Roman" w:cs="Times New Roman"/>
                <w:bCs/>
                <w:sz w:val="28"/>
                <w:szCs w:val="28"/>
              </w:rPr>
              <w:t xml:space="preserve">Выполнение мер санитарно-эпидемиологического режима в КДЛ.  </w:t>
            </w:r>
            <w:r w:rsidRPr="00B52836">
              <w:rPr>
                <w:rFonts w:ascii="Times New Roman" w:hAnsi="Times New Roman" w:cs="Times New Roman"/>
                <w:sz w:val="28"/>
                <w:szCs w:val="28"/>
              </w:rPr>
              <w:t>Качественные реакции на органические вещества</w:t>
            </w:r>
          </w:p>
          <w:p w:rsidR="009D1721" w:rsidRPr="00B52836" w:rsidRDefault="009D1721" w:rsidP="00B52836">
            <w:pPr>
              <w:spacing w:after="0"/>
              <w:jc w:val="both"/>
              <w:rPr>
                <w:rFonts w:ascii="Times New Roman" w:hAnsi="Times New Roman" w:cs="Times New Roman"/>
                <w:color w:val="993300"/>
                <w:sz w:val="28"/>
                <w:szCs w:val="28"/>
              </w:rPr>
            </w:pPr>
            <w:r w:rsidRPr="00B52836">
              <w:rPr>
                <w:rFonts w:ascii="Times New Roman" w:hAnsi="Times New Roman" w:cs="Times New Roman"/>
                <w:bCs/>
                <w:sz w:val="28"/>
                <w:szCs w:val="28"/>
              </w:rPr>
              <w:t>Зачет по итогам практики.</w:t>
            </w:r>
          </w:p>
        </w:tc>
        <w:tc>
          <w:tcPr>
            <w:tcW w:w="992" w:type="dxa"/>
            <w:tcBorders>
              <w:top w:val="single" w:sz="4" w:space="0" w:color="000000"/>
              <w:left w:val="single" w:sz="4" w:space="0" w:color="000000"/>
              <w:bottom w:val="single" w:sz="4" w:space="0" w:color="000000"/>
              <w:right w:val="single" w:sz="4" w:space="0" w:color="auto"/>
            </w:tcBorders>
          </w:tcPr>
          <w:p w:rsidR="009D1721" w:rsidRPr="00B52836" w:rsidRDefault="009D1721" w:rsidP="00B52836">
            <w:pPr>
              <w:jc w:val="center"/>
              <w:rPr>
                <w:rFonts w:ascii="Times New Roman" w:hAnsi="Times New Roman" w:cs="Times New Roman"/>
                <w:sz w:val="28"/>
                <w:szCs w:val="28"/>
              </w:rPr>
            </w:pPr>
            <w:r w:rsidRPr="00B52836">
              <w:rPr>
                <w:rFonts w:ascii="Times New Roman" w:hAnsi="Times New Roman" w:cs="Times New Roman"/>
                <w:sz w:val="28"/>
                <w:szCs w:val="28"/>
              </w:rPr>
              <w:t>0.5</w:t>
            </w:r>
          </w:p>
          <w:p w:rsidR="009D1721" w:rsidRPr="00B52836" w:rsidRDefault="009D1721" w:rsidP="00B52836">
            <w:pPr>
              <w:jc w:val="center"/>
              <w:rPr>
                <w:rFonts w:ascii="Times New Roman" w:hAnsi="Times New Roman" w:cs="Times New Roman"/>
                <w:sz w:val="28"/>
                <w:szCs w:val="28"/>
              </w:rPr>
            </w:pPr>
          </w:p>
          <w:p w:rsidR="009D1721" w:rsidRPr="00B52836" w:rsidRDefault="009D1721" w:rsidP="00B52836">
            <w:pPr>
              <w:jc w:val="center"/>
              <w:rPr>
                <w:rFonts w:ascii="Times New Roman" w:hAnsi="Times New Roman" w:cs="Times New Roman"/>
                <w:sz w:val="28"/>
                <w:szCs w:val="28"/>
              </w:rPr>
            </w:pPr>
            <w:r w:rsidRPr="00B52836">
              <w:rPr>
                <w:rFonts w:ascii="Times New Roman" w:hAnsi="Times New Roman" w:cs="Times New Roman"/>
                <w:sz w:val="28"/>
                <w:szCs w:val="28"/>
              </w:rPr>
              <w:t>0.5</w:t>
            </w:r>
          </w:p>
        </w:tc>
        <w:tc>
          <w:tcPr>
            <w:tcW w:w="1134" w:type="dxa"/>
            <w:tcBorders>
              <w:top w:val="single" w:sz="4" w:space="0" w:color="000000"/>
              <w:left w:val="single" w:sz="4" w:space="0" w:color="auto"/>
              <w:bottom w:val="single" w:sz="4" w:space="0" w:color="000000"/>
              <w:right w:val="single" w:sz="4" w:space="0" w:color="000000"/>
            </w:tcBorders>
          </w:tcPr>
          <w:p w:rsidR="009D1721" w:rsidRPr="00B52836" w:rsidRDefault="009D1721" w:rsidP="00B52836">
            <w:pPr>
              <w:jc w:val="center"/>
              <w:rPr>
                <w:rFonts w:ascii="Times New Roman" w:hAnsi="Times New Roman" w:cs="Times New Roman"/>
                <w:sz w:val="28"/>
                <w:szCs w:val="28"/>
              </w:rPr>
            </w:pPr>
            <w:r w:rsidRPr="00B52836">
              <w:rPr>
                <w:rFonts w:ascii="Times New Roman" w:hAnsi="Times New Roman" w:cs="Times New Roman"/>
                <w:sz w:val="28"/>
                <w:szCs w:val="28"/>
              </w:rPr>
              <w:t>3</w:t>
            </w:r>
          </w:p>
          <w:p w:rsidR="009D1721" w:rsidRPr="00B52836" w:rsidRDefault="009D1721" w:rsidP="00B52836">
            <w:pPr>
              <w:jc w:val="center"/>
              <w:rPr>
                <w:rFonts w:ascii="Times New Roman" w:hAnsi="Times New Roman" w:cs="Times New Roman"/>
                <w:sz w:val="28"/>
                <w:szCs w:val="28"/>
              </w:rPr>
            </w:pPr>
          </w:p>
          <w:p w:rsidR="009D1721" w:rsidRPr="00B52836" w:rsidRDefault="009D1721" w:rsidP="00B52836">
            <w:pPr>
              <w:jc w:val="center"/>
              <w:rPr>
                <w:rFonts w:ascii="Times New Roman" w:hAnsi="Times New Roman" w:cs="Times New Roman"/>
                <w:sz w:val="28"/>
                <w:szCs w:val="28"/>
              </w:rPr>
            </w:pPr>
            <w:r w:rsidRPr="00B52836">
              <w:rPr>
                <w:rFonts w:ascii="Times New Roman" w:hAnsi="Times New Roman" w:cs="Times New Roman"/>
                <w:sz w:val="28"/>
                <w:szCs w:val="28"/>
              </w:rPr>
              <w:t>3</w:t>
            </w:r>
          </w:p>
        </w:tc>
      </w:tr>
      <w:tr w:rsidR="009D1721" w:rsidRPr="00B52836" w:rsidTr="00E256DE">
        <w:tc>
          <w:tcPr>
            <w:tcW w:w="7621" w:type="dxa"/>
            <w:gridSpan w:val="2"/>
            <w:tcBorders>
              <w:top w:val="single" w:sz="4" w:space="0" w:color="000000"/>
              <w:left w:val="single" w:sz="4" w:space="0" w:color="000000"/>
              <w:bottom w:val="single" w:sz="4" w:space="0" w:color="000000"/>
              <w:right w:val="single" w:sz="4" w:space="0" w:color="000000"/>
            </w:tcBorders>
            <w:hideMark/>
          </w:tcPr>
          <w:p w:rsidR="009D1721" w:rsidRPr="00B52836" w:rsidRDefault="009D1721" w:rsidP="00B52836">
            <w:pPr>
              <w:rPr>
                <w:rFonts w:ascii="Times New Roman" w:hAnsi="Times New Roman" w:cs="Times New Roman"/>
                <w:b/>
                <w:bCs/>
                <w:sz w:val="28"/>
                <w:szCs w:val="28"/>
              </w:rPr>
            </w:pPr>
            <w:r w:rsidRPr="00B52836">
              <w:rPr>
                <w:rFonts w:ascii="Times New Roman" w:hAnsi="Times New Roman" w:cs="Times New Roman"/>
                <w:b/>
                <w:bCs/>
                <w:sz w:val="28"/>
                <w:szCs w:val="28"/>
              </w:rPr>
              <w:t>Итого</w:t>
            </w:r>
          </w:p>
        </w:tc>
        <w:tc>
          <w:tcPr>
            <w:tcW w:w="992" w:type="dxa"/>
            <w:tcBorders>
              <w:top w:val="single" w:sz="4" w:space="0" w:color="000000"/>
              <w:left w:val="single" w:sz="4" w:space="0" w:color="000000"/>
              <w:bottom w:val="single" w:sz="4" w:space="0" w:color="000000"/>
              <w:right w:val="single" w:sz="4" w:space="0" w:color="auto"/>
            </w:tcBorders>
            <w:hideMark/>
          </w:tcPr>
          <w:p w:rsidR="009D1721" w:rsidRPr="00B52836" w:rsidRDefault="009D1721" w:rsidP="00B52836">
            <w:pPr>
              <w:jc w:val="center"/>
              <w:rPr>
                <w:rFonts w:ascii="Times New Roman" w:hAnsi="Times New Roman" w:cs="Times New Roman"/>
                <w:b/>
                <w:bCs/>
                <w:sz w:val="28"/>
                <w:szCs w:val="28"/>
              </w:rPr>
            </w:pPr>
            <w:r w:rsidRPr="00B52836">
              <w:rPr>
                <w:rFonts w:ascii="Times New Roman" w:hAnsi="Times New Roman" w:cs="Times New Roman"/>
                <w:b/>
                <w:bCs/>
                <w:sz w:val="28"/>
                <w:szCs w:val="28"/>
              </w:rPr>
              <w:t>6</w:t>
            </w:r>
          </w:p>
        </w:tc>
        <w:tc>
          <w:tcPr>
            <w:tcW w:w="1134" w:type="dxa"/>
            <w:tcBorders>
              <w:top w:val="single" w:sz="4" w:space="0" w:color="000000"/>
              <w:left w:val="single" w:sz="4" w:space="0" w:color="auto"/>
              <w:bottom w:val="single" w:sz="4" w:space="0" w:color="000000"/>
              <w:right w:val="single" w:sz="4" w:space="0" w:color="000000"/>
            </w:tcBorders>
            <w:hideMark/>
          </w:tcPr>
          <w:p w:rsidR="009D1721" w:rsidRPr="00B52836" w:rsidRDefault="009D1721" w:rsidP="00B52836">
            <w:pPr>
              <w:jc w:val="center"/>
              <w:rPr>
                <w:rFonts w:ascii="Times New Roman" w:hAnsi="Times New Roman" w:cs="Times New Roman"/>
                <w:b/>
                <w:bCs/>
                <w:sz w:val="28"/>
                <w:szCs w:val="28"/>
              </w:rPr>
            </w:pPr>
            <w:r w:rsidRPr="00B52836">
              <w:rPr>
                <w:rFonts w:ascii="Times New Roman" w:hAnsi="Times New Roman" w:cs="Times New Roman"/>
                <w:b/>
                <w:bCs/>
                <w:sz w:val="28"/>
                <w:szCs w:val="28"/>
              </w:rPr>
              <w:t>36</w:t>
            </w:r>
          </w:p>
        </w:tc>
      </w:tr>
    </w:tbl>
    <w:p w:rsidR="009D1721" w:rsidRPr="00B52836" w:rsidRDefault="009D1721" w:rsidP="00B52836">
      <w:pPr>
        <w:jc w:val="both"/>
        <w:rPr>
          <w:rFonts w:ascii="Times New Roman" w:hAnsi="Times New Roman" w:cs="Times New Roman"/>
          <w:b/>
          <w:bCs/>
          <w:sz w:val="28"/>
          <w:szCs w:val="28"/>
        </w:rPr>
      </w:pPr>
    </w:p>
    <w:p w:rsidR="009D1721" w:rsidRPr="00B52836" w:rsidRDefault="009D1721" w:rsidP="00B52836">
      <w:pPr>
        <w:pStyle w:val="a9"/>
        <w:spacing w:line="276" w:lineRule="auto"/>
        <w:jc w:val="center"/>
        <w:rPr>
          <w:b/>
          <w:sz w:val="28"/>
          <w:szCs w:val="28"/>
        </w:rPr>
      </w:pPr>
    </w:p>
    <w:p w:rsidR="009D1721" w:rsidRPr="00B52836" w:rsidRDefault="009D1721" w:rsidP="00B52836">
      <w:pPr>
        <w:pStyle w:val="a9"/>
        <w:spacing w:line="276" w:lineRule="auto"/>
        <w:jc w:val="center"/>
        <w:rPr>
          <w:b/>
          <w:sz w:val="28"/>
          <w:szCs w:val="28"/>
        </w:rPr>
      </w:pPr>
    </w:p>
    <w:p w:rsidR="009D1721" w:rsidRPr="00B52836" w:rsidRDefault="009D1721" w:rsidP="00B52836">
      <w:pPr>
        <w:pStyle w:val="a9"/>
        <w:spacing w:line="276" w:lineRule="auto"/>
        <w:jc w:val="center"/>
        <w:rPr>
          <w:b/>
          <w:sz w:val="28"/>
          <w:szCs w:val="28"/>
        </w:rPr>
      </w:pPr>
    </w:p>
    <w:p w:rsidR="009D1721" w:rsidRPr="00B52836" w:rsidRDefault="009D1721" w:rsidP="00B52836">
      <w:pPr>
        <w:pStyle w:val="a9"/>
        <w:spacing w:line="276" w:lineRule="auto"/>
        <w:jc w:val="center"/>
        <w:rPr>
          <w:b/>
          <w:sz w:val="28"/>
          <w:szCs w:val="28"/>
        </w:rPr>
      </w:pPr>
    </w:p>
    <w:p w:rsidR="009D1721" w:rsidRPr="00B52836" w:rsidRDefault="009D1721" w:rsidP="00B52836">
      <w:pPr>
        <w:pStyle w:val="a9"/>
        <w:spacing w:line="276" w:lineRule="auto"/>
        <w:ind w:left="0" w:firstLine="0"/>
        <w:rPr>
          <w:b/>
          <w:sz w:val="28"/>
          <w:szCs w:val="28"/>
        </w:rPr>
      </w:pPr>
    </w:p>
    <w:p w:rsidR="009D1721" w:rsidRPr="00B52836" w:rsidRDefault="009D1721" w:rsidP="00B52836">
      <w:pPr>
        <w:pStyle w:val="a9"/>
        <w:spacing w:line="276" w:lineRule="auto"/>
        <w:ind w:left="0"/>
        <w:rPr>
          <w:b/>
          <w:sz w:val="28"/>
          <w:szCs w:val="28"/>
        </w:rPr>
      </w:pPr>
    </w:p>
    <w:p w:rsidR="009D1721" w:rsidRPr="00B52836" w:rsidRDefault="009D1721" w:rsidP="00B52836">
      <w:pPr>
        <w:pStyle w:val="a9"/>
        <w:spacing w:line="276" w:lineRule="auto"/>
        <w:jc w:val="center"/>
        <w:rPr>
          <w:b/>
          <w:sz w:val="28"/>
          <w:szCs w:val="28"/>
        </w:rPr>
      </w:pPr>
      <w:r w:rsidRPr="00B52836">
        <w:rPr>
          <w:b/>
          <w:sz w:val="28"/>
          <w:szCs w:val="28"/>
        </w:rPr>
        <w:t>График выхода на практику</w:t>
      </w:r>
    </w:p>
    <w:p w:rsidR="009D1721" w:rsidRPr="00B52836" w:rsidRDefault="009D1721" w:rsidP="00B52836">
      <w:pPr>
        <w:pStyle w:val="a9"/>
        <w:spacing w:line="276" w:lineRule="auto"/>
        <w:ind w:left="0" w:firstLine="0"/>
        <w:rPr>
          <w:sz w:val="28"/>
          <w:szCs w:val="28"/>
        </w:rPr>
      </w:pPr>
    </w:p>
    <w:p w:rsidR="009D1721" w:rsidRPr="00B52836" w:rsidRDefault="009D1721" w:rsidP="00B52836">
      <w:pPr>
        <w:pStyle w:val="a9"/>
        <w:spacing w:line="276" w:lineRule="auto"/>
        <w:rPr>
          <w:sz w:val="28"/>
          <w:szCs w:val="28"/>
        </w:rPr>
      </w:pPr>
    </w:p>
    <w:tbl>
      <w:tblPr>
        <w:tblStyle w:val="ad"/>
        <w:tblW w:w="9628" w:type="dxa"/>
        <w:tblLook w:val="04A0"/>
      </w:tblPr>
      <w:tblGrid>
        <w:gridCol w:w="1809"/>
        <w:gridCol w:w="1893"/>
        <w:gridCol w:w="1880"/>
        <w:gridCol w:w="1873"/>
        <w:gridCol w:w="2173"/>
      </w:tblGrid>
      <w:tr w:rsidR="009D1721" w:rsidRPr="00B52836" w:rsidTr="00E256DE">
        <w:trPr>
          <w:trHeight w:val="1410"/>
        </w:trPr>
        <w:tc>
          <w:tcPr>
            <w:tcW w:w="1809" w:type="dxa"/>
          </w:tcPr>
          <w:p w:rsidR="009D1721" w:rsidRPr="00B52836" w:rsidRDefault="009D1721" w:rsidP="00B52836">
            <w:pPr>
              <w:spacing w:line="276" w:lineRule="auto"/>
              <w:jc w:val="center"/>
              <w:rPr>
                <w:rFonts w:ascii="Times New Roman" w:hAnsi="Times New Roman" w:cs="Times New Roman"/>
                <w:sz w:val="28"/>
                <w:szCs w:val="28"/>
              </w:rPr>
            </w:pPr>
          </w:p>
        </w:tc>
        <w:tc>
          <w:tcPr>
            <w:tcW w:w="1893" w:type="dxa"/>
          </w:tcPr>
          <w:p w:rsidR="009D1721" w:rsidRPr="00B52836" w:rsidRDefault="009D1721" w:rsidP="00B52836">
            <w:pPr>
              <w:spacing w:line="276" w:lineRule="auto"/>
              <w:jc w:val="center"/>
              <w:rPr>
                <w:rFonts w:ascii="Times New Roman" w:hAnsi="Times New Roman" w:cs="Times New Roman"/>
                <w:sz w:val="28"/>
                <w:szCs w:val="28"/>
              </w:rPr>
            </w:pPr>
            <w:r w:rsidRPr="00B52836">
              <w:rPr>
                <w:rFonts w:ascii="Times New Roman" w:hAnsi="Times New Roman" w:cs="Times New Roman"/>
                <w:sz w:val="28"/>
                <w:szCs w:val="28"/>
              </w:rPr>
              <w:t>Дата</w:t>
            </w:r>
          </w:p>
        </w:tc>
        <w:tc>
          <w:tcPr>
            <w:tcW w:w="1880" w:type="dxa"/>
          </w:tcPr>
          <w:p w:rsidR="009D1721" w:rsidRPr="00B52836" w:rsidRDefault="009D1721" w:rsidP="00B52836">
            <w:pPr>
              <w:spacing w:line="276" w:lineRule="auto"/>
              <w:jc w:val="center"/>
              <w:rPr>
                <w:rFonts w:ascii="Times New Roman" w:hAnsi="Times New Roman" w:cs="Times New Roman"/>
                <w:sz w:val="28"/>
                <w:szCs w:val="28"/>
              </w:rPr>
            </w:pPr>
            <w:r w:rsidRPr="00B52836">
              <w:rPr>
                <w:rFonts w:ascii="Times New Roman" w:hAnsi="Times New Roman" w:cs="Times New Roman"/>
                <w:sz w:val="28"/>
                <w:szCs w:val="28"/>
              </w:rPr>
              <w:t>Часы работы</w:t>
            </w:r>
          </w:p>
        </w:tc>
        <w:tc>
          <w:tcPr>
            <w:tcW w:w="1873" w:type="dxa"/>
          </w:tcPr>
          <w:p w:rsidR="009D1721" w:rsidRPr="00B52836" w:rsidRDefault="009D1721" w:rsidP="00B52836">
            <w:pPr>
              <w:spacing w:line="276" w:lineRule="auto"/>
              <w:jc w:val="center"/>
              <w:rPr>
                <w:rFonts w:ascii="Times New Roman" w:hAnsi="Times New Roman" w:cs="Times New Roman"/>
                <w:sz w:val="28"/>
                <w:szCs w:val="28"/>
              </w:rPr>
            </w:pPr>
            <w:r w:rsidRPr="00B52836">
              <w:rPr>
                <w:rFonts w:ascii="Times New Roman" w:hAnsi="Times New Roman" w:cs="Times New Roman"/>
                <w:sz w:val="28"/>
                <w:szCs w:val="28"/>
              </w:rPr>
              <w:t>Оценка</w:t>
            </w:r>
          </w:p>
        </w:tc>
        <w:tc>
          <w:tcPr>
            <w:tcW w:w="2173" w:type="dxa"/>
          </w:tcPr>
          <w:p w:rsidR="009D1721" w:rsidRPr="00B52836" w:rsidRDefault="009D1721" w:rsidP="00B52836">
            <w:pPr>
              <w:spacing w:line="276" w:lineRule="auto"/>
              <w:jc w:val="center"/>
              <w:rPr>
                <w:rFonts w:ascii="Times New Roman" w:hAnsi="Times New Roman" w:cs="Times New Roman"/>
                <w:sz w:val="28"/>
                <w:szCs w:val="28"/>
              </w:rPr>
            </w:pPr>
            <w:r w:rsidRPr="00B52836">
              <w:rPr>
                <w:rFonts w:ascii="Times New Roman" w:hAnsi="Times New Roman" w:cs="Times New Roman"/>
                <w:sz w:val="28"/>
                <w:szCs w:val="28"/>
              </w:rPr>
              <w:t>Подпись руководителя</w:t>
            </w:r>
          </w:p>
        </w:tc>
      </w:tr>
      <w:tr w:rsidR="009D1721" w:rsidRPr="00B52836" w:rsidTr="00E256DE">
        <w:trPr>
          <w:trHeight w:val="688"/>
        </w:trPr>
        <w:tc>
          <w:tcPr>
            <w:tcW w:w="1809" w:type="dxa"/>
          </w:tcPr>
          <w:p w:rsidR="009D1721" w:rsidRPr="00B52836" w:rsidRDefault="009D1721" w:rsidP="00B52836">
            <w:pPr>
              <w:spacing w:line="276" w:lineRule="auto"/>
              <w:jc w:val="center"/>
              <w:rPr>
                <w:rFonts w:ascii="Times New Roman" w:hAnsi="Times New Roman" w:cs="Times New Roman"/>
                <w:sz w:val="28"/>
                <w:szCs w:val="28"/>
              </w:rPr>
            </w:pPr>
            <w:r w:rsidRPr="00B52836">
              <w:rPr>
                <w:rFonts w:ascii="Times New Roman" w:hAnsi="Times New Roman" w:cs="Times New Roman"/>
                <w:sz w:val="28"/>
                <w:szCs w:val="28"/>
              </w:rPr>
              <w:t>1</w:t>
            </w:r>
          </w:p>
        </w:tc>
        <w:tc>
          <w:tcPr>
            <w:tcW w:w="1893" w:type="dxa"/>
          </w:tcPr>
          <w:p w:rsidR="009D1721" w:rsidRPr="00B52836" w:rsidRDefault="005758FA" w:rsidP="00B52836">
            <w:pPr>
              <w:spacing w:line="276" w:lineRule="auto"/>
              <w:jc w:val="center"/>
              <w:rPr>
                <w:rFonts w:ascii="Times New Roman" w:hAnsi="Times New Roman" w:cs="Times New Roman"/>
                <w:sz w:val="28"/>
                <w:szCs w:val="28"/>
              </w:rPr>
            </w:pPr>
            <w:r w:rsidRPr="00B52836">
              <w:rPr>
                <w:rFonts w:ascii="Times New Roman" w:hAnsi="Times New Roman" w:cs="Times New Roman"/>
                <w:sz w:val="28"/>
                <w:szCs w:val="28"/>
              </w:rPr>
              <w:t>29.06.2020</w:t>
            </w:r>
          </w:p>
        </w:tc>
        <w:tc>
          <w:tcPr>
            <w:tcW w:w="1880" w:type="dxa"/>
          </w:tcPr>
          <w:p w:rsidR="009D1721" w:rsidRPr="00B52836" w:rsidRDefault="009D1721" w:rsidP="00B52836">
            <w:pPr>
              <w:spacing w:line="276" w:lineRule="auto"/>
              <w:jc w:val="center"/>
              <w:rPr>
                <w:rFonts w:ascii="Times New Roman" w:hAnsi="Times New Roman" w:cs="Times New Roman"/>
                <w:sz w:val="28"/>
                <w:szCs w:val="28"/>
              </w:rPr>
            </w:pPr>
            <w:r w:rsidRPr="00B52836">
              <w:rPr>
                <w:rFonts w:ascii="Times New Roman" w:hAnsi="Times New Roman" w:cs="Times New Roman"/>
                <w:sz w:val="28"/>
                <w:szCs w:val="28"/>
              </w:rPr>
              <w:t>с 8:00 до 13:35</w:t>
            </w:r>
          </w:p>
        </w:tc>
        <w:tc>
          <w:tcPr>
            <w:tcW w:w="1873" w:type="dxa"/>
          </w:tcPr>
          <w:p w:rsidR="009D1721" w:rsidRPr="00B52836" w:rsidRDefault="009D1721" w:rsidP="00B52836">
            <w:pPr>
              <w:spacing w:line="276" w:lineRule="auto"/>
              <w:jc w:val="center"/>
              <w:rPr>
                <w:rFonts w:ascii="Times New Roman" w:hAnsi="Times New Roman" w:cs="Times New Roman"/>
                <w:sz w:val="28"/>
                <w:szCs w:val="28"/>
              </w:rPr>
            </w:pPr>
          </w:p>
        </w:tc>
        <w:tc>
          <w:tcPr>
            <w:tcW w:w="2173" w:type="dxa"/>
          </w:tcPr>
          <w:p w:rsidR="009D1721" w:rsidRPr="00B52836" w:rsidRDefault="009D1721" w:rsidP="00B52836">
            <w:pPr>
              <w:spacing w:line="276" w:lineRule="auto"/>
              <w:jc w:val="center"/>
              <w:rPr>
                <w:rFonts w:ascii="Times New Roman" w:hAnsi="Times New Roman" w:cs="Times New Roman"/>
                <w:sz w:val="28"/>
                <w:szCs w:val="28"/>
              </w:rPr>
            </w:pPr>
          </w:p>
        </w:tc>
      </w:tr>
      <w:tr w:rsidR="009D1721" w:rsidRPr="00B52836" w:rsidTr="00E256DE">
        <w:trPr>
          <w:trHeight w:val="688"/>
        </w:trPr>
        <w:tc>
          <w:tcPr>
            <w:tcW w:w="1809" w:type="dxa"/>
          </w:tcPr>
          <w:p w:rsidR="009D1721" w:rsidRPr="00B52836" w:rsidRDefault="009D1721" w:rsidP="00B52836">
            <w:pPr>
              <w:spacing w:line="276" w:lineRule="auto"/>
              <w:jc w:val="center"/>
              <w:rPr>
                <w:rFonts w:ascii="Times New Roman" w:hAnsi="Times New Roman" w:cs="Times New Roman"/>
                <w:sz w:val="28"/>
                <w:szCs w:val="28"/>
              </w:rPr>
            </w:pPr>
            <w:r w:rsidRPr="00B52836">
              <w:rPr>
                <w:rFonts w:ascii="Times New Roman" w:hAnsi="Times New Roman" w:cs="Times New Roman"/>
                <w:sz w:val="28"/>
                <w:szCs w:val="28"/>
              </w:rPr>
              <w:t>2</w:t>
            </w:r>
          </w:p>
        </w:tc>
        <w:tc>
          <w:tcPr>
            <w:tcW w:w="1893" w:type="dxa"/>
          </w:tcPr>
          <w:p w:rsidR="009D1721" w:rsidRPr="00B52836" w:rsidRDefault="005758FA" w:rsidP="00B52836">
            <w:pPr>
              <w:spacing w:line="276" w:lineRule="auto"/>
              <w:jc w:val="center"/>
              <w:rPr>
                <w:rFonts w:ascii="Times New Roman" w:hAnsi="Times New Roman" w:cs="Times New Roman"/>
                <w:sz w:val="28"/>
                <w:szCs w:val="28"/>
              </w:rPr>
            </w:pPr>
            <w:r w:rsidRPr="00B52836">
              <w:rPr>
                <w:rFonts w:ascii="Times New Roman" w:hAnsi="Times New Roman" w:cs="Times New Roman"/>
                <w:sz w:val="28"/>
                <w:szCs w:val="28"/>
              </w:rPr>
              <w:t>30.06.2020</w:t>
            </w:r>
          </w:p>
        </w:tc>
        <w:tc>
          <w:tcPr>
            <w:tcW w:w="1880" w:type="dxa"/>
          </w:tcPr>
          <w:p w:rsidR="009D1721" w:rsidRPr="00B52836" w:rsidRDefault="009D1721" w:rsidP="00B52836">
            <w:pPr>
              <w:spacing w:line="276" w:lineRule="auto"/>
              <w:jc w:val="center"/>
              <w:rPr>
                <w:rFonts w:ascii="Times New Roman" w:hAnsi="Times New Roman" w:cs="Times New Roman"/>
                <w:sz w:val="28"/>
                <w:szCs w:val="28"/>
              </w:rPr>
            </w:pPr>
            <w:r w:rsidRPr="00B52836">
              <w:rPr>
                <w:rFonts w:ascii="Times New Roman" w:hAnsi="Times New Roman" w:cs="Times New Roman"/>
                <w:sz w:val="28"/>
                <w:szCs w:val="28"/>
              </w:rPr>
              <w:t>с 8:00 до 13:35</w:t>
            </w:r>
          </w:p>
        </w:tc>
        <w:tc>
          <w:tcPr>
            <w:tcW w:w="1873" w:type="dxa"/>
          </w:tcPr>
          <w:p w:rsidR="009D1721" w:rsidRPr="00B52836" w:rsidRDefault="009D1721" w:rsidP="00B52836">
            <w:pPr>
              <w:spacing w:line="276" w:lineRule="auto"/>
              <w:jc w:val="center"/>
              <w:rPr>
                <w:rFonts w:ascii="Times New Roman" w:hAnsi="Times New Roman" w:cs="Times New Roman"/>
                <w:sz w:val="28"/>
                <w:szCs w:val="28"/>
              </w:rPr>
            </w:pPr>
          </w:p>
        </w:tc>
        <w:tc>
          <w:tcPr>
            <w:tcW w:w="2173" w:type="dxa"/>
          </w:tcPr>
          <w:p w:rsidR="009D1721" w:rsidRPr="00B52836" w:rsidRDefault="009D1721" w:rsidP="00B52836">
            <w:pPr>
              <w:spacing w:line="276" w:lineRule="auto"/>
              <w:jc w:val="center"/>
              <w:rPr>
                <w:rFonts w:ascii="Times New Roman" w:hAnsi="Times New Roman" w:cs="Times New Roman"/>
                <w:sz w:val="28"/>
                <w:szCs w:val="28"/>
              </w:rPr>
            </w:pPr>
          </w:p>
        </w:tc>
      </w:tr>
      <w:tr w:rsidR="009D1721" w:rsidRPr="00B52836" w:rsidTr="00E256DE">
        <w:trPr>
          <w:trHeight w:val="688"/>
        </w:trPr>
        <w:tc>
          <w:tcPr>
            <w:tcW w:w="1809" w:type="dxa"/>
          </w:tcPr>
          <w:p w:rsidR="009D1721" w:rsidRPr="00B52836" w:rsidRDefault="009D1721" w:rsidP="00B52836">
            <w:pPr>
              <w:spacing w:line="276" w:lineRule="auto"/>
              <w:jc w:val="center"/>
              <w:rPr>
                <w:rFonts w:ascii="Times New Roman" w:hAnsi="Times New Roman" w:cs="Times New Roman"/>
                <w:sz w:val="28"/>
                <w:szCs w:val="28"/>
              </w:rPr>
            </w:pPr>
            <w:r w:rsidRPr="00B52836">
              <w:rPr>
                <w:rFonts w:ascii="Times New Roman" w:hAnsi="Times New Roman" w:cs="Times New Roman"/>
                <w:sz w:val="28"/>
                <w:szCs w:val="28"/>
              </w:rPr>
              <w:t>3</w:t>
            </w:r>
          </w:p>
        </w:tc>
        <w:tc>
          <w:tcPr>
            <w:tcW w:w="1893" w:type="dxa"/>
          </w:tcPr>
          <w:p w:rsidR="009D1721" w:rsidRPr="00B52836" w:rsidRDefault="005758FA" w:rsidP="00B52836">
            <w:pPr>
              <w:spacing w:line="276" w:lineRule="auto"/>
              <w:jc w:val="center"/>
              <w:rPr>
                <w:rFonts w:ascii="Times New Roman" w:hAnsi="Times New Roman" w:cs="Times New Roman"/>
                <w:sz w:val="28"/>
                <w:szCs w:val="28"/>
              </w:rPr>
            </w:pPr>
            <w:r w:rsidRPr="00B52836">
              <w:rPr>
                <w:rFonts w:ascii="Times New Roman" w:hAnsi="Times New Roman" w:cs="Times New Roman"/>
                <w:sz w:val="28"/>
                <w:szCs w:val="28"/>
              </w:rPr>
              <w:t>02.07.2020</w:t>
            </w:r>
          </w:p>
        </w:tc>
        <w:tc>
          <w:tcPr>
            <w:tcW w:w="1880" w:type="dxa"/>
          </w:tcPr>
          <w:p w:rsidR="009D1721" w:rsidRPr="00B52836" w:rsidRDefault="009D1721" w:rsidP="00B52836">
            <w:pPr>
              <w:spacing w:line="276" w:lineRule="auto"/>
              <w:jc w:val="center"/>
              <w:rPr>
                <w:rFonts w:ascii="Times New Roman" w:hAnsi="Times New Roman" w:cs="Times New Roman"/>
                <w:sz w:val="28"/>
                <w:szCs w:val="28"/>
              </w:rPr>
            </w:pPr>
            <w:r w:rsidRPr="00B52836">
              <w:rPr>
                <w:rFonts w:ascii="Times New Roman" w:hAnsi="Times New Roman" w:cs="Times New Roman"/>
                <w:sz w:val="28"/>
                <w:szCs w:val="28"/>
              </w:rPr>
              <w:t>с 8:00 до 15:20</w:t>
            </w:r>
          </w:p>
        </w:tc>
        <w:tc>
          <w:tcPr>
            <w:tcW w:w="1873" w:type="dxa"/>
          </w:tcPr>
          <w:p w:rsidR="009D1721" w:rsidRPr="00B52836" w:rsidRDefault="009D1721" w:rsidP="00B52836">
            <w:pPr>
              <w:spacing w:line="276" w:lineRule="auto"/>
              <w:jc w:val="center"/>
              <w:rPr>
                <w:rFonts w:ascii="Times New Roman" w:hAnsi="Times New Roman" w:cs="Times New Roman"/>
                <w:sz w:val="28"/>
                <w:szCs w:val="28"/>
              </w:rPr>
            </w:pPr>
          </w:p>
        </w:tc>
        <w:tc>
          <w:tcPr>
            <w:tcW w:w="2173" w:type="dxa"/>
          </w:tcPr>
          <w:p w:rsidR="009D1721" w:rsidRPr="00B52836" w:rsidRDefault="009D1721" w:rsidP="00B52836">
            <w:pPr>
              <w:spacing w:line="276" w:lineRule="auto"/>
              <w:jc w:val="center"/>
              <w:rPr>
                <w:rFonts w:ascii="Times New Roman" w:hAnsi="Times New Roman" w:cs="Times New Roman"/>
                <w:sz w:val="28"/>
                <w:szCs w:val="28"/>
              </w:rPr>
            </w:pPr>
          </w:p>
        </w:tc>
      </w:tr>
      <w:tr w:rsidR="009D1721" w:rsidRPr="00B52836" w:rsidTr="00E256DE">
        <w:trPr>
          <w:trHeight w:val="688"/>
        </w:trPr>
        <w:tc>
          <w:tcPr>
            <w:tcW w:w="1809" w:type="dxa"/>
          </w:tcPr>
          <w:p w:rsidR="009D1721" w:rsidRPr="00B52836" w:rsidRDefault="009D1721" w:rsidP="00B52836">
            <w:pPr>
              <w:spacing w:line="276" w:lineRule="auto"/>
              <w:jc w:val="center"/>
              <w:rPr>
                <w:rFonts w:ascii="Times New Roman" w:hAnsi="Times New Roman" w:cs="Times New Roman"/>
                <w:sz w:val="28"/>
                <w:szCs w:val="28"/>
              </w:rPr>
            </w:pPr>
            <w:r w:rsidRPr="00B52836">
              <w:rPr>
                <w:rFonts w:ascii="Times New Roman" w:hAnsi="Times New Roman" w:cs="Times New Roman"/>
                <w:sz w:val="28"/>
                <w:szCs w:val="28"/>
              </w:rPr>
              <w:t>4</w:t>
            </w:r>
          </w:p>
        </w:tc>
        <w:tc>
          <w:tcPr>
            <w:tcW w:w="1893" w:type="dxa"/>
          </w:tcPr>
          <w:p w:rsidR="009D1721" w:rsidRPr="00B52836" w:rsidRDefault="005758FA" w:rsidP="00B52836">
            <w:pPr>
              <w:spacing w:line="276" w:lineRule="auto"/>
              <w:jc w:val="center"/>
              <w:rPr>
                <w:rFonts w:ascii="Times New Roman" w:hAnsi="Times New Roman" w:cs="Times New Roman"/>
                <w:sz w:val="28"/>
                <w:szCs w:val="28"/>
              </w:rPr>
            </w:pPr>
            <w:r w:rsidRPr="00B52836">
              <w:rPr>
                <w:rFonts w:ascii="Times New Roman" w:hAnsi="Times New Roman" w:cs="Times New Roman"/>
                <w:sz w:val="28"/>
                <w:szCs w:val="28"/>
              </w:rPr>
              <w:t>03.07.2020</w:t>
            </w:r>
          </w:p>
        </w:tc>
        <w:tc>
          <w:tcPr>
            <w:tcW w:w="1880" w:type="dxa"/>
          </w:tcPr>
          <w:p w:rsidR="009D1721" w:rsidRPr="00B52836" w:rsidRDefault="009D1721" w:rsidP="00B52836">
            <w:pPr>
              <w:spacing w:line="276" w:lineRule="auto"/>
              <w:jc w:val="center"/>
              <w:rPr>
                <w:rFonts w:ascii="Times New Roman" w:hAnsi="Times New Roman" w:cs="Times New Roman"/>
                <w:sz w:val="28"/>
                <w:szCs w:val="28"/>
              </w:rPr>
            </w:pPr>
            <w:r w:rsidRPr="00B52836">
              <w:rPr>
                <w:rFonts w:ascii="Times New Roman" w:hAnsi="Times New Roman" w:cs="Times New Roman"/>
                <w:sz w:val="28"/>
                <w:szCs w:val="28"/>
              </w:rPr>
              <w:t>с 8:00 до 15:20</w:t>
            </w:r>
          </w:p>
        </w:tc>
        <w:tc>
          <w:tcPr>
            <w:tcW w:w="1873" w:type="dxa"/>
          </w:tcPr>
          <w:p w:rsidR="009D1721" w:rsidRPr="00B52836" w:rsidRDefault="009D1721" w:rsidP="00B52836">
            <w:pPr>
              <w:spacing w:line="276" w:lineRule="auto"/>
              <w:jc w:val="center"/>
              <w:rPr>
                <w:rFonts w:ascii="Times New Roman" w:hAnsi="Times New Roman" w:cs="Times New Roman"/>
                <w:sz w:val="28"/>
                <w:szCs w:val="28"/>
              </w:rPr>
            </w:pPr>
          </w:p>
        </w:tc>
        <w:tc>
          <w:tcPr>
            <w:tcW w:w="2173" w:type="dxa"/>
          </w:tcPr>
          <w:p w:rsidR="009D1721" w:rsidRPr="00B52836" w:rsidRDefault="009D1721" w:rsidP="00B52836">
            <w:pPr>
              <w:spacing w:line="276" w:lineRule="auto"/>
              <w:jc w:val="center"/>
              <w:rPr>
                <w:rFonts w:ascii="Times New Roman" w:hAnsi="Times New Roman" w:cs="Times New Roman"/>
                <w:sz w:val="28"/>
                <w:szCs w:val="28"/>
              </w:rPr>
            </w:pPr>
          </w:p>
        </w:tc>
      </w:tr>
      <w:tr w:rsidR="009D1721" w:rsidRPr="00B52836" w:rsidTr="00E256DE">
        <w:trPr>
          <w:trHeight w:val="688"/>
        </w:trPr>
        <w:tc>
          <w:tcPr>
            <w:tcW w:w="1809" w:type="dxa"/>
          </w:tcPr>
          <w:p w:rsidR="009D1721" w:rsidRPr="00B52836" w:rsidRDefault="009D1721" w:rsidP="00B52836">
            <w:pPr>
              <w:spacing w:line="276" w:lineRule="auto"/>
              <w:jc w:val="center"/>
              <w:rPr>
                <w:rFonts w:ascii="Times New Roman" w:hAnsi="Times New Roman" w:cs="Times New Roman"/>
                <w:sz w:val="28"/>
                <w:szCs w:val="28"/>
              </w:rPr>
            </w:pPr>
            <w:r w:rsidRPr="00B52836">
              <w:rPr>
                <w:rFonts w:ascii="Times New Roman" w:hAnsi="Times New Roman" w:cs="Times New Roman"/>
                <w:sz w:val="28"/>
                <w:szCs w:val="28"/>
              </w:rPr>
              <w:t>5</w:t>
            </w:r>
          </w:p>
        </w:tc>
        <w:tc>
          <w:tcPr>
            <w:tcW w:w="1893" w:type="dxa"/>
          </w:tcPr>
          <w:p w:rsidR="009D1721" w:rsidRPr="00B52836" w:rsidRDefault="005758FA" w:rsidP="00B52836">
            <w:pPr>
              <w:spacing w:line="276" w:lineRule="auto"/>
              <w:jc w:val="center"/>
              <w:rPr>
                <w:rFonts w:ascii="Times New Roman" w:hAnsi="Times New Roman" w:cs="Times New Roman"/>
                <w:sz w:val="28"/>
                <w:szCs w:val="28"/>
              </w:rPr>
            </w:pPr>
            <w:r w:rsidRPr="00B52836">
              <w:rPr>
                <w:rFonts w:ascii="Times New Roman" w:hAnsi="Times New Roman" w:cs="Times New Roman"/>
                <w:sz w:val="28"/>
                <w:szCs w:val="28"/>
              </w:rPr>
              <w:t>04.07.2020</w:t>
            </w:r>
          </w:p>
        </w:tc>
        <w:tc>
          <w:tcPr>
            <w:tcW w:w="1880" w:type="dxa"/>
          </w:tcPr>
          <w:p w:rsidR="009D1721" w:rsidRPr="00B52836" w:rsidRDefault="009D1721" w:rsidP="00B52836">
            <w:pPr>
              <w:spacing w:line="276" w:lineRule="auto"/>
              <w:jc w:val="center"/>
              <w:rPr>
                <w:rFonts w:ascii="Times New Roman" w:hAnsi="Times New Roman" w:cs="Times New Roman"/>
                <w:sz w:val="28"/>
                <w:szCs w:val="28"/>
              </w:rPr>
            </w:pPr>
            <w:r w:rsidRPr="00B52836">
              <w:rPr>
                <w:rFonts w:ascii="Times New Roman" w:hAnsi="Times New Roman" w:cs="Times New Roman"/>
                <w:sz w:val="28"/>
                <w:szCs w:val="28"/>
              </w:rPr>
              <w:t>с 8:00 до 15:20</w:t>
            </w:r>
          </w:p>
        </w:tc>
        <w:tc>
          <w:tcPr>
            <w:tcW w:w="1873" w:type="dxa"/>
          </w:tcPr>
          <w:p w:rsidR="009D1721" w:rsidRPr="00B52836" w:rsidRDefault="009D1721" w:rsidP="00B52836">
            <w:pPr>
              <w:spacing w:line="276" w:lineRule="auto"/>
              <w:jc w:val="center"/>
              <w:rPr>
                <w:rFonts w:ascii="Times New Roman" w:hAnsi="Times New Roman" w:cs="Times New Roman"/>
                <w:sz w:val="28"/>
                <w:szCs w:val="28"/>
              </w:rPr>
            </w:pPr>
          </w:p>
        </w:tc>
        <w:tc>
          <w:tcPr>
            <w:tcW w:w="2173" w:type="dxa"/>
          </w:tcPr>
          <w:p w:rsidR="009D1721" w:rsidRPr="00B52836" w:rsidRDefault="009D1721" w:rsidP="00B52836">
            <w:pPr>
              <w:spacing w:line="276" w:lineRule="auto"/>
              <w:jc w:val="center"/>
              <w:rPr>
                <w:rFonts w:ascii="Times New Roman" w:hAnsi="Times New Roman" w:cs="Times New Roman"/>
                <w:sz w:val="28"/>
                <w:szCs w:val="28"/>
              </w:rPr>
            </w:pPr>
          </w:p>
        </w:tc>
      </w:tr>
    </w:tbl>
    <w:p w:rsidR="009D1721" w:rsidRPr="00B52836" w:rsidRDefault="009D1721" w:rsidP="00B52836">
      <w:pPr>
        <w:spacing w:after="0"/>
        <w:jc w:val="center"/>
        <w:rPr>
          <w:rFonts w:ascii="Times New Roman" w:hAnsi="Times New Roman" w:cs="Times New Roman"/>
          <w:b/>
          <w:bCs/>
          <w:sz w:val="28"/>
        </w:rPr>
      </w:pPr>
      <w:r w:rsidRPr="00B52836">
        <w:rPr>
          <w:rFonts w:ascii="Times New Roman" w:hAnsi="Times New Roman" w:cs="Times New Roman"/>
          <w:i/>
          <w:sz w:val="28"/>
          <w:szCs w:val="28"/>
        </w:rPr>
        <w:br w:type="page"/>
      </w:r>
      <w:r w:rsidRPr="00B52836">
        <w:rPr>
          <w:rFonts w:ascii="Times New Roman" w:hAnsi="Times New Roman" w:cs="Times New Roman"/>
          <w:b/>
          <w:bCs/>
          <w:sz w:val="28"/>
        </w:rPr>
        <w:lastRenderedPageBreak/>
        <w:t>ЛИСТ ЛАБОРАТОРНЫХ ИССЛЕДОВАНИЙ</w:t>
      </w:r>
    </w:p>
    <w:p w:rsidR="009D1721" w:rsidRPr="00B52836" w:rsidRDefault="009D1721" w:rsidP="00B52836">
      <w:pPr>
        <w:spacing w:after="0"/>
        <w:jc w:val="center"/>
        <w:rPr>
          <w:rFonts w:ascii="Times New Roman" w:hAnsi="Times New Roman" w:cs="Times New Roman"/>
        </w:rPr>
      </w:pPr>
    </w:p>
    <w:tbl>
      <w:tblPr>
        <w:tblStyle w:val="ad"/>
        <w:tblW w:w="0" w:type="auto"/>
        <w:tblLook w:val="04A0"/>
      </w:tblPr>
      <w:tblGrid>
        <w:gridCol w:w="4756"/>
        <w:gridCol w:w="579"/>
        <w:gridCol w:w="578"/>
        <w:gridCol w:w="806"/>
        <w:gridCol w:w="578"/>
        <w:gridCol w:w="578"/>
        <w:gridCol w:w="1499"/>
      </w:tblGrid>
      <w:tr w:rsidR="009D1721" w:rsidRPr="00B52836" w:rsidTr="00E256DE">
        <w:tc>
          <w:tcPr>
            <w:tcW w:w="0" w:type="auto"/>
          </w:tcPr>
          <w:p w:rsidR="009D1721" w:rsidRPr="00B52836" w:rsidRDefault="009D1721" w:rsidP="00B52836">
            <w:pPr>
              <w:spacing w:line="276" w:lineRule="auto"/>
              <w:jc w:val="center"/>
              <w:rPr>
                <w:rFonts w:ascii="Times New Roman" w:hAnsi="Times New Roman" w:cs="Times New Roman"/>
                <w:b/>
                <w:bCs/>
                <w:sz w:val="28"/>
                <w:szCs w:val="28"/>
              </w:rPr>
            </w:pPr>
          </w:p>
        </w:tc>
        <w:tc>
          <w:tcPr>
            <w:tcW w:w="0" w:type="auto"/>
            <w:gridSpan w:val="6"/>
          </w:tcPr>
          <w:p w:rsidR="009D1721" w:rsidRPr="00B52836" w:rsidRDefault="009D1721" w:rsidP="00B52836">
            <w:pPr>
              <w:spacing w:line="276" w:lineRule="auto"/>
              <w:jc w:val="center"/>
              <w:rPr>
                <w:rFonts w:ascii="Times New Roman" w:hAnsi="Times New Roman" w:cs="Times New Roman"/>
                <w:b/>
                <w:bCs/>
                <w:sz w:val="28"/>
                <w:szCs w:val="28"/>
              </w:rPr>
            </w:pPr>
            <w:r w:rsidRPr="00B52836">
              <w:rPr>
                <w:rFonts w:ascii="Times New Roman" w:hAnsi="Times New Roman" w:cs="Times New Roman"/>
                <w:b/>
                <w:bCs/>
                <w:sz w:val="28"/>
                <w:szCs w:val="28"/>
              </w:rPr>
              <w:t>Количество исследований по дням</w:t>
            </w:r>
          </w:p>
        </w:tc>
      </w:tr>
      <w:tr w:rsidR="009D1721" w:rsidRPr="00B52836" w:rsidTr="00E256DE">
        <w:tc>
          <w:tcPr>
            <w:tcW w:w="0" w:type="auto"/>
          </w:tcPr>
          <w:p w:rsidR="009D1721" w:rsidRPr="00B52836" w:rsidRDefault="009D1721" w:rsidP="00B52836">
            <w:pPr>
              <w:spacing w:line="276" w:lineRule="auto"/>
              <w:jc w:val="right"/>
              <w:rPr>
                <w:rFonts w:ascii="Times New Roman" w:hAnsi="Times New Roman" w:cs="Times New Roman"/>
                <w:b/>
                <w:bCs/>
                <w:sz w:val="28"/>
                <w:szCs w:val="28"/>
              </w:rPr>
            </w:pPr>
            <w:r w:rsidRPr="00B52836">
              <w:rPr>
                <w:rFonts w:ascii="Times New Roman" w:hAnsi="Times New Roman" w:cs="Times New Roman"/>
                <w:b/>
                <w:bCs/>
                <w:sz w:val="28"/>
                <w:szCs w:val="28"/>
              </w:rPr>
              <w:t>Виды исследований</w:t>
            </w:r>
          </w:p>
          <w:p w:rsidR="009D1721" w:rsidRPr="00B52836" w:rsidRDefault="009D1721" w:rsidP="00B52836">
            <w:pPr>
              <w:spacing w:line="276" w:lineRule="auto"/>
              <w:jc w:val="right"/>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
                <w:bCs/>
                <w:sz w:val="28"/>
                <w:szCs w:val="28"/>
              </w:rPr>
            </w:pPr>
            <w:r w:rsidRPr="00B52836">
              <w:rPr>
                <w:rFonts w:ascii="Times New Roman" w:hAnsi="Times New Roman" w:cs="Times New Roman"/>
                <w:b/>
                <w:bCs/>
                <w:sz w:val="28"/>
                <w:szCs w:val="28"/>
              </w:rPr>
              <w:t>1</w:t>
            </w:r>
          </w:p>
        </w:tc>
        <w:tc>
          <w:tcPr>
            <w:tcW w:w="0" w:type="auto"/>
          </w:tcPr>
          <w:p w:rsidR="009D1721" w:rsidRPr="00B52836" w:rsidRDefault="009D1721" w:rsidP="00B52836">
            <w:pPr>
              <w:spacing w:line="276" w:lineRule="auto"/>
              <w:jc w:val="center"/>
              <w:rPr>
                <w:rFonts w:ascii="Times New Roman" w:hAnsi="Times New Roman" w:cs="Times New Roman"/>
                <w:b/>
                <w:bCs/>
                <w:sz w:val="28"/>
                <w:szCs w:val="28"/>
              </w:rPr>
            </w:pPr>
            <w:r w:rsidRPr="00B52836">
              <w:rPr>
                <w:rFonts w:ascii="Times New Roman" w:hAnsi="Times New Roman" w:cs="Times New Roman"/>
                <w:b/>
                <w:bCs/>
                <w:sz w:val="28"/>
                <w:szCs w:val="28"/>
              </w:rPr>
              <w:t>2</w:t>
            </w:r>
          </w:p>
        </w:tc>
        <w:tc>
          <w:tcPr>
            <w:tcW w:w="0" w:type="auto"/>
          </w:tcPr>
          <w:p w:rsidR="009D1721" w:rsidRPr="00B52836" w:rsidRDefault="009D1721" w:rsidP="00B52836">
            <w:pPr>
              <w:spacing w:line="276" w:lineRule="auto"/>
              <w:jc w:val="center"/>
              <w:rPr>
                <w:rFonts w:ascii="Times New Roman" w:hAnsi="Times New Roman" w:cs="Times New Roman"/>
                <w:b/>
                <w:bCs/>
                <w:sz w:val="28"/>
                <w:szCs w:val="28"/>
              </w:rPr>
            </w:pPr>
            <w:r w:rsidRPr="00B52836">
              <w:rPr>
                <w:rFonts w:ascii="Times New Roman" w:hAnsi="Times New Roman" w:cs="Times New Roman"/>
                <w:b/>
                <w:bCs/>
                <w:sz w:val="28"/>
                <w:szCs w:val="28"/>
              </w:rPr>
              <w:t>3</w:t>
            </w:r>
          </w:p>
        </w:tc>
        <w:tc>
          <w:tcPr>
            <w:tcW w:w="0" w:type="auto"/>
          </w:tcPr>
          <w:p w:rsidR="009D1721" w:rsidRPr="00B52836" w:rsidRDefault="009D1721" w:rsidP="00B52836">
            <w:pPr>
              <w:spacing w:line="276" w:lineRule="auto"/>
              <w:jc w:val="center"/>
              <w:rPr>
                <w:rFonts w:ascii="Times New Roman" w:hAnsi="Times New Roman" w:cs="Times New Roman"/>
                <w:b/>
                <w:bCs/>
                <w:sz w:val="28"/>
                <w:szCs w:val="28"/>
              </w:rPr>
            </w:pPr>
            <w:r w:rsidRPr="00B52836">
              <w:rPr>
                <w:rFonts w:ascii="Times New Roman" w:hAnsi="Times New Roman" w:cs="Times New Roman"/>
                <w:b/>
                <w:bCs/>
                <w:sz w:val="28"/>
                <w:szCs w:val="28"/>
              </w:rPr>
              <w:t>4</w:t>
            </w:r>
          </w:p>
        </w:tc>
        <w:tc>
          <w:tcPr>
            <w:tcW w:w="0" w:type="auto"/>
          </w:tcPr>
          <w:p w:rsidR="009D1721" w:rsidRPr="00B52836" w:rsidRDefault="009D1721" w:rsidP="00B52836">
            <w:pPr>
              <w:spacing w:line="276" w:lineRule="auto"/>
              <w:jc w:val="center"/>
              <w:rPr>
                <w:rFonts w:ascii="Times New Roman" w:hAnsi="Times New Roman" w:cs="Times New Roman"/>
                <w:b/>
                <w:bCs/>
                <w:sz w:val="28"/>
                <w:szCs w:val="28"/>
              </w:rPr>
            </w:pPr>
            <w:r w:rsidRPr="00B52836">
              <w:rPr>
                <w:rFonts w:ascii="Times New Roman" w:hAnsi="Times New Roman" w:cs="Times New Roman"/>
                <w:b/>
                <w:bCs/>
                <w:sz w:val="28"/>
                <w:szCs w:val="28"/>
              </w:rPr>
              <w:t>5</w:t>
            </w:r>
          </w:p>
        </w:tc>
        <w:tc>
          <w:tcPr>
            <w:tcW w:w="0" w:type="auto"/>
          </w:tcPr>
          <w:p w:rsidR="009D1721" w:rsidRPr="00B52836" w:rsidRDefault="009D1721" w:rsidP="00B52836">
            <w:pPr>
              <w:spacing w:line="276" w:lineRule="auto"/>
              <w:jc w:val="center"/>
              <w:rPr>
                <w:rFonts w:ascii="Times New Roman" w:hAnsi="Times New Roman" w:cs="Times New Roman"/>
                <w:b/>
                <w:bCs/>
                <w:sz w:val="28"/>
                <w:szCs w:val="28"/>
              </w:rPr>
            </w:pPr>
            <w:r w:rsidRPr="00B52836">
              <w:rPr>
                <w:rFonts w:ascii="Times New Roman" w:hAnsi="Times New Roman" w:cs="Times New Roman"/>
                <w:b/>
                <w:bCs/>
                <w:sz w:val="28"/>
                <w:szCs w:val="28"/>
              </w:rPr>
              <w:t>итого</w:t>
            </w:r>
          </w:p>
        </w:tc>
      </w:tr>
      <w:tr w:rsidR="009D1721" w:rsidRPr="00B52836" w:rsidTr="00E256DE">
        <w:tc>
          <w:tcPr>
            <w:tcW w:w="0" w:type="auto"/>
          </w:tcPr>
          <w:p w:rsidR="009D1721" w:rsidRPr="00B52836" w:rsidRDefault="009D1721" w:rsidP="00B52836">
            <w:pPr>
              <w:spacing w:line="276" w:lineRule="auto"/>
              <w:jc w:val="right"/>
              <w:rPr>
                <w:rFonts w:ascii="Times New Roman" w:hAnsi="Times New Roman" w:cs="Times New Roman"/>
                <w:bCs/>
                <w:sz w:val="28"/>
                <w:szCs w:val="28"/>
              </w:rPr>
            </w:pPr>
            <w:r w:rsidRPr="00B52836">
              <w:rPr>
                <w:rFonts w:ascii="Times New Roman" w:hAnsi="Times New Roman" w:cs="Times New Roman"/>
                <w:bCs/>
                <w:sz w:val="28"/>
                <w:szCs w:val="28"/>
              </w:rPr>
              <w:t>Организация рабочего места</w:t>
            </w:r>
          </w:p>
          <w:p w:rsidR="009D1721" w:rsidRPr="00B52836" w:rsidRDefault="009D1721" w:rsidP="00B52836">
            <w:pPr>
              <w:spacing w:line="276" w:lineRule="auto"/>
              <w:jc w:val="right"/>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r w:rsidRPr="00B52836">
              <w:rPr>
                <w:rFonts w:ascii="Times New Roman" w:hAnsi="Times New Roman" w:cs="Times New Roman"/>
                <w:bCs/>
                <w:sz w:val="28"/>
                <w:szCs w:val="28"/>
              </w:rPr>
              <w:t>1</w:t>
            </w: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r w:rsidRPr="00B52836">
              <w:rPr>
                <w:rFonts w:ascii="Times New Roman" w:hAnsi="Times New Roman" w:cs="Times New Roman"/>
                <w:bCs/>
                <w:sz w:val="28"/>
                <w:szCs w:val="28"/>
              </w:rPr>
              <w:t>1</w:t>
            </w: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r w:rsidRPr="00B52836">
              <w:rPr>
                <w:rFonts w:ascii="Times New Roman" w:hAnsi="Times New Roman" w:cs="Times New Roman"/>
                <w:bCs/>
                <w:sz w:val="28"/>
                <w:szCs w:val="28"/>
              </w:rPr>
              <w:t>2</w:t>
            </w:r>
          </w:p>
        </w:tc>
      </w:tr>
      <w:tr w:rsidR="009D1721" w:rsidRPr="00B52836" w:rsidTr="00E256DE">
        <w:tc>
          <w:tcPr>
            <w:tcW w:w="0" w:type="auto"/>
          </w:tcPr>
          <w:p w:rsidR="009D1721" w:rsidRPr="00B52836" w:rsidRDefault="009D1721" w:rsidP="00B52836">
            <w:pPr>
              <w:spacing w:line="276" w:lineRule="auto"/>
              <w:jc w:val="right"/>
              <w:rPr>
                <w:rFonts w:ascii="Times New Roman" w:hAnsi="Times New Roman" w:cs="Times New Roman"/>
                <w:bCs/>
                <w:sz w:val="28"/>
                <w:szCs w:val="28"/>
              </w:rPr>
            </w:pPr>
            <w:r w:rsidRPr="00B52836">
              <w:rPr>
                <w:rFonts w:ascii="Times New Roman" w:hAnsi="Times New Roman" w:cs="Times New Roman"/>
                <w:bCs/>
                <w:sz w:val="28"/>
                <w:szCs w:val="28"/>
              </w:rPr>
              <w:t>Пипетирование</w:t>
            </w:r>
          </w:p>
          <w:p w:rsidR="009D1721" w:rsidRPr="00B52836" w:rsidRDefault="009D1721" w:rsidP="00B52836">
            <w:pPr>
              <w:spacing w:line="276" w:lineRule="auto"/>
              <w:jc w:val="right"/>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r w:rsidRPr="00B52836">
              <w:rPr>
                <w:rFonts w:ascii="Times New Roman" w:hAnsi="Times New Roman" w:cs="Times New Roman"/>
                <w:bCs/>
                <w:sz w:val="28"/>
                <w:szCs w:val="28"/>
              </w:rPr>
              <w:t>1</w:t>
            </w: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r w:rsidRPr="00B52836">
              <w:rPr>
                <w:rFonts w:ascii="Times New Roman" w:hAnsi="Times New Roman" w:cs="Times New Roman"/>
                <w:bCs/>
                <w:sz w:val="28"/>
                <w:szCs w:val="28"/>
              </w:rPr>
              <w:t>1</w:t>
            </w:r>
          </w:p>
        </w:tc>
      </w:tr>
      <w:tr w:rsidR="009D1721" w:rsidRPr="00B52836" w:rsidTr="00E256DE">
        <w:tc>
          <w:tcPr>
            <w:tcW w:w="0" w:type="auto"/>
          </w:tcPr>
          <w:p w:rsidR="009D1721" w:rsidRPr="00B52836" w:rsidRDefault="009D1721" w:rsidP="00B52836">
            <w:pPr>
              <w:spacing w:line="276" w:lineRule="auto"/>
              <w:jc w:val="right"/>
              <w:rPr>
                <w:rFonts w:ascii="Times New Roman" w:hAnsi="Times New Roman" w:cs="Times New Roman"/>
                <w:bCs/>
                <w:sz w:val="28"/>
                <w:szCs w:val="28"/>
              </w:rPr>
            </w:pPr>
            <w:r w:rsidRPr="00B52836">
              <w:rPr>
                <w:rFonts w:ascii="Times New Roman" w:hAnsi="Times New Roman" w:cs="Times New Roman"/>
                <w:bCs/>
                <w:sz w:val="28"/>
                <w:szCs w:val="28"/>
              </w:rPr>
              <w:t>Приготовление растворов</w:t>
            </w:r>
          </w:p>
          <w:p w:rsidR="009D1721" w:rsidRPr="00B52836" w:rsidRDefault="009D1721" w:rsidP="00B52836">
            <w:pPr>
              <w:spacing w:line="276" w:lineRule="auto"/>
              <w:jc w:val="right"/>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r w:rsidRPr="00B52836">
              <w:rPr>
                <w:rFonts w:ascii="Times New Roman" w:hAnsi="Times New Roman" w:cs="Times New Roman"/>
                <w:bCs/>
                <w:sz w:val="28"/>
                <w:szCs w:val="28"/>
              </w:rPr>
              <w:t>15</w:t>
            </w: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r w:rsidRPr="00B52836">
              <w:rPr>
                <w:rFonts w:ascii="Times New Roman" w:hAnsi="Times New Roman" w:cs="Times New Roman"/>
                <w:bCs/>
                <w:sz w:val="28"/>
                <w:szCs w:val="28"/>
              </w:rPr>
              <w:t>15</w:t>
            </w:r>
          </w:p>
        </w:tc>
      </w:tr>
      <w:tr w:rsidR="009D1721" w:rsidRPr="00B52836" w:rsidTr="00E256DE">
        <w:tc>
          <w:tcPr>
            <w:tcW w:w="0" w:type="auto"/>
          </w:tcPr>
          <w:p w:rsidR="009D1721" w:rsidRPr="00B52836" w:rsidRDefault="009D1721" w:rsidP="00B52836">
            <w:pPr>
              <w:spacing w:line="276" w:lineRule="auto"/>
              <w:jc w:val="right"/>
              <w:rPr>
                <w:rFonts w:ascii="Times New Roman" w:hAnsi="Times New Roman" w:cs="Times New Roman"/>
                <w:bCs/>
                <w:sz w:val="28"/>
                <w:szCs w:val="28"/>
              </w:rPr>
            </w:pPr>
            <w:r w:rsidRPr="00B52836">
              <w:rPr>
                <w:rFonts w:ascii="Times New Roman" w:hAnsi="Times New Roman" w:cs="Times New Roman"/>
                <w:bCs/>
                <w:sz w:val="28"/>
                <w:szCs w:val="28"/>
              </w:rPr>
              <w:t>Построение калибровочных графиков</w:t>
            </w:r>
          </w:p>
          <w:p w:rsidR="009D1721" w:rsidRPr="00B52836" w:rsidRDefault="009D1721" w:rsidP="00B52836">
            <w:pPr>
              <w:spacing w:line="276" w:lineRule="auto"/>
              <w:jc w:val="right"/>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r w:rsidRPr="00B52836">
              <w:rPr>
                <w:rFonts w:ascii="Times New Roman" w:hAnsi="Times New Roman" w:cs="Times New Roman"/>
                <w:bCs/>
                <w:sz w:val="28"/>
                <w:szCs w:val="28"/>
              </w:rPr>
              <w:t>6</w:t>
            </w: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r w:rsidRPr="00B52836">
              <w:rPr>
                <w:rFonts w:ascii="Times New Roman" w:hAnsi="Times New Roman" w:cs="Times New Roman"/>
                <w:bCs/>
                <w:sz w:val="28"/>
                <w:szCs w:val="28"/>
              </w:rPr>
              <w:t>6</w:t>
            </w:r>
          </w:p>
        </w:tc>
      </w:tr>
      <w:tr w:rsidR="009D1721" w:rsidRPr="00B52836" w:rsidTr="00E256DE">
        <w:tc>
          <w:tcPr>
            <w:tcW w:w="0" w:type="auto"/>
          </w:tcPr>
          <w:p w:rsidR="009D1721" w:rsidRPr="00B52836" w:rsidRDefault="009D1721" w:rsidP="00B52836">
            <w:pPr>
              <w:spacing w:line="276" w:lineRule="auto"/>
              <w:jc w:val="right"/>
              <w:rPr>
                <w:rFonts w:ascii="Times New Roman" w:hAnsi="Times New Roman" w:cs="Times New Roman"/>
                <w:bCs/>
                <w:sz w:val="28"/>
                <w:szCs w:val="28"/>
              </w:rPr>
            </w:pPr>
            <w:r w:rsidRPr="00B52836">
              <w:rPr>
                <w:rFonts w:ascii="Times New Roman" w:hAnsi="Times New Roman" w:cs="Times New Roman"/>
                <w:bCs/>
                <w:sz w:val="28"/>
                <w:szCs w:val="28"/>
              </w:rPr>
              <w:t>Титрование</w:t>
            </w:r>
          </w:p>
          <w:p w:rsidR="009D1721" w:rsidRPr="00B52836" w:rsidRDefault="009D1721" w:rsidP="00B52836">
            <w:pPr>
              <w:spacing w:line="276" w:lineRule="auto"/>
              <w:jc w:val="right"/>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r w:rsidRPr="00B52836">
              <w:rPr>
                <w:rFonts w:ascii="Times New Roman" w:hAnsi="Times New Roman" w:cs="Times New Roman"/>
                <w:bCs/>
                <w:sz w:val="28"/>
                <w:szCs w:val="28"/>
              </w:rPr>
              <w:t>1</w:t>
            </w: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r w:rsidRPr="00B52836">
              <w:rPr>
                <w:rFonts w:ascii="Times New Roman" w:hAnsi="Times New Roman" w:cs="Times New Roman"/>
                <w:bCs/>
                <w:sz w:val="28"/>
                <w:szCs w:val="28"/>
              </w:rPr>
              <w:t>1</w:t>
            </w:r>
          </w:p>
        </w:tc>
      </w:tr>
      <w:tr w:rsidR="009D1721" w:rsidRPr="00B52836" w:rsidTr="00E256DE">
        <w:tc>
          <w:tcPr>
            <w:tcW w:w="0" w:type="auto"/>
          </w:tcPr>
          <w:p w:rsidR="009D1721" w:rsidRPr="00B52836" w:rsidRDefault="009D1721" w:rsidP="00B52836">
            <w:pPr>
              <w:spacing w:line="276" w:lineRule="auto"/>
              <w:jc w:val="right"/>
              <w:rPr>
                <w:rFonts w:ascii="Times New Roman" w:hAnsi="Times New Roman" w:cs="Times New Roman"/>
                <w:bCs/>
                <w:sz w:val="28"/>
                <w:szCs w:val="28"/>
              </w:rPr>
            </w:pPr>
            <w:r w:rsidRPr="00B52836">
              <w:rPr>
                <w:rFonts w:ascii="Times New Roman" w:hAnsi="Times New Roman" w:cs="Times New Roman"/>
                <w:bCs/>
                <w:sz w:val="28"/>
                <w:szCs w:val="28"/>
              </w:rPr>
              <w:t>Дезинфекция оборудования</w:t>
            </w:r>
          </w:p>
          <w:p w:rsidR="009D1721" w:rsidRPr="00B52836" w:rsidRDefault="009D1721" w:rsidP="00B52836">
            <w:pPr>
              <w:spacing w:line="276" w:lineRule="auto"/>
              <w:jc w:val="right"/>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r w:rsidRPr="00B52836">
              <w:rPr>
                <w:rFonts w:ascii="Times New Roman" w:hAnsi="Times New Roman" w:cs="Times New Roman"/>
                <w:bCs/>
                <w:sz w:val="28"/>
                <w:szCs w:val="28"/>
              </w:rPr>
              <w:t>1</w:t>
            </w: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r w:rsidRPr="00B52836">
              <w:rPr>
                <w:rFonts w:ascii="Times New Roman" w:hAnsi="Times New Roman" w:cs="Times New Roman"/>
                <w:bCs/>
                <w:sz w:val="28"/>
                <w:szCs w:val="28"/>
              </w:rPr>
              <w:t>1</w:t>
            </w: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r w:rsidRPr="00B52836">
              <w:rPr>
                <w:rFonts w:ascii="Times New Roman" w:hAnsi="Times New Roman" w:cs="Times New Roman"/>
                <w:bCs/>
                <w:sz w:val="28"/>
                <w:szCs w:val="28"/>
              </w:rPr>
              <w:t>2</w:t>
            </w:r>
          </w:p>
        </w:tc>
      </w:tr>
      <w:tr w:rsidR="009D1721" w:rsidRPr="00B52836" w:rsidTr="00E256DE">
        <w:tc>
          <w:tcPr>
            <w:tcW w:w="0" w:type="auto"/>
          </w:tcPr>
          <w:p w:rsidR="009D1721" w:rsidRPr="00B52836" w:rsidRDefault="009D1721" w:rsidP="00B52836">
            <w:pPr>
              <w:spacing w:line="276" w:lineRule="auto"/>
              <w:jc w:val="right"/>
              <w:rPr>
                <w:rFonts w:ascii="Times New Roman" w:hAnsi="Times New Roman" w:cs="Times New Roman"/>
                <w:bCs/>
                <w:sz w:val="28"/>
                <w:szCs w:val="28"/>
              </w:rPr>
            </w:pPr>
            <w:r w:rsidRPr="00B52836">
              <w:rPr>
                <w:rFonts w:ascii="Times New Roman" w:hAnsi="Times New Roman" w:cs="Times New Roman"/>
                <w:bCs/>
                <w:sz w:val="28"/>
                <w:szCs w:val="28"/>
              </w:rPr>
              <w:t>Утилизация отработанного материала</w:t>
            </w:r>
          </w:p>
          <w:p w:rsidR="009D1721" w:rsidRPr="00B52836" w:rsidRDefault="009D1721" w:rsidP="00B52836">
            <w:pPr>
              <w:spacing w:line="276" w:lineRule="auto"/>
              <w:jc w:val="right"/>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r w:rsidRPr="00B52836">
              <w:rPr>
                <w:rFonts w:ascii="Times New Roman" w:hAnsi="Times New Roman" w:cs="Times New Roman"/>
                <w:bCs/>
                <w:sz w:val="28"/>
                <w:szCs w:val="28"/>
              </w:rPr>
              <w:t>1</w:t>
            </w: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p>
        </w:tc>
        <w:tc>
          <w:tcPr>
            <w:tcW w:w="0" w:type="auto"/>
          </w:tcPr>
          <w:p w:rsidR="009D1721" w:rsidRPr="00B52836" w:rsidRDefault="009D1721" w:rsidP="00B52836">
            <w:pPr>
              <w:spacing w:line="276" w:lineRule="auto"/>
              <w:jc w:val="center"/>
              <w:rPr>
                <w:rFonts w:ascii="Times New Roman" w:hAnsi="Times New Roman" w:cs="Times New Roman"/>
                <w:bCs/>
                <w:sz w:val="28"/>
                <w:szCs w:val="28"/>
              </w:rPr>
            </w:pPr>
            <w:r w:rsidRPr="00B52836">
              <w:rPr>
                <w:rFonts w:ascii="Times New Roman" w:hAnsi="Times New Roman" w:cs="Times New Roman"/>
                <w:bCs/>
                <w:sz w:val="28"/>
                <w:szCs w:val="28"/>
              </w:rPr>
              <w:t>1</w:t>
            </w:r>
          </w:p>
        </w:tc>
      </w:tr>
    </w:tbl>
    <w:p w:rsidR="009D1721" w:rsidRPr="00B52836" w:rsidRDefault="009D1721" w:rsidP="00B52836">
      <w:pPr>
        <w:spacing w:after="0"/>
        <w:jc w:val="center"/>
        <w:rPr>
          <w:rFonts w:ascii="Times New Roman" w:hAnsi="Times New Roman" w:cs="Times New Roman"/>
          <w:b/>
          <w:bCs/>
          <w:sz w:val="28"/>
          <w:szCs w:val="28"/>
        </w:rPr>
      </w:pPr>
    </w:p>
    <w:p w:rsidR="009D1721" w:rsidRPr="00B52836" w:rsidRDefault="009D1721" w:rsidP="00B52836">
      <w:pPr>
        <w:rPr>
          <w:rFonts w:ascii="Times New Roman" w:hAnsi="Times New Roman" w:cs="Times New Roman"/>
          <w:b/>
          <w:bCs/>
          <w:sz w:val="28"/>
          <w:szCs w:val="28"/>
        </w:rPr>
      </w:pPr>
    </w:p>
    <w:p w:rsidR="009D1721" w:rsidRPr="00B52836" w:rsidRDefault="009D1721" w:rsidP="00B52836">
      <w:pPr>
        <w:rPr>
          <w:rFonts w:ascii="Times New Roman" w:hAnsi="Times New Roman" w:cs="Times New Roman"/>
          <w:b/>
          <w:bCs/>
          <w:sz w:val="28"/>
          <w:szCs w:val="28"/>
        </w:rPr>
      </w:pPr>
    </w:p>
    <w:p w:rsidR="009D1721" w:rsidRPr="00B52836" w:rsidRDefault="009D1721" w:rsidP="00B52836">
      <w:pPr>
        <w:rPr>
          <w:rFonts w:ascii="Times New Roman" w:hAnsi="Times New Roman" w:cs="Times New Roman"/>
          <w:b/>
          <w:bCs/>
          <w:sz w:val="28"/>
          <w:szCs w:val="28"/>
        </w:rPr>
      </w:pPr>
    </w:p>
    <w:p w:rsidR="009D1721" w:rsidRPr="00B52836" w:rsidRDefault="009D1721" w:rsidP="00B52836">
      <w:pPr>
        <w:rPr>
          <w:rFonts w:ascii="Times New Roman" w:hAnsi="Times New Roman" w:cs="Times New Roman"/>
          <w:b/>
          <w:bCs/>
          <w:sz w:val="28"/>
          <w:szCs w:val="28"/>
        </w:rPr>
      </w:pPr>
    </w:p>
    <w:p w:rsidR="009D1721" w:rsidRPr="00B52836" w:rsidRDefault="009D1721" w:rsidP="00B52836">
      <w:pPr>
        <w:rPr>
          <w:rFonts w:ascii="Times New Roman" w:hAnsi="Times New Roman" w:cs="Times New Roman"/>
          <w:b/>
          <w:bCs/>
          <w:sz w:val="28"/>
          <w:szCs w:val="28"/>
        </w:rPr>
      </w:pPr>
    </w:p>
    <w:p w:rsidR="009D1721" w:rsidRPr="00B52836" w:rsidRDefault="009D1721" w:rsidP="00B52836">
      <w:pPr>
        <w:rPr>
          <w:rFonts w:ascii="Times New Roman" w:hAnsi="Times New Roman" w:cs="Times New Roman"/>
          <w:b/>
          <w:bCs/>
          <w:sz w:val="28"/>
          <w:szCs w:val="28"/>
        </w:rPr>
      </w:pPr>
    </w:p>
    <w:p w:rsidR="009D1721" w:rsidRPr="00B52836" w:rsidRDefault="009D1721" w:rsidP="00B52836">
      <w:pPr>
        <w:rPr>
          <w:rFonts w:ascii="Times New Roman" w:hAnsi="Times New Roman" w:cs="Times New Roman"/>
          <w:b/>
          <w:bCs/>
          <w:sz w:val="28"/>
          <w:szCs w:val="28"/>
        </w:rPr>
      </w:pPr>
    </w:p>
    <w:p w:rsidR="009D1721" w:rsidRPr="00B52836" w:rsidRDefault="009D1721" w:rsidP="00B52836">
      <w:pPr>
        <w:rPr>
          <w:rFonts w:ascii="Times New Roman" w:hAnsi="Times New Roman" w:cs="Times New Roman"/>
          <w:b/>
          <w:bCs/>
          <w:sz w:val="28"/>
          <w:szCs w:val="28"/>
        </w:rPr>
      </w:pPr>
    </w:p>
    <w:p w:rsidR="009D1721" w:rsidRPr="00B52836" w:rsidRDefault="009D1721" w:rsidP="00B52836">
      <w:pPr>
        <w:rPr>
          <w:rFonts w:ascii="Times New Roman" w:hAnsi="Times New Roman" w:cs="Times New Roman"/>
          <w:b/>
          <w:bCs/>
          <w:sz w:val="28"/>
          <w:szCs w:val="28"/>
        </w:rPr>
      </w:pPr>
    </w:p>
    <w:p w:rsidR="009D1721" w:rsidRPr="00B52836" w:rsidRDefault="009D1721" w:rsidP="00B52836">
      <w:pPr>
        <w:rPr>
          <w:rFonts w:ascii="Times New Roman" w:hAnsi="Times New Roman" w:cs="Times New Roman"/>
          <w:b/>
          <w:bCs/>
          <w:sz w:val="28"/>
          <w:szCs w:val="28"/>
        </w:rPr>
      </w:pPr>
    </w:p>
    <w:p w:rsidR="009D1721" w:rsidRPr="00B52836" w:rsidRDefault="009D1721" w:rsidP="00B52836">
      <w:pPr>
        <w:rPr>
          <w:rFonts w:ascii="Times New Roman" w:hAnsi="Times New Roman" w:cs="Times New Roman"/>
        </w:rPr>
      </w:pPr>
      <w:r w:rsidRPr="00B52836">
        <w:rPr>
          <w:rFonts w:ascii="Times New Roman" w:hAnsi="Times New Roman" w:cs="Times New Roman"/>
        </w:rPr>
        <w:br w:type="page"/>
      </w:r>
    </w:p>
    <w:p w:rsidR="008C6EED" w:rsidRPr="00B52836" w:rsidRDefault="005C4C02" w:rsidP="00B52836">
      <w:pPr>
        <w:spacing w:after="0"/>
        <w:ind w:firstLine="709"/>
        <w:jc w:val="both"/>
        <w:rPr>
          <w:rFonts w:ascii="Times New Roman" w:hAnsi="Times New Roman" w:cs="Times New Roman"/>
          <w:b/>
          <w:sz w:val="32"/>
          <w:szCs w:val="28"/>
        </w:rPr>
      </w:pPr>
      <w:r w:rsidRPr="00B52836">
        <w:rPr>
          <w:rFonts w:ascii="Times New Roman" w:hAnsi="Times New Roman" w:cs="Times New Roman"/>
          <w:b/>
          <w:sz w:val="32"/>
          <w:szCs w:val="28"/>
        </w:rPr>
        <w:lastRenderedPageBreak/>
        <w:t>День 1.</w:t>
      </w:r>
      <w:r w:rsidR="009D1721" w:rsidRPr="00B52836">
        <w:rPr>
          <w:rFonts w:ascii="Times New Roman" w:hAnsi="Times New Roman" w:cs="Times New Roman"/>
          <w:b/>
          <w:sz w:val="32"/>
          <w:szCs w:val="28"/>
        </w:rPr>
        <w:t xml:space="preserve"> Ознакомление с правилами работы</w:t>
      </w:r>
      <w:r w:rsidRPr="00B52836">
        <w:rPr>
          <w:rFonts w:ascii="Times New Roman" w:hAnsi="Times New Roman" w:cs="Times New Roman"/>
          <w:b/>
          <w:sz w:val="32"/>
          <w:szCs w:val="28"/>
        </w:rPr>
        <w:t xml:space="preserve"> в КДЛ.</w:t>
      </w:r>
    </w:p>
    <w:p w:rsidR="008522B4" w:rsidRPr="00B52836" w:rsidRDefault="008522B4" w:rsidP="00B52836">
      <w:pPr>
        <w:spacing w:after="0"/>
        <w:ind w:firstLine="709"/>
        <w:jc w:val="both"/>
        <w:rPr>
          <w:rFonts w:ascii="Times New Roman" w:hAnsi="Times New Roman" w:cs="Times New Roman"/>
          <w:sz w:val="28"/>
          <w:szCs w:val="28"/>
        </w:rPr>
      </w:pPr>
    </w:p>
    <w:p w:rsidR="003A3469" w:rsidRPr="00B52836" w:rsidRDefault="003A3469" w:rsidP="00B52836">
      <w:pPr>
        <w:spacing w:after="0"/>
        <w:ind w:firstLine="709"/>
        <w:jc w:val="both"/>
        <w:rPr>
          <w:rFonts w:ascii="Times New Roman" w:hAnsi="Times New Roman" w:cs="Times New Roman"/>
          <w:b/>
          <w:sz w:val="28"/>
          <w:szCs w:val="28"/>
        </w:rPr>
      </w:pPr>
      <w:r w:rsidRPr="00B52836">
        <w:rPr>
          <w:rFonts w:ascii="Times New Roman" w:hAnsi="Times New Roman" w:cs="Times New Roman"/>
          <w:b/>
          <w:sz w:val="28"/>
          <w:szCs w:val="28"/>
        </w:rPr>
        <w:t xml:space="preserve">1. Изучение нормативных документов, </w:t>
      </w:r>
      <w:proofErr w:type="gramStart"/>
      <w:r w:rsidRPr="00B52836">
        <w:rPr>
          <w:rFonts w:ascii="Times New Roman" w:hAnsi="Times New Roman" w:cs="Times New Roman"/>
          <w:b/>
          <w:sz w:val="28"/>
          <w:szCs w:val="28"/>
        </w:rPr>
        <w:t>регламентирующие</w:t>
      </w:r>
      <w:proofErr w:type="gramEnd"/>
      <w:r w:rsidRPr="00B52836">
        <w:rPr>
          <w:rFonts w:ascii="Times New Roman" w:hAnsi="Times New Roman" w:cs="Times New Roman"/>
          <w:b/>
          <w:sz w:val="28"/>
          <w:szCs w:val="28"/>
        </w:rPr>
        <w:t xml:space="preserve"> санитрно-противопидемический режим.</w:t>
      </w:r>
    </w:p>
    <w:p w:rsidR="00A50445" w:rsidRPr="00B52836" w:rsidRDefault="00A50445" w:rsidP="00B52836">
      <w:pPr>
        <w:pStyle w:val="a3"/>
        <w:numPr>
          <w:ilvl w:val="0"/>
          <w:numId w:val="2"/>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Приказ № 380 от 25.12.97 МЗ РФ «О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w:t>
      </w:r>
    </w:p>
    <w:p w:rsidR="00A50445" w:rsidRPr="00B52836" w:rsidRDefault="00A50445" w:rsidP="00B52836">
      <w:pPr>
        <w:pStyle w:val="a3"/>
        <w:numPr>
          <w:ilvl w:val="0"/>
          <w:numId w:val="2"/>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 xml:space="preserve"> Приказ № 118 Минздрава РФ «О введение в действие санитарно – эпидемиологических правил и нормативов – СанПиН» от 03.06.2003г.;</w:t>
      </w:r>
    </w:p>
    <w:p w:rsidR="00A50445" w:rsidRPr="00B52836" w:rsidRDefault="00A50445" w:rsidP="00B52836">
      <w:pPr>
        <w:pStyle w:val="a3"/>
        <w:numPr>
          <w:ilvl w:val="0"/>
          <w:numId w:val="2"/>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СанПин 2.1.7.728-99 «Правила сбора, хранения и удаления отходов».</w:t>
      </w:r>
    </w:p>
    <w:p w:rsidR="00121E07" w:rsidRPr="00B52836" w:rsidRDefault="00121E07" w:rsidP="00B52836">
      <w:pPr>
        <w:pStyle w:val="a3"/>
        <w:numPr>
          <w:ilvl w:val="0"/>
          <w:numId w:val="2"/>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СанПин 2.1.7.2790-10 «Санитарно-эпидемиологические требования к обращению с мед</w:t>
      </w:r>
      <w:proofErr w:type="gramStart"/>
      <w:r w:rsidRPr="00B52836">
        <w:rPr>
          <w:rFonts w:ascii="Times New Roman" w:hAnsi="Times New Roman" w:cs="Times New Roman"/>
          <w:sz w:val="28"/>
          <w:szCs w:val="28"/>
        </w:rPr>
        <w:t>.</w:t>
      </w:r>
      <w:proofErr w:type="gramEnd"/>
      <w:r w:rsidRPr="00B52836">
        <w:rPr>
          <w:rFonts w:ascii="Times New Roman" w:hAnsi="Times New Roman" w:cs="Times New Roman"/>
          <w:sz w:val="28"/>
          <w:szCs w:val="28"/>
        </w:rPr>
        <w:t xml:space="preserve"> </w:t>
      </w:r>
      <w:proofErr w:type="gramStart"/>
      <w:r w:rsidRPr="00B52836">
        <w:rPr>
          <w:rFonts w:ascii="Times New Roman" w:hAnsi="Times New Roman" w:cs="Times New Roman"/>
          <w:sz w:val="28"/>
          <w:szCs w:val="28"/>
        </w:rPr>
        <w:t>о</w:t>
      </w:r>
      <w:proofErr w:type="gramEnd"/>
      <w:r w:rsidRPr="00B52836">
        <w:rPr>
          <w:rFonts w:ascii="Times New Roman" w:hAnsi="Times New Roman" w:cs="Times New Roman"/>
          <w:sz w:val="28"/>
          <w:szCs w:val="28"/>
        </w:rPr>
        <w:t>тходами».9 дек. 2010г.</w:t>
      </w:r>
    </w:p>
    <w:p w:rsidR="00B12C4E" w:rsidRPr="00B52836" w:rsidRDefault="00B12C4E" w:rsidP="00B52836">
      <w:pPr>
        <w:pStyle w:val="a3"/>
        <w:spacing w:after="0"/>
        <w:ind w:left="709"/>
        <w:jc w:val="both"/>
        <w:rPr>
          <w:rFonts w:ascii="Times New Roman" w:hAnsi="Times New Roman" w:cs="Times New Roman"/>
          <w:sz w:val="28"/>
          <w:szCs w:val="28"/>
        </w:rPr>
      </w:pPr>
    </w:p>
    <w:p w:rsidR="00094983" w:rsidRPr="00B52836" w:rsidRDefault="00094983" w:rsidP="00B52836">
      <w:pPr>
        <w:spacing w:after="0"/>
        <w:ind w:firstLine="709"/>
        <w:jc w:val="both"/>
        <w:rPr>
          <w:rFonts w:ascii="Times New Roman" w:hAnsi="Times New Roman" w:cs="Times New Roman"/>
          <w:b/>
          <w:sz w:val="28"/>
          <w:szCs w:val="28"/>
        </w:rPr>
      </w:pPr>
      <w:r w:rsidRPr="00B52836">
        <w:rPr>
          <w:rFonts w:ascii="Times New Roman" w:hAnsi="Times New Roman" w:cs="Times New Roman"/>
          <w:b/>
          <w:sz w:val="28"/>
          <w:szCs w:val="28"/>
        </w:rPr>
        <w:t>2. Изучение правил техники безопасности в КДЛ.</w:t>
      </w:r>
    </w:p>
    <w:p w:rsidR="00917552" w:rsidRPr="00B52836" w:rsidRDefault="00917552" w:rsidP="00B52836">
      <w:pPr>
        <w:spacing w:after="0"/>
        <w:ind w:firstLine="709"/>
        <w:jc w:val="both"/>
        <w:rPr>
          <w:rFonts w:ascii="Times New Roman" w:hAnsi="Times New Roman" w:cs="Times New Roman"/>
          <w:i/>
          <w:sz w:val="28"/>
          <w:szCs w:val="28"/>
        </w:rPr>
      </w:pPr>
      <w:r w:rsidRPr="00B52836">
        <w:rPr>
          <w:rFonts w:ascii="Times New Roman" w:hAnsi="Times New Roman" w:cs="Times New Roman"/>
          <w:i/>
          <w:sz w:val="28"/>
          <w:szCs w:val="28"/>
        </w:rPr>
        <w:t>ТБ при работе с химическими реактивами.</w:t>
      </w:r>
    </w:p>
    <w:p w:rsidR="00917552" w:rsidRPr="00B52836" w:rsidRDefault="00917552"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1.Техника безопасности при работе с кислотами</w:t>
      </w:r>
    </w:p>
    <w:p w:rsidR="00917552" w:rsidRPr="00B52836" w:rsidRDefault="00917552"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w:t>
      </w:r>
      <w:r w:rsidRPr="00B52836">
        <w:rPr>
          <w:rFonts w:ascii="Times New Roman" w:hAnsi="Times New Roman" w:cs="Times New Roman"/>
          <w:sz w:val="28"/>
          <w:szCs w:val="28"/>
        </w:rPr>
        <w:tab/>
        <w:t>Работать в перчатках</w:t>
      </w:r>
    </w:p>
    <w:p w:rsidR="00917552" w:rsidRPr="00B52836" w:rsidRDefault="00917552"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w:t>
      </w:r>
      <w:r w:rsidRPr="00B52836">
        <w:rPr>
          <w:rFonts w:ascii="Times New Roman" w:hAnsi="Times New Roman" w:cs="Times New Roman"/>
          <w:sz w:val="28"/>
          <w:szCs w:val="28"/>
        </w:rPr>
        <w:tab/>
        <w:t xml:space="preserve">При попадании кислоты на кожу промыть проточной водой </w:t>
      </w:r>
    </w:p>
    <w:p w:rsidR="00917552" w:rsidRPr="00B52836" w:rsidRDefault="00917552"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w:t>
      </w:r>
      <w:r w:rsidRPr="00B52836">
        <w:rPr>
          <w:rFonts w:ascii="Times New Roman" w:hAnsi="Times New Roman" w:cs="Times New Roman"/>
          <w:sz w:val="28"/>
          <w:szCs w:val="28"/>
        </w:rPr>
        <w:tab/>
        <w:t>Обработать 5% раствором питьевой соды</w:t>
      </w:r>
    </w:p>
    <w:p w:rsidR="00917552" w:rsidRPr="00B52836" w:rsidRDefault="00917552"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w:t>
      </w:r>
      <w:r w:rsidRPr="00B52836">
        <w:rPr>
          <w:rFonts w:ascii="Times New Roman" w:hAnsi="Times New Roman" w:cs="Times New Roman"/>
          <w:sz w:val="28"/>
          <w:szCs w:val="28"/>
        </w:rPr>
        <w:tab/>
        <w:t>При разбавлении концентрированной серной кислоты сначала наливают воду, затем кислоту</w:t>
      </w:r>
    </w:p>
    <w:p w:rsidR="00917552" w:rsidRPr="00B52836" w:rsidRDefault="00917552"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 xml:space="preserve">2. Техника безопасности при работе со щелочами.  </w:t>
      </w:r>
    </w:p>
    <w:p w:rsidR="00917552" w:rsidRPr="00B52836" w:rsidRDefault="00917552"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w:t>
      </w:r>
      <w:r w:rsidRPr="00B52836">
        <w:rPr>
          <w:rFonts w:ascii="Times New Roman" w:hAnsi="Times New Roman" w:cs="Times New Roman"/>
          <w:sz w:val="28"/>
          <w:szCs w:val="28"/>
        </w:rPr>
        <w:tab/>
        <w:t>Работа должна проходить в вытяжном шкафу при включенной вытяжной вентиляции;</w:t>
      </w:r>
    </w:p>
    <w:p w:rsidR="00917552" w:rsidRPr="00B52836" w:rsidRDefault="00917552"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w:t>
      </w:r>
      <w:r w:rsidRPr="00B52836">
        <w:rPr>
          <w:rFonts w:ascii="Times New Roman" w:hAnsi="Times New Roman" w:cs="Times New Roman"/>
          <w:sz w:val="28"/>
          <w:szCs w:val="28"/>
        </w:rPr>
        <w:tab/>
        <w:t>Щелочь наливается в сосуд на вытянутых руках;</w:t>
      </w:r>
    </w:p>
    <w:p w:rsidR="00917552" w:rsidRPr="00B52836" w:rsidRDefault="00917552"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w:t>
      </w:r>
      <w:r w:rsidRPr="00B52836">
        <w:rPr>
          <w:rFonts w:ascii="Times New Roman" w:hAnsi="Times New Roman" w:cs="Times New Roman"/>
          <w:sz w:val="28"/>
          <w:szCs w:val="28"/>
        </w:rPr>
        <w:tab/>
        <w:t>Нюхать вещества, содержащие кислоты или щелочи не рекомендуется. При  расстоянии, и движением руки направляя к себе пары вещества;</w:t>
      </w:r>
    </w:p>
    <w:p w:rsidR="00917552" w:rsidRPr="00B52836" w:rsidRDefault="00917552"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w:t>
      </w:r>
      <w:r w:rsidRPr="00B52836">
        <w:rPr>
          <w:rFonts w:ascii="Times New Roman" w:hAnsi="Times New Roman" w:cs="Times New Roman"/>
          <w:sz w:val="28"/>
          <w:szCs w:val="28"/>
        </w:rPr>
        <w:tab/>
        <w:t xml:space="preserve">Отбелы используются несколько раз. </w:t>
      </w:r>
      <w:proofErr w:type="gramStart"/>
      <w:r w:rsidRPr="00B52836">
        <w:rPr>
          <w:rFonts w:ascii="Times New Roman" w:hAnsi="Times New Roman" w:cs="Times New Roman"/>
          <w:sz w:val="28"/>
          <w:szCs w:val="28"/>
        </w:rPr>
        <w:t>Использованный</w:t>
      </w:r>
      <w:proofErr w:type="gramEnd"/>
      <w:r w:rsidRPr="00B52836">
        <w:rPr>
          <w:rFonts w:ascii="Times New Roman" w:hAnsi="Times New Roman" w:cs="Times New Roman"/>
          <w:sz w:val="28"/>
          <w:szCs w:val="28"/>
        </w:rPr>
        <w:t xml:space="preserve"> отбел сливают в специальную посуду;</w:t>
      </w:r>
    </w:p>
    <w:p w:rsidR="00917552" w:rsidRPr="00B52836" w:rsidRDefault="00917552"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w:t>
      </w:r>
      <w:r w:rsidRPr="00B52836">
        <w:rPr>
          <w:rFonts w:ascii="Times New Roman" w:hAnsi="Times New Roman" w:cs="Times New Roman"/>
          <w:sz w:val="28"/>
          <w:szCs w:val="28"/>
        </w:rPr>
        <w:tab/>
        <w:t>Посуда, в которой хранится кислоты и щелочи должна быть специальной с притертыми пробками, иметь четкие надписи;</w:t>
      </w:r>
    </w:p>
    <w:p w:rsidR="00917552" w:rsidRPr="00B52836" w:rsidRDefault="00917552"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w:t>
      </w:r>
      <w:r w:rsidRPr="00B52836">
        <w:rPr>
          <w:rFonts w:ascii="Times New Roman" w:hAnsi="Times New Roman" w:cs="Times New Roman"/>
          <w:sz w:val="28"/>
          <w:szCs w:val="28"/>
        </w:rPr>
        <w:tab/>
        <w:t>Индивидуальные средства защиты при работе с кислотами: халат, резиновые перчатки, резиновый фартук, специальная обувь;</w:t>
      </w:r>
    </w:p>
    <w:p w:rsidR="00917552" w:rsidRPr="00B52836" w:rsidRDefault="00917552"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w:t>
      </w:r>
      <w:r w:rsidRPr="00B52836">
        <w:rPr>
          <w:rFonts w:ascii="Times New Roman" w:hAnsi="Times New Roman" w:cs="Times New Roman"/>
          <w:sz w:val="28"/>
          <w:szCs w:val="28"/>
        </w:rPr>
        <w:tab/>
        <w:t>Сливать неразбавленные кислоты и щелочи в канализацию категорически запрещается.</w:t>
      </w:r>
    </w:p>
    <w:p w:rsidR="00917552" w:rsidRPr="00B52836" w:rsidRDefault="00917552" w:rsidP="00B52836">
      <w:pPr>
        <w:spacing w:after="0"/>
        <w:ind w:firstLine="709"/>
        <w:jc w:val="both"/>
        <w:rPr>
          <w:rFonts w:ascii="Times New Roman" w:hAnsi="Times New Roman" w:cs="Times New Roman"/>
          <w:i/>
          <w:sz w:val="28"/>
          <w:szCs w:val="28"/>
        </w:rPr>
      </w:pPr>
      <w:r w:rsidRPr="00B52836">
        <w:rPr>
          <w:rFonts w:ascii="Times New Roman" w:hAnsi="Times New Roman" w:cs="Times New Roman"/>
          <w:i/>
          <w:sz w:val="28"/>
          <w:szCs w:val="28"/>
        </w:rPr>
        <w:t>ТБ при работе с биологическим материалом.</w:t>
      </w:r>
    </w:p>
    <w:p w:rsidR="00917552" w:rsidRPr="00B52836" w:rsidRDefault="00917552"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lastRenderedPageBreak/>
        <w:t xml:space="preserve">Основные правила работы с биологическим материалом: </w:t>
      </w:r>
    </w:p>
    <w:p w:rsidR="00917552" w:rsidRPr="00B52836" w:rsidRDefault="00917552"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 работать с биологическим материалом необходимо в спецодежде (медицинский халат, шапочка, сменная обувь), при угрозе разбрызгивания крови - в маске, защитных очках, клеенчатом фартуке;</w:t>
      </w:r>
    </w:p>
    <w:p w:rsidR="00917552" w:rsidRPr="00B52836" w:rsidRDefault="00917552"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 xml:space="preserve"> - все повреждения на коже рук должны быть заклеены лейкопластырем, необходимо избегать порезов и уколов; </w:t>
      </w:r>
    </w:p>
    <w:p w:rsidR="00917552" w:rsidRPr="00B52836" w:rsidRDefault="00917552"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 xml:space="preserve">- запрещается пипетирование крови ртом, необходимо использовать резиновые груши или автоматические пипетки; </w:t>
      </w:r>
    </w:p>
    <w:p w:rsidR="00917552" w:rsidRPr="00B52836" w:rsidRDefault="00917552"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 запрещается пить, курить и пользоваться косметикой на рабочем месте;</w:t>
      </w:r>
    </w:p>
    <w:p w:rsidR="00917552" w:rsidRPr="00B52836" w:rsidRDefault="00917552"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 в случае загрязнения рук кровью их следует обработать тампоном, смоченным 1 % ратвором хлорамина или 70 % раствором спирта в течение 2 минут. А затем вымыть проточной водой с мылом и проткреть индивидуальным полотенцем;</w:t>
      </w:r>
    </w:p>
    <w:p w:rsidR="000739A4" w:rsidRPr="00B52836" w:rsidRDefault="000739A4"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 при загрязнении кровью перчаток, их протирают тампоном, смоченным в 3% растворе хлорамина или 6 % перикисью водорода;</w:t>
      </w:r>
    </w:p>
    <w:p w:rsidR="00F46128" w:rsidRPr="00B52836" w:rsidRDefault="00F46128"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 при загрязнении стола кровью, егонемедленно протирают дезраствором дважды с интервалом 15 минут;</w:t>
      </w:r>
    </w:p>
    <w:p w:rsidR="00917552" w:rsidRPr="00B52836" w:rsidRDefault="00917552"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 по окончании работы необходимо провести дезинфекцию рабо</w:t>
      </w:r>
      <w:r w:rsidR="00F46128" w:rsidRPr="00B52836">
        <w:rPr>
          <w:rFonts w:ascii="Times New Roman" w:hAnsi="Times New Roman" w:cs="Times New Roman"/>
          <w:sz w:val="28"/>
          <w:szCs w:val="28"/>
        </w:rPr>
        <w:t>чей поверхности стола, перчаток;</w:t>
      </w:r>
    </w:p>
    <w:p w:rsidR="00715F7D" w:rsidRPr="00B52836" w:rsidRDefault="00F46128"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 лабораторный инструментарий, иглы, капиляры, предметные стекла, кюветы ФЭКа, пипетки, резиновые груши и т.д. после работы должны подвергаться дезинфекции и стерилизации.</w:t>
      </w:r>
    </w:p>
    <w:p w:rsidR="00B12C4E" w:rsidRPr="00B52836" w:rsidRDefault="00B12C4E" w:rsidP="00B52836">
      <w:pPr>
        <w:spacing w:after="0"/>
        <w:ind w:firstLine="709"/>
        <w:jc w:val="both"/>
        <w:rPr>
          <w:rFonts w:ascii="Times New Roman" w:hAnsi="Times New Roman" w:cs="Times New Roman"/>
          <w:sz w:val="28"/>
          <w:szCs w:val="28"/>
        </w:rPr>
      </w:pPr>
    </w:p>
    <w:p w:rsidR="00F46128" w:rsidRPr="00B52836" w:rsidRDefault="00715F7D" w:rsidP="00B52836">
      <w:pPr>
        <w:spacing w:after="0"/>
        <w:ind w:firstLine="709"/>
        <w:jc w:val="both"/>
        <w:rPr>
          <w:rFonts w:ascii="Times New Roman" w:hAnsi="Times New Roman" w:cs="Times New Roman"/>
          <w:b/>
          <w:color w:val="000000" w:themeColor="text1"/>
          <w:sz w:val="28"/>
          <w:szCs w:val="28"/>
        </w:rPr>
      </w:pPr>
      <w:r w:rsidRPr="00B52836">
        <w:rPr>
          <w:rFonts w:ascii="Times New Roman" w:hAnsi="Times New Roman" w:cs="Times New Roman"/>
          <w:b/>
          <w:color w:val="000000" w:themeColor="text1"/>
          <w:sz w:val="28"/>
          <w:szCs w:val="28"/>
        </w:rPr>
        <w:t>3. Дезинфекция и утилизация отработанного материала.</w:t>
      </w:r>
      <w:r w:rsidR="00F46128" w:rsidRPr="00B52836">
        <w:rPr>
          <w:rFonts w:ascii="Times New Roman" w:hAnsi="Times New Roman" w:cs="Times New Roman"/>
          <w:b/>
          <w:color w:val="000000" w:themeColor="text1"/>
          <w:sz w:val="28"/>
          <w:szCs w:val="28"/>
        </w:rPr>
        <w:t xml:space="preserve"> </w:t>
      </w:r>
    </w:p>
    <w:p w:rsidR="000C3054" w:rsidRPr="00B52836" w:rsidRDefault="000C3054" w:rsidP="00B52836">
      <w:pPr>
        <w:pStyle w:val="a4"/>
        <w:spacing w:before="0" w:beforeAutospacing="0" w:after="0" w:afterAutospacing="0" w:line="276" w:lineRule="auto"/>
        <w:ind w:left="0" w:right="0" w:firstLine="709"/>
        <w:jc w:val="both"/>
        <w:rPr>
          <w:color w:val="000000" w:themeColor="text1"/>
          <w:sz w:val="28"/>
          <w:szCs w:val="28"/>
        </w:rPr>
      </w:pPr>
      <w:r w:rsidRPr="00B52836">
        <w:rPr>
          <w:i/>
          <w:color w:val="000000" w:themeColor="text1"/>
          <w:sz w:val="28"/>
          <w:szCs w:val="28"/>
        </w:rPr>
        <w:t>Отходы класса</w:t>
      </w:r>
      <w:proofErr w:type="gramStart"/>
      <w:r w:rsidRPr="00B52836">
        <w:rPr>
          <w:i/>
          <w:color w:val="000000" w:themeColor="text1"/>
          <w:sz w:val="28"/>
          <w:szCs w:val="28"/>
        </w:rPr>
        <w:t xml:space="preserve"> А</w:t>
      </w:r>
      <w:proofErr w:type="gramEnd"/>
      <w:r w:rsidRPr="00B52836">
        <w:rPr>
          <w:color w:val="000000" w:themeColor="text1"/>
          <w:sz w:val="28"/>
          <w:szCs w:val="28"/>
        </w:rPr>
        <w:t xml:space="preserve"> (неопасные) не требуют специального обеззараживания. Их собирают в пластиковые пакеты белого цвета, герметично закрывают и в твердых емкостях (например, баках) с крышками переносят к мусороприемнику для дальнейшего вывоза на полигон твердых бытовых отходов (ТБО).</w:t>
      </w:r>
    </w:p>
    <w:p w:rsidR="000C3054" w:rsidRPr="00B52836" w:rsidRDefault="000C3054" w:rsidP="00B52836">
      <w:pPr>
        <w:pStyle w:val="a4"/>
        <w:spacing w:before="0" w:beforeAutospacing="0" w:after="0" w:afterAutospacing="0" w:line="276" w:lineRule="auto"/>
        <w:ind w:left="0" w:right="0" w:firstLine="709"/>
        <w:jc w:val="both"/>
        <w:rPr>
          <w:color w:val="000000" w:themeColor="text1"/>
          <w:sz w:val="28"/>
          <w:szCs w:val="28"/>
        </w:rPr>
      </w:pPr>
      <w:r w:rsidRPr="00B52836">
        <w:rPr>
          <w:i/>
          <w:color w:val="000000" w:themeColor="text1"/>
          <w:sz w:val="28"/>
          <w:szCs w:val="28"/>
        </w:rPr>
        <w:t>Отходы класса</w:t>
      </w:r>
      <w:proofErr w:type="gramStart"/>
      <w:r w:rsidRPr="00B52836">
        <w:rPr>
          <w:i/>
          <w:color w:val="000000" w:themeColor="text1"/>
          <w:sz w:val="28"/>
          <w:szCs w:val="28"/>
        </w:rPr>
        <w:t xml:space="preserve"> Б</w:t>
      </w:r>
      <w:proofErr w:type="gramEnd"/>
      <w:r w:rsidRPr="00B52836">
        <w:rPr>
          <w:color w:val="000000" w:themeColor="text1"/>
          <w:sz w:val="28"/>
          <w:szCs w:val="28"/>
        </w:rPr>
        <w:t xml:space="preserve"> (опасные) подвергают обязательной дезинфекции на месте их образования в соответствии с действующими нормативными документами (СП I. 3.1285-03). Обеззараженные отходы собирают в одноразовую герметичную упаковку желтого цвета. Для твердых отходов, имеющих острые края (битая стеклянная посуда, пипетки и т.п.), используют твердую упаковку, для игл от шприцов испльзуют специальные одноразовые контейнеры. Одноразовые емкости желтого цвета с отходами класса</w:t>
      </w:r>
      <w:proofErr w:type="gramStart"/>
      <w:r w:rsidRPr="00B52836">
        <w:rPr>
          <w:color w:val="000000" w:themeColor="text1"/>
          <w:sz w:val="28"/>
          <w:szCs w:val="28"/>
        </w:rPr>
        <w:t xml:space="preserve"> Б</w:t>
      </w:r>
      <w:proofErr w:type="gramEnd"/>
      <w:r w:rsidRPr="00B52836">
        <w:rPr>
          <w:color w:val="000000" w:themeColor="text1"/>
          <w:sz w:val="28"/>
          <w:szCs w:val="28"/>
        </w:rPr>
        <w:t xml:space="preserve"> маркируют надписью «Опасные отходы – «Класс Б» с указанием названия лаборатории, кода учреждения, даты, фамилии ответственного за сбор отходов лица. Заполненные емкости помещают во влагонепроницаемые баки желтого цвета с той же маркировкой, герметично закрывают крышкой и переносят к </w:t>
      </w:r>
      <w:r w:rsidRPr="00B52836">
        <w:rPr>
          <w:color w:val="000000" w:themeColor="text1"/>
          <w:sz w:val="28"/>
          <w:szCs w:val="28"/>
        </w:rPr>
        <w:lastRenderedPageBreak/>
        <w:t>металлическим контейнерам, которые размещены на специальной площадке хозяйственного двора учреждения (лаборатории). Дальнейшую утилизацию отходов проводят централизовано специальным автотранспортом на полигон ТБО или децентрализовано к месту кремации, если учреждение имеет крематорий для сжигания отходов.</w:t>
      </w:r>
    </w:p>
    <w:p w:rsidR="000C3054" w:rsidRPr="00B52836" w:rsidRDefault="000C3054" w:rsidP="00B52836">
      <w:pPr>
        <w:pStyle w:val="a4"/>
        <w:spacing w:before="0" w:beforeAutospacing="0" w:after="0" w:afterAutospacing="0" w:line="276" w:lineRule="auto"/>
        <w:ind w:left="0" w:right="0" w:firstLine="709"/>
        <w:jc w:val="both"/>
        <w:rPr>
          <w:color w:val="000000" w:themeColor="text1"/>
          <w:sz w:val="28"/>
          <w:szCs w:val="28"/>
        </w:rPr>
      </w:pPr>
      <w:r w:rsidRPr="00B52836">
        <w:rPr>
          <w:color w:val="000000" w:themeColor="text1"/>
          <w:sz w:val="28"/>
          <w:szCs w:val="28"/>
        </w:rPr>
        <w:t>Использованные для переноса (перевоза), временного хранения многоразовые емкости (баки, контейнеры) дезинфицируют и моют.</w:t>
      </w:r>
    </w:p>
    <w:p w:rsidR="000C3054" w:rsidRPr="00B52836" w:rsidRDefault="000C3054" w:rsidP="00B52836">
      <w:pPr>
        <w:pStyle w:val="a4"/>
        <w:spacing w:before="0" w:beforeAutospacing="0" w:after="0" w:afterAutospacing="0" w:line="276" w:lineRule="auto"/>
        <w:ind w:left="0" w:right="0" w:firstLine="709"/>
        <w:jc w:val="both"/>
        <w:rPr>
          <w:color w:val="000000" w:themeColor="text1"/>
          <w:sz w:val="28"/>
          <w:szCs w:val="28"/>
        </w:rPr>
      </w:pPr>
      <w:r w:rsidRPr="00B52836">
        <w:rPr>
          <w:i/>
          <w:color w:val="000000" w:themeColor="text1"/>
          <w:sz w:val="28"/>
          <w:szCs w:val="28"/>
        </w:rPr>
        <w:t>Отходы класса</w:t>
      </w:r>
      <w:proofErr w:type="gramStart"/>
      <w:r w:rsidRPr="00B52836">
        <w:rPr>
          <w:i/>
          <w:color w:val="000000" w:themeColor="text1"/>
          <w:sz w:val="28"/>
          <w:szCs w:val="28"/>
        </w:rPr>
        <w:t xml:space="preserve"> В</w:t>
      </w:r>
      <w:proofErr w:type="gramEnd"/>
      <w:r w:rsidRPr="00B52836">
        <w:rPr>
          <w:color w:val="000000" w:themeColor="text1"/>
          <w:sz w:val="28"/>
          <w:szCs w:val="28"/>
        </w:rPr>
        <w:t xml:space="preserve"> (чрезвычайно опасные) подвергают обязательной дезинфекции на месте их образования в соответствии с действующими нормативными документами (СанПиН 2.1.7.2527-09, СП 1.3.1285-03; СанПин 2.1.7.728-99). Обеззараживание отходов проводят автоклавированием или обработкой дезрастворами. Эффективность работы автоклавов контролируют с помощью химических (каждый цикл автоклавирования) или биологических (ежемесячно) тестов. Путем автоклавирования обеззараживают жидкие и плотные питательные среды с посевами ПБА I-IV групп патогенности и без посевов; вскрытые ампулы из-под лиофилизированных культур (предварительно обеззараженные в дезрастворе); пробирки, флаконы, колбы с бактериальными взвесями; сыворотки; лабораторную посуду; обгоревшие ватно-марлевые пробки и другой материал, инфицированный или подозрительный на зараженность ПБА I-IV групп.</w:t>
      </w:r>
    </w:p>
    <w:p w:rsidR="000C3054" w:rsidRPr="00B52836" w:rsidRDefault="000C3054" w:rsidP="00B52836">
      <w:pPr>
        <w:pStyle w:val="a4"/>
        <w:spacing w:before="0" w:beforeAutospacing="0" w:after="0" w:afterAutospacing="0" w:line="276" w:lineRule="auto"/>
        <w:ind w:left="0" w:right="0" w:firstLine="709"/>
        <w:jc w:val="both"/>
        <w:rPr>
          <w:color w:val="000000" w:themeColor="text1"/>
          <w:sz w:val="28"/>
          <w:szCs w:val="28"/>
        </w:rPr>
      </w:pPr>
      <w:r w:rsidRPr="00B52836">
        <w:rPr>
          <w:i/>
          <w:color w:val="000000" w:themeColor="text1"/>
          <w:sz w:val="28"/>
          <w:szCs w:val="28"/>
        </w:rPr>
        <w:t>Жидкие питательные среды с посевами микроорганизмов</w:t>
      </w:r>
      <w:r w:rsidRPr="00B52836">
        <w:rPr>
          <w:color w:val="000000" w:themeColor="text1"/>
          <w:sz w:val="28"/>
          <w:szCs w:val="28"/>
        </w:rPr>
        <w:t xml:space="preserve"> после обеззараживания автоклавированием разводят водопроводной водой 1:2 и сбрасывают в канализацию. Рабочие растворы отработанных дезсредств после экспозиции в течение не менее 24 ч разводят водопроводной водой 1:2 и сливают в канализацию.</w:t>
      </w:r>
    </w:p>
    <w:p w:rsidR="000C3054" w:rsidRPr="00B52836" w:rsidRDefault="000C3054" w:rsidP="00B52836">
      <w:pPr>
        <w:pStyle w:val="a4"/>
        <w:spacing w:before="0" w:beforeAutospacing="0" w:after="0" w:afterAutospacing="0" w:line="276" w:lineRule="auto"/>
        <w:ind w:left="0" w:right="0" w:firstLine="709"/>
        <w:jc w:val="both"/>
        <w:rPr>
          <w:color w:val="000000" w:themeColor="text1"/>
          <w:sz w:val="28"/>
          <w:szCs w:val="28"/>
        </w:rPr>
      </w:pPr>
      <w:r w:rsidRPr="00B52836">
        <w:rPr>
          <w:i/>
          <w:color w:val="000000" w:themeColor="text1"/>
          <w:sz w:val="28"/>
          <w:szCs w:val="28"/>
        </w:rPr>
        <w:t>Лабораторные отходы класса</w:t>
      </w:r>
      <w:proofErr w:type="gramStart"/>
      <w:r w:rsidRPr="00B52836">
        <w:rPr>
          <w:i/>
          <w:color w:val="000000" w:themeColor="text1"/>
          <w:sz w:val="28"/>
          <w:szCs w:val="28"/>
        </w:rPr>
        <w:t xml:space="preserve"> В</w:t>
      </w:r>
      <w:proofErr w:type="gramEnd"/>
      <w:r w:rsidRPr="00B52836">
        <w:rPr>
          <w:color w:val="000000" w:themeColor="text1"/>
          <w:sz w:val="28"/>
          <w:szCs w:val="28"/>
        </w:rPr>
        <w:t xml:space="preserve"> (из блока для работы с инфицированными животными) после обеззараживания в дезрастворах могут содержать ватные и ватно-марлевые тампоны, салфетки, вскрытые трупы мелких экспериментальных животных, трупы отловленных в природе грызунов, остатки корма и подстилочный материал из садков, где содержались лабораторные животные до и после экспериментов, шприцы, ампулы и флаконы с остатками вакцинных препаратов, сколы концов пастеровских пипеток и ампул и др.</w:t>
      </w:r>
    </w:p>
    <w:p w:rsidR="000C3054" w:rsidRPr="00B52836" w:rsidRDefault="000C3054" w:rsidP="00B52836">
      <w:pPr>
        <w:pStyle w:val="a4"/>
        <w:spacing w:before="0" w:beforeAutospacing="0" w:after="0" w:afterAutospacing="0" w:line="276" w:lineRule="auto"/>
        <w:ind w:left="0" w:right="0" w:firstLine="709"/>
        <w:jc w:val="both"/>
        <w:rPr>
          <w:color w:val="000000" w:themeColor="text1"/>
          <w:sz w:val="28"/>
          <w:szCs w:val="28"/>
        </w:rPr>
      </w:pPr>
      <w:r w:rsidRPr="00B52836">
        <w:rPr>
          <w:color w:val="000000" w:themeColor="text1"/>
          <w:sz w:val="28"/>
          <w:szCs w:val="28"/>
        </w:rPr>
        <w:t>После обеззараживания отходы класса</w:t>
      </w:r>
      <w:proofErr w:type="gramStart"/>
      <w:r w:rsidRPr="00B52836">
        <w:rPr>
          <w:color w:val="000000" w:themeColor="text1"/>
          <w:sz w:val="28"/>
          <w:szCs w:val="28"/>
        </w:rPr>
        <w:t xml:space="preserve"> В</w:t>
      </w:r>
      <w:proofErr w:type="gramEnd"/>
      <w:r w:rsidRPr="00B52836">
        <w:rPr>
          <w:color w:val="000000" w:themeColor="text1"/>
          <w:sz w:val="28"/>
          <w:szCs w:val="28"/>
        </w:rPr>
        <w:t xml:space="preserve"> собирают в одноразовую упаковку красного цвета. Одноразовая упаковка может быть мягкой (пакеты) и твердой (одноразовые емкости). Каждая упаковка маркируется надписью «Чрезвычайно опасные отходы – «Класс</w:t>
      </w:r>
      <w:proofErr w:type="gramStart"/>
      <w:r w:rsidRPr="00B52836">
        <w:rPr>
          <w:color w:val="000000" w:themeColor="text1"/>
          <w:sz w:val="28"/>
          <w:szCs w:val="28"/>
        </w:rPr>
        <w:t xml:space="preserve"> В</w:t>
      </w:r>
      <w:proofErr w:type="gramEnd"/>
      <w:r w:rsidRPr="00B52836">
        <w:rPr>
          <w:color w:val="000000" w:themeColor="text1"/>
          <w:sz w:val="28"/>
          <w:szCs w:val="28"/>
        </w:rPr>
        <w:t xml:space="preserve">» с указанием названия лаборатории, кода, даты и фамилии ответственного сотрудника. Бактериальные культуры, вирусологически опасный материал, различные острые предметы, </w:t>
      </w:r>
      <w:r w:rsidRPr="00B52836">
        <w:rPr>
          <w:color w:val="000000" w:themeColor="text1"/>
          <w:sz w:val="28"/>
          <w:szCs w:val="28"/>
        </w:rPr>
        <w:lastRenderedPageBreak/>
        <w:t>экспериментальных животных складывают в твердую герметичную упаковку, нетвердые отходы – в герметичную мягкую упаковку.</w:t>
      </w:r>
    </w:p>
    <w:p w:rsidR="000C3054" w:rsidRPr="00B52836" w:rsidRDefault="000C3054" w:rsidP="00B52836">
      <w:pPr>
        <w:pStyle w:val="a4"/>
        <w:spacing w:before="0" w:beforeAutospacing="0" w:after="0" w:afterAutospacing="0" w:line="276" w:lineRule="auto"/>
        <w:ind w:left="0" w:right="0" w:firstLine="709"/>
        <w:jc w:val="both"/>
        <w:rPr>
          <w:color w:val="000000" w:themeColor="text1"/>
          <w:sz w:val="28"/>
          <w:szCs w:val="28"/>
        </w:rPr>
      </w:pPr>
      <w:r w:rsidRPr="00B52836">
        <w:rPr>
          <w:color w:val="000000" w:themeColor="text1"/>
          <w:sz w:val="28"/>
          <w:szCs w:val="28"/>
        </w:rPr>
        <w:t>Все заполненные емкости укладывают в маркированные водонепроницаемые металлические баки (контейнеры) с плотно закрывающимися крышками и хранят до кремирования в специально отведенном месте в пределах лаборатории. Транспортирование отходов класса</w:t>
      </w:r>
      <w:proofErr w:type="gramStart"/>
      <w:r w:rsidRPr="00B52836">
        <w:rPr>
          <w:color w:val="000000" w:themeColor="text1"/>
          <w:sz w:val="28"/>
          <w:szCs w:val="28"/>
        </w:rPr>
        <w:t xml:space="preserve"> В</w:t>
      </w:r>
      <w:proofErr w:type="gramEnd"/>
      <w:r w:rsidRPr="00B52836">
        <w:rPr>
          <w:color w:val="000000" w:themeColor="text1"/>
          <w:sz w:val="28"/>
          <w:szCs w:val="28"/>
        </w:rPr>
        <w:t xml:space="preserve"> для утилизации осуществляют только в закрытых кузовах специально применяемых для этих целей автомашинах, которые после вывоза подвергают спецобработке.</w:t>
      </w:r>
    </w:p>
    <w:p w:rsidR="000C3054" w:rsidRPr="00B52836" w:rsidRDefault="000C3054" w:rsidP="00B52836">
      <w:pPr>
        <w:pStyle w:val="a4"/>
        <w:spacing w:before="0" w:beforeAutospacing="0" w:after="0" w:afterAutospacing="0" w:line="276" w:lineRule="auto"/>
        <w:ind w:left="0" w:right="0" w:firstLine="709"/>
        <w:jc w:val="both"/>
        <w:rPr>
          <w:color w:val="000000" w:themeColor="text1"/>
          <w:sz w:val="28"/>
          <w:szCs w:val="28"/>
        </w:rPr>
      </w:pPr>
      <w:r w:rsidRPr="00B52836">
        <w:rPr>
          <w:color w:val="000000" w:themeColor="text1"/>
          <w:sz w:val="28"/>
          <w:szCs w:val="28"/>
        </w:rPr>
        <w:t>Подготовку обеззараженных отходов лабораторной деятельности к утилизации (сбор, упаковка, герметизация, размещение в емкости для временного хранения) осуществляет ответственное лицо из числа работников лаборатории в средствах индивидуальной защиты (противочумный костюм III типа, дополненного при необходимостиреспиратором и прорезиненным фартуком).</w:t>
      </w:r>
    </w:p>
    <w:p w:rsidR="000C3054" w:rsidRPr="00B52836" w:rsidRDefault="000C3054" w:rsidP="00B52836">
      <w:pPr>
        <w:pStyle w:val="a4"/>
        <w:spacing w:before="0" w:beforeAutospacing="0" w:after="0" w:afterAutospacing="0" w:line="276" w:lineRule="auto"/>
        <w:ind w:left="0" w:right="0" w:firstLine="709"/>
        <w:jc w:val="both"/>
        <w:rPr>
          <w:color w:val="000000" w:themeColor="text1"/>
          <w:sz w:val="28"/>
          <w:szCs w:val="28"/>
        </w:rPr>
      </w:pPr>
      <w:r w:rsidRPr="00B52836">
        <w:rPr>
          <w:i/>
          <w:color w:val="000000" w:themeColor="text1"/>
          <w:sz w:val="28"/>
          <w:szCs w:val="28"/>
        </w:rPr>
        <w:t>Отходы лаборатории класса Г</w:t>
      </w:r>
      <w:r w:rsidRPr="00B52836">
        <w:rPr>
          <w:color w:val="000000" w:themeColor="text1"/>
          <w:sz w:val="28"/>
          <w:szCs w:val="28"/>
        </w:rPr>
        <w:t xml:space="preserve"> по степени токсичности делятся на следующие подклассы (Сан ПиН № 4286-87, Приказ МПР РФ от 02.12.2002 г. № 786):</w:t>
      </w:r>
    </w:p>
    <w:p w:rsidR="000C3054" w:rsidRPr="00B52836" w:rsidRDefault="000C3054" w:rsidP="00B52836">
      <w:pPr>
        <w:pStyle w:val="a4"/>
        <w:spacing w:before="0" w:beforeAutospacing="0" w:after="0" w:afterAutospacing="0" w:line="276" w:lineRule="auto"/>
        <w:ind w:left="0" w:right="0" w:firstLine="709"/>
        <w:jc w:val="both"/>
        <w:rPr>
          <w:color w:val="000000" w:themeColor="text1"/>
          <w:sz w:val="28"/>
          <w:szCs w:val="28"/>
        </w:rPr>
      </w:pPr>
      <w:r w:rsidRPr="00B52836">
        <w:rPr>
          <w:color w:val="000000" w:themeColor="text1"/>
          <w:sz w:val="28"/>
          <w:szCs w:val="28"/>
        </w:rPr>
        <w:t>1 – ртуть, термометры, лампы люминесцентные</w:t>
      </w:r>
    </w:p>
    <w:p w:rsidR="000C3054" w:rsidRPr="00B52836" w:rsidRDefault="000C3054" w:rsidP="00B52836">
      <w:pPr>
        <w:pStyle w:val="a4"/>
        <w:spacing w:before="0" w:beforeAutospacing="0" w:after="0" w:afterAutospacing="0" w:line="276" w:lineRule="auto"/>
        <w:ind w:left="0" w:right="0" w:firstLine="709"/>
        <w:jc w:val="both"/>
        <w:rPr>
          <w:color w:val="000000" w:themeColor="text1"/>
          <w:sz w:val="28"/>
          <w:szCs w:val="28"/>
        </w:rPr>
      </w:pPr>
      <w:r w:rsidRPr="00B52836">
        <w:rPr>
          <w:color w:val="000000" w:themeColor="text1"/>
          <w:sz w:val="28"/>
          <w:szCs w:val="28"/>
        </w:rPr>
        <w:t>2 – масла, серная кислота, электролиты</w:t>
      </w:r>
    </w:p>
    <w:p w:rsidR="000C3054" w:rsidRPr="00B52836" w:rsidRDefault="000C3054" w:rsidP="00B52836">
      <w:pPr>
        <w:pStyle w:val="a4"/>
        <w:spacing w:before="0" w:beforeAutospacing="0" w:after="0" w:afterAutospacing="0" w:line="276" w:lineRule="auto"/>
        <w:ind w:left="0" w:right="0" w:firstLine="709"/>
        <w:jc w:val="both"/>
        <w:rPr>
          <w:color w:val="000000" w:themeColor="text1"/>
          <w:sz w:val="28"/>
          <w:szCs w:val="28"/>
        </w:rPr>
      </w:pPr>
      <w:r w:rsidRPr="00B52836">
        <w:rPr>
          <w:color w:val="000000" w:themeColor="text1"/>
          <w:sz w:val="28"/>
          <w:szCs w:val="28"/>
        </w:rPr>
        <w:t>3 – медицинские отходы</w:t>
      </w:r>
    </w:p>
    <w:p w:rsidR="000C3054" w:rsidRPr="00B52836" w:rsidRDefault="000C3054" w:rsidP="00B52836">
      <w:pPr>
        <w:pStyle w:val="a4"/>
        <w:spacing w:before="0" w:beforeAutospacing="0" w:after="0" w:afterAutospacing="0" w:line="276" w:lineRule="auto"/>
        <w:ind w:left="0" w:right="0" w:firstLine="709"/>
        <w:jc w:val="both"/>
        <w:rPr>
          <w:color w:val="000000" w:themeColor="text1"/>
          <w:sz w:val="28"/>
          <w:szCs w:val="28"/>
        </w:rPr>
      </w:pPr>
      <w:r w:rsidRPr="00B52836">
        <w:rPr>
          <w:color w:val="000000" w:themeColor="text1"/>
          <w:sz w:val="28"/>
          <w:szCs w:val="28"/>
        </w:rPr>
        <w:t>4 – картонная упаковка</w:t>
      </w:r>
    </w:p>
    <w:p w:rsidR="000C3054" w:rsidRPr="00B52836" w:rsidRDefault="000C3054" w:rsidP="00B52836">
      <w:pPr>
        <w:pStyle w:val="a4"/>
        <w:spacing w:before="0" w:beforeAutospacing="0" w:after="0" w:afterAutospacing="0" w:line="276" w:lineRule="auto"/>
        <w:ind w:left="0" w:right="0" w:firstLine="709"/>
        <w:jc w:val="both"/>
        <w:rPr>
          <w:color w:val="000000" w:themeColor="text1"/>
          <w:sz w:val="28"/>
          <w:szCs w:val="28"/>
        </w:rPr>
      </w:pPr>
      <w:r w:rsidRPr="00B52836">
        <w:rPr>
          <w:color w:val="000000" w:themeColor="text1"/>
          <w:sz w:val="28"/>
          <w:szCs w:val="28"/>
        </w:rPr>
        <w:t>Использованные люминесцентные лампы, ртутьсодержащие приборы собирают в закрытые влагонепроницаемые емкости черного цвета с маркировкой «Отходы – «Класс Г» и хранят в специально выделенном помещении до утилизации, которая осуществляется в соответствии с действующими нормативными документами. Если во время работы повреждена целостность ртутьсодержащих приборов или термометров и ртуть вылилась, необходимо немедленно провести демеркуризацию.</w:t>
      </w:r>
    </w:p>
    <w:p w:rsidR="000C3054" w:rsidRPr="00B52836" w:rsidRDefault="000C3054" w:rsidP="00B52836">
      <w:pPr>
        <w:pStyle w:val="a4"/>
        <w:spacing w:before="0" w:beforeAutospacing="0" w:after="0" w:afterAutospacing="0" w:line="276" w:lineRule="auto"/>
        <w:ind w:left="0" w:right="0" w:firstLine="709"/>
        <w:jc w:val="both"/>
        <w:rPr>
          <w:color w:val="000000" w:themeColor="text1"/>
          <w:sz w:val="28"/>
          <w:szCs w:val="28"/>
        </w:rPr>
      </w:pPr>
      <w:r w:rsidRPr="00B52836">
        <w:rPr>
          <w:color w:val="000000" w:themeColor="text1"/>
          <w:sz w:val="28"/>
          <w:szCs w:val="28"/>
        </w:rPr>
        <w:t>Масла, минеральные (хлорводородная, азотная, серная) и сильные органические кислоты, щелочи утилизируют согласно действующим нормативным документам.</w:t>
      </w:r>
    </w:p>
    <w:p w:rsidR="000C3054" w:rsidRPr="00B52836" w:rsidRDefault="000C3054" w:rsidP="00B52836">
      <w:pPr>
        <w:pStyle w:val="a4"/>
        <w:spacing w:before="0" w:beforeAutospacing="0" w:after="0" w:afterAutospacing="0" w:line="276" w:lineRule="auto"/>
        <w:ind w:left="0" w:right="0" w:firstLine="709"/>
        <w:jc w:val="both"/>
        <w:rPr>
          <w:color w:val="000000" w:themeColor="text1"/>
          <w:sz w:val="28"/>
          <w:szCs w:val="28"/>
        </w:rPr>
      </w:pPr>
      <w:r w:rsidRPr="00B52836">
        <w:rPr>
          <w:color w:val="000000" w:themeColor="text1"/>
          <w:sz w:val="28"/>
          <w:szCs w:val="28"/>
        </w:rPr>
        <w:t xml:space="preserve">Вакцинные, диагностические и лекарственные препараты с истекшим сроком годности после обеззараживания путем автоклавирования измельчают, помещают в пакеты черного цвета и хранят до утилизации в водонепроницаемом герметически закрытом контейнере с маркировкой «Отходы – «Класс Г». В эти же контейнеры складывают ненужную картонную упаковку в мягких одноразовых маркированных пакетах черного цвета. Вывоз </w:t>
      </w:r>
      <w:r w:rsidRPr="00B52836">
        <w:rPr>
          <w:color w:val="000000" w:themeColor="text1"/>
          <w:sz w:val="28"/>
          <w:szCs w:val="28"/>
        </w:rPr>
        <w:lastRenderedPageBreak/>
        <w:t>этих отходов на полигон ТБО осуществляют централизованно специализированным автотранспортом.</w:t>
      </w:r>
    </w:p>
    <w:p w:rsidR="000C3054" w:rsidRPr="00B52836" w:rsidRDefault="000C3054" w:rsidP="00B52836">
      <w:pPr>
        <w:spacing w:after="0"/>
        <w:ind w:firstLine="709"/>
        <w:jc w:val="both"/>
        <w:rPr>
          <w:rFonts w:ascii="Times New Roman" w:hAnsi="Times New Roman" w:cs="Times New Roman"/>
          <w:b/>
          <w:sz w:val="28"/>
          <w:szCs w:val="28"/>
        </w:rPr>
      </w:pPr>
    </w:p>
    <w:p w:rsidR="00AE5785" w:rsidRPr="00B52836" w:rsidRDefault="00AE5785" w:rsidP="00B52836">
      <w:pPr>
        <w:spacing w:after="0"/>
        <w:ind w:firstLine="709"/>
        <w:jc w:val="both"/>
        <w:rPr>
          <w:rFonts w:ascii="Times New Roman" w:hAnsi="Times New Roman" w:cs="Times New Roman"/>
          <w:b/>
          <w:sz w:val="28"/>
          <w:szCs w:val="28"/>
        </w:rPr>
      </w:pPr>
      <w:r w:rsidRPr="00B52836">
        <w:rPr>
          <w:rFonts w:ascii="Times New Roman" w:hAnsi="Times New Roman" w:cs="Times New Roman"/>
          <w:b/>
          <w:sz w:val="28"/>
          <w:szCs w:val="28"/>
        </w:rPr>
        <w:t>4. Организация рабочего места для биохимического исследования.</w:t>
      </w:r>
    </w:p>
    <w:p w:rsidR="00AB4187" w:rsidRPr="00B52836" w:rsidRDefault="00AB4187"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На рабочем мест каждого лаборанта должно быть все необходимые для проводимых в данный момент анализов. Должны быть подготовлены риборы, посуда, инструментарий, реактивы.</w:t>
      </w:r>
    </w:p>
    <w:p w:rsidR="00AB4187" w:rsidRPr="00B52836" w:rsidRDefault="00AB4187"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Лабо</w:t>
      </w:r>
      <w:r w:rsidR="00DE41CE" w:rsidRPr="00B52836">
        <w:rPr>
          <w:rFonts w:ascii="Times New Roman" w:hAnsi="Times New Roman" w:cs="Times New Roman"/>
          <w:sz w:val="28"/>
          <w:szCs w:val="28"/>
        </w:rPr>
        <w:t>рант обязан бережно относиться к</w:t>
      </w:r>
      <w:r w:rsidRPr="00B52836">
        <w:rPr>
          <w:rFonts w:ascii="Times New Roman" w:hAnsi="Times New Roman" w:cs="Times New Roman"/>
          <w:sz w:val="28"/>
          <w:szCs w:val="28"/>
        </w:rPr>
        <w:t xml:space="preserve"> оборудованию, экономно расходавать реактивы, соблюдать правила пользования ими, а также правила безопасности при использовании растворов кислот и щелочей.</w:t>
      </w:r>
    </w:p>
    <w:p w:rsidR="00AB4187" w:rsidRPr="00B52836" w:rsidRDefault="00AB4187"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Хранить склянки с реактивами следует в определенном месте. После использования приборы и взятые для работы реактивы или растворы необходимо возвращать на их постоянные места.</w:t>
      </w:r>
    </w:p>
    <w:p w:rsidR="00AB4187" w:rsidRPr="00B52836" w:rsidRDefault="00AB4187"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Рабочее место нельзя загромождать лишней посудой и оборудованием.</w:t>
      </w:r>
    </w:p>
    <w:p w:rsidR="00917552" w:rsidRPr="00B52836" w:rsidRDefault="00917552" w:rsidP="00B52836">
      <w:pPr>
        <w:spacing w:after="0"/>
        <w:ind w:firstLine="709"/>
        <w:jc w:val="both"/>
        <w:rPr>
          <w:rFonts w:ascii="Times New Roman" w:hAnsi="Times New Roman" w:cs="Times New Roman"/>
          <w:b/>
          <w:sz w:val="28"/>
          <w:szCs w:val="28"/>
        </w:rPr>
      </w:pPr>
    </w:p>
    <w:p w:rsidR="00A50445" w:rsidRPr="00B52836" w:rsidRDefault="00760B81" w:rsidP="00B52836">
      <w:pPr>
        <w:spacing w:after="0"/>
        <w:ind w:firstLine="709"/>
        <w:jc w:val="both"/>
        <w:rPr>
          <w:rFonts w:ascii="Times New Roman" w:hAnsi="Times New Roman" w:cs="Times New Roman"/>
          <w:b/>
          <w:sz w:val="32"/>
          <w:szCs w:val="28"/>
        </w:rPr>
      </w:pPr>
      <w:r w:rsidRPr="00B52836">
        <w:rPr>
          <w:rFonts w:ascii="Times New Roman" w:hAnsi="Times New Roman" w:cs="Times New Roman"/>
          <w:b/>
          <w:sz w:val="32"/>
          <w:szCs w:val="28"/>
        </w:rPr>
        <w:t>День 2. Работа с аппаратурой и приборами в КДЛ.</w:t>
      </w:r>
    </w:p>
    <w:p w:rsidR="00BF1B64" w:rsidRPr="00B52836" w:rsidRDefault="00BF1B64" w:rsidP="00B52836">
      <w:pPr>
        <w:spacing w:after="0"/>
        <w:ind w:firstLine="709"/>
        <w:jc w:val="both"/>
        <w:rPr>
          <w:rFonts w:ascii="Times New Roman" w:hAnsi="Times New Roman" w:cs="Times New Roman"/>
          <w:sz w:val="28"/>
          <w:szCs w:val="28"/>
        </w:rPr>
      </w:pPr>
    </w:p>
    <w:p w:rsidR="00760B81" w:rsidRPr="00B52836" w:rsidRDefault="00760B81" w:rsidP="00B52836">
      <w:pPr>
        <w:spacing w:after="0"/>
        <w:ind w:firstLine="709"/>
        <w:jc w:val="both"/>
        <w:rPr>
          <w:rFonts w:ascii="Times New Roman" w:hAnsi="Times New Roman" w:cs="Times New Roman"/>
          <w:b/>
          <w:sz w:val="28"/>
          <w:szCs w:val="28"/>
        </w:rPr>
      </w:pPr>
      <w:r w:rsidRPr="00B52836">
        <w:rPr>
          <w:rFonts w:ascii="Times New Roman" w:hAnsi="Times New Roman" w:cs="Times New Roman"/>
          <w:b/>
          <w:sz w:val="28"/>
          <w:szCs w:val="28"/>
        </w:rPr>
        <w:t>1. Изучение инструкции при работе с центрифугой, ФЭКом, термостатом, сушильным шкафом;</w:t>
      </w:r>
    </w:p>
    <w:p w:rsidR="00760B81" w:rsidRPr="00B52836" w:rsidRDefault="00B12C4E" w:rsidP="00B52836">
      <w:pPr>
        <w:spacing w:after="0"/>
        <w:ind w:firstLine="709"/>
        <w:jc w:val="both"/>
        <w:rPr>
          <w:rFonts w:ascii="Times New Roman" w:hAnsi="Times New Roman" w:cs="Times New Roman"/>
          <w:i/>
          <w:sz w:val="28"/>
          <w:szCs w:val="28"/>
        </w:rPr>
      </w:pPr>
      <w:r w:rsidRPr="00B52836">
        <w:rPr>
          <w:rFonts w:ascii="Times New Roman" w:hAnsi="Times New Roman" w:cs="Times New Roman"/>
          <w:i/>
          <w:sz w:val="28"/>
          <w:szCs w:val="28"/>
        </w:rPr>
        <w:t>- Р</w:t>
      </w:r>
      <w:r w:rsidR="00760B81" w:rsidRPr="00B52836">
        <w:rPr>
          <w:rFonts w:ascii="Times New Roman" w:hAnsi="Times New Roman" w:cs="Times New Roman"/>
          <w:i/>
          <w:sz w:val="28"/>
          <w:szCs w:val="28"/>
        </w:rPr>
        <w:t>абота с термостатом</w:t>
      </w:r>
      <w:r w:rsidR="00AD66A0" w:rsidRPr="00B52836">
        <w:rPr>
          <w:rFonts w:ascii="Times New Roman" w:hAnsi="Times New Roman" w:cs="Times New Roman"/>
          <w:i/>
          <w:sz w:val="28"/>
          <w:szCs w:val="28"/>
        </w:rPr>
        <w:t>:</w:t>
      </w:r>
    </w:p>
    <w:p w:rsidR="009D1721" w:rsidRPr="00B52836" w:rsidRDefault="009D1721" w:rsidP="00B52836">
      <w:pPr>
        <w:pStyle w:val="3"/>
        <w:spacing w:after="0"/>
        <w:ind w:firstLine="709"/>
        <w:jc w:val="both"/>
        <w:rPr>
          <w:rFonts w:ascii="Times New Roman" w:hAnsi="Times New Roman" w:cs="Times New Roman"/>
          <w:b/>
          <w:bCs/>
          <w:iCs/>
          <w:sz w:val="28"/>
          <w:szCs w:val="28"/>
        </w:rPr>
      </w:pPr>
      <w:r w:rsidRPr="00B52836">
        <w:rPr>
          <w:rFonts w:ascii="Times New Roman" w:hAnsi="Times New Roman" w:cs="Times New Roman"/>
          <w:b/>
          <w:bCs/>
          <w:iCs/>
          <w:sz w:val="28"/>
          <w:szCs w:val="28"/>
        </w:rPr>
        <w:t>Алгоритм работы:</w:t>
      </w:r>
    </w:p>
    <w:p w:rsidR="009D1721" w:rsidRPr="00B52836" w:rsidRDefault="009D1721" w:rsidP="00B52836">
      <w:pPr>
        <w:pStyle w:val="3"/>
        <w:numPr>
          <w:ilvl w:val="0"/>
          <w:numId w:val="20"/>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 xml:space="preserve">Термостат включают в сеть поворотом тумблера в положение «Сеть» (при этом загорается правая сигнальная лампочка – нагреватель включен); </w:t>
      </w:r>
    </w:p>
    <w:p w:rsidR="009D1721" w:rsidRPr="00B52836" w:rsidRDefault="009D1721" w:rsidP="00B52836">
      <w:pPr>
        <w:pStyle w:val="3"/>
        <w:numPr>
          <w:ilvl w:val="0"/>
          <w:numId w:val="20"/>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Выставляют нужную температуру;</w:t>
      </w:r>
    </w:p>
    <w:p w:rsidR="009D1721" w:rsidRPr="00B52836" w:rsidRDefault="009D1721" w:rsidP="00B52836">
      <w:pPr>
        <w:pStyle w:val="3"/>
        <w:numPr>
          <w:ilvl w:val="0"/>
          <w:numId w:val="20"/>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По достижению заданной температуры загорается левая лампочка (нагреватель отключен), а правая выключается;</w:t>
      </w:r>
    </w:p>
    <w:p w:rsidR="009D1721" w:rsidRPr="00B52836" w:rsidRDefault="009D1721" w:rsidP="00B52836">
      <w:pPr>
        <w:pStyle w:val="3"/>
        <w:numPr>
          <w:ilvl w:val="0"/>
          <w:numId w:val="20"/>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Если нужно, включают кнопку «ускоренный разогрев, при этом загораются обе лампочки;</w:t>
      </w:r>
    </w:p>
    <w:p w:rsidR="009D1721" w:rsidRPr="00B52836" w:rsidRDefault="009D1721" w:rsidP="00B52836">
      <w:pPr>
        <w:pStyle w:val="3"/>
        <w:spacing w:after="0"/>
        <w:ind w:firstLine="709"/>
        <w:jc w:val="both"/>
        <w:rPr>
          <w:rFonts w:ascii="Times New Roman" w:hAnsi="Times New Roman" w:cs="Times New Roman"/>
          <w:bCs/>
          <w:iCs/>
          <w:sz w:val="28"/>
          <w:szCs w:val="28"/>
        </w:rPr>
      </w:pPr>
      <w:r w:rsidRPr="00B52836">
        <w:rPr>
          <w:rFonts w:ascii="Times New Roman" w:hAnsi="Times New Roman" w:cs="Times New Roman"/>
          <w:b/>
          <w:bCs/>
          <w:iCs/>
          <w:sz w:val="28"/>
          <w:szCs w:val="28"/>
        </w:rPr>
        <w:t>Правила работы:</w:t>
      </w:r>
    </w:p>
    <w:p w:rsidR="009D1721" w:rsidRPr="00B52836" w:rsidRDefault="009D1721" w:rsidP="00B52836">
      <w:pPr>
        <w:pStyle w:val="3"/>
        <w:numPr>
          <w:ilvl w:val="0"/>
          <w:numId w:val="21"/>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 xml:space="preserve">Не включать термостат без заземления; </w:t>
      </w:r>
    </w:p>
    <w:p w:rsidR="009D1721" w:rsidRPr="00B52836" w:rsidRDefault="009D1721" w:rsidP="00B52836">
      <w:pPr>
        <w:pStyle w:val="3"/>
        <w:numPr>
          <w:ilvl w:val="0"/>
          <w:numId w:val="21"/>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Запрещается помещать в камеру термостата материалы, воспламеняющиеся при температуре термостатирования;</w:t>
      </w:r>
    </w:p>
    <w:p w:rsidR="009D1721" w:rsidRPr="00B52836" w:rsidRDefault="009D1721" w:rsidP="00B52836">
      <w:pPr>
        <w:pStyle w:val="3"/>
        <w:numPr>
          <w:ilvl w:val="0"/>
          <w:numId w:val="21"/>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При работе на аппарате необходимо стоять на сухом полу и резиновом коврике;</w:t>
      </w:r>
    </w:p>
    <w:p w:rsidR="009D1721" w:rsidRPr="00B52836" w:rsidRDefault="009D1721" w:rsidP="00B52836">
      <w:pPr>
        <w:pStyle w:val="3"/>
        <w:numPr>
          <w:ilvl w:val="0"/>
          <w:numId w:val="21"/>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Прикасаться к приборам и розеткам мокрыми руками;</w:t>
      </w:r>
    </w:p>
    <w:p w:rsidR="009D1721" w:rsidRPr="00B52836" w:rsidRDefault="009D1721" w:rsidP="00B52836">
      <w:pPr>
        <w:pStyle w:val="3"/>
        <w:numPr>
          <w:ilvl w:val="0"/>
          <w:numId w:val="21"/>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Не снимать кожух с включенного в сеть аппарата;</w:t>
      </w:r>
    </w:p>
    <w:p w:rsidR="009D1721" w:rsidRPr="00B52836" w:rsidRDefault="009D1721" w:rsidP="00B52836">
      <w:pPr>
        <w:pStyle w:val="3"/>
        <w:numPr>
          <w:ilvl w:val="0"/>
          <w:numId w:val="21"/>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 xml:space="preserve">Запрещается открывать термостат во время работы; </w:t>
      </w:r>
    </w:p>
    <w:p w:rsidR="009D1721" w:rsidRPr="00B52836" w:rsidRDefault="009D1721" w:rsidP="00B52836">
      <w:pPr>
        <w:pStyle w:val="3"/>
        <w:numPr>
          <w:ilvl w:val="0"/>
          <w:numId w:val="21"/>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lastRenderedPageBreak/>
        <w:t>Исследуемый материал помещают в термостат в стеклянной или пластиковой посуде;</w:t>
      </w:r>
    </w:p>
    <w:p w:rsidR="009D1721" w:rsidRPr="00B52836" w:rsidRDefault="009D1721" w:rsidP="00B52836">
      <w:pPr>
        <w:pStyle w:val="3"/>
        <w:numPr>
          <w:ilvl w:val="0"/>
          <w:numId w:val="21"/>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Запрещается помещать посуду на дно термостата;</w:t>
      </w:r>
    </w:p>
    <w:p w:rsidR="009D1721" w:rsidRPr="00B52836" w:rsidRDefault="009D1721" w:rsidP="00B52836">
      <w:pPr>
        <w:spacing w:after="0"/>
        <w:ind w:firstLine="709"/>
        <w:jc w:val="both"/>
        <w:rPr>
          <w:rFonts w:ascii="Times New Roman" w:hAnsi="Times New Roman" w:cs="Times New Roman"/>
          <w:sz w:val="28"/>
          <w:szCs w:val="28"/>
        </w:rPr>
      </w:pPr>
    </w:p>
    <w:p w:rsidR="00760B81" w:rsidRPr="00B52836" w:rsidRDefault="00B12C4E" w:rsidP="00B52836">
      <w:pPr>
        <w:spacing w:after="0"/>
        <w:ind w:firstLine="709"/>
        <w:jc w:val="both"/>
        <w:rPr>
          <w:rFonts w:ascii="Times New Roman" w:hAnsi="Times New Roman" w:cs="Times New Roman"/>
          <w:i/>
          <w:sz w:val="28"/>
          <w:szCs w:val="28"/>
        </w:rPr>
      </w:pPr>
      <w:r w:rsidRPr="00B52836">
        <w:rPr>
          <w:rFonts w:ascii="Times New Roman" w:hAnsi="Times New Roman" w:cs="Times New Roman"/>
          <w:i/>
          <w:sz w:val="28"/>
          <w:szCs w:val="28"/>
        </w:rPr>
        <w:t>- Р</w:t>
      </w:r>
      <w:r w:rsidR="00760B81" w:rsidRPr="00B52836">
        <w:rPr>
          <w:rFonts w:ascii="Times New Roman" w:hAnsi="Times New Roman" w:cs="Times New Roman"/>
          <w:i/>
          <w:sz w:val="28"/>
          <w:szCs w:val="28"/>
        </w:rPr>
        <w:t>абота с сушильным шкафом</w:t>
      </w:r>
      <w:r w:rsidR="00AD66A0" w:rsidRPr="00B52836">
        <w:rPr>
          <w:rFonts w:ascii="Times New Roman" w:hAnsi="Times New Roman" w:cs="Times New Roman"/>
          <w:i/>
          <w:sz w:val="28"/>
          <w:szCs w:val="28"/>
        </w:rPr>
        <w:t>:</w:t>
      </w:r>
    </w:p>
    <w:p w:rsidR="009D1721" w:rsidRPr="00B52836" w:rsidRDefault="009D1721" w:rsidP="00B52836">
      <w:pPr>
        <w:pStyle w:val="3"/>
        <w:spacing w:after="0"/>
        <w:ind w:firstLine="709"/>
        <w:jc w:val="both"/>
        <w:rPr>
          <w:rFonts w:ascii="Times New Roman" w:hAnsi="Times New Roman" w:cs="Times New Roman"/>
          <w:b/>
          <w:bCs/>
          <w:iCs/>
          <w:sz w:val="28"/>
          <w:szCs w:val="28"/>
        </w:rPr>
      </w:pPr>
      <w:r w:rsidRPr="00B52836">
        <w:rPr>
          <w:rFonts w:ascii="Times New Roman" w:hAnsi="Times New Roman" w:cs="Times New Roman"/>
          <w:b/>
          <w:bCs/>
          <w:iCs/>
          <w:sz w:val="28"/>
          <w:szCs w:val="28"/>
        </w:rPr>
        <w:t>Алгоритм работы:</w:t>
      </w:r>
    </w:p>
    <w:p w:rsidR="009D1721" w:rsidRPr="00B52836" w:rsidRDefault="009D1721" w:rsidP="00B52836">
      <w:pPr>
        <w:pStyle w:val="3"/>
        <w:numPr>
          <w:ilvl w:val="0"/>
          <w:numId w:val="26"/>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 xml:space="preserve">Перед началом эксплуатации сушильного шкафа необходимо произвести его сушку (нагревают шкаф до 149 – 200°C и выдерживают 1 – 2 часа) </w:t>
      </w:r>
    </w:p>
    <w:p w:rsidR="009D1721" w:rsidRPr="00B52836" w:rsidRDefault="009D1721" w:rsidP="00B52836">
      <w:pPr>
        <w:pStyle w:val="3"/>
        <w:numPr>
          <w:ilvl w:val="0"/>
          <w:numId w:val="24"/>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Установить загрузку на полки рабочей камеры, для равномерного нагрева необходимо, чтобы объем садки был не более 70% от объема рабочего пространства</w:t>
      </w:r>
    </w:p>
    <w:p w:rsidR="009D1721" w:rsidRPr="00B52836" w:rsidRDefault="009D1721" w:rsidP="00B52836">
      <w:pPr>
        <w:pStyle w:val="3"/>
        <w:numPr>
          <w:ilvl w:val="0"/>
          <w:numId w:val="24"/>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Плотно закрыть дверцу</w:t>
      </w:r>
    </w:p>
    <w:p w:rsidR="009D1721" w:rsidRPr="00B52836" w:rsidRDefault="009D1721" w:rsidP="00B52836">
      <w:pPr>
        <w:pStyle w:val="3"/>
        <w:numPr>
          <w:ilvl w:val="0"/>
          <w:numId w:val="24"/>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Установить указатель терморегулятора шкафа на нужную температуру</w:t>
      </w:r>
    </w:p>
    <w:p w:rsidR="009D1721" w:rsidRPr="00B52836" w:rsidRDefault="009D1721" w:rsidP="00B52836">
      <w:pPr>
        <w:pStyle w:val="3"/>
        <w:numPr>
          <w:ilvl w:val="0"/>
          <w:numId w:val="24"/>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Перевести терморегулятор на положение 1</w:t>
      </w:r>
    </w:p>
    <w:p w:rsidR="009D1721" w:rsidRPr="00B52836" w:rsidRDefault="009D1721" w:rsidP="00B52836">
      <w:pPr>
        <w:pStyle w:val="3"/>
        <w:numPr>
          <w:ilvl w:val="0"/>
          <w:numId w:val="24"/>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Включить нагреватели сушильного шкафа при помощи универсального переключателя</w:t>
      </w:r>
    </w:p>
    <w:p w:rsidR="009D1721" w:rsidRPr="00B52836" w:rsidRDefault="009D1721" w:rsidP="00B52836">
      <w:pPr>
        <w:pStyle w:val="3"/>
        <w:spacing w:after="0"/>
        <w:ind w:firstLine="709"/>
        <w:jc w:val="both"/>
        <w:rPr>
          <w:rFonts w:ascii="Times New Roman" w:hAnsi="Times New Roman" w:cs="Times New Roman"/>
          <w:b/>
          <w:bCs/>
          <w:iCs/>
          <w:sz w:val="28"/>
          <w:szCs w:val="28"/>
        </w:rPr>
      </w:pPr>
      <w:r w:rsidRPr="00B52836">
        <w:rPr>
          <w:rFonts w:ascii="Times New Roman" w:hAnsi="Times New Roman" w:cs="Times New Roman"/>
          <w:b/>
          <w:bCs/>
          <w:iCs/>
          <w:sz w:val="28"/>
          <w:szCs w:val="28"/>
        </w:rPr>
        <w:t>Правила работы:</w:t>
      </w:r>
    </w:p>
    <w:p w:rsidR="009D1721" w:rsidRPr="00B52836" w:rsidRDefault="009D1721" w:rsidP="00B52836">
      <w:pPr>
        <w:pStyle w:val="3"/>
        <w:numPr>
          <w:ilvl w:val="0"/>
          <w:numId w:val="25"/>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 xml:space="preserve">Проверить заземление </w:t>
      </w:r>
    </w:p>
    <w:p w:rsidR="009D1721" w:rsidRPr="00B52836" w:rsidRDefault="009D1721" w:rsidP="00B52836">
      <w:pPr>
        <w:pStyle w:val="3"/>
        <w:numPr>
          <w:ilvl w:val="0"/>
          <w:numId w:val="25"/>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Проверить исправность токоведущих частей</w:t>
      </w:r>
    </w:p>
    <w:p w:rsidR="009D1721" w:rsidRPr="00B52836" w:rsidRDefault="009D1721" w:rsidP="00B52836">
      <w:pPr>
        <w:pStyle w:val="3"/>
        <w:numPr>
          <w:ilvl w:val="0"/>
          <w:numId w:val="25"/>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Загрузку шкафа производить при температуре не выше 40°C</w:t>
      </w:r>
    </w:p>
    <w:p w:rsidR="009D1721" w:rsidRPr="00B52836" w:rsidRDefault="009D1721" w:rsidP="00B52836">
      <w:pPr>
        <w:pStyle w:val="3"/>
        <w:numPr>
          <w:ilvl w:val="0"/>
          <w:numId w:val="25"/>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Загружать, выгружать шкаф во время работы шкафа запрещается</w:t>
      </w:r>
    </w:p>
    <w:p w:rsidR="009D1721" w:rsidRPr="00B52836" w:rsidRDefault="009D1721" w:rsidP="00B52836">
      <w:pPr>
        <w:pStyle w:val="3"/>
        <w:numPr>
          <w:ilvl w:val="0"/>
          <w:numId w:val="25"/>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 xml:space="preserve">Запрещается помещать в шкаф </w:t>
      </w:r>
    </w:p>
    <w:p w:rsidR="009D1721" w:rsidRPr="00B52836" w:rsidRDefault="009D1721" w:rsidP="00B52836">
      <w:pPr>
        <w:pStyle w:val="3"/>
        <w:numPr>
          <w:ilvl w:val="0"/>
          <w:numId w:val="25"/>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Выгрузку шкафа производить при температуре не выше 40 – 60°C</w:t>
      </w:r>
    </w:p>
    <w:p w:rsidR="00B12C4E" w:rsidRPr="00B52836" w:rsidRDefault="00B12C4E" w:rsidP="00B52836">
      <w:pPr>
        <w:pStyle w:val="3"/>
        <w:spacing w:after="0"/>
        <w:ind w:left="709"/>
        <w:jc w:val="both"/>
        <w:rPr>
          <w:rFonts w:ascii="Times New Roman" w:hAnsi="Times New Roman" w:cs="Times New Roman"/>
          <w:bCs/>
          <w:iCs/>
          <w:sz w:val="28"/>
          <w:szCs w:val="28"/>
        </w:rPr>
      </w:pPr>
    </w:p>
    <w:p w:rsidR="00760B81" w:rsidRPr="00B52836" w:rsidRDefault="00B12C4E" w:rsidP="00B52836">
      <w:pPr>
        <w:spacing w:after="0"/>
        <w:ind w:firstLine="709"/>
        <w:jc w:val="both"/>
        <w:rPr>
          <w:rFonts w:ascii="Times New Roman" w:hAnsi="Times New Roman" w:cs="Times New Roman"/>
          <w:i/>
          <w:sz w:val="28"/>
          <w:szCs w:val="28"/>
        </w:rPr>
      </w:pPr>
      <w:r w:rsidRPr="00B52836">
        <w:rPr>
          <w:rFonts w:ascii="Times New Roman" w:hAnsi="Times New Roman" w:cs="Times New Roman"/>
          <w:i/>
          <w:sz w:val="28"/>
          <w:szCs w:val="28"/>
        </w:rPr>
        <w:t>- Р</w:t>
      </w:r>
      <w:r w:rsidR="00760B81" w:rsidRPr="00B52836">
        <w:rPr>
          <w:rFonts w:ascii="Times New Roman" w:hAnsi="Times New Roman" w:cs="Times New Roman"/>
          <w:i/>
          <w:sz w:val="28"/>
          <w:szCs w:val="28"/>
        </w:rPr>
        <w:t>абота с центрифугой</w:t>
      </w:r>
      <w:r w:rsidR="00AD66A0" w:rsidRPr="00B52836">
        <w:rPr>
          <w:rFonts w:ascii="Times New Roman" w:hAnsi="Times New Roman" w:cs="Times New Roman"/>
          <w:i/>
          <w:sz w:val="28"/>
          <w:szCs w:val="28"/>
        </w:rPr>
        <w:t>:</w:t>
      </w:r>
    </w:p>
    <w:p w:rsidR="009D1721" w:rsidRPr="00B52836" w:rsidRDefault="009D1721" w:rsidP="00B52836">
      <w:pPr>
        <w:pStyle w:val="3"/>
        <w:spacing w:after="0"/>
        <w:ind w:firstLine="709"/>
        <w:jc w:val="both"/>
        <w:rPr>
          <w:rFonts w:ascii="Times New Roman" w:hAnsi="Times New Roman" w:cs="Times New Roman"/>
          <w:b/>
          <w:bCs/>
          <w:iCs/>
          <w:sz w:val="28"/>
          <w:szCs w:val="28"/>
        </w:rPr>
      </w:pPr>
      <w:r w:rsidRPr="00B52836">
        <w:rPr>
          <w:rFonts w:ascii="Times New Roman" w:hAnsi="Times New Roman" w:cs="Times New Roman"/>
          <w:b/>
          <w:bCs/>
          <w:iCs/>
          <w:sz w:val="28"/>
          <w:szCs w:val="28"/>
        </w:rPr>
        <w:t>Алгоритм работы:</w:t>
      </w:r>
    </w:p>
    <w:p w:rsidR="009D1721" w:rsidRPr="00B52836" w:rsidRDefault="009D1721" w:rsidP="00B52836">
      <w:pPr>
        <w:pStyle w:val="3"/>
        <w:numPr>
          <w:ilvl w:val="0"/>
          <w:numId w:val="22"/>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Включить в сеть</w:t>
      </w:r>
    </w:p>
    <w:p w:rsidR="009D1721" w:rsidRPr="00B52836" w:rsidRDefault="009D1721" w:rsidP="00B52836">
      <w:pPr>
        <w:pStyle w:val="3"/>
        <w:numPr>
          <w:ilvl w:val="0"/>
          <w:numId w:val="22"/>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Нажать кнопку «Сеть», открыть крышку</w:t>
      </w:r>
    </w:p>
    <w:p w:rsidR="009D1721" w:rsidRPr="00B52836" w:rsidRDefault="009D1721" w:rsidP="00B52836">
      <w:pPr>
        <w:pStyle w:val="3"/>
        <w:numPr>
          <w:ilvl w:val="0"/>
          <w:numId w:val="22"/>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Составить пробирки, в соответствии с правилом</w:t>
      </w:r>
    </w:p>
    <w:p w:rsidR="009D1721" w:rsidRPr="00B52836" w:rsidRDefault="009D1721" w:rsidP="00B52836">
      <w:pPr>
        <w:pStyle w:val="3"/>
        <w:numPr>
          <w:ilvl w:val="0"/>
          <w:numId w:val="22"/>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Закрыть крышку</w:t>
      </w:r>
    </w:p>
    <w:p w:rsidR="009D1721" w:rsidRPr="00B52836" w:rsidRDefault="009D1721" w:rsidP="00B52836">
      <w:pPr>
        <w:pStyle w:val="3"/>
        <w:numPr>
          <w:ilvl w:val="0"/>
          <w:numId w:val="22"/>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 xml:space="preserve">Задать время и скорость вращения ротора (скорость от 200 об/мин до </w:t>
      </w:r>
      <w:proofErr w:type="gramStart"/>
      <w:r w:rsidRPr="00B52836">
        <w:rPr>
          <w:rFonts w:ascii="Times New Roman" w:hAnsi="Times New Roman" w:cs="Times New Roman"/>
          <w:bCs/>
          <w:iCs/>
          <w:sz w:val="28"/>
          <w:szCs w:val="28"/>
        </w:rPr>
        <w:t>3000</w:t>
      </w:r>
      <w:proofErr w:type="gramEnd"/>
      <w:r w:rsidRPr="00B52836">
        <w:rPr>
          <w:rFonts w:ascii="Times New Roman" w:hAnsi="Times New Roman" w:cs="Times New Roman"/>
          <w:bCs/>
          <w:iCs/>
          <w:sz w:val="28"/>
          <w:szCs w:val="28"/>
        </w:rPr>
        <w:t xml:space="preserve"> об/мин) </w:t>
      </w:r>
    </w:p>
    <w:p w:rsidR="009D1721" w:rsidRPr="00B52836" w:rsidRDefault="009D1721" w:rsidP="00B52836">
      <w:pPr>
        <w:pStyle w:val="3"/>
        <w:numPr>
          <w:ilvl w:val="0"/>
          <w:numId w:val="22"/>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Нажать кнопку «Старт»</w:t>
      </w:r>
    </w:p>
    <w:p w:rsidR="009D1721" w:rsidRPr="00B52836" w:rsidRDefault="009D1721" w:rsidP="00B52836">
      <w:pPr>
        <w:pStyle w:val="3"/>
        <w:numPr>
          <w:ilvl w:val="0"/>
          <w:numId w:val="22"/>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Открыть крышку можно после полной остановки</w:t>
      </w:r>
    </w:p>
    <w:p w:rsidR="009D1721" w:rsidRPr="00B52836" w:rsidRDefault="009D1721" w:rsidP="00B52836">
      <w:pPr>
        <w:pStyle w:val="3"/>
        <w:spacing w:after="0"/>
        <w:ind w:firstLine="709"/>
        <w:jc w:val="both"/>
        <w:rPr>
          <w:rFonts w:ascii="Times New Roman" w:hAnsi="Times New Roman" w:cs="Times New Roman"/>
          <w:b/>
          <w:bCs/>
          <w:iCs/>
          <w:sz w:val="28"/>
          <w:szCs w:val="28"/>
        </w:rPr>
      </w:pPr>
      <w:r w:rsidRPr="00B52836">
        <w:rPr>
          <w:rFonts w:ascii="Times New Roman" w:hAnsi="Times New Roman" w:cs="Times New Roman"/>
          <w:b/>
          <w:bCs/>
          <w:iCs/>
          <w:sz w:val="28"/>
          <w:szCs w:val="28"/>
        </w:rPr>
        <w:t>Правила работы:</w:t>
      </w:r>
    </w:p>
    <w:p w:rsidR="009D1721" w:rsidRPr="00B52836" w:rsidRDefault="009D1721" w:rsidP="00B52836">
      <w:pPr>
        <w:pStyle w:val="3"/>
        <w:numPr>
          <w:ilvl w:val="0"/>
          <w:numId w:val="23"/>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Центрифуга должна стоять на устойчивом, тяжелом столе</w:t>
      </w:r>
    </w:p>
    <w:p w:rsidR="009D1721" w:rsidRPr="00B52836" w:rsidRDefault="009D1721" w:rsidP="00B52836">
      <w:pPr>
        <w:pStyle w:val="3"/>
        <w:numPr>
          <w:ilvl w:val="0"/>
          <w:numId w:val="23"/>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Во время центрифугирования крышка должна быть плотно закрыта</w:t>
      </w:r>
    </w:p>
    <w:p w:rsidR="009D1721" w:rsidRPr="00B52836" w:rsidRDefault="009D1721" w:rsidP="00B52836">
      <w:pPr>
        <w:pStyle w:val="3"/>
        <w:numPr>
          <w:ilvl w:val="0"/>
          <w:numId w:val="23"/>
        </w:numPr>
        <w:spacing w:after="0"/>
        <w:ind w:left="0" w:firstLine="709"/>
        <w:jc w:val="both"/>
        <w:rPr>
          <w:rFonts w:ascii="Times New Roman" w:hAnsi="Times New Roman" w:cs="Times New Roman"/>
          <w:bCs/>
          <w:iCs/>
          <w:sz w:val="28"/>
          <w:szCs w:val="28"/>
        </w:rPr>
      </w:pPr>
      <w:proofErr w:type="gramStart"/>
      <w:r w:rsidRPr="00B52836">
        <w:rPr>
          <w:rFonts w:ascii="Times New Roman" w:hAnsi="Times New Roman" w:cs="Times New Roman"/>
          <w:bCs/>
          <w:iCs/>
          <w:sz w:val="28"/>
          <w:szCs w:val="28"/>
        </w:rPr>
        <w:lastRenderedPageBreak/>
        <w:t xml:space="preserve">Центрифурировать можно только четное число пробирок, с равным количеством по весу вещества, поставленных одни против другой (если число пробирок нечетное, ставят одну пробирку с дистиллированной водой) </w:t>
      </w:r>
      <w:proofErr w:type="gramEnd"/>
    </w:p>
    <w:p w:rsidR="009D1721" w:rsidRPr="00B52836" w:rsidRDefault="009D1721" w:rsidP="00B52836">
      <w:pPr>
        <w:pStyle w:val="3"/>
        <w:numPr>
          <w:ilvl w:val="0"/>
          <w:numId w:val="23"/>
        </w:numPr>
        <w:spacing w:after="0"/>
        <w:ind w:left="0" w:firstLine="709"/>
        <w:jc w:val="both"/>
        <w:rPr>
          <w:rFonts w:ascii="Times New Roman" w:hAnsi="Times New Roman" w:cs="Times New Roman"/>
          <w:bCs/>
          <w:iCs/>
          <w:sz w:val="28"/>
          <w:szCs w:val="28"/>
        </w:rPr>
      </w:pPr>
      <w:r w:rsidRPr="00B52836">
        <w:rPr>
          <w:rFonts w:ascii="Times New Roman" w:hAnsi="Times New Roman" w:cs="Times New Roman"/>
          <w:bCs/>
          <w:iCs/>
          <w:sz w:val="28"/>
          <w:szCs w:val="28"/>
        </w:rPr>
        <w:t>После выключения центрифуги нужно подождать, пока не закончится вращение, а затем уже открывать крышку</w:t>
      </w:r>
      <w:r w:rsidR="00B12C4E" w:rsidRPr="00B52836">
        <w:rPr>
          <w:rFonts w:ascii="Times New Roman" w:hAnsi="Times New Roman" w:cs="Times New Roman"/>
          <w:bCs/>
          <w:iCs/>
          <w:sz w:val="28"/>
          <w:szCs w:val="28"/>
        </w:rPr>
        <w:t>.</w:t>
      </w:r>
    </w:p>
    <w:p w:rsidR="00B12C4E" w:rsidRPr="00B52836" w:rsidRDefault="00B12C4E" w:rsidP="00B52836">
      <w:pPr>
        <w:pStyle w:val="3"/>
        <w:spacing w:after="0"/>
        <w:ind w:left="709"/>
        <w:jc w:val="both"/>
        <w:rPr>
          <w:rFonts w:ascii="Times New Roman" w:hAnsi="Times New Roman" w:cs="Times New Roman"/>
          <w:bCs/>
          <w:iCs/>
          <w:sz w:val="28"/>
          <w:szCs w:val="28"/>
        </w:rPr>
      </w:pPr>
    </w:p>
    <w:p w:rsidR="00760B81" w:rsidRPr="00B52836" w:rsidRDefault="00760B81" w:rsidP="00B52836">
      <w:pPr>
        <w:spacing w:after="0"/>
        <w:ind w:firstLine="709"/>
        <w:jc w:val="both"/>
        <w:rPr>
          <w:rFonts w:ascii="Times New Roman" w:hAnsi="Times New Roman" w:cs="Times New Roman"/>
          <w:sz w:val="28"/>
          <w:szCs w:val="28"/>
        </w:rPr>
      </w:pPr>
      <w:r w:rsidRPr="00B52836">
        <w:rPr>
          <w:rFonts w:ascii="Times New Roman" w:hAnsi="Times New Roman" w:cs="Times New Roman"/>
          <w:i/>
          <w:sz w:val="28"/>
          <w:szCs w:val="28"/>
        </w:rPr>
        <w:t>-</w:t>
      </w:r>
      <w:r w:rsidRPr="00B52836">
        <w:rPr>
          <w:rFonts w:ascii="Times New Roman" w:hAnsi="Times New Roman" w:cs="Times New Roman"/>
          <w:sz w:val="28"/>
          <w:szCs w:val="28"/>
        </w:rPr>
        <w:t xml:space="preserve"> </w:t>
      </w:r>
      <w:r w:rsidR="00B12C4E" w:rsidRPr="00B52836">
        <w:rPr>
          <w:rFonts w:ascii="Times New Roman" w:hAnsi="Times New Roman" w:cs="Times New Roman"/>
          <w:i/>
          <w:sz w:val="28"/>
          <w:szCs w:val="28"/>
        </w:rPr>
        <w:t>Р</w:t>
      </w:r>
      <w:r w:rsidRPr="00B52836">
        <w:rPr>
          <w:rFonts w:ascii="Times New Roman" w:hAnsi="Times New Roman" w:cs="Times New Roman"/>
          <w:i/>
          <w:sz w:val="28"/>
          <w:szCs w:val="28"/>
        </w:rPr>
        <w:t>абота с ФЭКом</w:t>
      </w:r>
      <w:r w:rsidR="00AD66A0" w:rsidRPr="00B52836">
        <w:rPr>
          <w:rFonts w:ascii="Times New Roman" w:hAnsi="Times New Roman" w:cs="Times New Roman"/>
          <w:i/>
          <w:sz w:val="28"/>
          <w:szCs w:val="28"/>
        </w:rPr>
        <w:t>:</w:t>
      </w:r>
    </w:p>
    <w:p w:rsidR="00BF1B64" w:rsidRPr="00B52836" w:rsidRDefault="00BF1B64" w:rsidP="00B52836">
      <w:pPr>
        <w:numPr>
          <w:ilvl w:val="0"/>
          <w:numId w:val="3"/>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При открытой крышке кюветного отделения нажать на крайнюю правую кнопку в нижнем ряду. На табло высветиться значение темнового тока ФЭУ.</w:t>
      </w:r>
      <w:bookmarkStart w:id="16" w:name="_GoBack"/>
      <w:bookmarkEnd w:id="16"/>
    </w:p>
    <w:p w:rsidR="00BF1B64" w:rsidRPr="00B52836" w:rsidRDefault="00BF1B64" w:rsidP="00B52836">
      <w:pPr>
        <w:numPr>
          <w:ilvl w:val="0"/>
          <w:numId w:val="3"/>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Установить ручкой 2 длину волны, на которой производится измерение. Длина волны высветится на верхнем световом табло.</w:t>
      </w:r>
    </w:p>
    <w:p w:rsidR="00BF1B64" w:rsidRPr="00B52836" w:rsidRDefault="00BF1B64" w:rsidP="00B52836">
      <w:pPr>
        <w:numPr>
          <w:ilvl w:val="0"/>
          <w:numId w:val="3"/>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При закрытой крышке кюветного отделения нажать клавишу «Г». На нижнем световом табло слева от мигающей запятой высветиться символ «Г». Нажать клавишу «П» или «Е». Слева от мигающей запятой высветятся соответственно значения «100±0.2» или «0.000±0.002», означающие, что начальный отсчет пропускания (100%) или оптической плотности (0,000) установился на фотометре правильно. Если отсчеты «100±0.2» или «0.000±0.002» установились с большим отклонением, нажать на клавиши «Г», «П» или «Е» повторно через 3-5 секунд.</w:t>
      </w:r>
    </w:p>
    <w:p w:rsidR="00BF1B64" w:rsidRPr="00B52836" w:rsidRDefault="00BF1B64" w:rsidP="00B52836">
      <w:pPr>
        <w:numPr>
          <w:ilvl w:val="0"/>
          <w:numId w:val="3"/>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Рукоятку 4 установить вправо до упора, при этом в световой пучок вводится кювета с исследуемым раствором. Отсчет на световом табло справа от мигающей запятой соответствует коэффициенту пропускания или оптической плотности исследуемого раствора.</w:t>
      </w:r>
    </w:p>
    <w:p w:rsidR="00BF1B64" w:rsidRPr="00B52836" w:rsidRDefault="00BF1B64" w:rsidP="00B52836">
      <w:pPr>
        <w:numPr>
          <w:ilvl w:val="0"/>
          <w:numId w:val="3"/>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Повторить операции по пп. 1-4 три раза, вычислить среднее арифметическое значение измеряемой величины.</w:t>
      </w:r>
    </w:p>
    <w:p w:rsidR="00BF1B64" w:rsidRPr="00B52836" w:rsidRDefault="00BF1B64" w:rsidP="00B52836">
      <w:pPr>
        <w:numPr>
          <w:ilvl w:val="0"/>
          <w:numId w:val="3"/>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Для построения спектральной кривой коэффициента пропускания или оптической плотности образца измерения произвести по методике пп. 1-4 на разных длинах волн.</w:t>
      </w:r>
    </w:p>
    <w:p w:rsidR="00BF1B64" w:rsidRPr="00B52836" w:rsidRDefault="00BF1B64" w:rsidP="00B52836">
      <w:pPr>
        <w:numPr>
          <w:ilvl w:val="0"/>
          <w:numId w:val="3"/>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Построить спектральную кривую светопропускания или оптической плотности исследуемого раствора, откладывая по горизонтальной оси длины волн в нанометрах, а по вертикальной – светопропускание или оптическую плотность.</w:t>
      </w:r>
    </w:p>
    <w:p w:rsidR="00B12C4E" w:rsidRPr="00B52836" w:rsidRDefault="00B12C4E" w:rsidP="00B52836">
      <w:pPr>
        <w:spacing w:after="0"/>
        <w:ind w:left="709"/>
        <w:jc w:val="both"/>
        <w:rPr>
          <w:rFonts w:ascii="Times New Roman" w:hAnsi="Times New Roman" w:cs="Times New Roman"/>
          <w:sz w:val="28"/>
          <w:szCs w:val="28"/>
        </w:rPr>
      </w:pPr>
    </w:p>
    <w:p w:rsidR="00760B81" w:rsidRPr="00B52836" w:rsidRDefault="00B12C4E" w:rsidP="00B52836">
      <w:pPr>
        <w:spacing w:after="0"/>
        <w:ind w:firstLine="709"/>
        <w:jc w:val="both"/>
        <w:rPr>
          <w:rFonts w:ascii="Times New Roman" w:hAnsi="Times New Roman" w:cs="Times New Roman"/>
          <w:i/>
          <w:sz w:val="28"/>
          <w:szCs w:val="28"/>
        </w:rPr>
      </w:pPr>
      <w:r w:rsidRPr="00B52836">
        <w:rPr>
          <w:rFonts w:ascii="Times New Roman" w:hAnsi="Times New Roman" w:cs="Times New Roman"/>
          <w:i/>
          <w:sz w:val="28"/>
          <w:szCs w:val="28"/>
        </w:rPr>
        <w:t>-Р</w:t>
      </w:r>
      <w:r w:rsidR="00760B81" w:rsidRPr="00B52836">
        <w:rPr>
          <w:rFonts w:ascii="Times New Roman" w:hAnsi="Times New Roman" w:cs="Times New Roman"/>
          <w:i/>
          <w:sz w:val="28"/>
          <w:szCs w:val="28"/>
        </w:rPr>
        <w:t>абота с градуирированными пипетками</w:t>
      </w:r>
      <w:r w:rsidR="00AD66A0" w:rsidRPr="00B52836">
        <w:rPr>
          <w:rFonts w:ascii="Times New Roman" w:hAnsi="Times New Roman" w:cs="Times New Roman"/>
          <w:i/>
          <w:sz w:val="28"/>
          <w:szCs w:val="28"/>
        </w:rPr>
        <w:t>:</w:t>
      </w:r>
    </w:p>
    <w:p w:rsidR="004F7887" w:rsidRPr="00B52836" w:rsidRDefault="004F7887" w:rsidP="00B52836">
      <w:pPr>
        <w:pStyle w:val="a3"/>
        <w:numPr>
          <w:ilvl w:val="0"/>
          <w:numId w:val="8"/>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Взять пипетку в левую руку;</w:t>
      </w:r>
    </w:p>
    <w:p w:rsidR="004F7887" w:rsidRPr="00B52836" w:rsidRDefault="004F7887" w:rsidP="00B52836">
      <w:pPr>
        <w:pStyle w:val="a3"/>
        <w:numPr>
          <w:ilvl w:val="0"/>
          <w:numId w:val="8"/>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Промыть пипетку дистиллированной водой;</w:t>
      </w:r>
    </w:p>
    <w:p w:rsidR="004F7887" w:rsidRPr="00B52836" w:rsidRDefault="004F7887" w:rsidP="00B52836">
      <w:pPr>
        <w:pStyle w:val="a3"/>
        <w:numPr>
          <w:ilvl w:val="0"/>
          <w:numId w:val="8"/>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Ополоснуть пипетку 2 раза рабочим раствором;</w:t>
      </w:r>
    </w:p>
    <w:p w:rsidR="004F7887" w:rsidRPr="00B52836" w:rsidRDefault="004F7887" w:rsidP="00B52836">
      <w:pPr>
        <w:pStyle w:val="a3"/>
        <w:numPr>
          <w:ilvl w:val="0"/>
          <w:numId w:val="8"/>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lastRenderedPageBreak/>
        <w:t>Заполнить пипетку жидкостью с помощью резиновой груши до соответствующей метки.</w:t>
      </w:r>
    </w:p>
    <w:p w:rsidR="004F7887" w:rsidRPr="00B52836" w:rsidRDefault="004F7887" w:rsidP="00B52836">
      <w:pPr>
        <w:pStyle w:val="a3"/>
        <w:numPr>
          <w:ilvl w:val="0"/>
          <w:numId w:val="8"/>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Проверить точность взятия соответствующего объема жидкости по нижнему уровню мениска, не забыая, что мениск устанавливается на уровне глаз;</w:t>
      </w:r>
    </w:p>
    <w:p w:rsidR="004F7887" w:rsidRPr="00B52836" w:rsidRDefault="004F7887" w:rsidP="00B52836">
      <w:pPr>
        <w:pStyle w:val="a3"/>
        <w:numPr>
          <w:ilvl w:val="0"/>
          <w:numId w:val="8"/>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Перенести ипетку к подготовленному сосуду и держа ее вертикально дать вытечь жидкости.</w:t>
      </w:r>
    </w:p>
    <w:p w:rsidR="004F7887" w:rsidRPr="00B52836" w:rsidRDefault="004F7887" w:rsidP="00B52836">
      <w:pPr>
        <w:pStyle w:val="a3"/>
        <w:numPr>
          <w:ilvl w:val="0"/>
          <w:numId w:val="8"/>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 НЕ выдувать из пипетки оставшуюся каплю жидкости.</w:t>
      </w:r>
    </w:p>
    <w:p w:rsidR="00B12C4E" w:rsidRPr="00B52836" w:rsidRDefault="00B12C4E" w:rsidP="00B52836">
      <w:pPr>
        <w:pStyle w:val="a3"/>
        <w:spacing w:after="0"/>
        <w:ind w:left="709"/>
        <w:jc w:val="both"/>
        <w:rPr>
          <w:rFonts w:ascii="Times New Roman" w:hAnsi="Times New Roman" w:cs="Times New Roman"/>
          <w:sz w:val="28"/>
          <w:szCs w:val="28"/>
        </w:rPr>
      </w:pPr>
    </w:p>
    <w:p w:rsidR="00760B81" w:rsidRPr="00B52836" w:rsidRDefault="00B12C4E" w:rsidP="00B52836">
      <w:pPr>
        <w:spacing w:after="0"/>
        <w:ind w:firstLine="709"/>
        <w:jc w:val="both"/>
        <w:rPr>
          <w:rFonts w:ascii="Times New Roman" w:hAnsi="Times New Roman" w:cs="Times New Roman"/>
          <w:i/>
          <w:sz w:val="28"/>
          <w:szCs w:val="28"/>
        </w:rPr>
      </w:pPr>
      <w:r w:rsidRPr="00B52836">
        <w:rPr>
          <w:rFonts w:ascii="Times New Roman" w:hAnsi="Times New Roman" w:cs="Times New Roman"/>
          <w:i/>
          <w:sz w:val="28"/>
          <w:szCs w:val="28"/>
        </w:rPr>
        <w:t>- Р</w:t>
      </w:r>
      <w:r w:rsidR="00760B81" w:rsidRPr="00B52836">
        <w:rPr>
          <w:rFonts w:ascii="Times New Roman" w:hAnsi="Times New Roman" w:cs="Times New Roman"/>
          <w:i/>
          <w:sz w:val="28"/>
          <w:szCs w:val="28"/>
        </w:rPr>
        <w:t>абота с мерными цилиндрами, колбами</w:t>
      </w:r>
      <w:r w:rsidR="00851E4F" w:rsidRPr="00B52836">
        <w:rPr>
          <w:rFonts w:ascii="Times New Roman" w:hAnsi="Times New Roman" w:cs="Times New Roman"/>
          <w:i/>
          <w:sz w:val="28"/>
          <w:szCs w:val="28"/>
        </w:rPr>
        <w:t>:</w:t>
      </w:r>
    </w:p>
    <w:p w:rsidR="00851E4F" w:rsidRPr="00B52836" w:rsidRDefault="00851E4F" w:rsidP="00B52836">
      <w:pPr>
        <w:pStyle w:val="a3"/>
        <w:numPr>
          <w:ilvl w:val="0"/>
          <w:numId w:val="6"/>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Наполняем водой химический стакан;</w:t>
      </w:r>
    </w:p>
    <w:p w:rsidR="00851E4F" w:rsidRPr="00B52836" w:rsidRDefault="00851E4F" w:rsidP="00B52836">
      <w:pPr>
        <w:pStyle w:val="a3"/>
        <w:numPr>
          <w:ilvl w:val="0"/>
          <w:numId w:val="6"/>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Берем химический стакан в правую руку, а в левую – цилиндр и держим на уровне глаз;</w:t>
      </w:r>
    </w:p>
    <w:p w:rsidR="00851E4F" w:rsidRPr="00B52836" w:rsidRDefault="00851E4F" w:rsidP="00B52836">
      <w:pPr>
        <w:pStyle w:val="a3"/>
        <w:numPr>
          <w:ilvl w:val="0"/>
          <w:numId w:val="6"/>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Медленно наливаем воду из стакана в цилиндр, ориентируясь по нижнему мениску.</w:t>
      </w:r>
    </w:p>
    <w:p w:rsidR="00B12C4E" w:rsidRPr="00B52836" w:rsidRDefault="00B12C4E" w:rsidP="00B52836">
      <w:pPr>
        <w:pStyle w:val="a3"/>
        <w:spacing w:after="0"/>
        <w:ind w:left="709"/>
        <w:jc w:val="both"/>
        <w:rPr>
          <w:rFonts w:ascii="Times New Roman" w:hAnsi="Times New Roman" w:cs="Times New Roman"/>
          <w:sz w:val="28"/>
          <w:szCs w:val="28"/>
        </w:rPr>
      </w:pPr>
    </w:p>
    <w:p w:rsidR="00851E4F" w:rsidRPr="00B52836" w:rsidRDefault="00B12C4E" w:rsidP="00B52836">
      <w:pPr>
        <w:spacing w:after="0"/>
        <w:ind w:firstLine="709"/>
        <w:jc w:val="both"/>
        <w:rPr>
          <w:rFonts w:ascii="Times New Roman" w:hAnsi="Times New Roman" w:cs="Times New Roman"/>
          <w:i/>
          <w:sz w:val="28"/>
          <w:szCs w:val="28"/>
        </w:rPr>
      </w:pPr>
      <w:r w:rsidRPr="00B52836">
        <w:rPr>
          <w:rFonts w:ascii="Times New Roman" w:hAnsi="Times New Roman" w:cs="Times New Roman"/>
          <w:i/>
          <w:sz w:val="28"/>
          <w:szCs w:val="28"/>
        </w:rPr>
        <w:t>- Р</w:t>
      </w:r>
      <w:r w:rsidR="00851E4F" w:rsidRPr="00B52836">
        <w:rPr>
          <w:rFonts w:ascii="Times New Roman" w:hAnsi="Times New Roman" w:cs="Times New Roman"/>
          <w:i/>
          <w:sz w:val="28"/>
          <w:szCs w:val="28"/>
        </w:rPr>
        <w:t>абота с мерными колбами:</w:t>
      </w:r>
    </w:p>
    <w:p w:rsidR="00B00D15" w:rsidRPr="00B52836" w:rsidRDefault="00B00D15" w:rsidP="00B52836">
      <w:pPr>
        <w:pStyle w:val="a3"/>
        <w:numPr>
          <w:ilvl w:val="0"/>
          <w:numId w:val="7"/>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Наполняем водой химический стакан;</w:t>
      </w:r>
    </w:p>
    <w:p w:rsidR="00851E4F" w:rsidRPr="00B52836" w:rsidRDefault="00B00D15" w:rsidP="00B52836">
      <w:pPr>
        <w:pStyle w:val="a3"/>
        <w:numPr>
          <w:ilvl w:val="0"/>
          <w:numId w:val="7"/>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Взять колбу в левую руку и заполнить колбу водой до уровня на 0,3 – 0,5 см ниже кольцевой метки;</w:t>
      </w:r>
    </w:p>
    <w:p w:rsidR="00B00D15" w:rsidRPr="00B52836" w:rsidRDefault="00B00D15" w:rsidP="00B52836">
      <w:pPr>
        <w:pStyle w:val="a3"/>
        <w:numPr>
          <w:ilvl w:val="0"/>
          <w:numId w:val="7"/>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Поднять колбу так, чтобы кольцевая метка оказалась на уровне глаз;</w:t>
      </w:r>
    </w:p>
    <w:p w:rsidR="00B00D15" w:rsidRPr="00B52836" w:rsidRDefault="00B00D15" w:rsidP="00B52836">
      <w:pPr>
        <w:pStyle w:val="a3"/>
        <w:numPr>
          <w:ilvl w:val="0"/>
          <w:numId w:val="7"/>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Довести объем в колбе по каплям из пипетки.</w:t>
      </w:r>
    </w:p>
    <w:p w:rsidR="00B12C4E" w:rsidRPr="00B52836" w:rsidRDefault="00B12C4E" w:rsidP="00B52836">
      <w:pPr>
        <w:pStyle w:val="a3"/>
        <w:spacing w:after="0"/>
        <w:ind w:left="709"/>
        <w:jc w:val="both"/>
        <w:rPr>
          <w:rFonts w:ascii="Times New Roman" w:hAnsi="Times New Roman" w:cs="Times New Roman"/>
          <w:sz w:val="28"/>
          <w:szCs w:val="28"/>
        </w:rPr>
      </w:pPr>
    </w:p>
    <w:p w:rsidR="00760B81" w:rsidRPr="00B52836" w:rsidRDefault="00760B81" w:rsidP="00B52836">
      <w:pPr>
        <w:spacing w:after="0"/>
        <w:ind w:firstLine="709"/>
        <w:jc w:val="both"/>
        <w:rPr>
          <w:rFonts w:ascii="Times New Roman" w:hAnsi="Times New Roman" w:cs="Times New Roman"/>
          <w:i/>
          <w:sz w:val="28"/>
          <w:szCs w:val="28"/>
        </w:rPr>
      </w:pPr>
      <w:r w:rsidRPr="00B52836">
        <w:rPr>
          <w:rFonts w:ascii="Times New Roman" w:hAnsi="Times New Roman" w:cs="Times New Roman"/>
          <w:i/>
          <w:sz w:val="28"/>
          <w:szCs w:val="28"/>
        </w:rPr>
        <w:t xml:space="preserve">- </w:t>
      </w:r>
      <w:r w:rsidR="00B12C4E" w:rsidRPr="00B52836">
        <w:rPr>
          <w:rFonts w:ascii="Times New Roman" w:hAnsi="Times New Roman" w:cs="Times New Roman"/>
          <w:i/>
          <w:sz w:val="28"/>
          <w:szCs w:val="28"/>
        </w:rPr>
        <w:t>Р</w:t>
      </w:r>
      <w:r w:rsidR="00D00B25" w:rsidRPr="00B52836">
        <w:rPr>
          <w:rFonts w:ascii="Times New Roman" w:hAnsi="Times New Roman" w:cs="Times New Roman"/>
          <w:i/>
          <w:sz w:val="28"/>
          <w:szCs w:val="28"/>
        </w:rPr>
        <w:t>абота с до</w:t>
      </w:r>
      <w:r w:rsidRPr="00B52836">
        <w:rPr>
          <w:rFonts w:ascii="Times New Roman" w:hAnsi="Times New Roman" w:cs="Times New Roman"/>
          <w:i/>
          <w:sz w:val="28"/>
          <w:szCs w:val="28"/>
        </w:rPr>
        <w:t xml:space="preserve">заторами фиксированного </w:t>
      </w:r>
      <w:r w:rsidR="00BC48B1" w:rsidRPr="00B52836">
        <w:rPr>
          <w:rFonts w:ascii="Times New Roman" w:hAnsi="Times New Roman" w:cs="Times New Roman"/>
          <w:i/>
          <w:sz w:val="28"/>
          <w:szCs w:val="28"/>
        </w:rPr>
        <w:t xml:space="preserve">и переменного </w:t>
      </w:r>
      <w:r w:rsidRPr="00B52836">
        <w:rPr>
          <w:rFonts w:ascii="Times New Roman" w:hAnsi="Times New Roman" w:cs="Times New Roman"/>
          <w:i/>
          <w:sz w:val="28"/>
          <w:szCs w:val="28"/>
        </w:rPr>
        <w:t>объема</w:t>
      </w:r>
      <w:r w:rsidR="00AD66A0" w:rsidRPr="00B52836">
        <w:rPr>
          <w:rFonts w:ascii="Times New Roman" w:hAnsi="Times New Roman" w:cs="Times New Roman"/>
          <w:i/>
          <w:sz w:val="28"/>
          <w:szCs w:val="28"/>
        </w:rPr>
        <w:t>:</w:t>
      </w:r>
    </w:p>
    <w:p w:rsidR="00351F66" w:rsidRPr="00B52836" w:rsidRDefault="00351F66" w:rsidP="00B52836">
      <w:pPr>
        <w:pStyle w:val="a3"/>
        <w:numPr>
          <w:ilvl w:val="0"/>
          <w:numId w:val="12"/>
        </w:numPr>
        <w:spacing w:after="0"/>
        <w:ind w:left="0" w:firstLine="709"/>
        <w:jc w:val="both"/>
        <w:rPr>
          <w:rFonts w:ascii="Times New Roman" w:hAnsi="Times New Roman" w:cs="Times New Roman"/>
          <w:b/>
          <w:sz w:val="28"/>
          <w:szCs w:val="28"/>
        </w:rPr>
      </w:pPr>
      <w:r w:rsidRPr="00B52836">
        <w:rPr>
          <w:rFonts w:ascii="Times New Roman" w:hAnsi="Times New Roman" w:cs="Times New Roman"/>
          <w:sz w:val="28"/>
          <w:szCs w:val="28"/>
        </w:rPr>
        <w:t>Установить требуемый объем жидкости с помощь операционной кнопки;</w:t>
      </w:r>
    </w:p>
    <w:p w:rsidR="00351F66" w:rsidRPr="00B52836" w:rsidRDefault="00351F66" w:rsidP="00B52836">
      <w:pPr>
        <w:pStyle w:val="a3"/>
        <w:numPr>
          <w:ilvl w:val="0"/>
          <w:numId w:val="12"/>
        </w:numPr>
        <w:spacing w:after="0"/>
        <w:ind w:left="0" w:firstLine="709"/>
        <w:jc w:val="both"/>
        <w:rPr>
          <w:rFonts w:ascii="Times New Roman" w:hAnsi="Times New Roman" w:cs="Times New Roman"/>
          <w:b/>
          <w:sz w:val="28"/>
          <w:szCs w:val="28"/>
        </w:rPr>
      </w:pPr>
      <w:r w:rsidRPr="00B52836">
        <w:rPr>
          <w:rFonts w:ascii="Times New Roman" w:hAnsi="Times New Roman" w:cs="Times New Roman"/>
          <w:sz w:val="28"/>
          <w:szCs w:val="28"/>
        </w:rPr>
        <w:t>Надеть наконечник и смочить его перед дозированием 3-5 раз жидкостью, которую будут отбирать;</w:t>
      </w:r>
    </w:p>
    <w:p w:rsidR="00351F66" w:rsidRPr="00B52836" w:rsidRDefault="00351F66" w:rsidP="00B52836">
      <w:pPr>
        <w:pStyle w:val="a3"/>
        <w:numPr>
          <w:ilvl w:val="0"/>
          <w:numId w:val="12"/>
        </w:numPr>
        <w:spacing w:after="0"/>
        <w:ind w:left="0" w:firstLine="709"/>
        <w:jc w:val="both"/>
        <w:rPr>
          <w:rFonts w:ascii="Times New Roman" w:hAnsi="Times New Roman" w:cs="Times New Roman"/>
          <w:b/>
          <w:sz w:val="28"/>
          <w:szCs w:val="28"/>
        </w:rPr>
      </w:pPr>
      <w:r w:rsidRPr="00B52836">
        <w:rPr>
          <w:rFonts w:ascii="Times New Roman" w:hAnsi="Times New Roman" w:cs="Times New Roman"/>
          <w:sz w:val="28"/>
          <w:szCs w:val="28"/>
        </w:rPr>
        <w:t>Нажать большим пальцем на кнопку до первой остановки;</w:t>
      </w:r>
    </w:p>
    <w:p w:rsidR="00351F66" w:rsidRPr="00B52836" w:rsidRDefault="00351F66" w:rsidP="00B52836">
      <w:pPr>
        <w:pStyle w:val="a3"/>
        <w:numPr>
          <w:ilvl w:val="0"/>
          <w:numId w:val="12"/>
        </w:numPr>
        <w:spacing w:after="0"/>
        <w:ind w:left="0" w:firstLine="709"/>
        <w:jc w:val="both"/>
        <w:rPr>
          <w:rFonts w:ascii="Times New Roman" w:hAnsi="Times New Roman" w:cs="Times New Roman"/>
          <w:b/>
          <w:sz w:val="28"/>
          <w:szCs w:val="28"/>
        </w:rPr>
      </w:pPr>
      <w:r w:rsidRPr="00B52836">
        <w:rPr>
          <w:rFonts w:ascii="Times New Roman" w:hAnsi="Times New Roman" w:cs="Times New Roman"/>
          <w:sz w:val="28"/>
          <w:szCs w:val="28"/>
        </w:rPr>
        <w:t>Опустить наконечник дозатора в раствор и медленно освободить кнопку;</w:t>
      </w:r>
    </w:p>
    <w:p w:rsidR="00351F66" w:rsidRPr="00B52836" w:rsidRDefault="00351F66" w:rsidP="00B52836">
      <w:pPr>
        <w:pStyle w:val="a3"/>
        <w:numPr>
          <w:ilvl w:val="0"/>
          <w:numId w:val="12"/>
        </w:numPr>
        <w:spacing w:after="0"/>
        <w:ind w:left="0" w:firstLine="709"/>
        <w:jc w:val="both"/>
        <w:rPr>
          <w:rFonts w:ascii="Times New Roman" w:hAnsi="Times New Roman" w:cs="Times New Roman"/>
          <w:b/>
          <w:sz w:val="28"/>
          <w:szCs w:val="28"/>
        </w:rPr>
      </w:pPr>
      <w:r w:rsidRPr="00B52836">
        <w:rPr>
          <w:rFonts w:ascii="Times New Roman" w:hAnsi="Times New Roman" w:cs="Times New Roman"/>
          <w:sz w:val="28"/>
          <w:szCs w:val="28"/>
        </w:rPr>
        <w:t>Вытолкнуть раствор из наконечника дозатора в пробирку путем нажатия операционной кнопки до упора большим пальцем;</w:t>
      </w:r>
    </w:p>
    <w:p w:rsidR="00351F66" w:rsidRPr="00B52836" w:rsidRDefault="00351F66" w:rsidP="00B52836">
      <w:pPr>
        <w:pStyle w:val="a3"/>
        <w:numPr>
          <w:ilvl w:val="0"/>
          <w:numId w:val="12"/>
        </w:numPr>
        <w:spacing w:after="0"/>
        <w:ind w:left="0" w:firstLine="709"/>
        <w:jc w:val="both"/>
        <w:rPr>
          <w:rFonts w:ascii="Times New Roman" w:hAnsi="Times New Roman" w:cs="Times New Roman"/>
          <w:b/>
          <w:sz w:val="28"/>
          <w:szCs w:val="28"/>
        </w:rPr>
      </w:pPr>
      <w:r w:rsidRPr="00B52836">
        <w:rPr>
          <w:rFonts w:ascii="Times New Roman" w:hAnsi="Times New Roman" w:cs="Times New Roman"/>
          <w:sz w:val="28"/>
          <w:szCs w:val="28"/>
        </w:rPr>
        <w:t>Снять наконечник нажатием большого пальца на удалитель наконечника;</w:t>
      </w:r>
    </w:p>
    <w:p w:rsidR="00B52836" w:rsidRDefault="00351F66" w:rsidP="00B52836">
      <w:pPr>
        <w:pStyle w:val="a3"/>
        <w:numPr>
          <w:ilvl w:val="0"/>
          <w:numId w:val="12"/>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По окончанию работы дозатор установить в штатив.</w:t>
      </w:r>
    </w:p>
    <w:p w:rsidR="00B12C4E" w:rsidRPr="00B52836" w:rsidRDefault="00B52836" w:rsidP="00B52836">
      <w:pPr>
        <w:rPr>
          <w:rFonts w:ascii="Times New Roman" w:hAnsi="Times New Roman" w:cs="Times New Roman"/>
          <w:sz w:val="28"/>
          <w:szCs w:val="28"/>
        </w:rPr>
      </w:pPr>
      <w:r>
        <w:rPr>
          <w:rFonts w:ascii="Times New Roman" w:hAnsi="Times New Roman" w:cs="Times New Roman"/>
          <w:sz w:val="28"/>
          <w:szCs w:val="28"/>
        </w:rPr>
        <w:br w:type="page"/>
      </w:r>
    </w:p>
    <w:p w:rsidR="002B0671" w:rsidRPr="00B52836" w:rsidRDefault="002B0671" w:rsidP="00B52836">
      <w:pPr>
        <w:autoSpaceDE w:val="0"/>
        <w:autoSpaceDN w:val="0"/>
        <w:adjustRightInd w:val="0"/>
        <w:spacing w:after="0"/>
        <w:ind w:firstLine="709"/>
        <w:jc w:val="center"/>
        <w:rPr>
          <w:rFonts w:ascii="Times New Roman" w:hAnsi="Times New Roman" w:cs="Times New Roman"/>
          <w:b/>
          <w:bCs/>
          <w:color w:val="000000"/>
          <w:sz w:val="32"/>
          <w:szCs w:val="28"/>
        </w:rPr>
      </w:pPr>
      <w:r w:rsidRPr="00B52836">
        <w:rPr>
          <w:rFonts w:ascii="Times New Roman" w:hAnsi="Times New Roman" w:cs="Times New Roman"/>
          <w:b/>
          <w:bCs/>
          <w:color w:val="000000"/>
          <w:sz w:val="32"/>
          <w:szCs w:val="28"/>
        </w:rPr>
        <w:lastRenderedPageBreak/>
        <w:t>День 3. Приготовление растворов заданной концентрации</w:t>
      </w:r>
      <w:r w:rsidR="0002473D" w:rsidRPr="00B52836">
        <w:rPr>
          <w:rFonts w:ascii="Times New Roman" w:hAnsi="Times New Roman" w:cs="Times New Roman"/>
          <w:b/>
          <w:bCs/>
          <w:color w:val="000000"/>
          <w:sz w:val="32"/>
          <w:szCs w:val="28"/>
        </w:rPr>
        <w:t>.</w:t>
      </w:r>
    </w:p>
    <w:p w:rsidR="002B0671" w:rsidRPr="00B52836" w:rsidRDefault="002B0671" w:rsidP="00B52836">
      <w:pPr>
        <w:autoSpaceDE w:val="0"/>
        <w:autoSpaceDN w:val="0"/>
        <w:adjustRightInd w:val="0"/>
        <w:spacing w:after="0"/>
        <w:ind w:firstLine="709"/>
        <w:jc w:val="both"/>
        <w:rPr>
          <w:rFonts w:ascii="Times New Roman" w:hAnsi="Times New Roman" w:cs="Times New Roman"/>
          <w:color w:val="000000"/>
          <w:sz w:val="28"/>
          <w:szCs w:val="28"/>
        </w:rPr>
      </w:pPr>
    </w:p>
    <w:p w:rsidR="002B0671" w:rsidRPr="00B52836" w:rsidRDefault="002B0671" w:rsidP="00B52836">
      <w:pPr>
        <w:autoSpaceDE w:val="0"/>
        <w:autoSpaceDN w:val="0"/>
        <w:adjustRightInd w:val="0"/>
        <w:spacing w:after="0"/>
        <w:ind w:firstLine="709"/>
        <w:jc w:val="both"/>
        <w:rPr>
          <w:rFonts w:ascii="Times New Roman" w:hAnsi="Times New Roman" w:cs="Times New Roman"/>
          <w:i/>
          <w:color w:val="000000"/>
          <w:sz w:val="28"/>
          <w:szCs w:val="28"/>
        </w:rPr>
      </w:pPr>
      <w:r w:rsidRPr="00B52836">
        <w:rPr>
          <w:rFonts w:ascii="Times New Roman" w:hAnsi="Times New Roman" w:cs="Times New Roman"/>
          <w:i/>
          <w:color w:val="000000"/>
          <w:sz w:val="28"/>
          <w:szCs w:val="28"/>
        </w:rPr>
        <w:t>- Приготовление растворов приблизительной концентрации из навески:</w:t>
      </w:r>
    </w:p>
    <w:p w:rsidR="003106E0" w:rsidRPr="00B52836" w:rsidRDefault="002B0671" w:rsidP="00B52836">
      <w:pPr>
        <w:autoSpaceDE w:val="0"/>
        <w:autoSpaceDN w:val="0"/>
        <w:adjustRightInd w:val="0"/>
        <w:spacing w:after="0"/>
        <w:ind w:firstLine="709"/>
        <w:jc w:val="both"/>
        <w:rPr>
          <w:rFonts w:ascii="Times New Roman" w:hAnsi="Times New Roman" w:cs="Times New Roman"/>
          <w:color w:val="000000"/>
          <w:sz w:val="28"/>
          <w:szCs w:val="28"/>
        </w:rPr>
      </w:pPr>
      <w:r w:rsidRPr="00B52836">
        <w:rPr>
          <w:rFonts w:ascii="Times New Roman" w:hAnsi="Times New Roman" w:cs="Times New Roman"/>
          <w:color w:val="000000"/>
          <w:sz w:val="28"/>
          <w:szCs w:val="28"/>
        </w:rPr>
        <w:t>Для получения такого раствора на аптечных или технохимических весах берут рассчитанную навеску с точностью до второго десятичного знака. Растворяют навеску в мерной колбе, а точную концентрацию определяют титрованием.</w:t>
      </w:r>
    </w:p>
    <w:p w:rsidR="002B0671" w:rsidRPr="00B52836" w:rsidRDefault="002B0671" w:rsidP="00B52836">
      <w:pPr>
        <w:autoSpaceDE w:val="0"/>
        <w:autoSpaceDN w:val="0"/>
        <w:adjustRightInd w:val="0"/>
        <w:spacing w:after="0"/>
        <w:ind w:firstLine="709"/>
        <w:jc w:val="both"/>
        <w:rPr>
          <w:rFonts w:ascii="Times New Roman" w:hAnsi="Times New Roman" w:cs="Times New Roman"/>
          <w:i/>
          <w:color w:val="000000"/>
          <w:sz w:val="28"/>
          <w:szCs w:val="28"/>
        </w:rPr>
      </w:pPr>
      <w:r w:rsidRPr="00B52836">
        <w:rPr>
          <w:rFonts w:ascii="Times New Roman" w:hAnsi="Times New Roman" w:cs="Times New Roman"/>
          <w:i/>
          <w:color w:val="000000"/>
          <w:sz w:val="28"/>
          <w:szCs w:val="28"/>
        </w:rPr>
        <w:t>- Приготовление растворов точной концентрации из навески:</w:t>
      </w:r>
    </w:p>
    <w:p w:rsidR="002B0671" w:rsidRPr="00B52836" w:rsidRDefault="002B0671" w:rsidP="00B52836">
      <w:pPr>
        <w:autoSpaceDE w:val="0"/>
        <w:autoSpaceDN w:val="0"/>
        <w:adjustRightInd w:val="0"/>
        <w:spacing w:after="0"/>
        <w:ind w:firstLine="709"/>
        <w:jc w:val="both"/>
        <w:rPr>
          <w:rFonts w:ascii="Times New Roman" w:hAnsi="Times New Roman" w:cs="Times New Roman"/>
          <w:color w:val="000000"/>
          <w:sz w:val="28"/>
          <w:szCs w:val="28"/>
        </w:rPr>
      </w:pPr>
      <w:r w:rsidRPr="00B52836">
        <w:rPr>
          <w:rFonts w:ascii="Times New Roman" w:hAnsi="Times New Roman" w:cs="Times New Roman"/>
          <w:color w:val="000000"/>
          <w:sz w:val="28"/>
          <w:szCs w:val="28"/>
        </w:rPr>
        <w:t>Этим способом можно готовить растворы солей. Соль должна быть чистой, не содержать примесей. Состав ее должен соответствовать формуле. Соль не должна быть гигроскопичной (без воды). Все точные растворы всегда готовят в мерных колбах. А рассчитанную навеску берут на аналитических весах.</w:t>
      </w:r>
    </w:p>
    <w:p w:rsidR="002B0671" w:rsidRPr="00B52836" w:rsidRDefault="002B0671" w:rsidP="00B52836">
      <w:pPr>
        <w:pStyle w:val="a3"/>
        <w:numPr>
          <w:ilvl w:val="0"/>
          <w:numId w:val="14"/>
        </w:numPr>
        <w:autoSpaceDE w:val="0"/>
        <w:autoSpaceDN w:val="0"/>
        <w:adjustRightInd w:val="0"/>
        <w:spacing w:after="0"/>
        <w:ind w:left="0" w:firstLine="709"/>
        <w:jc w:val="both"/>
        <w:rPr>
          <w:rFonts w:ascii="Times New Roman" w:hAnsi="Times New Roman" w:cs="Times New Roman"/>
          <w:color w:val="000000"/>
          <w:sz w:val="28"/>
          <w:szCs w:val="28"/>
        </w:rPr>
      </w:pPr>
      <w:r w:rsidRPr="00B52836">
        <w:rPr>
          <w:rFonts w:ascii="Times New Roman" w:hAnsi="Times New Roman" w:cs="Times New Roman"/>
          <w:color w:val="000000"/>
          <w:sz w:val="28"/>
          <w:szCs w:val="28"/>
        </w:rPr>
        <w:t>Приготовить посуду: мерная колба, химический стакан. Оборудование: аналитические весы;</w:t>
      </w:r>
    </w:p>
    <w:p w:rsidR="002B0671" w:rsidRPr="00B52836" w:rsidRDefault="002B0671" w:rsidP="00B52836">
      <w:pPr>
        <w:pStyle w:val="a3"/>
        <w:numPr>
          <w:ilvl w:val="0"/>
          <w:numId w:val="14"/>
        </w:numPr>
        <w:autoSpaceDE w:val="0"/>
        <w:autoSpaceDN w:val="0"/>
        <w:adjustRightInd w:val="0"/>
        <w:spacing w:after="0"/>
        <w:ind w:left="0" w:firstLine="709"/>
        <w:jc w:val="both"/>
        <w:rPr>
          <w:rFonts w:ascii="Times New Roman" w:hAnsi="Times New Roman" w:cs="Times New Roman"/>
          <w:color w:val="000000"/>
          <w:sz w:val="28"/>
          <w:szCs w:val="28"/>
        </w:rPr>
      </w:pPr>
      <w:r w:rsidRPr="00B52836">
        <w:rPr>
          <w:rFonts w:ascii="Times New Roman" w:hAnsi="Times New Roman" w:cs="Times New Roman"/>
          <w:color w:val="000000"/>
          <w:sz w:val="28"/>
          <w:szCs w:val="28"/>
        </w:rPr>
        <w:t>Взять соответствующие навески вещества;</w:t>
      </w:r>
    </w:p>
    <w:p w:rsidR="002B0671" w:rsidRPr="00B52836" w:rsidRDefault="002B0671" w:rsidP="00B52836">
      <w:pPr>
        <w:pStyle w:val="a3"/>
        <w:numPr>
          <w:ilvl w:val="0"/>
          <w:numId w:val="14"/>
        </w:numPr>
        <w:autoSpaceDE w:val="0"/>
        <w:autoSpaceDN w:val="0"/>
        <w:adjustRightInd w:val="0"/>
        <w:spacing w:after="0"/>
        <w:ind w:left="0" w:firstLine="709"/>
        <w:jc w:val="both"/>
        <w:rPr>
          <w:rFonts w:ascii="Times New Roman" w:hAnsi="Times New Roman" w:cs="Times New Roman"/>
          <w:color w:val="000000"/>
          <w:sz w:val="28"/>
          <w:szCs w:val="28"/>
        </w:rPr>
      </w:pPr>
      <w:r w:rsidRPr="00B52836">
        <w:rPr>
          <w:rFonts w:ascii="Times New Roman" w:hAnsi="Times New Roman" w:cs="Times New Roman"/>
          <w:color w:val="000000"/>
          <w:sz w:val="28"/>
          <w:szCs w:val="28"/>
        </w:rPr>
        <w:t>Всыпать в мерную колбу вещество;</w:t>
      </w:r>
    </w:p>
    <w:p w:rsidR="002B0671" w:rsidRPr="00B52836" w:rsidRDefault="002B0671" w:rsidP="00B52836">
      <w:pPr>
        <w:pStyle w:val="a3"/>
        <w:numPr>
          <w:ilvl w:val="0"/>
          <w:numId w:val="14"/>
        </w:numPr>
        <w:autoSpaceDE w:val="0"/>
        <w:autoSpaceDN w:val="0"/>
        <w:adjustRightInd w:val="0"/>
        <w:spacing w:after="0"/>
        <w:ind w:left="0" w:firstLine="709"/>
        <w:jc w:val="both"/>
        <w:rPr>
          <w:rFonts w:ascii="Times New Roman" w:hAnsi="Times New Roman" w:cs="Times New Roman"/>
          <w:color w:val="000000"/>
          <w:sz w:val="28"/>
          <w:szCs w:val="28"/>
        </w:rPr>
      </w:pPr>
      <w:r w:rsidRPr="00B52836">
        <w:rPr>
          <w:rFonts w:ascii="Times New Roman" w:hAnsi="Times New Roman" w:cs="Times New Roman"/>
          <w:color w:val="000000"/>
          <w:sz w:val="28"/>
          <w:szCs w:val="28"/>
        </w:rPr>
        <w:t>Обмыть внутреннюю стенку воронки;</w:t>
      </w:r>
    </w:p>
    <w:p w:rsidR="002B0671" w:rsidRPr="00B52836" w:rsidRDefault="002B0671" w:rsidP="00B52836">
      <w:pPr>
        <w:pStyle w:val="a3"/>
        <w:numPr>
          <w:ilvl w:val="0"/>
          <w:numId w:val="14"/>
        </w:numPr>
        <w:autoSpaceDE w:val="0"/>
        <w:autoSpaceDN w:val="0"/>
        <w:adjustRightInd w:val="0"/>
        <w:spacing w:after="0"/>
        <w:ind w:left="0" w:firstLine="709"/>
        <w:jc w:val="both"/>
        <w:rPr>
          <w:rFonts w:ascii="Times New Roman" w:hAnsi="Times New Roman" w:cs="Times New Roman"/>
          <w:color w:val="000000"/>
          <w:sz w:val="28"/>
          <w:szCs w:val="28"/>
        </w:rPr>
      </w:pPr>
      <w:r w:rsidRPr="00B52836">
        <w:rPr>
          <w:rFonts w:ascii="Times New Roman" w:hAnsi="Times New Roman" w:cs="Times New Roman"/>
          <w:color w:val="000000"/>
          <w:sz w:val="28"/>
          <w:szCs w:val="28"/>
        </w:rPr>
        <w:t>Доводят раствор до метки дистиллированной водой и перемешивают содержимое колбы.</w:t>
      </w:r>
    </w:p>
    <w:p w:rsidR="002B0671" w:rsidRPr="00B52836" w:rsidRDefault="002B0671" w:rsidP="00B52836">
      <w:pPr>
        <w:autoSpaceDE w:val="0"/>
        <w:autoSpaceDN w:val="0"/>
        <w:adjustRightInd w:val="0"/>
        <w:spacing w:after="0"/>
        <w:ind w:firstLine="709"/>
        <w:jc w:val="both"/>
        <w:rPr>
          <w:rFonts w:ascii="Times New Roman" w:hAnsi="Times New Roman" w:cs="Times New Roman"/>
          <w:i/>
          <w:color w:val="000000"/>
          <w:sz w:val="28"/>
          <w:szCs w:val="28"/>
        </w:rPr>
      </w:pPr>
      <w:r w:rsidRPr="00B52836">
        <w:rPr>
          <w:rFonts w:ascii="Times New Roman" w:hAnsi="Times New Roman" w:cs="Times New Roman"/>
          <w:i/>
          <w:color w:val="000000"/>
          <w:sz w:val="28"/>
          <w:szCs w:val="28"/>
        </w:rPr>
        <w:t xml:space="preserve">- Приготовление растворов из фиксаналов: </w:t>
      </w:r>
    </w:p>
    <w:p w:rsidR="002B0671" w:rsidRPr="00B52836" w:rsidRDefault="002B0671" w:rsidP="00B52836">
      <w:pPr>
        <w:autoSpaceDE w:val="0"/>
        <w:autoSpaceDN w:val="0"/>
        <w:adjustRightInd w:val="0"/>
        <w:spacing w:after="0"/>
        <w:ind w:firstLine="709"/>
        <w:jc w:val="both"/>
        <w:rPr>
          <w:rFonts w:ascii="Times New Roman" w:hAnsi="Times New Roman" w:cs="Times New Roman"/>
          <w:color w:val="000000"/>
          <w:sz w:val="28"/>
          <w:szCs w:val="28"/>
        </w:rPr>
      </w:pPr>
      <w:r w:rsidRPr="00B52836">
        <w:rPr>
          <w:rFonts w:ascii="Times New Roman" w:hAnsi="Times New Roman" w:cs="Times New Roman"/>
          <w:color w:val="000000"/>
          <w:sz w:val="28"/>
          <w:szCs w:val="28"/>
        </w:rPr>
        <w:t xml:space="preserve">Фиксонал – это стеклянная ампула, в которой находится определенное количество вещества. Обычно это 0,1 моль. Эту ампулу разбивают </w:t>
      </w:r>
      <w:proofErr w:type="gramStart"/>
      <w:r w:rsidRPr="00B52836">
        <w:rPr>
          <w:rFonts w:ascii="Times New Roman" w:hAnsi="Times New Roman" w:cs="Times New Roman"/>
          <w:color w:val="000000"/>
          <w:sz w:val="28"/>
          <w:szCs w:val="28"/>
        </w:rPr>
        <w:t>бойком</w:t>
      </w:r>
      <w:proofErr w:type="gramEnd"/>
      <w:r w:rsidRPr="00B52836">
        <w:rPr>
          <w:rFonts w:ascii="Times New Roman" w:hAnsi="Times New Roman" w:cs="Times New Roman"/>
          <w:color w:val="000000"/>
          <w:sz w:val="28"/>
          <w:szCs w:val="28"/>
        </w:rPr>
        <w:t xml:space="preserve"> и раствор готовят в мерной колбе на 1 литр.</w:t>
      </w:r>
    </w:p>
    <w:p w:rsidR="002B0671" w:rsidRPr="00B52836" w:rsidRDefault="002B0671" w:rsidP="00B52836">
      <w:pPr>
        <w:autoSpaceDE w:val="0"/>
        <w:autoSpaceDN w:val="0"/>
        <w:adjustRightInd w:val="0"/>
        <w:spacing w:after="0"/>
        <w:ind w:firstLine="709"/>
        <w:jc w:val="both"/>
        <w:rPr>
          <w:rFonts w:ascii="Times New Roman" w:hAnsi="Times New Roman" w:cs="Times New Roman"/>
          <w:i/>
          <w:color w:val="000000"/>
          <w:sz w:val="28"/>
          <w:szCs w:val="28"/>
        </w:rPr>
      </w:pPr>
      <w:r w:rsidRPr="00B52836">
        <w:rPr>
          <w:rFonts w:ascii="Times New Roman" w:hAnsi="Times New Roman" w:cs="Times New Roman"/>
          <w:i/>
          <w:color w:val="000000"/>
          <w:sz w:val="28"/>
          <w:szCs w:val="28"/>
        </w:rPr>
        <w:t xml:space="preserve">- Приготовление растворов методом разбавления: </w:t>
      </w:r>
    </w:p>
    <w:p w:rsidR="002B0671" w:rsidRPr="00B52836" w:rsidRDefault="002B0671" w:rsidP="00B52836">
      <w:pPr>
        <w:pStyle w:val="a3"/>
        <w:numPr>
          <w:ilvl w:val="0"/>
          <w:numId w:val="13"/>
        </w:numPr>
        <w:autoSpaceDE w:val="0"/>
        <w:autoSpaceDN w:val="0"/>
        <w:adjustRightInd w:val="0"/>
        <w:spacing w:after="0"/>
        <w:ind w:left="0" w:firstLine="709"/>
        <w:jc w:val="both"/>
        <w:rPr>
          <w:rFonts w:ascii="Times New Roman" w:hAnsi="Times New Roman" w:cs="Times New Roman"/>
          <w:color w:val="000000"/>
          <w:sz w:val="28"/>
          <w:szCs w:val="28"/>
        </w:rPr>
      </w:pPr>
      <w:r w:rsidRPr="00B52836">
        <w:rPr>
          <w:rFonts w:ascii="Times New Roman" w:hAnsi="Times New Roman" w:cs="Times New Roman"/>
          <w:color w:val="000000"/>
          <w:sz w:val="28"/>
          <w:szCs w:val="28"/>
        </w:rPr>
        <w:t>Приготовить посуду: градуированная пипетка, мерная колба, воронка, химический стакан;</w:t>
      </w:r>
    </w:p>
    <w:p w:rsidR="002B0671" w:rsidRPr="00B52836" w:rsidRDefault="002B0671" w:rsidP="00B52836">
      <w:pPr>
        <w:pStyle w:val="a3"/>
        <w:numPr>
          <w:ilvl w:val="0"/>
          <w:numId w:val="13"/>
        </w:numPr>
        <w:autoSpaceDE w:val="0"/>
        <w:autoSpaceDN w:val="0"/>
        <w:adjustRightInd w:val="0"/>
        <w:spacing w:after="0"/>
        <w:ind w:left="0" w:firstLine="709"/>
        <w:jc w:val="both"/>
        <w:rPr>
          <w:rFonts w:ascii="Times New Roman" w:hAnsi="Times New Roman" w:cs="Times New Roman"/>
          <w:color w:val="000000"/>
          <w:sz w:val="28"/>
          <w:szCs w:val="28"/>
        </w:rPr>
      </w:pPr>
      <w:r w:rsidRPr="00B52836">
        <w:rPr>
          <w:rFonts w:ascii="Times New Roman" w:hAnsi="Times New Roman" w:cs="Times New Roman"/>
          <w:color w:val="000000"/>
          <w:sz w:val="28"/>
          <w:szCs w:val="28"/>
        </w:rPr>
        <w:t>В мерную колбу налить 1/3 объема воды;</w:t>
      </w:r>
    </w:p>
    <w:p w:rsidR="002B0671" w:rsidRPr="00B52836" w:rsidRDefault="002B0671" w:rsidP="00B52836">
      <w:pPr>
        <w:pStyle w:val="a3"/>
        <w:numPr>
          <w:ilvl w:val="0"/>
          <w:numId w:val="13"/>
        </w:numPr>
        <w:autoSpaceDE w:val="0"/>
        <w:autoSpaceDN w:val="0"/>
        <w:adjustRightInd w:val="0"/>
        <w:spacing w:after="0"/>
        <w:ind w:left="0" w:firstLine="709"/>
        <w:jc w:val="both"/>
        <w:rPr>
          <w:rFonts w:ascii="Times New Roman" w:hAnsi="Times New Roman" w:cs="Times New Roman"/>
          <w:color w:val="000000"/>
          <w:sz w:val="28"/>
          <w:szCs w:val="28"/>
        </w:rPr>
      </w:pPr>
      <w:r w:rsidRPr="00B52836">
        <w:rPr>
          <w:rFonts w:ascii="Times New Roman" w:hAnsi="Times New Roman" w:cs="Times New Roman"/>
          <w:color w:val="000000"/>
          <w:sz w:val="28"/>
          <w:szCs w:val="28"/>
        </w:rPr>
        <w:t>Градуированную пипетку промыть водой, а затем раствором</w:t>
      </w:r>
      <w:proofErr w:type="gramStart"/>
      <w:r w:rsidRPr="00B52836">
        <w:rPr>
          <w:rFonts w:ascii="Times New Roman" w:hAnsi="Times New Roman" w:cs="Times New Roman"/>
          <w:color w:val="000000"/>
          <w:sz w:val="28"/>
          <w:szCs w:val="28"/>
        </w:rPr>
        <w:t xml:space="preserve"> ,</w:t>
      </w:r>
      <w:proofErr w:type="gramEnd"/>
      <w:r w:rsidRPr="00B52836">
        <w:rPr>
          <w:rFonts w:ascii="Times New Roman" w:hAnsi="Times New Roman" w:cs="Times New Roman"/>
          <w:color w:val="000000"/>
          <w:sz w:val="28"/>
          <w:szCs w:val="28"/>
        </w:rPr>
        <w:t xml:space="preserve"> который будут отмеривать;</w:t>
      </w:r>
    </w:p>
    <w:p w:rsidR="002B0671" w:rsidRPr="00B52836" w:rsidRDefault="002B0671" w:rsidP="00B52836">
      <w:pPr>
        <w:pStyle w:val="a3"/>
        <w:numPr>
          <w:ilvl w:val="0"/>
          <w:numId w:val="13"/>
        </w:numPr>
        <w:autoSpaceDE w:val="0"/>
        <w:autoSpaceDN w:val="0"/>
        <w:adjustRightInd w:val="0"/>
        <w:spacing w:after="0"/>
        <w:ind w:left="0" w:firstLine="709"/>
        <w:jc w:val="both"/>
        <w:rPr>
          <w:rFonts w:ascii="Times New Roman" w:hAnsi="Times New Roman" w:cs="Times New Roman"/>
          <w:color w:val="000000"/>
          <w:sz w:val="28"/>
          <w:szCs w:val="28"/>
        </w:rPr>
      </w:pPr>
      <w:r w:rsidRPr="00B52836">
        <w:rPr>
          <w:rFonts w:ascii="Times New Roman" w:hAnsi="Times New Roman" w:cs="Times New Roman"/>
          <w:color w:val="000000"/>
          <w:sz w:val="28"/>
          <w:szCs w:val="28"/>
        </w:rPr>
        <w:t>Градуированной пипеткой отмерить рассчитанный объем раствора;</w:t>
      </w:r>
    </w:p>
    <w:p w:rsidR="002B0671" w:rsidRPr="00B52836" w:rsidRDefault="002B0671" w:rsidP="00B52836">
      <w:pPr>
        <w:pStyle w:val="a3"/>
        <w:numPr>
          <w:ilvl w:val="0"/>
          <w:numId w:val="13"/>
        </w:numPr>
        <w:autoSpaceDE w:val="0"/>
        <w:autoSpaceDN w:val="0"/>
        <w:adjustRightInd w:val="0"/>
        <w:spacing w:after="0"/>
        <w:ind w:left="0" w:firstLine="709"/>
        <w:jc w:val="both"/>
        <w:rPr>
          <w:rFonts w:ascii="Times New Roman" w:hAnsi="Times New Roman" w:cs="Times New Roman"/>
          <w:color w:val="000000"/>
          <w:sz w:val="28"/>
          <w:szCs w:val="28"/>
        </w:rPr>
      </w:pPr>
      <w:r w:rsidRPr="00B52836">
        <w:rPr>
          <w:rFonts w:ascii="Times New Roman" w:hAnsi="Times New Roman" w:cs="Times New Roman"/>
          <w:color w:val="000000"/>
          <w:sz w:val="28"/>
          <w:szCs w:val="28"/>
        </w:rPr>
        <w:t>Перенести отмеренный объем в мерную колбу через воронку;</w:t>
      </w:r>
    </w:p>
    <w:p w:rsidR="002B0671" w:rsidRPr="00B52836" w:rsidRDefault="002B0671" w:rsidP="00B52836">
      <w:pPr>
        <w:pStyle w:val="a3"/>
        <w:numPr>
          <w:ilvl w:val="0"/>
          <w:numId w:val="13"/>
        </w:numPr>
        <w:autoSpaceDE w:val="0"/>
        <w:autoSpaceDN w:val="0"/>
        <w:adjustRightInd w:val="0"/>
        <w:spacing w:after="0"/>
        <w:ind w:left="0" w:firstLine="709"/>
        <w:jc w:val="both"/>
        <w:rPr>
          <w:rFonts w:ascii="Times New Roman" w:hAnsi="Times New Roman" w:cs="Times New Roman"/>
          <w:color w:val="000000"/>
          <w:sz w:val="28"/>
          <w:szCs w:val="28"/>
        </w:rPr>
      </w:pPr>
      <w:r w:rsidRPr="00B52836">
        <w:rPr>
          <w:rFonts w:ascii="Times New Roman" w:hAnsi="Times New Roman" w:cs="Times New Roman"/>
          <w:color w:val="000000"/>
          <w:sz w:val="28"/>
          <w:szCs w:val="28"/>
        </w:rPr>
        <w:t>Довести объем в колбе до метки дистиллированной водой и перемешать содержимое колбы.</w:t>
      </w:r>
    </w:p>
    <w:p w:rsidR="00BB46BE" w:rsidRPr="00B52836" w:rsidRDefault="00BB46BE" w:rsidP="00B52836">
      <w:pPr>
        <w:pStyle w:val="a3"/>
        <w:autoSpaceDE w:val="0"/>
        <w:autoSpaceDN w:val="0"/>
        <w:adjustRightInd w:val="0"/>
        <w:spacing w:after="0"/>
        <w:ind w:left="0" w:firstLine="709"/>
        <w:jc w:val="both"/>
        <w:rPr>
          <w:rFonts w:ascii="Times New Roman" w:hAnsi="Times New Roman" w:cs="Times New Roman"/>
          <w:color w:val="000000"/>
          <w:sz w:val="28"/>
          <w:szCs w:val="28"/>
        </w:rPr>
      </w:pPr>
    </w:p>
    <w:p w:rsidR="00B52836" w:rsidRDefault="00B52836">
      <w:pPr>
        <w:rPr>
          <w:rFonts w:ascii="Times New Roman" w:hAnsi="Times New Roman" w:cs="Times New Roman"/>
          <w:b/>
          <w:bCs/>
          <w:color w:val="000000"/>
          <w:sz w:val="32"/>
          <w:szCs w:val="28"/>
        </w:rPr>
      </w:pPr>
      <w:r>
        <w:rPr>
          <w:rFonts w:ascii="Times New Roman" w:hAnsi="Times New Roman" w:cs="Times New Roman"/>
          <w:b/>
          <w:bCs/>
          <w:color w:val="000000"/>
          <w:sz w:val="32"/>
          <w:szCs w:val="28"/>
        </w:rPr>
        <w:br w:type="page"/>
      </w:r>
    </w:p>
    <w:p w:rsidR="00AC20C8" w:rsidRPr="00B52836" w:rsidRDefault="00AC20C8" w:rsidP="00B52836">
      <w:pPr>
        <w:autoSpaceDE w:val="0"/>
        <w:autoSpaceDN w:val="0"/>
        <w:adjustRightInd w:val="0"/>
        <w:spacing w:after="0"/>
        <w:ind w:firstLine="709"/>
        <w:jc w:val="center"/>
        <w:rPr>
          <w:rFonts w:ascii="Times New Roman" w:hAnsi="Times New Roman" w:cs="Times New Roman"/>
          <w:b/>
          <w:bCs/>
          <w:color w:val="000000"/>
          <w:sz w:val="32"/>
          <w:szCs w:val="28"/>
        </w:rPr>
      </w:pPr>
      <w:r w:rsidRPr="00B52836">
        <w:rPr>
          <w:rFonts w:ascii="Times New Roman" w:hAnsi="Times New Roman" w:cs="Times New Roman"/>
          <w:b/>
          <w:bCs/>
          <w:color w:val="000000"/>
          <w:sz w:val="32"/>
          <w:szCs w:val="28"/>
        </w:rPr>
        <w:lastRenderedPageBreak/>
        <w:t>День 4. Построение калибровочных графиков.</w:t>
      </w:r>
    </w:p>
    <w:p w:rsidR="00BB46BE" w:rsidRPr="00B52836" w:rsidRDefault="00BB46BE" w:rsidP="00B52836">
      <w:pPr>
        <w:autoSpaceDE w:val="0"/>
        <w:autoSpaceDN w:val="0"/>
        <w:adjustRightInd w:val="0"/>
        <w:spacing w:after="0"/>
        <w:ind w:firstLine="709"/>
        <w:jc w:val="both"/>
        <w:rPr>
          <w:rFonts w:ascii="Times New Roman" w:hAnsi="Times New Roman" w:cs="Times New Roman"/>
          <w:color w:val="000000"/>
          <w:sz w:val="32"/>
          <w:szCs w:val="28"/>
        </w:rPr>
      </w:pPr>
    </w:p>
    <w:p w:rsidR="00AC20C8" w:rsidRPr="00B52836" w:rsidRDefault="00BB46BE" w:rsidP="00B52836">
      <w:pPr>
        <w:autoSpaceDE w:val="0"/>
        <w:autoSpaceDN w:val="0"/>
        <w:adjustRightInd w:val="0"/>
        <w:spacing w:after="0"/>
        <w:ind w:firstLine="709"/>
        <w:jc w:val="both"/>
        <w:rPr>
          <w:rFonts w:ascii="Times New Roman" w:hAnsi="Times New Roman" w:cs="Times New Roman"/>
          <w:i/>
          <w:color w:val="000000"/>
          <w:sz w:val="28"/>
          <w:szCs w:val="28"/>
        </w:rPr>
      </w:pPr>
      <w:r w:rsidRPr="00B52836">
        <w:rPr>
          <w:rFonts w:ascii="Times New Roman" w:hAnsi="Times New Roman" w:cs="Times New Roman"/>
          <w:i/>
          <w:color w:val="000000"/>
          <w:sz w:val="28"/>
          <w:szCs w:val="28"/>
        </w:rPr>
        <w:t>- П</w:t>
      </w:r>
      <w:r w:rsidR="00AC20C8" w:rsidRPr="00B52836">
        <w:rPr>
          <w:rFonts w:ascii="Times New Roman" w:hAnsi="Times New Roman" w:cs="Times New Roman"/>
          <w:i/>
          <w:color w:val="000000"/>
          <w:sz w:val="28"/>
          <w:szCs w:val="28"/>
        </w:rPr>
        <w:t>риг</w:t>
      </w:r>
      <w:r w:rsidRPr="00B52836">
        <w:rPr>
          <w:rFonts w:ascii="Times New Roman" w:hAnsi="Times New Roman" w:cs="Times New Roman"/>
          <w:i/>
          <w:color w:val="000000"/>
          <w:sz w:val="28"/>
          <w:szCs w:val="28"/>
        </w:rPr>
        <w:t>отовление стандартных растворов:</w:t>
      </w:r>
    </w:p>
    <w:p w:rsidR="0055305D" w:rsidRPr="00B52836" w:rsidRDefault="0055305D"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Стандартные растворы должны готовиться с особой тщательностью из навески, полученной с особой тщательностью из навески, полученной на весах для точного взвешивания (аналитических). При этом следует обратить внимание на то, чтобы стандартные вещества строго отвечали своей химической формуле, имели высокую степень чистоты, не были гигроскопичны и не взаимодействовали с газами воздуха.</w:t>
      </w:r>
    </w:p>
    <w:p w:rsidR="00AC20C8" w:rsidRPr="00B52836" w:rsidRDefault="00BB46BE" w:rsidP="00B52836">
      <w:pPr>
        <w:autoSpaceDE w:val="0"/>
        <w:autoSpaceDN w:val="0"/>
        <w:adjustRightInd w:val="0"/>
        <w:spacing w:after="0"/>
        <w:ind w:firstLine="709"/>
        <w:jc w:val="both"/>
        <w:rPr>
          <w:rFonts w:ascii="Times New Roman" w:hAnsi="Times New Roman" w:cs="Times New Roman"/>
          <w:i/>
          <w:color w:val="000000"/>
          <w:sz w:val="28"/>
          <w:szCs w:val="28"/>
        </w:rPr>
      </w:pPr>
      <w:r w:rsidRPr="00B52836">
        <w:rPr>
          <w:rFonts w:ascii="Times New Roman" w:hAnsi="Times New Roman" w:cs="Times New Roman"/>
          <w:i/>
          <w:color w:val="000000"/>
          <w:sz w:val="28"/>
          <w:szCs w:val="28"/>
        </w:rPr>
        <w:t>- П</w:t>
      </w:r>
      <w:r w:rsidR="00AC20C8" w:rsidRPr="00B52836">
        <w:rPr>
          <w:rFonts w:ascii="Times New Roman" w:hAnsi="Times New Roman" w:cs="Times New Roman"/>
          <w:i/>
          <w:color w:val="000000"/>
          <w:sz w:val="28"/>
          <w:szCs w:val="28"/>
        </w:rPr>
        <w:t>остроение калибровочных графиков</w:t>
      </w:r>
      <w:r w:rsidRPr="00B52836">
        <w:rPr>
          <w:rFonts w:ascii="Times New Roman" w:hAnsi="Times New Roman" w:cs="Times New Roman"/>
          <w:i/>
          <w:color w:val="000000"/>
          <w:sz w:val="28"/>
          <w:szCs w:val="28"/>
        </w:rPr>
        <w:t>:</w:t>
      </w:r>
      <w:r w:rsidR="00AC20C8" w:rsidRPr="00B52836">
        <w:rPr>
          <w:rFonts w:ascii="Times New Roman" w:hAnsi="Times New Roman" w:cs="Times New Roman"/>
          <w:i/>
          <w:color w:val="000000"/>
          <w:sz w:val="28"/>
          <w:szCs w:val="28"/>
        </w:rPr>
        <w:t xml:space="preserve"> </w:t>
      </w:r>
    </w:p>
    <w:p w:rsidR="0055305D" w:rsidRPr="00B52836" w:rsidRDefault="0055305D"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Для построения калибровочного графика измеряют поглощение серии окрашенных растворов известной, но различной концентрации, оптические плотности которых охватывают требуемый интервал.</w:t>
      </w:r>
    </w:p>
    <w:p w:rsidR="0055305D" w:rsidRPr="00B52836" w:rsidRDefault="0055305D"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С этой целью применяют стандартные растворы определяемого вещества. На миллиметровой (калибровочной) бумаге вычерчивают оси координат. На оси ординат откладывают значения экстинкции, на оси абсцисс – концентрации. Чтобы считываемые с калибровочной кривой значения были более точными, следует брать масштаб графика достаточно крупным.</w:t>
      </w:r>
    </w:p>
    <w:p w:rsidR="0055305D" w:rsidRPr="00B52836" w:rsidRDefault="0055305D"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 xml:space="preserve">Масштаб калибровочного графика должен быть 20 см и более на общих осях. </w:t>
      </w:r>
    </w:p>
    <w:p w:rsidR="0055305D" w:rsidRPr="00B52836" w:rsidRDefault="0055305D"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Чтобы кривая располагалась под углом 45% к осям, берут максимальные значения концентрации и экстинкции, если между ними в пределах этих значений сохраняется прямо пропорциональная зависимость.</w:t>
      </w:r>
    </w:p>
    <w:p w:rsidR="0055305D" w:rsidRPr="00B52836" w:rsidRDefault="0055305D"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 xml:space="preserve">Например, ряд стандартных растворов с концентрацией 20, 40, 60, 80, 100, 120. </w:t>
      </w:r>
    </w:p>
    <w:p w:rsidR="0055305D" w:rsidRPr="00B52836" w:rsidRDefault="0055305D"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 xml:space="preserve">Отрезок из 20 крупных клеток на оси абсцисс составляет 120 г/л, а на оси ординат максимальное из полученных для 6 определений значение экстинкции равно 0,6. </w:t>
      </w:r>
    </w:p>
    <w:p w:rsidR="0055305D" w:rsidRPr="00B52836" w:rsidRDefault="0055305D"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На основании этих данных находят факторы калибровки по формулам:</w:t>
      </w:r>
    </w:p>
    <w:p w:rsidR="0055305D" w:rsidRPr="00B52836" w:rsidRDefault="0055305D"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С</w:t>
      </w:r>
      <w:r w:rsidRPr="00B52836">
        <w:rPr>
          <w:rFonts w:ascii="Times New Roman" w:hAnsi="Times New Roman" w:cs="Times New Roman"/>
          <w:sz w:val="28"/>
          <w:szCs w:val="28"/>
          <w:vertAlign w:val="subscript"/>
        </w:rPr>
        <w:t>макс</w:t>
      </w:r>
      <w:r w:rsidRPr="00B52836">
        <w:rPr>
          <w:rFonts w:ascii="Times New Roman" w:hAnsi="Times New Roman" w:cs="Times New Roman"/>
          <w:sz w:val="28"/>
          <w:szCs w:val="28"/>
        </w:rPr>
        <w:t>/20 =  120/20 = 6г/л</w:t>
      </w:r>
    </w:p>
    <w:p w:rsidR="0055305D" w:rsidRPr="00B52836" w:rsidRDefault="0055305D"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Е</w:t>
      </w:r>
      <w:r w:rsidRPr="00B52836">
        <w:rPr>
          <w:rFonts w:ascii="Times New Roman" w:hAnsi="Times New Roman" w:cs="Times New Roman"/>
          <w:sz w:val="28"/>
          <w:szCs w:val="28"/>
          <w:vertAlign w:val="subscript"/>
        </w:rPr>
        <w:t>макс</w:t>
      </w:r>
      <w:r w:rsidRPr="00B52836">
        <w:rPr>
          <w:rFonts w:ascii="Times New Roman" w:hAnsi="Times New Roman" w:cs="Times New Roman"/>
          <w:sz w:val="28"/>
          <w:szCs w:val="28"/>
        </w:rPr>
        <w:t xml:space="preserve"> / 20 = 0,6/20 = 0,03</w:t>
      </w:r>
    </w:p>
    <w:p w:rsidR="0055305D" w:rsidRPr="00B52836" w:rsidRDefault="0055305D"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6г/л и 0,03 – значения концентрации и екстинции, соответствующие масштабу 1 см (одна крупная клетка).</w:t>
      </w:r>
    </w:p>
    <w:p w:rsidR="0055305D" w:rsidRPr="00B52836" w:rsidRDefault="0055305D"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 xml:space="preserve">Чтобы облегчить процедуру откладывания на оси ординат значений экстинкции рекомендуется разделить величину </w:t>
      </w:r>
      <w:proofErr w:type="gramStart"/>
      <w:r w:rsidRPr="00B52836">
        <w:rPr>
          <w:rFonts w:ascii="Times New Roman" w:hAnsi="Times New Roman" w:cs="Times New Roman"/>
          <w:sz w:val="28"/>
          <w:szCs w:val="28"/>
        </w:rPr>
        <w:t>экстинкции</w:t>
      </w:r>
      <w:proofErr w:type="gramEnd"/>
      <w:r w:rsidRPr="00B52836">
        <w:rPr>
          <w:rFonts w:ascii="Times New Roman" w:hAnsi="Times New Roman" w:cs="Times New Roman"/>
          <w:sz w:val="28"/>
          <w:szCs w:val="28"/>
        </w:rPr>
        <w:t xml:space="preserve"> например 0,2/0,03 = 6,67. Полученное число показывает, на каком удалении от нулевой точки в сантиметрах следует сделать отметку для восстановления из нее перпендикуляра: отмеряют отрезок в 6 крупных (1см) клеток и 7 мм.</w:t>
      </w:r>
    </w:p>
    <w:p w:rsidR="0055305D" w:rsidRPr="00B52836" w:rsidRDefault="0055305D"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lastRenderedPageBreak/>
        <w:t>Также поступают со всеми остальными значениями, чтобы их разместить на вертикальной и горизонтальной осях. Из отложенных на осях значений восстанавливают перпендикуляры, места пересечений тонких линий обозначают крестиками; ориентируясь на них, проводят калибровочную кривую.</w:t>
      </w:r>
    </w:p>
    <w:p w:rsidR="00AC20C8" w:rsidRPr="00B52836" w:rsidRDefault="0055305D" w:rsidP="00B52836">
      <w:pPr>
        <w:autoSpaceDE w:val="0"/>
        <w:autoSpaceDN w:val="0"/>
        <w:adjustRightInd w:val="0"/>
        <w:spacing w:after="0"/>
        <w:ind w:firstLine="709"/>
        <w:jc w:val="both"/>
        <w:rPr>
          <w:rFonts w:ascii="Times New Roman" w:hAnsi="Times New Roman" w:cs="Times New Roman"/>
          <w:i/>
          <w:color w:val="000000"/>
          <w:sz w:val="28"/>
          <w:szCs w:val="28"/>
        </w:rPr>
      </w:pPr>
      <w:r w:rsidRPr="00B52836">
        <w:rPr>
          <w:rFonts w:ascii="Times New Roman" w:hAnsi="Times New Roman" w:cs="Times New Roman"/>
          <w:i/>
          <w:color w:val="000000"/>
          <w:sz w:val="28"/>
          <w:szCs w:val="28"/>
        </w:rPr>
        <w:t xml:space="preserve">- </w:t>
      </w:r>
      <w:r w:rsidR="00BB46BE" w:rsidRPr="00B52836">
        <w:rPr>
          <w:rFonts w:ascii="Times New Roman" w:hAnsi="Times New Roman" w:cs="Times New Roman"/>
          <w:i/>
          <w:color w:val="000000"/>
          <w:sz w:val="28"/>
          <w:szCs w:val="28"/>
        </w:rPr>
        <w:t xml:space="preserve"> Работа на ФЭКе:</w:t>
      </w:r>
    </w:p>
    <w:p w:rsidR="004D4697" w:rsidRPr="00B52836" w:rsidRDefault="004D4697" w:rsidP="00B52836">
      <w:pPr>
        <w:numPr>
          <w:ilvl w:val="0"/>
          <w:numId w:val="15"/>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При открытой крышке кюветного отделения нажать на крайнюю правую кнопку в нижнем ряду. На табло высветиться значение темнового тока ФЭУ.</w:t>
      </w:r>
    </w:p>
    <w:p w:rsidR="004D4697" w:rsidRPr="00B52836" w:rsidRDefault="004D4697" w:rsidP="00B52836">
      <w:pPr>
        <w:numPr>
          <w:ilvl w:val="0"/>
          <w:numId w:val="15"/>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Установить ручкой 2 длину волны, на которой производится измерение. Длина волны высветится на верхнем световом табло.</w:t>
      </w:r>
    </w:p>
    <w:p w:rsidR="004D4697" w:rsidRPr="00B52836" w:rsidRDefault="004D4697" w:rsidP="00B52836">
      <w:pPr>
        <w:numPr>
          <w:ilvl w:val="0"/>
          <w:numId w:val="15"/>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При закрытой крышке кюветного отделения нажать клавишу «Г». На нижнем световом табло слева от мигающей запятой высветиться символ «Г». Нажать клавишу «П» или «Е». Слева от мигающей запятой высветятся соответственно значения «100±0.2» или «0.000±0.002», означающие, что начальный отсчет пропускания (100%) или оптической плотности (0,000) установился на фотометре правильно. Если отсчеты «100±0.2» или «0.000±0.002» установились с большим отклонением, нажать на клавиши «Г», «П» или «Е» повторно через 3-5 секунд.</w:t>
      </w:r>
    </w:p>
    <w:p w:rsidR="004D4697" w:rsidRPr="00B52836" w:rsidRDefault="004D4697" w:rsidP="00B52836">
      <w:pPr>
        <w:numPr>
          <w:ilvl w:val="0"/>
          <w:numId w:val="15"/>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Рукоятку 4 установить вправо до упора, при этом в световой пучок вводится кювета с исследуемым раствором. Отсчет на световом табло справа от мигающей запятой соответствует коэффициенту пропускания или оптической плотности исследуемого раствора.</w:t>
      </w:r>
    </w:p>
    <w:p w:rsidR="004D4697" w:rsidRPr="00B52836" w:rsidRDefault="004D4697" w:rsidP="00B52836">
      <w:pPr>
        <w:numPr>
          <w:ilvl w:val="0"/>
          <w:numId w:val="15"/>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Повторить операции по пп. 1-4 три раза, вычислить среднее арифметическое значение измеряемой величины.</w:t>
      </w:r>
    </w:p>
    <w:p w:rsidR="004D4697" w:rsidRPr="00B52836" w:rsidRDefault="004D4697" w:rsidP="00B52836">
      <w:pPr>
        <w:numPr>
          <w:ilvl w:val="0"/>
          <w:numId w:val="15"/>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Для построения спектральной кривой коэффициента пропускания или оптической плотности образца измерения произвести по методике пп. 1-4 на разных длинах волн.</w:t>
      </w:r>
    </w:p>
    <w:p w:rsidR="004D4697" w:rsidRPr="00B52836" w:rsidRDefault="004D4697" w:rsidP="00B52836">
      <w:pPr>
        <w:numPr>
          <w:ilvl w:val="0"/>
          <w:numId w:val="15"/>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Построить спектральную кривую светопропускания или оптической плотности исследуемого раствора, откладывая по горизонтальной оси длины волн в нанометрах, а по вертикальной – светопропускание или оптическую плотность.</w:t>
      </w:r>
    </w:p>
    <w:p w:rsidR="004D4697" w:rsidRPr="00B52836" w:rsidRDefault="004D4697" w:rsidP="00B52836">
      <w:pPr>
        <w:autoSpaceDE w:val="0"/>
        <w:autoSpaceDN w:val="0"/>
        <w:adjustRightInd w:val="0"/>
        <w:spacing w:after="0"/>
        <w:ind w:firstLine="709"/>
        <w:jc w:val="both"/>
        <w:rPr>
          <w:rFonts w:ascii="Times New Roman" w:hAnsi="Times New Roman" w:cs="Times New Roman"/>
          <w:color w:val="000000"/>
          <w:sz w:val="28"/>
          <w:szCs w:val="28"/>
        </w:rPr>
      </w:pPr>
    </w:p>
    <w:p w:rsidR="00B52836" w:rsidRDefault="00B52836">
      <w:pPr>
        <w:rPr>
          <w:rFonts w:ascii="Times New Roman" w:hAnsi="Times New Roman" w:cs="Times New Roman"/>
          <w:b/>
          <w:bCs/>
          <w:color w:val="000000"/>
          <w:sz w:val="32"/>
          <w:szCs w:val="28"/>
        </w:rPr>
      </w:pPr>
      <w:r>
        <w:rPr>
          <w:rFonts w:ascii="Times New Roman" w:hAnsi="Times New Roman" w:cs="Times New Roman"/>
          <w:b/>
          <w:bCs/>
          <w:color w:val="000000"/>
          <w:sz w:val="32"/>
          <w:szCs w:val="28"/>
        </w:rPr>
        <w:br w:type="page"/>
      </w:r>
    </w:p>
    <w:p w:rsidR="00AC20C8" w:rsidRPr="00B52836" w:rsidRDefault="00AC20C8" w:rsidP="00B52836">
      <w:pPr>
        <w:autoSpaceDE w:val="0"/>
        <w:autoSpaceDN w:val="0"/>
        <w:adjustRightInd w:val="0"/>
        <w:spacing w:after="0"/>
        <w:ind w:firstLine="709"/>
        <w:jc w:val="both"/>
        <w:rPr>
          <w:rFonts w:ascii="Times New Roman" w:hAnsi="Times New Roman" w:cs="Times New Roman"/>
          <w:b/>
          <w:bCs/>
          <w:color w:val="000000"/>
          <w:sz w:val="32"/>
          <w:szCs w:val="28"/>
        </w:rPr>
      </w:pPr>
      <w:r w:rsidRPr="00B52836">
        <w:rPr>
          <w:rFonts w:ascii="Times New Roman" w:hAnsi="Times New Roman" w:cs="Times New Roman"/>
          <w:b/>
          <w:bCs/>
          <w:color w:val="000000"/>
          <w:sz w:val="32"/>
          <w:szCs w:val="28"/>
        </w:rPr>
        <w:lastRenderedPageBreak/>
        <w:t>День 5. Определение витаминов в биологической жидкости</w:t>
      </w:r>
      <w:r w:rsidR="004D4697" w:rsidRPr="00B52836">
        <w:rPr>
          <w:rFonts w:ascii="Times New Roman" w:hAnsi="Times New Roman" w:cs="Times New Roman"/>
          <w:b/>
          <w:bCs/>
          <w:color w:val="000000"/>
          <w:sz w:val="32"/>
          <w:szCs w:val="28"/>
        </w:rPr>
        <w:t>.</w:t>
      </w:r>
    </w:p>
    <w:p w:rsidR="004D4697" w:rsidRPr="00B52836" w:rsidRDefault="004D4697" w:rsidP="00B52836">
      <w:pPr>
        <w:autoSpaceDE w:val="0"/>
        <w:autoSpaceDN w:val="0"/>
        <w:adjustRightInd w:val="0"/>
        <w:spacing w:after="0"/>
        <w:ind w:firstLine="709"/>
        <w:jc w:val="both"/>
        <w:rPr>
          <w:rFonts w:ascii="Times New Roman" w:hAnsi="Times New Roman" w:cs="Times New Roman"/>
          <w:color w:val="000000"/>
          <w:sz w:val="32"/>
          <w:szCs w:val="28"/>
        </w:rPr>
      </w:pPr>
    </w:p>
    <w:p w:rsidR="00AC20C8" w:rsidRPr="00B52836" w:rsidRDefault="00BB46BE" w:rsidP="00B52836">
      <w:pPr>
        <w:autoSpaceDE w:val="0"/>
        <w:autoSpaceDN w:val="0"/>
        <w:adjustRightInd w:val="0"/>
        <w:spacing w:after="0"/>
        <w:ind w:firstLine="709"/>
        <w:jc w:val="both"/>
        <w:rPr>
          <w:rFonts w:ascii="Times New Roman" w:hAnsi="Times New Roman" w:cs="Times New Roman"/>
          <w:i/>
          <w:color w:val="000000"/>
          <w:sz w:val="28"/>
          <w:szCs w:val="28"/>
        </w:rPr>
      </w:pPr>
      <w:r w:rsidRPr="00B52836">
        <w:rPr>
          <w:rFonts w:ascii="Times New Roman" w:hAnsi="Times New Roman" w:cs="Times New Roman"/>
          <w:i/>
          <w:color w:val="000000"/>
          <w:sz w:val="28"/>
          <w:szCs w:val="28"/>
        </w:rPr>
        <w:t>- И</w:t>
      </w:r>
      <w:r w:rsidR="00AC20C8" w:rsidRPr="00B52836">
        <w:rPr>
          <w:rFonts w:ascii="Times New Roman" w:hAnsi="Times New Roman" w:cs="Times New Roman"/>
          <w:i/>
          <w:color w:val="000000"/>
          <w:sz w:val="28"/>
          <w:szCs w:val="28"/>
        </w:rPr>
        <w:t xml:space="preserve">сследовательская работа </w:t>
      </w:r>
    </w:p>
    <w:p w:rsidR="009113D1" w:rsidRPr="00B52836" w:rsidRDefault="00AC20C8" w:rsidP="00B52836">
      <w:pPr>
        <w:autoSpaceDE w:val="0"/>
        <w:autoSpaceDN w:val="0"/>
        <w:adjustRightInd w:val="0"/>
        <w:spacing w:after="0"/>
        <w:ind w:firstLine="709"/>
        <w:jc w:val="both"/>
        <w:rPr>
          <w:rFonts w:ascii="Times New Roman" w:hAnsi="Times New Roman" w:cs="Times New Roman"/>
          <w:i/>
          <w:color w:val="000000"/>
          <w:sz w:val="28"/>
          <w:szCs w:val="28"/>
        </w:rPr>
      </w:pPr>
      <w:r w:rsidRPr="00B52836">
        <w:rPr>
          <w:rFonts w:ascii="Times New Roman" w:hAnsi="Times New Roman" w:cs="Times New Roman"/>
          <w:i/>
          <w:color w:val="000000"/>
          <w:sz w:val="28"/>
          <w:szCs w:val="28"/>
        </w:rPr>
        <w:t>-</w:t>
      </w:r>
      <w:r w:rsidR="00BB46BE" w:rsidRPr="00B52836">
        <w:rPr>
          <w:rFonts w:ascii="Times New Roman" w:hAnsi="Times New Roman" w:cs="Times New Roman"/>
          <w:i/>
          <w:color w:val="000000"/>
          <w:sz w:val="28"/>
          <w:szCs w:val="28"/>
        </w:rPr>
        <w:t xml:space="preserve"> О</w:t>
      </w:r>
      <w:r w:rsidRPr="00B52836">
        <w:rPr>
          <w:rFonts w:ascii="Times New Roman" w:hAnsi="Times New Roman" w:cs="Times New Roman"/>
          <w:i/>
          <w:color w:val="000000"/>
          <w:sz w:val="28"/>
          <w:szCs w:val="28"/>
        </w:rPr>
        <w:t>пределение витамина</w:t>
      </w:r>
      <w:proofErr w:type="gramStart"/>
      <w:r w:rsidRPr="00B52836">
        <w:rPr>
          <w:rFonts w:ascii="Times New Roman" w:hAnsi="Times New Roman" w:cs="Times New Roman"/>
          <w:i/>
          <w:color w:val="000000"/>
          <w:sz w:val="28"/>
          <w:szCs w:val="28"/>
        </w:rPr>
        <w:t xml:space="preserve"> С</w:t>
      </w:r>
      <w:proofErr w:type="gramEnd"/>
      <w:r w:rsidRPr="00B52836">
        <w:rPr>
          <w:rFonts w:ascii="Times New Roman" w:hAnsi="Times New Roman" w:cs="Times New Roman"/>
          <w:i/>
          <w:color w:val="000000"/>
          <w:sz w:val="28"/>
          <w:szCs w:val="28"/>
        </w:rPr>
        <w:t xml:space="preserve"> </w:t>
      </w:r>
      <w:r w:rsidR="009113D1" w:rsidRPr="00B52836">
        <w:rPr>
          <w:rFonts w:ascii="Times New Roman" w:hAnsi="Times New Roman" w:cs="Times New Roman"/>
          <w:i/>
          <w:color w:val="000000"/>
          <w:sz w:val="28"/>
          <w:szCs w:val="28"/>
        </w:rPr>
        <w:t>в моче титриметрическим методом:</w:t>
      </w:r>
    </w:p>
    <w:p w:rsidR="009113D1" w:rsidRPr="00B52836" w:rsidRDefault="00AC20C8" w:rsidP="00B52836">
      <w:pPr>
        <w:spacing w:after="0"/>
        <w:ind w:firstLine="709"/>
        <w:jc w:val="both"/>
        <w:rPr>
          <w:rFonts w:ascii="Times New Roman" w:hAnsi="Times New Roman" w:cs="Times New Roman"/>
          <w:b/>
          <w:bCs/>
          <w:sz w:val="28"/>
          <w:szCs w:val="28"/>
        </w:rPr>
      </w:pPr>
      <w:r w:rsidRPr="00B52836">
        <w:rPr>
          <w:rFonts w:ascii="Times New Roman" w:hAnsi="Times New Roman" w:cs="Times New Roman"/>
          <w:i/>
          <w:color w:val="000000"/>
          <w:sz w:val="28"/>
          <w:szCs w:val="28"/>
        </w:rPr>
        <w:t xml:space="preserve"> </w:t>
      </w:r>
      <w:r w:rsidR="009113D1" w:rsidRPr="00B52836">
        <w:rPr>
          <w:rFonts w:ascii="Times New Roman" w:hAnsi="Times New Roman" w:cs="Times New Roman"/>
          <w:b/>
          <w:bCs/>
          <w:sz w:val="28"/>
          <w:szCs w:val="28"/>
        </w:rPr>
        <w:t>Принцип метода:</w:t>
      </w:r>
    </w:p>
    <w:p w:rsidR="009113D1" w:rsidRPr="00B52836" w:rsidRDefault="009113D1"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 xml:space="preserve">Метод основан на способности аскорбиновой кислоты </w:t>
      </w:r>
      <w:proofErr w:type="gramStart"/>
      <w:r w:rsidRPr="00B52836">
        <w:rPr>
          <w:rFonts w:ascii="Times New Roman" w:hAnsi="Times New Roman" w:cs="Times New Roman"/>
          <w:sz w:val="28"/>
          <w:szCs w:val="28"/>
        </w:rPr>
        <w:t>восстанавливать</w:t>
      </w:r>
      <w:proofErr w:type="gramEnd"/>
      <w:r w:rsidRPr="00B52836">
        <w:rPr>
          <w:rFonts w:ascii="Times New Roman" w:hAnsi="Times New Roman" w:cs="Times New Roman"/>
          <w:sz w:val="28"/>
          <w:szCs w:val="28"/>
        </w:rPr>
        <w:t xml:space="preserve"> краситель 2,6 – дихлорфенолиндлфенол. Окисленная форма красителя обладает окраской (в кислой среде - розовой), восстановленная форма – бесцветная. Количество витамина</w:t>
      </w:r>
      <w:proofErr w:type="gramStart"/>
      <w:r w:rsidRPr="00B52836">
        <w:rPr>
          <w:rFonts w:ascii="Times New Roman" w:hAnsi="Times New Roman" w:cs="Times New Roman"/>
          <w:sz w:val="28"/>
          <w:szCs w:val="28"/>
        </w:rPr>
        <w:t xml:space="preserve"> С</w:t>
      </w:r>
      <w:proofErr w:type="gramEnd"/>
      <w:r w:rsidRPr="00B52836">
        <w:rPr>
          <w:rFonts w:ascii="Times New Roman" w:hAnsi="Times New Roman" w:cs="Times New Roman"/>
          <w:sz w:val="28"/>
          <w:szCs w:val="28"/>
        </w:rPr>
        <w:t xml:space="preserve"> определяют, титруя исследуемый подкисленный раствор дихлорфенолиндлфенолом до появления розовой окраски. Пока в растворе есть аскорбиновая кислота, краситель обесцвечивается, когда вся аскорбиновая кислота будет окислена, титруемый раствор приобретает розовую окраску.</w:t>
      </w:r>
    </w:p>
    <w:tbl>
      <w:tblPr>
        <w:tblW w:w="0" w:type="auto"/>
        <w:tblLook w:val="01E0"/>
      </w:tblPr>
      <w:tblGrid>
        <w:gridCol w:w="4644"/>
        <w:gridCol w:w="4644"/>
      </w:tblGrid>
      <w:tr w:rsidR="009113D1" w:rsidRPr="00B52836" w:rsidTr="00E256DE">
        <w:tc>
          <w:tcPr>
            <w:tcW w:w="4644" w:type="dxa"/>
            <w:hideMark/>
          </w:tcPr>
          <w:p w:rsidR="009113D1" w:rsidRPr="00B52836" w:rsidRDefault="009113D1" w:rsidP="00B52836">
            <w:pPr>
              <w:spacing w:after="0"/>
              <w:ind w:firstLine="709"/>
              <w:jc w:val="both"/>
              <w:rPr>
                <w:rFonts w:ascii="Times New Roman" w:hAnsi="Times New Roman" w:cs="Times New Roman"/>
                <w:b/>
                <w:bCs/>
                <w:sz w:val="28"/>
                <w:szCs w:val="28"/>
              </w:rPr>
            </w:pPr>
            <w:r w:rsidRPr="00B52836">
              <w:rPr>
                <w:rFonts w:ascii="Times New Roman" w:hAnsi="Times New Roman" w:cs="Times New Roman"/>
                <w:b/>
                <w:bCs/>
                <w:sz w:val="28"/>
                <w:szCs w:val="28"/>
              </w:rPr>
              <w:t>Оборудование:</w:t>
            </w:r>
          </w:p>
          <w:p w:rsidR="009113D1" w:rsidRPr="00B52836" w:rsidRDefault="009113D1" w:rsidP="00B52836">
            <w:pPr>
              <w:numPr>
                <w:ilvl w:val="0"/>
                <w:numId w:val="28"/>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колба на 50 мл</w:t>
            </w:r>
          </w:p>
          <w:p w:rsidR="009113D1" w:rsidRPr="00B52836" w:rsidRDefault="009113D1" w:rsidP="00B52836">
            <w:pPr>
              <w:numPr>
                <w:ilvl w:val="0"/>
                <w:numId w:val="28"/>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пипетки на 5 мл</w:t>
            </w:r>
          </w:p>
          <w:p w:rsidR="009113D1" w:rsidRPr="00B52836" w:rsidRDefault="009113D1" w:rsidP="00B52836">
            <w:pPr>
              <w:numPr>
                <w:ilvl w:val="0"/>
                <w:numId w:val="28"/>
              </w:numPr>
              <w:spacing w:after="0"/>
              <w:ind w:left="0" w:firstLine="709"/>
              <w:jc w:val="both"/>
              <w:rPr>
                <w:rFonts w:ascii="Times New Roman" w:hAnsi="Times New Roman" w:cs="Times New Roman"/>
                <w:b/>
                <w:bCs/>
                <w:sz w:val="28"/>
                <w:szCs w:val="28"/>
              </w:rPr>
            </w:pPr>
            <w:r w:rsidRPr="00B52836">
              <w:rPr>
                <w:rFonts w:ascii="Times New Roman" w:hAnsi="Times New Roman" w:cs="Times New Roman"/>
                <w:sz w:val="28"/>
                <w:szCs w:val="28"/>
              </w:rPr>
              <w:t>бюретка.</w:t>
            </w:r>
          </w:p>
        </w:tc>
        <w:tc>
          <w:tcPr>
            <w:tcW w:w="4644" w:type="dxa"/>
            <w:hideMark/>
          </w:tcPr>
          <w:p w:rsidR="009113D1" w:rsidRPr="00B52836" w:rsidRDefault="009113D1" w:rsidP="00B52836">
            <w:pPr>
              <w:spacing w:after="0"/>
              <w:ind w:firstLine="709"/>
              <w:jc w:val="both"/>
              <w:rPr>
                <w:rFonts w:ascii="Times New Roman" w:hAnsi="Times New Roman" w:cs="Times New Roman"/>
                <w:b/>
                <w:bCs/>
                <w:sz w:val="28"/>
                <w:szCs w:val="28"/>
              </w:rPr>
            </w:pPr>
            <w:r w:rsidRPr="00B52836">
              <w:rPr>
                <w:rFonts w:ascii="Times New Roman" w:hAnsi="Times New Roman" w:cs="Times New Roman"/>
                <w:b/>
                <w:bCs/>
                <w:sz w:val="28"/>
                <w:szCs w:val="28"/>
              </w:rPr>
              <w:t xml:space="preserve">Реактивы:  </w:t>
            </w:r>
          </w:p>
          <w:p w:rsidR="009113D1" w:rsidRPr="00B52836" w:rsidRDefault="009113D1" w:rsidP="00B52836">
            <w:pPr>
              <w:numPr>
                <w:ilvl w:val="0"/>
                <w:numId w:val="29"/>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уксусная кислота – 3%</w:t>
            </w:r>
          </w:p>
          <w:p w:rsidR="009113D1" w:rsidRPr="00B52836" w:rsidRDefault="009113D1" w:rsidP="00B52836">
            <w:pPr>
              <w:numPr>
                <w:ilvl w:val="0"/>
                <w:numId w:val="29"/>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дихлорфенолиндлфенол – 0,001н</w:t>
            </w:r>
          </w:p>
          <w:p w:rsidR="009113D1" w:rsidRPr="00B52836" w:rsidRDefault="009113D1" w:rsidP="00B52836">
            <w:pPr>
              <w:numPr>
                <w:ilvl w:val="0"/>
                <w:numId w:val="29"/>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дистиллированная вода</w:t>
            </w:r>
          </w:p>
          <w:p w:rsidR="009113D1" w:rsidRPr="00B52836" w:rsidRDefault="009113D1" w:rsidP="00B52836">
            <w:pPr>
              <w:numPr>
                <w:ilvl w:val="0"/>
                <w:numId w:val="29"/>
              </w:numPr>
              <w:spacing w:after="0"/>
              <w:ind w:left="0" w:firstLine="709"/>
              <w:jc w:val="both"/>
              <w:rPr>
                <w:rFonts w:ascii="Times New Roman" w:hAnsi="Times New Roman" w:cs="Times New Roman"/>
                <w:sz w:val="28"/>
                <w:szCs w:val="28"/>
              </w:rPr>
            </w:pPr>
            <w:r w:rsidRPr="00B52836">
              <w:rPr>
                <w:rFonts w:ascii="Times New Roman" w:hAnsi="Times New Roman" w:cs="Times New Roman"/>
                <w:sz w:val="28"/>
                <w:szCs w:val="28"/>
              </w:rPr>
              <w:t>моча</w:t>
            </w:r>
          </w:p>
        </w:tc>
      </w:tr>
    </w:tbl>
    <w:p w:rsidR="009113D1" w:rsidRPr="00B52836" w:rsidRDefault="009113D1" w:rsidP="00B52836">
      <w:pPr>
        <w:spacing w:after="0"/>
        <w:ind w:firstLine="709"/>
        <w:jc w:val="both"/>
        <w:rPr>
          <w:rFonts w:ascii="Times New Roman" w:hAnsi="Times New Roman" w:cs="Times New Roman"/>
          <w:b/>
          <w:bCs/>
          <w:sz w:val="28"/>
          <w:szCs w:val="28"/>
        </w:rPr>
      </w:pPr>
      <w:r w:rsidRPr="00B52836">
        <w:rPr>
          <w:rFonts w:ascii="Times New Roman" w:hAnsi="Times New Roman" w:cs="Times New Roman"/>
          <w:b/>
          <w:bCs/>
          <w:sz w:val="28"/>
          <w:szCs w:val="28"/>
        </w:rPr>
        <w:t>Ход определения:</w:t>
      </w:r>
    </w:p>
    <w:p w:rsidR="009113D1" w:rsidRPr="00B52836" w:rsidRDefault="009113D1" w:rsidP="00B52836">
      <w:pPr>
        <w:pStyle w:val="ab"/>
        <w:spacing w:after="0" w:line="276" w:lineRule="auto"/>
        <w:ind w:firstLine="709"/>
        <w:jc w:val="both"/>
        <w:rPr>
          <w:b/>
          <w:bCs/>
          <w:i/>
          <w:iCs/>
          <w:sz w:val="28"/>
          <w:szCs w:val="28"/>
        </w:rPr>
      </w:pPr>
      <w:r w:rsidRPr="00B52836">
        <w:rPr>
          <w:bCs/>
          <w:iCs/>
          <w:sz w:val="28"/>
          <w:szCs w:val="28"/>
        </w:rPr>
        <w:t xml:space="preserve">В колбу наливают 1 мл мочи, 7 мл дистиллированной воды, 3 мл уксусной кислоты и титруют смесь дихлорфенолиндлфенолом до появления окраски, устойчивой 30 </w:t>
      </w:r>
      <w:proofErr w:type="gramStart"/>
      <w:r w:rsidRPr="00B52836">
        <w:rPr>
          <w:bCs/>
          <w:iCs/>
          <w:sz w:val="28"/>
          <w:szCs w:val="28"/>
        </w:rPr>
        <w:t>с</w:t>
      </w:r>
      <w:proofErr w:type="gramEnd"/>
      <w:r w:rsidRPr="00B52836">
        <w:rPr>
          <w:bCs/>
          <w:iCs/>
          <w:sz w:val="28"/>
          <w:szCs w:val="28"/>
        </w:rPr>
        <w:t>.</w:t>
      </w:r>
    </w:p>
    <w:p w:rsidR="009113D1" w:rsidRPr="00B52836" w:rsidRDefault="009113D1"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Для расчета содержания витамина</w:t>
      </w:r>
      <w:proofErr w:type="gramStart"/>
      <w:r w:rsidRPr="00B52836">
        <w:rPr>
          <w:rFonts w:ascii="Times New Roman" w:hAnsi="Times New Roman" w:cs="Times New Roman"/>
          <w:sz w:val="28"/>
          <w:szCs w:val="28"/>
        </w:rPr>
        <w:t xml:space="preserve"> С</w:t>
      </w:r>
      <w:proofErr w:type="gramEnd"/>
      <w:r w:rsidRPr="00B52836">
        <w:rPr>
          <w:rFonts w:ascii="Times New Roman" w:hAnsi="Times New Roman" w:cs="Times New Roman"/>
          <w:sz w:val="28"/>
          <w:szCs w:val="28"/>
        </w:rPr>
        <w:t xml:space="preserve"> в суточной моче используют формулу:</w:t>
      </w:r>
    </w:p>
    <w:p w:rsidR="009113D1" w:rsidRPr="00B52836" w:rsidRDefault="009113D1" w:rsidP="00B52836">
      <w:pPr>
        <w:spacing w:after="0"/>
        <w:ind w:firstLine="709"/>
        <w:jc w:val="both"/>
        <w:rPr>
          <w:rFonts w:ascii="Times New Roman" w:hAnsi="Times New Roman" w:cs="Times New Roman"/>
          <w:b/>
          <w:bCs/>
          <w:sz w:val="28"/>
          <w:szCs w:val="28"/>
        </w:rPr>
      </w:pPr>
      <w:r w:rsidRPr="00B52836">
        <w:rPr>
          <w:rFonts w:ascii="Times New Roman" w:hAnsi="Times New Roman" w:cs="Times New Roman"/>
          <w:b/>
          <w:bCs/>
          <w:sz w:val="28"/>
          <w:szCs w:val="28"/>
        </w:rPr>
        <w:t xml:space="preserve">А </w:t>
      </w:r>
      <w:r w:rsidRPr="00B52836">
        <w:rPr>
          <w:rFonts w:ascii="Times New Roman" w:hAnsi="Times New Roman" w:cs="Times New Roman"/>
          <w:b/>
          <w:bCs/>
          <w:sz w:val="28"/>
          <w:szCs w:val="28"/>
          <w:vertAlign w:val="subscript"/>
        </w:rPr>
        <w:t>*</w:t>
      </w:r>
      <w:r w:rsidRPr="00B52836">
        <w:rPr>
          <w:rFonts w:ascii="Times New Roman" w:hAnsi="Times New Roman" w:cs="Times New Roman"/>
          <w:b/>
          <w:bCs/>
          <w:sz w:val="28"/>
          <w:szCs w:val="28"/>
        </w:rPr>
        <w:t xml:space="preserve"> 0.088 </w:t>
      </w:r>
      <w:r w:rsidRPr="00B52836">
        <w:rPr>
          <w:rFonts w:ascii="Times New Roman" w:hAnsi="Times New Roman" w:cs="Times New Roman"/>
          <w:b/>
          <w:bCs/>
          <w:sz w:val="28"/>
          <w:szCs w:val="28"/>
          <w:vertAlign w:val="subscript"/>
        </w:rPr>
        <w:t>*</w:t>
      </w:r>
      <w:r w:rsidRPr="00B52836">
        <w:rPr>
          <w:rFonts w:ascii="Times New Roman" w:hAnsi="Times New Roman" w:cs="Times New Roman"/>
          <w:b/>
          <w:bCs/>
          <w:sz w:val="28"/>
          <w:szCs w:val="28"/>
        </w:rPr>
        <w:t xml:space="preserve"> 1500 = витамин С. мг,</w:t>
      </w:r>
    </w:p>
    <w:p w:rsidR="009113D1" w:rsidRPr="00B52836" w:rsidRDefault="009113D1"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1500 – суточный диурез;</w:t>
      </w:r>
    </w:p>
    <w:p w:rsidR="009113D1" w:rsidRPr="00B52836" w:rsidRDefault="009113D1"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0,088 – количество мг аскорбиновой кислоты, соответствующей 1 мл 0,001 н раствора дихлорфенолиндлфенола;</w:t>
      </w:r>
    </w:p>
    <w:p w:rsidR="009113D1" w:rsidRPr="00B52836" w:rsidRDefault="009113D1"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А – количество мл дихлорфенолиндлфенола, пошедшего на титрование исследуемого раствора.</w:t>
      </w:r>
    </w:p>
    <w:p w:rsidR="009113D1" w:rsidRPr="00B52836" w:rsidRDefault="009113D1"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0,3 * 0,088*1500 = 39,6 мг</w:t>
      </w:r>
    </w:p>
    <w:p w:rsidR="009113D1" w:rsidRPr="00B52836" w:rsidRDefault="009113D1" w:rsidP="00B52836">
      <w:pPr>
        <w:spacing w:after="0"/>
        <w:ind w:firstLine="709"/>
        <w:jc w:val="both"/>
        <w:rPr>
          <w:rFonts w:ascii="Times New Roman" w:hAnsi="Times New Roman" w:cs="Times New Roman"/>
          <w:sz w:val="28"/>
          <w:szCs w:val="28"/>
        </w:rPr>
      </w:pPr>
      <w:r w:rsidRPr="00B52836">
        <w:rPr>
          <w:rFonts w:ascii="Times New Roman" w:hAnsi="Times New Roman" w:cs="Times New Roman"/>
          <w:b/>
          <w:bCs/>
          <w:sz w:val="28"/>
          <w:szCs w:val="28"/>
        </w:rPr>
        <w:t>Норма:</w:t>
      </w:r>
      <w:r w:rsidRPr="00B52836">
        <w:rPr>
          <w:rFonts w:ascii="Times New Roman" w:hAnsi="Times New Roman" w:cs="Times New Roman"/>
          <w:sz w:val="28"/>
          <w:szCs w:val="28"/>
        </w:rPr>
        <w:t xml:space="preserve"> с мочой за сутки выделяется от 20 до 40 мг витамина С.</w:t>
      </w:r>
    </w:p>
    <w:p w:rsidR="009113D1" w:rsidRPr="00B52836" w:rsidRDefault="009113D1" w:rsidP="00B52836">
      <w:pPr>
        <w:spacing w:after="0"/>
        <w:ind w:firstLine="709"/>
        <w:jc w:val="both"/>
        <w:rPr>
          <w:rFonts w:ascii="Times New Roman" w:hAnsi="Times New Roman" w:cs="Times New Roman"/>
          <w:sz w:val="28"/>
          <w:szCs w:val="28"/>
        </w:rPr>
      </w:pPr>
      <w:r w:rsidRPr="00B52836">
        <w:rPr>
          <w:rFonts w:ascii="Times New Roman" w:hAnsi="Times New Roman" w:cs="Times New Roman"/>
          <w:b/>
          <w:bCs/>
          <w:sz w:val="28"/>
          <w:szCs w:val="28"/>
        </w:rPr>
        <w:t>Диагностическое значение</w:t>
      </w:r>
      <w:r w:rsidRPr="00B52836">
        <w:rPr>
          <w:rFonts w:ascii="Times New Roman" w:hAnsi="Times New Roman" w:cs="Times New Roman"/>
          <w:sz w:val="28"/>
          <w:szCs w:val="28"/>
        </w:rPr>
        <w:t>: определение содержания витамина</w:t>
      </w:r>
      <w:proofErr w:type="gramStart"/>
      <w:r w:rsidRPr="00B52836">
        <w:rPr>
          <w:rFonts w:ascii="Times New Roman" w:hAnsi="Times New Roman" w:cs="Times New Roman"/>
          <w:sz w:val="28"/>
          <w:szCs w:val="28"/>
        </w:rPr>
        <w:t xml:space="preserve"> С</w:t>
      </w:r>
      <w:proofErr w:type="gramEnd"/>
      <w:r w:rsidRPr="00B52836">
        <w:rPr>
          <w:rFonts w:ascii="Times New Roman" w:hAnsi="Times New Roman" w:cs="Times New Roman"/>
          <w:sz w:val="28"/>
          <w:szCs w:val="28"/>
        </w:rPr>
        <w:t xml:space="preserve"> в моче дает представление о запасах этого витамина в организме.</w:t>
      </w:r>
    </w:p>
    <w:p w:rsidR="00AC20C8" w:rsidRPr="00B52836" w:rsidRDefault="009113D1" w:rsidP="00B52836">
      <w:pPr>
        <w:spacing w:after="0"/>
        <w:ind w:firstLine="709"/>
        <w:jc w:val="both"/>
        <w:rPr>
          <w:rFonts w:ascii="Times New Roman" w:hAnsi="Times New Roman" w:cs="Times New Roman"/>
          <w:sz w:val="28"/>
          <w:szCs w:val="28"/>
        </w:rPr>
      </w:pPr>
      <w:r w:rsidRPr="00B52836">
        <w:rPr>
          <w:rFonts w:ascii="Times New Roman" w:hAnsi="Times New Roman" w:cs="Times New Roman"/>
          <w:b/>
          <w:sz w:val="28"/>
          <w:szCs w:val="28"/>
        </w:rPr>
        <w:t>Вывод:</w:t>
      </w:r>
      <w:r w:rsidRPr="00B52836">
        <w:rPr>
          <w:rFonts w:ascii="Times New Roman" w:hAnsi="Times New Roman" w:cs="Times New Roman"/>
          <w:sz w:val="28"/>
          <w:szCs w:val="28"/>
        </w:rPr>
        <w:t xml:space="preserve"> при определении количества витамина</w:t>
      </w:r>
      <w:proofErr w:type="gramStart"/>
      <w:r w:rsidRPr="00B52836">
        <w:rPr>
          <w:rFonts w:ascii="Times New Roman" w:hAnsi="Times New Roman" w:cs="Times New Roman"/>
          <w:sz w:val="28"/>
          <w:szCs w:val="28"/>
        </w:rPr>
        <w:t xml:space="preserve"> С</w:t>
      </w:r>
      <w:proofErr w:type="gramEnd"/>
      <w:r w:rsidRPr="00B52836">
        <w:rPr>
          <w:rFonts w:ascii="Times New Roman" w:hAnsi="Times New Roman" w:cs="Times New Roman"/>
          <w:sz w:val="28"/>
          <w:szCs w:val="28"/>
        </w:rPr>
        <w:t xml:space="preserve"> в моче исследования показали, что содержание витамина С в моче равно 39,6 мг. Данное число соответствует норме (20 – 40мг).</w:t>
      </w:r>
    </w:p>
    <w:p w:rsidR="003E4112" w:rsidRPr="00B52836" w:rsidRDefault="003E4112" w:rsidP="00B52836">
      <w:pPr>
        <w:spacing w:after="0"/>
        <w:ind w:firstLine="709"/>
        <w:jc w:val="both"/>
        <w:rPr>
          <w:rFonts w:ascii="Times New Roman" w:hAnsi="Times New Roman" w:cs="Times New Roman"/>
          <w:sz w:val="28"/>
          <w:szCs w:val="28"/>
        </w:rPr>
      </w:pPr>
    </w:p>
    <w:p w:rsidR="00AC20C8" w:rsidRPr="00B52836" w:rsidRDefault="00BB46BE" w:rsidP="00B52836">
      <w:pPr>
        <w:autoSpaceDE w:val="0"/>
        <w:autoSpaceDN w:val="0"/>
        <w:adjustRightInd w:val="0"/>
        <w:spacing w:after="0"/>
        <w:ind w:firstLine="709"/>
        <w:jc w:val="both"/>
        <w:rPr>
          <w:rFonts w:ascii="Times New Roman" w:hAnsi="Times New Roman" w:cs="Times New Roman"/>
          <w:i/>
          <w:color w:val="000000"/>
          <w:sz w:val="28"/>
          <w:szCs w:val="28"/>
        </w:rPr>
      </w:pPr>
      <w:r w:rsidRPr="00B52836">
        <w:rPr>
          <w:rFonts w:ascii="Times New Roman" w:hAnsi="Times New Roman" w:cs="Times New Roman"/>
          <w:i/>
          <w:color w:val="000000"/>
          <w:sz w:val="28"/>
          <w:szCs w:val="28"/>
        </w:rPr>
        <w:t>- У</w:t>
      </w:r>
      <w:r w:rsidR="00AC20C8" w:rsidRPr="00B52836">
        <w:rPr>
          <w:rFonts w:ascii="Times New Roman" w:hAnsi="Times New Roman" w:cs="Times New Roman"/>
          <w:i/>
          <w:color w:val="000000"/>
          <w:sz w:val="28"/>
          <w:szCs w:val="28"/>
        </w:rPr>
        <w:t xml:space="preserve">тилизация отработанного материала, дезинфекция и стерилизация использованной лабораторной посуды, </w:t>
      </w:r>
      <w:r w:rsidR="003E4112" w:rsidRPr="00B52836">
        <w:rPr>
          <w:rFonts w:ascii="Times New Roman" w:hAnsi="Times New Roman" w:cs="Times New Roman"/>
          <w:i/>
          <w:color w:val="000000"/>
          <w:sz w:val="28"/>
          <w:szCs w:val="28"/>
        </w:rPr>
        <w:t>инструментария, средств защиты:</w:t>
      </w:r>
    </w:p>
    <w:p w:rsidR="003E4112" w:rsidRPr="00B52836" w:rsidRDefault="003E4112" w:rsidP="00B52836">
      <w:pPr>
        <w:pStyle w:val="3"/>
        <w:spacing w:after="0"/>
        <w:jc w:val="center"/>
        <w:rPr>
          <w:rFonts w:ascii="Times New Roman" w:hAnsi="Times New Roman" w:cs="Times New Roman"/>
          <w:b/>
          <w:iCs/>
          <w:sz w:val="28"/>
          <w:szCs w:val="28"/>
        </w:rPr>
      </w:pPr>
    </w:p>
    <w:tbl>
      <w:tblP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17"/>
        <w:gridCol w:w="2799"/>
        <w:gridCol w:w="2296"/>
        <w:gridCol w:w="1846"/>
      </w:tblGrid>
      <w:tr w:rsidR="003E4112" w:rsidRPr="00B52836" w:rsidTr="00E256DE">
        <w:tc>
          <w:tcPr>
            <w:tcW w:w="2621" w:type="dxa"/>
            <w:tcBorders>
              <w:top w:val="single" w:sz="4" w:space="0" w:color="000000"/>
              <w:left w:val="single" w:sz="4" w:space="0" w:color="000000"/>
              <w:bottom w:val="single" w:sz="4" w:space="0" w:color="000000"/>
              <w:right w:val="single" w:sz="4" w:space="0" w:color="000000"/>
            </w:tcBorders>
            <w:hideMark/>
          </w:tcPr>
          <w:p w:rsidR="003E4112" w:rsidRPr="00B52836" w:rsidRDefault="003E4112" w:rsidP="00B52836">
            <w:pPr>
              <w:pStyle w:val="3"/>
              <w:spacing w:after="0"/>
              <w:jc w:val="center"/>
              <w:rPr>
                <w:rFonts w:ascii="Times New Roman" w:hAnsi="Times New Roman" w:cs="Times New Roman"/>
                <w:b/>
                <w:iCs/>
                <w:sz w:val="24"/>
                <w:szCs w:val="24"/>
              </w:rPr>
            </w:pPr>
            <w:r w:rsidRPr="00B52836">
              <w:rPr>
                <w:rFonts w:ascii="Times New Roman" w:hAnsi="Times New Roman" w:cs="Times New Roman"/>
                <w:b/>
                <w:iCs/>
                <w:sz w:val="24"/>
                <w:szCs w:val="24"/>
              </w:rPr>
              <w:t>Предмет дезинфекции</w:t>
            </w:r>
          </w:p>
        </w:tc>
        <w:tc>
          <w:tcPr>
            <w:tcW w:w="2947" w:type="dxa"/>
            <w:tcBorders>
              <w:top w:val="single" w:sz="4" w:space="0" w:color="000000"/>
              <w:left w:val="single" w:sz="4" w:space="0" w:color="000000"/>
              <w:bottom w:val="single" w:sz="4" w:space="0" w:color="000000"/>
              <w:right w:val="single" w:sz="4" w:space="0" w:color="000000"/>
            </w:tcBorders>
            <w:hideMark/>
          </w:tcPr>
          <w:p w:rsidR="003E4112" w:rsidRPr="00B52836" w:rsidRDefault="003E4112" w:rsidP="00B52836">
            <w:pPr>
              <w:pStyle w:val="3"/>
              <w:spacing w:after="0"/>
              <w:jc w:val="center"/>
              <w:rPr>
                <w:rFonts w:ascii="Times New Roman" w:hAnsi="Times New Roman" w:cs="Times New Roman"/>
                <w:b/>
                <w:iCs/>
                <w:sz w:val="24"/>
                <w:szCs w:val="24"/>
              </w:rPr>
            </w:pPr>
            <w:r w:rsidRPr="00B52836">
              <w:rPr>
                <w:rFonts w:ascii="Times New Roman" w:hAnsi="Times New Roman" w:cs="Times New Roman"/>
                <w:b/>
                <w:iCs/>
                <w:sz w:val="24"/>
                <w:szCs w:val="24"/>
              </w:rPr>
              <w:t>Дез</w:t>
            </w:r>
            <w:proofErr w:type="gramStart"/>
            <w:r w:rsidRPr="00B52836">
              <w:rPr>
                <w:rFonts w:ascii="Times New Roman" w:hAnsi="Times New Roman" w:cs="Times New Roman"/>
                <w:b/>
                <w:iCs/>
                <w:sz w:val="24"/>
                <w:szCs w:val="24"/>
              </w:rPr>
              <w:t>.с</w:t>
            </w:r>
            <w:proofErr w:type="gramEnd"/>
            <w:r w:rsidRPr="00B52836">
              <w:rPr>
                <w:rFonts w:ascii="Times New Roman" w:hAnsi="Times New Roman" w:cs="Times New Roman"/>
                <w:b/>
                <w:iCs/>
                <w:sz w:val="24"/>
                <w:szCs w:val="24"/>
              </w:rPr>
              <w:t>редство,</w:t>
            </w:r>
          </w:p>
          <w:p w:rsidR="003E4112" w:rsidRPr="00B52836" w:rsidRDefault="003E4112" w:rsidP="00B52836">
            <w:pPr>
              <w:pStyle w:val="3"/>
              <w:spacing w:after="0"/>
              <w:jc w:val="center"/>
              <w:rPr>
                <w:rFonts w:ascii="Times New Roman" w:hAnsi="Times New Roman" w:cs="Times New Roman"/>
                <w:b/>
                <w:iCs/>
                <w:sz w:val="24"/>
                <w:szCs w:val="24"/>
              </w:rPr>
            </w:pPr>
            <w:r w:rsidRPr="00B52836">
              <w:rPr>
                <w:rFonts w:ascii="Times New Roman" w:hAnsi="Times New Roman" w:cs="Times New Roman"/>
                <w:b/>
                <w:iCs/>
                <w:sz w:val="24"/>
                <w:szCs w:val="24"/>
              </w:rPr>
              <w:t>Концентрация</w:t>
            </w:r>
            <w:proofErr w:type="gramStart"/>
            <w:r w:rsidRPr="00B52836">
              <w:rPr>
                <w:rFonts w:ascii="Times New Roman" w:hAnsi="Times New Roman" w:cs="Times New Roman"/>
                <w:b/>
                <w:iCs/>
                <w:sz w:val="24"/>
                <w:szCs w:val="24"/>
              </w:rPr>
              <w:t xml:space="preserve"> (%)</w:t>
            </w:r>
            <w:proofErr w:type="gramEnd"/>
          </w:p>
        </w:tc>
        <w:tc>
          <w:tcPr>
            <w:tcW w:w="2403" w:type="dxa"/>
            <w:tcBorders>
              <w:top w:val="single" w:sz="4" w:space="0" w:color="000000"/>
              <w:left w:val="single" w:sz="4" w:space="0" w:color="000000"/>
              <w:bottom w:val="single" w:sz="4" w:space="0" w:color="000000"/>
              <w:right w:val="single" w:sz="4" w:space="0" w:color="000000"/>
            </w:tcBorders>
            <w:hideMark/>
          </w:tcPr>
          <w:p w:rsidR="003E4112" w:rsidRPr="00B52836" w:rsidRDefault="003E4112" w:rsidP="00B52836">
            <w:pPr>
              <w:pStyle w:val="3"/>
              <w:spacing w:after="0"/>
              <w:jc w:val="center"/>
              <w:rPr>
                <w:rFonts w:ascii="Times New Roman" w:hAnsi="Times New Roman" w:cs="Times New Roman"/>
                <w:b/>
                <w:iCs/>
                <w:sz w:val="24"/>
                <w:szCs w:val="24"/>
              </w:rPr>
            </w:pPr>
            <w:r w:rsidRPr="00B52836">
              <w:rPr>
                <w:rFonts w:ascii="Times New Roman" w:hAnsi="Times New Roman" w:cs="Times New Roman"/>
                <w:b/>
                <w:iCs/>
                <w:sz w:val="24"/>
                <w:szCs w:val="24"/>
              </w:rPr>
              <w:t>Экспозиция, мин</w:t>
            </w:r>
          </w:p>
        </w:tc>
        <w:tc>
          <w:tcPr>
            <w:tcW w:w="1487" w:type="dxa"/>
            <w:tcBorders>
              <w:top w:val="single" w:sz="4" w:space="0" w:color="000000"/>
              <w:left w:val="single" w:sz="4" w:space="0" w:color="000000"/>
              <w:bottom w:val="single" w:sz="4" w:space="0" w:color="000000"/>
              <w:right w:val="single" w:sz="4" w:space="0" w:color="000000"/>
            </w:tcBorders>
            <w:hideMark/>
          </w:tcPr>
          <w:p w:rsidR="003E4112" w:rsidRPr="00B52836" w:rsidRDefault="003E4112" w:rsidP="00B52836">
            <w:pPr>
              <w:pStyle w:val="3"/>
              <w:spacing w:after="0"/>
              <w:jc w:val="center"/>
              <w:rPr>
                <w:rFonts w:ascii="Times New Roman" w:hAnsi="Times New Roman" w:cs="Times New Roman"/>
                <w:b/>
                <w:iCs/>
                <w:sz w:val="24"/>
                <w:szCs w:val="24"/>
              </w:rPr>
            </w:pPr>
            <w:r w:rsidRPr="00B52836">
              <w:rPr>
                <w:rFonts w:ascii="Times New Roman" w:hAnsi="Times New Roman" w:cs="Times New Roman"/>
                <w:b/>
                <w:iCs/>
                <w:sz w:val="24"/>
                <w:szCs w:val="24"/>
              </w:rPr>
              <w:t>Частота обработки</w:t>
            </w:r>
          </w:p>
        </w:tc>
      </w:tr>
      <w:tr w:rsidR="003E4112" w:rsidRPr="00B52836" w:rsidTr="00E256DE">
        <w:tc>
          <w:tcPr>
            <w:tcW w:w="2621" w:type="dxa"/>
            <w:tcBorders>
              <w:top w:val="single" w:sz="4" w:space="0" w:color="000000"/>
              <w:left w:val="single" w:sz="4" w:space="0" w:color="000000"/>
              <w:bottom w:val="single" w:sz="4" w:space="0" w:color="000000"/>
              <w:right w:val="single" w:sz="4" w:space="0" w:color="000000"/>
            </w:tcBorders>
            <w:hideMark/>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Руки</w:t>
            </w:r>
          </w:p>
        </w:tc>
        <w:tc>
          <w:tcPr>
            <w:tcW w:w="2947"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rPr>
                <w:rFonts w:ascii="Times New Roman" w:hAnsi="Times New Roman" w:cs="Times New Roman"/>
                <w:bCs/>
                <w:iCs/>
                <w:sz w:val="28"/>
                <w:szCs w:val="28"/>
              </w:rPr>
            </w:pPr>
            <w:r w:rsidRPr="00B52836">
              <w:rPr>
                <w:rFonts w:ascii="Times New Roman" w:hAnsi="Times New Roman" w:cs="Times New Roman"/>
                <w:bCs/>
                <w:iCs/>
                <w:sz w:val="28"/>
                <w:szCs w:val="28"/>
              </w:rPr>
              <w:t xml:space="preserve">Лизонин, Исосепт, Стериллиум </w:t>
            </w:r>
          </w:p>
        </w:tc>
        <w:tc>
          <w:tcPr>
            <w:tcW w:w="2403"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30 сек – 1 мин</w:t>
            </w:r>
          </w:p>
        </w:tc>
        <w:tc>
          <w:tcPr>
            <w:tcW w:w="1487"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Несколько раз в день</w:t>
            </w:r>
          </w:p>
        </w:tc>
      </w:tr>
      <w:tr w:rsidR="003E4112" w:rsidRPr="00B52836" w:rsidTr="00E256DE">
        <w:tc>
          <w:tcPr>
            <w:tcW w:w="2621" w:type="dxa"/>
            <w:tcBorders>
              <w:top w:val="single" w:sz="4" w:space="0" w:color="000000"/>
              <w:left w:val="single" w:sz="4" w:space="0" w:color="000000"/>
              <w:bottom w:val="single" w:sz="4" w:space="0" w:color="000000"/>
              <w:right w:val="single" w:sz="4" w:space="0" w:color="000000"/>
            </w:tcBorders>
            <w:hideMark/>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перчатки</w:t>
            </w:r>
          </w:p>
        </w:tc>
        <w:tc>
          <w:tcPr>
            <w:tcW w:w="2947"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rPr>
                <w:rFonts w:ascii="Times New Roman" w:hAnsi="Times New Roman" w:cs="Times New Roman"/>
                <w:bCs/>
                <w:iCs/>
                <w:sz w:val="28"/>
                <w:szCs w:val="28"/>
              </w:rPr>
            </w:pPr>
            <w:r w:rsidRPr="00B52836">
              <w:rPr>
                <w:rFonts w:ascii="Times New Roman" w:hAnsi="Times New Roman" w:cs="Times New Roman"/>
                <w:bCs/>
                <w:iCs/>
                <w:sz w:val="28"/>
                <w:szCs w:val="28"/>
              </w:rPr>
              <w:t>Раствор 3% хлорамина</w:t>
            </w:r>
          </w:p>
          <w:p w:rsidR="003E4112" w:rsidRPr="00B52836" w:rsidRDefault="003E4112" w:rsidP="00B52836">
            <w:pPr>
              <w:pStyle w:val="3"/>
              <w:spacing w:after="0"/>
              <w:rPr>
                <w:rFonts w:ascii="Times New Roman" w:hAnsi="Times New Roman" w:cs="Times New Roman"/>
                <w:bCs/>
                <w:iCs/>
                <w:sz w:val="28"/>
                <w:szCs w:val="28"/>
              </w:rPr>
            </w:pPr>
            <w:r w:rsidRPr="00B52836">
              <w:rPr>
                <w:rFonts w:ascii="Times New Roman" w:hAnsi="Times New Roman" w:cs="Times New Roman"/>
                <w:bCs/>
                <w:iCs/>
                <w:sz w:val="28"/>
                <w:szCs w:val="28"/>
              </w:rPr>
              <w:t>Раствор 6% перекиси водорода</w:t>
            </w:r>
          </w:p>
        </w:tc>
        <w:tc>
          <w:tcPr>
            <w:tcW w:w="2403"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1 час</w:t>
            </w:r>
          </w:p>
        </w:tc>
        <w:tc>
          <w:tcPr>
            <w:tcW w:w="1487"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1 раз в день</w:t>
            </w:r>
          </w:p>
        </w:tc>
      </w:tr>
      <w:tr w:rsidR="003E4112" w:rsidRPr="00B52836" w:rsidTr="00E256DE">
        <w:tc>
          <w:tcPr>
            <w:tcW w:w="2621" w:type="dxa"/>
            <w:tcBorders>
              <w:top w:val="single" w:sz="4" w:space="0" w:color="000000"/>
              <w:left w:val="single" w:sz="4" w:space="0" w:color="000000"/>
              <w:bottom w:val="single" w:sz="4" w:space="0" w:color="000000"/>
              <w:right w:val="single" w:sz="4" w:space="0" w:color="000000"/>
            </w:tcBorders>
            <w:hideMark/>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Спец</w:t>
            </w:r>
            <w:proofErr w:type="gramStart"/>
            <w:r w:rsidRPr="00B52836">
              <w:rPr>
                <w:rFonts w:ascii="Times New Roman" w:hAnsi="Times New Roman" w:cs="Times New Roman"/>
                <w:bCs/>
                <w:iCs/>
                <w:sz w:val="28"/>
                <w:szCs w:val="28"/>
              </w:rPr>
              <w:t>.о</w:t>
            </w:r>
            <w:proofErr w:type="gramEnd"/>
            <w:r w:rsidRPr="00B52836">
              <w:rPr>
                <w:rFonts w:ascii="Times New Roman" w:hAnsi="Times New Roman" w:cs="Times New Roman"/>
                <w:bCs/>
                <w:iCs/>
                <w:sz w:val="28"/>
                <w:szCs w:val="28"/>
              </w:rPr>
              <w:t>дежда</w:t>
            </w:r>
          </w:p>
        </w:tc>
        <w:tc>
          <w:tcPr>
            <w:tcW w:w="2947"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Раствор 1% хлорамина</w:t>
            </w:r>
          </w:p>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Аламинол – 1 8%</w:t>
            </w:r>
          </w:p>
          <w:p w:rsidR="003E4112" w:rsidRPr="00B52836" w:rsidRDefault="003E4112" w:rsidP="00B52836">
            <w:pPr>
              <w:pStyle w:val="3"/>
              <w:spacing w:after="0"/>
              <w:jc w:val="center"/>
              <w:rPr>
                <w:rFonts w:ascii="Times New Roman" w:hAnsi="Times New Roman" w:cs="Times New Roman"/>
                <w:bCs/>
                <w:iCs/>
                <w:sz w:val="28"/>
                <w:szCs w:val="28"/>
              </w:rPr>
            </w:pPr>
          </w:p>
        </w:tc>
        <w:tc>
          <w:tcPr>
            <w:tcW w:w="2403"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1час</w:t>
            </w:r>
          </w:p>
          <w:p w:rsidR="003E4112" w:rsidRPr="00B52836" w:rsidRDefault="003E4112" w:rsidP="00B52836">
            <w:pPr>
              <w:pStyle w:val="3"/>
              <w:spacing w:after="0"/>
              <w:jc w:val="center"/>
              <w:rPr>
                <w:rFonts w:ascii="Times New Roman" w:hAnsi="Times New Roman" w:cs="Times New Roman"/>
                <w:bCs/>
                <w:iCs/>
                <w:sz w:val="28"/>
                <w:szCs w:val="28"/>
              </w:rPr>
            </w:pPr>
          </w:p>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60 – 90 минут</w:t>
            </w:r>
          </w:p>
        </w:tc>
        <w:tc>
          <w:tcPr>
            <w:tcW w:w="1487"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1 раз в день</w:t>
            </w:r>
          </w:p>
        </w:tc>
      </w:tr>
      <w:tr w:rsidR="003E4112" w:rsidRPr="00B52836" w:rsidTr="00E256DE">
        <w:tc>
          <w:tcPr>
            <w:tcW w:w="2621" w:type="dxa"/>
            <w:tcBorders>
              <w:top w:val="single" w:sz="4" w:space="0" w:color="000000"/>
              <w:left w:val="single" w:sz="4" w:space="0" w:color="000000"/>
              <w:bottom w:val="single" w:sz="4" w:space="0" w:color="000000"/>
              <w:right w:val="single" w:sz="4" w:space="0" w:color="000000"/>
            </w:tcBorders>
            <w:hideMark/>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Пробирки</w:t>
            </w:r>
          </w:p>
        </w:tc>
        <w:tc>
          <w:tcPr>
            <w:tcW w:w="2947"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 xml:space="preserve">Дезаксон – 1 </w:t>
            </w:r>
            <w:proofErr w:type="spellStart"/>
            <w:r w:rsidRPr="00B52836">
              <w:rPr>
                <w:rFonts w:ascii="Times New Roman" w:hAnsi="Times New Roman" w:cs="Times New Roman"/>
                <w:bCs/>
                <w:iCs/>
                <w:sz w:val="28"/>
                <w:szCs w:val="28"/>
              </w:rPr>
              <w:t>1</w:t>
            </w:r>
            <w:proofErr w:type="spellEnd"/>
            <w:r w:rsidRPr="00B52836">
              <w:rPr>
                <w:rFonts w:ascii="Times New Roman" w:hAnsi="Times New Roman" w:cs="Times New Roman"/>
                <w:bCs/>
                <w:iCs/>
                <w:sz w:val="28"/>
                <w:szCs w:val="28"/>
              </w:rPr>
              <w:t>%</w:t>
            </w:r>
          </w:p>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Бианол 20%</w:t>
            </w:r>
          </w:p>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Глутарал</w:t>
            </w:r>
          </w:p>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КолдСпор 20%</w:t>
            </w:r>
          </w:p>
        </w:tc>
        <w:tc>
          <w:tcPr>
            <w:tcW w:w="2403"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45 минут</w:t>
            </w:r>
          </w:p>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15 минут</w:t>
            </w:r>
          </w:p>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240 – 600 минут</w:t>
            </w:r>
          </w:p>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540 минут</w:t>
            </w:r>
          </w:p>
        </w:tc>
        <w:tc>
          <w:tcPr>
            <w:tcW w:w="1487"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1 раз в день</w:t>
            </w:r>
          </w:p>
        </w:tc>
      </w:tr>
      <w:tr w:rsidR="003E4112" w:rsidRPr="00B52836" w:rsidTr="00E256DE">
        <w:tc>
          <w:tcPr>
            <w:tcW w:w="2621" w:type="dxa"/>
            <w:tcBorders>
              <w:top w:val="single" w:sz="4" w:space="0" w:color="000000"/>
              <w:left w:val="single" w:sz="4" w:space="0" w:color="000000"/>
              <w:bottom w:val="single" w:sz="4" w:space="0" w:color="000000"/>
              <w:right w:val="single" w:sz="4" w:space="0" w:color="000000"/>
            </w:tcBorders>
            <w:hideMark/>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Дозаторы</w:t>
            </w:r>
          </w:p>
        </w:tc>
        <w:tc>
          <w:tcPr>
            <w:tcW w:w="2947"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Бианол 20%</w:t>
            </w:r>
          </w:p>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Лизоформин 3000 8%</w:t>
            </w:r>
          </w:p>
        </w:tc>
        <w:tc>
          <w:tcPr>
            <w:tcW w:w="2403"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15 минут</w:t>
            </w:r>
          </w:p>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1 час</w:t>
            </w:r>
          </w:p>
        </w:tc>
        <w:tc>
          <w:tcPr>
            <w:tcW w:w="1487"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1 раз в день</w:t>
            </w:r>
          </w:p>
        </w:tc>
      </w:tr>
      <w:tr w:rsidR="003E4112" w:rsidRPr="00B52836" w:rsidTr="00E256DE">
        <w:tc>
          <w:tcPr>
            <w:tcW w:w="2621" w:type="dxa"/>
            <w:tcBorders>
              <w:top w:val="single" w:sz="4" w:space="0" w:color="000000"/>
              <w:left w:val="single" w:sz="4" w:space="0" w:color="000000"/>
              <w:bottom w:val="single" w:sz="4" w:space="0" w:color="000000"/>
              <w:right w:val="single" w:sz="4" w:space="0" w:color="000000"/>
            </w:tcBorders>
            <w:hideMark/>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Наконечники дозатора</w:t>
            </w:r>
          </w:p>
        </w:tc>
        <w:tc>
          <w:tcPr>
            <w:tcW w:w="2947"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Сайдекс 4%</w:t>
            </w:r>
          </w:p>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Раствор формалина 4%</w:t>
            </w:r>
          </w:p>
        </w:tc>
        <w:tc>
          <w:tcPr>
            <w:tcW w:w="2403"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240 – 600 минут</w:t>
            </w:r>
          </w:p>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1 час</w:t>
            </w:r>
          </w:p>
        </w:tc>
        <w:tc>
          <w:tcPr>
            <w:tcW w:w="1487"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1 раз в день</w:t>
            </w:r>
          </w:p>
        </w:tc>
      </w:tr>
      <w:tr w:rsidR="003E4112" w:rsidRPr="00B52836" w:rsidTr="00E256DE">
        <w:tc>
          <w:tcPr>
            <w:tcW w:w="2621" w:type="dxa"/>
            <w:tcBorders>
              <w:top w:val="single" w:sz="4" w:space="0" w:color="000000"/>
              <w:left w:val="single" w:sz="4" w:space="0" w:color="000000"/>
              <w:bottom w:val="single" w:sz="4" w:space="0" w:color="000000"/>
              <w:right w:val="single" w:sz="4" w:space="0" w:color="000000"/>
            </w:tcBorders>
            <w:hideMark/>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Кюветы ФЭКа</w:t>
            </w:r>
          </w:p>
        </w:tc>
        <w:tc>
          <w:tcPr>
            <w:tcW w:w="2947"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Раствор 6% перекиси водорода</w:t>
            </w:r>
          </w:p>
        </w:tc>
        <w:tc>
          <w:tcPr>
            <w:tcW w:w="2403"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1 час</w:t>
            </w:r>
          </w:p>
        </w:tc>
        <w:tc>
          <w:tcPr>
            <w:tcW w:w="1487"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1 раз в день</w:t>
            </w:r>
          </w:p>
        </w:tc>
      </w:tr>
      <w:tr w:rsidR="003E4112" w:rsidRPr="00B52836" w:rsidTr="00E256DE">
        <w:tc>
          <w:tcPr>
            <w:tcW w:w="2621" w:type="dxa"/>
            <w:tcBorders>
              <w:top w:val="single" w:sz="4" w:space="0" w:color="000000"/>
              <w:left w:val="single" w:sz="4" w:space="0" w:color="000000"/>
              <w:bottom w:val="single" w:sz="4" w:space="0" w:color="000000"/>
              <w:right w:val="single" w:sz="4" w:space="0" w:color="000000"/>
            </w:tcBorders>
            <w:hideMark/>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Поверхность столов</w:t>
            </w:r>
          </w:p>
        </w:tc>
        <w:tc>
          <w:tcPr>
            <w:tcW w:w="2947"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p>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Аламинол 1 8%</w:t>
            </w:r>
          </w:p>
          <w:p w:rsidR="003E4112" w:rsidRPr="00B52836" w:rsidRDefault="003E4112" w:rsidP="00B52836">
            <w:pPr>
              <w:pStyle w:val="3"/>
              <w:spacing w:after="0"/>
              <w:jc w:val="center"/>
              <w:rPr>
                <w:rFonts w:ascii="Times New Roman" w:hAnsi="Times New Roman" w:cs="Times New Roman"/>
                <w:bCs/>
                <w:iCs/>
                <w:sz w:val="28"/>
                <w:szCs w:val="28"/>
              </w:rPr>
            </w:pPr>
          </w:p>
        </w:tc>
        <w:tc>
          <w:tcPr>
            <w:tcW w:w="2403"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60 – 90 минут</w:t>
            </w:r>
          </w:p>
        </w:tc>
        <w:tc>
          <w:tcPr>
            <w:tcW w:w="1487"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После каждого исследования</w:t>
            </w:r>
          </w:p>
        </w:tc>
      </w:tr>
      <w:tr w:rsidR="003E4112" w:rsidRPr="00B52836" w:rsidTr="00E256DE">
        <w:tc>
          <w:tcPr>
            <w:tcW w:w="2621" w:type="dxa"/>
            <w:tcBorders>
              <w:top w:val="single" w:sz="4" w:space="0" w:color="000000"/>
              <w:left w:val="single" w:sz="4" w:space="0" w:color="000000"/>
              <w:bottom w:val="single" w:sz="4" w:space="0" w:color="000000"/>
              <w:right w:val="single" w:sz="4" w:space="0" w:color="000000"/>
            </w:tcBorders>
            <w:hideMark/>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Полы</w:t>
            </w:r>
          </w:p>
        </w:tc>
        <w:tc>
          <w:tcPr>
            <w:tcW w:w="2947"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Анолит АНК Супер 0,02 – 0,05%</w:t>
            </w:r>
          </w:p>
        </w:tc>
        <w:tc>
          <w:tcPr>
            <w:tcW w:w="2403"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20 минут</w:t>
            </w:r>
          </w:p>
        </w:tc>
        <w:tc>
          <w:tcPr>
            <w:tcW w:w="1487"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1 раз в день</w:t>
            </w:r>
          </w:p>
        </w:tc>
      </w:tr>
      <w:tr w:rsidR="003E4112" w:rsidRPr="00B52836" w:rsidTr="00E256DE">
        <w:tc>
          <w:tcPr>
            <w:tcW w:w="2621" w:type="dxa"/>
            <w:tcBorders>
              <w:top w:val="single" w:sz="4" w:space="0" w:color="000000"/>
              <w:left w:val="single" w:sz="4" w:space="0" w:color="000000"/>
              <w:bottom w:val="single" w:sz="4" w:space="0" w:color="000000"/>
              <w:right w:val="single" w:sz="4" w:space="0" w:color="000000"/>
            </w:tcBorders>
            <w:hideMark/>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кровь</w:t>
            </w:r>
          </w:p>
        </w:tc>
        <w:tc>
          <w:tcPr>
            <w:tcW w:w="2947"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Септустин М 18 – 18,5%</w:t>
            </w:r>
          </w:p>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Кальция гипохлорид</w:t>
            </w:r>
          </w:p>
          <w:p w:rsidR="003E4112" w:rsidRPr="00B52836" w:rsidRDefault="003E4112" w:rsidP="00B52836">
            <w:pPr>
              <w:pStyle w:val="3"/>
              <w:spacing w:after="0"/>
              <w:jc w:val="center"/>
              <w:rPr>
                <w:rFonts w:ascii="Times New Roman" w:hAnsi="Times New Roman" w:cs="Times New Roman"/>
                <w:bCs/>
                <w:iCs/>
                <w:sz w:val="28"/>
                <w:szCs w:val="28"/>
              </w:rPr>
            </w:pPr>
          </w:p>
        </w:tc>
        <w:tc>
          <w:tcPr>
            <w:tcW w:w="2403"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90 – 120 минут</w:t>
            </w:r>
          </w:p>
          <w:p w:rsidR="003E4112" w:rsidRPr="00B52836" w:rsidRDefault="003E4112" w:rsidP="00B52836">
            <w:pPr>
              <w:pStyle w:val="3"/>
              <w:spacing w:after="0"/>
              <w:jc w:val="center"/>
              <w:rPr>
                <w:rFonts w:ascii="Times New Roman" w:hAnsi="Times New Roman" w:cs="Times New Roman"/>
                <w:bCs/>
                <w:iCs/>
                <w:sz w:val="28"/>
                <w:szCs w:val="28"/>
              </w:rPr>
            </w:pPr>
          </w:p>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1 час</w:t>
            </w:r>
          </w:p>
        </w:tc>
        <w:tc>
          <w:tcPr>
            <w:tcW w:w="1487"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1 раз в день</w:t>
            </w:r>
          </w:p>
        </w:tc>
      </w:tr>
      <w:tr w:rsidR="003E4112" w:rsidRPr="00B52836" w:rsidTr="00E256DE">
        <w:tc>
          <w:tcPr>
            <w:tcW w:w="2621" w:type="dxa"/>
            <w:tcBorders>
              <w:top w:val="single" w:sz="4" w:space="0" w:color="000000"/>
              <w:left w:val="single" w:sz="4" w:space="0" w:color="000000"/>
              <w:bottom w:val="single" w:sz="4" w:space="0" w:color="000000"/>
              <w:right w:val="single" w:sz="4" w:space="0" w:color="000000"/>
            </w:tcBorders>
            <w:hideMark/>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Моча</w:t>
            </w:r>
          </w:p>
        </w:tc>
        <w:tc>
          <w:tcPr>
            <w:tcW w:w="2947"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rPr>
                <w:rFonts w:ascii="Times New Roman" w:hAnsi="Times New Roman" w:cs="Times New Roman"/>
                <w:bCs/>
                <w:iCs/>
                <w:sz w:val="28"/>
                <w:szCs w:val="28"/>
              </w:rPr>
            </w:pPr>
            <w:r w:rsidRPr="00B52836">
              <w:rPr>
                <w:rFonts w:ascii="Times New Roman" w:hAnsi="Times New Roman" w:cs="Times New Roman"/>
                <w:bCs/>
                <w:iCs/>
                <w:sz w:val="28"/>
                <w:szCs w:val="28"/>
              </w:rPr>
              <w:t>Октава 2 – 6%</w:t>
            </w:r>
          </w:p>
        </w:tc>
        <w:tc>
          <w:tcPr>
            <w:tcW w:w="2403"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30 – 90 минут</w:t>
            </w:r>
          </w:p>
        </w:tc>
        <w:tc>
          <w:tcPr>
            <w:tcW w:w="1487"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1 раз в день</w:t>
            </w:r>
          </w:p>
        </w:tc>
      </w:tr>
      <w:tr w:rsidR="003E4112" w:rsidRPr="00B52836" w:rsidTr="00E256DE">
        <w:tc>
          <w:tcPr>
            <w:tcW w:w="2621" w:type="dxa"/>
            <w:tcBorders>
              <w:top w:val="single" w:sz="4" w:space="0" w:color="000000"/>
              <w:left w:val="single" w:sz="4" w:space="0" w:color="000000"/>
              <w:bottom w:val="single" w:sz="4" w:space="0" w:color="000000"/>
              <w:right w:val="single" w:sz="4" w:space="0" w:color="000000"/>
            </w:tcBorders>
            <w:hideMark/>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lastRenderedPageBreak/>
              <w:t>Пипетки</w:t>
            </w:r>
          </w:p>
        </w:tc>
        <w:tc>
          <w:tcPr>
            <w:tcW w:w="2947"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Дезаксон – 4 1%</w:t>
            </w:r>
          </w:p>
          <w:p w:rsidR="003E4112" w:rsidRPr="00B52836" w:rsidRDefault="003E4112" w:rsidP="00B52836">
            <w:pPr>
              <w:pStyle w:val="3"/>
              <w:spacing w:after="0"/>
              <w:jc w:val="center"/>
              <w:rPr>
                <w:rFonts w:ascii="Times New Roman" w:hAnsi="Times New Roman" w:cs="Times New Roman"/>
                <w:bCs/>
                <w:iCs/>
                <w:sz w:val="28"/>
                <w:szCs w:val="28"/>
              </w:rPr>
            </w:pPr>
          </w:p>
        </w:tc>
        <w:tc>
          <w:tcPr>
            <w:tcW w:w="2403"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45 минут</w:t>
            </w:r>
          </w:p>
        </w:tc>
        <w:tc>
          <w:tcPr>
            <w:tcW w:w="1487" w:type="dxa"/>
            <w:tcBorders>
              <w:top w:val="single" w:sz="4" w:space="0" w:color="000000"/>
              <w:left w:val="single" w:sz="4" w:space="0" w:color="000000"/>
              <w:bottom w:val="single" w:sz="4" w:space="0" w:color="000000"/>
              <w:right w:val="single" w:sz="4" w:space="0" w:color="000000"/>
            </w:tcBorders>
          </w:tcPr>
          <w:p w:rsidR="003E4112" w:rsidRPr="00B52836" w:rsidRDefault="003E4112" w:rsidP="00B52836">
            <w:pPr>
              <w:pStyle w:val="3"/>
              <w:spacing w:after="0"/>
              <w:jc w:val="center"/>
              <w:rPr>
                <w:rFonts w:ascii="Times New Roman" w:hAnsi="Times New Roman" w:cs="Times New Roman"/>
                <w:bCs/>
                <w:iCs/>
                <w:sz w:val="28"/>
                <w:szCs w:val="28"/>
              </w:rPr>
            </w:pPr>
            <w:r w:rsidRPr="00B52836">
              <w:rPr>
                <w:rFonts w:ascii="Times New Roman" w:hAnsi="Times New Roman" w:cs="Times New Roman"/>
                <w:bCs/>
                <w:iCs/>
                <w:sz w:val="28"/>
                <w:szCs w:val="28"/>
              </w:rPr>
              <w:t>1 раз в день</w:t>
            </w:r>
          </w:p>
        </w:tc>
      </w:tr>
    </w:tbl>
    <w:p w:rsidR="003E4112" w:rsidRPr="00B52836" w:rsidRDefault="003E4112" w:rsidP="00B52836">
      <w:pPr>
        <w:autoSpaceDE w:val="0"/>
        <w:autoSpaceDN w:val="0"/>
        <w:adjustRightInd w:val="0"/>
        <w:spacing w:after="0"/>
        <w:ind w:firstLine="709"/>
        <w:jc w:val="both"/>
        <w:rPr>
          <w:rFonts w:ascii="Times New Roman" w:hAnsi="Times New Roman" w:cs="Times New Roman"/>
          <w:color w:val="000000"/>
          <w:sz w:val="28"/>
          <w:szCs w:val="28"/>
        </w:rPr>
      </w:pPr>
    </w:p>
    <w:p w:rsidR="004D4697" w:rsidRPr="00B52836" w:rsidRDefault="004D4697" w:rsidP="00B52836">
      <w:pPr>
        <w:autoSpaceDE w:val="0"/>
        <w:autoSpaceDN w:val="0"/>
        <w:adjustRightInd w:val="0"/>
        <w:spacing w:after="0"/>
        <w:ind w:firstLine="709"/>
        <w:jc w:val="both"/>
        <w:rPr>
          <w:rFonts w:ascii="Times New Roman" w:hAnsi="Times New Roman" w:cs="Times New Roman"/>
          <w:i/>
          <w:color w:val="000000"/>
          <w:sz w:val="28"/>
          <w:szCs w:val="28"/>
        </w:rPr>
      </w:pPr>
    </w:p>
    <w:p w:rsidR="00DC15E6" w:rsidRPr="00B52836" w:rsidRDefault="00AC20C8" w:rsidP="00B52836">
      <w:pPr>
        <w:autoSpaceDE w:val="0"/>
        <w:autoSpaceDN w:val="0"/>
        <w:adjustRightInd w:val="0"/>
        <w:spacing w:after="0"/>
        <w:ind w:firstLine="709"/>
        <w:jc w:val="center"/>
        <w:rPr>
          <w:rFonts w:ascii="Times New Roman" w:hAnsi="Times New Roman" w:cs="Times New Roman"/>
          <w:b/>
          <w:bCs/>
          <w:color w:val="000000"/>
          <w:sz w:val="32"/>
          <w:szCs w:val="28"/>
        </w:rPr>
      </w:pPr>
      <w:r w:rsidRPr="00B52836">
        <w:rPr>
          <w:rFonts w:ascii="Times New Roman" w:hAnsi="Times New Roman" w:cs="Times New Roman"/>
          <w:b/>
          <w:bCs/>
          <w:color w:val="000000"/>
          <w:sz w:val="32"/>
          <w:szCs w:val="28"/>
        </w:rPr>
        <w:t>День 6. Выполнение мер санитарно-эпидемиологического режима в КДЛ.</w:t>
      </w:r>
    </w:p>
    <w:p w:rsidR="00EE4FB4" w:rsidRPr="00B52836" w:rsidRDefault="00EE4FB4" w:rsidP="00B52836">
      <w:pPr>
        <w:autoSpaceDE w:val="0"/>
        <w:autoSpaceDN w:val="0"/>
        <w:adjustRightInd w:val="0"/>
        <w:spacing w:after="0"/>
        <w:ind w:firstLine="709"/>
        <w:jc w:val="center"/>
        <w:rPr>
          <w:rFonts w:ascii="Times New Roman" w:hAnsi="Times New Roman" w:cs="Times New Roman"/>
          <w:b/>
          <w:bCs/>
          <w:color w:val="000000"/>
          <w:sz w:val="32"/>
          <w:szCs w:val="28"/>
        </w:rPr>
      </w:pPr>
    </w:p>
    <w:p w:rsidR="00AC20C8" w:rsidRPr="00B52836" w:rsidRDefault="00AC20C8" w:rsidP="00B52836">
      <w:pPr>
        <w:autoSpaceDE w:val="0"/>
        <w:autoSpaceDN w:val="0"/>
        <w:adjustRightInd w:val="0"/>
        <w:spacing w:after="0"/>
        <w:ind w:firstLine="709"/>
        <w:jc w:val="both"/>
        <w:rPr>
          <w:rFonts w:ascii="Times New Roman" w:hAnsi="Times New Roman" w:cs="Times New Roman"/>
          <w:i/>
          <w:color w:val="000000"/>
          <w:sz w:val="28"/>
          <w:szCs w:val="28"/>
        </w:rPr>
      </w:pPr>
      <w:r w:rsidRPr="00B52836">
        <w:rPr>
          <w:rFonts w:ascii="Times New Roman" w:hAnsi="Times New Roman" w:cs="Times New Roman"/>
          <w:i/>
          <w:color w:val="000000"/>
          <w:sz w:val="28"/>
          <w:szCs w:val="28"/>
        </w:rPr>
        <w:t xml:space="preserve">- Выполнение мер санитарно-эпидемиологического режима в КДЛ. </w:t>
      </w:r>
    </w:p>
    <w:p w:rsidR="00EE4FB4" w:rsidRPr="00EE4FB4" w:rsidRDefault="00EE4FB4" w:rsidP="00B52836">
      <w:pPr>
        <w:spacing w:after="0"/>
        <w:ind w:firstLine="709"/>
        <w:jc w:val="both"/>
        <w:rPr>
          <w:rFonts w:ascii="Times New Roman" w:eastAsia="Times New Roman" w:hAnsi="Times New Roman" w:cs="Times New Roman"/>
          <w:color w:val="000000"/>
          <w:sz w:val="28"/>
          <w:szCs w:val="28"/>
          <w:lang w:eastAsia="ru-RU"/>
        </w:rPr>
      </w:pPr>
      <w:r w:rsidRPr="00EE4FB4">
        <w:rPr>
          <w:rFonts w:ascii="Times New Roman" w:eastAsia="Times New Roman" w:hAnsi="Times New Roman" w:cs="Times New Roman"/>
          <w:color w:val="000000"/>
          <w:sz w:val="28"/>
          <w:szCs w:val="28"/>
          <w:lang w:eastAsia="ru-RU"/>
        </w:rPr>
        <w:t>Медицинскому персоналу КДЛ следует избегать контакта кожи и слизистых с кровью и другими биологическими жидкостями, для чего необходимо:</w:t>
      </w:r>
    </w:p>
    <w:p w:rsidR="00EE4FB4" w:rsidRPr="00EE4FB4" w:rsidRDefault="00EE4FB4" w:rsidP="00B52836">
      <w:pPr>
        <w:numPr>
          <w:ilvl w:val="0"/>
          <w:numId w:val="32"/>
        </w:numPr>
        <w:spacing w:after="0"/>
        <w:ind w:left="0" w:firstLine="709"/>
        <w:jc w:val="both"/>
        <w:rPr>
          <w:rFonts w:ascii="Times New Roman" w:eastAsia="Times New Roman" w:hAnsi="Times New Roman" w:cs="Times New Roman"/>
          <w:color w:val="000000"/>
          <w:sz w:val="28"/>
          <w:szCs w:val="28"/>
          <w:lang w:eastAsia="ru-RU"/>
        </w:rPr>
      </w:pPr>
      <w:r w:rsidRPr="00EE4FB4">
        <w:rPr>
          <w:rFonts w:ascii="Times New Roman" w:eastAsia="Times New Roman" w:hAnsi="Times New Roman" w:cs="Times New Roman"/>
          <w:color w:val="000000"/>
          <w:sz w:val="28"/>
          <w:szCs w:val="28"/>
          <w:lang w:eastAsia="ru-RU"/>
        </w:rPr>
        <w:t>Работать в халатах, шапочках, сменной обуви, а при угрозе забрызгивания кровью или другими биожидкостями – в масках, очках, клеенчатом фартуке.</w:t>
      </w:r>
    </w:p>
    <w:p w:rsidR="00EE4FB4" w:rsidRPr="00EE4FB4" w:rsidRDefault="00EE4FB4" w:rsidP="00B52836">
      <w:pPr>
        <w:numPr>
          <w:ilvl w:val="0"/>
          <w:numId w:val="32"/>
        </w:numPr>
        <w:spacing w:after="0"/>
        <w:ind w:left="0" w:firstLine="709"/>
        <w:jc w:val="both"/>
        <w:rPr>
          <w:rFonts w:ascii="Times New Roman" w:eastAsia="Times New Roman" w:hAnsi="Times New Roman" w:cs="Times New Roman"/>
          <w:color w:val="000000"/>
          <w:sz w:val="28"/>
          <w:szCs w:val="28"/>
          <w:lang w:eastAsia="ru-RU"/>
        </w:rPr>
      </w:pPr>
      <w:r w:rsidRPr="00EE4FB4">
        <w:rPr>
          <w:rFonts w:ascii="Times New Roman" w:eastAsia="Times New Roman" w:hAnsi="Times New Roman" w:cs="Times New Roman"/>
          <w:color w:val="000000"/>
          <w:sz w:val="28"/>
          <w:szCs w:val="28"/>
          <w:lang w:eastAsia="ru-RU"/>
        </w:rPr>
        <w:t>Работать с исследуемым материалом в резиновых перчатках, избегать уколов и порезов, все повреждения кожи должны быть закрыты лейкопластырем или напальчниками.</w:t>
      </w:r>
    </w:p>
    <w:p w:rsidR="00EE4FB4" w:rsidRPr="00EE4FB4" w:rsidRDefault="00EE4FB4" w:rsidP="00B52836">
      <w:pPr>
        <w:numPr>
          <w:ilvl w:val="0"/>
          <w:numId w:val="32"/>
        </w:numPr>
        <w:spacing w:after="0"/>
        <w:ind w:left="0" w:firstLine="709"/>
        <w:jc w:val="both"/>
        <w:rPr>
          <w:rFonts w:ascii="Times New Roman" w:eastAsia="Times New Roman" w:hAnsi="Times New Roman" w:cs="Times New Roman"/>
          <w:color w:val="000000"/>
          <w:sz w:val="28"/>
          <w:szCs w:val="28"/>
          <w:lang w:eastAsia="ru-RU"/>
        </w:rPr>
      </w:pPr>
      <w:r w:rsidRPr="00EE4FB4">
        <w:rPr>
          <w:rFonts w:ascii="Times New Roman" w:eastAsia="Times New Roman" w:hAnsi="Times New Roman" w:cs="Times New Roman"/>
          <w:color w:val="000000"/>
          <w:sz w:val="28"/>
          <w:szCs w:val="28"/>
          <w:lang w:eastAsia="ru-RU"/>
        </w:rPr>
        <w:t>Проводить разборку, мойку, прополаскивание лабораторного инструментария и посуды после предварительной дезинфекции.</w:t>
      </w:r>
    </w:p>
    <w:p w:rsidR="00EE4FB4" w:rsidRPr="00EE4FB4" w:rsidRDefault="00EE4FB4" w:rsidP="00B52836">
      <w:pPr>
        <w:numPr>
          <w:ilvl w:val="0"/>
          <w:numId w:val="32"/>
        </w:numPr>
        <w:spacing w:after="0"/>
        <w:ind w:left="0" w:firstLine="709"/>
        <w:jc w:val="both"/>
        <w:rPr>
          <w:rFonts w:ascii="Times New Roman" w:eastAsia="Times New Roman" w:hAnsi="Times New Roman" w:cs="Times New Roman"/>
          <w:color w:val="000000"/>
          <w:sz w:val="28"/>
          <w:szCs w:val="28"/>
          <w:lang w:eastAsia="ru-RU"/>
        </w:rPr>
      </w:pPr>
      <w:r w:rsidRPr="00EE4FB4">
        <w:rPr>
          <w:rFonts w:ascii="Times New Roman" w:eastAsia="Times New Roman" w:hAnsi="Times New Roman" w:cs="Times New Roman"/>
          <w:color w:val="000000"/>
          <w:sz w:val="28"/>
          <w:szCs w:val="28"/>
          <w:lang w:eastAsia="ru-RU"/>
        </w:rPr>
        <w:t>В случае загрязнения кожных покровов кровью или другими биожидкостями следует немедленно обработать их в течение 2 мин. тампоном, смоченным 70 % спиртом, вымыть с мылом под проточной водой и вытереть индивидуальным полотенцем.</w:t>
      </w:r>
    </w:p>
    <w:p w:rsidR="00EE4FB4" w:rsidRPr="00EE4FB4" w:rsidRDefault="00EE4FB4" w:rsidP="00B52836">
      <w:pPr>
        <w:numPr>
          <w:ilvl w:val="0"/>
          <w:numId w:val="32"/>
        </w:numPr>
        <w:spacing w:after="0"/>
        <w:ind w:left="0" w:firstLine="709"/>
        <w:jc w:val="both"/>
        <w:rPr>
          <w:rFonts w:ascii="Times New Roman" w:eastAsia="Times New Roman" w:hAnsi="Times New Roman" w:cs="Times New Roman"/>
          <w:color w:val="000000"/>
          <w:sz w:val="28"/>
          <w:szCs w:val="28"/>
          <w:lang w:eastAsia="ru-RU"/>
        </w:rPr>
      </w:pPr>
      <w:r w:rsidRPr="00EE4FB4">
        <w:rPr>
          <w:rFonts w:ascii="Times New Roman" w:eastAsia="Times New Roman" w:hAnsi="Times New Roman" w:cs="Times New Roman"/>
          <w:color w:val="000000"/>
          <w:sz w:val="28"/>
          <w:szCs w:val="28"/>
          <w:lang w:eastAsia="ru-RU"/>
        </w:rPr>
        <w:t>При загрязнении перчаток кровью их протирают тампоном, смоченным 3% раствором хлорамина или 6% раствором перекиси водорода.</w:t>
      </w:r>
    </w:p>
    <w:p w:rsidR="00EE4FB4" w:rsidRPr="00B52836" w:rsidRDefault="00EE4FB4" w:rsidP="00B52836">
      <w:pPr>
        <w:pStyle w:val="a4"/>
        <w:numPr>
          <w:ilvl w:val="0"/>
          <w:numId w:val="33"/>
        </w:numPr>
        <w:spacing w:before="0" w:beforeAutospacing="0" w:after="0" w:afterAutospacing="0" w:line="276" w:lineRule="auto"/>
        <w:ind w:left="0" w:right="0" w:firstLine="709"/>
        <w:jc w:val="both"/>
        <w:rPr>
          <w:color w:val="000000"/>
          <w:sz w:val="28"/>
          <w:szCs w:val="28"/>
        </w:rPr>
      </w:pPr>
      <w:r w:rsidRPr="00EE4FB4">
        <w:rPr>
          <w:color w:val="000000"/>
          <w:sz w:val="28"/>
          <w:szCs w:val="28"/>
        </w:rPr>
        <w:t>При попадании крови на слизистые</w:t>
      </w:r>
      <w:r w:rsidRPr="00B52836">
        <w:rPr>
          <w:color w:val="000000"/>
          <w:sz w:val="28"/>
          <w:szCs w:val="28"/>
        </w:rPr>
        <w:t xml:space="preserve"> оболочки, их немедленно промывают водой, 1% раствором борной кислоты, слизистую носа обрабатывают 1 % раствором протаргола, рот и горло прополаскивают 70% спиртом или 1% раствором борной кислоты или 0,06% раствором марганцевокислого калия.</w:t>
      </w:r>
    </w:p>
    <w:p w:rsidR="00EE4FB4" w:rsidRPr="00EE4FB4" w:rsidRDefault="00EE4FB4" w:rsidP="00B52836">
      <w:pPr>
        <w:numPr>
          <w:ilvl w:val="0"/>
          <w:numId w:val="33"/>
        </w:numPr>
        <w:spacing w:after="0"/>
        <w:ind w:left="0" w:firstLine="709"/>
        <w:jc w:val="both"/>
        <w:rPr>
          <w:rFonts w:ascii="Times New Roman" w:eastAsia="Times New Roman" w:hAnsi="Times New Roman" w:cs="Times New Roman"/>
          <w:color w:val="000000"/>
          <w:sz w:val="28"/>
          <w:szCs w:val="28"/>
          <w:lang w:eastAsia="ru-RU"/>
        </w:rPr>
      </w:pPr>
      <w:r w:rsidRPr="00EE4FB4">
        <w:rPr>
          <w:rFonts w:ascii="Times New Roman" w:eastAsia="Times New Roman" w:hAnsi="Times New Roman" w:cs="Times New Roman"/>
          <w:color w:val="000000"/>
          <w:sz w:val="28"/>
          <w:szCs w:val="28"/>
          <w:lang w:eastAsia="ru-RU"/>
        </w:rPr>
        <w:t>Запрещается пипетирование крови ртом. Следует использовать автоматические пипетки, а при их отсутствии – резиновые груши.</w:t>
      </w:r>
    </w:p>
    <w:p w:rsidR="00EE4FB4" w:rsidRPr="00EE4FB4" w:rsidRDefault="00EE4FB4" w:rsidP="00B52836">
      <w:pPr>
        <w:numPr>
          <w:ilvl w:val="0"/>
          <w:numId w:val="33"/>
        </w:numPr>
        <w:spacing w:after="0"/>
        <w:ind w:left="0" w:firstLine="709"/>
        <w:jc w:val="both"/>
        <w:rPr>
          <w:rFonts w:ascii="Times New Roman" w:eastAsia="Times New Roman" w:hAnsi="Times New Roman" w:cs="Times New Roman"/>
          <w:color w:val="000000"/>
          <w:sz w:val="28"/>
          <w:szCs w:val="28"/>
          <w:lang w:eastAsia="ru-RU"/>
        </w:rPr>
      </w:pPr>
      <w:r w:rsidRPr="00EE4FB4">
        <w:rPr>
          <w:rFonts w:ascii="Times New Roman" w:eastAsia="Times New Roman" w:hAnsi="Times New Roman" w:cs="Times New Roman"/>
          <w:color w:val="000000"/>
          <w:sz w:val="28"/>
          <w:szCs w:val="28"/>
          <w:lang w:eastAsia="ru-RU"/>
        </w:rPr>
        <w:t>Запрещается принимать пищу, пить, курить и пользоваться косметикой на рабочем месте.</w:t>
      </w:r>
    </w:p>
    <w:p w:rsidR="00EE4FB4" w:rsidRPr="00EE4FB4" w:rsidRDefault="00EE4FB4" w:rsidP="00B52836">
      <w:pPr>
        <w:numPr>
          <w:ilvl w:val="0"/>
          <w:numId w:val="33"/>
        </w:numPr>
        <w:spacing w:after="0"/>
        <w:ind w:left="0" w:firstLine="709"/>
        <w:jc w:val="both"/>
        <w:rPr>
          <w:rFonts w:ascii="Times New Roman" w:eastAsia="Times New Roman" w:hAnsi="Times New Roman" w:cs="Times New Roman"/>
          <w:color w:val="000000"/>
          <w:sz w:val="28"/>
          <w:szCs w:val="28"/>
          <w:lang w:eastAsia="ru-RU"/>
        </w:rPr>
      </w:pPr>
      <w:r w:rsidRPr="00EE4FB4">
        <w:rPr>
          <w:rFonts w:ascii="Times New Roman" w:eastAsia="Times New Roman" w:hAnsi="Times New Roman" w:cs="Times New Roman"/>
          <w:color w:val="000000"/>
          <w:sz w:val="28"/>
          <w:szCs w:val="28"/>
          <w:lang w:eastAsia="ru-RU"/>
        </w:rPr>
        <w:t>Поверхность рабочих столов в конце каждого рабочего дня, а в случае загрязнения биологическим материалом, немедленно подвергаются дезинфекции.</w:t>
      </w:r>
    </w:p>
    <w:p w:rsidR="00EE4FB4" w:rsidRPr="00EE4FB4" w:rsidRDefault="00EE4FB4" w:rsidP="00B52836">
      <w:pPr>
        <w:spacing w:after="0"/>
        <w:ind w:firstLine="709"/>
        <w:jc w:val="both"/>
        <w:rPr>
          <w:rFonts w:ascii="Times New Roman" w:eastAsia="Times New Roman" w:hAnsi="Times New Roman" w:cs="Times New Roman"/>
          <w:color w:val="000000"/>
          <w:sz w:val="28"/>
          <w:szCs w:val="28"/>
          <w:lang w:eastAsia="ru-RU"/>
        </w:rPr>
      </w:pPr>
      <w:r w:rsidRPr="00EE4FB4">
        <w:rPr>
          <w:rFonts w:ascii="Times New Roman" w:eastAsia="Times New Roman" w:hAnsi="Times New Roman" w:cs="Times New Roman"/>
          <w:color w:val="000000"/>
          <w:sz w:val="28"/>
          <w:szCs w:val="28"/>
          <w:u w:val="single"/>
          <w:lang w:eastAsia="ru-RU"/>
        </w:rPr>
        <w:lastRenderedPageBreak/>
        <w:t>Мероприятия при ранениях, контактах с кровью, другими биологическими материалами пациентов</w:t>
      </w:r>
    </w:p>
    <w:p w:rsidR="00EE4FB4" w:rsidRPr="00EE4FB4" w:rsidRDefault="00EE4FB4" w:rsidP="00B52836">
      <w:pPr>
        <w:spacing w:after="0"/>
        <w:ind w:firstLine="709"/>
        <w:jc w:val="both"/>
        <w:rPr>
          <w:rFonts w:ascii="Times New Roman" w:eastAsia="Times New Roman" w:hAnsi="Times New Roman" w:cs="Times New Roman"/>
          <w:color w:val="000000"/>
          <w:sz w:val="28"/>
          <w:szCs w:val="28"/>
          <w:lang w:eastAsia="ru-RU"/>
        </w:rPr>
      </w:pPr>
      <w:r w:rsidRPr="00EE4FB4">
        <w:rPr>
          <w:rFonts w:ascii="Times New Roman" w:eastAsia="Times New Roman" w:hAnsi="Times New Roman" w:cs="Times New Roman"/>
          <w:color w:val="000000"/>
          <w:sz w:val="28"/>
          <w:szCs w:val="28"/>
          <w:lang w:eastAsia="ru-RU"/>
        </w:rPr>
        <w:t>Любое повреждение кожи, слизистых, загрязнение их биологическими материалами пациентов должно квалифицироваться как возможный контакт с материалом, содержащим ВИЧ или другой агент инфекционного заболевания.</w:t>
      </w:r>
    </w:p>
    <w:p w:rsidR="00EE4FB4" w:rsidRPr="00EE4FB4" w:rsidRDefault="00EE4FB4" w:rsidP="00B52836">
      <w:pPr>
        <w:spacing w:after="0"/>
        <w:ind w:firstLine="709"/>
        <w:jc w:val="both"/>
        <w:rPr>
          <w:rFonts w:ascii="Times New Roman" w:eastAsia="Times New Roman" w:hAnsi="Times New Roman" w:cs="Times New Roman"/>
          <w:color w:val="000000"/>
          <w:sz w:val="28"/>
          <w:szCs w:val="28"/>
          <w:lang w:eastAsia="ru-RU"/>
        </w:rPr>
      </w:pPr>
      <w:r w:rsidRPr="00EE4FB4">
        <w:rPr>
          <w:rFonts w:ascii="Times New Roman" w:eastAsia="Times New Roman" w:hAnsi="Times New Roman" w:cs="Times New Roman"/>
          <w:color w:val="000000"/>
          <w:sz w:val="28"/>
          <w:szCs w:val="28"/>
          <w:lang w:eastAsia="ru-RU"/>
        </w:rPr>
        <w:t>Если конта</w:t>
      </w:r>
      <w:proofErr w:type="gramStart"/>
      <w:r w:rsidRPr="00EE4FB4">
        <w:rPr>
          <w:rFonts w:ascii="Times New Roman" w:eastAsia="Times New Roman" w:hAnsi="Times New Roman" w:cs="Times New Roman"/>
          <w:color w:val="000000"/>
          <w:sz w:val="28"/>
          <w:szCs w:val="28"/>
          <w:lang w:eastAsia="ru-RU"/>
        </w:rPr>
        <w:t>кт с кр</w:t>
      </w:r>
      <w:proofErr w:type="gramEnd"/>
      <w:r w:rsidRPr="00EE4FB4">
        <w:rPr>
          <w:rFonts w:ascii="Times New Roman" w:eastAsia="Times New Roman" w:hAnsi="Times New Roman" w:cs="Times New Roman"/>
          <w:color w:val="000000"/>
          <w:sz w:val="28"/>
          <w:szCs w:val="28"/>
          <w:lang w:eastAsia="ru-RU"/>
        </w:rPr>
        <w:t xml:space="preserve">овью или другими жидкостями произошел </w:t>
      </w:r>
      <w:r w:rsidRPr="00EE4FB4">
        <w:rPr>
          <w:rFonts w:ascii="Times New Roman" w:eastAsia="Times New Roman" w:hAnsi="Times New Roman" w:cs="Times New Roman"/>
          <w:i/>
          <w:iCs/>
          <w:color w:val="000000"/>
          <w:sz w:val="28"/>
          <w:szCs w:val="28"/>
          <w:lang w:eastAsia="ru-RU"/>
        </w:rPr>
        <w:t>с нарушением целостности кожных покровов</w:t>
      </w:r>
      <w:r w:rsidRPr="00EE4FB4">
        <w:rPr>
          <w:rFonts w:ascii="Times New Roman" w:eastAsia="Times New Roman" w:hAnsi="Times New Roman" w:cs="Times New Roman"/>
          <w:color w:val="000000"/>
          <w:sz w:val="28"/>
          <w:szCs w:val="28"/>
          <w:lang w:eastAsia="ru-RU"/>
        </w:rPr>
        <w:t xml:space="preserve"> (укол, порез), пострадавший должен:</w:t>
      </w:r>
    </w:p>
    <w:p w:rsidR="00EE4FB4" w:rsidRPr="00EE4FB4" w:rsidRDefault="00EE4FB4" w:rsidP="00B52836">
      <w:pPr>
        <w:numPr>
          <w:ilvl w:val="0"/>
          <w:numId w:val="34"/>
        </w:numPr>
        <w:spacing w:after="0"/>
        <w:ind w:left="0" w:firstLine="709"/>
        <w:jc w:val="both"/>
        <w:rPr>
          <w:rFonts w:ascii="Times New Roman" w:eastAsia="Times New Roman" w:hAnsi="Times New Roman" w:cs="Times New Roman"/>
          <w:color w:val="000000"/>
          <w:sz w:val="28"/>
          <w:szCs w:val="28"/>
          <w:lang w:eastAsia="ru-RU"/>
        </w:rPr>
      </w:pPr>
      <w:r w:rsidRPr="00EE4FB4">
        <w:rPr>
          <w:rFonts w:ascii="Times New Roman" w:eastAsia="Times New Roman" w:hAnsi="Times New Roman" w:cs="Times New Roman"/>
          <w:color w:val="000000"/>
          <w:sz w:val="28"/>
          <w:szCs w:val="28"/>
          <w:lang w:eastAsia="ru-RU"/>
        </w:rPr>
        <w:t>снять перчатки рабочей поверхностью внутрь;</w:t>
      </w:r>
    </w:p>
    <w:p w:rsidR="00EE4FB4" w:rsidRPr="00EE4FB4" w:rsidRDefault="00EE4FB4" w:rsidP="00B52836">
      <w:pPr>
        <w:numPr>
          <w:ilvl w:val="0"/>
          <w:numId w:val="34"/>
        </w:numPr>
        <w:spacing w:after="0"/>
        <w:ind w:left="0" w:firstLine="709"/>
        <w:jc w:val="both"/>
        <w:rPr>
          <w:rFonts w:ascii="Times New Roman" w:eastAsia="Times New Roman" w:hAnsi="Times New Roman" w:cs="Times New Roman"/>
          <w:color w:val="000000"/>
          <w:sz w:val="28"/>
          <w:szCs w:val="28"/>
          <w:lang w:eastAsia="ru-RU"/>
        </w:rPr>
      </w:pPr>
      <w:r w:rsidRPr="00EE4FB4">
        <w:rPr>
          <w:rFonts w:ascii="Times New Roman" w:eastAsia="Times New Roman" w:hAnsi="Times New Roman" w:cs="Times New Roman"/>
          <w:color w:val="000000"/>
          <w:sz w:val="28"/>
          <w:szCs w:val="28"/>
          <w:lang w:eastAsia="ru-RU"/>
        </w:rPr>
        <w:t>выдавить кровь из раны;</w:t>
      </w:r>
    </w:p>
    <w:p w:rsidR="00EE4FB4" w:rsidRPr="00EE4FB4" w:rsidRDefault="00EE4FB4" w:rsidP="00B52836">
      <w:pPr>
        <w:numPr>
          <w:ilvl w:val="0"/>
          <w:numId w:val="34"/>
        </w:numPr>
        <w:spacing w:after="0"/>
        <w:ind w:left="0" w:firstLine="709"/>
        <w:jc w:val="both"/>
        <w:rPr>
          <w:rFonts w:ascii="Times New Roman" w:eastAsia="Times New Roman" w:hAnsi="Times New Roman" w:cs="Times New Roman"/>
          <w:color w:val="000000"/>
          <w:sz w:val="28"/>
          <w:szCs w:val="28"/>
          <w:lang w:eastAsia="ru-RU"/>
        </w:rPr>
      </w:pPr>
      <w:r w:rsidRPr="00EE4FB4">
        <w:rPr>
          <w:rFonts w:ascii="Times New Roman" w:eastAsia="Times New Roman" w:hAnsi="Times New Roman" w:cs="Times New Roman"/>
          <w:color w:val="000000"/>
          <w:sz w:val="28"/>
          <w:szCs w:val="28"/>
          <w:lang w:eastAsia="ru-RU"/>
        </w:rPr>
        <w:t>поврежденное место обработать одним из дезинфектантов (70% спирт, 5% настойка йода при порезах, 3% раствор перекиси водорода при уколах и др.);</w:t>
      </w:r>
    </w:p>
    <w:p w:rsidR="00EE4FB4" w:rsidRPr="00EE4FB4" w:rsidRDefault="00EE4FB4" w:rsidP="00B52836">
      <w:pPr>
        <w:numPr>
          <w:ilvl w:val="0"/>
          <w:numId w:val="34"/>
        </w:numPr>
        <w:spacing w:after="0"/>
        <w:ind w:left="0" w:firstLine="709"/>
        <w:jc w:val="both"/>
        <w:rPr>
          <w:rFonts w:ascii="Times New Roman" w:eastAsia="Times New Roman" w:hAnsi="Times New Roman" w:cs="Times New Roman"/>
          <w:color w:val="000000"/>
          <w:sz w:val="28"/>
          <w:szCs w:val="28"/>
          <w:lang w:eastAsia="ru-RU"/>
        </w:rPr>
      </w:pPr>
      <w:r w:rsidRPr="00EE4FB4">
        <w:rPr>
          <w:rFonts w:ascii="Times New Roman" w:eastAsia="Times New Roman" w:hAnsi="Times New Roman" w:cs="Times New Roman"/>
          <w:color w:val="000000"/>
          <w:sz w:val="28"/>
          <w:szCs w:val="28"/>
          <w:lang w:eastAsia="ru-RU"/>
        </w:rPr>
        <w:t>руки вымыть под проточной водой с мылом, а затем протереть спиртом 70%;</w:t>
      </w:r>
    </w:p>
    <w:p w:rsidR="00EE4FB4" w:rsidRPr="00EE4FB4" w:rsidRDefault="00EE4FB4" w:rsidP="00B52836">
      <w:pPr>
        <w:numPr>
          <w:ilvl w:val="0"/>
          <w:numId w:val="34"/>
        </w:numPr>
        <w:spacing w:after="0"/>
        <w:ind w:left="0" w:firstLine="709"/>
        <w:jc w:val="both"/>
        <w:rPr>
          <w:rFonts w:ascii="Times New Roman" w:eastAsia="Times New Roman" w:hAnsi="Times New Roman" w:cs="Times New Roman"/>
          <w:color w:val="000000"/>
          <w:sz w:val="28"/>
          <w:szCs w:val="28"/>
          <w:lang w:eastAsia="ru-RU"/>
        </w:rPr>
      </w:pPr>
      <w:r w:rsidRPr="00EE4FB4">
        <w:rPr>
          <w:rFonts w:ascii="Times New Roman" w:eastAsia="Times New Roman" w:hAnsi="Times New Roman" w:cs="Times New Roman"/>
          <w:color w:val="000000"/>
          <w:sz w:val="28"/>
          <w:szCs w:val="28"/>
          <w:lang w:eastAsia="ru-RU"/>
        </w:rPr>
        <w:t>на рану наложить пластырь, надеть напальчники;</w:t>
      </w:r>
    </w:p>
    <w:p w:rsidR="00EE4FB4" w:rsidRPr="00B52836" w:rsidRDefault="00EE4FB4" w:rsidP="00B52836">
      <w:pPr>
        <w:numPr>
          <w:ilvl w:val="0"/>
          <w:numId w:val="34"/>
        </w:numPr>
        <w:spacing w:after="0"/>
        <w:ind w:left="0" w:firstLine="709"/>
        <w:jc w:val="both"/>
        <w:rPr>
          <w:rFonts w:ascii="Times New Roman" w:eastAsia="Times New Roman" w:hAnsi="Times New Roman" w:cs="Times New Roman"/>
          <w:color w:val="000000"/>
          <w:sz w:val="28"/>
          <w:szCs w:val="28"/>
          <w:lang w:eastAsia="ru-RU"/>
        </w:rPr>
      </w:pPr>
      <w:r w:rsidRPr="00EE4FB4">
        <w:rPr>
          <w:rFonts w:ascii="Times New Roman" w:eastAsia="Times New Roman" w:hAnsi="Times New Roman" w:cs="Times New Roman"/>
          <w:color w:val="000000"/>
          <w:sz w:val="28"/>
          <w:szCs w:val="28"/>
          <w:lang w:eastAsia="ru-RU"/>
        </w:rPr>
        <w:t>при необходимости продолжить работу, надеть новые перчатки</w:t>
      </w:r>
      <w:r w:rsidRPr="00B52836">
        <w:rPr>
          <w:rFonts w:ascii="Times New Roman" w:eastAsia="Times New Roman" w:hAnsi="Times New Roman" w:cs="Times New Roman"/>
          <w:color w:val="000000"/>
          <w:sz w:val="28"/>
          <w:szCs w:val="28"/>
          <w:lang w:eastAsia="ru-RU"/>
        </w:rPr>
        <w:t>.</w:t>
      </w:r>
    </w:p>
    <w:p w:rsidR="00EE4FB4" w:rsidRPr="00B52836" w:rsidRDefault="00EE4FB4" w:rsidP="00B52836">
      <w:pPr>
        <w:spacing w:after="0"/>
        <w:ind w:left="709"/>
        <w:jc w:val="both"/>
        <w:rPr>
          <w:rFonts w:ascii="Times New Roman" w:eastAsia="Times New Roman" w:hAnsi="Times New Roman" w:cs="Times New Roman"/>
          <w:color w:val="000000"/>
          <w:sz w:val="28"/>
          <w:szCs w:val="28"/>
          <w:lang w:eastAsia="ru-RU"/>
        </w:rPr>
      </w:pPr>
    </w:p>
    <w:p w:rsidR="00AC20C8" w:rsidRPr="00B52836" w:rsidRDefault="00BB46BE" w:rsidP="00B52836">
      <w:pPr>
        <w:autoSpaceDE w:val="0"/>
        <w:autoSpaceDN w:val="0"/>
        <w:adjustRightInd w:val="0"/>
        <w:spacing w:after="0"/>
        <w:ind w:firstLine="709"/>
        <w:jc w:val="both"/>
        <w:rPr>
          <w:rFonts w:ascii="Times New Roman" w:hAnsi="Times New Roman" w:cs="Times New Roman"/>
          <w:i/>
          <w:color w:val="000000"/>
          <w:sz w:val="28"/>
          <w:szCs w:val="28"/>
        </w:rPr>
      </w:pPr>
      <w:r w:rsidRPr="00B52836">
        <w:rPr>
          <w:rFonts w:ascii="Times New Roman" w:hAnsi="Times New Roman" w:cs="Times New Roman"/>
          <w:i/>
          <w:color w:val="000000"/>
          <w:sz w:val="28"/>
          <w:szCs w:val="28"/>
        </w:rPr>
        <w:t>- К</w:t>
      </w:r>
      <w:r w:rsidR="00AC20C8" w:rsidRPr="00B52836">
        <w:rPr>
          <w:rFonts w:ascii="Times New Roman" w:hAnsi="Times New Roman" w:cs="Times New Roman"/>
          <w:i/>
          <w:color w:val="000000"/>
          <w:sz w:val="28"/>
          <w:szCs w:val="28"/>
        </w:rPr>
        <w:t>ачественные р</w:t>
      </w:r>
      <w:r w:rsidR="009113D1" w:rsidRPr="00B52836">
        <w:rPr>
          <w:rFonts w:ascii="Times New Roman" w:hAnsi="Times New Roman" w:cs="Times New Roman"/>
          <w:i/>
          <w:color w:val="000000"/>
          <w:sz w:val="28"/>
          <w:szCs w:val="28"/>
        </w:rPr>
        <w:t>еакции на органические вещества:</w:t>
      </w:r>
    </w:p>
    <w:tbl>
      <w:tblPr>
        <w:tblStyle w:val="ad"/>
        <w:tblW w:w="0" w:type="auto"/>
        <w:tblLook w:val="04A0"/>
      </w:tblPr>
      <w:tblGrid>
        <w:gridCol w:w="3190"/>
        <w:gridCol w:w="3190"/>
        <w:gridCol w:w="3191"/>
      </w:tblGrid>
      <w:tr w:rsidR="009113D1" w:rsidRPr="00B52836" w:rsidTr="00E256DE">
        <w:tc>
          <w:tcPr>
            <w:tcW w:w="3190"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Органическое вещество</w:t>
            </w:r>
          </w:p>
        </w:tc>
        <w:tc>
          <w:tcPr>
            <w:tcW w:w="3190"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Качественная реакция</w:t>
            </w:r>
          </w:p>
        </w:tc>
        <w:tc>
          <w:tcPr>
            <w:tcW w:w="3191"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Цвет</w:t>
            </w:r>
          </w:p>
        </w:tc>
      </w:tr>
      <w:tr w:rsidR="009113D1" w:rsidRPr="00B52836" w:rsidTr="003106E0">
        <w:tc>
          <w:tcPr>
            <w:tcW w:w="3190" w:type="dxa"/>
            <w:tcBorders>
              <w:bottom w:val="single" w:sz="4" w:space="0" w:color="auto"/>
            </w:tcBorders>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Белок</w:t>
            </w:r>
          </w:p>
        </w:tc>
        <w:tc>
          <w:tcPr>
            <w:tcW w:w="3190"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Биуретовая</w:t>
            </w:r>
          </w:p>
        </w:tc>
        <w:tc>
          <w:tcPr>
            <w:tcW w:w="3191"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 xml:space="preserve">Сине - </w:t>
            </w:r>
            <w:proofErr w:type="gramStart"/>
            <w:r w:rsidRPr="00B52836">
              <w:rPr>
                <w:rFonts w:ascii="Times New Roman" w:hAnsi="Times New Roman" w:cs="Times New Roman"/>
                <w:bCs/>
                <w:iCs/>
                <w:sz w:val="28"/>
                <w:szCs w:val="28"/>
              </w:rPr>
              <w:t>фиолетовый</w:t>
            </w:r>
            <w:proofErr w:type="gramEnd"/>
          </w:p>
        </w:tc>
      </w:tr>
      <w:tr w:rsidR="009113D1" w:rsidRPr="00B52836" w:rsidTr="003106E0">
        <w:tc>
          <w:tcPr>
            <w:tcW w:w="3190" w:type="dxa"/>
            <w:tcBorders>
              <w:top w:val="single" w:sz="4" w:space="0" w:color="auto"/>
              <w:left w:val="single" w:sz="4" w:space="0" w:color="auto"/>
              <w:bottom w:val="nil"/>
              <w:right w:val="single" w:sz="4" w:space="0" w:color="auto"/>
            </w:tcBorders>
          </w:tcPr>
          <w:p w:rsidR="009113D1" w:rsidRPr="00B52836" w:rsidRDefault="009113D1" w:rsidP="00B52836">
            <w:pPr>
              <w:pStyle w:val="3"/>
              <w:spacing w:after="0" w:line="276" w:lineRule="auto"/>
              <w:jc w:val="both"/>
              <w:rPr>
                <w:rFonts w:ascii="Times New Roman" w:hAnsi="Times New Roman" w:cs="Times New Roman"/>
                <w:bCs/>
                <w:iCs/>
                <w:sz w:val="28"/>
                <w:szCs w:val="28"/>
              </w:rPr>
            </w:pPr>
          </w:p>
        </w:tc>
        <w:tc>
          <w:tcPr>
            <w:tcW w:w="3190" w:type="dxa"/>
            <w:tcBorders>
              <w:left w:val="single" w:sz="4" w:space="0" w:color="auto"/>
            </w:tcBorders>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Нингидриновая</w:t>
            </w:r>
          </w:p>
        </w:tc>
        <w:tc>
          <w:tcPr>
            <w:tcW w:w="3191"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 xml:space="preserve">Сине - </w:t>
            </w:r>
            <w:proofErr w:type="gramStart"/>
            <w:r w:rsidRPr="00B52836">
              <w:rPr>
                <w:rFonts w:ascii="Times New Roman" w:hAnsi="Times New Roman" w:cs="Times New Roman"/>
                <w:bCs/>
                <w:iCs/>
                <w:sz w:val="28"/>
                <w:szCs w:val="28"/>
              </w:rPr>
              <w:t>фиолетовый</w:t>
            </w:r>
            <w:proofErr w:type="gramEnd"/>
          </w:p>
        </w:tc>
      </w:tr>
      <w:tr w:rsidR="009113D1" w:rsidRPr="00B52836" w:rsidTr="003106E0">
        <w:tc>
          <w:tcPr>
            <w:tcW w:w="3190" w:type="dxa"/>
            <w:tcBorders>
              <w:top w:val="nil"/>
              <w:left w:val="single" w:sz="4" w:space="0" w:color="auto"/>
              <w:bottom w:val="nil"/>
              <w:right w:val="single" w:sz="4" w:space="0" w:color="auto"/>
            </w:tcBorders>
          </w:tcPr>
          <w:p w:rsidR="009113D1" w:rsidRPr="00B52836" w:rsidRDefault="009113D1" w:rsidP="00B52836">
            <w:pPr>
              <w:pStyle w:val="3"/>
              <w:spacing w:after="0" w:line="276" w:lineRule="auto"/>
              <w:jc w:val="both"/>
              <w:rPr>
                <w:rFonts w:ascii="Times New Roman" w:hAnsi="Times New Roman" w:cs="Times New Roman"/>
                <w:bCs/>
                <w:iCs/>
                <w:sz w:val="28"/>
                <w:szCs w:val="28"/>
              </w:rPr>
            </w:pPr>
          </w:p>
        </w:tc>
        <w:tc>
          <w:tcPr>
            <w:tcW w:w="3190" w:type="dxa"/>
            <w:tcBorders>
              <w:left w:val="single" w:sz="4" w:space="0" w:color="auto"/>
            </w:tcBorders>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Ксантопротеиновая</w:t>
            </w:r>
          </w:p>
        </w:tc>
        <w:tc>
          <w:tcPr>
            <w:tcW w:w="3191"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Желтый</w:t>
            </w:r>
          </w:p>
        </w:tc>
      </w:tr>
      <w:tr w:rsidR="009113D1" w:rsidRPr="00B52836" w:rsidTr="003106E0">
        <w:tc>
          <w:tcPr>
            <w:tcW w:w="3190" w:type="dxa"/>
            <w:tcBorders>
              <w:top w:val="nil"/>
              <w:left w:val="single" w:sz="4" w:space="0" w:color="auto"/>
              <w:bottom w:val="single" w:sz="4" w:space="0" w:color="auto"/>
              <w:right w:val="single" w:sz="4" w:space="0" w:color="auto"/>
            </w:tcBorders>
          </w:tcPr>
          <w:p w:rsidR="009113D1" w:rsidRPr="00B52836" w:rsidRDefault="009113D1" w:rsidP="00B52836">
            <w:pPr>
              <w:pStyle w:val="3"/>
              <w:spacing w:after="0" w:line="276" w:lineRule="auto"/>
              <w:jc w:val="both"/>
              <w:rPr>
                <w:rFonts w:ascii="Times New Roman" w:hAnsi="Times New Roman" w:cs="Times New Roman"/>
                <w:bCs/>
                <w:iCs/>
                <w:sz w:val="28"/>
                <w:szCs w:val="28"/>
              </w:rPr>
            </w:pPr>
          </w:p>
        </w:tc>
        <w:tc>
          <w:tcPr>
            <w:tcW w:w="3190" w:type="dxa"/>
            <w:tcBorders>
              <w:left w:val="single" w:sz="4" w:space="0" w:color="auto"/>
            </w:tcBorders>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Реакция Фоля</w:t>
            </w:r>
          </w:p>
        </w:tc>
        <w:tc>
          <w:tcPr>
            <w:tcW w:w="3191"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Черный</w:t>
            </w:r>
          </w:p>
        </w:tc>
      </w:tr>
      <w:tr w:rsidR="009113D1" w:rsidRPr="00B52836" w:rsidTr="003106E0">
        <w:tc>
          <w:tcPr>
            <w:tcW w:w="3190" w:type="dxa"/>
            <w:tcBorders>
              <w:top w:val="single" w:sz="4" w:space="0" w:color="auto"/>
            </w:tcBorders>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Глюкоза</w:t>
            </w:r>
          </w:p>
        </w:tc>
        <w:tc>
          <w:tcPr>
            <w:tcW w:w="3190"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Троммера</w:t>
            </w:r>
          </w:p>
        </w:tc>
        <w:tc>
          <w:tcPr>
            <w:tcW w:w="3191"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Коричнего – красный</w:t>
            </w:r>
          </w:p>
        </w:tc>
      </w:tr>
      <w:tr w:rsidR="009113D1" w:rsidRPr="00B52836" w:rsidTr="00E256DE">
        <w:tc>
          <w:tcPr>
            <w:tcW w:w="3190"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Сахароза</w:t>
            </w:r>
          </w:p>
        </w:tc>
        <w:tc>
          <w:tcPr>
            <w:tcW w:w="3190"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Троммера</w:t>
            </w:r>
          </w:p>
        </w:tc>
        <w:tc>
          <w:tcPr>
            <w:tcW w:w="3191"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Голубой</w:t>
            </w:r>
          </w:p>
        </w:tc>
      </w:tr>
      <w:tr w:rsidR="009113D1" w:rsidRPr="00B52836" w:rsidTr="00E256DE">
        <w:tc>
          <w:tcPr>
            <w:tcW w:w="3190"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Мальтоза</w:t>
            </w:r>
            <w:r w:rsidR="00E30899" w:rsidRPr="00B52836">
              <w:rPr>
                <w:rFonts w:ascii="Times New Roman" w:hAnsi="Times New Roman" w:cs="Times New Roman"/>
                <w:bCs/>
                <w:iCs/>
                <w:sz w:val="28"/>
                <w:szCs w:val="28"/>
              </w:rPr>
              <w:t xml:space="preserve"> </w:t>
            </w:r>
          </w:p>
        </w:tc>
        <w:tc>
          <w:tcPr>
            <w:tcW w:w="3190"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Троммера</w:t>
            </w:r>
          </w:p>
        </w:tc>
        <w:tc>
          <w:tcPr>
            <w:tcW w:w="3191"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Желто – оранжевый</w:t>
            </w:r>
          </w:p>
        </w:tc>
      </w:tr>
      <w:tr w:rsidR="009113D1" w:rsidRPr="00B52836" w:rsidTr="00E256DE">
        <w:tc>
          <w:tcPr>
            <w:tcW w:w="3190"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Крахмал</w:t>
            </w:r>
          </w:p>
        </w:tc>
        <w:tc>
          <w:tcPr>
            <w:tcW w:w="3190"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С йодом</w:t>
            </w:r>
          </w:p>
        </w:tc>
        <w:tc>
          <w:tcPr>
            <w:tcW w:w="3191"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Фиолетовый</w:t>
            </w:r>
          </w:p>
        </w:tc>
      </w:tr>
    </w:tbl>
    <w:p w:rsidR="009113D1" w:rsidRPr="00B52836" w:rsidRDefault="009113D1" w:rsidP="00B52836">
      <w:pPr>
        <w:autoSpaceDE w:val="0"/>
        <w:autoSpaceDN w:val="0"/>
        <w:adjustRightInd w:val="0"/>
        <w:spacing w:after="0"/>
        <w:ind w:firstLine="709"/>
        <w:jc w:val="both"/>
        <w:rPr>
          <w:rFonts w:ascii="Times New Roman" w:hAnsi="Times New Roman" w:cs="Times New Roman"/>
          <w:color w:val="000000"/>
          <w:sz w:val="28"/>
          <w:szCs w:val="28"/>
        </w:rPr>
      </w:pPr>
    </w:p>
    <w:tbl>
      <w:tblPr>
        <w:tblStyle w:val="ad"/>
        <w:tblW w:w="0" w:type="auto"/>
        <w:tblLook w:val="04A0"/>
      </w:tblPr>
      <w:tblGrid>
        <w:gridCol w:w="2943"/>
        <w:gridCol w:w="3686"/>
        <w:gridCol w:w="2942"/>
      </w:tblGrid>
      <w:tr w:rsidR="009113D1" w:rsidRPr="00B52836" w:rsidTr="00E256DE">
        <w:tc>
          <w:tcPr>
            <w:tcW w:w="2943"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Название реакции</w:t>
            </w:r>
          </w:p>
        </w:tc>
        <w:tc>
          <w:tcPr>
            <w:tcW w:w="3686"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Реактивы</w:t>
            </w:r>
          </w:p>
        </w:tc>
        <w:tc>
          <w:tcPr>
            <w:tcW w:w="2942"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Открываемая группа</w:t>
            </w:r>
          </w:p>
        </w:tc>
      </w:tr>
      <w:tr w:rsidR="009113D1" w:rsidRPr="00B52836" w:rsidTr="00E256DE">
        <w:tc>
          <w:tcPr>
            <w:tcW w:w="2943"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Биуретовая</w:t>
            </w:r>
          </w:p>
        </w:tc>
        <w:tc>
          <w:tcPr>
            <w:tcW w:w="3686"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 xml:space="preserve">В пробирку наливают 5мл раствора яичного белка , 3 капли </w:t>
            </w:r>
            <w:proofErr w:type="spellStart"/>
            <w:r w:rsidRPr="00B52836">
              <w:rPr>
                <w:rFonts w:ascii="Times New Roman" w:hAnsi="Times New Roman" w:cs="Times New Roman"/>
                <w:bCs/>
                <w:iCs/>
                <w:sz w:val="28"/>
                <w:szCs w:val="28"/>
                <w:lang w:val="en-US"/>
              </w:rPr>
              <w:t>NaOH</w:t>
            </w:r>
            <w:proofErr w:type="spellEnd"/>
            <w:r w:rsidRPr="00B52836">
              <w:rPr>
                <w:rFonts w:ascii="Times New Roman" w:hAnsi="Times New Roman" w:cs="Times New Roman"/>
                <w:bCs/>
                <w:iCs/>
                <w:sz w:val="28"/>
                <w:szCs w:val="28"/>
              </w:rPr>
              <w:t xml:space="preserve"> и 1 каплю </w:t>
            </w:r>
            <w:r w:rsidRPr="00B52836">
              <w:rPr>
                <w:rFonts w:ascii="Times New Roman" w:hAnsi="Times New Roman" w:cs="Times New Roman"/>
                <w:bCs/>
                <w:iCs/>
                <w:sz w:val="28"/>
                <w:szCs w:val="28"/>
                <w:lang w:val="en-US"/>
              </w:rPr>
              <w:t>CuSO</w:t>
            </w:r>
            <w:r w:rsidRPr="00B52836">
              <w:rPr>
                <w:rFonts w:ascii="Times New Roman" w:hAnsi="Times New Roman" w:cs="Times New Roman"/>
                <w:bCs/>
                <w:iCs/>
                <w:sz w:val="28"/>
                <w:szCs w:val="28"/>
                <w:vertAlign w:val="subscript"/>
                <w:lang w:val="en-US"/>
              </w:rPr>
              <w:t>4</w:t>
            </w:r>
            <w:r w:rsidRPr="00B52836">
              <w:rPr>
                <w:rFonts w:ascii="Times New Roman" w:hAnsi="Times New Roman" w:cs="Times New Roman"/>
                <w:bCs/>
                <w:iCs/>
                <w:sz w:val="28"/>
                <w:szCs w:val="28"/>
              </w:rPr>
              <w:t>. Встряхнуть.</w:t>
            </w:r>
          </w:p>
        </w:tc>
        <w:tc>
          <w:tcPr>
            <w:tcW w:w="2942"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Пептидные связи (-</w:t>
            </w:r>
            <w:r w:rsidRPr="00B52836">
              <w:rPr>
                <w:rFonts w:ascii="Times New Roman" w:hAnsi="Times New Roman" w:cs="Times New Roman"/>
                <w:bCs/>
                <w:iCs/>
                <w:sz w:val="28"/>
                <w:szCs w:val="28"/>
                <w:lang w:val="en-US"/>
              </w:rPr>
              <w:t>CO-NH-)</w:t>
            </w:r>
          </w:p>
        </w:tc>
      </w:tr>
      <w:tr w:rsidR="009113D1" w:rsidRPr="00B52836" w:rsidTr="00E256DE">
        <w:tc>
          <w:tcPr>
            <w:tcW w:w="2943"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Нингидриновая</w:t>
            </w:r>
          </w:p>
        </w:tc>
        <w:tc>
          <w:tcPr>
            <w:tcW w:w="3686"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 xml:space="preserve">В пробирку наливают 5 капель раствора яичного белка и 5 капель раствора нингидрина. Встряхнуть, </w:t>
            </w:r>
            <w:r w:rsidRPr="00B52836">
              <w:rPr>
                <w:rFonts w:ascii="Times New Roman" w:hAnsi="Times New Roman" w:cs="Times New Roman"/>
                <w:bCs/>
                <w:iCs/>
                <w:sz w:val="28"/>
                <w:szCs w:val="28"/>
              </w:rPr>
              <w:lastRenderedPageBreak/>
              <w:t>нагреть до кипения.</w:t>
            </w:r>
          </w:p>
        </w:tc>
        <w:tc>
          <w:tcPr>
            <w:tcW w:w="2942"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lastRenderedPageBreak/>
              <w:t>Альфа – аминогруппа</w:t>
            </w:r>
          </w:p>
        </w:tc>
      </w:tr>
      <w:tr w:rsidR="009113D1" w:rsidRPr="00B52836" w:rsidTr="00E256DE">
        <w:tc>
          <w:tcPr>
            <w:tcW w:w="2943"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lastRenderedPageBreak/>
              <w:t>Реакция Фоля</w:t>
            </w:r>
          </w:p>
        </w:tc>
        <w:tc>
          <w:tcPr>
            <w:tcW w:w="3686"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В пробирку наливают 5 капель яичного белка и 5 капель реактива Фоля. Смесь нагревают до кипения и охлаждают под струей холодной воды.</w:t>
            </w:r>
          </w:p>
        </w:tc>
        <w:tc>
          <w:tcPr>
            <w:tcW w:w="2942"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Сульфидные мостики</w:t>
            </w:r>
          </w:p>
        </w:tc>
      </w:tr>
      <w:tr w:rsidR="009113D1" w:rsidRPr="00B52836" w:rsidTr="00E256DE">
        <w:tc>
          <w:tcPr>
            <w:tcW w:w="2943"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Ксантопротеиновая</w:t>
            </w:r>
          </w:p>
        </w:tc>
        <w:tc>
          <w:tcPr>
            <w:tcW w:w="3686"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 xml:space="preserve">В пробирку налить 5 капель яичного белка и 3 капли конц. </w:t>
            </w:r>
            <w:r w:rsidRPr="00B52836">
              <w:rPr>
                <w:rFonts w:ascii="Times New Roman" w:hAnsi="Times New Roman" w:cs="Times New Roman"/>
                <w:bCs/>
                <w:iCs/>
                <w:sz w:val="28"/>
                <w:szCs w:val="28"/>
                <w:lang w:val="en-US"/>
              </w:rPr>
              <w:t>HNO</w:t>
            </w:r>
            <w:r w:rsidRPr="00B52836">
              <w:rPr>
                <w:rFonts w:ascii="Times New Roman" w:hAnsi="Times New Roman" w:cs="Times New Roman"/>
                <w:bCs/>
                <w:iCs/>
                <w:sz w:val="28"/>
                <w:szCs w:val="28"/>
                <w:vertAlign w:val="subscript"/>
              </w:rPr>
              <w:t>3</w:t>
            </w:r>
            <w:r w:rsidRPr="00B52836">
              <w:rPr>
                <w:rFonts w:ascii="Times New Roman" w:hAnsi="Times New Roman" w:cs="Times New Roman"/>
                <w:bCs/>
                <w:iCs/>
                <w:sz w:val="28"/>
                <w:szCs w:val="28"/>
              </w:rPr>
              <w:t xml:space="preserve">. Осторожно нагрейте, затем охладите под струей холодной воды и добавьте 10 капель </w:t>
            </w:r>
            <w:proofErr w:type="spellStart"/>
            <w:r w:rsidRPr="00B52836">
              <w:rPr>
                <w:rFonts w:ascii="Times New Roman" w:hAnsi="Times New Roman" w:cs="Times New Roman"/>
                <w:bCs/>
                <w:iCs/>
                <w:sz w:val="28"/>
                <w:szCs w:val="28"/>
                <w:lang w:val="en-US"/>
              </w:rPr>
              <w:t>NaOH</w:t>
            </w:r>
            <w:proofErr w:type="spellEnd"/>
            <w:r w:rsidRPr="00B52836">
              <w:rPr>
                <w:rFonts w:ascii="Times New Roman" w:hAnsi="Times New Roman" w:cs="Times New Roman"/>
                <w:bCs/>
                <w:iCs/>
                <w:sz w:val="28"/>
                <w:szCs w:val="28"/>
              </w:rPr>
              <w:t>.</w:t>
            </w:r>
          </w:p>
        </w:tc>
        <w:tc>
          <w:tcPr>
            <w:tcW w:w="2942"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Циклические АК</w:t>
            </w:r>
          </w:p>
        </w:tc>
      </w:tr>
      <w:tr w:rsidR="009113D1" w:rsidRPr="00B52836" w:rsidTr="00E256DE">
        <w:tc>
          <w:tcPr>
            <w:tcW w:w="2943"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Реакция Троммера</w:t>
            </w:r>
          </w:p>
        </w:tc>
        <w:tc>
          <w:tcPr>
            <w:tcW w:w="3686"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 xml:space="preserve">Возмите 3 пробирки. Добавьте по 10 капель растворов в 1 – глюкозы, во 2 – мальтозу, в 3 – сахарозу. Затем во все пробирки добавить по 10 капель </w:t>
            </w:r>
            <w:proofErr w:type="spellStart"/>
            <w:r w:rsidRPr="00B52836">
              <w:rPr>
                <w:rFonts w:ascii="Times New Roman" w:hAnsi="Times New Roman" w:cs="Times New Roman"/>
                <w:bCs/>
                <w:iCs/>
                <w:sz w:val="28"/>
                <w:szCs w:val="28"/>
                <w:lang w:val="en-US"/>
              </w:rPr>
              <w:t>NaOH</w:t>
            </w:r>
            <w:proofErr w:type="spellEnd"/>
            <w:r w:rsidRPr="00B52836">
              <w:rPr>
                <w:rFonts w:ascii="Times New Roman" w:hAnsi="Times New Roman" w:cs="Times New Roman"/>
                <w:bCs/>
                <w:iCs/>
                <w:sz w:val="28"/>
                <w:szCs w:val="28"/>
              </w:rPr>
              <w:t xml:space="preserve"> и 2 капли </w:t>
            </w:r>
            <w:proofErr w:type="spellStart"/>
            <w:r w:rsidRPr="00B52836">
              <w:rPr>
                <w:rFonts w:ascii="Times New Roman" w:hAnsi="Times New Roman" w:cs="Times New Roman"/>
                <w:bCs/>
                <w:iCs/>
                <w:sz w:val="28"/>
                <w:szCs w:val="28"/>
                <w:lang w:val="en-US"/>
              </w:rPr>
              <w:t>CuSO</w:t>
            </w:r>
            <w:proofErr w:type="spellEnd"/>
            <w:r w:rsidRPr="00B52836">
              <w:rPr>
                <w:rFonts w:ascii="Times New Roman" w:hAnsi="Times New Roman" w:cs="Times New Roman"/>
                <w:bCs/>
                <w:iCs/>
                <w:sz w:val="28"/>
                <w:szCs w:val="28"/>
                <w:vertAlign w:val="subscript"/>
              </w:rPr>
              <w:t>4</w:t>
            </w:r>
            <w:r w:rsidRPr="00B52836">
              <w:rPr>
                <w:rFonts w:ascii="Times New Roman" w:hAnsi="Times New Roman" w:cs="Times New Roman"/>
                <w:bCs/>
                <w:iCs/>
                <w:sz w:val="28"/>
                <w:szCs w:val="28"/>
              </w:rPr>
              <w:t>. Смешать, все пробирки нагреть на спиртовке.</w:t>
            </w:r>
          </w:p>
        </w:tc>
        <w:tc>
          <w:tcPr>
            <w:tcW w:w="2942"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Карбоксильная группа</w:t>
            </w:r>
          </w:p>
        </w:tc>
      </w:tr>
      <w:tr w:rsidR="009113D1" w:rsidRPr="00B52836" w:rsidTr="00E256DE">
        <w:tc>
          <w:tcPr>
            <w:tcW w:w="2943"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С йодом</w:t>
            </w:r>
          </w:p>
        </w:tc>
        <w:tc>
          <w:tcPr>
            <w:tcW w:w="3686" w:type="dxa"/>
          </w:tcPr>
          <w:p w:rsidR="009113D1" w:rsidRPr="00B52836" w:rsidRDefault="009113D1" w:rsidP="00B52836">
            <w:pPr>
              <w:pStyle w:val="3"/>
              <w:spacing w:after="0" w:line="276" w:lineRule="auto"/>
              <w:jc w:val="both"/>
              <w:rPr>
                <w:rFonts w:ascii="Times New Roman" w:hAnsi="Times New Roman" w:cs="Times New Roman"/>
                <w:bCs/>
                <w:iCs/>
                <w:sz w:val="28"/>
                <w:szCs w:val="28"/>
              </w:rPr>
            </w:pPr>
            <w:r w:rsidRPr="00B52836">
              <w:rPr>
                <w:rFonts w:ascii="Times New Roman" w:hAnsi="Times New Roman" w:cs="Times New Roman"/>
                <w:bCs/>
                <w:iCs/>
                <w:sz w:val="28"/>
                <w:szCs w:val="28"/>
              </w:rPr>
              <w:t>Возьмите пробирку. Добавьте 10 капель крахмала, прилить 5 капель йода.</w:t>
            </w:r>
          </w:p>
        </w:tc>
        <w:tc>
          <w:tcPr>
            <w:tcW w:w="2942" w:type="dxa"/>
          </w:tcPr>
          <w:p w:rsidR="009113D1" w:rsidRPr="00B52836" w:rsidRDefault="009113D1" w:rsidP="00B52836">
            <w:pPr>
              <w:pStyle w:val="3"/>
              <w:spacing w:after="0" w:line="276" w:lineRule="auto"/>
              <w:jc w:val="both"/>
              <w:rPr>
                <w:rFonts w:ascii="Times New Roman" w:hAnsi="Times New Roman" w:cs="Times New Roman"/>
                <w:bCs/>
                <w:iCs/>
                <w:sz w:val="28"/>
                <w:szCs w:val="28"/>
                <w:u w:val="single"/>
              </w:rPr>
            </w:pPr>
            <w:r w:rsidRPr="00B52836">
              <w:rPr>
                <w:rFonts w:ascii="Times New Roman" w:hAnsi="Times New Roman" w:cs="Times New Roman"/>
                <w:bCs/>
                <w:iCs/>
                <w:noProof/>
                <w:sz w:val="28"/>
                <w:szCs w:val="28"/>
                <w:u w:val="single"/>
              </w:rPr>
              <w:pict>
                <v:line id="Прямая соединительная линия 17" o:spid="_x0000_s1026" style="position:absolute;left:0;text-align:left;z-index:251660288;visibility:visible;mso-position-horizontal-relative:text;mso-position-vertical-relative:text" from="22.2pt,25.05pt" to="114.4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" strokecolor="black [3040]"/>
              </w:pict>
            </w:r>
          </w:p>
        </w:tc>
      </w:tr>
    </w:tbl>
    <w:p w:rsidR="009113D1" w:rsidRPr="00B52836" w:rsidRDefault="009113D1" w:rsidP="00B52836">
      <w:pPr>
        <w:autoSpaceDE w:val="0"/>
        <w:autoSpaceDN w:val="0"/>
        <w:adjustRightInd w:val="0"/>
        <w:spacing w:after="0"/>
        <w:jc w:val="both"/>
        <w:rPr>
          <w:rFonts w:ascii="Times New Roman" w:hAnsi="Times New Roman" w:cs="Times New Roman"/>
          <w:color w:val="000000"/>
          <w:sz w:val="28"/>
          <w:szCs w:val="28"/>
        </w:rPr>
      </w:pPr>
    </w:p>
    <w:p w:rsidR="00173EBA" w:rsidRPr="00B52836" w:rsidRDefault="00BB46BE" w:rsidP="00B52836">
      <w:pPr>
        <w:spacing w:after="0"/>
        <w:ind w:firstLine="709"/>
        <w:jc w:val="both"/>
        <w:rPr>
          <w:rFonts w:ascii="Times New Roman" w:hAnsi="Times New Roman" w:cs="Times New Roman"/>
          <w:i/>
          <w:color w:val="000000"/>
          <w:sz w:val="28"/>
          <w:szCs w:val="28"/>
        </w:rPr>
      </w:pPr>
      <w:r w:rsidRPr="00B52836">
        <w:rPr>
          <w:rFonts w:ascii="Times New Roman" w:hAnsi="Times New Roman" w:cs="Times New Roman"/>
          <w:i/>
          <w:color w:val="000000"/>
          <w:sz w:val="28"/>
          <w:szCs w:val="28"/>
        </w:rPr>
        <w:t>- З</w:t>
      </w:r>
      <w:r w:rsidR="00AC20C8" w:rsidRPr="00B52836">
        <w:rPr>
          <w:rFonts w:ascii="Times New Roman" w:hAnsi="Times New Roman" w:cs="Times New Roman"/>
          <w:i/>
          <w:color w:val="000000"/>
          <w:sz w:val="28"/>
          <w:szCs w:val="28"/>
        </w:rPr>
        <w:t>ачет</w:t>
      </w:r>
      <w:r w:rsidR="00362114" w:rsidRPr="00B52836">
        <w:rPr>
          <w:rFonts w:ascii="Times New Roman" w:hAnsi="Times New Roman" w:cs="Times New Roman"/>
          <w:i/>
          <w:color w:val="000000"/>
          <w:sz w:val="28"/>
          <w:szCs w:val="28"/>
        </w:rPr>
        <w:t xml:space="preserve"> </w:t>
      </w:r>
    </w:p>
    <w:p w:rsidR="00173EBA" w:rsidRPr="00B52836" w:rsidRDefault="00173EBA" w:rsidP="00B52836">
      <w:pPr>
        <w:rPr>
          <w:rFonts w:ascii="Times New Roman" w:hAnsi="Times New Roman" w:cs="Times New Roman"/>
          <w:i/>
          <w:color w:val="000000"/>
          <w:sz w:val="28"/>
          <w:szCs w:val="28"/>
        </w:rPr>
      </w:pPr>
      <w:r w:rsidRPr="00B52836">
        <w:rPr>
          <w:rFonts w:ascii="Times New Roman" w:hAnsi="Times New Roman" w:cs="Times New Roman"/>
          <w:i/>
          <w:color w:val="000000"/>
          <w:sz w:val="28"/>
          <w:szCs w:val="28"/>
        </w:rPr>
        <w:br w:type="page"/>
      </w:r>
    </w:p>
    <w:p w:rsidR="00173EBA" w:rsidRPr="00B52836" w:rsidRDefault="00173EBA" w:rsidP="00B52836">
      <w:pPr>
        <w:spacing w:after="0"/>
        <w:ind w:firstLine="709"/>
        <w:jc w:val="center"/>
        <w:rPr>
          <w:rFonts w:ascii="Times New Roman" w:eastAsia="Times New Roman" w:hAnsi="Times New Roman" w:cs="Times New Roman"/>
          <w:color w:val="000000"/>
          <w:sz w:val="28"/>
          <w:szCs w:val="28"/>
        </w:rPr>
      </w:pPr>
      <w:r w:rsidRPr="00B52836">
        <w:rPr>
          <w:rFonts w:ascii="Times New Roman" w:eastAsia="Times New Roman" w:hAnsi="Times New Roman" w:cs="Times New Roman"/>
          <w:b/>
          <w:color w:val="000000"/>
          <w:sz w:val="28"/>
          <w:szCs w:val="28"/>
        </w:rPr>
        <w:lastRenderedPageBreak/>
        <w:t>ОТЧЕТ ПО УЧЕБНОЙ ПРАКТИКЕ</w:t>
      </w:r>
    </w:p>
    <w:p w:rsidR="00173EBA" w:rsidRPr="00B52836" w:rsidRDefault="00173EBA" w:rsidP="00B52836">
      <w:pPr>
        <w:spacing w:after="0"/>
        <w:ind w:firstLine="709"/>
        <w:jc w:val="both"/>
        <w:rPr>
          <w:rFonts w:ascii="Times New Roman" w:eastAsia="Times New Roman" w:hAnsi="Times New Roman" w:cs="Times New Roman"/>
          <w:color w:val="000000"/>
          <w:sz w:val="28"/>
          <w:szCs w:val="28"/>
        </w:rPr>
      </w:pPr>
    </w:p>
    <w:p w:rsidR="00173EBA" w:rsidRPr="00B52836" w:rsidRDefault="00173EBA" w:rsidP="00B52836">
      <w:pPr>
        <w:spacing w:after="0"/>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noProof/>
          <w:color w:val="000000"/>
          <w:sz w:val="28"/>
          <w:szCs w:val="28"/>
        </w:rPr>
        <w:pict>
          <v:line id="Прямая соединительная линия 1" o:spid="_x0000_s1029" style="position:absolute;left:0;text-align:left;flip:y;z-index:251658240;visibility:visible;mso-width-relative:margin;mso-height-relative:margin" from="138.45pt,13.1pt" to="452.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" strokecolor="black [3040]">
            <o:lock v:ext="edit" shapetype="f"/>
          </v:line>
        </w:pict>
      </w:r>
      <w:r w:rsidRPr="00B52836">
        <w:rPr>
          <w:rFonts w:ascii="Times New Roman" w:eastAsia="Times New Roman" w:hAnsi="Times New Roman" w:cs="Times New Roman"/>
          <w:color w:val="000000"/>
          <w:sz w:val="28"/>
          <w:szCs w:val="28"/>
        </w:rPr>
        <w:t>Ф.И.О. обучающегося       Ондар Алантос Кимовна</w:t>
      </w:r>
    </w:p>
    <w:p w:rsidR="00173EBA" w:rsidRPr="00FB24A1" w:rsidRDefault="00173EBA" w:rsidP="00B52836">
      <w:pPr>
        <w:spacing w:after="0"/>
        <w:ind w:firstLine="709"/>
        <w:jc w:val="both"/>
        <w:rPr>
          <w:rFonts w:ascii="Times New Roman" w:eastAsia="Times New Roman" w:hAnsi="Times New Roman" w:cs="Times New Roman"/>
          <w:color w:val="000000"/>
          <w:sz w:val="28"/>
          <w:szCs w:val="28"/>
        </w:rPr>
      </w:pPr>
      <w:r w:rsidRPr="00FB24A1">
        <w:rPr>
          <w:rFonts w:ascii="Times New Roman" w:eastAsia="Times New Roman" w:hAnsi="Times New Roman" w:cs="Times New Roman"/>
          <w:noProof/>
          <w:color w:val="000000"/>
          <w:sz w:val="28"/>
          <w:szCs w:val="28"/>
          <w:u w:val="single"/>
        </w:rPr>
        <w:pict>
          <v:line id="Прямая соединительная линия 2" o:spid="_x0000_s1030" style="position:absolute;left:0;text-align:left;z-index:251658240;visibility:visible;mso-wrap-distance-top:-3e-5mm;mso-wrap-distance-bottom:-3e-5mm" from="57.45pt,16.15pt" to="124.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" strokecolor="black [3040]">
            <o:lock v:ext="edit" shapetype="f"/>
          </v:line>
        </w:pict>
      </w:r>
      <w:r w:rsidRPr="00FB24A1">
        <w:rPr>
          <w:rFonts w:ascii="Times New Roman" w:eastAsia="Times New Roman" w:hAnsi="Times New Roman" w:cs="Times New Roman"/>
          <w:noProof/>
          <w:color w:val="000000"/>
          <w:sz w:val="28"/>
          <w:szCs w:val="28"/>
          <w:u w:val="single"/>
        </w:rPr>
        <w:pict>
          <v:line id="Прямая соединительная линия 3" o:spid="_x0000_s1031" style="position:absolute;left:0;text-align:left;z-index:251658240;visibility:visible;mso-wrap-distance-top:-3e-5mm;mso-wrap-distance-bottom:-3e-5mm;mso-width-relative:margin;mso-height-relative:margin" from="227.7pt,16.15pt" to="442.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" strokecolor="black [3040]">
            <o:lock v:ext="edit" shapetype="f"/>
          </v:line>
        </w:pict>
      </w:r>
      <w:proofErr w:type="gramStart"/>
      <w:r w:rsidRPr="00FB24A1">
        <w:rPr>
          <w:rFonts w:ascii="Times New Roman" w:eastAsia="Times New Roman" w:hAnsi="Times New Roman" w:cs="Times New Roman"/>
          <w:color w:val="000000"/>
          <w:sz w:val="28"/>
          <w:szCs w:val="28"/>
          <w:u w:val="single"/>
        </w:rPr>
        <w:t>Гру</w:t>
      </w:r>
      <w:r w:rsidRPr="00FB24A1">
        <w:rPr>
          <w:rFonts w:ascii="Times New Roman" w:eastAsia="Times New Roman" w:hAnsi="Times New Roman" w:cs="Times New Roman"/>
          <w:color w:val="000000"/>
          <w:sz w:val="28"/>
          <w:szCs w:val="28"/>
        </w:rPr>
        <w:t xml:space="preserve">ппы 206-1 специальности Лабораторная диагностика   Проходившего (ей) учебную практику </w:t>
      </w:r>
      <w:proofErr w:type="gramEnd"/>
    </w:p>
    <w:p w:rsidR="00173EBA" w:rsidRPr="00B52836" w:rsidRDefault="00173EBA" w:rsidP="00B52836">
      <w:pPr>
        <w:spacing w:after="0"/>
        <w:ind w:firstLine="709"/>
        <w:jc w:val="both"/>
        <w:rPr>
          <w:rFonts w:ascii="Times New Roman" w:eastAsia="Times New Roman" w:hAnsi="Times New Roman" w:cs="Times New Roman"/>
          <w:color w:val="000000"/>
          <w:sz w:val="28"/>
          <w:szCs w:val="28"/>
          <w:u w:val="single"/>
        </w:rPr>
      </w:pPr>
      <w:r w:rsidRPr="00B52836">
        <w:rPr>
          <w:rFonts w:ascii="Times New Roman" w:eastAsia="Times New Roman" w:hAnsi="Times New Roman" w:cs="Times New Roman"/>
          <w:color w:val="000000"/>
          <w:sz w:val="28"/>
          <w:szCs w:val="28"/>
          <w:u w:val="single"/>
        </w:rPr>
        <w:t xml:space="preserve">с </w:t>
      </w:r>
      <w:r w:rsidR="00DC15E6" w:rsidRPr="00B52836">
        <w:rPr>
          <w:rFonts w:ascii="Times New Roman" w:eastAsia="Times New Roman" w:hAnsi="Times New Roman" w:cs="Times New Roman"/>
          <w:color w:val="000000"/>
          <w:sz w:val="28"/>
          <w:szCs w:val="28"/>
          <w:u w:val="single"/>
        </w:rPr>
        <w:t>29</w:t>
      </w:r>
      <w:r w:rsidRPr="00B52836">
        <w:rPr>
          <w:rFonts w:ascii="Times New Roman" w:eastAsia="Times New Roman" w:hAnsi="Times New Roman" w:cs="Times New Roman"/>
          <w:color w:val="000000"/>
          <w:sz w:val="28"/>
          <w:szCs w:val="28"/>
          <w:u w:val="single"/>
        </w:rPr>
        <w:t xml:space="preserve"> июня по </w:t>
      </w:r>
      <w:r w:rsidR="00DC15E6" w:rsidRPr="00B52836">
        <w:rPr>
          <w:rFonts w:ascii="Times New Roman" w:eastAsia="Times New Roman" w:hAnsi="Times New Roman" w:cs="Times New Roman"/>
          <w:color w:val="000000"/>
          <w:sz w:val="28"/>
          <w:szCs w:val="28"/>
          <w:u w:val="single"/>
        </w:rPr>
        <w:t xml:space="preserve">4 </w:t>
      </w:r>
      <w:r w:rsidRPr="00B52836">
        <w:rPr>
          <w:rFonts w:ascii="Times New Roman" w:eastAsia="Times New Roman" w:hAnsi="Times New Roman" w:cs="Times New Roman"/>
          <w:color w:val="000000"/>
          <w:sz w:val="28"/>
          <w:szCs w:val="28"/>
          <w:u w:val="single"/>
        </w:rPr>
        <w:t>июля 2020 г</w:t>
      </w:r>
    </w:p>
    <w:p w:rsidR="00173EBA" w:rsidRPr="00B52836" w:rsidRDefault="00173EBA" w:rsidP="00B52836">
      <w:pPr>
        <w:spacing w:after="0"/>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За время прохождения практики мною выполнены следующие объемы работ:</w:t>
      </w:r>
    </w:p>
    <w:p w:rsidR="00173EBA" w:rsidRPr="00B52836" w:rsidRDefault="00173EBA" w:rsidP="00B52836">
      <w:pPr>
        <w:spacing w:after="0"/>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1. Цифровой отчет</w:t>
      </w:r>
    </w:p>
    <w:tbl>
      <w:tblPr>
        <w:tblStyle w:val="ad"/>
        <w:tblW w:w="0" w:type="auto"/>
        <w:tblLayout w:type="fixed"/>
        <w:tblLook w:val="04A0"/>
      </w:tblPr>
      <w:tblGrid>
        <w:gridCol w:w="534"/>
        <w:gridCol w:w="7371"/>
        <w:gridCol w:w="1666"/>
      </w:tblGrid>
      <w:tr w:rsidR="00173EBA" w:rsidRPr="00B52836" w:rsidTr="00E256DE">
        <w:tc>
          <w:tcPr>
            <w:tcW w:w="534" w:type="dxa"/>
          </w:tcPr>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w:t>
            </w:r>
          </w:p>
        </w:tc>
        <w:tc>
          <w:tcPr>
            <w:tcW w:w="7371" w:type="dxa"/>
          </w:tcPr>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Виды работ</w:t>
            </w:r>
          </w:p>
        </w:tc>
        <w:tc>
          <w:tcPr>
            <w:tcW w:w="1666" w:type="dxa"/>
          </w:tcPr>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Количество</w:t>
            </w:r>
          </w:p>
        </w:tc>
      </w:tr>
      <w:tr w:rsidR="00173EBA" w:rsidRPr="00B52836" w:rsidTr="00E256DE">
        <w:tc>
          <w:tcPr>
            <w:tcW w:w="534" w:type="dxa"/>
          </w:tcPr>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1.</w:t>
            </w:r>
          </w:p>
        </w:tc>
        <w:tc>
          <w:tcPr>
            <w:tcW w:w="7371" w:type="dxa"/>
          </w:tcPr>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Ознакомление с правилами работы в КДЛ:</w:t>
            </w:r>
          </w:p>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 xml:space="preserve">- </w:t>
            </w:r>
            <w:proofErr w:type="gramStart"/>
            <w:r w:rsidRPr="00B52836">
              <w:rPr>
                <w:rFonts w:ascii="Times New Roman" w:eastAsia="Times New Roman" w:hAnsi="Times New Roman" w:cs="Times New Roman"/>
                <w:color w:val="000000"/>
                <w:sz w:val="28"/>
                <w:szCs w:val="28"/>
              </w:rPr>
              <w:t>ОТ</w:t>
            </w:r>
            <w:proofErr w:type="gramEnd"/>
            <w:r w:rsidRPr="00B52836">
              <w:rPr>
                <w:rFonts w:ascii="Times New Roman" w:eastAsia="Times New Roman" w:hAnsi="Times New Roman" w:cs="Times New Roman"/>
                <w:color w:val="000000"/>
                <w:sz w:val="28"/>
                <w:szCs w:val="28"/>
              </w:rPr>
              <w:t xml:space="preserve"> при работе в биохимической лаборатории.</w:t>
            </w:r>
          </w:p>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 Правила безопасной работы с электроприборами и нагревательными приборами.</w:t>
            </w:r>
          </w:p>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 Дезинфекция. Проведение дезинфекции лабораторного инструментария, посуды, оборудования.</w:t>
            </w:r>
          </w:p>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 Организация рабочего места для проведения клинико-биохимических исследований</w:t>
            </w:r>
          </w:p>
        </w:tc>
        <w:tc>
          <w:tcPr>
            <w:tcW w:w="1666" w:type="dxa"/>
          </w:tcPr>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p>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1</w:t>
            </w:r>
          </w:p>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1</w:t>
            </w:r>
          </w:p>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2</w:t>
            </w:r>
          </w:p>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2</w:t>
            </w:r>
          </w:p>
        </w:tc>
      </w:tr>
      <w:tr w:rsidR="00173EBA" w:rsidRPr="00B52836" w:rsidTr="00E256DE">
        <w:tc>
          <w:tcPr>
            <w:tcW w:w="534" w:type="dxa"/>
          </w:tcPr>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2.</w:t>
            </w:r>
          </w:p>
        </w:tc>
        <w:tc>
          <w:tcPr>
            <w:tcW w:w="7371" w:type="dxa"/>
          </w:tcPr>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 xml:space="preserve">Работа с аппаратурой и приборами в КДЛ (термостат, центрифуга, ФЭК, сушильный шкаф), </w:t>
            </w:r>
          </w:p>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Работа с мерной посудой</w:t>
            </w:r>
          </w:p>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Правила работы с дозаторами фиксированного и переменного объема.</w:t>
            </w:r>
          </w:p>
        </w:tc>
        <w:tc>
          <w:tcPr>
            <w:tcW w:w="1666" w:type="dxa"/>
          </w:tcPr>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4</w:t>
            </w:r>
          </w:p>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1</w:t>
            </w:r>
          </w:p>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1</w:t>
            </w:r>
          </w:p>
        </w:tc>
      </w:tr>
      <w:tr w:rsidR="00173EBA" w:rsidRPr="00B52836" w:rsidTr="00E256DE">
        <w:tc>
          <w:tcPr>
            <w:tcW w:w="534" w:type="dxa"/>
          </w:tcPr>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3.</w:t>
            </w:r>
          </w:p>
        </w:tc>
        <w:tc>
          <w:tcPr>
            <w:tcW w:w="7371" w:type="dxa"/>
          </w:tcPr>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Приготовление растворов заданной концентрации (точной и приблизительной)</w:t>
            </w:r>
          </w:p>
        </w:tc>
        <w:tc>
          <w:tcPr>
            <w:tcW w:w="1666" w:type="dxa"/>
          </w:tcPr>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15</w:t>
            </w:r>
          </w:p>
        </w:tc>
      </w:tr>
      <w:tr w:rsidR="00173EBA" w:rsidRPr="00B52836" w:rsidTr="00E256DE">
        <w:tc>
          <w:tcPr>
            <w:tcW w:w="534" w:type="dxa"/>
          </w:tcPr>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4.</w:t>
            </w:r>
          </w:p>
        </w:tc>
        <w:tc>
          <w:tcPr>
            <w:tcW w:w="7371" w:type="dxa"/>
          </w:tcPr>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Построение калибровочного графика</w:t>
            </w:r>
          </w:p>
        </w:tc>
        <w:tc>
          <w:tcPr>
            <w:tcW w:w="1666" w:type="dxa"/>
          </w:tcPr>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6</w:t>
            </w:r>
          </w:p>
        </w:tc>
      </w:tr>
      <w:tr w:rsidR="00173EBA" w:rsidRPr="00B52836" w:rsidTr="00E256DE">
        <w:tc>
          <w:tcPr>
            <w:tcW w:w="534" w:type="dxa"/>
          </w:tcPr>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5.</w:t>
            </w:r>
          </w:p>
        </w:tc>
        <w:tc>
          <w:tcPr>
            <w:tcW w:w="7371" w:type="dxa"/>
          </w:tcPr>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 xml:space="preserve">Определение витаминов, гормонов в биологических жидкостях </w:t>
            </w:r>
          </w:p>
        </w:tc>
        <w:tc>
          <w:tcPr>
            <w:tcW w:w="1666" w:type="dxa"/>
          </w:tcPr>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1</w:t>
            </w:r>
          </w:p>
        </w:tc>
      </w:tr>
      <w:tr w:rsidR="00173EBA" w:rsidRPr="00B52836" w:rsidTr="00E256DE">
        <w:tc>
          <w:tcPr>
            <w:tcW w:w="534" w:type="dxa"/>
          </w:tcPr>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6.</w:t>
            </w:r>
          </w:p>
        </w:tc>
        <w:tc>
          <w:tcPr>
            <w:tcW w:w="7371" w:type="dxa"/>
          </w:tcPr>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Выполнение мер санитарно – эпидемиологического режима в КДЛ</w:t>
            </w:r>
          </w:p>
        </w:tc>
        <w:tc>
          <w:tcPr>
            <w:tcW w:w="1666" w:type="dxa"/>
          </w:tcPr>
          <w:p w:rsidR="00173EBA" w:rsidRPr="00B52836" w:rsidRDefault="00173EBA" w:rsidP="00B52836">
            <w:pPr>
              <w:spacing w:line="276" w:lineRule="auto"/>
              <w:ind w:firstLine="709"/>
              <w:jc w:val="both"/>
              <w:rPr>
                <w:rFonts w:ascii="Times New Roman" w:eastAsia="Times New Roman" w:hAnsi="Times New Roman" w:cs="Times New Roman"/>
                <w:color w:val="000000"/>
                <w:sz w:val="28"/>
                <w:szCs w:val="28"/>
              </w:rPr>
            </w:pPr>
            <w:r w:rsidRPr="00B52836">
              <w:rPr>
                <w:rFonts w:ascii="Times New Roman" w:eastAsia="Times New Roman" w:hAnsi="Times New Roman" w:cs="Times New Roman"/>
                <w:color w:val="000000"/>
                <w:sz w:val="28"/>
                <w:szCs w:val="28"/>
              </w:rPr>
              <w:t>2</w:t>
            </w:r>
          </w:p>
        </w:tc>
      </w:tr>
    </w:tbl>
    <w:p w:rsidR="00173EBA" w:rsidRPr="00B52836" w:rsidRDefault="00173EBA" w:rsidP="00B52836">
      <w:pPr>
        <w:spacing w:after="0"/>
        <w:ind w:firstLine="709"/>
        <w:jc w:val="both"/>
        <w:rPr>
          <w:rFonts w:ascii="Times New Roman" w:eastAsia="Times New Roman" w:hAnsi="Times New Roman" w:cs="Times New Roman"/>
          <w:color w:val="000000"/>
          <w:sz w:val="28"/>
          <w:szCs w:val="28"/>
        </w:rPr>
      </w:pPr>
    </w:p>
    <w:p w:rsidR="00173EBA" w:rsidRPr="00B52836" w:rsidRDefault="00173EBA" w:rsidP="00B52836">
      <w:pPr>
        <w:spacing w:after="0"/>
        <w:ind w:firstLine="709"/>
        <w:jc w:val="both"/>
        <w:rPr>
          <w:rFonts w:ascii="Times New Roman" w:hAnsi="Times New Roman" w:cs="Times New Roman"/>
          <w:b/>
        </w:rPr>
      </w:pPr>
      <w:r w:rsidRPr="00B52836">
        <w:rPr>
          <w:rFonts w:ascii="Times New Roman" w:hAnsi="Times New Roman" w:cs="Times New Roman"/>
          <w:b/>
        </w:rPr>
        <w:br w:type="page"/>
      </w:r>
    </w:p>
    <w:p w:rsidR="00173EBA" w:rsidRPr="00B52836" w:rsidRDefault="00173EBA" w:rsidP="00B52836">
      <w:pPr>
        <w:spacing w:after="0"/>
        <w:ind w:firstLine="709"/>
        <w:jc w:val="center"/>
        <w:rPr>
          <w:rFonts w:ascii="Times New Roman" w:hAnsi="Times New Roman" w:cs="Times New Roman"/>
          <w:b/>
          <w:sz w:val="28"/>
          <w:szCs w:val="28"/>
        </w:rPr>
      </w:pPr>
      <w:r w:rsidRPr="00B52836">
        <w:rPr>
          <w:rFonts w:ascii="Times New Roman" w:hAnsi="Times New Roman" w:cs="Times New Roman"/>
          <w:b/>
          <w:sz w:val="28"/>
          <w:szCs w:val="28"/>
        </w:rPr>
        <w:lastRenderedPageBreak/>
        <w:t>2. Текстовый отчет</w:t>
      </w:r>
    </w:p>
    <w:p w:rsidR="00173EBA" w:rsidRPr="00B52836" w:rsidRDefault="00173EBA" w:rsidP="00B52836">
      <w:pPr>
        <w:spacing w:after="0"/>
        <w:ind w:firstLine="709"/>
        <w:jc w:val="both"/>
        <w:rPr>
          <w:rFonts w:ascii="Times New Roman" w:hAnsi="Times New Roman" w:cs="Times New Roman"/>
          <w:b/>
          <w:sz w:val="28"/>
          <w:szCs w:val="28"/>
        </w:rPr>
      </w:pPr>
    </w:p>
    <w:p w:rsidR="00173EBA" w:rsidRPr="00B52836" w:rsidRDefault="00173EBA"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1. Умения, которыми хорошо овладел</w:t>
      </w:r>
      <w:r w:rsidR="00FB24A1">
        <w:rPr>
          <w:rFonts w:ascii="Times New Roman" w:hAnsi="Times New Roman" w:cs="Times New Roman"/>
          <w:sz w:val="28"/>
          <w:szCs w:val="28"/>
        </w:rPr>
        <w:t>а</w:t>
      </w:r>
      <w:r w:rsidRPr="00B52836">
        <w:rPr>
          <w:rFonts w:ascii="Times New Roman" w:hAnsi="Times New Roman" w:cs="Times New Roman"/>
          <w:sz w:val="28"/>
          <w:szCs w:val="28"/>
        </w:rPr>
        <w:t xml:space="preserve"> в ходе практики:</w:t>
      </w:r>
    </w:p>
    <w:p w:rsidR="00173EBA" w:rsidRPr="00B52836" w:rsidRDefault="00173EBA" w:rsidP="00B52836">
      <w:pPr>
        <w:pStyle w:val="a3"/>
        <w:numPr>
          <w:ilvl w:val="0"/>
          <w:numId w:val="30"/>
        </w:numPr>
        <w:tabs>
          <w:tab w:val="left" w:pos="708"/>
        </w:tabs>
        <w:spacing w:after="0"/>
        <w:ind w:left="0" w:firstLine="709"/>
        <w:contextualSpacing w:val="0"/>
        <w:jc w:val="both"/>
        <w:rPr>
          <w:rFonts w:ascii="Times New Roman" w:hAnsi="Times New Roman" w:cs="Times New Roman"/>
          <w:sz w:val="28"/>
          <w:szCs w:val="28"/>
        </w:rPr>
      </w:pPr>
      <w:r w:rsidRPr="00B52836">
        <w:rPr>
          <w:rFonts w:ascii="Times New Roman" w:hAnsi="Times New Roman" w:cs="Times New Roman"/>
          <w:sz w:val="28"/>
          <w:szCs w:val="28"/>
        </w:rPr>
        <w:t>Определяла биохимические показатели мочи;</w:t>
      </w:r>
    </w:p>
    <w:p w:rsidR="00173EBA" w:rsidRPr="00B52836" w:rsidRDefault="00173EBA" w:rsidP="00B52836">
      <w:pPr>
        <w:pStyle w:val="a3"/>
        <w:numPr>
          <w:ilvl w:val="0"/>
          <w:numId w:val="30"/>
        </w:numPr>
        <w:tabs>
          <w:tab w:val="left" w:pos="708"/>
        </w:tabs>
        <w:spacing w:after="0"/>
        <w:ind w:left="0" w:firstLine="709"/>
        <w:contextualSpacing w:val="0"/>
        <w:jc w:val="both"/>
        <w:rPr>
          <w:rFonts w:ascii="Times New Roman" w:hAnsi="Times New Roman" w:cs="Times New Roman"/>
          <w:sz w:val="28"/>
          <w:szCs w:val="28"/>
        </w:rPr>
      </w:pPr>
      <w:r w:rsidRPr="00B52836">
        <w:rPr>
          <w:rFonts w:ascii="Times New Roman" w:hAnsi="Times New Roman" w:cs="Times New Roman"/>
          <w:sz w:val="28"/>
          <w:szCs w:val="28"/>
        </w:rPr>
        <w:t>Готовила растворы по точной навеске;</w:t>
      </w:r>
    </w:p>
    <w:p w:rsidR="00173EBA" w:rsidRPr="00B52836" w:rsidRDefault="00173EBA" w:rsidP="00B52836">
      <w:pPr>
        <w:pStyle w:val="a3"/>
        <w:numPr>
          <w:ilvl w:val="0"/>
          <w:numId w:val="30"/>
        </w:numPr>
        <w:tabs>
          <w:tab w:val="left" w:pos="708"/>
        </w:tabs>
        <w:spacing w:after="0"/>
        <w:ind w:left="0" w:firstLine="709"/>
        <w:contextualSpacing w:val="0"/>
        <w:jc w:val="both"/>
        <w:rPr>
          <w:rFonts w:ascii="Times New Roman" w:hAnsi="Times New Roman" w:cs="Times New Roman"/>
          <w:sz w:val="28"/>
          <w:szCs w:val="28"/>
        </w:rPr>
      </w:pPr>
      <w:r w:rsidRPr="00B52836">
        <w:rPr>
          <w:rFonts w:ascii="Times New Roman" w:hAnsi="Times New Roman" w:cs="Times New Roman"/>
          <w:sz w:val="28"/>
          <w:szCs w:val="28"/>
        </w:rPr>
        <w:t>Строила калибровочные графики;</w:t>
      </w:r>
    </w:p>
    <w:p w:rsidR="00173EBA" w:rsidRPr="00B52836" w:rsidRDefault="00173EBA" w:rsidP="00B52836">
      <w:pPr>
        <w:pStyle w:val="a3"/>
        <w:numPr>
          <w:ilvl w:val="0"/>
          <w:numId w:val="30"/>
        </w:numPr>
        <w:tabs>
          <w:tab w:val="left" w:pos="708"/>
        </w:tabs>
        <w:spacing w:after="0"/>
        <w:ind w:left="0" w:firstLine="709"/>
        <w:contextualSpacing w:val="0"/>
        <w:jc w:val="both"/>
        <w:rPr>
          <w:rFonts w:ascii="Times New Roman" w:hAnsi="Times New Roman" w:cs="Times New Roman"/>
          <w:sz w:val="28"/>
          <w:szCs w:val="28"/>
        </w:rPr>
      </w:pPr>
      <w:r w:rsidRPr="00B52836">
        <w:rPr>
          <w:rFonts w:ascii="Times New Roman" w:hAnsi="Times New Roman" w:cs="Times New Roman"/>
          <w:sz w:val="28"/>
          <w:szCs w:val="28"/>
        </w:rPr>
        <w:t>Проводила качественные реакции на органические соединения;</w:t>
      </w:r>
    </w:p>
    <w:p w:rsidR="00173EBA" w:rsidRPr="00B52836" w:rsidRDefault="00173EBA" w:rsidP="00B52836">
      <w:pPr>
        <w:pStyle w:val="a3"/>
        <w:numPr>
          <w:ilvl w:val="0"/>
          <w:numId w:val="30"/>
        </w:numPr>
        <w:tabs>
          <w:tab w:val="left" w:pos="708"/>
        </w:tabs>
        <w:spacing w:after="0"/>
        <w:ind w:left="0" w:firstLine="709"/>
        <w:contextualSpacing w:val="0"/>
        <w:jc w:val="both"/>
        <w:rPr>
          <w:rFonts w:ascii="Times New Roman" w:hAnsi="Times New Roman" w:cs="Times New Roman"/>
          <w:sz w:val="28"/>
          <w:szCs w:val="28"/>
        </w:rPr>
      </w:pPr>
      <w:r w:rsidRPr="00B52836">
        <w:rPr>
          <w:rFonts w:ascii="Times New Roman" w:hAnsi="Times New Roman" w:cs="Times New Roman"/>
          <w:sz w:val="28"/>
          <w:szCs w:val="28"/>
        </w:rPr>
        <w:t>Вела учетно – отчетную документацию.</w:t>
      </w:r>
    </w:p>
    <w:p w:rsidR="00173EBA" w:rsidRPr="00B52836" w:rsidRDefault="00173EBA"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 xml:space="preserve">2. Самостоятельная работа: </w:t>
      </w:r>
    </w:p>
    <w:p w:rsidR="00173EBA" w:rsidRPr="00B52836" w:rsidRDefault="00173EBA" w:rsidP="00B52836">
      <w:pPr>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Работа с нормативными документами и законодательной базой:</w:t>
      </w:r>
    </w:p>
    <w:p w:rsidR="00173EBA" w:rsidRPr="00B52836" w:rsidRDefault="00173EBA" w:rsidP="00B52836">
      <w:pPr>
        <w:pStyle w:val="a3"/>
        <w:numPr>
          <w:ilvl w:val="0"/>
          <w:numId w:val="31"/>
        </w:numPr>
        <w:tabs>
          <w:tab w:val="left" w:pos="708"/>
        </w:tabs>
        <w:spacing w:after="0"/>
        <w:ind w:left="0" w:firstLine="709"/>
        <w:contextualSpacing w:val="0"/>
        <w:jc w:val="both"/>
        <w:rPr>
          <w:rFonts w:ascii="Times New Roman" w:hAnsi="Times New Roman" w:cs="Times New Roman"/>
          <w:sz w:val="28"/>
          <w:szCs w:val="28"/>
        </w:rPr>
      </w:pPr>
      <w:r w:rsidRPr="00B52836">
        <w:rPr>
          <w:rFonts w:ascii="Times New Roman" w:hAnsi="Times New Roman" w:cs="Times New Roman"/>
          <w:sz w:val="28"/>
          <w:szCs w:val="28"/>
        </w:rPr>
        <w:t>Инструкция по мерам профилактики распространения инфекционных заболеваний при работе в КДЛ ЛПУ от 17 января 1991 г;</w:t>
      </w:r>
    </w:p>
    <w:p w:rsidR="00173EBA" w:rsidRPr="00B52836" w:rsidRDefault="00173EBA" w:rsidP="00B52836">
      <w:pPr>
        <w:pStyle w:val="a3"/>
        <w:numPr>
          <w:ilvl w:val="0"/>
          <w:numId w:val="31"/>
        </w:numPr>
        <w:tabs>
          <w:tab w:val="left" w:pos="708"/>
        </w:tabs>
        <w:spacing w:after="0"/>
        <w:ind w:left="0" w:firstLine="709"/>
        <w:contextualSpacing w:val="0"/>
        <w:jc w:val="both"/>
        <w:rPr>
          <w:rFonts w:ascii="Times New Roman" w:hAnsi="Times New Roman" w:cs="Times New Roman"/>
          <w:sz w:val="28"/>
          <w:szCs w:val="28"/>
        </w:rPr>
      </w:pPr>
      <w:r w:rsidRPr="00B52836">
        <w:rPr>
          <w:rFonts w:ascii="Times New Roman" w:hAnsi="Times New Roman" w:cs="Times New Roman"/>
          <w:sz w:val="28"/>
          <w:szCs w:val="28"/>
        </w:rPr>
        <w:t>Сан</w:t>
      </w:r>
      <w:r w:rsidR="00FB24A1">
        <w:rPr>
          <w:rFonts w:ascii="Times New Roman" w:hAnsi="Times New Roman" w:cs="Times New Roman"/>
          <w:sz w:val="28"/>
          <w:szCs w:val="28"/>
        </w:rPr>
        <w:t xml:space="preserve"> </w:t>
      </w:r>
      <w:r w:rsidRPr="00B52836">
        <w:rPr>
          <w:rFonts w:ascii="Times New Roman" w:hAnsi="Times New Roman" w:cs="Times New Roman"/>
          <w:sz w:val="28"/>
          <w:szCs w:val="28"/>
        </w:rPr>
        <w:t>ПиН 2.1.7.2790-10 «Санитарно – эпидемические требования к обращению с медицинскими отходами» от 9 декабря 2010 г.</w:t>
      </w:r>
    </w:p>
    <w:p w:rsidR="00173EBA" w:rsidRPr="00B52836" w:rsidRDefault="00173EBA" w:rsidP="00B52836">
      <w:pPr>
        <w:tabs>
          <w:tab w:val="left" w:pos="567"/>
        </w:tabs>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Поиск электронных источников информации</w:t>
      </w:r>
    </w:p>
    <w:p w:rsidR="00173EBA" w:rsidRPr="00B52836" w:rsidRDefault="00173EBA" w:rsidP="00B52836">
      <w:pPr>
        <w:tabs>
          <w:tab w:val="left" w:pos="142"/>
        </w:tabs>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 xml:space="preserve">3.Помощь оказана со стороны </w:t>
      </w:r>
      <w:proofErr w:type="gramStart"/>
      <w:r w:rsidRPr="00B52836">
        <w:rPr>
          <w:rFonts w:ascii="Times New Roman" w:hAnsi="Times New Roman" w:cs="Times New Roman"/>
          <w:sz w:val="28"/>
          <w:szCs w:val="28"/>
        </w:rPr>
        <w:t>методического</w:t>
      </w:r>
      <w:proofErr w:type="gramEnd"/>
      <w:r w:rsidRPr="00B52836">
        <w:rPr>
          <w:rFonts w:ascii="Times New Roman" w:hAnsi="Times New Roman" w:cs="Times New Roman"/>
          <w:sz w:val="28"/>
          <w:szCs w:val="28"/>
        </w:rPr>
        <w:t xml:space="preserve"> и непосредственного</w:t>
      </w:r>
    </w:p>
    <w:p w:rsidR="00173EBA" w:rsidRPr="00B52836" w:rsidRDefault="00173EBA" w:rsidP="00B52836">
      <w:pPr>
        <w:tabs>
          <w:tab w:val="left" w:pos="0"/>
        </w:tabs>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руководителя Кузовниковой И.А.</w:t>
      </w:r>
    </w:p>
    <w:p w:rsidR="00173EBA" w:rsidRPr="00B52836" w:rsidRDefault="00173EBA" w:rsidP="00B52836">
      <w:pPr>
        <w:tabs>
          <w:tab w:val="left" w:pos="0"/>
        </w:tabs>
        <w:spacing w:after="0"/>
        <w:ind w:firstLine="709"/>
        <w:jc w:val="both"/>
        <w:rPr>
          <w:rFonts w:ascii="Times New Roman" w:hAnsi="Times New Roman" w:cs="Times New Roman"/>
          <w:sz w:val="28"/>
          <w:szCs w:val="28"/>
        </w:rPr>
      </w:pPr>
    </w:p>
    <w:p w:rsidR="00173EBA" w:rsidRPr="00B52836" w:rsidRDefault="00173EBA" w:rsidP="00B52836">
      <w:pPr>
        <w:tabs>
          <w:tab w:val="left" w:pos="0"/>
        </w:tabs>
        <w:spacing w:after="0"/>
        <w:ind w:firstLine="709"/>
        <w:jc w:val="both"/>
        <w:rPr>
          <w:rFonts w:ascii="Times New Roman" w:hAnsi="Times New Roman" w:cs="Times New Roman"/>
          <w:sz w:val="28"/>
          <w:szCs w:val="28"/>
        </w:rPr>
      </w:pPr>
      <w:r w:rsidRPr="00B52836">
        <w:rPr>
          <w:rFonts w:ascii="Times New Roman" w:hAnsi="Times New Roman" w:cs="Times New Roman"/>
          <w:sz w:val="28"/>
          <w:szCs w:val="28"/>
        </w:rPr>
        <w:t>4. Замечания и предложения по прохождению практики нет. В ходе практики мною были хорошо усвоены и закреплены знания по дисциплине «Теория и практика лабораторных биохимических исследований»</w:t>
      </w:r>
    </w:p>
    <w:p w:rsidR="00173EBA" w:rsidRPr="00B52836" w:rsidRDefault="00173EBA" w:rsidP="00B52836">
      <w:pPr>
        <w:tabs>
          <w:tab w:val="left" w:pos="0"/>
        </w:tabs>
        <w:spacing w:after="0"/>
        <w:ind w:firstLine="709"/>
        <w:jc w:val="both"/>
        <w:rPr>
          <w:rFonts w:ascii="Times New Roman" w:hAnsi="Times New Roman" w:cs="Times New Roman"/>
          <w:sz w:val="28"/>
          <w:szCs w:val="28"/>
        </w:rPr>
      </w:pPr>
    </w:p>
    <w:p w:rsidR="00173EBA" w:rsidRPr="00B52836" w:rsidRDefault="00173EBA" w:rsidP="00B52836">
      <w:pPr>
        <w:tabs>
          <w:tab w:val="left" w:pos="0"/>
        </w:tabs>
        <w:spacing w:after="0"/>
        <w:ind w:firstLine="709"/>
        <w:jc w:val="both"/>
        <w:rPr>
          <w:rFonts w:ascii="Times New Roman" w:hAnsi="Times New Roman" w:cs="Times New Roman"/>
          <w:sz w:val="28"/>
          <w:szCs w:val="28"/>
        </w:rPr>
      </w:pPr>
    </w:p>
    <w:p w:rsidR="00173EBA" w:rsidRPr="00B52836" w:rsidRDefault="00173EBA" w:rsidP="00B52836">
      <w:pPr>
        <w:tabs>
          <w:tab w:val="left" w:pos="0"/>
        </w:tabs>
        <w:spacing w:after="0"/>
        <w:ind w:firstLine="709"/>
        <w:jc w:val="both"/>
        <w:rPr>
          <w:rFonts w:ascii="Times New Roman" w:hAnsi="Times New Roman" w:cs="Times New Roman"/>
          <w:sz w:val="28"/>
          <w:szCs w:val="28"/>
        </w:rPr>
      </w:pPr>
    </w:p>
    <w:p w:rsidR="00173EBA" w:rsidRPr="00B52836" w:rsidRDefault="00173EBA" w:rsidP="00B52836">
      <w:pPr>
        <w:tabs>
          <w:tab w:val="left" w:pos="0"/>
        </w:tabs>
        <w:spacing w:after="0"/>
        <w:ind w:firstLine="709"/>
        <w:jc w:val="both"/>
        <w:rPr>
          <w:rFonts w:ascii="Times New Roman" w:hAnsi="Times New Roman" w:cs="Times New Roman"/>
          <w:sz w:val="28"/>
          <w:szCs w:val="28"/>
          <w:u w:val="single"/>
        </w:rPr>
      </w:pPr>
      <w:r w:rsidRPr="00B52836">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Надпись 2" o:spid="_x0000_s1028" type="#_x0000_t202" style="position:absolute;left:0;text-align:left;margin-left:334.95pt;margin-top:23.2pt;width:60.75pt;height:29.2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" strokecolor="white [3212]">
            <v:textbox style="mso-next-textbox:#Надпись 2">
              <w:txbxContent>
                <w:p w:rsidR="00173EBA" w:rsidRPr="00D81EA1" w:rsidRDefault="00173EBA" w:rsidP="00173EBA">
                  <w:pPr>
                    <w:rPr>
                      <w:rFonts w:ascii="Times New Roman" w:hAnsi="Times New Roman" w:cs="Times New Roman"/>
                      <w:sz w:val="28"/>
                      <w:szCs w:val="28"/>
                    </w:rPr>
                  </w:pPr>
                  <w:r w:rsidRPr="00D81EA1">
                    <w:rPr>
                      <w:rFonts w:ascii="Times New Roman" w:hAnsi="Times New Roman" w:cs="Times New Roman"/>
                      <w:sz w:val="28"/>
                      <w:szCs w:val="28"/>
                    </w:rPr>
                    <w:t>(ФИО)</w:t>
                  </w:r>
                </w:p>
              </w:txbxContent>
            </v:textbox>
            <w10:wrap type="square"/>
          </v:shape>
        </w:pict>
      </w:r>
      <w:r w:rsidRPr="00B52836">
        <w:rPr>
          <w:rFonts w:ascii="Times New Roman" w:hAnsi="Times New Roman" w:cs="Times New Roman"/>
          <w:sz w:val="28"/>
          <w:szCs w:val="28"/>
        </w:rPr>
        <w:t xml:space="preserve">Общий руководитель практики </w:t>
      </w:r>
      <w:r w:rsidRPr="00B52836">
        <w:rPr>
          <w:rFonts w:ascii="Times New Roman" w:hAnsi="Times New Roman" w:cs="Times New Roman"/>
          <w:sz w:val="28"/>
          <w:szCs w:val="28"/>
          <w:u w:val="single"/>
        </w:rPr>
        <w:tab/>
      </w:r>
      <w:r w:rsidRPr="00B52836">
        <w:rPr>
          <w:rFonts w:ascii="Times New Roman" w:hAnsi="Times New Roman" w:cs="Times New Roman"/>
          <w:sz w:val="28"/>
          <w:szCs w:val="28"/>
          <w:u w:val="single"/>
        </w:rPr>
        <w:tab/>
      </w:r>
      <w:r w:rsidRPr="00B52836">
        <w:rPr>
          <w:rFonts w:ascii="Times New Roman" w:hAnsi="Times New Roman" w:cs="Times New Roman"/>
          <w:sz w:val="28"/>
          <w:szCs w:val="28"/>
          <w:u w:val="single"/>
        </w:rPr>
        <w:tab/>
        <w:t xml:space="preserve">  </w:t>
      </w:r>
      <w:r w:rsidRPr="00B52836">
        <w:rPr>
          <w:rFonts w:ascii="Times New Roman" w:hAnsi="Times New Roman" w:cs="Times New Roman"/>
          <w:sz w:val="28"/>
          <w:szCs w:val="28"/>
        </w:rPr>
        <w:t xml:space="preserve">         </w:t>
      </w:r>
      <w:r w:rsidRPr="00B52836">
        <w:rPr>
          <w:rFonts w:ascii="Times New Roman" w:hAnsi="Times New Roman" w:cs="Times New Roman"/>
          <w:sz w:val="28"/>
          <w:szCs w:val="28"/>
          <w:u w:val="single"/>
        </w:rPr>
        <w:tab/>
        <w:t xml:space="preserve"> </w:t>
      </w:r>
      <w:r w:rsidRPr="00B52836">
        <w:rPr>
          <w:rFonts w:ascii="Times New Roman" w:hAnsi="Times New Roman" w:cs="Times New Roman"/>
          <w:sz w:val="28"/>
          <w:szCs w:val="28"/>
          <w:u w:val="single"/>
        </w:rPr>
        <w:tab/>
      </w:r>
      <w:r w:rsidRPr="00B52836">
        <w:rPr>
          <w:rFonts w:ascii="Times New Roman" w:hAnsi="Times New Roman" w:cs="Times New Roman"/>
          <w:sz w:val="28"/>
          <w:szCs w:val="28"/>
          <w:u w:val="single"/>
        </w:rPr>
        <w:tab/>
      </w:r>
      <w:r w:rsidRPr="00B52836">
        <w:rPr>
          <w:rFonts w:ascii="Times New Roman" w:hAnsi="Times New Roman" w:cs="Times New Roman"/>
          <w:sz w:val="28"/>
          <w:szCs w:val="28"/>
          <w:u w:val="single"/>
        </w:rPr>
        <w:tab/>
        <w:t xml:space="preserve"> </w:t>
      </w:r>
    </w:p>
    <w:p w:rsidR="00173EBA" w:rsidRPr="00B52836" w:rsidRDefault="00173EBA" w:rsidP="00B52836">
      <w:pPr>
        <w:tabs>
          <w:tab w:val="left" w:pos="0"/>
        </w:tabs>
        <w:spacing w:after="0"/>
        <w:ind w:firstLine="709"/>
        <w:jc w:val="both"/>
        <w:rPr>
          <w:rFonts w:ascii="Times New Roman" w:hAnsi="Times New Roman" w:cs="Times New Roman"/>
          <w:sz w:val="28"/>
          <w:szCs w:val="28"/>
          <w:u w:val="single"/>
        </w:rPr>
      </w:pPr>
      <w:r w:rsidRPr="00B52836">
        <w:rPr>
          <w:rFonts w:ascii="Times New Roman" w:hAnsi="Times New Roman" w:cs="Times New Roman"/>
          <w:noProof/>
          <w:sz w:val="28"/>
          <w:szCs w:val="28"/>
        </w:rPr>
        <w:pict>
          <v:shape id="_x0000_s1027" type="#_x0000_t202" style="position:absolute;left:0;text-align:left;margin-left:200.7pt;margin-top:7.25pt;width:99.75pt;height:25.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" strokecolor="white [3212]">
            <v:textbox style="mso-next-textbox:#_x0000_s1027">
              <w:txbxContent>
                <w:p w:rsidR="00173EBA" w:rsidRPr="00D81EA1" w:rsidRDefault="00173EBA" w:rsidP="00173EBA">
                  <w:pPr>
                    <w:rPr>
                      <w:rFonts w:ascii="Times New Roman" w:hAnsi="Times New Roman" w:cs="Times New Roman"/>
                      <w:sz w:val="28"/>
                      <w:szCs w:val="28"/>
                    </w:rPr>
                  </w:pPr>
                  <w:r>
                    <w:rPr>
                      <w:rFonts w:ascii="Times New Roman" w:hAnsi="Times New Roman" w:cs="Times New Roman"/>
                      <w:sz w:val="28"/>
                      <w:szCs w:val="28"/>
                    </w:rPr>
                    <w:t>(подпись)</w:t>
                  </w:r>
                </w:p>
              </w:txbxContent>
            </v:textbox>
            <w10:wrap type="square"/>
          </v:shape>
        </w:pict>
      </w:r>
    </w:p>
    <w:p w:rsidR="00173EBA" w:rsidRPr="00B52836" w:rsidRDefault="00173EBA" w:rsidP="00B52836">
      <w:pPr>
        <w:tabs>
          <w:tab w:val="left" w:pos="0"/>
        </w:tabs>
        <w:spacing w:after="0"/>
        <w:ind w:firstLine="709"/>
        <w:jc w:val="both"/>
        <w:rPr>
          <w:rFonts w:ascii="Times New Roman" w:hAnsi="Times New Roman" w:cs="Times New Roman"/>
          <w:sz w:val="28"/>
          <w:szCs w:val="28"/>
          <w:u w:val="single"/>
        </w:rPr>
      </w:pPr>
    </w:p>
    <w:p w:rsidR="00173EBA" w:rsidRPr="00B52836" w:rsidRDefault="00173EBA" w:rsidP="00B52836">
      <w:pPr>
        <w:tabs>
          <w:tab w:val="left" w:pos="0"/>
        </w:tabs>
        <w:spacing w:after="0"/>
        <w:ind w:firstLine="709"/>
        <w:jc w:val="both"/>
        <w:rPr>
          <w:rFonts w:ascii="Times New Roman" w:hAnsi="Times New Roman" w:cs="Times New Roman"/>
          <w:sz w:val="28"/>
          <w:szCs w:val="28"/>
          <w:u w:val="single"/>
        </w:rPr>
      </w:pPr>
    </w:p>
    <w:p w:rsidR="00173EBA" w:rsidRPr="00B52836" w:rsidRDefault="00173EBA" w:rsidP="00B52836">
      <w:pPr>
        <w:tabs>
          <w:tab w:val="left" w:pos="0"/>
        </w:tabs>
        <w:spacing w:after="0"/>
        <w:ind w:firstLine="709"/>
        <w:jc w:val="both"/>
        <w:rPr>
          <w:rFonts w:ascii="Times New Roman" w:hAnsi="Times New Roman" w:cs="Times New Roman"/>
          <w:sz w:val="28"/>
          <w:szCs w:val="28"/>
          <w:u w:val="single"/>
        </w:rPr>
      </w:pPr>
      <w:r w:rsidRPr="00B52836">
        <w:rPr>
          <w:rFonts w:ascii="Times New Roman" w:hAnsi="Times New Roman" w:cs="Times New Roman"/>
          <w:sz w:val="28"/>
          <w:szCs w:val="28"/>
          <w:u w:val="single"/>
        </w:rPr>
        <w:t>М. П. организации</w:t>
      </w:r>
    </w:p>
    <w:p w:rsidR="002B0671" w:rsidRPr="00B52836" w:rsidRDefault="002B0671" w:rsidP="00B52836">
      <w:pPr>
        <w:spacing w:after="0"/>
        <w:ind w:firstLine="709"/>
        <w:jc w:val="both"/>
        <w:rPr>
          <w:rFonts w:ascii="Times New Roman" w:hAnsi="Times New Roman" w:cs="Times New Roman"/>
          <w:b/>
          <w:sz w:val="28"/>
          <w:szCs w:val="28"/>
        </w:rPr>
      </w:pPr>
    </w:p>
    <w:sectPr w:rsidR="002B0671" w:rsidRPr="00B52836" w:rsidSect="00E561E3">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8E0" w:rsidRDefault="004A48E0" w:rsidP="00701578">
      <w:pPr>
        <w:spacing w:after="0" w:line="240" w:lineRule="auto"/>
      </w:pPr>
      <w:r>
        <w:separator/>
      </w:r>
    </w:p>
  </w:endnote>
  <w:endnote w:type="continuationSeparator" w:id="0">
    <w:p w:rsidR="004A48E0" w:rsidRDefault="004A48E0" w:rsidP="00701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814"/>
      <w:docPartObj>
        <w:docPartGallery w:val="Page Numbers (Bottom of Page)"/>
        <w:docPartUnique/>
      </w:docPartObj>
    </w:sdtPr>
    <w:sdtEndPr>
      <w:rPr>
        <w:rFonts w:ascii="Times New Roman" w:hAnsi="Times New Roman" w:cs="Times New Roman"/>
        <w:sz w:val="24"/>
        <w:szCs w:val="24"/>
      </w:rPr>
    </w:sdtEndPr>
    <w:sdtContent>
      <w:p w:rsidR="00E561E3" w:rsidRPr="00E561E3" w:rsidRDefault="006D63B8">
        <w:pPr>
          <w:pStyle w:val="a7"/>
          <w:jc w:val="center"/>
          <w:rPr>
            <w:rFonts w:ascii="Times New Roman" w:hAnsi="Times New Roman" w:cs="Times New Roman"/>
            <w:sz w:val="24"/>
            <w:szCs w:val="24"/>
          </w:rPr>
        </w:pPr>
        <w:r w:rsidRPr="00E561E3">
          <w:rPr>
            <w:rFonts w:ascii="Times New Roman" w:hAnsi="Times New Roman" w:cs="Times New Roman"/>
            <w:sz w:val="24"/>
            <w:szCs w:val="24"/>
          </w:rPr>
          <w:fldChar w:fldCharType="begin"/>
        </w:r>
        <w:r w:rsidR="00E561E3" w:rsidRPr="00E561E3">
          <w:rPr>
            <w:rFonts w:ascii="Times New Roman" w:hAnsi="Times New Roman" w:cs="Times New Roman"/>
            <w:sz w:val="24"/>
            <w:szCs w:val="24"/>
          </w:rPr>
          <w:instrText xml:space="preserve"> PAGE   \* MERGEFORMAT </w:instrText>
        </w:r>
        <w:r w:rsidRPr="00E561E3">
          <w:rPr>
            <w:rFonts w:ascii="Times New Roman" w:hAnsi="Times New Roman" w:cs="Times New Roman"/>
            <w:sz w:val="24"/>
            <w:szCs w:val="24"/>
          </w:rPr>
          <w:fldChar w:fldCharType="separate"/>
        </w:r>
        <w:r w:rsidR="00FB24A1">
          <w:rPr>
            <w:rFonts w:ascii="Times New Roman" w:hAnsi="Times New Roman" w:cs="Times New Roman"/>
            <w:noProof/>
            <w:sz w:val="24"/>
            <w:szCs w:val="24"/>
          </w:rPr>
          <w:t>24</w:t>
        </w:r>
        <w:r w:rsidRPr="00E561E3">
          <w:rPr>
            <w:rFonts w:ascii="Times New Roman" w:hAnsi="Times New Roman" w:cs="Times New Roman"/>
            <w:sz w:val="24"/>
            <w:szCs w:val="24"/>
          </w:rPr>
          <w:fldChar w:fldCharType="end"/>
        </w:r>
      </w:p>
    </w:sdtContent>
  </w:sdt>
  <w:p w:rsidR="00701578" w:rsidRDefault="0070157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8E0" w:rsidRDefault="004A48E0" w:rsidP="00701578">
      <w:pPr>
        <w:spacing w:after="0" w:line="240" w:lineRule="auto"/>
      </w:pPr>
      <w:r>
        <w:separator/>
      </w:r>
    </w:p>
  </w:footnote>
  <w:footnote w:type="continuationSeparator" w:id="0">
    <w:p w:rsidR="004A48E0" w:rsidRDefault="004A48E0" w:rsidP="007015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581"/>
    <w:multiLevelType w:val="hybridMultilevel"/>
    <w:tmpl w:val="05CE08E8"/>
    <w:lvl w:ilvl="0" w:tplc="59D6C2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900C1"/>
    <w:multiLevelType w:val="hybridMultilevel"/>
    <w:tmpl w:val="4F7A4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46740"/>
    <w:multiLevelType w:val="hybridMultilevel"/>
    <w:tmpl w:val="BD4A4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A74C80"/>
    <w:multiLevelType w:val="hybridMultilevel"/>
    <w:tmpl w:val="FB8021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24B7F"/>
    <w:multiLevelType w:val="hybridMultilevel"/>
    <w:tmpl w:val="2EDE5646"/>
    <w:lvl w:ilvl="0" w:tplc="0419000F">
      <w:start w:val="1"/>
      <w:numFmt w:val="decimal"/>
      <w:lvlText w:val="%1."/>
      <w:lvlJc w:val="left"/>
      <w:pPr>
        <w:ind w:left="1065" w:hanging="705"/>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BC4A8A"/>
    <w:multiLevelType w:val="multilevel"/>
    <w:tmpl w:val="8384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671CC"/>
    <w:multiLevelType w:val="hybridMultilevel"/>
    <w:tmpl w:val="EC24D0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F4008C3"/>
    <w:multiLevelType w:val="hybridMultilevel"/>
    <w:tmpl w:val="C3AC20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D11B38"/>
    <w:multiLevelType w:val="hybridMultilevel"/>
    <w:tmpl w:val="EB2C8C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FA5E4F"/>
    <w:multiLevelType w:val="hybridMultilevel"/>
    <w:tmpl w:val="97F65ED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1A61C68"/>
    <w:multiLevelType w:val="hybridMultilevel"/>
    <w:tmpl w:val="FC46CC4E"/>
    <w:lvl w:ilvl="0" w:tplc="7F902432">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61417BF"/>
    <w:multiLevelType w:val="hybridMultilevel"/>
    <w:tmpl w:val="3E7A5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60779C"/>
    <w:multiLevelType w:val="hybridMultilevel"/>
    <w:tmpl w:val="BEDC9E5C"/>
    <w:lvl w:ilvl="0" w:tplc="EFB6ADE6">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2F94045"/>
    <w:multiLevelType w:val="hybridMultilevel"/>
    <w:tmpl w:val="A9466C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82701B"/>
    <w:multiLevelType w:val="hybridMultilevel"/>
    <w:tmpl w:val="FE8288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2BB47B8"/>
    <w:multiLevelType w:val="hybridMultilevel"/>
    <w:tmpl w:val="53E295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52D0A56"/>
    <w:multiLevelType w:val="hybridMultilevel"/>
    <w:tmpl w:val="560EBE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8D02700"/>
    <w:multiLevelType w:val="hybridMultilevel"/>
    <w:tmpl w:val="B2B67CAA"/>
    <w:lvl w:ilvl="0" w:tplc="C75C9DB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615629"/>
    <w:multiLevelType w:val="multilevel"/>
    <w:tmpl w:val="188E5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633077"/>
    <w:multiLevelType w:val="multilevel"/>
    <w:tmpl w:val="21227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223146"/>
    <w:multiLevelType w:val="multilevel"/>
    <w:tmpl w:val="16F40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866C33"/>
    <w:multiLevelType w:val="hybridMultilevel"/>
    <w:tmpl w:val="38940B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E067D2B"/>
    <w:multiLevelType w:val="hybridMultilevel"/>
    <w:tmpl w:val="76200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8926BA"/>
    <w:multiLevelType w:val="hybridMultilevel"/>
    <w:tmpl w:val="C0C4C20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9D87C5D"/>
    <w:multiLevelType w:val="hybridMultilevel"/>
    <w:tmpl w:val="D012E4F0"/>
    <w:lvl w:ilvl="0" w:tplc="82B042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246404"/>
    <w:multiLevelType w:val="hybridMultilevel"/>
    <w:tmpl w:val="5A7468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300117"/>
    <w:multiLevelType w:val="multilevel"/>
    <w:tmpl w:val="188E5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E30CA0"/>
    <w:multiLevelType w:val="hybridMultilevel"/>
    <w:tmpl w:val="F13893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760EB5"/>
    <w:multiLevelType w:val="hybridMultilevel"/>
    <w:tmpl w:val="F2C4CA3E"/>
    <w:lvl w:ilvl="0" w:tplc="59D6C2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E81914"/>
    <w:multiLevelType w:val="hybridMultilevel"/>
    <w:tmpl w:val="8EA6EF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6B72A1F"/>
    <w:multiLevelType w:val="hybridMultilevel"/>
    <w:tmpl w:val="21D8A138"/>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1">
    <w:nsid w:val="7A2B1C15"/>
    <w:multiLevelType w:val="hybridMultilevel"/>
    <w:tmpl w:val="1C4E6788"/>
    <w:lvl w:ilvl="0" w:tplc="0419000F">
      <w:start w:val="1"/>
      <w:numFmt w:val="decimal"/>
      <w:lvlText w:val="%1."/>
      <w:lvlJc w:val="left"/>
      <w:pPr>
        <w:tabs>
          <w:tab w:val="num" w:pos="720"/>
        </w:tabs>
        <w:ind w:left="720" w:hanging="360"/>
      </w:pPr>
    </w:lvl>
    <w:lvl w:ilvl="1" w:tplc="6AE8CA9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E845331"/>
    <w:multiLevelType w:val="hybridMultilevel"/>
    <w:tmpl w:val="679E7A44"/>
    <w:lvl w:ilvl="0" w:tplc="2A4E584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F721E68"/>
    <w:multiLevelType w:val="hybridMultilevel"/>
    <w:tmpl w:val="6896AD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
  </w:num>
  <w:num w:numId="3">
    <w:abstractNumId w:val="26"/>
  </w:num>
  <w:num w:numId="4">
    <w:abstractNumId w:val="17"/>
  </w:num>
  <w:num w:numId="5">
    <w:abstractNumId w:val="4"/>
  </w:num>
  <w:num w:numId="6">
    <w:abstractNumId w:val="29"/>
  </w:num>
  <w:num w:numId="7">
    <w:abstractNumId w:val="7"/>
  </w:num>
  <w:num w:numId="8">
    <w:abstractNumId w:val="6"/>
  </w:num>
  <w:num w:numId="9">
    <w:abstractNumId w:val="14"/>
  </w:num>
  <w:num w:numId="10">
    <w:abstractNumId w:val="1"/>
  </w:num>
  <w:num w:numId="11">
    <w:abstractNumId w:val="24"/>
  </w:num>
  <w:num w:numId="12">
    <w:abstractNumId w:val="10"/>
  </w:num>
  <w:num w:numId="13">
    <w:abstractNumId w:val="22"/>
  </w:num>
  <w:num w:numId="14">
    <w:abstractNumId w:val="11"/>
  </w:num>
  <w:num w:numId="15">
    <w:abstractNumId w:val="18"/>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9"/>
  </w:num>
  <w:num w:numId="22">
    <w:abstractNumId w:val="3"/>
  </w:num>
  <w:num w:numId="23">
    <w:abstractNumId w:val="13"/>
  </w:num>
  <w:num w:numId="24">
    <w:abstractNumId w:val="27"/>
  </w:num>
  <w:num w:numId="25">
    <w:abstractNumId w:val="23"/>
  </w:num>
  <w:num w:numId="26">
    <w:abstractNumId w:val="25"/>
  </w:num>
  <w:num w:numId="27">
    <w:abstractNumId w:val="33"/>
  </w:num>
  <w:num w:numId="28">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8"/>
  </w:num>
  <w:num w:numId="32">
    <w:abstractNumId w:val="19"/>
  </w:num>
  <w:num w:numId="33">
    <w:abstractNumId w:val="20"/>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D75BD"/>
    <w:rsid w:val="0002473D"/>
    <w:rsid w:val="000739A4"/>
    <w:rsid w:val="00094983"/>
    <w:rsid w:val="00096FA8"/>
    <w:rsid w:val="000C3054"/>
    <w:rsid w:val="00121E07"/>
    <w:rsid w:val="00173EBA"/>
    <w:rsid w:val="001A7619"/>
    <w:rsid w:val="001D75BD"/>
    <w:rsid w:val="002738B7"/>
    <w:rsid w:val="002B0671"/>
    <w:rsid w:val="002B5726"/>
    <w:rsid w:val="00301F9F"/>
    <w:rsid w:val="003106E0"/>
    <w:rsid w:val="00351F66"/>
    <w:rsid w:val="00362114"/>
    <w:rsid w:val="003A3469"/>
    <w:rsid w:val="003C5CD5"/>
    <w:rsid w:val="003E4112"/>
    <w:rsid w:val="0040417A"/>
    <w:rsid w:val="00456B0E"/>
    <w:rsid w:val="004A48E0"/>
    <w:rsid w:val="004D4697"/>
    <w:rsid w:val="004F7887"/>
    <w:rsid w:val="0055305D"/>
    <w:rsid w:val="005758FA"/>
    <w:rsid w:val="005C4C02"/>
    <w:rsid w:val="0068240E"/>
    <w:rsid w:val="006C1C51"/>
    <w:rsid w:val="006D189D"/>
    <w:rsid w:val="006D63B8"/>
    <w:rsid w:val="00701578"/>
    <w:rsid w:val="00715F7D"/>
    <w:rsid w:val="00760B81"/>
    <w:rsid w:val="00762A50"/>
    <w:rsid w:val="00794678"/>
    <w:rsid w:val="00835448"/>
    <w:rsid w:val="00851E4F"/>
    <w:rsid w:val="008522B4"/>
    <w:rsid w:val="008B6BDF"/>
    <w:rsid w:val="008C6EED"/>
    <w:rsid w:val="009113D1"/>
    <w:rsid w:val="00917552"/>
    <w:rsid w:val="00926E06"/>
    <w:rsid w:val="009D1721"/>
    <w:rsid w:val="00A20249"/>
    <w:rsid w:val="00A50445"/>
    <w:rsid w:val="00AB4187"/>
    <w:rsid w:val="00AC20C8"/>
    <w:rsid w:val="00AD66A0"/>
    <w:rsid w:val="00AE5785"/>
    <w:rsid w:val="00B00D15"/>
    <w:rsid w:val="00B12C4E"/>
    <w:rsid w:val="00B508FF"/>
    <w:rsid w:val="00B52836"/>
    <w:rsid w:val="00BB46BE"/>
    <w:rsid w:val="00BC48B1"/>
    <w:rsid w:val="00BF1B64"/>
    <w:rsid w:val="00D00B25"/>
    <w:rsid w:val="00D717CB"/>
    <w:rsid w:val="00DC15E6"/>
    <w:rsid w:val="00DE41CE"/>
    <w:rsid w:val="00E30899"/>
    <w:rsid w:val="00E561E3"/>
    <w:rsid w:val="00E934FB"/>
    <w:rsid w:val="00EE4FB4"/>
    <w:rsid w:val="00F46128"/>
    <w:rsid w:val="00FB24A1"/>
    <w:rsid w:val="00FD6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EED"/>
  </w:style>
  <w:style w:type="paragraph" w:styleId="2">
    <w:name w:val="heading 2"/>
    <w:basedOn w:val="a"/>
    <w:next w:val="a"/>
    <w:link w:val="20"/>
    <w:uiPriority w:val="99"/>
    <w:qFormat/>
    <w:rsid w:val="009D1721"/>
    <w:pPr>
      <w:keepNext/>
      <w:spacing w:after="0" w:line="240" w:lineRule="auto"/>
      <w:ind w:firstLine="567"/>
      <w:jc w:val="both"/>
      <w:outlineLvl w:val="1"/>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445"/>
    <w:pPr>
      <w:ind w:left="720"/>
      <w:contextualSpacing/>
    </w:pPr>
  </w:style>
  <w:style w:type="paragraph" w:styleId="a4">
    <w:name w:val="Normal (Web)"/>
    <w:basedOn w:val="a"/>
    <w:uiPriority w:val="99"/>
    <w:semiHidden/>
    <w:unhideWhenUsed/>
    <w:rsid w:val="000C3054"/>
    <w:pPr>
      <w:spacing w:before="100" w:beforeAutospacing="1" w:after="100" w:afterAutospacing="1" w:line="240" w:lineRule="auto"/>
      <w:ind w:left="316" w:right="316"/>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70157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01578"/>
  </w:style>
  <w:style w:type="paragraph" w:styleId="a7">
    <w:name w:val="footer"/>
    <w:basedOn w:val="a"/>
    <w:link w:val="a8"/>
    <w:uiPriority w:val="99"/>
    <w:unhideWhenUsed/>
    <w:rsid w:val="007015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578"/>
  </w:style>
  <w:style w:type="character" w:customStyle="1" w:styleId="20">
    <w:name w:val="Заголовок 2 Знак"/>
    <w:basedOn w:val="a0"/>
    <w:link w:val="2"/>
    <w:uiPriority w:val="99"/>
    <w:rsid w:val="009D1721"/>
    <w:rPr>
      <w:rFonts w:ascii="Times New Roman" w:eastAsia="Times New Roman" w:hAnsi="Times New Roman" w:cs="Times New Roman"/>
      <w:sz w:val="20"/>
      <w:szCs w:val="20"/>
      <w:lang w:eastAsia="ru-RU"/>
    </w:rPr>
  </w:style>
  <w:style w:type="paragraph" w:styleId="a9">
    <w:name w:val="Body Text Indent"/>
    <w:basedOn w:val="a"/>
    <w:link w:val="aa"/>
    <w:uiPriority w:val="99"/>
    <w:rsid w:val="009D1721"/>
    <w:pPr>
      <w:spacing w:after="0" w:line="240" w:lineRule="auto"/>
      <w:ind w:left="5245" w:hanging="4678"/>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uiPriority w:val="99"/>
    <w:rsid w:val="009D1721"/>
    <w:rPr>
      <w:rFonts w:ascii="Times New Roman" w:eastAsia="Times New Roman" w:hAnsi="Times New Roman" w:cs="Times New Roman"/>
      <w:sz w:val="20"/>
      <w:szCs w:val="20"/>
      <w:lang w:eastAsia="ru-RU"/>
    </w:rPr>
  </w:style>
  <w:style w:type="paragraph" w:styleId="21">
    <w:name w:val="Body Text 2"/>
    <w:basedOn w:val="a"/>
    <w:link w:val="22"/>
    <w:uiPriority w:val="99"/>
    <w:rsid w:val="009D172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9D1721"/>
    <w:rPr>
      <w:rFonts w:ascii="Times New Roman" w:eastAsia="Times New Roman" w:hAnsi="Times New Roman" w:cs="Times New Roman"/>
      <w:sz w:val="24"/>
      <w:szCs w:val="24"/>
      <w:lang w:eastAsia="ru-RU"/>
    </w:rPr>
  </w:style>
  <w:style w:type="paragraph" w:styleId="ab">
    <w:name w:val="Body Text"/>
    <w:basedOn w:val="a"/>
    <w:link w:val="ac"/>
    <w:uiPriority w:val="99"/>
    <w:rsid w:val="009D1721"/>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9D1721"/>
    <w:rPr>
      <w:rFonts w:ascii="Times New Roman" w:eastAsia="Times New Roman" w:hAnsi="Times New Roman" w:cs="Times New Roman"/>
      <w:sz w:val="24"/>
      <w:szCs w:val="24"/>
      <w:lang w:eastAsia="ru-RU"/>
    </w:rPr>
  </w:style>
  <w:style w:type="paragraph" w:customStyle="1" w:styleId="13">
    <w:name w:val="Основной текст13"/>
    <w:basedOn w:val="a"/>
    <w:rsid w:val="009D1721"/>
    <w:pPr>
      <w:shd w:val="clear" w:color="auto" w:fill="FFFFFF"/>
      <w:spacing w:after="0" w:line="274" w:lineRule="exact"/>
      <w:jc w:val="both"/>
    </w:pPr>
    <w:rPr>
      <w:rFonts w:ascii="Times New Roman" w:eastAsia="Times New Roman" w:hAnsi="Times New Roman" w:cs="Times New Roman"/>
      <w:color w:val="000000"/>
      <w:sz w:val="23"/>
      <w:szCs w:val="23"/>
      <w:lang w:eastAsia="ru-RU"/>
    </w:rPr>
  </w:style>
  <w:style w:type="table" w:styleId="ad">
    <w:name w:val="Table Grid"/>
    <w:basedOn w:val="a1"/>
    <w:uiPriority w:val="59"/>
    <w:rsid w:val="009D172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9D1721"/>
    <w:pPr>
      <w:spacing w:after="120"/>
    </w:pPr>
    <w:rPr>
      <w:sz w:val="16"/>
      <w:szCs w:val="16"/>
    </w:rPr>
  </w:style>
  <w:style w:type="character" w:customStyle="1" w:styleId="30">
    <w:name w:val="Основной текст 3 Знак"/>
    <w:basedOn w:val="a0"/>
    <w:link w:val="3"/>
    <w:uiPriority w:val="99"/>
    <w:rsid w:val="009D1721"/>
    <w:rPr>
      <w:sz w:val="16"/>
      <w:szCs w:val="16"/>
    </w:rPr>
  </w:style>
</w:styles>
</file>

<file path=word/webSettings.xml><?xml version="1.0" encoding="utf-8"?>
<w:webSettings xmlns:r="http://schemas.openxmlformats.org/officeDocument/2006/relationships" xmlns:w="http://schemas.openxmlformats.org/wordprocessingml/2006/main">
  <w:divs>
    <w:div w:id="613634394">
      <w:bodyDiv w:val="1"/>
      <w:marLeft w:val="0"/>
      <w:marRight w:val="0"/>
      <w:marTop w:val="0"/>
      <w:marBottom w:val="0"/>
      <w:divBdr>
        <w:top w:val="none" w:sz="0" w:space="0" w:color="auto"/>
        <w:left w:val="none" w:sz="0" w:space="0" w:color="auto"/>
        <w:bottom w:val="none" w:sz="0" w:space="0" w:color="auto"/>
        <w:right w:val="none" w:sz="0" w:space="0" w:color="auto"/>
      </w:divBdr>
      <w:divsChild>
        <w:div w:id="1039667579">
          <w:marLeft w:val="0"/>
          <w:marRight w:val="0"/>
          <w:marTop w:val="0"/>
          <w:marBottom w:val="0"/>
          <w:divBdr>
            <w:top w:val="none" w:sz="0" w:space="0" w:color="auto"/>
            <w:left w:val="none" w:sz="0" w:space="0" w:color="auto"/>
            <w:bottom w:val="none" w:sz="0" w:space="0" w:color="auto"/>
            <w:right w:val="none" w:sz="0" w:space="0" w:color="auto"/>
          </w:divBdr>
          <w:divsChild>
            <w:div w:id="57871282">
              <w:marLeft w:val="0"/>
              <w:marRight w:val="0"/>
              <w:marTop w:val="0"/>
              <w:marBottom w:val="0"/>
              <w:divBdr>
                <w:top w:val="none" w:sz="0" w:space="0" w:color="auto"/>
                <w:left w:val="none" w:sz="0" w:space="0" w:color="auto"/>
                <w:bottom w:val="none" w:sz="0" w:space="0" w:color="auto"/>
                <w:right w:val="none" w:sz="0" w:space="0" w:color="auto"/>
              </w:divBdr>
              <w:divsChild>
                <w:div w:id="1460804106">
                  <w:marLeft w:val="0"/>
                  <w:marRight w:val="0"/>
                  <w:marTop w:val="0"/>
                  <w:marBottom w:val="0"/>
                  <w:divBdr>
                    <w:top w:val="none" w:sz="0" w:space="0" w:color="auto"/>
                    <w:left w:val="none" w:sz="0" w:space="0" w:color="auto"/>
                    <w:bottom w:val="none" w:sz="0" w:space="0" w:color="auto"/>
                    <w:right w:val="none" w:sz="0" w:space="0" w:color="auto"/>
                  </w:divBdr>
                  <w:divsChild>
                    <w:div w:id="536089724">
                      <w:marLeft w:val="0"/>
                      <w:marRight w:val="0"/>
                      <w:marTop w:val="0"/>
                      <w:marBottom w:val="0"/>
                      <w:divBdr>
                        <w:top w:val="none" w:sz="0" w:space="0" w:color="auto"/>
                        <w:left w:val="none" w:sz="0" w:space="0" w:color="auto"/>
                        <w:bottom w:val="none" w:sz="0" w:space="0" w:color="auto"/>
                        <w:right w:val="none" w:sz="0" w:space="0" w:color="auto"/>
                      </w:divBdr>
                      <w:divsChild>
                        <w:div w:id="482283629">
                          <w:marLeft w:val="0"/>
                          <w:marRight w:val="0"/>
                          <w:marTop w:val="0"/>
                          <w:marBottom w:val="0"/>
                          <w:divBdr>
                            <w:top w:val="none" w:sz="0" w:space="0" w:color="auto"/>
                            <w:left w:val="none" w:sz="0" w:space="0" w:color="auto"/>
                            <w:bottom w:val="none" w:sz="0" w:space="0" w:color="auto"/>
                            <w:right w:val="none" w:sz="0" w:space="0" w:color="auto"/>
                          </w:divBdr>
                          <w:divsChild>
                            <w:div w:id="2012636731">
                              <w:marLeft w:val="0"/>
                              <w:marRight w:val="0"/>
                              <w:marTop w:val="0"/>
                              <w:marBottom w:val="0"/>
                              <w:divBdr>
                                <w:top w:val="none" w:sz="0" w:space="0" w:color="auto"/>
                                <w:left w:val="none" w:sz="0" w:space="0" w:color="auto"/>
                                <w:bottom w:val="none" w:sz="0" w:space="0" w:color="auto"/>
                                <w:right w:val="none" w:sz="0" w:space="0" w:color="auto"/>
                              </w:divBdr>
                              <w:divsChild>
                                <w:div w:id="8913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133766">
      <w:bodyDiv w:val="1"/>
      <w:marLeft w:val="0"/>
      <w:marRight w:val="0"/>
      <w:marTop w:val="0"/>
      <w:marBottom w:val="0"/>
      <w:divBdr>
        <w:top w:val="none" w:sz="0" w:space="0" w:color="auto"/>
        <w:left w:val="none" w:sz="0" w:space="0" w:color="auto"/>
        <w:bottom w:val="none" w:sz="0" w:space="0" w:color="auto"/>
        <w:right w:val="none" w:sz="0" w:space="0" w:color="auto"/>
      </w:divBdr>
      <w:divsChild>
        <w:div w:id="1289243011">
          <w:marLeft w:val="0"/>
          <w:marRight w:val="0"/>
          <w:marTop w:val="0"/>
          <w:marBottom w:val="0"/>
          <w:divBdr>
            <w:top w:val="none" w:sz="0" w:space="0" w:color="auto"/>
            <w:left w:val="none" w:sz="0" w:space="0" w:color="auto"/>
            <w:bottom w:val="none" w:sz="0" w:space="0" w:color="auto"/>
            <w:right w:val="none" w:sz="0" w:space="0" w:color="auto"/>
          </w:divBdr>
          <w:divsChild>
            <w:div w:id="594824886">
              <w:marLeft w:val="0"/>
              <w:marRight w:val="0"/>
              <w:marTop w:val="0"/>
              <w:marBottom w:val="0"/>
              <w:divBdr>
                <w:top w:val="none" w:sz="0" w:space="0" w:color="auto"/>
                <w:left w:val="none" w:sz="0" w:space="0" w:color="auto"/>
                <w:bottom w:val="none" w:sz="0" w:space="0" w:color="auto"/>
                <w:right w:val="none" w:sz="0" w:space="0" w:color="auto"/>
              </w:divBdr>
              <w:divsChild>
                <w:div w:id="909462194">
                  <w:marLeft w:val="0"/>
                  <w:marRight w:val="0"/>
                  <w:marTop w:val="0"/>
                  <w:marBottom w:val="0"/>
                  <w:divBdr>
                    <w:top w:val="none" w:sz="0" w:space="0" w:color="auto"/>
                    <w:left w:val="none" w:sz="0" w:space="0" w:color="auto"/>
                    <w:bottom w:val="none" w:sz="0" w:space="0" w:color="auto"/>
                    <w:right w:val="none" w:sz="0" w:space="0" w:color="auto"/>
                  </w:divBdr>
                  <w:divsChild>
                    <w:div w:id="1461337544">
                      <w:marLeft w:val="0"/>
                      <w:marRight w:val="0"/>
                      <w:marTop w:val="0"/>
                      <w:marBottom w:val="0"/>
                      <w:divBdr>
                        <w:top w:val="none" w:sz="0" w:space="0" w:color="auto"/>
                        <w:left w:val="none" w:sz="0" w:space="0" w:color="auto"/>
                        <w:bottom w:val="none" w:sz="0" w:space="0" w:color="auto"/>
                        <w:right w:val="none" w:sz="0" w:space="0" w:color="auto"/>
                      </w:divBdr>
                      <w:divsChild>
                        <w:div w:id="749498234">
                          <w:marLeft w:val="0"/>
                          <w:marRight w:val="0"/>
                          <w:marTop w:val="0"/>
                          <w:marBottom w:val="0"/>
                          <w:divBdr>
                            <w:top w:val="none" w:sz="0" w:space="0" w:color="auto"/>
                            <w:left w:val="none" w:sz="0" w:space="0" w:color="auto"/>
                            <w:bottom w:val="none" w:sz="0" w:space="0" w:color="auto"/>
                            <w:right w:val="none" w:sz="0" w:space="0" w:color="auto"/>
                          </w:divBdr>
                          <w:divsChild>
                            <w:div w:id="651374693">
                              <w:marLeft w:val="0"/>
                              <w:marRight w:val="0"/>
                              <w:marTop w:val="0"/>
                              <w:marBottom w:val="0"/>
                              <w:divBdr>
                                <w:top w:val="none" w:sz="0" w:space="0" w:color="auto"/>
                                <w:left w:val="none" w:sz="0" w:space="0" w:color="auto"/>
                                <w:bottom w:val="none" w:sz="0" w:space="0" w:color="auto"/>
                                <w:right w:val="none" w:sz="0" w:space="0" w:color="auto"/>
                              </w:divBdr>
                              <w:divsChild>
                                <w:div w:id="14395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932108">
      <w:bodyDiv w:val="1"/>
      <w:marLeft w:val="0"/>
      <w:marRight w:val="0"/>
      <w:marTop w:val="0"/>
      <w:marBottom w:val="0"/>
      <w:divBdr>
        <w:top w:val="none" w:sz="0" w:space="0" w:color="auto"/>
        <w:left w:val="none" w:sz="0" w:space="0" w:color="auto"/>
        <w:bottom w:val="none" w:sz="0" w:space="0" w:color="auto"/>
        <w:right w:val="none" w:sz="0" w:space="0" w:color="auto"/>
      </w:divBdr>
      <w:divsChild>
        <w:div w:id="1914469830">
          <w:marLeft w:val="0"/>
          <w:marRight w:val="0"/>
          <w:marTop w:val="0"/>
          <w:marBottom w:val="0"/>
          <w:divBdr>
            <w:top w:val="none" w:sz="0" w:space="0" w:color="auto"/>
            <w:left w:val="none" w:sz="0" w:space="0" w:color="auto"/>
            <w:bottom w:val="none" w:sz="0" w:space="0" w:color="auto"/>
            <w:right w:val="none" w:sz="0" w:space="0" w:color="auto"/>
          </w:divBdr>
          <w:divsChild>
            <w:div w:id="2000309586">
              <w:marLeft w:val="0"/>
              <w:marRight w:val="0"/>
              <w:marTop w:val="0"/>
              <w:marBottom w:val="0"/>
              <w:divBdr>
                <w:top w:val="none" w:sz="0" w:space="0" w:color="auto"/>
                <w:left w:val="none" w:sz="0" w:space="0" w:color="auto"/>
                <w:bottom w:val="none" w:sz="0" w:space="0" w:color="auto"/>
                <w:right w:val="none" w:sz="0" w:space="0" w:color="auto"/>
              </w:divBdr>
              <w:divsChild>
                <w:div w:id="1196502816">
                  <w:marLeft w:val="0"/>
                  <w:marRight w:val="0"/>
                  <w:marTop w:val="0"/>
                  <w:marBottom w:val="0"/>
                  <w:divBdr>
                    <w:top w:val="none" w:sz="0" w:space="0" w:color="auto"/>
                    <w:left w:val="none" w:sz="0" w:space="0" w:color="auto"/>
                    <w:bottom w:val="none" w:sz="0" w:space="0" w:color="auto"/>
                    <w:right w:val="none" w:sz="0" w:space="0" w:color="auto"/>
                  </w:divBdr>
                  <w:divsChild>
                    <w:div w:id="71397969">
                      <w:marLeft w:val="0"/>
                      <w:marRight w:val="0"/>
                      <w:marTop w:val="0"/>
                      <w:marBottom w:val="0"/>
                      <w:divBdr>
                        <w:top w:val="none" w:sz="0" w:space="0" w:color="auto"/>
                        <w:left w:val="none" w:sz="0" w:space="0" w:color="auto"/>
                        <w:bottom w:val="none" w:sz="0" w:space="0" w:color="auto"/>
                        <w:right w:val="none" w:sz="0" w:space="0" w:color="auto"/>
                      </w:divBdr>
                      <w:divsChild>
                        <w:div w:id="327291799">
                          <w:marLeft w:val="0"/>
                          <w:marRight w:val="0"/>
                          <w:marTop w:val="0"/>
                          <w:marBottom w:val="0"/>
                          <w:divBdr>
                            <w:top w:val="none" w:sz="0" w:space="0" w:color="auto"/>
                            <w:left w:val="none" w:sz="0" w:space="0" w:color="auto"/>
                            <w:bottom w:val="none" w:sz="0" w:space="0" w:color="auto"/>
                            <w:right w:val="none" w:sz="0" w:space="0" w:color="auto"/>
                          </w:divBdr>
                          <w:divsChild>
                            <w:div w:id="420611646">
                              <w:marLeft w:val="0"/>
                              <w:marRight w:val="0"/>
                              <w:marTop w:val="0"/>
                              <w:marBottom w:val="0"/>
                              <w:divBdr>
                                <w:top w:val="none" w:sz="0" w:space="0" w:color="auto"/>
                                <w:left w:val="none" w:sz="0" w:space="0" w:color="auto"/>
                                <w:bottom w:val="none" w:sz="0" w:space="0" w:color="auto"/>
                                <w:right w:val="none" w:sz="0" w:space="0" w:color="auto"/>
                              </w:divBdr>
                              <w:divsChild>
                                <w:div w:id="10915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814FB-44D8-4C67-A64C-ECEA22E1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25</Pages>
  <Words>5185</Words>
  <Characters>29557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Ийме</dc:creator>
  <cp:keywords/>
  <dc:description/>
  <cp:lastModifiedBy>Ийме</cp:lastModifiedBy>
  <cp:revision>101</cp:revision>
  <dcterms:created xsi:type="dcterms:W3CDTF">2020-06-29T15:48:00Z</dcterms:created>
  <dcterms:modified xsi:type="dcterms:W3CDTF">2020-07-02T09:44:00Z</dcterms:modified>
</cp:coreProperties>
</file>