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51" w:rsidRPr="000F70CE" w:rsidRDefault="000F70CE" w:rsidP="002A09FC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0F70CE">
        <w:rPr>
          <w:rFonts w:ascii="Times New Roman" w:hAnsi="Times New Roman" w:cs="Times New Roman"/>
          <w:color w:val="000000"/>
          <w:sz w:val="48"/>
          <w:szCs w:val="48"/>
          <w:highlight w:val="cyan"/>
        </w:rPr>
        <w:t>Исследование почек и мочевыводящих путей</w:t>
      </w:r>
      <w:r w:rsidR="002A09FC" w:rsidRPr="000F70CE">
        <w:rPr>
          <w:rFonts w:ascii="Times New Roman" w:hAnsi="Times New Roman" w:cs="Times New Roman"/>
          <w:color w:val="00B050"/>
          <w:sz w:val="48"/>
          <w:szCs w:val="48"/>
          <w:highlight w:val="cyan"/>
        </w:rPr>
        <w:t>.</w:t>
      </w:r>
    </w:p>
    <w:p w:rsidR="009B1483" w:rsidRDefault="009B1483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</w:p>
    <w:p w:rsidR="002A09FC" w:rsidRDefault="002A09FC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</w:p>
    <w:p w:rsidR="009B1483" w:rsidRDefault="009B1483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</w:p>
    <w:p w:rsidR="002A09FC" w:rsidRDefault="009B1483" w:rsidP="009B1483">
      <w:pPr>
        <w:jc w:val="both"/>
        <w:rPr>
          <w:rFonts w:ascii="Times New Roman" w:hAnsi="Times New Roman" w:cs="Times New Roman"/>
          <w:sz w:val="24"/>
        </w:rPr>
      </w:pPr>
      <w:r w:rsidRPr="009B1483">
        <w:rPr>
          <w:rFonts w:ascii="Times New Roman" w:hAnsi="Times New Roman" w:cs="Times New Roman"/>
          <w:i/>
          <w:sz w:val="24"/>
        </w:rPr>
        <w:t>Цель исследования:</w:t>
      </w:r>
      <w:r w:rsidRPr="009B1483">
        <w:rPr>
          <w:rFonts w:ascii="Times New Roman" w:hAnsi="Times New Roman" w:cs="Times New Roman"/>
          <w:sz w:val="14"/>
          <w:szCs w:val="20"/>
          <w:shd w:val="clear" w:color="auto" w:fill="FFFFFF"/>
        </w:rPr>
        <w:t xml:space="preserve"> </w:t>
      </w:r>
      <w:r w:rsidRPr="009B1483">
        <w:rPr>
          <w:rFonts w:ascii="Times New Roman" w:hAnsi="Times New Roman" w:cs="Times New Roman"/>
          <w:sz w:val="24"/>
        </w:rPr>
        <w:t>выявления заболеваний слизистых оболочек</w:t>
      </w:r>
      <w:r w:rsidR="000F70CE">
        <w:rPr>
          <w:rFonts w:ascii="Times New Roman" w:hAnsi="Times New Roman" w:cs="Times New Roman"/>
          <w:sz w:val="24"/>
        </w:rPr>
        <w:t xml:space="preserve"> почек,  и мочевыводящих путей</w:t>
      </w:r>
      <w:r>
        <w:rPr>
          <w:rFonts w:ascii="Times New Roman" w:hAnsi="Times New Roman" w:cs="Times New Roman"/>
          <w:sz w:val="24"/>
        </w:rPr>
        <w:t>.</w:t>
      </w:r>
    </w:p>
    <w:p w:rsidR="009B1483" w:rsidRDefault="00B95C96" w:rsidP="009B1483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noProof/>
          <w:sz w:val="52"/>
          <w:lang w:eastAsia="ru-RU"/>
        </w:rPr>
        <w:pict>
          <v:line id="Прямая соединительная линия 6" o:spid="_x0000_s1026" style="position:absolute;left:0;text-align:left;z-index:251663360;visibility:visible" from="245.25pt,-.25pt" to="246.75pt,5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" strokecolor="windowText"/>
        </w:pict>
      </w:r>
      <w:r>
        <w:rPr>
          <w:rFonts w:ascii="Times New Roman" w:hAnsi="Times New Roman" w:cs="Times New Roman"/>
          <w:noProof/>
          <w:sz w:val="52"/>
          <w:lang w:eastAsia="ru-RU"/>
        </w:rPr>
        <w:pict>
          <v:line id="Прямая соединительная линия 3" o:spid="_x0000_s1033" style="position:absolute;left:0;text-align:left;z-index:251661312;visibility:visible;mso-position-horizontal:left" from="0,0" to="1.5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" strokecolor="#00b050"/>
        </w:pict>
      </w:r>
      <w:r>
        <w:rPr>
          <w:rFonts w:ascii="Times New Roman" w:hAnsi="Times New Roman" w:cs="Times New Roman"/>
          <w:noProof/>
          <w:sz w:val="52"/>
          <w:lang w:eastAsia="ru-RU"/>
        </w:rPr>
        <w:pict>
          <v:line id="Прямая соединительная линия 2" o:spid="_x0000_s1032" style="position:absolute;left:0;text-align:left;z-index:251659264;visibility:visible" from="-15.65pt,-48.75pt" to="-14.1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" strokecolor="black [3213]"/>
        </w:pict>
      </w:r>
    </w:p>
    <w:p w:rsidR="009B1483" w:rsidRDefault="009B1483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0F70CE" w:rsidRDefault="000F70CE" w:rsidP="000F70CE">
      <w:pPr>
        <w:jc w:val="center"/>
        <w:rPr>
          <w:rFonts w:ascii="Times New Roman" w:hAnsi="Times New Roman" w:cs="Times New Roman"/>
          <w:color w:val="00B050"/>
          <w:sz w:val="52"/>
        </w:rPr>
      </w:pPr>
      <w:r>
        <w:rPr>
          <w:rFonts w:ascii="Times New Roman" w:hAnsi="Times New Roman" w:cs="Times New Roman"/>
          <w:color w:val="00B050"/>
          <w:sz w:val="52"/>
        </w:rPr>
        <w:t>Противопоказания!</w:t>
      </w:r>
    </w:p>
    <w:p w:rsidR="000F70CE" w:rsidRPr="000F70CE" w:rsidRDefault="000F70CE" w:rsidP="000F70CE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0F70C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аллергическая реакция организма на йод (входит в состав контрастных препаратов);</w:t>
      </w:r>
    </w:p>
    <w:p w:rsidR="000F70CE" w:rsidRPr="000F70CE" w:rsidRDefault="000F70CE" w:rsidP="000F70CE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0F70C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выраженная почечная, печеночная или сердечная недостаточность;</w:t>
      </w:r>
    </w:p>
    <w:p w:rsidR="000F70CE" w:rsidRPr="000F70CE" w:rsidRDefault="000F70CE" w:rsidP="000F70CE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0F70C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беременность;</w:t>
      </w:r>
    </w:p>
    <w:p w:rsidR="000F70CE" w:rsidRPr="000F70CE" w:rsidRDefault="000F70CE" w:rsidP="000F70CE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proofErr w:type="spellStart"/>
      <w:r w:rsidRPr="000F70C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гломерулонефрит</w:t>
      </w:r>
      <w:proofErr w:type="spellEnd"/>
      <w:r w:rsidRPr="000F70C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;</w:t>
      </w:r>
    </w:p>
    <w:p w:rsidR="000F70CE" w:rsidRPr="000F70CE" w:rsidRDefault="000F70CE" w:rsidP="000F70CE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0F70C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lastRenderedPageBreak/>
        <w:t>серьезные эндокринные патологии (</w:t>
      </w:r>
      <w:proofErr w:type="spellStart"/>
      <w:r w:rsidRPr="000F70C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декомпенсированный</w:t>
      </w:r>
      <w:proofErr w:type="spellEnd"/>
      <w:r w:rsidRPr="000F70C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сахарный диабет, гипертиреоз);</w:t>
      </w:r>
    </w:p>
    <w:p w:rsidR="000F70CE" w:rsidRPr="000F70CE" w:rsidRDefault="000F70CE" w:rsidP="000F70CE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0F70C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инсульт или инфаркт в анамнезе;</w:t>
      </w:r>
    </w:p>
    <w:p w:rsidR="000F70CE" w:rsidRPr="000F70CE" w:rsidRDefault="000F70CE" w:rsidP="000F70CE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0F70C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плохая свертываемость крови;</w:t>
      </w:r>
    </w:p>
    <w:p w:rsidR="000F70CE" w:rsidRPr="000F70CE" w:rsidRDefault="000F70CE" w:rsidP="000F70CE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0F70C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отсутствие одной почки (исключение может составить обзорная урография).</w:t>
      </w:r>
    </w:p>
    <w:p w:rsidR="000F70CE" w:rsidRDefault="000F70CE" w:rsidP="000F70CE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9B1483" w:rsidRDefault="009B1483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9B1483" w:rsidRDefault="008069A1" w:rsidP="009B1483">
      <w:pPr>
        <w:jc w:val="center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ПОБОЧНЫЕ ЭФФЕКТЫ!</w:t>
      </w:r>
    </w:p>
    <w:p w:rsidR="008069A1" w:rsidRDefault="008069A1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8069A1" w:rsidRPr="008069A1" w:rsidRDefault="008069A1" w:rsidP="008069A1">
      <w:pPr>
        <w:shd w:val="clear" w:color="auto" w:fill="FFFFFF"/>
        <w:spacing w:after="240" w:line="360" w:lineRule="atLeast"/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ru-RU"/>
        </w:rPr>
      </w:pPr>
      <w:r w:rsidRPr="008069A1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ru-RU"/>
        </w:rPr>
        <w:t>Применение контрастных препаратов у некоторых пациентов может вызывать неприятные ощущения:</w:t>
      </w:r>
    </w:p>
    <w:p w:rsidR="008069A1" w:rsidRPr="008069A1" w:rsidRDefault="008069A1" w:rsidP="008069A1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0"/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ru-RU"/>
        </w:rPr>
      </w:pPr>
      <w:r w:rsidRPr="008069A1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ru-RU"/>
        </w:rPr>
        <w:t>жар и жжение во всем теле;</w:t>
      </w:r>
    </w:p>
    <w:p w:rsidR="008069A1" w:rsidRPr="008069A1" w:rsidRDefault="008069A1" w:rsidP="008069A1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0"/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ru-RU"/>
        </w:rPr>
      </w:pPr>
      <w:r w:rsidRPr="008069A1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ru-RU"/>
        </w:rPr>
        <w:t>головокружение и резкую слабость;</w:t>
      </w:r>
    </w:p>
    <w:p w:rsidR="008069A1" w:rsidRPr="008069A1" w:rsidRDefault="008069A1" w:rsidP="008069A1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0"/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ru-RU"/>
        </w:rPr>
      </w:pPr>
      <w:r w:rsidRPr="008069A1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ru-RU"/>
        </w:rPr>
        <w:t>тошноту и повышенное слюноотделение (в редких случаях возможна рвота);</w:t>
      </w:r>
    </w:p>
    <w:p w:rsidR="008069A1" w:rsidRPr="008069A1" w:rsidRDefault="008069A1" w:rsidP="008069A1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0"/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ru-RU"/>
        </w:rPr>
      </w:pPr>
      <w:r w:rsidRPr="008069A1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ru-RU"/>
        </w:rPr>
        <w:t>неприятный привкус во рту;</w:t>
      </w:r>
    </w:p>
    <w:p w:rsidR="008069A1" w:rsidRPr="008069A1" w:rsidRDefault="008069A1" w:rsidP="008069A1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0"/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ru-RU"/>
        </w:rPr>
      </w:pPr>
      <w:r w:rsidRPr="008069A1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ru-RU"/>
        </w:rPr>
        <w:t>тяжесть в голове.</w:t>
      </w:r>
    </w:p>
    <w:p w:rsidR="009B1483" w:rsidRDefault="009B1483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9B1483" w:rsidRDefault="000F70CE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  <w:r>
        <w:rPr>
          <w:rFonts w:ascii="Times New Roman" w:hAnsi="Times New Roman" w:cs="Times New Roman"/>
          <w:noProof/>
          <w:color w:val="00B050"/>
          <w:sz w:val="52"/>
          <w:lang w:eastAsia="ru-RU"/>
        </w:rPr>
        <w:drawing>
          <wp:inline distT="0" distB="0" distL="0" distR="0">
            <wp:extent cx="2590800" cy="3398062"/>
            <wp:effectExtent l="19050" t="0" r="0" b="0"/>
            <wp:docPr id="3" name="Рисунок 1" descr="_090227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90227000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771" cy="340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29" w:rsidRDefault="00EA1D29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0F70CE" w:rsidRPr="00F66661" w:rsidRDefault="00B95C96" w:rsidP="000F70CE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B95C96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pict>
          <v:line id="Прямая соединительная линия 10" o:spid="_x0000_s1030" style="position:absolute;left:0;text-align:left;flip:x;z-index:251666432;visibility:visible;mso-width-relative:margin;mso-height-relative:margin" from="257.25pt,-36pt" to="257.25pt,4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" strokecolor="black [3213]"/>
        </w:pict>
      </w:r>
      <w:r w:rsidR="0041568E" w:rsidRPr="00F6666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</w:t>
      </w:r>
    </w:p>
    <w:p w:rsidR="000F70CE" w:rsidRPr="000F70CE" w:rsidRDefault="000F70CE" w:rsidP="000F70C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highlight w:val="lightGray"/>
          <w:lang w:eastAsia="ru-RU"/>
        </w:rPr>
      </w:pPr>
      <w:r w:rsidRPr="000F70CE">
        <w:rPr>
          <w:rFonts w:ascii="Times New Roman" w:eastAsia="Times New Roman" w:hAnsi="Times New Roman" w:cs="Times New Roman"/>
          <w:color w:val="000000"/>
          <w:sz w:val="32"/>
          <w:szCs w:val="32"/>
          <w:highlight w:val="lightGray"/>
          <w:lang w:eastAsia="ru-RU"/>
        </w:rPr>
        <w:t xml:space="preserve">Урография – это </w:t>
      </w:r>
      <w:proofErr w:type="spellStart"/>
      <w:r w:rsidRPr="000F70CE">
        <w:rPr>
          <w:rFonts w:ascii="Times New Roman" w:eastAsia="Times New Roman" w:hAnsi="Times New Roman" w:cs="Times New Roman"/>
          <w:color w:val="000000"/>
          <w:sz w:val="32"/>
          <w:szCs w:val="32"/>
          <w:highlight w:val="lightGray"/>
          <w:lang w:eastAsia="ru-RU"/>
        </w:rPr>
        <w:t>рентгеноконтрастное</w:t>
      </w:r>
      <w:proofErr w:type="spellEnd"/>
      <w:r w:rsidRPr="000F70CE">
        <w:rPr>
          <w:rFonts w:ascii="Times New Roman" w:eastAsia="Times New Roman" w:hAnsi="Times New Roman" w:cs="Times New Roman"/>
          <w:color w:val="000000"/>
          <w:sz w:val="32"/>
          <w:szCs w:val="32"/>
          <w:highlight w:val="lightGray"/>
          <w:lang w:eastAsia="ru-RU"/>
        </w:rPr>
        <w:t xml:space="preserve"> исследование функции почек и мочевыводящих путей, которое применяется для диагностики большинства урологических заболеваний.</w:t>
      </w:r>
    </w:p>
    <w:p w:rsidR="000F70CE" w:rsidRPr="000F70CE" w:rsidRDefault="000F70CE" w:rsidP="000F70C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0CE">
        <w:rPr>
          <w:rFonts w:ascii="Times New Roman" w:eastAsia="Times New Roman" w:hAnsi="Times New Roman" w:cs="Times New Roman"/>
          <w:color w:val="000000"/>
          <w:sz w:val="32"/>
          <w:szCs w:val="32"/>
          <w:highlight w:val="lightGray"/>
          <w:lang w:eastAsia="ru-RU"/>
        </w:rPr>
        <w:lastRenderedPageBreak/>
        <w:t xml:space="preserve">Полученная </w:t>
      </w:r>
      <w:proofErr w:type="spellStart"/>
      <w:r w:rsidRPr="000F70CE">
        <w:rPr>
          <w:rFonts w:ascii="Times New Roman" w:eastAsia="Times New Roman" w:hAnsi="Times New Roman" w:cs="Times New Roman"/>
          <w:color w:val="000000"/>
          <w:sz w:val="32"/>
          <w:szCs w:val="32"/>
          <w:highlight w:val="lightGray"/>
          <w:lang w:eastAsia="ru-RU"/>
        </w:rPr>
        <w:t>урограмма</w:t>
      </w:r>
      <w:proofErr w:type="spellEnd"/>
      <w:r w:rsidRPr="000F70CE">
        <w:rPr>
          <w:rFonts w:ascii="Times New Roman" w:eastAsia="Times New Roman" w:hAnsi="Times New Roman" w:cs="Times New Roman"/>
          <w:color w:val="000000"/>
          <w:sz w:val="32"/>
          <w:szCs w:val="32"/>
          <w:highlight w:val="lightGray"/>
          <w:lang w:eastAsia="ru-RU"/>
        </w:rPr>
        <w:t xml:space="preserve"> отлично визуализирует анатомическое положение почек, их форму и размер, позволяет оценить степень функциональности мочевыделительных органов, обнаружить разнообразные патологии (новообразования, камни, очаги воспаления).</w:t>
      </w:r>
    </w:p>
    <w:p w:rsidR="000F70CE" w:rsidRPr="000F70CE" w:rsidRDefault="000F70CE" w:rsidP="000F70CE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highlight w:val="magenta"/>
          <w:lang w:eastAsia="ru-RU"/>
        </w:rPr>
      </w:pPr>
      <w:r w:rsidRPr="000F70CE">
        <w:rPr>
          <w:rFonts w:ascii="Arial" w:eastAsia="Times New Roman" w:hAnsi="Arial" w:cs="Arial"/>
          <w:color w:val="000000"/>
          <w:sz w:val="26"/>
          <w:szCs w:val="26"/>
          <w:highlight w:val="magenta"/>
          <w:lang w:eastAsia="ru-RU"/>
        </w:rPr>
        <w:t>Урография бывает:</w:t>
      </w:r>
    </w:p>
    <w:p w:rsidR="000F70CE" w:rsidRPr="000F70CE" w:rsidRDefault="000F70CE" w:rsidP="000F70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highlight w:val="magenta"/>
          <w:lang w:eastAsia="ru-RU"/>
        </w:rPr>
      </w:pPr>
      <w:proofErr w:type="gramStart"/>
      <w:r w:rsidRPr="000F70CE">
        <w:rPr>
          <w:rFonts w:ascii="Arial" w:eastAsia="Times New Roman" w:hAnsi="Arial" w:cs="Arial"/>
          <w:color w:val="000000"/>
          <w:sz w:val="26"/>
          <w:szCs w:val="26"/>
          <w:highlight w:val="magenta"/>
          <w:lang w:eastAsia="ru-RU"/>
        </w:rPr>
        <w:t>обзорной - без введения контраста, по сути это рентгеновский снимок почек и мочевыводящих путей;</w:t>
      </w:r>
      <w:proofErr w:type="gramEnd"/>
    </w:p>
    <w:p w:rsidR="000F70CE" w:rsidRPr="000F70CE" w:rsidRDefault="000F70CE" w:rsidP="000F70CE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70CE">
        <w:rPr>
          <w:rFonts w:ascii="Arial" w:eastAsia="Times New Roman" w:hAnsi="Arial" w:cs="Arial"/>
          <w:color w:val="000000"/>
          <w:sz w:val="26"/>
          <w:szCs w:val="26"/>
          <w:highlight w:val="magenta"/>
          <w:lang w:eastAsia="ru-RU"/>
        </w:rPr>
        <w:t>экскреторной (внутривенной) – ис</w:t>
      </w:r>
      <w:r>
        <w:rPr>
          <w:rFonts w:ascii="Arial" w:eastAsia="Times New Roman" w:hAnsi="Arial" w:cs="Arial"/>
          <w:color w:val="000000"/>
          <w:sz w:val="26"/>
          <w:szCs w:val="26"/>
          <w:highlight w:val="magenta"/>
          <w:lang w:eastAsia="ru-RU"/>
        </w:rPr>
        <w:t xml:space="preserve">пользуется контрастное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highlight w:val="magenta"/>
          <w:lang w:eastAsia="ru-RU"/>
        </w:rPr>
        <w:t>вещество</w:t>
      </w:r>
      <w:proofErr w:type="gramEnd"/>
      <w:r w:rsidRPr="000F70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0F70CE">
        <w:rPr>
          <w:rFonts w:ascii="Arial" w:eastAsia="Times New Roman" w:hAnsi="Arial" w:cs="Arial"/>
          <w:color w:val="000000"/>
          <w:sz w:val="26"/>
          <w:szCs w:val="26"/>
          <w:highlight w:val="magenta"/>
          <w:lang w:eastAsia="ru-RU"/>
        </w:rPr>
        <w:t>которое вводится внутривенно. Это делается для лучшей визуализации</w:t>
      </w:r>
      <w:r w:rsidRPr="000F70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F70CE" w:rsidRPr="000F70CE" w:rsidRDefault="000F70CE" w:rsidP="000F7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F70C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выявления заболеваний мочевыделительной системы проводят исследования:</w:t>
      </w:r>
    </w:p>
    <w:p w:rsidR="000F70CE" w:rsidRPr="000F70CE" w:rsidRDefault="000F70CE" w:rsidP="000F7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0F70CE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>Клинический анализ мочи;</w:t>
      </w:r>
    </w:p>
    <w:p w:rsidR="000F70CE" w:rsidRPr="000F70CE" w:rsidRDefault="000F70CE" w:rsidP="000F7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0F70CE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Анализ мочи по Нечипоренко, </w:t>
      </w:r>
      <w:proofErr w:type="spellStart"/>
      <w:r w:rsidRPr="000F70CE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>Адиссу-Каковскому</w:t>
      </w:r>
      <w:proofErr w:type="spellEnd"/>
      <w:r w:rsidRPr="000F70CE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>;</w:t>
      </w:r>
    </w:p>
    <w:p w:rsidR="000F70CE" w:rsidRPr="000F70CE" w:rsidRDefault="000F70CE" w:rsidP="000F7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0F70CE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>Бактериологическое исследование мочи и посев мочи на чувствительность микрофлоры к антибиотикам;</w:t>
      </w:r>
    </w:p>
    <w:p w:rsidR="000F70CE" w:rsidRPr="000F70CE" w:rsidRDefault="000F70CE" w:rsidP="000F7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70CE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lastRenderedPageBreak/>
        <w:t xml:space="preserve">Функциональные пробы: проба </w:t>
      </w:r>
      <w:proofErr w:type="spellStart"/>
      <w:r w:rsidRPr="000F70CE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>Зимницкого</w:t>
      </w:r>
      <w:proofErr w:type="spellEnd"/>
      <w:r w:rsidRPr="000F70CE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, </w:t>
      </w:r>
      <w:proofErr w:type="spellStart"/>
      <w:r w:rsidRPr="000F70CE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>Реберга</w:t>
      </w:r>
      <w:proofErr w:type="spellEnd"/>
    </w:p>
    <w:p w:rsidR="008069A1" w:rsidRDefault="008069A1" w:rsidP="008069A1">
      <w:pPr>
        <w:pStyle w:val="2"/>
        <w:shd w:val="clear" w:color="auto" w:fill="FFFFFF"/>
        <w:spacing w:before="384" w:after="120" w:line="288" w:lineRule="atLeast"/>
        <w:jc w:val="right"/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>Результаты</w:t>
      </w:r>
    </w:p>
    <w:p w:rsidR="008069A1" w:rsidRPr="008069A1" w:rsidRDefault="008069A1" w:rsidP="008069A1"/>
    <w:p w:rsidR="008069A1" w:rsidRPr="008069A1" w:rsidRDefault="008069A1" w:rsidP="008069A1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069A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Итоговый результат выдается в виде рентгеновского снимка на пленочном носителе, в виде фотографии или цифрового изображения. Узнать, </w:t>
      </w:r>
      <w:r w:rsidRPr="008069A1">
        <w:rPr>
          <w:rStyle w:val="a8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что показывает урография</w:t>
      </w:r>
      <w:r w:rsidRPr="008069A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 может только врач-рентгенолог или ваш лечащий специалист. Самостоятельная расшифровка данных без соответствующего образования невозможна.</w:t>
      </w:r>
    </w:p>
    <w:p w:rsidR="008069A1" w:rsidRDefault="008069A1" w:rsidP="008069A1"/>
    <w:p w:rsidR="008069A1" w:rsidRDefault="008069A1" w:rsidP="008069A1"/>
    <w:p w:rsidR="008069A1" w:rsidRDefault="008069A1" w:rsidP="008069A1"/>
    <w:p w:rsidR="008069A1" w:rsidRPr="008069A1" w:rsidRDefault="008069A1" w:rsidP="008069A1"/>
    <w:p w:rsidR="000F70CE" w:rsidRPr="000F70CE" w:rsidRDefault="000F70CE" w:rsidP="000F70C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661" w:rsidRPr="00F66661" w:rsidRDefault="00F66661" w:rsidP="00F66661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0976F9" w:rsidRPr="000976F9" w:rsidRDefault="000976F9" w:rsidP="000976F9">
      <w:pPr>
        <w:ind w:left="141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76F9">
        <w:rPr>
          <w:rFonts w:ascii="Times New Roman" w:hAnsi="Times New Roman" w:cs="Times New Roman"/>
          <w:b/>
          <w:sz w:val="16"/>
          <w:szCs w:val="16"/>
        </w:rPr>
        <w:t>С</w:t>
      </w:r>
      <w:r w:rsidR="000F70CE">
        <w:rPr>
          <w:rFonts w:ascii="Times New Roman" w:hAnsi="Times New Roman" w:cs="Times New Roman"/>
          <w:b/>
          <w:sz w:val="16"/>
          <w:szCs w:val="16"/>
        </w:rPr>
        <w:t xml:space="preserve">оставитель памятки: </w:t>
      </w:r>
      <w:proofErr w:type="spellStart"/>
      <w:r w:rsidR="000F70CE">
        <w:rPr>
          <w:rFonts w:ascii="Times New Roman" w:hAnsi="Times New Roman" w:cs="Times New Roman"/>
          <w:b/>
          <w:sz w:val="16"/>
          <w:szCs w:val="16"/>
        </w:rPr>
        <w:t>Кусенкова</w:t>
      </w:r>
      <w:proofErr w:type="spellEnd"/>
      <w:r w:rsidR="000F70CE">
        <w:rPr>
          <w:rFonts w:ascii="Times New Roman" w:hAnsi="Times New Roman" w:cs="Times New Roman"/>
          <w:b/>
          <w:sz w:val="16"/>
          <w:szCs w:val="16"/>
        </w:rPr>
        <w:t xml:space="preserve"> Ю.С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r w:rsidR="000F70CE">
        <w:rPr>
          <w:rFonts w:ascii="Times New Roman" w:hAnsi="Times New Roman" w:cs="Times New Roman"/>
          <w:b/>
          <w:sz w:val="16"/>
          <w:szCs w:val="16"/>
        </w:rPr>
        <w:t>. № группы 210</w:t>
      </w:r>
      <w:r w:rsidRPr="000976F9">
        <w:rPr>
          <w:rFonts w:ascii="Times New Roman" w:hAnsi="Times New Roman" w:cs="Times New Roman"/>
          <w:b/>
          <w:sz w:val="16"/>
          <w:szCs w:val="16"/>
        </w:rPr>
        <w:t>-2. г. Красноярск, 2020 г.</w:t>
      </w:r>
    </w:p>
    <w:p w:rsidR="009B1483" w:rsidRPr="00EA1D29" w:rsidRDefault="008069A1" w:rsidP="000976F9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8069A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959100" cy="1972945"/>
            <wp:effectExtent l="19050" t="0" r="0" b="0"/>
            <wp:docPr id="16" name="Рисунок 11" descr="post_5bf6c49942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5bf6c49942c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483" w:rsidRPr="00EA1D29" w:rsidSect="002A09F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862"/>
    <w:multiLevelType w:val="multilevel"/>
    <w:tmpl w:val="BABC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005C4"/>
    <w:multiLevelType w:val="multilevel"/>
    <w:tmpl w:val="C41E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D07C8"/>
    <w:multiLevelType w:val="multilevel"/>
    <w:tmpl w:val="892C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672D5"/>
    <w:multiLevelType w:val="hybridMultilevel"/>
    <w:tmpl w:val="309E66DE"/>
    <w:lvl w:ilvl="0" w:tplc="F38269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87CF1"/>
    <w:multiLevelType w:val="hybridMultilevel"/>
    <w:tmpl w:val="DFF8D1BE"/>
    <w:lvl w:ilvl="0" w:tplc="F38269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73A18"/>
    <w:multiLevelType w:val="multilevel"/>
    <w:tmpl w:val="D9F4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059"/>
    <w:rsid w:val="000976F9"/>
    <w:rsid w:val="000F70CE"/>
    <w:rsid w:val="002A09FC"/>
    <w:rsid w:val="0041568E"/>
    <w:rsid w:val="00574651"/>
    <w:rsid w:val="008069A1"/>
    <w:rsid w:val="009B1483"/>
    <w:rsid w:val="00B95C96"/>
    <w:rsid w:val="00CB31E6"/>
    <w:rsid w:val="00D21059"/>
    <w:rsid w:val="00EA1D29"/>
    <w:rsid w:val="00F6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9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6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68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1E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0C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F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69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8">
    <w:name w:val="Strong"/>
    <w:basedOn w:val="a0"/>
    <w:uiPriority w:val="22"/>
    <w:qFormat/>
    <w:rsid w:val="00806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2020-05-27T15:55:00Z</dcterms:created>
  <dcterms:modified xsi:type="dcterms:W3CDTF">2020-06-21T11:54:00Z</dcterms:modified>
</cp:coreProperties>
</file>