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6179F3" w:rsidRPr="006179F3" w:rsidRDefault="006179F3" w:rsidP="00EC7447">
      <w:pPr>
        <w:tabs>
          <w:tab w:val="left" w:pos="5235"/>
        </w:tabs>
        <w:jc w:val="center"/>
        <w:rPr>
          <w:i/>
          <w:sz w:val="28"/>
          <w:u w:val="single"/>
        </w:rPr>
      </w:pPr>
      <w:r w:rsidRPr="006179F3">
        <w:rPr>
          <w:i/>
          <w:sz w:val="28"/>
          <w:u w:val="single"/>
        </w:rPr>
        <w:t>«Участие в лечебно-диагностическом и реабилитационном процессах»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:rsidR="00ED08B4" w:rsidRDefault="006179F3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Pr="006179F3">
        <w:rPr>
          <w:sz w:val="28"/>
          <w:u w:val="single"/>
        </w:rPr>
        <w:t>211</w:t>
      </w:r>
      <w:r>
        <w:rPr>
          <w:sz w:val="28"/>
        </w:rPr>
        <w:t xml:space="preserve"> </w:t>
      </w:r>
      <w:r w:rsidR="00EC7447">
        <w:rPr>
          <w:sz w:val="28"/>
        </w:rPr>
        <w:t>к</w:t>
      </w:r>
      <w:r>
        <w:rPr>
          <w:sz w:val="28"/>
        </w:rPr>
        <w:t xml:space="preserve">урса </w:t>
      </w:r>
      <w:r w:rsidRPr="006179F3">
        <w:rPr>
          <w:sz w:val="28"/>
          <w:u w:val="single"/>
        </w:rPr>
        <w:t xml:space="preserve"> 2</w:t>
      </w:r>
      <w:r>
        <w:rPr>
          <w:sz w:val="28"/>
        </w:rPr>
        <w:t xml:space="preserve">  </w:t>
      </w:r>
      <w:r w:rsidR="00173F07">
        <w:rPr>
          <w:sz w:val="28"/>
        </w:rPr>
        <w:t xml:space="preserve"> специальности  34.02.01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A45ED9">
      <w:pPr>
        <w:tabs>
          <w:tab w:val="left" w:pos="5235"/>
        </w:tabs>
        <w:jc w:val="center"/>
        <w:rPr>
          <w:sz w:val="28"/>
        </w:rPr>
      </w:pPr>
      <w:r w:rsidRPr="00A45ED9">
        <w:rPr>
          <w:sz w:val="28"/>
          <w:u w:val="single"/>
        </w:rPr>
        <w:t>очной</w:t>
      </w:r>
      <w:r>
        <w:rPr>
          <w:sz w:val="28"/>
        </w:rPr>
        <w:t xml:space="preserve"> (очно-заочной) формы обучения</w:t>
      </w:r>
    </w:p>
    <w:p w:rsidR="00DB398E" w:rsidRDefault="00EC7447" w:rsidP="00DB398E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A45ED9" w:rsidRPr="006179F3" w:rsidRDefault="00A45ED9" w:rsidP="00A45ED9">
      <w:pPr>
        <w:pBdr>
          <w:bottom w:val="single" w:sz="4" w:space="1" w:color="auto"/>
        </w:pBdr>
        <w:tabs>
          <w:tab w:val="left" w:pos="5235"/>
        </w:tabs>
        <w:rPr>
          <w:sz w:val="28"/>
          <w:szCs w:val="28"/>
        </w:rPr>
      </w:pPr>
      <w:r>
        <w:rPr>
          <w:sz w:val="22"/>
        </w:rPr>
        <w:t xml:space="preserve">                                                        </w:t>
      </w:r>
      <w:r w:rsidR="006179F3" w:rsidRPr="006179F3">
        <w:rPr>
          <w:sz w:val="28"/>
          <w:szCs w:val="28"/>
        </w:rPr>
        <w:t xml:space="preserve">Шинкарева Екатерина Евгеньевна </w:t>
      </w:r>
    </w:p>
    <w:p w:rsidR="00EC7447" w:rsidRPr="00BA4D43" w:rsidRDefault="00A45ED9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 xml:space="preserve"> </w:t>
      </w:r>
      <w:r w:rsidR="00EC7447"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 </w:t>
      </w:r>
    </w:p>
    <w:p w:rsidR="00DB398E" w:rsidRDefault="00DB398E" w:rsidP="00DB398E">
      <w:pPr>
        <w:pBdr>
          <w:bottom w:val="single" w:sz="4" w:space="1" w:color="auto"/>
        </w:pBdr>
        <w:tabs>
          <w:tab w:val="left" w:pos="5235"/>
        </w:tabs>
        <w:jc w:val="center"/>
        <w:rPr>
          <w:sz w:val="28"/>
        </w:rPr>
      </w:pPr>
      <w:r>
        <w:rPr>
          <w:sz w:val="28"/>
        </w:rPr>
        <w:t>Дистанционно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прохождения практики с</w:t>
      </w:r>
      <w:r w:rsidR="00DB398E">
        <w:rPr>
          <w:sz w:val="28"/>
        </w:rPr>
        <w:t xml:space="preserve">  </w:t>
      </w:r>
      <w:r>
        <w:rPr>
          <w:sz w:val="28"/>
        </w:rPr>
        <w:t xml:space="preserve"> </w:t>
      </w:r>
      <w:r w:rsidR="00DB398E" w:rsidRPr="00DB398E">
        <w:rPr>
          <w:sz w:val="28"/>
          <w:u w:val="single"/>
        </w:rPr>
        <w:t>21.05</w:t>
      </w:r>
      <w:r w:rsidR="00DB398E">
        <w:rPr>
          <w:sz w:val="28"/>
        </w:rPr>
        <w:t xml:space="preserve">  по  </w:t>
      </w:r>
      <w:r w:rsidR="00DB398E" w:rsidRPr="00DB398E">
        <w:rPr>
          <w:sz w:val="28"/>
          <w:u w:val="single"/>
        </w:rPr>
        <w:t>27.05</w:t>
      </w:r>
      <w:r>
        <w:rPr>
          <w:sz w:val="28"/>
        </w:rPr>
        <w:t xml:space="preserve"> </w:t>
      </w:r>
      <w:r w:rsidR="00983DE0">
        <w:rPr>
          <w:sz w:val="28"/>
        </w:rPr>
        <w:t xml:space="preserve"> </w:t>
      </w:r>
      <w:r>
        <w:rPr>
          <w:sz w:val="28"/>
        </w:rPr>
        <w:t>20</w:t>
      </w:r>
      <w:r w:rsidR="00DB398E" w:rsidRPr="00DB398E">
        <w:rPr>
          <w:sz w:val="28"/>
          <w:u w:val="single"/>
        </w:rPr>
        <w:t>20</w:t>
      </w:r>
      <w:r w:rsidRPr="00DB398E">
        <w:rPr>
          <w:sz w:val="28"/>
          <w:u w:val="single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9E45D8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следующими манипуляциями: </w:t>
      </w:r>
    </w:p>
    <w:p w:rsidR="009E45D8" w:rsidRDefault="009E45D8" w:rsidP="009E45D8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>Я теоретически озна</w:t>
      </w:r>
      <w:r w:rsidR="006179F3">
        <w:rPr>
          <w:sz w:val="28"/>
        </w:rPr>
        <w:t>комилась со всеми манипуляциями.</w:t>
      </w:r>
    </w:p>
    <w:p w:rsidR="00EC7447" w:rsidRDefault="00EC7447" w:rsidP="009E45D8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F909F8">
      <w:pPr>
        <w:rPr>
          <w:sz w:val="28"/>
        </w:rPr>
      </w:pPr>
      <w:r>
        <w:rPr>
          <w:sz w:val="28"/>
        </w:rPr>
        <w:t>Изучи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нормативную документацию: (№ приказов, инструкций) </w:t>
      </w:r>
      <w:r w:rsidR="00F909F8">
        <w:rPr>
          <w:sz w:val="28"/>
        </w:rPr>
        <w:t>:</w:t>
      </w:r>
    </w:p>
    <w:p w:rsidR="007A4506" w:rsidRDefault="007A4506" w:rsidP="00F909F8">
      <w:pPr>
        <w:rPr>
          <w:sz w:val="28"/>
        </w:rPr>
      </w:pPr>
    </w:p>
    <w:p w:rsidR="00F909F8" w:rsidRDefault="00F909F8" w:rsidP="00F909F8">
      <w:pPr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>Приказ М3 СССР № 405 от 1983 г. «О порядке направления иногородних больных на консультацию и лечение в лечеб</w:t>
      </w:r>
      <w:r>
        <w:rPr>
          <w:color w:val="000000"/>
          <w:sz w:val="28"/>
          <w:szCs w:val="28"/>
          <w:u w:val="single"/>
          <w:shd w:val="clear" w:color="auto" w:fill="FFFFFF"/>
        </w:rPr>
        <w:t>но-профилактические учреждения»</w:t>
      </w:r>
      <w:r w:rsidRPr="00F909F8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F909F8" w:rsidRPr="00F909F8" w:rsidRDefault="00F909F8" w:rsidP="00F909F8">
      <w:pPr>
        <w:rPr>
          <w:sz w:val="28"/>
          <w:szCs w:val="28"/>
          <w:u w:val="single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>Приказ МЗ СССР № 817 от 1.09.1949 г. «Положение о физиотерапевтическом кабинете и отделении», приказ МЗ СССР от 21.12.1984 n 1440 (ред. От 18.06.1987) 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</w:t>
      </w:r>
      <w:proofErr w:type="gramStart"/>
      <w:r w:rsidR="00B45085">
        <w:rPr>
          <w:sz w:val="28"/>
        </w:rPr>
        <w:t>л(</w:t>
      </w:r>
      <w:proofErr w:type="gramEnd"/>
      <w:r w:rsidR="00B45085">
        <w:rPr>
          <w:sz w:val="28"/>
        </w:rPr>
        <w:t xml:space="preserve">а) комплексы </w:t>
      </w:r>
      <w:r w:rsidR="00B45085" w:rsidRPr="001C1AAC">
        <w:rPr>
          <w:sz w:val="28"/>
          <w:u w:val="single"/>
        </w:rPr>
        <w:t>физической гимнастики, массаж, процедуры ингаляций</w:t>
      </w:r>
      <w:r w:rsidR="00B45085">
        <w:rPr>
          <w:sz w:val="28"/>
        </w:rPr>
        <w:t>,</w:t>
      </w:r>
      <w:r w:rsidR="004D3A6D">
        <w:rPr>
          <w:sz w:val="28"/>
        </w:rPr>
        <w:t xml:space="preserve"> </w:t>
      </w:r>
      <w:r w:rsidR="00B45085">
        <w:rPr>
          <w:sz w:val="28"/>
        </w:rPr>
        <w:t>наблюдала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Pr="006179F3" w:rsidRDefault="00EC7447" w:rsidP="00783209">
      <w:r>
        <w:rPr>
          <w:sz w:val="28"/>
        </w:rPr>
        <w:t>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lastRenderedPageBreak/>
        <w:t>Заполня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медицинскую документацию: </w:t>
      </w:r>
    </w:p>
    <w:p w:rsidR="00F909F8" w:rsidRDefault="00F909F8" w:rsidP="00EC7447">
      <w:pPr>
        <w:tabs>
          <w:tab w:val="left" w:pos="5235"/>
        </w:tabs>
        <w:rPr>
          <w:sz w:val="28"/>
        </w:rPr>
      </w:pPr>
    </w:p>
    <w:p w:rsidR="00F909F8" w:rsidRPr="00F909F8" w:rsidRDefault="00F909F8" w:rsidP="00EC7447">
      <w:pPr>
        <w:tabs>
          <w:tab w:val="left" w:pos="5235"/>
        </w:tabs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>Медицинская карта стационарного больного 003/у,</w:t>
      </w:r>
    </w:p>
    <w:p w:rsidR="00F909F8" w:rsidRPr="00F909F8" w:rsidRDefault="00F909F8" w:rsidP="00EC7447">
      <w:pPr>
        <w:tabs>
          <w:tab w:val="left" w:pos="5235"/>
        </w:tabs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 xml:space="preserve"> Медицинская карта амбулаторного больного 025/у,</w:t>
      </w:r>
    </w:p>
    <w:p w:rsidR="00F909F8" w:rsidRPr="00F909F8" w:rsidRDefault="00F909F8" w:rsidP="00EC7447">
      <w:pPr>
        <w:tabs>
          <w:tab w:val="left" w:pos="5235"/>
        </w:tabs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 xml:space="preserve"> Карта больного, лечащего в ФТО (ФТК) 044/у</w:t>
      </w:r>
    </w:p>
    <w:p w:rsidR="00F909F8" w:rsidRDefault="00F909F8" w:rsidP="00EC7447">
      <w:pPr>
        <w:tabs>
          <w:tab w:val="left" w:pos="52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09F8" w:rsidRDefault="00F909F8" w:rsidP="00EC7447">
      <w:pPr>
        <w:tabs>
          <w:tab w:val="left" w:pos="52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09F8" w:rsidRDefault="00F909F8" w:rsidP="00EC7447">
      <w:pPr>
        <w:tabs>
          <w:tab w:val="left" w:pos="5235"/>
        </w:tabs>
        <w:rPr>
          <w:sz w:val="28"/>
        </w:rPr>
      </w:pPr>
    </w:p>
    <w:p w:rsidR="0068237C" w:rsidRDefault="00EC7447" w:rsidP="0068237C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:rsidR="00F909F8" w:rsidRDefault="00F909F8" w:rsidP="0068237C">
      <w:pPr>
        <w:tabs>
          <w:tab w:val="left" w:pos="5235"/>
        </w:tabs>
        <w:rPr>
          <w:sz w:val="28"/>
        </w:rPr>
      </w:pPr>
    </w:p>
    <w:p w:rsidR="0068237C" w:rsidRDefault="009139C5" w:rsidP="0068237C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>Ко</w:t>
      </w:r>
      <w:r w:rsidR="0068237C">
        <w:rPr>
          <w:sz w:val="28"/>
        </w:rPr>
        <w:t>нсульт</w:t>
      </w:r>
      <w:r w:rsidR="006179F3">
        <w:rPr>
          <w:sz w:val="28"/>
        </w:rPr>
        <w:t>ация по заполнению документации.</w:t>
      </w:r>
    </w:p>
    <w:p w:rsidR="0068237C" w:rsidRDefault="0068237C" w:rsidP="00EC7447">
      <w:pPr>
        <w:tabs>
          <w:tab w:val="left" w:pos="5235"/>
        </w:tabs>
        <w:rPr>
          <w:sz w:val="28"/>
        </w:rPr>
      </w:pPr>
    </w:p>
    <w:p w:rsidR="0068237C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:rsidR="001C1AAC" w:rsidRDefault="001C1AAC" w:rsidP="001C1AAC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 xml:space="preserve">  Нет</w:t>
      </w:r>
      <w:r w:rsidR="006179F3">
        <w:rPr>
          <w:sz w:val="28"/>
        </w:rPr>
        <w:t>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</w:t>
      </w:r>
      <w:r w:rsidR="006F65C9">
        <w:rPr>
          <w:sz w:val="28"/>
        </w:rPr>
        <w:t xml:space="preserve"> </w:t>
      </w:r>
      <w:r w:rsidR="006F65C9" w:rsidRPr="006F65C9">
        <w:rPr>
          <w:sz w:val="28"/>
          <w:u w:val="single"/>
        </w:rPr>
        <w:t xml:space="preserve"> 31</w:t>
      </w:r>
      <w:r w:rsidR="006F65C9">
        <w:rPr>
          <w:sz w:val="28"/>
        </w:rPr>
        <w:t xml:space="preserve"> </w:t>
      </w:r>
      <w:r>
        <w:rPr>
          <w:sz w:val="28"/>
        </w:rPr>
        <w:t>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</w:t>
      </w:r>
      <w:r w:rsidR="006F65C9">
        <w:rPr>
          <w:sz w:val="28"/>
        </w:rPr>
        <w:t xml:space="preserve"> </w:t>
      </w:r>
      <w:r w:rsidR="006F65C9" w:rsidRPr="006F65C9">
        <w:rPr>
          <w:sz w:val="28"/>
          <w:u w:val="single"/>
        </w:rPr>
        <w:t xml:space="preserve">100 </w:t>
      </w:r>
      <w:r>
        <w:rPr>
          <w:sz w:val="28"/>
        </w:rPr>
        <w:t>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</w:t>
      </w:r>
      <w:r w:rsidR="006179F3" w:rsidRPr="006179F3">
        <w:rPr>
          <w:i w:val="0"/>
          <w:sz w:val="28"/>
          <w:szCs w:val="28"/>
          <w:u w:val="single"/>
        </w:rPr>
        <w:t>Шинкарева Е.Е.</w:t>
      </w:r>
      <w:bookmarkStart w:id="0" w:name="_GoBack"/>
      <w:bookmarkEnd w:id="0"/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B6" w:rsidRDefault="00A012B6" w:rsidP="00300BA0">
      <w:r>
        <w:separator/>
      </w:r>
    </w:p>
  </w:endnote>
  <w:endnote w:type="continuationSeparator" w:id="0">
    <w:p w:rsidR="00A012B6" w:rsidRDefault="00A012B6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B6" w:rsidRDefault="00A012B6" w:rsidP="00300BA0">
      <w:r>
        <w:separator/>
      </w:r>
    </w:p>
  </w:footnote>
  <w:footnote w:type="continuationSeparator" w:id="0">
    <w:p w:rsidR="00A012B6" w:rsidRDefault="00A012B6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47"/>
    <w:rsid w:val="0000445D"/>
    <w:rsid w:val="00074D40"/>
    <w:rsid w:val="000E30C3"/>
    <w:rsid w:val="000E4F56"/>
    <w:rsid w:val="00125E0C"/>
    <w:rsid w:val="00173F07"/>
    <w:rsid w:val="00180922"/>
    <w:rsid w:val="00186E7C"/>
    <w:rsid w:val="001A2428"/>
    <w:rsid w:val="001B58FC"/>
    <w:rsid w:val="001C1AAC"/>
    <w:rsid w:val="002632E4"/>
    <w:rsid w:val="00263902"/>
    <w:rsid w:val="002716DD"/>
    <w:rsid w:val="002D6D8B"/>
    <w:rsid w:val="00300BA0"/>
    <w:rsid w:val="003165AC"/>
    <w:rsid w:val="003E0981"/>
    <w:rsid w:val="004506BD"/>
    <w:rsid w:val="00452C91"/>
    <w:rsid w:val="004D3A6D"/>
    <w:rsid w:val="00531B6D"/>
    <w:rsid w:val="00542EC8"/>
    <w:rsid w:val="00562470"/>
    <w:rsid w:val="005A477D"/>
    <w:rsid w:val="005D5D0E"/>
    <w:rsid w:val="006179F3"/>
    <w:rsid w:val="00641501"/>
    <w:rsid w:val="00676B03"/>
    <w:rsid w:val="0068237C"/>
    <w:rsid w:val="006B34C4"/>
    <w:rsid w:val="006E1FB7"/>
    <w:rsid w:val="006F08A0"/>
    <w:rsid w:val="006F65C9"/>
    <w:rsid w:val="00740961"/>
    <w:rsid w:val="00783209"/>
    <w:rsid w:val="007959CE"/>
    <w:rsid w:val="007A14BC"/>
    <w:rsid w:val="007A2D7D"/>
    <w:rsid w:val="007A4506"/>
    <w:rsid w:val="007E3D46"/>
    <w:rsid w:val="008966B1"/>
    <w:rsid w:val="008A2086"/>
    <w:rsid w:val="008B534B"/>
    <w:rsid w:val="009139C5"/>
    <w:rsid w:val="00944A33"/>
    <w:rsid w:val="00966F61"/>
    <w:rsid w:val="009715C0"/>
    <w:rsid w:val="00983DE0"/>
    <w:rsid w:val="009A0872"/>
    <w:rsid w:val="009E45D8"/>
    <w:rsid w:val="00A012B6"/>
    <w:rsid w:val="00A45ED9"/>
    <w:rsid w:val="00A514F9"/>
    <w:rsid w:val="00A71A3F"/>
    <w:rsid w:val="00AC11B6"/>
    <w:rsid w:val="00AD5C11"/>
    <w:rsid w:val="00AE2C87"/>
    <w:rsid w:val="00B43A07"/>
    <w:rsid w:val="00B45085"/>
    <w:rsid w:val="00B90A46"/>
    <w:rsid w:val="00BE3112"/>
    <w:rsid w:val="00BE4418"/>
    <w:rsid w:val="00BF17F9"/>
    <w:rsid w:val="00C074A7"/>
    <w:rsid w:val="00C812E7"/>
    <w:rsid w:val="00C97472"/>
    <w:rsid w:val="00D16DE3"/>
    <w:rsid w:val="00D17FE3"/>
    <w:rsid w:val="00DB398E"/>
    <w:rsid w:val="00DF056C"/>
    <w:rsid w:val="00E918C8"/>
    <w:rsid w:val="00EC7447"/>
    <w:rsid w:val="00ED08B4"/>
    <w:rsid w:val="00F40956"/>
    <w:rsid w:val="00F45203"/>
    <w:rsid w:val="00F5205A"/>
    <w:rsid w:val="00F64E4C"/>
    <w:rsid w:val="00F73BC8"/>
    <w:rsid w:val="00F909F8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Windows User</cp:lastModifiedBy>
  <cp:revision>2</cp:revision>
  <dcterms:created xsi:type="dcterms:W3CDTF">2020-05-26T11:19:00Z</dcterms:created>
  <dcterms:modified xsi:type="dcterms:W3CDTF">2020-05-26T11:19:00Z</dcterms:modified>
</cp:coreProperties>
</file>