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22" w:rsidRDefault="00C15A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РЕФЕРАТИВНЫЕ СООБЩЕНИЯ</w:t>
      </w:r>
    </w:p>
    <w:p w:rsidR="00C15A37" w:rsidRDefault="00C15A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«Азотистый обмен. Патологии азотистого обмена».</w:t>
      </w:r>
    </w:p>
    <w:p w:rsidR="00C15A37" w:rsidRPr="008F3C3D" w:rsidRDefault="00C15A37" w:rsidP="00C15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3C3D">
        <w:rPr>
          <w:rFonts w:ascii="Times New Roman" w:hAnsi="Times New Roman" w:cs="Times New Roman"/>
          <w:sz w:val="28"/>
          <w:szCs w:val="28"/>
        </w:rPr>
        <w:t xml:space="preserve">Определение белков плазмы: общий белок плазмы, электрофорез белков, специфические белки плазмы, белки острой фазы и </w:t>
      </w:r>
      <w:proofErr w:type="spellStart"/>
      <w:r w:rsidRPr="008F3C3D">
        <w:rPr>
          <w:rFonts w:ascii="Times New Roman" w:hAnsi="Times New Roman" w:cs="Times New Roman"/>
          <w:sz w:val="28"/>
          <w:szCs w:val="28"/>
        </w:rPr>
        <w:t>острофазовая</w:t>
      </w:r>
      <w:proofErr w:type="spellEnd"/>
      <w:r w:rsidRPr="008F3C3D">
        <w:rPr>
          <w:rFonts w:ascii="Times New Roman" w:hAnsi="Times New Roman" w:cs="Times New Roman"/>
          <w:sz w:val="28"/>
          <w:szCs w:val="28"/>
        </w:rPr>
        <w:t xml:space="preserve"> реакция.</w:t>
      </w:r>
    </w:p>
    <w:p w:rsidR="00C15A37" w:rsidRPr="008F3C3D" w:rsidRDefault="00C15A37" w:rsidP="00C15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3C3D">
        <w:rPr>
          <w:rFonts w:ascii="Times New Roman" w:hAnsi="Times New Roman" w:cs="Times New Roman"/>
          <w:sz w:val="28"/>
          <w:szCs w:val="28"/>
        </w:rPr>
        <w:t xml:space="preserve">Иммуноглобулины: характеристика, функция, </w:t>
      </w:r>
      <w:proofErr w:type="spellStart"/>
      <w:r w:rsidRPr="008F3C3D">
        <w:rPr>
          <w:rFonts w:ascii="Times New Roman" w:hAnsi="Times New Roman" w:cs="Times New Roman"/>
          <w:sz w:val="28"/>
          <w:szCs w:val="28"/>
        </w:rPr>
        <w:t>гипогаммаглобулинемия</w:t>
      </w:r>
      <w:proofErr w:type="spellEnd"/>
      <w:r w:rsidRPr="008F3C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3C3D">
        <w:rPr>
          <w:rFonts w:ascii="Times New Roman" w:hAnsi="Times New Roman" w:cs="Times New Roman"/>
          <w:sz w:val="28"/>
          <w:szCs w:val="28"/>
        </w:rPr>
        <w:t>гипергаммаглобулинемия</w:t>
      </w:r>
      <w:proofErr w:type="spellEnd"/>
      <w:r w:rsidRPr="008F3C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3C3D">
        <w:rPr>
          <w:rFonts w:ascii="Times New Roman" w:hAnsi="Times New Roman" w:cs="Times New Roman"/>
          <w:sz w:val="28"/>
          <w:szCs w:val="28"/>
        </w:rPr>
        <w:t>парапротеины</w:t>
      </w:r>
      <w:proofErr w:type="spellEnd"/>
      <w:r w:rsidRPr="008F3C3D">
        <w:rPr>
          <w:rFonts w:ascii="Times New Roman" w:hAnsi="Times New Roman" w:cs="Times New Roman"/>
          <w:sz w:val="28"/>
          <w:szCs w:val="28"/>
        </w:rPr>
        <w:t>.</w:t>
      </w:r>
    </w:p>
    <w:p w:rsidR="00C15A37" w:rsidRPr="008F3C3D" w:rsidRDefault="00C15A37" w:rsidP="00C15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3C3D">
        <w:rPr>
          <w:rFonts w:ascii="Times New Roman" w:hAnsi="Times New Roman" w:cs="Times New Roman"/>
          <w:sz w:val="28"/>
          <w:szCs w:val="28"/>
        </w:rPr>
        <w:t>Цитокины: определение, характеристика, функции, биологическая роль, классификация.</w:t>
      </w:r>
    </w:p>
    <w:p w:rsidR="00C15A37" w:rsidRPr="008F3C3D" w:rsidRDefault="00C15A37" w:rsidP="00C15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3C3D">
        <w:rPr>
          <w:rFonts w:ascii="Times New Roman" w:hAnsi="Times New Roman" w:cs="Times New Roman"/>
          <w:sz w:val="28"/>
          <w:szCs w:val="28"/>
        </w:rPr>
        <w:t xml:space="preserve">Молекулярный механизм синтеза цитокинов. Роль воспалительных и </w:t>
      </w:r>
      <w:proofErr w:type="spellStart"/>
      <w:r w:rsidRPr="008F3C3D">
        <w:rPr>
          <w:rFonts w:ascii="Times New Roman" w:hAnsi="Times New Roman" w:cs="Times New Roman"/>
          <w:sz w:val="28"/>
          <w:szCs w:val="28"/>
        </w:rPr>
        <w:t>провоспалительных</w:t>
      </w:r>
      <w:proofErr w:type="spellEnd"/>
      <w:r w:rsidRPr="008F3C3D">
        <w:rPr>
          <w:rFonts w:ascii="Times New Roman" w:hAnsi="Times New Roman" w:cs="Times New Roman"/>
          <w:sz w:val="28"/>
          <w:szCs w:val="28"/>
        </w:rPr>
        <w:t xml:space="preserve"> цитокинов на иммунную систему.</w:t>
      </w:r>
    </w:p>
    <w:p w:rsidR="00C15A37" w:rsidRPr="008F3C3D" w:rsidRDefault="00C15A37" w:rsidP="00C15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3C3D">
        <w:rPr>
          <w:rFonts w:ascii="Times New Roman" w:hAnsi="Times New Roman" w:cs="Times New Roman"/>
          <w:sz w:val="28"/>
          <w:szCs w:val="28"/>
        </w:rPr>
        <w:t>Ферменты плазмы крови: активность ферментов, недостатки ферментного анализа (общее представление о ферментах плазмы крови: щелочная фосфатаза,</w:t>
      </w:r>
      <w:r w:rsidR="00373D74" w:rsidRPr="008F3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C3D">
        <w:rPr>
          <w:rFonts w:ascii="Times New Roman" w:hAnsi="Times New Roman" w:cs="Times New Roman"/>
          <w:sz w:val="28"/>
          <w:szCs w:val="28"/>
        </w:rPr>
        <w:t>аминот</w:t>
      </w:r>
      <w:r w:rsidR="00373D74" w:rsidRPr="008F3C3D">
        <w:rPr>
          <w:rFonts w:ascii="Times New Roman" w:hAnsi="Times New Roman" w:cs="Times New Roman"/>
          <w:sz w:val="28"/>
          <w:szCs w:val="28"/>
        </w:rPr>
        <w:t>ранс</w:t>
      </w:r>
      <w:r w:rsidRPr="008F3C3D">
        <w:rPr>
          <w:rFonts w:ascii="Times New Roman" w:hAnsi="Times New Roman" w:cs="Times New Roman"/>
          <w:sz w:val="28"/>
          <w:szCs w:val="28"/>
        </w:rPr>
        <w:t>феразы</w:t>
      </w:r>
      <w:proofErr w:type="spellEnd"/>
      <w:r w:rsidRPr="008F3C3D">
        <w:rPr>
          <w:rFonts w:ascii="Times New Roman" w:hAnsi="Times New Roman" w:cs="Times New Roman"/>
          <w:sz w:val="28"/>
          <w:szCs w:val="28"/>
        </w:rPr>
        <w:t>,</w:t>
      </w:r>
      <w:r w:rsidR="00373D74" w:rsidRPr="008F3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D74" w:rsidRPr="008F3C3D">
        <w:rPr>
          <w:rFonts w:ascii="Times New Roman" w:hAnsi="Times New Roman" w:cs="Times New Roman"/>
          <w:sz w:val="28"/>
          <w:szCs w:val="28"/>
        </w:rPr>
        <w:t>глутамилтрансфераза</w:t>
      </w:r>
      <w:proofErr w:type="spellEnd"/>
      <w:r w:rsidR="00373D74" w:rsidRPr="008F3C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3D74" w:rsidRPr="008F3C3D">
        <w:rPr>
          <w:rFonts w:ascii="Times New Roman" w:hAnsi="Times New Roman" w:cs="Times New Roman"/>
          <w:sz w:val="28"/>
          <w:szCs w:val="28"/>
        </w:rPr>
        <w:t>лактатдегидрогеназа</w:t>
      </w:r>
      <w:proofErr w:type="spellEnd"/>
      <w:r w:rsidR="00373D74" w:rsidRPr="008F3C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3D74" w:rsidRPr="008F3C3D">
        <w:rPr>
          <w:rFonts w:ascii="Times New Roman" w:hAnsi="Times New Roman" w:cs="Times New Roman"/>
          <w:sz w:val="28"/>
          <w:szCs w:val="28"/>
        </w:rPr>
        <w:t>креатинкиназа</w:t>
      </w:r>
      <w:proofErr w:type="spellEnd"/>
      <w:r w:rsidR="00373D74" w:rsidRPr="008F3C3D">
        <w:rPr>
          <w:rFonts w:ascii="Times New Roman" w:hAnsi="Times New Roman" w:cs="Times New Roman"/>
          <w:sz w:val="28"/>
          <w:szCs w:val="28"/>
        </w:rPr>
        <w:t xml:space="preserve">, амилаза, </w:t>
      </w:r>
      <w:proofErr w:type="spellStart"/>
      <w:r w:rsidR="00373D74" w:rsidRPr="008F3C3D">
        <w:rPr>
          <w:rFonts w:ascii="Times New Roman" w:hAnsi="Times New Roman" w:cs="Times New Roman"/>
          <w:sz w:val="28"/>
          <w:szCs w:val="28"/>
        </w:rPr>
        <w:t>холинэстераза</w:t>
      </w:r>
      <w:proofErr w:type="spellEnd"/>
      <w:r w:rsidR="008F3C3D" w:rsidRPr="008F3C3D">
        <w:rPr>
          <w:rFonts w:ascii="Times New Roman" w:hAnsi="Times New Roman" w:cs="Times New Roman"/>
          <w:sz w:val="28"/>
          <w:szCs w:val="28"/>
        </w:rPr>
        <w:t>)</w:t>
      </w:r>
      <w:r w:rsidR="00373D74" w:rsidRPr="008F3C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3D74" w:rsidRPr="008F3C3D" w:rsidRDefault="00373D74" w:rsidP="00C15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F3C3D">
        <w:rPr>
          <w:rFonts w:ascii="Times New Roman" w:hAnsi="Times New Roman" w:cs="Times New Roman"/>
          <w:sz w:val="28"/>
          <w:szCs w:val="28"/>
        </w:rPr>
        <w:t>Гемопротеины</w:t>
      </w:r>
      <w:proofErr w:type="spellEnd"/>
      <w:r w:rsidRPr="008F3C3D">
        <w:rPr>
          <w:rFonts w:ascii="Times New Roman" w:hAnsi="Times New Roman" w:cs="Times New Roman"/>
          <w:sz w:val="28"/>
          <w:szCs w:val="28"/>
        </w:rPr>
        <w:t xml:space="preserve">. Характеристика гемоглобина и </w:t>
      </w:r>
      <w:proofErr w:type="spellStart"/>
      <w:r w:rsidRPr="008F3C3D">
        <w:rPr>
          <w:rFonts w:ascii="Times New Roman" w:hAnsi="Times New Roman" w:cs="Times New Roman"/>
          <w:sz w:val="28"/>
          <w:szCs w:val="28"/>
        </w:rPr>
        <w:t>гемоглобинопатии</w:t>
      </w:r>
      <w:proofErr w:type="spellEnd"/>
      <w:r w:rsidRPr="008F3C3D">
        <w:rPr>
          <w:rFonts w:ascii="Times New Roman" w:hAnsi="Times New Roman" w:cs="Times New Roman"/>
          <w:sz w:val="28"/>
          <w:szCs w:val="28"/>
        </w:rPr>
        <w:t>: замены аминокислот, талассемии.</w:t>
      </w:r>
    </w:p>
    <w:p w:rsidR="00373D74" w:rsidRPr="008F3C3D" w:rsidRDefault="00373D74" w:rsidP="00C15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3C3D">
        <w:rPr>
          <w:rFonts w:ascii="Times New Roman" w:hAnsi="Times New Roman" w:cs="Times New Roman"/>
          <w:sz w:val="28"/>
          <w:szCs w:val="28"/>
        </w:rPr>
        <w:t xml:space="preserve">Патологические производные гемоглобина: метгемоглобин, </w:t>
      </w:r>
      <w:proofErr w:type="spellStart"/>
      <w:r w:rsidRPr="008F3C3D">
        <w:rPr>
          <w:rFonts w:ascii="Times New Roman" w:hAnsi="Times New Roman" w:cs="Times New Roman"/>
          <w:sz w:val="28"/>
          <w:szCs w:val="28"/>
        </w:rPr>
        <w:t>сульфгемоглобин</w:t>
      </w:r>
      <w:proofErr w:type="spellEnd"/>
      <w:r w:rsidRPr="008F3C3D">
        <w:rPr>
          <w:rFonts w:ascii="Times New Roman" w:hAnsi="Times New Roman" w:cs="Times New Roman"/>
          <w:sz w:val="28"/>
          <w:szCs w:val="28"/>
        </w:rPr>
        <w:t xml:space="preserve">, карбоксигемоглобин, гематин. Определение </w:t>
      </w:r>
      <w:proofErr w:type="spellStart"/>
      <w:r w:rsidRPr="008F3C3D">
        <w:rPr>
          <w:rFonts w:ascii="Times New Roman" w:hAnsi="Times New Roman" w:cs="Times New Roman"/>
          <w:sz w:val="28"/>
          <w:szCs w:val="28"/>
        </w:rPr>
        <w:t>гемопротеинов</w:t>
      </w:r>
      <w:proofErr w:type="spellEnd"/>
      <w:r w:rsidRPr="008F3C3D">
        <w:rPr>
          <w:rFonts w:ascii="Times New Roman" w:hAnsi="Times New Roman" w:cs="Times New Roman"/>
          <w:sz w:val="28"/>
          <w:szCs w:val="28"/>
        </w:rPr>
        <w:t>.</w:t>
      </w:r>
    </w:p>
    <w:p w:rsidR="00373D74" w:rsidRPr="008F3C3D" w:rsidRDefault="00373D74" w:rsidP="00C15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F3C3D">
        <w:rPr>
          <w:rFonts w:ascii="Times New Roman" w:hAnsi="Times New Roman" w:cs="Times New Roman"/>
          <w:sz w:val="28"/>
          <w:szCs w:val="28"/>
        </w:rPr>
        <w:t>Порфирины</w:t>
      </w:r>
      <w:proofErr w:type="spellEnd"/>
      <w:r w:rsidRPr="008F3C3D">
        <w:rPr>
          <w:rFonts w:ascii="Times New Roman" w:hAnsi="Times New Roman" w:cs="Times New Roman"/>
          <w:sz w:val="28"/>
          <w:szCs w:val="28"/>
        </w:rPr>
        <w:t>: определение, клинические проявления, постановка диагноза, лечение.</w:t>
      </w:r>
      <w:r w:rsidR="001F2C4F" w:rsidRPr="008F3C3D">
        <w:rPr>
          <w:rFonts w:ascii="Times New Roman" w:hAnsi="Times New Roman" w:cs="Times New Roman"/>
          <w:sz w:val="28"/>
          <w:szCs w:val="28"/>
        </w:rPr>
        <w:t xml:space="preserve"> Неострые </w:t>
      </w:r>
      <w:proofErr w:type="spellStart"/>
      <w:r w:rsidR="001F2C4F" w:rsidRPr="008F3C3D">
        <w:rPr>
          <w:rFonts w:ascii="Times New Roman" w:hAnsi="Times New Roman" w:cs="Times New Roman"/>
          <w:sz w:val="28"/>
          <w:szCs w:val="28"/>
        </w:rPr>
        <w:t>порфирии</w:t>
      </w:r>
      <w:proofErr w:type="spellEnd"/>
      <w:r w:rsidR="001F2C4F" w:rsidRPr="008F3C3D">
        <w:rPr>
          <w:rFonts w:ascii="Times New Roman" w:hAnsi="Times New Roman" w:cs="Times New Roman"/>
          <w:sz w:val="28"/>
          <w:szCs w:val="28"/>
        </w:rPr>
        <w:t>.</w:t>
      </w:r>
    </w:p>
    <w:p w:rsidR="001F2C4F" w:rsidRPr="008F3C3D" w:rsidRDefault="001F2C4F" w:rsidP="00C15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3C3D">
        <w:rPr>
          <w:rFonts w:ascii="Times New Roman" w:hAnsi="Times New Roman" w:cs="Times New Roman"/>
          <w:sz w:val="28"/>
          <w:szCs w:val="28"/>
        </w:rPr>
        <w:t xml:space="preserve">Железо. Всасывание и транспорт железа. Диагностические тесты определения содержания железа в организме. Железо в плазме. </w:t>
      </w:r>
      <w:proofErr w:type="spellStart"/>
      <w:r w:rsidRPr="008F3C3D">
        <w:rPr>
          <w:rFonts w:ascii="Times New Roman" w:hAnsi="Times New Roman" w:cs="Times New Roman"/>
          <w:sz w:val="28"/>
          <w:szCs w:val="28"/>
        </w:rPr>
        <w:t>Ферритин</w:t>
      </w:r>
      <w:proofErr w:type="spellEnd"/>
      <w:r w:rsidRPr="008F3C3D">
        <w:rPr>
          <w:rFonts w:ascii="Times New Roman" w:hAnsi="Times New Roman" w:cs="Times New Roman"/>
          <w:sz w:val="28"/>
          <w:szCs w:val="28"/>
        </w:rPr>
        <w:t xml:space="preserve"> плазмы. </w:t>
      </w:r>
      <w:proofErr w:type="spellStart"/>
      <w:r w:rsidRPr="008F3C3D">
        <w:rPr>
          <w:rFonts w:ascii="Times New Roman" w:hAnsi="Times New Roman" w:cs="Times New Roman"/>
          <w:sz w:val="28"/>
          <w:szCs w:val="28"/>
        </w:rPr>
        <w:t>Трансферриновые</w:t>
      </w:r>
      <w:proofErr w:type="spellEnd"/>
      <w:r w:rsidRPr="008F3C3D">
        <w:rPr>
          <w:rFonts w:ascii="Times New Roman" w:hAnsi="Times New Roman" w:cs="Times New Roman"/>
          <w:sz w:val="28"/>
          <w:szCs w:val="28"/>
        </w:rPr>
        <w:t xml:space="preserve"> рецепторы. </w:t>
      </w:r>
    </w:p>
    <w:p w:rsidR="001F2C4F" w:rsidRPr="008F3C3D" w:rsidRDefault="001F2C4F" w:rsidP="00C15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3C3D">
        <w:rPr>
          <w:rFonts w:ascii="Times New Roman" w:hAnsi="Times New Roman" w:cs="Times New Roman"/>
          <w:sz w:val="28"/>
          <w:szCs w:val="28"/>
        </w:rPr>
        <w:t xml:space="preserve"> Железо. Дефицит и избыточное содержание: Наследственный </w:t>
      </w:r>
      <w:proofErr w:type="spellStart"/>
      <w:r w:rsidRPr="008F3C3D">
        <w:rPr>
          <w:rFonts w:ascii="Times New Roman" w:hAnsi="Times New Roman" w:cs="Times New Roman"/>
          <w:sz w:val="28"/>
          <w:szCs w:val="28"/>
        </w:rPr>
        <w:t>гемохроматоз</w:t>
      </w:r>
      <w:proofErr w:type="spellEnd"/>
      <w:r w:rsidRPr="008F3C3D">
        <w:rPr>
          <w:rFonts w:ascii="Times New Roman" w:hAnsi="Times New Roman" w:cs="Times New Roman"/>
          <w:sz w:val="28"/>
          <w:szCs w:val="28"/>
        </w:rPr>
        <w:t>.</w:t>
      </w:r>
    </w:p>
    <w:p w:rsidR="001F2C4F" w:rsidRPr="008F3C3D" w:rsidRDefault="001F2C4F" w:rsidP="00C15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3C3D">
        <w:rPr>
          <w:rFonts w:ascii="Times New Roman" w:hAnsi="Times New Roman" w:cs="Times New Roman"/>
          <w:sz w:val="28"/>
          <w:szCs w:val="28"/>
        </w:rPr>
        <w:t xml:space="preserve">Врожденные нарушения метаболизма билирубина и его транспорта: желтуха врожденная </w:t>
      </w:r>
      <w:proofErr w:type="spellStart"/>
      <w:r w:rsidRPr="008F3C3D">
        <w:rPr>
          <w:rFonts w:ascii="Times New Roman" w:hAnsi="Times New Roman" w:cs="Times New Roman"/>
          <w:sz w:val="28"/>
          <w:szCs w:val="28"/>
        </w:rPr>
        <w:t>негемолитическая</w:t>
      </w:r>
      <w:proofErr w:type="spellEnd"/>
      <w:r w:rsidRPr="008F3C3D">
        <w:rPr>
          <w:rFonts w:ascii="Times New Roman" w:hAnsi="Times New Roman" w:cs="Times New Roman"/>
          <w:sz w:val="28"/>
          <w:szCs w:val="28"/>
        </w:rPr>
        <w:t xml:space="preserve">  </w:t>
      </w:r>
      <w:r w:rsidRPr="008F3C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F3C3D">
        <w:rPr>
          <w:rFonts w:ascii="Times New Roman" w:hAnsi="Times New Roman" w:cs="Times New Roman"/>
          <w:sz w:val="28"/>
          <w:szCs w:val="28"/>
        </w:rPr>
        <w:t xml:space="preserve"> типа (синдром </w:t>
      </w:r>
      <w:proofErr w:type="spellStart"/>
      <w:r w:rsidRPr="008F3C3D">
        <w:rPr>
          <w:rFonts w:ascii="Times New Roman" w:hAnsi="Times New Roman" w:cs="Times New Roman"/>
          <w:sz w:val="28"/>
          <w:szCs w:val="28"/>
        </w:rPr>
        <w:t>Криглера-Найяра</w:t>
      </w:r>
      <w:proofErr w:type="spellEnd"/>
      <w:r w:rsidRPr="008F3C3D">
        <w:rPr>
          <w:rFonts w:ascii="Times New Roman" w:hAnsi="Times New Roman" w:cs="Times New Roman"/>
          <w:sz w:val="28"/>
          <w:szCs w:val="28"/>
        </w:rPr>
        <w:t>).</w:t>
      </w:r>
    </w:p>
    <w:p w:rsidR="001F2C4F" w:rsidRPr="008F3C3D" w:rsidRDefault="001F2C4F" w:rsidP="00C15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3C3D">
        <w:rPr>
          <w:rFonts w:ascii="Times New Roman" w:hAnsi="Times New Roman" w:cs="Times New Roman"/>
          <w:sz w:val="28"/>
          <w:szCs w:val="28"/>
        </w:rPr>
        <w:t xml:space="preserve">Синдром </w:t>
      </w:r>
      <w:proofErr w:type="spellStart"/>
      <w:r w:rsidRPr="008F3C3D">
        <w:rPr>
          <w:rFonts w:ascii="Times New Roman" w:hAnsi="Times New Roman" w:cs="Times New Roman"/>
          <w:sz w:val="28"/>
          <w:szCs w:val="28"/>
        </w:rPr>
        <w:t>Жильбера-Мейленграхта</w:t>
      </w:r>
      <w:proofErr w:type="spellEnd"/>
      <w:r w:rsidRPr="008F3C3D">
        <w:rPr>
          <w:rFonts w:ascii="Times New Roman" w:hAnsi="Times New Roman" w:cs="Times New Roman"/>
          <w:sz w:val="28"/>
          <w:szCs w:val="28"/>
        </w:rPr>
        <w:t>.</w:t>
      </w:r>
    </w:p>
    <w:p w:rsidR="001F2C4F" w:rsidRPr="008F3C3D" w:rsidRDefault="001F2C4F" w:rsidP="00C15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3C3D">
        <w:rPr>
          <w:rFonts w:ascii="Times New Roman" w:hAnsi="Times New Roman" w:cs="Times New Roman"/>
          <w:sz w:val="28"/>
          <w:szCs w:val="28"/>
        </w:rPr>
        <w:t xml:space="preserve">Врожденные нарушения метаболизма пуринов и </w:t>
      </w:r>
      <w:proofErr w:type="spellStart"/>
      <w:r w:rsidRPr="008F3C3D">
        <w:rPr>
          <w:rFonts w:ascii="Times New Roman" w:hAnsi="Times New Roman" w:cs="Times New Roman"/>
          <w:sz w:val="28"/>
          <w:szCs w:val="28"/>
        </w:rPr>
        <w:t>примидинов</w:t>
      </w:r>
      <w:proofErr w:type="spellEnd"/>
      <w:r w:rsidRPr="008F3C3D">
        <w:rPr>
          <w:rFonts w:ascii="Times New Roman" w:hAnsi="Times New Roman" w:cs="Times New Roman"/>
          <w:sz w:val="28"/>
          <w:szCs w:val="28"/>
        </w:rPr>
        <w:t>: синдром Леша-</w:t>
      </w:r>
      <w:proofErr w:type="spellStart"/>
      <w:r w:rsidRPr="008F3C3D">
        <w:rPr>
          <w:rFonts w:ascii="Times New Roman" w:hAnsi="Times New Roman" w:cs="Times New Roman"/>
          <w:sz w:val="28"/>
          <w:szCs w:val="28"/>
        </w:rPr>
        <w:t>Найхана</w:t>
      </w:r>
      <w:proofErr w:type="spellEnd"/>
      <w:r w:rsidRPr="008F3C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3C3D">
        <w:rPr>
          <w:rFonts w:ascii="Times New Roman" w:hAnsi="Times New Roman" w:cs="Times New Roman"/>
          <w:sz w:val="28"/>
          <w:szCs w:val="28"/>
        </w:rPr>
        <w:t>ксантинурия</w:t>
      </w:r>
      <w:proofErr w:type="spellEnd"/>
      <w:r w:rsidRPr="008F3C3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F3C3D">
        <w:rPr>
          <w:rFonts w:ascii="Times New Roman" w:hAnsi="Times New Roman" w:cs="Times New Roman"/>
          <w:sz w:val="28"/>
          <w:szCs w:val="28"/>
        </w:rPr>
        <w:t>врожденная</w:t>
      </w:r>
      <w:proofErr w:type="gramEnd"/>
      <w:r w:rsidRPr="008F3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C3D">
        <w:rPr>
          <w:rFonts w:ascii="Times New Roman" w:hAnsi="Times New Roman" w:cs="Times New Roman"/>
          <w:sz w:val="28"/>
          <w:szCs w:val="28"/>
        </w:rPr>
        <w:t>орота</w:t>
      </w:r>
      <w:r w:rsidR="008F3C3D" w:rsidRPr="008F3C3D">
        <w:rPr>
          <w:rFonts w:ascii="Times New Roman" w:hAnsi="Times New Roman" w:cs="Times New Roman"/>
          <w:sz w:val="28"/>
          <w:szCs w:val="28"/>
        </w:rPr>
        <w:t>цидурия</w:t>
      </w:r>
      <w:proofErr w:type="spellEnd"/>
      <w:r w:rsidR="008F3C3D" w:rsidRPr="008F3C3D">
        <w:rPr>
          <w:rFonts w:ascii="Times New Roman" w:hAnsi="Times New Roman" w:cs="Times New Roman"/>
          <w:sz w:val="28"/>
          <w:szCs w:val="28"/>
        </w:rPr>
        <w:t>.</w:t>
      </w:r>
    </w:p>
    <w:p w:rsidR="008F3C3D" w:rsidRPr="008F3C3D" w:rsidRDefault="008F3C3D" w:rsidP="00C15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3C3D">
        <w:rPr>
          <w:rFonts w:ascii="Times New Roman" w:hAnsi="Times New Roman" w:cs="Times New Roman"/>
          <w:sz w:val="28"/>
          <w:szCs w:val="28"/>
        </w:rPr>
        <w:t>Врожденные пороки метаболизма: недостаточность альфа-</w:t>
      </w:r>
      <w:proofErr w:type="spellStart"/>
      <w:r w:rsidRPr="008F3C3D">
        <w:rPr>
          <w:rFonts w:ascii="Times New Roman" w:hAnsi="Times New Roman" w:cs="Times New Roman"/>
          <w:sz w:val="28"/>
          <w:szCs w:val="28"/>
        </w:rPr>
        <w:t>антитрипсина</w:t>
      </w:r>
      <w:proofErr w:type="spellEnd"/>
      <w:r w:rsidRPr="008F3C3D">
        <w:rPr>
          <w:rFonts w:ascii="Times New Roman" w:hAnsi="Times New Roman" w:cs="Times New Roman"/>
          <w:sz w:val="28"/>
          <w:szCs w:val="28"/>
        </w:rPr>
        <w:t xml:space="preserve">, недостаточность </w:t>
      </w:r>
      <w:proofErr w:type="spellStart"/>
      <w:r w:rsidRPr="008F3C3D">
        <w:rPr>
          <w:rFonts w:ascii="Times New Roman" w:hAnsi="Times New Roman" w:cs="Times New Roman"/>
          <w:sz w:val="28"/>
          <w:szCs w:val="28"/>
        </w:rPr>
        <w:t>гаптоглобина</w:t>
      </w:r>
      <w:proofErr w:type="spellEnd"/>
      <w:r w:rsidRPr="008F3C3D">
        <w:rPr>
          <w:rFonts w:ascii="Times New Roman" w:hAnsi="Times New Roman" w:cs="Times New Roman"/>
          <w:sz w:val="28"/>
          <w:szCs w:val="28"/>
        </w:rPr>
        <w:t xml:space="preserve">, недостаточность </w:t>
      </w:r>
      <w:proofErr w:type="spellStart"/>
      <w:r w:rsidRPr="008F3C3D">
        <w:rPr>
          <w:rFonts w:ascii="Times New Roman" w:hAnsi="Times New Roman" w:cs="Times New Roman"/>
          <w:sz w:val="28"/>
          <w:szCs w:val="28"/>
        </w:rPr>
        <w:t>церуллоплазмина</w:t>
      </w:r>
      <w:proofErr w:type="spellEnd"/>
      <w:r w:rsidRPr="008F3C3D">
        <w:rPr>
          <w:rFonts w:ascii="Times New Roman" w:hAnsi="Times New Roman" w:cs="Times New Roman"/>
          <w:sz w:val="28"/>
          <w:szCs w:val="28"/>
        </w:rPr>
        <w:t>.</w:t>
      </w:r>
    </w:p>
    <w:p w:rsidR="00C15A37" w:rsidRPr="008F3C3D" w:rsidRDefault="00C15A37">
      <w:pPr>
        <w:rPr>
          <w:rFonts w:ascii="Times New Roman" w:hAnsi="Times New Roman" w:cs="Times New Roman"/>
          <w:sz w:val="28"/>
          <w:szCs w:val="28"/>
        </w:rPr>
      </w:pPr>
    </w:p>
    <w:p w:rsidR="00C15A37" w:rsidRDefault="004043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</w:t>
      </w:r>
      <w:r w:rsidRPr="004043CE">
        <w:rPr>
          <w:rFonts w:ascii="Times New Roman" w:hAnsi="Times New Roman" w:cs="Times New Roman"/>
          <w:b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 xml:space="preserve"> Сделать  блок-схему синтеза пуринов и пиримидинов, распада пуринов и пиримидинов. </w:t>
      </w:r>
    </w:p>
    <w:p w:rsidR="004043CE" w:rsidRPr="008F3C3D" w:rsidRDefault="004043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4043CE">
        <w:rPr>
          <w:rFonts w:ascii="Times New Roman" w:hAnsi="Times New Roman" w:cs="Times New Roman"/>
          <w:b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 xml:space="preserve"> Схема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микросомальных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оксидаз: ферменты, стадии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детоксикации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возрастные различия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микросомальных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оксидаз и значение в патологии, регуляция активности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микросомальных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оксидаз.</w:t>
      </w:r>
    </w:p>
    <w:p w:rsidR="00C15A37" w:rsidRPr="004043CE" w:rsidRDefault="004043CE">
      <w:pPr>
        <w:rPr>
          <w:rFonts w:ascii="Times New Roman" w:hAnsi="Times New Roman" w:cs="Times New Roman"/>
          <w:b/>
          <w:sz w:val="28"/>
          <w:szCs w:val="28"/>
        </w:rPr>
      </w:pPr>
      <w:r w:rsidRPr="004043CE">
        <w:rPr>
          <w:rFonts w:ascii="Times New Roman" w:hAnsi="Times New Roman" w:cs="Times New Roman"/>
          <w:b/>
          <w:sz w:val="28"/>
          <w:szCs w:val="28"/>
        </w:rPr>
        <w:t>Задание 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9D5" w:rsidRPr="009639D5">
        <w:rPr>
          <w:rFonts w:ascii="Times New Roman" w:hAnsi="Times New Roman" w:cs="Times New Roman"/>
          <w:sz w:val="28"/>
          <w:szCs w:val="28"/>
        </w:rPr>
        <w:t>Схема</w:t>
      </w:r>
      <w:r w:rsidR="009639D5">
        <w:rPr>
          <w:rFonts w:ascii="Times New Roman" w:hAnsi="Times New Roman" w:cs="Times New Roman"/>
          <w:sz w:val="28"/>
          <w:szCs w:val="28"/>
        </w:rPr>
        <w:t xml:space="preserve">: врожденные дефекты эритроцитов (дефекты гемоглобина, талассемия). </w:t>
      </w:r>
      <w:bookmarkStart w:id="0" w:name="_GoBack"/>
      <w:bookmarkEnd w:id="0"/>
      <w:r w:rsidR="009639D5" w:rsidRPr="009639D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15A37" w:rsidRPr="00404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1436D"/>
    <w:multiLevelType w:val="hybridMultilevel"/>
    <w:tmpl w:val="6B0E5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37"/>
    <w:rsid w:val="000966F8"/>
    <w:rsid w:val="001F2C4F"/>
    <w:rsid w:val="00373D74"/>
    <w:rsid w:val="004043CE"/>
    <w:rsid w:val="005802B2"/>
    <w:rsid w:val="008F3C3D"/>
    <w:rsid w:val="009639D5"/>
    <w:rsid w:val="00C1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2020-03-27T10:04:00Z</dcterms:created>
  <dcterms:modified xsi:type="dcterms:W3CDTF">2020-03-27T10:04:00Z</dcterms:modified>
</cp:coreProperties>
</file>