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964FF" w14:textId="77777777" w:rsidR="009B02C7" w:rsidRPr="00F23FD1" w:rsidRDefault="002430EC" w:rsidP="009B02C7">
      <w:pPr>
        <w:spacing w:after="0" w:line="240" w:lineRule="auto"/>
        <w:jc w:val="right"/>
        <w:rPr>
          <w:rFonts w:ascii="Times New Roman" w:hAnsi="Times New Roman"/>
          <w:bCs/>
          <w:iCs/>
          <w:sz w:val="28"/>
          <w:szCs w:val="24"/>
        </w:rPr>
      </w:pPr>
      <w:r>
        <w:rPr>
          <w:rFonts w:ascii="Times New Roman" w:hAnsi="Times New Roman"/>
          <w:bCs/>
          <w:iCs/>
          <w:sz w:val="28"/>
          <w:szCs w:val="24"/>
        </w:rPr>
        <w:t>ф</w:t>
      </w:r>
      <w:r w:rsidR="009B02C7">
        <w:rPr>
          <w:rFonts w:ascii="Times New Roman" w:hAnsi="Times New Roman"/>
          <w:bCs/>
          <w:iCs/>
          <w:sz w:val="28"/>
          <w:szCs w:val="24"/>
        </w:rPr>
        <w:t>едеральное г</w:t>
      </w:r>
      <w:r w:rsidR="009B02C7" w:rsidRPr="00F23FD1">
        <w:rPr>
          <w:rFonts w:ascii="Times New Roman" w:hAnsi="Times New Roman"/>
          <w:bCs/>
          <w:iCs/>
          <w:sz w:val="28"/>
          <w:szCs w:val="24"/>
        </w:rPr>
        <w:t xml:space="preserve">осударственное бюджетное образовательное учреждение </w:t>
      </w:r>
    </w:p>
    <w:p w14:paraId="60048525"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2874B59C"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2067DAFF"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4B491A64" w14:textId="77777777" w:rsidR="009B02C7" w:rsidRPr="00756F82" w:rsidRDefault="009B02C7" w:rsidP="009B02C7">
      <w:pPr>
        <w:pStyle w:val="ac"/>
        <w:spacing w:after="0" w:line="276" w:lineRule="auto"/>
        <w:jc w:val="center"/>
      </w:pPr>
    </w:p>
    <w:p w14:paraId="4E86392E" w14:textId="77777777" w:rsidR="009B02C7" w:rsidRPr="00756F82" w:rsidRDefault="009B02C7" w:rsidP="009B02C7">
      <w:pPr>
        <w:spacing w:after="0"/>
        <w:rPr>
          <w:rFonts w:ascii="Times New Roman" w:hAnsi="Times New Roman"/>
          <w:sz w:val="24"/>
          <w:szCs w:val="24"/>
        </w:rPr>
      </w:pPr>
    </w:p>
    <w:p w14:paraId="0E4C8529" w14:textId="77777777" w:rsidR="009B02C7" w:rsidRPr="00756F82" w:rsidRDefault="009B02C7" w:rsidP="009B02C7">
      <w:pPr>
        <w:pStyle w:val="3"/>
        <w:spacing w:line="276" w:lineRule="auto"/>
        <w:rPr>
          <w:sz w:val="36"/>
          <w:szCs w:val="24"/>
        </w:rPr>
      </w:pPr>
      <w:r w:rsidRPr="00756F82">
        <w:rPr>
          <w:sz w:val="36"/>
          <w:szCs w:val="24"/>
        </w:rPr>
        <w:t>Дневник</w:t>
      </w:r>
    </w:p>
    <w:p w14:paraId="289D3B81" w14:textId="77777777" w:rsidR="009B02C7" w:rsidRPr="00756F82" w:rsidRDefault="009B02C7" w:rsidP="009B02C7">
      <w:pPr>
        <w:spacing w:after="0"/>
        <w:rPr>
          <w:rFonts w:ascii="Times New Roman" w:hAnsi="Times New Roman"/>
          <w:sz w:val="28"/>
          <w:szCs w:val="24"/>
        </w:rPr>
      </w:pPr>
    </w:p>
    <w:p w14:paraId="330093E3"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38364501"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sidR="002430EC">
        <w:rPr>
          <w:rFonts w:ascii="Times New Roman" w:hAnsi="Times New Roman"/>
          <w:sz w:val="28"/>
          <w:szCs w:val="24"/>
        </w:rPr>
        <w:t xml:space="preserve">Теория и практика лабораторных </w:t>
      </w:r>
      <w:r>
        <w:rPr>
          <w:rFonts w:ascii="Times New Roman" w:hAnsi="Times New Roman"/>
          <w:sz w:val="28"/>
          <w:szCs w:val="24"/>
        </w:rPr>
        <w:t xml:space="preserve">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15021387" w14:textId="77777777" w:rsidR="009B02C7" w:rsidRPr="00756F82" w:rsidRDefault="009B02C7" w:rsidP="009B02C7">
      <w:pPr>
        <w:spacing w:after="0"/>
        <w:jc w:val="center"/>
        <w:rPr>
          <w:rFonts w:ascii="Times New Roman" w:hAnsi="Times New Roman"/>
          <w:sz w:val="24"/>
          <w:szCs w:val="24"/>
        </w:rPr>
      </w:pPr>
    </w:p>
    <w:p w14:paraId="0BB3E58F" w14:textId="77777777" w:rsidR="009B02C7" w:rsidRPr="00756F82" w:rsidRDefault="009B02C7" w:rsidP="009B02C7">
      <w:pPr>
        <w:pBdr>
          <w:bottom w:val="single" w:sz="12" w:space="1" w:color="auto"/>
        </w:pBdr>
        <w:spacing w:after="0"/>
        <w:rPr>
          <w:rFonts w:ascii="Times New Roman" w:hAnsi="Times New Roman"/>
          <w:sz w:val="24"/>
          <w:szCs w:val="24"/>
        </w:rPr>
      </w:pPr>
    </w:p>
    <w:p w14:paraId="0F7A4551" w14:textId="0DD33D3C" w:rsidR="009B02C7" w:rsidRPr="008B5C78" w:rsidRDefault="008B5C78" w:rsidP="009B02C7">
      <w:pPr>
        <w:pBdr>
          <w:bottom w:val="single" w:sz="12" w:space="1" w:color="auto"/>
        </w:pBdr>
        <w:spacing w:after="0"/>
        <w:jc w:val="center"/>
        <w:rPr>
          <w:rFonts w:ascii="Times New Roman" w:hAnsi="Times New Roman"/>
          <w:sz w:val="24"/>
          <w:szCs w:val="24"/>
        </w:rPr>
      </w:pPr>
      <w:r w:rsidRPr="008B5C78">
        <w:rPr>
          <w:rFonts w:ascii="Times New Roman" w:hAnsi="Times New Roman"/>
          <w:sz w:val="28"/>
          <w:szCs w:val="28"/>
        </w:rPr>
        <w:t>Волченко Анастасии Юрьевны</w:t>
      </w:r>
    </w:p>
    <w:p w14:paraId="60C1E7E6"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09EA5A98" w14:textId="7A482FA0"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r w:rsidR="008B5C78" w:rsidRPr="008B5C78">
        <w:rPr>
          <w:rFonts w:ascii="Times New Roman" w:hAnsi="Times New Roman" w:cs="Times New Roman"/>
          <w:sz w:val="28"/>
          <w:szCs w:val="36"/>
        </w:rPr>
        <w:t>К</w:t>
      </w:r>
      <w:r w:rsidR="008B5C78" w:rsidRPr="008B5C78">
        <w:rPr>
          <w:rFonts w:ascii="Times New Roman" w:hAnsi="Times New Roman" w:cs="Times New Roman"/>
          <w:sz w:val="28"/>
          <w:szCs w:val="32"/>
        </w:rPr>
        <w:t>ГБУЗ Красноярская межрайонная клиническая больница № 20 имени И.С. Берзона</w:t>
      </w:r>
    </w:p>
    <w:p w14:paraId="7EA22C3E" w14:textId="77777777" w:rsidR="009B02C7" w:rsidRPr="00F23FD1" w:rsidRDefault="009B02C7" w:rsidP="009B02C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14:paraId="2E883B1D" w14:textId="77777777" w:rsidR="009B02C7" w:rsidRPr="00F23FD1" w:rsidRDefault="009B02C7" w:rsidP="009B02C7">
      <w:pPr>
        <w:rPr>
          <w:rFonts w:ascii="Times New Roman" w:hAnsi="Times New Roman"/>
          <w:sz w:val="28"/>
          <w:szCs w:val="28"/>
        </w:rPr>
      </w:pPr>
    </w:p>
    <w:p w14:paraId="3B50934A" w14:textId="3247114E"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8B5C78">
        <w:rPr>
          <w:rFonts w:ascii="Times New Roman" w:hAnsi="Times New Roman"/>
          <w:sz w:val="28"/>
          <w:szCs w:val="28"/>
        </w:rPr>
        <w:t>04</w:t>
      </w:r>
      <w:r>
        <w:rPr>
          <w:rFonts w:ascii="Times New Roman" w:hAnsi="Times New Roman"/>
          <w:sz w:val="28"/>
          <w:szCs w:val="28"/>
        </w:rPr>
        <w:t xml:space="preserve">» </w:t>
      </w:r>
      <w:r w:rsidR="008B5C78" w:rsidRPr="008B5C78">
        <w:rPr>
          <w:rFonts w:ascii="Times New Roman" w:hAnsi="Times New Roman"/>
          <w:sz w:val="28"/>
          <w:szCs w:val="28"/>
          <w:u w:val="single"/>
        </w:rPr>
        <w:t>марта</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 xml:space="preserve">24 </w:t>
      </w:r>
      <w:r w:rsidRPr="00F23FD1">
        <w:rPr>
          <w:rFonts w:ascii="Times New Roman" w:hAnsi="Times New Roman"/>
          <w:sz w:val="28"/>
          <w:szCs w:val="28"/>
        </w:rPr>
        <w:t>г</w:t>
      </w:r>
      <w:r w:rsidR="002430EC">
        <w:rPr>
          <w:rFonts w:ascii="Times New Roman" w:hAnsi="Times New Roman"/>
          <w:sz w:val="28"/>
          <w:szCs w:val="28"/>
        </w:rPr>
        <w:t xml:space="preserve">. по </w:t>
      </w:r>
      <w:r>
        <w:rPr>
          <w:rFonts w:ascii="Times New Roman" w:hAnsi="Times New Roman"/>
          <w:sz w:val="28"/>
          <w:szCs w:val="28"/>
        </w:rPr>
        <w:t>«</w:t>
      </w:r>
      <w:r w:rsidR="008B5C78">
        <w:rPr>
          <w:rFonts w:ascii="Times New Roman" w:hAnsi="Times New Roman"/>
          <w:sz w:val="28"/>
          <w:szCs w:val="28"/>
        </w:rPr>
        <w:t>24</w:t>
      </w:r>
      <w:r>
        <w:rPr>
          <w:rFonts w:ascii="Times New Roman" w:hAnsi="Times New Roman"/>
          <w:sz w:val="28"/>
          <w:szCs w:val="28"/>
        </w:rPr>
        <w:t xml:space="preserve">» </w:t>
      </w:r>
      <w:r w:rsidR="008B5C78" w:rsidRPr="008B5C78">
        <w:rPr>
          <w:rFonts w:ascii="Times New Roman" w:hAnsi="Times New Roman"/>
          <w:sz w:val="28"/>
          <w:szCs w:val="28"/>
          <w:u w:val="single"/>
        </w:rPr>
        <w:t>марта</w:t>
      </w:r>
      <w:r w:rsidR="008B5C78">
        <w:rPr>
          <w:rFonts w:ascii="Times New Roman" w:hAnsi="Times New Roman"/>
          <w:sz w:val="28"/>
          <w:szCs w:val="28"/>
        </w:rPr>
        <w:t xml:space="preserve"> </w:t>
      </w:r>
      <w:r>
        <w:rPr>
          <w:rFonts w:ascii="Times New Roman" w:hAnsi="Times New Roman"/>
          <w:sz w:val="28"/>
          <w:szCs w:val="28"/>
        </w:rPr>
        <w:t>20</w:t>
      </w:r>
      <w:r w:rsidR="008B5C78">
        <w:rPr>
          <w:rFonts w:ascii="Times New Roman" w:hAnsi="Times New Roman"/>
          <w:sz w:val="28"/>
          <w:szCs w:val="28"/>
        </w:rPr>
        <w:t>24</w:t>
      </w:r>
      <w:r w:rsidRPr="00F23FD1">
        <w:rPr>
          <w:rFonts w:ascii="Times New Roman" w:hAnsi="Times New Roman"/>
          <w:sz w:val="28"/>
          <w:szCs w:val="28"/>
        </w:rPr>
        <w:t xml:space="preserve"> г.</w:t>
      </w:r>
    </w:p>
    <w:p w14:paraId="1D2F49DD" w14:textId="77777777" w:rsidR="009B02C7" w:rsidRPr="00F23FD1" w:rsidRDefault="009B02C7" w:rsidP="009B02C7">
      <w:pPr>
        <w:rPr>
          <w:rFonts w:ascii="Times New Roman" w:hAnsi="Times New Roman"/>
          <w:sz w:val="28"/>
          <w:szCs w:val="28"/>
        </w:rPr>
      </w:pPr>
    </w:p>
    <w:p w14:paraId="3A315DCE"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12E87C5C" w14:textId="3E2E2B75"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2A4787" w:rsidRPr="002A4787">
        <w:rPr>
          <w:rFonts w:ascii="Times New Roman" w:hAnsi="Times New Roman"/>
          <w:sz w:val="28"/>
          <w:szCs w:val="28"/>
          <w:u w:val="single"/>
        </w:rPr>
        <w:t>Стрекалева О.Е.</w:t>
      </w:r>
    </w:p>
    <w:p w14:paraId="7BF784B3" w14:textId="28A0A6B1"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A027C5">
        <w:rPr>
          <w:rFonts w:ascii="Times New Roman" w:hAnsi="Times New Roman"/>
          <w:sz w:val="28"/>
          <w:szCs w:val="28"/>
          <w:u w:val="single"/>
        </w:rPr>
        <w:t>Альтергот Е.В.</w:t>
      </w:r>
    </w:p>
    <w:p w14:paraId="61AAB878" w14:textId="6B9ED425"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085D9C" w:rsidRPr="002A4787">
        <w:rPr>
          <w:rFonts w:ascii="Times New Roman" w:hAnsi="Times New Roman"/>
          <w:sz w:val="28"/>
          <w:szCs w:val="28"/>
          <w:u w:val="single"/>
        </w:rPr>
        <w:t>Чуфтаева И.А.</w:t>
      </w:r>
    </w:p>
    <w:p w14:paraId="6D73ADBB" w14:textId="77777777" w:rsidR="009B02C7" w:rsidRDefault="009B02C7" w:rsidP="009B02C7">
      <w:pPr>
        <w:jc w:val="center"/>
        <w:rPr>
          <w:rFonts w:ascii="Times New Roman" w:hAnsi="Times New Roman"/>
          <w:sz w:val="28"/>
          <w:szCs w:val="28"/>
        </w:rPr>
      </w:pPr>
    </w:p>
    <w:p w14:paraId="09DCCC7B" w14:textId="77777777" w:rsidR="009B02C7" w:rsidRPr="00F23FD1" w:rsidRDefault="009B02C7" w:rsidP="009B02C7">
      <w:pPr>
        <w:jc w:val="center"/>
        <w:rPr>
          <w:rFonts w:ascii="Times New Roman" w:hAnsi="Times New Roman"/>
          <w:sz w:val="28"/>
          <w:szCs w:val="28"/>
        </w:rPr>
      </w:pPr>
    </w:p>
    <w:p w14:paraId="769D53BC" w14:textId="1DC85531"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085D9C">
        <w:rPr>
          <w:rFonts w:ascii="Times New Roman" w:hAnsi="Times New Roman"/>
          <w:sz w:val="28"/>
          <w:szCs w:val="28"/>
        </w:rPr>
        <w:t>24</w:t>
      </w:r>
    </w:p>
    <w:p w14:paraId="0CA25753"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4AFCC0BA" w14:textId="77777777" w:rsidR="009B02C7" w:rsidRDefault="009B02C7" w:rsidP="009B02C7">
      <w:pPr>
        <w:pStyle w:val="20"/>
        <w:ind w:firstLine="0"/>
        <w:jc w:val="center"/>
        <w:rPr>
          <w:b/>
          <w:sz w:val="32"/>
          <w:szCs w:val="32"/>
        </w:rPr>
      </w:pPr>
    </w:p>
    <w:p w14:paraId="5D7A748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3DD5AB39"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4916826C"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7F964578"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42F3FD70"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254E7A72"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4EBC2933"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w:t>
      </w:r>
      <w:r w:rsidR="00695CFB">
        <w:rPr>
          <w:rFonts w:ascii="Times New Roman" w:hAnsi="Times New Roman"/>
          <w:sz w:val="28"/>
          <w:szCs w:val="28"/>
        </w:rPr>
        <w:t xml:space="preserve"> (лист лабораторных</w:t>
      </w:r>
      <w:r w:rsidRPr="00F23FD1">
        <w:rPr>
          <w:rFonts w:ascii="Times New Roman" w:hAnsi="Times New Roman"/>
          <w:sz w:val="28"/>
          <w:szCs w:val="28"/>
        </w:rPr>
        <w:t xml:space="preserve"> исследований)</w:t>
      </w:r>
    </w:p>
    <w:p w14:paraId="238575CD"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5204FF01" w14:textId="77777777" w:rsidR="009B02C7" w:rsidRDefault="009B02C7" w:rsidP="009B02C7">
      <w:pPr>
        <w:spacing w:before="100" w:beforeAutospacing="1" w:after="100" w:afterAutospacing="1"/>
        <w:rPr>
          <w:rFonts w:ascii="Times New Roman" w:hAnsi="Times New Roman"/>
        </w:rPr>
      </w:pPr>
    </w:p>
    <w:p w14:paraId="24B7B8C9" w14:textId="77777777" w:rsidR="009B02C7" w:rsidRDefault="009B02C7" w:rsidP="009B02C7">
      <w:pPr>
        <w:spacing w:before="100" w:beforeAutospacing="1" w:after="100" w:afterAutospacing="1"/>
        <w:rPr>
          <w:rFonts w:ascii="Times New Roman" w:hAnsi="Times New Roman"/>
        </w:rPr>
      </w:pPr>
    </w:p>
    <w:p w14:paraId="3738AE51" w14:textId="77777777" w:rsidR="009B02C7" w:rsidRDefault="009B02C7" w:rsidP="009B02C7">
      <w:pPr>
        <w:spacing w:before="100" w:beforeAutospacing="1" w:after="100" w:afterAutospacing="1"/>
        <w:rPr>
          <w:rFonts w:ascii="Times New Roman" w:hAnsi="Times New Roman"/>
        </w:rPr>
      </w:pPr>
    </w:p>
    <w:p w14:paraId="14843537" w14:textId="77777777" w:rsidR="009B02C7" w:rsidRDefault="009B02C7" w:rsidP="009B02C7">
      <w:pPr>
        <w:pStyle w:val="20"/>
        <w:ind w:firstLine="0"/>
        <w:jc w:val="center"/>
        <w:rPr>
          <w:i/>
        </w:rPr>
      </w:pPr>
    </w:p>
    <w:p w14:paraId="2EFA4604" w14:textId="77777777" w:rsidR="009B02C7" w:rsidRDefault="009B02C7" w:rsidP="009B02C7">
      <w:pPr>
        <w:pStyle w:val="20"/>
        <w:ind w:firstLine="0"/>
        <w:jc w:val="center"/>
        <w:rPr>
          <w:i/>
        </w:rPr>
      </w:pPr>
    </w:p>
    <w:p w14:paraId="525CC26C" w14:textId="77777777" w:rsidR="009B02C7" w:rsidRDefault="009B02C7" w:rsidP="009B02C7">
      <w:pPr>
        <w:pStyle w:val="20"/>
        <w:ind w:firstLine="0"/>
        <w:jc w:val="center"/>
        <w:rPr>
          <w:i/>
        </w:rPr>
      </w:pPr>
    </w:p>
    <w:p w14:paraId="4B9B8133" w14:textId="77777777" w:rsidR="009B02C7" w:rsidRDefault="009B02C7" w:rsidP="009B02C7">
      <w:pPr>
        <w:pStyle w:val="20"/>
        <w:ind w:firstLine="0"/>
        <w:jc w:val="center"/>
        <w:rPr>
          <w:i/>
        </w:rPr>
      </w:pPr>
    </w:p>
    <w:p w14:paraId="27B864CF" w14:textId="77777777" w:rsidR="009B02C7" w:rsidRDefault="009B02C7" w:rsidP="009B02C7">
      <w:pPr>
        <w:pStyle w:val="20"/>
        <w:ind w:firstLine="0"/>
        <w:jc w:val="center"/>
        <w:rPr>
          <w:i/>
        </w:rPr>
      </w:pPr>
    </w:p>
    <w:p w14:paraId="68002686" w14:textId="77777777" w:rsidR="009B02C7" w:rsidRDefault="009B02C7" w:rsidP="009B02C7">
      <w:pPr>
        <w:pStyle w:val="20"/>
        <w:ind w:firstLine="0"/>
        <w:jc w:val="center"/>
        <w:rPr>
          <w:i/>
        </w:rPr>
      </w:pPr>
    </w:p>
    <w:p w14:paraId="68D2CDE6" w14:textId="77777777" w:rsidR="009B02C7" w:rsidRDefault="009B02C7" w:rsidP="009B02C7">
      <w:pPr>
        <w:pStyle w:val="20"/>
        <w:ind w:firstLine="0"/>
        <w:jc w:val="center"/>
        <w:rPr>
          <w:i/>
        </w:rPr>
      </w:pPr>
    </w:p>
    <w:p w14:paraId="7A31EDFB" w14:textId="77777777" w:rsidR="009B02C7" w:rsidRDefault="009B02C7" w:rsidP="009B02C7">
      <w:pPr>
        <w:pStyle w:val="20"/>
        <w:ind w:firstLine="0"/>
        <w:jc w:val="center"/>
        <w:rPr>
          <w:i/>
        </w:rPr>
      </w:pPr>
    </w:p>
    <w:p w14:paraId="6883B8EE" w14:textId="77777777" w:rsidR="009B02C7" w:rsidRDefault="009B02C7" w:rsidP="009B02C7">
      <w:pPr>
        <w:pStyle w:val="20"/>
        <w:ind w:firstLine="0"/>
        <w:jc w:val="center"/>
        <w:rPr>
          <w:i/>
        </w:rPr>
      </w:pPr>
    </w:p>
    <w:p w14:paraId="205A8151" w14:textId="77777777" w:rsidR="009B02C7" w:rsidRDefault="009B02C7" w:rsidP="009B02C7">
      <w:pPr>
        <w:pStyle w:val="20"/>
        <w:ind w:firstLine="0"/>
        <w:jc w:val="center"/>
        <w:rPr>
          <w:i/>
        </w:rPr>
      </w:pPr>
    </w:p>
    <w:p w14:paraId="4B1FC7C2" w14:textId="77777777" w:rsidR="009B02C7" w:rsidRDefault="009B02C7" w:rsidP="009B02C7">
      <w:pPr>
        <w:pStyle w:val="20"/>
        <w:ind w:firstLine="0"/>
        <w:jc w:val="center"/>
        <w:rPr>
          <w:i/>
        </w:rPr>
      </w:pPr>
    </w:p>
    <w:p w14:paraId="1D3F3452" w14:textId="77777777" w:rsidR="009B02C7" w:rsidRDefault="009B02C7" w:rsidP="009B02C7">
      <w:pPr>
        <w:pStyle w:val="20"/>
        <w:ind w:firstLine="0"/>
        <w:jc w:val="center"/>
        <w:rPr>
          <w:i/>
        </w:rPr>
      </w:pPr>
    </w:p>
    <w:p w14:paraId="1CC6F546"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000C6B9A">
        <w:rPr>
          <w:rFonts w:ascii="Times New Roman" w:hAnsi="Times New Roman" w:cs="Times New Roman"/>
          <w:b/>
          <w:sz w:val="24"/>
          <w:szCs w:val="24"/>
        </w:rPr>
        <w:lastRenderedPageBreak/>
        <w:t>Цели и задачи практики</w:t>
      </w:r>
    </w:p>
    <w:p w14:paraId="17BC3CD9" w14:textId="77777777" w:rsidR="009B02C7" w:rsidRPr="00756F82" w:rsidRDefault="009B02C7" w:rsidP="009B02C7">
      <w:pPr>
        <w:spacing w:after="0"/>
        <w:jc w:val="center"/>
        <w:rPr>
          <w:rFonts w:ascii="Times New Roman" w:hAnsi="Times New Roman"/>
          <w:b/>
          <w:sz w:val="24"/>
          <w:szCs w:val="24"/>
        </w:rPr>
      </w:pPr>
    </w:p>
    <w:p w14:paraId="2B771013" w14:textId="77777777" w:rsidR="009B02C7" w:rsidRPr="00756F82" w:rsidRDefault="009B02C7" w:rsidP="009B02C7">
      <w:pPr>
        <w:pStyle w:val="22"/>
        <w:numPr>
          <w:ilvl w:val="0"/>
          <w:numId w:val="39"/>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14:paraId="11B06812" w14:textId="77777777" w:rsidR="009B02C7" w:rsidRPr="00756F82" w:rsidRDefault="009B02C7" w:rsidP="009B02C7">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379532BC" w14:textId="77777777" w:rsidR="009B02C7" w:rsidRPr="00756F82" w:rsidRDefault="009B02C7" w:rsidP="009B02C7">
      <w:pPr>
        <w:numPr>
          <w:ilvl w:val="0"/>
          <w:numId w:val="39"/>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71C838FA" w14:textId="77777777" w:rsidR="009B02C7" w:rsidRPr="00756F82" w:rsidRDefault="009B02C7" w:rsidP="009B02C7">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14:paraId="293EB121" w14:textId="77777777" w:rsidR="009B02C7" w:rsidRPr="00756F82" w:rsidRDefault="009B02C7" w:rsidP="009B02C7">
      <w:pPr>
        <w:numPr>
          <w:ilvl w:val="0"/>
          <w:numId w:val="39"/>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651DFE73" w14:textId="77777777" w:rsidR="009B02C7" w:rsidRPr="00756F82" w:rsidRDefault="009B02C7" w:rsidP="009B02C7">
      <w:pPr>
        <w:numPr>
          <w:ilvl w:val="0"/>
          <w:numId w:val="39"/>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4AB77C36" w14:textId="77777777" w:rsidR="009B02C7" w:rsidRPr="00756F82" w:rsidRDefault="009B02C7" w:rsidP="009B02C7">
      <w:pPr>
        <w:spacing w:after="0"/>
        <w:jc w:val="both"/>
        <w:rPr>
          <w:rFonts w:ascii="Times New Roman" w:hAnsi="Times New Roman"/>
          <w:sz w:val="24"/>
          <w:szCs w:val="24"/>
        </w:rPr>
      </w:pPr>
    </w:p>
    <w:p w14:paraId="7C24F5CF" w14:textId="77777777" w:rsidR="009B02C7" w:rsidRPr="00756F82" w:rsidRDefault="009B02C7" w:rsidP="009B02C7">
      <w:pPr>
        <w:spacing w:after="0"/>
        <w:jc w:val="both"/>
        <w:rPr>
          <w:rFonts w:ascii="Times New Roman" w:hAnsi="Times New Roman"/>
          <w:sz w:val="24"/>
          <w:szCs w:val="24"/>
        </w:rPr>
      </w:pPr>
    </w:p>
    <w:p w14:paraId="30F7105E"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113BBDE5"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3BF0A234" w14:textId="77777777" w:rsidR="009B02C7" w:rsidRPr="00756F82" w:rsidRDefault="009B02C7" w:rsidP="009B02C7">
      <w:pPr>
        <w:pStyle w:val="22"/>
        <w:spacing w:after="0" w:line="276" w:lineRule="auto"/>
        <w:rPr>
          <w:i/>
        </w:rPr>
      </w:pPr>
    </w:p>
    <w:p w14:paraId="198B7E95"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1783DDDE"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38E348EB"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02712CDA"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4AD253A1"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01DF1652"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6667EF33"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3C506633" w14:textId="77777777" w:rsidR="009B02C7" w:rsidRPr="00756F82" w:rsidRDefault="009B02C7" w:rsidP="009B02C7">
      <w:pPr>
        <w:numPr>
          <w:ilvl w:val="0"/>
          <w:numId w:val="40"/>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736D87DE" w14:textId="77777777" w:rsidR="009B02C7" w:rsidRPr="00756F82" w:rsidRDefault="009B02C7" w:rsidP="009B02C7">
      <w:pPr>
        <w:spacing w:after="0"/>
        <w:ind w:left="720"/>
        <w:jc w:val="both"/>
        <w:rPr>
          <w:rFonts w:ascii="Times New Roman" w:hAnsi="Times New Roman"/>
          <w:sz w:val="24"/>
          <w:szCs w:val="24"/>
        </w:rPr>
      </w:pPr>
    </w:p>
    <w:p w14:paraId="4C024B94" w14:textId="77777777" w:rsidR="009B02C7" w:rsidRPr="00756F82" w:rsidRDefault="009B02C7" w:rsidP="009B02C7">
      <w:pPr>
        <w:spacing w:after="0"/>
        <w:jc w:val="both"/>
        <w:rPr>
          <w:rFonts w:ascii="Times New Roman" w:hAnsi="Times New Roman"/>
          <w:sz w:val="24"/>
          <w:szCs w:val="24"/>
        </w:rPr>
      </w:pPr>
    </w:p>
    <w:p w14:paraId="0F1A5764" w14:textId="77777777" w:rsidR="009B02C7" w:rsidRPr="00756F82" w:rsidRDefault="009B02C7" w:rsidP="009B02C7">
      <w:pPr>
        <w:spacing w:after="0"/>
        <w:jc w:val="both"/>
        <w:rPr>
          <w:rFonts w:ascii="Times New Roman" w:hAnsi="Times New Roman"/>
          <w:sz w:val="24"/>
          <w:szCs w:val="24"/>
        </w:rPr>
      </w:pPr>
    </w:p>
    <w:p w14:paraId="00975D04"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49D81315" w14:textId="77777777" w:rsidR="009B02C7"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w:t>
      </w:r>
      <w:r w:rsidR="000C6B9A">
        <w:rPr>
          <w:rFonts w:ascii="Times New Roman" w:hAnsi="Times New Roman"/>
          <w:b/>
          <w:sz w:val="24"/>
          <w:szCs w:val="24"/>
        </w:rPr>
        <w:t>ь в колледж следующие документы</w:t>
      </w:r>
    </w:p>
    <w:p w14:paraId="0160E20D" w14:textId="77777777" w:rsidR="002D68AD" w:rsidRPr="00756F82" w:rsidRDefault="002D68AD" w:rsidP="009B02C7">
      <w:pPr>
        <w:spacing w:after="0"/>
        <w:jc w:val="center"/>
        <w:rPr>
          <w:rFonts w:ascii="Times New Roman" w:hAnsi="Times New Roman"/>
          <w:b/>
          <w:sz w:val="24"/>
          <w:szCs w:val="24"/>
        </w:rPr>
      </w:pPr>
    </w:p>
    <w:p w14:paraId="7CCCCE5B" w14:textId="77777777" w:rsidR="00695CFB" w:rsidRPr="00695CFB" w:rsidRDefault="00695CFB" w:rsidP="00695CFB">
      <w:pPr>
        <w:pStyle w:val="aff"/>
        <w:numPr>
          <w:ilvl w:val="0"/>
          <w:numId w:val="41"/>
        </w:numPr>
        <w:jc w:val="both"/>
        <w:rPr>
          <w:rFonts w:eastAsiaTheme="minorEastAsia" w:cstheme="minorBidi"/>
        </w:rPr>
      </w:pPr>
      <w:r>
        <w:rPr>
          <w:rFonts w:eastAsiaTheme="minorEastAsia" w:cstheme="minorBidi"/>
        </w:rPr>
        <w:t>Путевку</w:t>
      </w:r>
      <w:r w:rsidRPr="00695CFB">
        <w:rPr>
          <w:rFonts w:eastAsiaTheme="minorEastAsia" w:cstheme="minorBidi"/>
        </w:rPr>
        <w:t xml:space="preserve"> с</w:t>
      </w:r>
      <w:r>
        <w:rPr>
          <w:rFonts w:eastAsiaTheme="minorEastAsia" w:cstheme="minorBidi"/>
        </w:rPr>
        <w:t xml:space="preserve"> оценкой за практику, заверенную</w:t>
      </w:r>
      <w:r w:rsidRPr="00695CFB">
        <w:rPr>
          <w:rFonts w:eastAsiaTheme="minorEastAsia" w:cstheme="minorBidi"/>
        </w:rPr>
        <w:t xml:space="preserve"> подписью общего руководителя и печатью ЛПУ.</w:t>
      </w:r>
    </w:p>
    <w:p w14:paraId="58157DC2" w14:textId="77777777" w:rsidR="009B02C7" w:rsidRPr="00756F82" w:rsidRDefault="009B02C7" w:rsidP="00695CFB">
      <w:pPr>
        <w:numPr>
          <w:ilvl w:val="0"/>
          <w:numId w:val="41"/>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4B8654DE" w14:textId="77777777" w:rsidR="009B02C7" w:rsidRPr="00756F82" w:rsidRDefault="00C932AB" w:rsidP="00695CFB">
      <w:pPr>
        <w:numPr>
          <w:ilvl w:val="0"/>
          <w:numId w:val="41"/>
        </w:numPr>
        <w:spacing w:after="0"/>
        <w:jc w:val="both"/>
        <w:rPr>
          <w:rFonts w:ascii="Times New Roman" w:hAnsi="Times New Roman"/>
          <w:sz w:val="24"/>
          <w:szCs w:val="24"/>
        </w:rPr>
      </w:pPr>
      <w:r>
        <w:rPr>
          <w:rFonts w:ascii="Times New Roman" w:hAnsi="Times New Roman"/>
          <w:sz w:val="24"/>
          <w:szCs w:val="24"/>
        </w:rPr>
        <w:t>Аттестационный лист</w:t>
      </w:r>
      <w:r w:rsidR="00FE4817">
        <w:rPr>
          <w:rFonts w:ascii="Times New Roman" w:hAnsi="Times New Roman"/>
          <w:sz w:val="24"/>
          <w:szCs w:val="24"/>
        </w:rPr>
        <w:t xml:space="preserve"> и </w:t>
      </w:r>
      <w:r>
        <w:rPr>
          <w:rFonts w:ascii="Times New Roman" w:hAnsi="Times New Roman"/>
          <w:sz w:val="24"/>
          <w:szCs w:val="24"/>
        </w:rPr>
        <w:t>х</w:t>
      </w:r>
      <w:r w:rsidR="00FE4817">
        <w:rPr>
          <w:rFonts w:ascii="Times New Roman" w:hAnsi="Times New Roman"/>
          <w:sz w:val="24"/>
          <w:szCs w:val="24"/>
        </w:rPr>
        <w:t>арактеристику, заверенные</w:t>
      </w:r>
      <w:r w:rsidR="009B02C7" w:rsidRPr="00756F82">
        <w:rPr>
          <w:rFonts w:ascii="Times New Roman" w:hAnsi="Times New Roman"/>
          <w:sz w:val="24"/>
          <w:szCs w:val="24"/>
        </w:rPr>
        <w:t xml:space="preserve"> подписью руководителя практики и печатью ЛПУ.</w:t>
      </w:r>
    </w:p>
    <w:p w14:paraId="7B7296DF" w14:textId="77777777" w:rsidR="009B02C7" w:rsidRPr="00756F82" w:rsidRDefault="00C932AB" w:rsidP="00695CFB">
      <w:pPr>
        <w:numPr>
          <w:ilvl w:val="0"/>
          <w:numId w:val="41"/>
        </w:numPr>
        <w:spacing w:after="0"/>
        <w:jc w:val="both"/>
        <w:rPr>
          <w:rFonts w:ascii="Times New Roman" w:hAnsi="Times New Roman"/>
          <w:sz w:val="24"/>
          <w:szCs w:val="24"/>
        </w:rPr>
      </w:pPr>
      <w:r>
        <w:rPr>
          <w:rFonts w:ascii="Times New Roman" w:hAnsi="Times New Roman"/>
          <w:sz w:val="24"/>
          <w:szCs w:val="24"/>
        </w:rPr>
        <w:t>Цифровой и т</w:t>
      </w:r>
      <w:r w:rsidR="009B02C7" w:rsidRPr="00756F82">
        <w:rPr>
          <w:rFonts w:ascii="Times New Roman" w:hAnsi="Times New Roman"/>
          <w:sz w:val="24"/>
          <w:szCs w:val="24"/>
        </w:rPr>
        <w:t>екстовый отчет</w:t>
      </w:r>
      <w:r w:rsidR="00FE4817">
        <w:rPr>
          <w:rFonts w:ascii="Times New Roman" w:hAnsi="Times New Roman"/>
          <w:sz w:val="24"/>
          <w:szCs w:val="24"/>
        </w:rPr>
        <w:t>ы</w:t>
      </w:r>
      <w:r w:rsidR="009B02C7" w:rsidRPr="00756F82">
        <w:rPr>
          <w:rFonts w:ascii="Times New Roman" w:hAnsi="Times New Roman"/>
          <w:sz w:val="24"/>
          <w:szCs w:val="24"/>
        </w:rPr>
        <w:t xml:space="preserve">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612DB20" w14:textId="77777777" w:rsidR="009B02C7" w:rsidRPr="00756F82" w:rsidRDefault="009B02C7" w:rsidP="00695CFB">
      <w:pPr>
        <w:numPr>
          <w:ilvl w:val="0"/>
          <w:numId w:val="41"/>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4C6D4D0A" w14:textId="77777777" w:rsidR="009B02C7" w:rsidRDefault="009B02C7" w:rsidP="00B55BF7">
      <w:pPr>
        <w:spacing w:after="0"/>
        <w:rPr>
          <w:rFonts w:ascii="Times New Roman" w:hAnsi="Times New Roman"/>
          <w:b/>
          <w:sz w:val="24"/>
          <w:szCs w:val="24"/>
        </w:rPr>
      </w:pPr>
    </w:p>
    <w:p w14:paraId="18316090"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39522551"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Приобрести практический опыт:</w:t>
      </w:r>
    </w:p>
    <w:p w14:paraId="1F6E6653"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69584615"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7A857BD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6DED4D6F"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Освоить умения:</w:t>
      </w:r>
    </w:p>
    <w:p w14:paraId="43C08340"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4B7805B1"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определять культуральные</w:t>
      </w:r>
      <w:r w:rsidR="00E34607">
        <w:rPr>
          <w:rFonts w:ascii="Times New Roman" w:hAnsi="Times New Roman"/>
          <w:sz w:val="24"/>
          <w:szCs w:val="24"/>
        </w:rPr>
        <w:t xml:space="preserve"> и морфологические свойства;</w:t>
      </w:r>
    </w:p>
    <w:p w14:paraId="567F302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6867A56E"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6B42558F" w14:textId="77777777" w:rsidR="009B02C7"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w:t>
      </w:r>
      <w:r w:rsidR="00255B9C">
        <w:rPr>
          <w:rFonts w:ascii="Times New Roman" w:hAnsi="Times New Roman"/>
          <w:sz w:val="24"/>
          <w:szCs w:val="24"/>
        </w:rPr>
        <w:t xml:space="preserve"> </w:t>
      </w:r>
      <w:r w:rsidRPr="00682B0D">
        <w:rPr>
          <w:rFonts w:ascii="Times New Roman" w:hAnsi="Times New Roman"/>
          <w:sz w:val="24"/>
          <w:szCs w:val="24"/>
        </w:rPr>
        <w:t>материал;</w:t>
      </w:r>
    </w:p>
    <w:p w14:paraId="6AD93EAA" w14:textId="77777777" w:rsidR="009B02C7" w:rsidRPr="00682B0D" w:rsidRDefault="009B02C7" w:rsidP="002D6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2B45F95E" w14:textId="77777777" w:rsidR="009B02C7" w:rsidRPr="00682B0D" w:rsidRDefault="009B02C7" w:rsidP="002D68AD">
      <w:pPr>
        <w:widowControl w:val="0"/>
        <w:tabs>
          <w:tab w:val="right" w:leader="underscore" w:pos="9639"/>
        </w:tabs>
        <w:spacing w:before="240" w:after="120"/>
        <w:jc w:val="both"/>
        <w:rPr>
          <w:rFonts w:ascii="Times New Roman" w:hAnsi="Times New Roman"/>
          <w:b/>
          <w:bCs/>
          <w:sz w:val="24"/>
          <w:szCs w:val="24"/>
        </w:rPr>
      </w:pPr>
      <w:r w:rsidRPr="00682B0D">
        <w:rPr>
          <w:rFonts w:ascii="Times New Roman" w:hAnsi="Times New Roman"/>
          <w:b/>
          <w:bCs/>
          <w:sz w:val="24"/>
          <w:szCs w:val="24"/>
        </w:rPr>
        <w:t>Знать:</w:t>
      </w:r>
    </w:p>
    <w:p w14:paraId="367C5D7F" w14:textId="77777777" w:rsidR="009B02C7" w:rsidRPr="00682B0D" w:rsidRDefault="009B02C7" w:rsidP="002D68AD">
      <w:pPr>
        <w:pStyle w:val="130"/>
        <w:shd w:val="clear" w:color="auto" w:fill="auto"/>
        <w:spacing w:line="276" w:lineRule="auto"/>
        <w:ind w:firstLine="280"/>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00255B9C">
        <w:rPr>
          <w:color w:val="auto"/>
          <w:sz w:val="24"/>
          <w:szCs w:val="24"/>
        </w:rPr>
        <w:t xml:space="preserve">й </w:t>
      </w:r>
      <w:r w:rsidRPr="00682B0D">
        <w:rPr>
          <w:color w:val="auto"/>
          <w:sz w:val="24"/>
          <w:szCs w:val="24"/>
        </w:rPr>
        <w:t xml:space="preserve">лаборатории; </w:t>
      </w:r>
    </w:p>
    <w:p w14:paraId="5C1B9C83" w14:textId="77777777" w:rsidR="009B02C7" w:rsidRPr="0068639F" w:rsidRDefault="009B02C7" w:rsidP="002D68AD">
      <w:pPr>
        <w:pStyle w:val="130"/>
        <w:shd w:val="clear" w:color="auto" w:fill="auto"/>
        <w:spacing w:line="276" w:lineRule="auto"/>
        <w:ind w:firstLine="280"/>
        <w:rPr>
          <w:color w:val="00B050"/>
          <w:sz w:val="24"/>
          <w:szCs w:val="24"/>
        </w:rPr>
      </w:pPr>
      <w:r w:rsidRPr="00682B0D">
        <w:rPr>
          <w:color w:val="auto"/>
          <w:sz w:val="24"/>
          <w:szCs w:val="24"/>
        </w:rPr>
        <w:t>- основные мет</w:t>
      </w:r>
      <w:r w:rsidR="00255B9C">
        <w:rPr>
          <w:color w:val="auto"/>
          <w:sz w:val="24"/>
          <w:szCs w:val="24"/>
        </w:rPr>
        <w:t xml:space="preserve">оды и диагностическое значение </w:t>
      </w:r>
      <w:r w:rsidRPr="00682B0D">
        <w:rPr>
          <w:color w:val="auto"/>
          <w:sz w:val="24"/>
          <w:szCs w:val="24"/>
        </w:rPr>
        <w:t xml:space="preserve">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2A504374" w14:textId="77777777" w:rsidR="009B02C7" w:rsidRPr="0068639F" w:rsidRDefault="009B02C7" w:rsidP="002D68AD">
      <w:pPr>
        <w:pStyle w:val="130"/>
        <w:shd w:val="clear" w:color="auto" w:fill="auto"/>
        <w:spacing w:line="276" w:lineRule="auto"/>
        <w:ind w:firstLine="280"/>
        <w:rPr>
          <w:color w:val="00B050"/>
          <w:sz w:val="24"/>
          <w:szCs w:val="24"/>
        </w:rPr>
      </w:pPr>
    </w:p>
    <w:p w14:paraId="64388843" w14:textId="77777777" w:rsidR="009B02C7" w:rsidRDefault="009B02C7" w:rsidP="002D68AD">
      <w:pPr>
        <w:spacing w:after="0"/>
        <w:jc w:val="both"/>
        <w:rPr>
          <w:rFonts w:ascii="Times New Roman" w:hAnsi="Times New Roman"/>
          <w:b/>
          <w:color w:val="00B050"/>
          <w:sz w:val="24"/>
          <w:szCs w:val="24"/>
        </w:rPr>
      </w:pPr>
    </w:p>
    <w:p w14:paraId="67D06B59" w14:textId="77777777" w:rsidR="009B02C7" w:rsidRDefault="009B02C7" w:rsidP="002D68AD">
      <w:pPr>
        <w:spacing w:after="0"/>
        <w:jc w:val="both"/>
        <w:rPr>
          <w:rFonts w:ascii="Times New Roman" w:hAnsi="Times New Roman"/>
          <w:b/>
          <w:color w:val="00B050"/>
          <w:sz w:val="24"/>
          <w:szCs w:val="24"/>
        </w:rPr>
      </w:pPr>
    </w:p>
    <w:p w14:paraId="41B31C95" w14:textId="77777777" w:rsidR="009B02C7" w:rsidRDefault="009B02C7" w:rsidP="002D68AD">
      <w:pPr>
        <w:spacing w:after="0"/>
        <w:jc w:val="both"/>
        <w:rPr>
          <w:rFonts w:ascii="Times New Roman" w:hAnsi="Times New Roman"/>
          <w:b/>
          <w:color w:val="00B050"/>
          <w:sz w:val="24"/>
          <w:szCs w:val="24"/>
        </w:rPr>
      </w:pPr>
    </w:p>
    <w:p w14:paraId="0F5C6583" w14:textId="77777777" w:rsidR="009B02C7" w:rsidRDefault="009B02C7" w:rsidP="002D68AD">
      <w:pPr>
        <w:spacing w:after="0"/>
        <w:jc w:val="both"/>
        <w:rPr>
          <w:rFonts w:ascii="Times New Roman" w:hAnsi="Times New Roman"/>
          <w:b/>
          <w:color w:val="00B050"/>
          <w:sz w:val="24"/>
          <w:szCs w:val="24"/>
        </w:rPr>
      </w:pPr>
    </w:p>
    <w:p w14:paraId="66AEFCD9" w14:textId="77777777" w:rsidR="009B02C7" w:rsidRDefault="009B02C7" w:rsidP="002D68AD">
      <w:pPr>
        <w:spacing w:after="0"/>
        <w:jc w:val="both"/>
        <w:rPr>
          <w:rFonts w:ascii="Times New Roman" w:hAnsi="Times New Roman"/>
          <w:b/>
          <w:color w:val="00B050"/>
          <w:sz w:val="24"/>
          <w:szCs w:val="24"/>
        </w:rPr>
      </w:pPr>
    </w:p>
    <w:p w14:paraId="6226FBC1" w14:textId="77777777" w:rsidR="009B02C7" w:rsidRDefault="009B02C7" w:rsidP="009B02C7">
      <w:pPr>
        <w:spacing w:after="0"/>
        <w:jc w:val="center"/>
        <w:rPr>
          <w:rFonts w:ascii="Times New Roman" w:hAnsi="Times New Roman"/>
          <w:b/>
          <w:color w:val="00B050"/>
          <w:sz w:val="24"/>
          <w:szCs w:val="24"/>
        </w:rPr>
      </w:pPr>
    </w:p>
    <w:p w14:paraId="0C94FCAC"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4AAE18FE"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14019F31"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1D44E941"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77B51CE8" w14:textId="77777777" w:rsidR="00B55BF7" w:rsidRDefault="00B55BF7" w:rsidP="009B02C7">
      <w:pPr>
        <w:spacing w:after="0"/>
        <w:jc w:val="center"/>
        <w:rPr>
          <w:rFonts w:ascii="Times New Roman" w:hAnsi="Times New Roman"/>
          <w:b/>
          <w:sz w:val="24"/>
          <w:szCs w:val="24"/>
        </w:rPr>
      </w:pPr>
    </w:p>
    <w:p w14:paraId="7A22D641"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
        <w:gridCol w:w="6584"/>
        <w:gridCol w:w="9"/>
        <w:gridCol w:w="1687"/>
      </w:tblGrid>
      <w:tr w:rsidR="009B02C7" w:rsidRPr="0012664B" w14:paraId="16B55632"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582840F"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B110473"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76E470D0"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34C8CEE1"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7CC841DC"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5B8887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53572D71"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52773273" w14:textId="77777777" w:rsidR="009B02C7" w:rsidRPr="0012664B" w:rsidRDefault="00255B9C" w:rsidP="00320A4C">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сред </w:t>
            </w:r>
            <w:r w:rsidR="009B02C7" w:rsidRPr="0012664B">
              <w:rPr>
                <w:rFonts w:ascii="Times New Roman" w:hAnsi="Times New Roman"/>
                <w:sz w:val="24"/>
                <w:szCs w:val="24"/>
              </w:rPr>
              <w:t>общеупотребительных, элективных, диф</w:t>
            </w:r>
            <w:r w:rsidR="00D0149D">
              <w:rPr>
                <w:rFonts w:ascii="Times New Roman" w:hAnsi="Times New Roman"/>
                <w:sz w:val="24"/>
                <w:szCs w:val="24"/>
              </w:rPr>
              <w:t>ференциально-диагностических</w:t>
            </w:r>
            <w:r w:rsidR="000C6B9A">
              <w:rPr>
                <w:rFonts w:ascii="Times New Roman" w:hAnsi="Times New Roman"/>
                <w:sz w:val="24"/>
                <w:szCs w:val="24"/>
              </w:rPr>
              <w:t xml:space="preserve"> для выделения возбудителей </w:t>
            </w:r>
            <w:r w:rsidR="00C932AB">
              <w:rPr>
                <w:rFonts w:ascii="Times New Roman" w:hAnsi="Times New Roman"/>
                <w:sz w:val="24"/>
                <w:szCs w:val="24"/>
              </w:rPr>
              <w:t>воздушно-капельных и кишечных инфекций.</w:t>
            </w:r>
          </w:p>
          <w:p w14:paraId="41D73CEB"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7948E6B9"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45F2FDC8"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993A27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1FCC675B"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7FA5C367"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15465336"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4BB07AA1"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5FEC038"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6920E0A9"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2D5795B4"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1416D9DC"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729F9BA3"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4C5D44A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120D161"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5040D2">
              <w:rPr>
                <w:rFonts w:ascii="Times New Roman" w:hAnsi="Times New Roman"/>
                <w:bCs/>
                <w:i/>
                <w:sz w:val="24"/>
                <w:szCs w:val="24"/>
              </w:rPr>
              <w:t xml:space="preserve">бактериологическое </w:t>
            </w:r>
            <w:r w:rsidR="009B02C7" w:rsidRPr="0012664B">
              <w:rPr>
                <w:rFonts w:ascii="Times New Roman" w:hAnsi="Times New Roman"/>
                <w:bCs/>
                <w:i/>
                <w:sz w:val="24"/>
                <w:szCs w:val="24"/>
              </w:rPr>
              <w:t>исследование</w:t>
            </w:r>
          </w:p>
          <w:p w14:paraId="530D4DFA"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4075648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3C504AF6"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022A650"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7C532CB1"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1DE67638"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2D51F5D2"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697EC06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6F5898C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34E918B4"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6D657D2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568E6146"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3EA8A9E7"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678AE55F"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2F36AC9F" w14:textId="77777777" w:rsidR="009B02C7" w:rsidRPr="004F4466" w:rsidRDefault="009B02C7" w:rsidP="009B02C7">
      <w:pPr>
        <w:spacing w:after="0"/>
        <w:jc w:val="center"/>
        <w:rPr>
          <w:rFonts w:ascii="Times New Roman" w:hAnsi="Times New Roman"/>
          <w:sz w:val="24"/>
          <w:szCs w:val="24"/>
        </w:rPr>
      </w:pPr>
    </w:p>
    <w:p w14:paraId="5F8922B5" w14:textId="77777777" w:rsidR="00B55BF7" w:rsidRDefault="00B55BF7" w:rsidP="009B02C7">
      <w:pPr>
        <w:spacing w:after="0"/>
        <w:jc w:val="center"/>
        <w:rPr>
          <w:rFonts w:ascii="Times New Roman" w:hAnsi="Times New Roman"/>
          <w:b/>
          <w:sz w:val="24"/>
          <w:szCs w:val="24"/>
        </w:rPr>
      </w:pPr>
    </w:p>
    <w:p w14:paraId="2B055684" w14:textId="77777777" w:rsidR="00B55BF7" w:rsidRDefault="00B55BF7" w:rsidP="009B02C7">
      <w:pPr>
        <w:spacing w:after="0"/>
        <w:jc w:val="center"/>
        <w:rPr>
          <w:rFonts w:ascii="Times New Roman" w:hAnsi="Times New Roman"/>
          <w:b/>
          <w:sz w:val="24"/>
          <w:szCs w:val="24"/>
        </w:rPr>
      </w:pPr>
    </w:p>
    <w:p w14:paraId="06D4DADA" w14:textId="77777777" w:rsidR="00B55BF7" w:rsidRDefault="00B55BF7" w:rsidP="009B02C7">
      <w:pPr>
        <w:spacing w:after="0"/>
        <w:jc w:val="center"/>
        <w:rPr>
          <w:rFonts w:ascii="Times New Roman" w:hAnsi="Times New Roman"/>
          <w:b/>
          <w:sz w:val="24"/>
          <w:szCs w:val="24"/>
        </w:rPr>
      </w:pPr>
    </w:p>
    <w:p w14:paraId="2EDC88F4" w14:textId="77777777" w:rsidR="00B55BF7" w:rsidRDefault="00B55BF7" w:rsidP="009B02C7">
      <w:pPr>
        <w:spacing w:after="0"/>
        <w:jc w:val="center"/>
        <w:rPr>
          <w:rFonts w:ascii="Times New Roman" w:hAnsi="Times New Roman"/>
          <w:b/>
          <w:sz w:val="24"/>
          <w:szCs w:val="24"/>
        </w:rPr>
      </w:pPr>
    </w:p>
    <w:p w14:paraId="5D7ED57A" w14:textId="77777777" w:rsidR="00B55BF7" w:rsidRDefault="00B55BF7" w:rsidP="009B02C7">
      <w:pPr>
        <w:spacing w:after="0"/>
        <w:jc w:val="center"/>
        <w:rPr>
          <w:rFonts w:ascii="Times New Roman" w:hAnsi="Times New Roman"/>
          <w:b/>
          <w:sz w:val="24"/>
          <w:szCs w:val="24"/>
        </w:rPr>
      </w:pPr>
    </w:p>
    <w:p w14:paraId="65D0852E" w14:textId="77777777" w:rsidR="00B55BF7" w:rsidRDefault="00B55BF7" w:rsidP="009B02C7">
      <w:pPr>
        <w:spacing w:after="0"/>
        <w:jc w:val="center"/>
        <w:rPr>
          <w:rFonts w:ascii="Times New Roman" w:hAnsi="Times New Roman"/>
          <w:b/>
          <w:sz w:val="24"/>
          <w:szCs w:val="24"/>
        </w:rPr>
      </w:pPr>
    </w:p>
    <w:p w14:paraId="0B922A14" w14:textId="77777777" w:rsidR="00B55BF7" w:rsidRDefault="00B55BF7" w:rsidP="009B02C7">
      <w:pPr>
        <w:spacing w:after="0"/>
        <w:jc w:val="center"/>
        <w:rPr>
          <w:rFonts w:ascii="Times New Roman" w:hAnsi="Times New Roman"/>
          <w:b/>
          <w:sz w:val="24"/>
          <w:szCs w:val="24"/>
        </w:rPr>
      </w:pPr>
    </w:p>
    <w:p w14:paraId="0164F81E" w14:textId="77777777" w:rsidR="00B55BF7" w:rsidRDefault="00B55BF7" w:rsidP="009B02C7">
      <w:pPr>
        <w:spacing w:after="0"/>
        <w:jc w:val="center"/>
        <w:rPr>
          <w:rFonts w:ascii="Times New Roman" w:hAnsi="Times New Roman"/>
          <w:b/>
          <w:sz w:val="24"/>
          <w:szCs w:val="24"/>
        </w:rPr>
      </w:pPr>
    </w:p>
    <w:p w14:paraId="198F48E1" w14:textId="77777777" w:rsidR="00B55BF7" w:rsidRDefault="00B55BF7" w:rsidP="009B02C7">
      <w:pPr>
        <w:spacing w:after="0"/>
        <w:jc w:val="center"/>
        <w:rPr>
          <w:rFonts w:ascii="Times New Roman" w:hAnsi="Times New Roman"/>
          <w:b/>
          <w:sz w:val="24"/>
          <w:szCs w:val="24"/>
        </w:rPr>
      </w:pPr>
    </w:p>
    <w:p w14:paraId="28EB9923" w14:textId="77777777" w:rsidR="00B55BF7" w:rsidRDefault="00B55BF7" w:rsidP="009B02C7">
      <w:pPr>
        <w:spacing w:after="0"/>
        <w:jc w:val="center"/>
        <w:rPr>
          <w:rFonts w:ascii="Times New Roman" w:hAnsi="Times New Roman"/>
          <w:b/>
          <w:sz w:val="24"/>
          <w:szCs w:val="24"/>
        </w:rPr>
      </w:pPr>
    </w:p>
    <w:p w14:paraId="715E97EF" w14:textId="77777777" w:rsidR="00B55BF7" w:rsidRDefault="00B55BF7" w:rsidP="009B02C7">
      <w:pPr>
        <w:spacing w:after="0"/>
        <w:jc w:val="center"/>
        <w:rPr>
          <w:rFonts w:ascii="Times New Roman" w:hAnsi="Times New Roman"/>
          <w:b/>
          <w:sz w:val="24"/>
          <w:szCs w:val="24"/>
        </w:rPr>
      </w:pPr>
    </w:p>
    <w:p w14:paraId="54F7A791" w14:textId="77777777" w:rsidR="00B55BF7" w:rsidRDefault="00B55BF7" w:rsidP="009B02C7">
      <w:pPr>
        <w:spacing w:after="0"/>
        <w:jc w:val="center"/>
        <w:rPr>
          <w:rFonts w:ascii="Times New Roman" w:hAnsi="Times New Roman"/>
          <w:b/>
          <w:sz w:val="24"/>
          <w:szCs w:val="24"/>
        </w:rPr>
      </w:pPr>
    </w:p>
    <w:p w14:paraId="3BE451F3" w14:textId="77777777" w:rsidR="00B55BF7" w:rsidRDefault="00B55BF7" w:rsidP="009B02C7">
      <w:pPr>
        <w:spacing w:after="0"/>
        <w:jc w:val="center"/>
        <w:rPr>
          <w:rFonts w:ascii="Times New Roman" w:hAnsi="Times New Roman"/>
          <w:b/>
          <w:sz w:val="24"/>
          <w:szCs w:val="24"/>
        </w:rPr>
      </w:pPr>
    </w:p>
    <w:p w14:paraId="41289CD0" w14:textId="77777777" w:rsidR="00B55BF7" w:rsidRDefault="00B55BF7" w:rsidP="009B02C7">
      <w:pPr>
        <w:spacing w:after="0"/>
        <w:jc w:val="center"/>
        <w:rPr>
          <w:rFonts w:ascii="Times New Roman" w:hAnsi="Times New Roman"/>
          <w:b/>
          <w:sz w:val="24"/>
          <w:szCs w:val="24"/>
        </w:rPr>
      </w:pPr>
    </w:p>
    <w:p w14:paraId="4E14A09E" w14:textId="77777777" w:rsidR="00B55BF7" w:rsidRDefault="00B55BF7" w:rsidP="009B02C7">
      <w:pPr>
        <w:spacing w:after="0"/>
        <w:jc w:val="center"/>
        <w:rPr>
          <w:rFonts w:ascii="Times New Roman" w:hAnsi="Times New Roman"/>
          <w:b/>
          <w:sz w:val="24"/>
          <w:szCs w:val="24"/>
        </w:rPr>
      </w:pPr>
    </w:p>
    <w:p w14:paraId="0862AB10" w14:textId="77777777" w:rsidR="00B55BF7" w:rsidRDefault="00B55BF7" w:rsidP="009B02C7">
      <w:pPr>
        <w:spacing w:after="0"/>
        <w:jc w:val="center"/>
        <w:rPr>
          <w:rFonts w:ascii="Times New Roman" w:hAnsi="Times New Roman"/>
          <w:b/>
          <w:sz w:val="24"/>
          <w:szCs w:val="24"/>
        </w:rPr>
      </w:pPr>
    </w:p>
    <w:p w14:paraId="2400D86F" w14:textId="77777777" w:rsidR="00085D9C" w:rsidRDefault="00085D9C" w:rsidP="009B02C7">
      <w:pPr>
        <w:spacing w:after="0"/>
        <w:jc w:val="center"/>
        <w:rPr>
          <w:rFonts w:ascii="Times New Roman" w:hAnsi="Times New Roman"/>
          <w:b/>
          <w:sz w:val="24"/>
          <w:szCs w:val="24"/>
        </w:rPr>
      </w:pPr>
    </w:p>
    <w:p w14:paraId="3512B1EE" w14:textId="77777777" w:rsidR="00D56ABC" w:rsidRDefault="00D56ABC" w:rsidP="009B02C7">
      <w:pPr>
        <w:spacing w:after="0"/>
        <w:jc w:val="center"/>
        <w:rPr>
          <w:rFonts w:ascii="Times New Roman" w:hAnsi="Times New Roman"/>
          <w:b/>
          <w:sz w:val="24"/>
          <w:szCs w:val="24"/>
        </w:rPr>
      </w:pPr>
    </w:p>
    <w:p w14:paraId="37AA1D23" w14:textId="77777777" w:rsidR="00D56ABC" w:rsidRDefault="00D56ABC" w:rsidP="009B02C7">
      <w:pPr>
        <w:spacing w:after="0"/>
        <w:jc w:val="center"/>
        <w:rPr>
          <w:rFonts w:ascii="Times New Roman" w:hAnsi="Times New Roman"/>
          <w:b/>
          <w:sz w:val="24"/>
          <w:szCs w:val="24"/>
        </w:rPr>
      </w:pPr>
    </w:p>
    <w:p w14:paraId="5F1C7A68" w14:textId="77777777" w:rsidR="00085D9C" w:rsidRDefault="00085D9C" w:rsidP="009B02C7">
      <w:pPr>
        <w:spacing w:after="0"/>
        <w:jc w:val="center"/>
        <w:rPr>
          <w:rFonts w:ascii="Times New Roman" w:hAnsi="Times New Roman"/>
          <w:b/>
          <w:sz w:val="24"/>
          <w:szCs w:val="24"/>
        </w:rPr>
      </w:pPr>
    </w:p>
    <w:p w14:paraId="4C493A3C"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lastRenderedPageBreak/>
        <w:t>График прохождения практики</w:t>
      </w:r>
    </w:p>
    <w:p w14:paraId="304BFD32" w14:textId="77777777" w:rsidR="009B02C7" w:rsidRPr="004F4466" w:rsidRDefault="009B02C7" w:rsidP="009B02C7">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2126"/>
        <w:gridCol w:w="1701"/>
        <w:gridCol w:w="2372"/>
      </w:tblGrid>
      <w:tr w:rsidR="009B02C7" w:rsidRPr="004F4466" w14:paraId="5980D1E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E3D222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534A51"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Дата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56E8DB" w14:textId="77777777" w:rsidR="009B02C7" w:rsidRPr="00E26E2B" w:rsidRDefault="009B02C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Часы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2FF4D3"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О</w:t>
            </w:r>
            <w:r w:rsidR="009B02C7" w:rsidRPr="00E26E2B">
              <w:rPr>
                <w:rFonts w:ascii="Times New Roman" w:hAnsi="Times New Roman" w:cs="Times New Roman"/>
                <w:b/>
                <w:sz w:val="28"/>
                <w:szCs w:val="28"/>
              </w:rPr>
              <w:t>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FCFFF45" w14:textId="77777777" w:rsidR="009B02C7" w:rsidRPr="00E26E2B" w:rsidRDefault="00B55BF7" w:rsidP="00320A4C">
            <w:pPr>
              <w:spacing w:after="0"/>
              <w:jc w:val="center"/>
              <w:rPr>
                <w:rFonts w:ascii="Times New Roman" w:hAnsi="Times New Roman" w:cs="Times New Roman"/>
                <w:b/>
                <w:sz w:val="28"/>
                <w:szCs w:val="28"/>
              </w:rPr>
            </w:pPr>
            <w:r w:rsidRPr="00E26E2B">
              <w:rPr>
                <w:rFonts w:ascii="Times New Roman" w:hAnsi="Times New Roman" w:cs="Times New Roman"/>
                <w:b/>
                <w:sz w:val="28"/>
                <w:szCs w:val="28"/>
              </w:rPr>
              <w:t>Подпись руководителя</w:t>
            </w:r>
          </w:p>
        </w:tc>
      </w:tr>
      <w:tr w:rsidR="009B02C7" w:rsidRPr="004F4466" w14:paraId="11EBF5B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E00A072"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9180AFC" w14:textId="7AF4C7EA"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04.03.2024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A6A29A8" w14:textId="5DE59A0F"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5CCF02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2574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9256E2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43EEA8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CB78CCB" w14:textId="4C7EBA20"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05.03.2024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A0FC1F" w14:textId="0E512C63"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F509D3"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D86D850"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DA9D71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BFF6FA9"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16B87A6" w14:textId="1E4F8818"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06.03.2024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3FE2AA" w14:textId="5B208F7B"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EE77B3C"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16F80B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54C28DA"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7ADEC7E"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5674C4" w14:textId="5F54180F"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07.03.2024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CA589F" w14:textId="0B2D4066"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B6A84D"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86351F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18400AF2"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5C80EE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6F0C0B6" w14:textId="0A580577"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08.03.2024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D1DC534" w14:textId="6BC8ACF9"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Праздничный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2359D8"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93A9A5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EE1BED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BF0ABBF"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AF9A352" w14:textId="0B2B753A"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09.03.2024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5FB27AE" w14:textId="616E4CEC"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2DFC1A"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22D4CA3"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51DE160"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6564003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695FC0" w14:textId="19AAF24D"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11.03.2024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8B28D0" w14:textId="620C2CF2"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A961C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319855C"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21D9DA9B"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5C209B"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75B902E" w14:textId="700B49F8"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12.03.2024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EB7258E" w14:textId="082519FB"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288132"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3F10F04"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6D895D79"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DA43118"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FC35D1" w14:textId="0DA6EA04"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13.03.2024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A97370" w14:textId="12627266"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BE415D"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CDE770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5042E6B1"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9D3D68E"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DAD921" w14:textId="5E480CEA"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14.03.2024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CC8B523" w14:textId="65CB8014"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AD9B3A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CCD6FB2"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D5C3107"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3198E4C6"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8D5CEA" w14:textId="3BE8D76A"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15.03.2024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3266CF" w14:textId="4AFD74FA"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9ED8F6"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FF60CF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0A37B5E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4D1B675"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C5162F8" w14:textId="21F8E800"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16.03.2024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94EB456" w14:textId="32DFCF67"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6924D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B6ADD5"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1C842C86"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649F327"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E01D44B" w14:textId="042B60FD"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18.03.2024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3A12C5" w14:textId="4F247C2E"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EEDB05"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B55254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59B6F5A5"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15ACE3B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4A82DC2" w14:textId="68F6A04C"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19.03.2024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2F03C3F" w14:textId="45BCE1C7"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54435BF"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4CEB9B4"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33F27F93"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5AFAB12D"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E6BFD50" w14:textId="7CA80B77"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20.03.2024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FE1CA77" w14:textId="7A2E6CCD"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21205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5E316E7"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F967C6C"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7914F434"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3E96BDF" w14:textId="1D5FD3C2"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21.03.2024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CDC22F4" w14:textId="6210E8AF"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35B56B"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B7DAE59"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4B1967A8"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4B30313F"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DE1B07" w14:textId="734066A2"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22.03.2024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BF868D" w14:textId="3DBB7749"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8:00 - 13:00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99B31A"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78CB3C" w14:textId="77777777" w:rsidR="009B02C7" w:rsidRPr="00E26E2B" w:rsidRDefault="009B02C7" w:rsidP="00320A4C">
            <w:pPr>
              <w:spacing w:after="0"/>
              <w:jc w:val="center"/>
              <w:rPr>
                <w:rFonts w:ascii="Times New Roman" w:hAnsi="Times New Roman" w:cs="Times New Roman"/>
                <w:sz w:val="28"/>
                <w:szCs w:val="28"/>
              </w:rPr>
            </w:pPr>
          </w:p>
        </w:tc>
      </w:tr>
      <w:tr w:rsidR="009B02C7" w:rsidRPr="004F4466" w14:paraId="7E938D64" w14:textId="77777777" w:rsidTr="00E26E2B">
        <w:tc>
          <w:tcPr>
            <w:tcW w:w="1242" w:type="dxa"/>
            <w:tcBorders>
              <w:top w:val="single" w:sz="4" w:space="0" w:color="auto"/>
              <w:left w:val="single" w:sz="4" w:space="0" w:color="auto"/>
              <w:bottom w:val="single" w:sz="4" w:space="0" w:color="auto"/>
              <w:right w:val="single" w:sz="4" w:space="0" w:color="auto"/>
            </w:tcBorders>
            <w:shd w:val="clear" w:color="auto" w:fill="auto"/>
          </w:tcPr>
          <w:p w14:paraId="28AA6DFA" w14:textId="77777777" w:rsidR="009B02C7" w:rsidRPr="00E26E2B" w:rsidRDefault="009B02C7"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D49D069" w14:textId="4A461247" w:rsidR="009B02C7" w:rsidRPr="00E26E2B" w:rsidRDefault="00085D9C" w:rsidP="00320A4C">
            <w:pPr>
              <w:spacing w:after="0"/>
              <w:rPr>
                <w:rFonts w:ascii="Times New Roman" w:hAnsi="Times New Roman" w:cs="Times New Roman"/>
                <w:sz w:val="28"/>
                <w:szCs w:val="28"/>
              </w:rPr>
            </w:pPr>
            <w:r w:rsidRPr="00E26E2B">
              <w:rPr>
                <w:rFonts w:ascii="Times New Roman" w:hAnsi="Times New Roman" w:cs="Times New Roman"/>
                <w:sz w:val="28"/>
                <w:szCs w:val="28"/>
              </w:rPr>
              <w:t>23.03.2024</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3CD15A7" w14:textId="6E7B6B37" w:rsidR="009B02C7" w:rsidRPr="00E26E2B" w:rsidRDefault="00E26E2B" w:rsidP="00320A4C">
            <w:pPr>
              <w:spacing w:after="0"/>
              <w:jc w:val="center"/>
              <w:rPr>
                <w:rFonts w:ascii="Times New Roman" w:hAnsi="Times New Roman" w:cs="Times New Roman"/>
                <w:sz w:val="28"/>
                <w:szCs w:val="28"/>
              </w:rPr>
            </w:pPr>
            <w:r w:rsidRPr="00E26E2B">
              <w:rPr>
                <w:rFonts w:ascii="Times New Roman" w:hAnsi="Times New Roman" w:cs="Times New Roman"/>
                <w:sz w:val="28"/>
                <w:szCs w:val="28"/>
              </w:rPr>
              <w:t>Методический день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DC46269" w14:textId="77777777" w:rsidR="009B02C7" w:rsidRPr="00E26E2B" w:rsidRDefault="009B02C7" w:rsidP="00320A4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2003F92" w14:textId="77777777" w:rsidR="009B02C7" w:rsidRPr="00E26E2B" w:rsidRDefault="009B02C7" w:rsidP="00320A4C">
            <w:pPr>
              <w:spacing w:after="0"/>
              <w:jc w:val="center"/>
              <w:rPr>
                <w:rFonts w:ascii="Times New Roman" w:hAnsi="Times New Roman" w:cs="Times New Roman"/>
                <w:sz w:val="28"/>
                <w:szCs w:val="28"/>
              </w:rPr>
            </w:pPr>
          </w:p>
        </w:tc>
      </w:tr>
    </w:tbl>
    <w:p w14:paraId="7DA42EDC" w14:textId="77777777" w:rsidR="009B02C7" w:rsidRPr="004F4466" w:rsidRDefault="009B02C7" w:rsidP="009B02C7">
      <w:pPr>
        <w:spacing w:after="0"/>
        <w:jc w:val="center"/>
        <w:rPr>
          <w:rFonts w:ascii="Times New Roman" w:hAnsi="Times New Roman"/>
          <w:sz w:val="24"/>
          <w:szCs w:val="24"/>
        </w:rPr>
      </w:pPr>
    </w:p>
    <w:p w14:paraId="1EA69FBE" w14:textId="77777777" w:rsidR="009B02C7" w:rsidRPr="004F4466" w:rsidRDefault="009B02C7" w:rsidP="009B02C7">
      <w:pPr>
        <w:spacing w:after="0"/>
        <w:jc w:val="center"/>
        <w:rPr>
          <w:rFonts w:ascii="Times New Roman" w:hAnsi="Times New Roman"/>
          <w:sz w:val="24"/>
          <w:szCs w:val="24"/>
        </w:rPr>
      </w:pPr>
    </w:p>
    <w:p w14:paraId="794AEC33" w14:textId="77777777" w:rsidR="009B02C7" w:rsidRPr="004F4466" w:rsidRDefault="009B02C7" w:rsidP="009B02C7">
      <w:pPr>
        <w:spacing w:after="0"/>
        <w:jc w:val="center"/>
        <w:rPr>
          <w:rFonts w:ascii="Times New Roman" w:hAnsi="Times New Roman"/>
          <w:sz w:val="24"/>
          <w:szCs w:val="24"/>
        </w:rPr>
      </w:pPr>
    </w:p>
    <w:p w14:paraId="4A5458DD" w14:textId="77777777" w:rsidR="009B02C7" w:rsidRDefault="009B02C7" w:rsidP="009B02C7">
      <w:pPr>
        <w:spacing w:after="0"/>
        <w:rPr>
          <w:rFonts w:ascii="Times New Roman" w:hAnsi="Times New Roman"/>
          <w:sz w:val="24"/>
          <w:szCs w:val="24"/>
        </w:rPr>
      </w:pPr>
    </w:p>
    <w:p w14:paraId="5562066D" w14:textId="77777777" w:rsidR="00E26E2B" w:rsidRDefault="00E26E2B" w:rsidP="009B02C7">
      <w:pPr>
        <w:spacing w:after="0"/>
        <w:rPr>
          <w:rFonts w:ascii="Times New Roman" w:hAnsi="Times New Roman"/>
          <w:sz w:val="24"/>
          <w:szCs w:val="24"/>
        </w:rPr>
      </w:pPr>
    </w:p>
    <w:p w14:paraId="2BDFC5D1" w14:textId="77777777" w:rsidR="00E26E2B" w:rsidRDefault="00E26E2B" w:rsidP="009B02C7">
      <w:pPr>
        <w:spacing w:after="0"/>
        <w:rPr>
          <w:rFonts w:ascii="Times New Roman" w:hAnsi="Times New Roman"/>
          <w:sz w:val="24"/>
          <w:szCs w:val="24"/>
        </w:rPr>
      </w:pPr>
    </w:p>
    <w:p w14:paraId="2AE59AF0" w14:textId="77777777" w:rsidR="00E26E2B" w:rsidRDefault="00E26E2B" w:rsidP="009B02C7">
      <w:pPr>
        <w:spacing w:after="0"/>
        <w:rPr>
          <w:rFonts w:ascii="Times New Roman" w:hAnsi="Times New Roman"/>
          <w:sz w:val="24"/>
          <w:szCs w:val="24"/>
        </w:rPr>
      </w:pPr>
    </w:p>
    <w:p w14:paraId="4E32BE78" w14:textId="77777777" w:rsidR="00E26E2B" w:rsidRDefault="00E26E2B" w:rsidP="009B02C7">
      <w:pPr>
        <w:spacing w:after="0"/>
        <w:rPr>
          <w:rFonts w:ascii="Times New Roman" w:hAnsi="Times New Roman"/>
          <w:sz w:val="24"/>
          <w:szCs w:val="24"/>
        </w:rPr>
      </w:pPr>
    </w:p>
    <w:p w14:paraId="2884920E" w14:textId="77777777" w:rsidR="00E26E2B" w:rsidRDefault="00E26E2B" w:rsidP="009B02C7">
      <w:pPr>
        <w:spacing w:after="0"/>
        <w:rPr>
          <w:rFonts w:ascii="Times New Roman" w:hAnsi="Times New Roman"/>
          <w:sz w:val="24"/>
          <w:szCs w:val="24"/>
        </w:rPr>
      </w:pPr>
    </w:p>
    <w:p w14:paraId="44EF4755" w14:textId="77777777" w:rsidR="00E26E2B" w:rsidRDefault="00E26E2B" w:rsidP="009B02C7">
      <w:pPr>
        <w:spacing w:after="0"/>
        <w:rPr>
          <w:rFonts w:ascii="Times New Roman" w:hAnsi="Times New Roman"/>
          <w:sz w:val="24"/>
          <w:szCs w:val="24"/>
        </w:rPr>
      </w:pPr>
    </w:p>
    <w:p w14:paraId="7DBFE6F8" w14:textId="77777777" w:rsidR="00E26E2B" w:rsidRDefault="00E26E2B" w:rsidP="009B02C7">
      <w:pPr>
        <w:spacing w:after="0"/>
        <w:rPr>
          <w:rFonts w:ascii="Times New Roman" w:hAnsi="Times New Roman"/>
          <w:sz w:val="24"/>
          <w:szCs w:val="24"/>
        </w:rPr>
      </w:pPr>
    </w:p>
    <w:p w14:paraId="651EAAF7" w14:textId="77777777" w:rsidR="00E26E2B" w:rsidRDefault="00E26E2B" w:rsidP="009B02C7">
      <w:pPr>
        <w:spacing w:after="0"/>
        <w:rPr>
          <w:rFonts w:ascii="Times New Roman" w:hAnsi="Times New Roman"/>
          <w:sz w:val="24"/>
          <w:szCs w:val="24"/>
        </w:rPr>
      </w:pPr>
    </w:p>
    <w:p w14:paraId="3C45B43B" w14:textId="77777777" w:rsidR="00D56ABC" w:rsidRDefault="00D56ABC" w:rsidP="009B02C7">
      <w:pPr>
        <w:spacing w:after="0"/>
        <w:rPr>
          <w:rFonts w:ascii="Times New Roman" w:hAnsi="Times New Roman"/>
          <w:sz w:val="24"/>
          <w:szCs w:val="24"/>
        </w:rPr>
      </w:pPr>
    </w:p>
    <w:p w14:paraId="32D74050" w14:textId="77777777" w:rsidR="00D56ABC" w:rsidRPr="004F4466" w:rsidRDefault="00D56ABC" w:rsidP="009B02C7">
      <w:pPr>
        <w:spacing w:after="0"/>
        <w:rPr>
          <w:rFonts w:ascii="Times New Roman" w:hAnsi="Times New Roman"/>
          <w:sz w:val="24"/>
          <w:szCs w:val="24"/>
        </w:rPr>
      </w:pPr>
    </w:p>
    <w:p w14:paraId="64909405" w14:textId="77777777" w:rsidR="00E26E2B" w:rsidRPr="00347C49" w:rsidRDefault="00E26E2B" w:rsidP="00E26E2B">
      <w:pPr>
        <w:pStyle w:val="aa"/>
        <w:spacing w:line="360" w:lineRule="auto"/>
        <w:ind w:left="0" w:firstLine="0"/>
        <w:rPr>
          <w:b/>
          <w:sz w:val="28"/>
          <w:szCs w:val="28"/>
        </w:rPr>
      </w:pPr>
      <w:r w:rsidRPr="00347C49">
        <w:rPr>
          <w:b/>
          <w:sz w:val="28"/>
          <w:szCs w:val="28"/>
        </w:rPr>
        <w:lastRenderedPageBreak/>
        <w:t>5.ИНСТРУКТАЖ ПО ТЕХНИКЕ БЕЗОПАСНОСТИ</w:t>
      </w:r>
    </w:p>
    <w:p w14:paraId="198B77E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Работать в медицинских халатах, шапочках, сменной обуви, а при угрозе разбрызгивания крови или других биологических жидкостей - в маске, защитном экране или очках, непромокаемом фартуке и нарукавниках, резиновых перчатках. Подход к использованию защитной одежды должен быть дифференцированным, учитывая степень риска инфицирования.</w:t>
      </w:r>
    </w:p>
    <w:p w14:paraId="1682DA71"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рабочем месте запрещается принимать пищу, пить, курить, пользоваться косметикой.</w:t>
      </w:r>
    </w:p>
    <w:p w14:paraId="3502E383"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При работе с исследуемым материалом следует избегать уколов и порезов, все повреждения кожи на руках должны быть закрыты лейкопластырем или напальчниками. Работать с биологическим материалом следует только в резиновых перчатках!</w:t>
      </w:r>
    </w:p>
    <w:p w14:paraId="4ADEF6D9" w14:textId="77777777" w:rsidR="00E26E2B" w:rsidRPr="00347C49" w:rsidRDefault="00E26E2B" w:rsidP="00E26E2B">
      <w:pPr>
        <w:pStyle w:val="14"/>
        <w:shd w:val="clear" w:color="auto" w:fill="auto"/>
        <w:spacing w:before="0" w:line="360" w:lineRule="auto"/>
        <w:ind w:firstLine="709"/>
        <w:rPr>
          <w:sz w:val="28"/>
          <w:szCs w:val="28"/>
        </w:rPr>
      </w:pPr>
      <w:r w:rsidRPr="00347C49">
        <w:rPr>
          <w:color w:val="000000"/>
          <w:sz w:val="28"/>
          <w:szCs w:val="28"/>
        </w:rPr>
        <w:t>Запрещается пипетирование биологического материала ртом!</w:t>
      </w:r>
    </w:p>
    <w:p w14:paraId="66B0D000"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Все манипуляции по забору крови и сыворотки должны выполняться при помощи резиновых груш, автоматических пипеток, дозаторов.</w:t>
      </w:r>
    </w:p>
    <w:p w14:paraId="282882CB"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Для предупреждения разбрызгивания биологического материала, сразу же после его взятия, пробирки следует плотно закрывать резиновыми или пластмассовыми пробками и помещать в контейнер.</w:t>
      </w:r>
    </w:p>
    <w:p w14:paraId="352E63B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Биологический материал должен транспортироваться в штативах, помещенных в контейнеры, биксы или пеналы, на дно которых кладется 4 слойная сухая салфетка (на случай боя посуды или случайного опрокидывания).</w:t>
      </w:r>
    </w:p>
    <w:p w14:paraId="4FB41F46"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транспортировка проб крови и других биоматериалов в картонных коробках, деревянных ящиках, полиэтиленовых пакетах.</w:t>
      </w:r>
    </w:p>
    <w:p w14:paraId="4C209852"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Не допускается помещение бланков направлений или другой документации внутрь контейнера, бикса, пробирок.</w:t>
      </w:r>
    </w:p>
    <w:p w14:paraId="19805E1A" w14:textId="77777777" w:rsidR="00E26E2B" w:rsidRPr="00347C49" w:rsidRDefault="00E26E2B" w:rsidP="00E26E2B">
      <w:pPr>
        <w:pStyle w:val="14"/>
        <w:shd w:val="clear" w:color="auto" w:fill="auto"/>
        <w:spacing w:before="0" w:line="360" w:lineRule="auto"/>
        <w:ind w:right="40" w:firstLine="709"/>
        <w:rPr>
          <w:sz w:val="28"/>
          <w:szCs w:val="28"/>
        </w:rPr>
      </w:pPr>
      <w:r w:rsidRPr="00347C49">
        <w:rPr>
          <w:color w:val="000000"/>
          <w:sz w:val="28"/>
          <w:szCs w:val="28"/>
        </w:rPr>
        <w:t>На рабочих местах должны быть выписки из инструктивно-методических документов, аптечки для проведения экстренной профилактической помощи при аварийных ситуациях.</w:t>
      </w:r>
    </w:p>
    <w:p w14:paraId="6CA6DCE4" w14:textId="77777777" w:rsidR="00E26E2B" w:rsidRPr="00347C49" w:rsidRDefault="00E26E2B" w:rsidP="00E26E2B">
      <w:pPr>
        <w:pStyle w:val="14"/>
        <w:shd w:val="clear" w:color="auto" w:fill="auto"/>
        <w:spacing w:before="0" w:line="360" w:lineRule="auto"/>
        <w:ind w:right="40" w:firstLine="709"/>
        <w:rPr>
          <w:color w:val="000000"/>
          <w:sz w:val="28"/>
          <w:szCs w:val="28"/>
        </w:rPr>
      </w:pPr>
      <w:r w:rsidRPr="00347C49">
        <w:rPr>
          <w:color w:val="000000"/>
          <w:sz w:val="28"/>
          <w:szCs w:val="28"/>
        </w:rPr>
        <w:lastRenderedPageBreak/>
        <w:t>Весь медицинский инструментарий (а также посуда, белье, аппараты и др.), загрязненный кровью, биологическими жидкостями, а также соприкасающийся со слизистыми оболочками, сразу после использования подлежит дезинфекции в соответствии с нормативными документами.</w:t>
      </w:r>
    </w:p>
    <w:p w14:paraId="587501AD" w14:textId="77777777" w:rsidR="00E26E2B" w:rsidRDefault="00E26E2B" w:rsidP="00E26E2B">
      <w:pPr>
        <w:pStyle w:val="aa"/>
        <w:spacing w:line="360" w:lineRule="auto"/>
        <w:ind w:left="0" w:firstLine="0"/>
        <w:rPr>
          <w:sz w:val="28"/>
          <w:szCs w:val="28"/>
        </w:rPr>
      </w:pPr>
    </w:p>
    <w:p w14:paraId="1BCE2497" w14:textId="77777777" w:rsidR="00E26E2B" w:rsidRDefault="00E26E2B" w:rsidP="00E26E2B">
      <w:pPr>
        <w:pStyle w:val="aa"/>
        <w:spacing w:line="360" w:lineRule="auto"/>
        <w:ind w:left="0" w:firstLine="0"/>
        <w:rPr>
          <w:sz w:val="28"/>
          <w:szCs w:val="28"/>
        </w:rPr>
      </w:pPr>
      <w:r w:rsidRPr="00347C49">
        <w:rPr>
          <w:sz w:val="28"/>
          <w:szCs w:val="28"/>
        </w:rPr>
        <w:t>Подпись общего руководителя</w:t>
      </w:r>
    </w:p>
    <w:p w14:paraId="4E5E670F" w14:textId="77777777" w:rsidR="00E26E2B" w:rsidRPr="00347C49" w:rsidRDefault="00E26E2B" w:rsidP="00E26E2B">
      <w:pPr>
        <w:pStyle w:val="aa"/>
        <w:spacing w:line="360" w:lineRule="auto"/>
        <w:ind w:left="0" w:firstLine="0"/>
        <w:rPr>
          <w:sz w:val="28"/>
          <w:szCs w:val="28"/>
        </w:rPr>
      </w:pPr>
    </w:p>
    <w:p w14:paraId="16A478C1" w14:textId="77777777" w:rsidR="00E26E2B" w:rsidRDefault="00E26E2B" w:rsidP="00E26E2B">
      <w:pPr>
        <w:pStyle w:val="aa"/>
        <w:spacing w:line="360" w:lineRule="auto"/>
        <w:ind w:left="0" w:firstLine="0"/>
        <w:rPr>
          <w:sz w:val="28"/>
          <w:szCs w:val="28"/>
        </w:rPr>
      </w:pPr>
      <w:r w:rsidRPr="00347C49">
        <w:rPr>
          <w:sz w:val="28"/>
          <w:szCs w:val="28"/>
        </w:rPr>
        <w:t>Подпись студента</w:t>
      </w:r>
    </w:p>
    <w:p w14:paraId="3EB93079" w14:textId="77777777" w:rsidR="00E26E2B" w:rsidRPr="00347C49" w:rsidRDefault="00E26E2B" w:rsidP="00E26E2B">
      <w:pPr>
        <w:pStyle w:val="aa"/>
        <w:spacing w:line="360" w:lineRule="auto"/>
        <w:ind w:left="0" w:firstLine="0"/>
        <w:rPr>
          <w:sz w:val="28"/>
          <w:szCs w:val="28"/>
        </w:rPr>
      </w:pPr>
    </w:p>
    <w:p w14:paraId="618559D0" w14:textId="77777777" w:rsidR="00E26E2B" w:rsidRPr="004D3A01" w:rsidRDefault="00E26E2B" w:rsidP="00E26E2B">
      <w:pPr>
        <w:pStyle w:val="aa"/>
        <w:spacing w:line="360" w:lineRule="auto"/>
        <w:ind w:left="0" w:firstLine="0"/>
        <w:rPr>
          <w:sz w:val="28"/>
          <w:szCs w:val="28"/>
        </w:rPr>
      </w:pPr>
      <w:r w:rsidRPr="00347C49">
        <w:rPr>
          <w:sz w:val="28"/>
          <w:szCs w:val="28"/>
        </w:rPr>
        <w:t>Печать лечебного учреждения</w:t>
      </w:r>
    </w:p>
    <w:p w14:paraId="2B6BE082" w14:textId="77777777" w:rsidR="00E26E2B" w:rsidRDefault="009B02C7" w:rsidP="009B02C7">
      <w:pPr>
        <w:spacing w:after="0"/>
        <w:jc w:val="center"/>
        <w:rPr>
          <w:rFonts w:ascii="Times New Roman" w:hAnsi="Times New Roman"/>
          <w:b/>
          <w:sz w:val="24"/>
          <w:szCs w:val="24"/>
        </w:rPr>
      </w:pPr>
      <w:r w:rsidRPr="004F4466">
        <w:rPr>
          <w:rFonts w:ascii="Times New Roman" w:hAnsi="Times New Roman"/>
          <w:b/>
          <w:sz w:val="24"/>
          <w:szCs w:val="24"/>
        </w:rPr>
        <w:br w:type="page"/>
      </w:r>
    </w:p>
    <w:p w14:paraId="27C4CE4A" w14:textId="4DF25487" w:rsidR="00896601" w:rsidRPr="00BC4A8F" w:rsidRDefault="00896601" w:rsidP="00D6087C">
      <w:pPr>
        <w:spacing w:after="0" w:line="360" w:lineRule="auto"/>
        <w:ind w:firstLine="567"/>
        <w:jc w:val="both"/>
        <w:rPr>
          <w:rFonts w:ascii="Times New Roman" w:hAnsi="Times New Roman"/>
          <w:b/>
          <w:sz w:val="28"/>
          <w:szCs w:val="28"/>
        </w:rPr>
      </w:pPr>
      <w:r w:rsidRPr="00BC4A8F">
        <w:rPr>
          <w:rFonts w:ascii="Times New Roman" w:hAnsi="Times New Roman"/>
          <w:b/>
          <w:sz w:val="28"/>
          <w:szCs w:val="28"/>
        </w:rPr>
        <w:lastRenderedPageBreak/>
        <w:t>04.03.2024 День 1: Изучение инструктажа по технике безопасности.</w:t>
      </w:r>
    </w:p>
    <w:p w14:paraId="37293652" w14:textId="793D2A8D" w:rsidR="00D6087C" w:rsidRPr="00D6087C" w:rsidRDefault="00D6087C" w:rsidP="00D6087C">
      <w:pPr>
        <w:tabs>
          <w:tab w:val="left" w:pos="348"/>
          <w:tab w:val="left" w:pos="1158"/>
          <w:tab w:val="left" w:pos="1968"/>
          <w:tab w:val="left" w:pos="2778"/>
          <w:tab w:val="right" w:leader="underscore" w:pos="9279"/>
        </w:tabs>
        <w:spacing w:after="0" w:line="360" w:lineRule="auto"/>
        <w:ind w:firstLine="567"/>
        <w:jc w:val="both"/>
        <w:rPr>
          <w:rFonts w:ascii="Times New Roman" w:eastAsia="SimSun" w:hAnsi="Times New Roman" w:cs="Times New Roman"/>
          <w:sz w:val="28"/>
          <w:szCs w:val="36"/>
        </w:rPr>
      </w:pPr>
      <w:r w:rsidRPr="00D6087C">
        <w:rPr>
          <w:rFonts w:ascii="Times New Roman" w:eastAsia="SimSun" w:hAnsi="Times New Roman" w:cs="Times New Roman"/>
          <w:sz w:val="28"/>
          <w:szCs w:val="36"/>
        </w:rPr>
        <w:t>Я проходила практику в Краевом государственном бюджетном учреждении здравоохранения «Красноярская межрайонная клиническая больница №20 им. И.С. Берзона. По прибытию на практику, первым делом, я прошла инструктаж по технике безопасности, изучила нормативные документы и устройство лаборатории.</w:t>
      </w:r>
    </w:p>
    <w:p w14:paraId="2A0D9E43" w14:textId="17F8138D" w:rsidR="00896601" w:rsidRPr="00BC4A8F" w:rsidRDefault="00896601" w:rsidP="00BC4A8F">
      <w:pPr>
        <w:spacing w:after="0" w:line="360" w:lineRule="auto"/>
        <w:ind w:firstLine="567"/>
        <w:jc w:val="both"/>
        <w:rPr>
          <w:rFonts w:ascii="Times New Roman" w:hAnsi="Times New Roman"/>
          <w:b/>
          <w:sz w:val="28"/>
          <w:szCs w:val="28"/>
        </w:rPr>
      </w:pPr>
      <w:r w:rsidRPr="00BC4A8F">
        <w:rPr>
          <w:rFonts w:ascii="Times New Roman" w:hAnsi="Times New Roman"/>
          <w:b/>
          <w:sz w:val="28"/>
          <w:szCs w:val="28"/>
        </w:rPr>
        <w:t>05.03.2024 День 2:</w:t>
      </w:r>
      <w:r w:rsidR="001D50FD" w:rsidRPr="00BC4A8F">
        <w:rPr>
          <w:rFonts w:ascii="Times New Roman" w:hAnsi="Times New Roman"/>
          <w:b/>
          <w:sz w:val="28"/>
          <w:szCs w:val="28"/>
        </w:rPr>
        <w:t xml:space="preserve"> Организация лаборатории.</w:t>
      </w:r>
    </w:p>
    <w:p w14:paraId="2A7B1FEC" w14:textId="46AFF47E" w:rsidR="00BC4A8F" w:rsidRPr="00BC4A8F" w:rsidRDefault="00BC4A8F" w:rsidP="00BC4A8F">
      <w:pPr>
        <w:spacing w:after="0" w:line="360" w:lineRule="auto"/>
        <w:ind w:firstLine="567"/>
        <w:jc w:val="both"/>
        <w:rPr>
          <w:rFonts w:ascii="Times New Roman" w:hAnsi="Times New Roman"/>
          <w:bCs/>
          <w:sz w:val="28"/>
          <w:szCs w:val="28"/>
        </w:rPr>
      </w:pPr>
      <w:r w:rsidRPr="00BC4A8F">
        <w:rPr>
          <w:rFonts w:ascii="Times New Roman" w:hAnsi="Times New Roman"/>
          <w:bCs/>
          <w:sz w:val="28"/>
          <w:szCs w:val="28"/>
        </w:rPr>
        <w:t>Микробиологическая лаборатория делится на 2 зоны:</w:t>
      </w:r>
    </w:p>
    <w:p w14:paraId="1CEEE257" w14:textId="35B50E8A" w:rsidR="00BC4A8F" w:rsidRPr="00C42A05" w:rsidRDefault="00BC4A8F" w:rsidP="00C42A05">
      <w:pPr>
        <w:spacing w:after="0" w:line="360" w:lineRule="auto"/>
        <w:ind w:firstLine="709"/>
        <w:jc w:val="both"/>
        <w:rPr>
          <w:rFonts w:ascii="Times New Roman" w:hAnsi="Times New Roman"/>
          <w:bCs/>
          <w:sz w:val="28"/>
          <w:szCs w:val="28"/>
        </w:rPr>
      </w:pPr>
      <w:r w:rsidRPr="00BC4A8F">
        <w:rPr>
          <w:rFonts w:ascii="Times New Roman" w:hAnsi="Times New Roman"/>
          <w:bCs/>
          <w:sz w:val="28"/>
          <w:szCs w:val="28"/>
        </w:rPr>
        <w:t>К чистой зоне относятся:</w:t>
      </w:r>
      <w:r w:rsidR="00C42A05">
        <w:rPr>
          <w:rFonts w:ascii="Times New Roman" w:hAnsi="Times New Roman"/>
          <w:bCs/>
          <w:sz w:val="28"/>
          <w:szCs w:val="28"/>
        </w:rPr>
        <w:t xml:space="preserve"> </w:t>
      </w:r>
      <w:r w:rsidR="00C42A05">
        <w:rPr>
          <w:bCs/>
          <w:sz w:val="28"/>
          <w:szCs w:val="28"/>
        </w:rPr>
        <w:t>с</w:t>
      </w:r>
      <w:r w:rsidRPr="00C42A05">
        <w:rPr>
          <w:bCs/>
          <w:sz w:val="28"/>
          <w:szCs w:val="28"/>
        </w:rPr>
        <w:t>редоварка;</w:t>
      </w:r>
      <w:r w:rsidR="00C42A05">
        <w:rPr>
          <w:rFonts w:ascii="Times New Roman" w:hAnsi="Times New Roman"/>
          <w:bCs/>
          <w:sz w:val="28"/>
          <w:szCs w:val="28"/>
        </w:rPr>
        <w:t xml:space="preserve"> а</w:t>
      </w:r>
      <w:r w:rsidRPr="00C42A05">
        <w:rPr>
          <w:bCs/>
          <w:sz w:val="28"/>
          <w:szCs w:val="28"/>
        </w:rPr>
        <w:t>втоклавная для стерилизации питательных сред и лабораторной посуды;</w:t>
      </w:r>
      <w:r w:rsidR="00C42A05">
        <w:rPr>
          <w:rFonts w:ascii="Times New Roman" w:hAnsi="Times New Roman"/>
          <w:bCs/>
          <w:sz w:val="28"/>
          <w:szCs w:val="28"/>
        </w:rPr>
        <w:t xml:space="preserve"> б</w:t>
      </w:r>
      <w:r w:rsidRPr="00C42A05">
        <w:rPr>
          <w:bCs/>
          <w:sz w:val="28"/>
          <w:szCs w:val="28"/>
        </w:rPr>
        <w:t>окс для розлива сред;</w:t>
      </w:r>
      <w:r w:rsidR="00C42A05">
        <w:rPr>
          <w:rFonts w:ascii="Times New Roman" w:hAnsi="Times New Roman"/>
          <w:bCs/>
          <w:sz w:val="28"/>
          <w:szCs w:val="28"/>
        </w:rPr>
        <w:t xml:space="preserve"> к</w:t>
      </w:r>
      <w:r w:rsidRPr="00C42A05">
        <w:rPr>
          <w:bCs/>
          <w:sz w:val="28"/>
          <w:szCs w:val="28"/>
        </w:rPr>
        <w:t>омната для отдыха персонала.</w:t>
      </w:r>
    </w:p>
    <w:p w14:paraId="1F2BAED4" w14:textId="548ADE35" w:rsidR="00BC4A8F" w:rsidRPr="00C42A05" w:rsidRDefault="00BC4A8F" w:rsidP="00C42A05">
      <w:pPr>
        <w:spacing w:after="0" w:line="360" w:lineRule="auto"/>
        <w:ind w:firstLine="709"/>
        <w:jc w:val="both"/>
        <w:rPr>
          <w:rFonts w:ascii="Times New Roman" w:hAnsi="Times New Roman" w:cs="Times New Roman"/>
          <w:bCs/>
          <w:sz w:val="28"/>
          <w:szCs w:val="28"/>
        </w:rPr>
      </w:pPr>
      <w:r w:rsidRPr="00BC4A8F">
        <w:rPr>
          <w:rFonts w:ascii="Times New Roman" w:hAnsi="Times New Roman" w:cs="Times New Roman"/>
          <w:bCs/>
          <w:sz w:val="28"/>
          <w:szCs w:val="28"/>
        </w:rPr>
        <w:t>К грязной зоне относятся:</w:t>
      </w:r>
      <w:r w:rsidR="00C42A05">
        <w:rPr>
          <w:rFonts w:ascii="Times New Roman" w:hAnsi="Times New Roman" w:cs="Times New Roman"/>
          <w:bCs/>
          <w:sz w:val="28"/>
          <w:szCs w:val="28"/>
        </w:rPr>
        <w:t xml:space="preserve"> м</w:t>
      </w:r>
      <w:r w:rsidRPr="00C42A05">
        <w:rPr>
          <w:bCs/>
          <w:sz w:val="28"/>
          <w:szCs w:val="28"/>
        </w:rPr>
        <w:t>есто для приема биоматериала;</w:t>
      </w:r>
      <w:r w:rsidR="00C42A05">
        <w:rPr>
          <w:rFonts w:ascii="Times New Roman" w:hAnsi="Times New Roman" w:cs="Times New Roman"/>
          <w:bCs/>
          <w:sz w:val="28"/>
          <w:szCs w:val="28"/>
        </w:rPr>
        <w:t xml:space="preserve"> к</w:t>
      </w:r>
      <w:r w:rsidRPr="00C42A05">
        <w:rPr>
          <w:bCs/>
          <w:sz w:val="28"/>
          <w:szCs w:val="28"/>
        </w:rPr>
        <w:t>абинеты для исследований;</w:t>
      </w:r>
      <w:r w:rsidR="00C42A05">
        <w:rPr>
          <w:rFonts w:ascii="Times New Roman" w:hAnsi="Times New Roman" w:cs="Times New Roman"/>
          <w:bCs/>
          <w:sz w:val="28"/>
          <w:szCs w:val="28"/>
        </w:rPr>
        <w:t xml:space="preserve"> а</w:t>
      </w:r>
      <w:r w:rsidRPr="00C42A05">
        <w:rPr>
          <w:bCs/>
          <w:sz w:val="28"/>
          <w:szCs w:val="28"/>
        </w:rPr>
        <w:t>втоклавная для утилизации биоматериала;</w:t>
      </w:r>
      <w:r w:rsidR="00C42A05">
        <w:rPr>
          <w:rFonts w:ascii="Times New Roman" w:hAnsi="Times New Roman" w:cs="Times New Roman"/>
          <w:bCs/>
          <w:sz w:val="28"/>
          <w:szCs w:val="28"/>
        </w:rPr>
        <w:t xml:space="preserve"> м</w:t>
      </w:r>
      <w:r w:rsidRPr="00C42A05">
        <w:rPr>
          <w:bCs/>
          <w:sz w:val="28"/>
          <w:szCs w:val="28"/>
        </w:rPr>
        <w:t>оечная.</w:t>
      </w:r>
    </w:p>
    <w:p w14:paraId="4BF775FC" w14:textId="06282820" w:rsidR="00340A92" w:rsidRDefault="00340A92" w:rsidP="00C42A05">
      <w:pPr>
        <w:spacing w:line="360" w:lineRule="auto"/>
        <w:ind w:left="720"/>
        <w:jc w:val="both"/>
        <w:rPr>
          <w:bCs/>
          <w:noProof/>
          <w:sz w:val="28"/>
          <w:szCs w:val="28"/>
        </w:rPr>
      </w:pPr>
      <w:r>
        <w:rPr>
          <w:bCs/>
          <w:noProof/>
          <w:sz w:val="28"/>
          <w:szCs w:val="28"/>
        </w:rPr>
        <w:t xml:space="preserve"> </w:t>
      </w:r>
      <w:r>
        <w:rPr>
          <w:bCs/>
          <w:noProof/>
          <w:sz w:val="28"/>
          <w:szCs w:val="28"/>
        </w:rPr>
        <w:drawing>
          <wp:inline distT="0" distB="0" distL="0" distR="0" wp14:anchorId="458035BB" wp14:editId="431970EF">
            <wp:extent cx="1928813" cy="2571750"/>
            <wp:effectExtent l="0" t="0" r="0" b="0"/>
            <wp:docPr id="7442120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932720" cy="2576959"/>
                    </a:xfrm>
                    <a:prstGeom prst="rect">
                      <a:avLst/>
                    </a:prstGeom>
                    <a:noFill/>
                  </pic:spPr>
                </pic:pic>
              </a:graphicData>
            </a:graphic>
          </wp:inline>
        </w:drawing>
      </w:r>
      <w:r>
        <w:rPr>
          <w:bCs/>
          <w:noProof/>
          <w:sz w:val="28"/>
          <w:szCs w:val="28"/>
        </w:rPr>
        <w:t xml:space="preserve">                 </w:t>
      </w:r>
      <w:r>
        <w:rPr>
          <w:bCs/>
          <w:noProof/>
          <w:sz w:val="28"/>
          <w:szCs w:val="28"/>
        </w:rPr>
        <w:drawing>
          <wp:inline distT="0" distB="0" distL="0" distR="0" wp14:anchorId="6410BC7D" wp14:editId="7BE9601F">
            <wp:extent cx="1911191" cy="2548255"/>
            <wp:effectExtent l="0" t="0" r="0" b="4445"/>
            <wp:docPr id="808542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158" cy="2576211"/>
                    </a:xfrm>
                    <a:prstGeom prst="rect">
                      <a:avLst/>
                    </a:prstGeom>
                    <a:noFill/>
                  </pic:spPr>
                </pic:pic>
              </a:graphicData>
            </a:graphic>
          </wp:inline>
        </w:drawing>
      </w:r>
    </w:p>
    <w:p w14:paraId="5B6C6C97" w14:textId="4CD5594C" w:rsidR="00C42A05" w:rsidRPr="00340A92" w:rsidRDefault="00C42A05" w:rsidP="00C42A05">
      <w:pPr>
        <w:spacing w:line="360" w:lineRule="auto"/>
        <w:ind w:left="720"/>
        <w:jc w:val="both"/>
        <w:rPr>
          <w:bCs/>
          <w:noProof/>
          <w:sz w:val="28"/>
          <w:szCs w:val="28"/>
        </w:rPr>
      </w:pPr>
      <w:r>
        <w:rPr>
          <w:bCs/>
          <w:noProof/>
          <w:sz w:val="28"/>
          <w:szCs w:val="28"/>
        </w:rPr>
        <w:t>Рисунок 1 – Средоварка                      Рисунок 2 - Автоклавная</w:t>
      </w:r>
    </w:p>
    <w:p w14:paraId="40DDBDF7" w14:textId="3C4AC7B0" w:rsidR="00896601" w:rsidRPr="009660C6" w:rsidRDefault="00896601" w:rsidP="009660C6">
      <w:pPr>
        <w:spacing w:after="0" w:line="360" w:lineRule="auto"/>
        <w:ind w:firstLine="709"/>
        <w:jc w:val="both"/>
        <w:rPr>
          <w:rFonts w:ascii="Times New Roman" w:hAnsi="Times New Roman"/>
          <w:b/>
          <w:sz w:val="28"/>
          <w:szCs w:val="28"/>
        </w:rPr>
      </w:pPr>
      <w:r w:rsidRPr="009660C6">
        <w:rPr>
          <w:rFonts w:ascii="Times New Roman" w:hAnsi="Times New Roman"/>
          <w:b/>
          <w:sz w:val="28"/>
          <w:szCs w:val="28"/>
        </w:rPr>
        <w:t>06.03.2024 День 3:</w:t>
      </w:r>
      <w:r w:rsidR="001D50FD" w:rsidRPr="009660C6">
        <w:rPr>
          <w:rFonts w:ascii="Times New Roman" w:hAnsi="Times New Roman"/>
          <w:b/>
          <w:sz w:val="28"/>
          <w:szCs w:val="28"/>
        </w:rPr>
        <w:t xml:space="preserve"> Подготовка материала к микробиологическим исследованиям. Прием, маркировка, регистрация биологического материала.</w:t>
      </w:r>
    </w:p>
    <w:p w14:paraId="5E7AEAC5" w14:textId="57A1E44A" w:rsidR="009660C6" w:rsidRDefault="009660C6" w:rsidP="009660C6">
      <w:pPr>
        <w:spacing w:after="0" w:line="360" w:lineRule="auto"/>
        <w:ind w:firstLine="709"/>
        <w:jc w:val="both"/>
        <w:rPr>
          <w:rFonts w:ascii="Times New Roman" w:hAnsi="Times New Roman" w:cs="Times New Roman"/>
          <w:sz w:val="28"/>
          <w:szCs w:val="36"/>
        </w:rPr>
      </w:pPr>
      <w:r w:rsidRPr="009660C6">
        <w:rPr>
          <w:rFonts w:ascii="Times New Roman" w:hAnsi="Times New Roman" w:cs="Times New Roman"/>
          <w:sz w:val="28"/>
          <w:szCs w:val="36"/>
        </w:rPr>
        <w:t xml:space="preserve">Каждый биоматериал, отправленный на микробиологическое исследование должен иметь бланк-направление. На направлении указывается </w:t>
      </w:r>
      <w:r w:rsidRPr="009660C6">
        <w:rPr>
          <w:rFonts w:ascii="Times New Roman" w:hAnsi="Times New Roman" w:cs="Times New Roman"/>
          <w:sz w:val="28"/>
          <w:szCs w:val="36"/>
        </w:rPr>
        <w:lastRenderedPageBreak/>
        <w:t>ФИО пациента, его пол, возраст, номер медицинской карты, отделение, лечащий врач, диагноз, вид биологического материала, назначение анализа и место забора материала. На каждом направлении должен присутствовать индивидуальный штрих-код пациента, идентичный код также должен присутствовать на биоматериале. Вся информация вносится в электронную программу qMS. Пробирки и сопровождающие их документы, этикетки не должны быть перепутаны.</w:t>
      </w:r>
    </w:p>
    <w:p w14:paraId="186A8E4F" w14:textId="5D55088D" w:rsidR="00340A92" w:rsidRDefault="00340A92" w:rsidP="009660C6">
      <w:pPr>
        <w:spacing w:after="0" w:line="360" w:lineRule="auto"/>
        <w:ind w:firstLine="709"/>
        <w:jc w:val="both"/>
        <w:rPr>
          <w:rFonts w:ascii="Times New Roman" w:hAnsi="Times New Roman" w:cs="Times New Roman"/>
          <w:sz w:val="28"/>
          <w:szCs w:val="36"/>
        </w:rPr>
      </w:pPr>
      <w:r>
        <w:rPr>
          <w:bCs/>
          <w:noProof/>
          <w:sz w:val="28"/>
          <w:szCs w:val="28"/>
        </w:rPr>
        <w:drawing>
          <wp:inline distT="0" distB="0" distL="0" distR="0" wp14:anchorId="2235F7F8" wp14:editId="22B5D937">
            <wp:extent cx="3257550" cy="2443163"/>
            <wp:effectExtent l="0" t="0" r="0" b="0"/>
            <wp:docPr id="780794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286468" cy="2464852"/>
                    </a:xfrm>
                    <a:prstGeom prst="rect">
                      <a:avLst/>
                    </a:prstGeom>
                    <a:noFill/>
                  </pic:spPr>
                </pic:pic>
              </a:graphicData>
            </a:graphic>
          </wp:inline>
        </w:drawing>
      </w:r>
    </w:p>
    <w:p w14:paraId="7AB94D05" w14:textId="624F90AB"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Рисунок 3 – Место приема материала</w:t>
      </w:r>
    </w:p>
    <w:p w14:paraId="0C9BEC06" w14:textId="4FADAE57"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drawing>
          <wp:inline distT="0" distB="0" distL="0" distR="0" wp14:anchorId="3053682A" wp14:editId="35128645">
            <wp:extent cx="4751070" cy="1039297"/>
            <wp:effectExtent l="0" t="0" r="0" b="8890"/>
            <wp:docPr id="156355246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6971" cy="1047150"/>
                    </a:xfrm>
                    <a:prstGeom prst="rect">
                      <a:avLst/>
                    </a:prstGeom>
                    <a:noFill/>
                  </pic:spPr>
                </pic:pic>
              </a:graphicData>
            </a:graphic>
          </wp:inline>
        </w:drawing>
      </w:r>
    </w:p>
    <w:p w14:paraId="03BA7B4C" w14:textId="0A9035B6" w:rsidR="00C42A05" w:rsidRDefault="00C42A05"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Рисунок 4 – Сопровождающий бланк </w:t>
      </w:r>
      <w:r w:rsidR="00C27F59">
        <w:rPr>
          <w:rFonts w:ascii="Times New Roman" w:hAnsi="Times New Roman" w:cs="Times New Roman"/>
          <w:sz w:val="28"/>
          <w:szCs w:val="36"/>
        </w:rPr>
        <w:t xml:space="preserve">– </w:t>
      </w:r>
      <w:r>
        <w:rPr>
          <w:rFonts w:ascii="Times New Roman" w:hAnsi="Times New Roman" w:cs="Times New Roman"/>
          <w:sz w:val="28"/>
          <w:szCs w:val="36"/>
        </w:rPr>
        <w:t>направление</w:t>
      </w:r>
      <w:r w:rsidR="00C27F59">
        <w:rPr>
          <w:rFonts w:ascii="Times New Roman" w:hAnsi="Times New Roman" w:cs="Times New Roman"/>
          <w:sz w:val="28"/>
          <w:szCs w:val="36"/>
        </w:rPr>
        <w:t xml:space="preserve"> </w:t>
      </w:r>
    </w:p>
    <w:p w14:paraId="59A3718D" w14:textId="74D95BE9" w:rsidR="00203B6A" w:rsidRDefault="00203B6A"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noProof/>
          <w:sz w:val="28"/>
          <w:szCs w:val="36"/>
        </w:rPr>
        <w:lastRenderedPageBreak/>
        <w:drawing>
          <wp:inline distT="0" distB="0" distL="0" distR="0" wp14:anchorId="5559E025" wp14:editId="73377227">
            <wp:extent cx="2251710" cy="3276956"/>
            <wp:effectExtent l="0" t="0" r="0" b="0"/>
            <wp:docPr id="177107155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255" r="10911" b="11771"/>
                    <a:stretch/>
                  </pic:blipFill>
                  <pic:spPr bwMode="auto">
                    <a:xfrm>
                      <a:off x="0" y="0"/>
                      <a:ext cx="2255916" cy="328307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36"/>
        </w:rPr>
        <w:drawing>
          <wp:inline distT="0" distB="0" distL="0" distR="0" wp14:anchorId="64F90B90" wp14:editId="4843FC6B">
            <wp:extent cx="2377440" cy="3277420"/>
            <wp:effectExtent l="0" t="0" r="3810" b="0"/>
            <wp:docPr id="65701783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80" t="8579" r="8838" b="4797"/>
                    <a:stretch/>
                  </pic:blipFill>
                  <pic:spPr bwMode="auto">
                    <a:xfrm>
                      <a:off x="0" y="0"/>
                      <a:ext cx="2385164" cy="3288068"/>
                    </a:xfrm>
                    <a:prstGeom prst="rect">
                      <a:avLst/>
                    </a:prstGeom>
                    <a:noFill/>
                    <a:ln>
                      <a:noFill/>
                    </a:ln>
                    <a:extLst>
                      <a:ext uri="{53640926-AAD7-44D8-BBD7-CCE9431645EC}">
                        <a14:shadowObscured xmlns:a14="http://schemas.microsoft.com/office/drawing/2010/main"/>
                      </a:ext>
                    </a:extLst>
                  </pic:spPr>
                </pic:pic>
              </a:graphicData>
            </a:graphic>
          </wp:inline>
        </w:drawing>
      </w:r>
    </w:p>
    <w:p w14:paraId="703E0E3A" w14:textId="293C1375" w:rsidR="00203B6A" w:rsidRPr="009660C6" w:rsidRDefault="00203B6A" w:rsidP="009660C6">
      <w:pPr>
        <w:spacing w:after="0" w:line="360" w:lineRule="auto"/>
        <w:ind w:firstLine="709"/>
        <w:jc w:val="both"/>
        <w:rPr>
          <w:rFonts w:ascii="Times New Roman" w:hAnsi="Times New Roman" w:cs="Times New Roman"/>
          <w:sz w:val="28"/>
          <w:szCs w:val="36"/>
        </w:rPr>
      </w:pPr>
      <w:r>
        <w:rPr>
          <w:rFonts w:ascii="Times New Roman" w:hAnsi="Times New Roman" w:cs="Times New Roman"/>
          <w:sz w:val="28"/>
          <w:szCs w:val="36"/>
        </w:rPr>
        <w:t xml:space="preserve">      Рисунок 5,6 – Журналы для регистрации материала</w:t>
      </w:r>
    </w:p>
    <w:p w14:paraId="7F5C6E52" w14:textId="752D1130" w:rsidR="00A256DD" w:rsidRPr="00A256DD" w:rsidRDefault="00896601" w:rsidP="00A256DD">
      <w:pPr>
        <w:spacing w:after="0" w:line="360" w:lineRule="auto"/>
        <w:ind w:firstLine="709"/>
        <w:jc w:val="both"/>
        <w:rPr>
          <w:rFonts w:ascii="Times New Roman" w:hAnsi="Times New Roman"/>
          <w:b/>
          <w:sz w:val="28"/>
          <w:szCs w:val="28"/>
        </w:rPr>
      </w:pPr>
      <w:r w:rsidRPr="00A256DD">
        <w:rPr>
          <w:rFonts w:ascii="Times New Roman" w:hAnsi="Times New Roman"/>
          <w:b/>
          <w:sz w:val="28"/>
          <w:szCs w:val="28"/>
        </w:rPr>
        <w:t>07.03.2024 День 4:</w:t>
      </w:r>
      <w:r w:rsidR="001D50FD" w:rsidRPr="00A256DD">
        <w:rPr>
          <w:rFonts w:ascii="Times New Roman" w:hAnsi="Times New Roman"/>
          <w:b/>
          <w:sz w:val="28"/>
          <w:szCs w:val="28"/>
        </w:rPr>
        <w:t xml:space="preserve"> Серодиагностика. Постановка РП.</w:t>
      </w:r>
    </w:p>
    <w:p w14:paraId="18012C37" w14:textId="77777777" w:rsidR="00A256DD" w:rsidRPr="00A256DD" w:rsidRDefault="00A256DD" w:rsidP="00A256DD">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Эта издавна используемая реакция преципитации, предложенная для определения токсичности коринебактерий дифтерии, ставится на фосфатно-пептонном агаре в чашке Петри. Вдоль ее посередине помещают полоску стерильной фильтровальной бумаги, смоченной антитоксической сывороткой. После подсушивания на расстоянии 1 см от края полоски бляшками диаметром 10 мм подсевают выделенные культуры. В одной чашке можно сеять от 3 до 10 культур, одна из которых, контрольная, должна быть заведомо токсигенной. Посевы помещают в термостат.</w:t>
      </w:r>
    </w:p>
    <w:p w14:paraId="377127A9" w14:textId="64C63B11" w:rsidR="00A256DD" w:rsidRDefault="00A256DD" w:rsidP="00A256DD">
      <w:pPr>
        <w:pStyle w:val="af0"/>
        <w:spacing w:before="0" w:beforeAutospacing="0" w:after="0" w:afterAutospacing="0" w:line="360" w:lineRule="auto"/>
        <w:ind w:left="0" w:firstLine="709"/>
        <w:jc w:val="both"/>
        <w:rPr>
          <w:color w:val="000000"/>
          <w:sz w:val="28"/>
          <w:szCs w:val="28"/>
        </w:rPr>
      </w:pPr>
      <w:r w:rsidRPr="00A256DD">
        <w:rPr>
          <w:color w:val="000000"/>
          <w:sz w:val="28"/>
          <w:szCs w:val="28"/>
        </w:rPr>
        <w:t>Учет реакций проводят через 24-48-72 ч. Если культура токсигенная, на некотором расстоянии от полоски бумаги возникают линии преципитата, совпадающие с линиями преципитата контрольной культуры. Они имеют вид «стрел-усиков», которые хорошо видны в проходящем свете.</w:t>
      </w:r>
    </w:p>
    <w:p w14:paraId="361BFDD4" w14:textId="017D062D" w:rsidR="00C27F59" w:rsidRDefault="00C27F59" w:rsidP="00A256DD">
      <w:pPr>
        <w:pStyle w:val="af0"/>
        <w:spacing w:before="0" w:beforeAutospacing="0" w:after="0" w:afterAutospacing="0" w:line="360" w:lineRule="auto"/>
        <w:ind w:left="0" w:firstLine="709"/>
        <w:jc w:val="both"/>
        <w:rPr>
          <w:color w:val="000000"/>
          <w:sz w:val="28"/>
          <w:szCs w:val="28"/>
        </w:rPr>
      </w:pPr>
      <w:r>
        <w:rPr>
          <w:noProof/>
          <w:color w:val="000000"/>
          <w:sz w:val="28"/>
          <w:szCs w:val="28"/>
        </w:rPr>
        <w:lastRenderedPageBreak/>
        <w:drawing>
          <wp:inline distT="0" distB="0" distL="0" distR="0" wp14:anchorId="0365C50D" wp14:editId="0C5F0A15">
            <wp:extent cx="1985645" cy="2647526"/>
            <wp:effectExtent l="0" t="0" r="0" b="635"/>
            <wp:docPr id="2409076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003" cy="2653336"/>
                    </a:xfrm>
                    <a:prstGeom prst="rect">
                      <a:avLst/>
                    </a:prstGeom>
                    <a:noFill/>
                  </pic:spPr>
                </pic:pic>
              </a:graphicData>
            </a:graphic>
          </wp:inline>
        </w:drawing>
      </w:r>
    </w:p>
    <w:p w14:paraId="13D4FC62" w14:textId="5A1BDD9A" w:rsidR="00C27F59" w:rsidRPr="00A256DD" w:rsidRDefault="00C27F59" w:rsidP="00A256DD">
      <w:pPr>
        <w:pStyle w:val="af0"/>
        <w:spacing w:before="0" w:beforeAutospacing="0" w:after="0" w:afterAutospacing="0" w:line="360" w:lineRule="auto"/>
        <w:ind w:left="0" w:firstLine="709"/>
        <w:jc w:val="both"/>
        <w:rPr>
          <w:color w:val="000000"/>
          <w:sz w:val="28"/>
          <w:szCs w:val="28"/>
        </w:rPr>
      </w:pPr>
      <w:r>
        <w:rPr>
          <w:color w:val="000000"/>
          <w:sz w:val="28"/>
          <w:szCs w:val="28"/>
        </w:rPr>
        <w:t xml:space="preserve">Рисунок </w:t>
      </w:r>
      <w:r w:rsidR="00203B6A">
        <w:rPr>
          <w:color w:val="000000"/>
          <w:sz w:val="28"/>
          <w:szCs w:val="28"/>
        </w:rPr>
        <w:t>7</w:t>
      </w:r>
      <w:r>
        <w:rPr>
          <w:color w:val="000000"/>
          <w:sz w:val="28"/>
          <w:szCs w:val="28"/>
        </w:rPr>
        <w:t xml:space="preserve"> – Реакция преципитации</w:t>
      </w:r>
    </w:p>
    <w:p w14:paraId="7565B5EA" w14:textId="413AEB0B" w:rsidR="00896601" w:rsidRDefault="00896601" w:rsidP="00896601">
      <w:pPr>
        <w:spacing w:after="0"/>
        <w:jc w:val="both"/>
        <w:rPr>
          <w:rFonts w:ascii="Times New Roman" w:hAnsi="Times New Roman"/>
          <w:b/>
          <w:sz w:val="28"/>
          <w:szCs w:val="28"/>
        </w:rPr>
      </w:pPr>
      <w:r w:rsidRPr="009660C6">
        <w:rPr>
          <w:rFonts w:ascii="Times New Roman" w:hAnsi="Times New Roman"/>
          <w:b/>
          <w:sz w:val="28"/>
          <w:szCs w:val="28"/>
        </w:rPr>
        <w:t>08.03.2024 День 5: Праздничный день.</w:t>
      </w:r>
    </w:p>
    <w:p w14:paraId="7BFBA86F" w14:textId="77777777" w:rsidR="005B5EA0" w:rsidRPr="009660C6" w:rsidRDefault="005B5EA0" w:rsidP="00896601">
      <w:pPr>
        <w:spacing w:after="0"/>
        <w:jc w:val="both"/>
        <w:rPr>
          <w:rFonts w:ascii="Times New Roman" w:hAnsi="Times New Roman"/>
          <w:b/>
          <w:sz w:val="28"/>
          <w:szCs w:val="28"/>
        </w:rPr>
      </w:pPr>
    </w:p>
    <w:p w14:paraId="1F71A76C" w14:textId="4479D2F4" w:rsidR="00896601" w:rsidRPr="005B5EA0" w:rsidRDefault="00896601" w:rsidP="005B5EA0">
      <w:pPr>
        <w:spacing w:after="0" w:line="360" w:lineRule="auto"/>
        <w:ind w:firstLine="709"/>
        <w:jc w:val="both"/>
        <w:rPr>
          <w:rFonts w:ascii="Times New Roman" w:hAnsi="Times New Roman"/>
          <w:b/>
          <w:sz w:val="28"/>
          <w:szCs w:val="28"/>
        </w:rPr>
      </w:pPr>
      <w:r w:rsidRPr="005B5EA0">
        <w:rPr>
          <w:rFonts w:ascii="Times New Roman" w:hAnsi="Times New Roman"/>
          <w:b/>
          <w:sz w:val="28"/>
          <w:szCs w:val="28"/>
        </w:rPr>
        <w:t>09.03.2024 День 6: Методический день.</w:t>
      </w:r>
      <w:r w:rsidR="001D50FD" w:rsidRPr="005B5EA0">
        <w:rPr>
          <w:rFonts w:ascii="Times New Roman" w:hAnsi="Times New Roman"/>
          <w:b/>
          <w:sz w:val="28"/>
          <w:szCs w:val="28"/>
        </w:rPr>
        <w:t xml:space="preserve"> Самостоятельное изучение РСК.</w:t>
      </w:r>
    </w:p>
    <w:p w14:paraId="5994DB51" w14:textId="4EA8E92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Реакция связывания комплемента (РСК) основана на том, что специфический комплекс антиген — антитело всегда адсорбирует на себе (связывает) комплемент. Эту реакцию широко применяют при идентификации антигенов и в серодиагностике инфекций особенно заболеваний* вызванных спирохетами (реакция Вассермана), риккетсиями и вирусами.</w:t>
      </w:r>
    </w:p>
    <w:p w14:paraId="3EAEA0B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РСК-сложная серологическая реакция. В ней участвуют комплемент и две системы антиген - антитело. По существу, это две серологические реакции.</w:t>
      </w:r>
    </w:p>
    <w:p w14:paraId="4C589B1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Первая система- основная состоит из антигена и антитела (один известный, другой нет). К ней добавляют определенное количество комплемента. При соответствии антигена и антитела этой системы они соединятся и свяжут комплемент. Образовавшийся комплекс мелкодисперсный и не виден.</w:t>
      </w:r>
    </w:p>
    <w:p w14:paraId="7E41CE6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Об образовании этого комплекса узнают с помощью второй системы гемолитической или индикаторной.</w:t>
      </w:r>
    </w:p>
    <w:p w14:paraId="3D98A04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При постановке опыта крайне; важна последовательность добавления компонентов. Опыт проводят в две фазы.</w:t>
      </w:r>
    </w:p>
    <w:p w14:paraId="2349DA07"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Фаза I.</w:t>
      </w:r>
      <w:r w:rsidRPr="005B5EA0">
        <w:rPr>
          <w:rFonts w:ascii="Times New Roman" w:hAnsi="Times New Roman" w:cs="Times New Roman"/>
          <w:sz w:val="28"/>
          <w:szCs w:val="28"/>
        </w:rPr>
        <w:t xml:space="preserve"> В пробирки наливают требуемое количество изотонического раствора натрия хлорида, затем — требуемый объем разведенной сыворотки и в таком же объеме рабочие дозы антигена и комплемента. Опыт обязательно сопровождают контролем всех участвующих в нем ингредиентов: сыворотки, антигена, гемолитической системы и комплемента.</w:t>
      </w:r>
    </w:p>
    <w:p w14:paraId="633DF94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инкубируют при 37 °С 45 мин— 1 ч или при 4 °С («РСК на холоде») 18 ч. За это время при наличии специфического комплекса проис¬ходит связывание комплемента. Проведение реакции «на холоде» значительно повышает ее чувствительность и специфичность.</w:t>
      </w:r>
    </w:p>
    <w:p w14:paraId="5B914EF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Фаза II.</w:t>
      </w:r>
      <w:r w:rsidRPr="005B5EA0">
        <w:rPr>
          <w:rFonts w:ascii="Times New Roman" w:hAnsi="Times New Roman" w:cs="Times New Roman"/>
          <w:sz w:val="28"/>
          <w:szCs w:val="28"/>
        </w:rPr>
        <w:t xml:space="preserve"> По окончании инкубации во все пробирки добавляют по 1 мл гемолитической системы, которую предварительно выдерживают в термостате 30 мин (сенси¬билизируют). Пробирки встряхивают и снова ставят в термостат.</w:t>
      </w:r>
    </w:p>
    <w:p w14:paraId="708E633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Учет результатов</w:t>
      </w:r>
      <w:r w:rsidRPr="005B5EA0">
        <w:rPr>
          <w:rFonts w:ascii="Times New Roman" w:hAnsi="Times New Roman" w:cs="Times New Roman"/>
          <w:sz w:val="28"/>
          <w:szCs w:val="28"/>
        </w:rPr>
        <w:t>. Пробирки оставляют в термо¬стате до полного гемолиза в 2, 3, 6 и 7-й пробирках (контроль сыворотки, антигена и комплемента на одну и две дозы). Раньше всего гемолиз наступит в 7-й пробирке, в которой находится двойное количество комплемента. После того как в этой пробирке произойдет гемолиз и содержимое ее станет совершенно прозрачным, нужно особенно внимательно следить за остальными контролями. Как только жидкость в 2, 3 и 6-й пробирках станет прозрачной, -следует немедленно вынуть штатив с пробир¬ками из термостата. О том, что опыт не задержали в термостате дольше, чем нужно, говорит наличие легкой мути (неполного гемолиза) в 5-й пробирке — в ней находит¬ся только половина рабочей дозы комплемента и полного гемолиза при правильной постановке опыта быть не может.</w:t>
      </w:r>
    </w:p>
    <w:p w14:paraId="2180415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Гемолиз в контроле сыворотки и антигена (пробирки 2 и 3) указывает на то, что дозы их были выбраны правильно и что сами по себе ни сыворотка, ни антиген комплемент не связывают.</w:t>
      </w:r>
    </w:p>
    <w:p w14:paraId="505882A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контроле гемолитической системы (пробирка 4) при ее правильной работе не должно быть даже следов гемолиза — в ней отсутствует комплемент.</w:t>
      </w:r>
    </w:p>
    <w:p w14:paraId="6E98E96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Убедившись в том, что контроли прошли правильно, можно учитывать опыт. Отсутствие гемолиза в пробирках опыта расценивают как положительный результат реак¬ции. Он свидетельствует о том, что в сыворотке есть антитела, специфичные в отношении взятого антигена. Образованный ими комплекс связал комплемент и воспре¬пятствовал   его   участию   в   реакции   гемолиза.   Если   в опытных пробирках наступит гемолиз, результат реакции оценивают как отрицательный. В данном случае нет соответствия между антигеном и антителом, комплемент не связан и участвует в реакции гемолиза.</w:t>
      </w:r>
    </w:p>
    <w:p w14:paraId="7B3FF39B"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5F7168A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 + + полная задержка гемолиза. Эритроциты обра¬зуют равномерную муть или оседают на дно. В этом случае жидкость в пробирке становится бесцветной;</w:t>
      </w:r>
    </w:p>
    <w:p w14:paraId="1CC7FB4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 + лизировано примерно 25% эритроцитов. Осадок меньше, жидкость над ним слегка розовая. Результат РСК также оценивают как резко положительный;</w:t>
      </w:r>
    </w:p>
    <w:p w14:paraId="3EFF7FE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 лизировано примерно 50% эритроцитов. Осадок небольшой, жидкость розовая. Положительный результат РСК;</w:t>
      </w:r>
    </w:p>
    <w:p w14:paraId="6ADA81BB"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лизировано примерно 75% эритроцитов. Незначи¬тельный осадок, над ним интенсивно окрашенная жид¬кость. Сомнительный результат РСК;</w:t>
      </w:r>
    </w:p>
    <w:p w14:paraId="37644778" w14:textId="3C28FD36" w:rsidR="00A256DD"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лизированы все эритроциты. Жидкость интенсивно окрашена и совершенно прозрачна. Отрицательный ре¬зультат РСК.</w:t>
      </w:r>
    </w:p>
    <w:p w14:paraId="53F82571" w14:textId="77777777" w:rsidR="00A027C5" w:rsidRPr="005B5EA0" w:rsidRDefault="00A027C5" w:rsidP="005B5EA0">
      <w:pPr>
        <w:spacing w:after="0" w:line="360" w:lineRule="auto"/>
        <w:ind w:firstLine="709"/>
        <w:jc w:val="both"/>
        <w:rPr>
          <w:rFonts w:ascii="Times New Roman" w:hAnsi="Times New Roman" w:cs="Times New Roman"/>
          <w:sz w:val="28"/>
          <w:szCs w:val="28"/>
        </w:rPr>
      </w:pPr>
    </w:p>
    <w:p w14:paraId="0BD29939" w14:textId="6EC0E1E0" w:rsidR="00896601" w:rsidRPr="005B5EA0" w:rsidRDefault="00896601" w:rsidP="005B5EA0">
      <w:pPr>
        <w:spacing w:after="0" w:line="360" w:lineRule="auto"/>
        <w:ind w:firstLine="709"/>
        <w:jc w:val="both"/>
        <w:rPr>
          <w:rFonts w:ascii="Times New Roman" w:hAnsi="Times New Roman"/>
          <w:b/>
          <w:sz w:val="28"/>
          <w:szCs w:val="28"/>
        </w:rPr>
      </w:pPr>
      <w:r w:rsidRPr="005B5EA0">
        <w:rPr>
          <w:rFonts w:ascii="Times New Roman" w:hAnsi="Times New Roman"/>
          <w:b/>
          <w:sz w:val="28"/>
          <w:szCs w:val="28"/>
        </w:rPr>
        <w:lastRenderedPageBreak/>
        <w:t xml:space="preserve">11.03.2024 День </w:t>
      </w:r>
      <w:r w:rsidR="001D50FD" w:rsidRPr="005B5EA0">
        <w:rPr>
          <w:rFonts w:ascii="Times New Roman" w:hAnsi="Times New Roman"/>
          <w:b/>
          <w:sz w:val="28"/>
          <w:szCs w:val="28"/>
        </w:rPr>
        <w:t>7: Серодиагностика. Постановка РА.</w:t>
      </w:r>
    </w:p>
    <w:p w14:paraId="3D780F8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Реакция агглютинации (РА) – это склеивание и выпадение в осадок микробов или других клеток под действием антител в присутствии электролита (изотонического раствора натрия хлорида). Образовавшийся осадок называют агглютинатом.  </w:t>
      </w:r>
    </w:p>
    <w:p w14:paraId="41F95B8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Реакцию агглютинации для серодиагностики широко применяют при брюшном тифе, паратифах (реакция Видаля), бруцеллезе (реакция Райта) и др. Антителом при этом является сыворотка больного, а антигеном – известный микроб.</w:t>
      </w:r>
    </w:p>
    <w:p w14:paraId="163A2D6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u w:val="single"/>
        </w:rPr>
        <w:t>Постановка реакции.</w:t>
      </w:r>
      <w:r w:rsidRPr="005B5EA0">
        <w:rPr>
          <w:rFonts w:ascii="Times New Roman" w:hAnsi="Times New Roman" w:cs="Times New Roman"/>
          <w:sz w:val="28"/>
          <w:szCs w:val="28"/>
        </w:rPr>
        <w:t xml:space="preserve"> Существует два метода проведения этой реакции: </w:t>
      </w:r>
    </w:p>
    <w:p w14:paraId="50ED9C71" w14:textId="77777777" w:rsidR="005B5EA0" w:rsidRPr="005B5EA0" w:rsidRDefault="005B5EA0" w:rsidP="005B5EA0">
      <w:pPr>
        <w:pStyle w:val="aff"/>
        <w:numPr>
          <w:ilvl w:val="0"/>
          <w:numId w:val="52"/>
        </w:numPr>
        <w:spacing w:line="360" w:lineRule="auto"/>
        <w:ind w:left="0" w:firstLine="709"/>
        <w:jc w:val="both"/>
        <w:rPr>
          <w:sz w:val="28"/>
          <w:szCs w:val="28"/>
        </w:rPr>
      </w:pPr>
      <w:r w:rsidRPr="005B5EA0">
        <w:rPr>
          <w:sz w:val="28"/>
          <w:szCs w:val="28"/>
        </w:rPr>
        <w:t xml:space="preserve">реакция агглютинации на стекле (иногда ее называют ориентировочной) </w:t>
      </w:r>
    </w:p>
    <w:p w14:paraId="46977FD4" w14:textId="77777777" w:rsidR="005B5EA0" w:rsidRPr="005B5EA0" w:rsidRDefault="005B5EA0" w:rsidP="005B5EA0">
      <w:pPr>
        <w:pStyle w:val="aff"/>
        <w:spacing w:line="360" w:lineRule="auto"/>
        <w:ind w:left="0" w:firstLine="709"/>
        <w:jc w:val="both"/>
        <w:rPr>
          <w:sz w:val="28"/>
          <w:szCs w:val="28"/>
        </w:rPr>
      </w:pPr>
    </w:p>
    <w:p w14:paraId="3D0FCD9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i/>
          <w:sz w:val="28"/>
          <w:szCs w:val="28"/>
        </w:rPr>
        <w:t>РА на стекле.</w:t>
      </w:r>
      <w:r w:rsidRPr="005B5EA0">
        <w:rPr>
          <w:rFonts w:ascii="Times New Roman" w:hAnsi="Times New Roman" w:cs="Times New Roman"/>
          <w:sz w:val="28"/>
          <w:szCs w:val="28"/>
        </w:rPr>
        <w:t xml:space="preserve"> На обезжиренное предметное стекло наносят 2 капли специфической сыворотки и каплю изотонического раствора.</w:t>
      </w:r>
    </w:p>
    <w:p w14:paraId="22500BE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Неадсорбированные сыворотки предварительно разводят в соотношении 1:5 - 1:25. Капли на стекло наносят так, чтобы между ними было расстояние. Восковым карандашом на стекле помечают, где какая капля. Культуру петлей или пипеткой тщательно растирают на стекле, а потом вносят в каплю изотонического раствора и в одну из капель сыворотки, размешивая в каждой до образования гомогенной взвеси. Капля сыворотки, в которую не внесена культура, является контролем сыворотки.</w:t>
      </w:r>
    </w:p>
    <w:p w14:paraId="73E661A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Реакция протекает при комнатной температуре в течение 1-3 мин. Контроль сыворотки должен оставаться прозрачным, а в контроле антигена должна наблюдаться равномерная муть. Если в капле, где культура смешана с сывороткой, появятся хлопья агглютината на фоне прозрачной жидкости, результат реакции считают положительным. При отрицательном результате реакции в капле будет равномерная муть, как в контроле антигена.</w:t>
      </w:r>
    </w:p>
    <w:p w14:paraId="683D4CB6" w14:textId="77777777" w:rsidR="005B5EA0" w:rsidRPr="005B5EA0" w:rsidRDefault="005B5EA0" w:rsidP="005B5EA0">
      <w:pPr>
        <w:pStyle w:val="aff"/>
        <w:numPr>
          <w:ilvl w:val="0"/>
          <w:numId w:val="52"/>
        </w:numPr>
        <w:spacing w:line="360" w:lineRule="auto"/>
        <w:ind w:left="0" w:firstLine="709"/>
        <w:jc w:val="both"/>
        <w:rPr>
          <w:sz w:val="28"/>
          <w:szCs w:val="28"/>
        </w:rPr>
      </w:pPr>
      <w:r w:rsidRPr="005B5EA0">
        <w:rPr>
          <w:sz w:val="28"/>
          <w:szCs w:val="28"/>
        </w:rPr>
        <w:t>развернутая реакция агглютинации (в пробирках)</w:t>
      </w:r>
    </w:p>
    <w:p w14:paraId="12B4C480" w14:textId="77777777" w:rsidR="005B5EA0" w:rsidRPr="005B5EA0" w:rsidRDefault="005B5EA0" w:rsidP="005B5EA0">
      <w:pPr>
        <w:pStyle w:val="aff"/>
        <w:spacing w:line="360" w:lineRule="auto"/>
        <w:ind w:left="0" w:firstLine="709"/>
        <w:jc w:val="both"/>
        <w:rPr>
          <w:sz w:val="28"/>
          <w:szCs w:val="28"/>
        </w:rPr>
      </w:pPr>
    </w:p>
    <w:p w14:paraId="3BE328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i/>
          <w:sz w:val="28"/>
          <w:szCs w:val="28"/>
        </w:rPr>
        <w:t>Развернутая РА</w:t>
      </w:r>
      <w:r w:rsidRPr="005B5EA0">
        <w:rPr>
          <w:rFonts w:ascii="Times New Roman" w:hAnsi="Times New Roman" w:cs="Times New Roman"/>
          <w:sz w:val="28"/>
          <w:szCs w:val="28"/>
        </w:rPr>
        <w:t>. Готовят последовательные, чаще всего двукратные разведения сыворотки. Сыворотку больного обычно разводят от 1:50 до 1:1600, иммунную - до титра или до половины титра. Титр агглютинирующей сыворотки - ее максимальное разведение, в котором она агглютинирует гомологичные клетки.</w:t>
      </w:r>
    </w:p>
    <w:p w14:paraId="10497EC2"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После того как сделаны разведения сыворотки, во все пробирки, кроме контроля сыворотки, вносят по 1-2 капли антигена. В пробирках при этом должна появиться небольшая равномерная муть. Контроль сыворотки остается прозрачным.</w:t>
      </w:r>
    </w:p>
    <w:p w14:paraId="6E909D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Пробирки тщательно встряхивают и помещают в термостат (37° С). Предварительный учет результатов реакции производят через 2 ч, а окончательный - спустя 18-20 ч (выдерживая при комнатной температуре).</w:t>
      </w:r>
    </w:p>
    <w:p w14:paraId="3D07C24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Учет результатов как  начинают с контролей. Контроль сыворотки должен оставаться прозрачным, контроль антигена - равномерно мутным. Просматривают пробирки в проходящем свете невооруженным глазом.</w:t>
      </w:r>
    </w:p>
    <w:p w14:paraId="6DB4D9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При положительном результате реакции в пробирках видны зерна или хлопья агглютината. Агглютинат постепенно оседает на дно в виде "зонтика", а жидкость над осадком просветляется. Различают мелкозернистую и хлопьевидную агглютинацию. Мелкозернистая (О-агглютинация) получается при работе с О-сыворотками*. Хлопьевидная (Н) - при взаимодействии подвижных м/о со жгутиковыми Н-сыворотками.</w:t>
      </w:r>
    </w:p>
    <w:p w14:paraId="4E0387C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Интенсивность реакции выражают следующим образом:</w:t>
      </w:r>
    </w:p>
    <w:p w14:paraId="787C7963"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все клетки осели, жидкость в пробирке совершенно прозрачна. Результат реакции резко положительный.</w:t>
      </w:r>
    </w:p>
    <w:p w14:paraId="5A49CF96"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осадок меньше, нет полного просветления жидкости. Результат реакции положительный.</w:t>
      </w:r>
    </w:p>
    <w:p w14:paraId="5CAD9AD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осадок еще меньше, жидкость мутная. Результат реакции слабо положительный.</w:t>
      </w:r>
    </w:p>
    <w:p w14:paraId="0B18F7E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 незначительный осадок, жидкость мутная. Сомнительный результат реакции.</w:t>
      </w:r>
    </w:p>
    <w:p w14:paraId="502F83E6" w14:textId="6F385CC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осадка нет, жидкость равномерно мутная, как в контроле антигена. Отрицательный результат реакции.</w:t>
      </w:r>
    </w:p>
    <w:p w14:paraId="4DA3F4AD" w14:textId="7A967C6A" w:rsidR="001D50FD" w:rsidRPr="005B5EA0" w:rsidRDefault="001D50FD" w:rsidP="005B5EA0">
      <w:pPr>
        <w:spacing w:after="0" w:line="360" w:lineRule="auto"/>
        <w:ind w:firstLine="709"/>
        <w:jc w:val="both"/>
        <w:rPr>
          <w:rFonts w:ascii="Times New Roman" w:hAnsi="Times New Roman"/>
          <w:b/>
          <w:sz w:val="28"/>
          <w:szCs w:val="28"/>
        </w:rPr>
      </w:pPr>
      <w:r w:rsidRPr="005B5EA0">
        <w:rPr>
          <w:rFonts w:ascii="Times New Roman" w:hAnsi="Times New Roman"/>
          <w:b/>
          <w:sz w:val="28"/>
          <w:szCs w:val="28"/>
        </w:rPr>
        <w:t>12.03.2024 День 8:Приготовление питательных сред.</w:t>
      </w:r>
    </w:p>
    <w:p w14:paraId="2A1EBBF9" w14:textId="77777777" w:rsid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b/>
          <w:sz w:val="28"/>
          <w:szCs w:val="28"/>
        </w:rPr>
        <w:t>Питательные среды</w:t>
      </w:r>
      <w:r w:rsidRPr="005B5EA0">
        <w:rPr>
          <w:rFonts w:ascii="Times New Roman" w:hAnsi="Times New Roman" w:cs="Times New Roman"/>
          <w:sz w:val="28"/>
          <w:szCs w:val="28"/>
        </w:rPr>
        <w:t xml:space="preserve"> являются основой микробиологической работы, и их качество нередко определяет результаты всего исследования. Среды должны создавать оптимальные (наилучшие) условия для жизнедеятельности микробов.</w:t>
      </w:r>
    </w:p>
    <w:p w14:paraId="6031E732" w14:textId="4EBFFB97" w:rsidR="00C27F59"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6DD4FA86" wp14:editId="042EA43A">
            <wp:extent cx="2011680" cy="2682240"/>
            <wp:effectExtent l="0" t="0" r="7620" b="3810"/>
            <wp:docPr id="16239024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2603" cy="2683471"/>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8C78EA6" wp14:editId="62F03141">
            <wp:extent cx="1997075" cy="2662766"/>
            <wp:effectExtent l="0" t="0" r="3175" b="4445"/>
            <wp:docPr id="13290709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3307" cy="2671076"/>
                    </a:xfrm>
                    <a:prstGeom prst="rect">
                      <a:avLst/>
                    </a:prstGeom>
                    <a:noFill/>
                  </pic:spPr>
                </pic:pic>
              </a:graphicData>
            </a:graphic>
          </wp:inline>
        </w:drawing>
      </w:r>
    </w:p>
    <w:p w14:paraId="5E3B66A6" w14:textId="6423B181" w:rsidR="00C27F59" w:rsidRPr="005B5EA0" w:rsidRDefault="00C27F59" w:rsidP="005B5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203B6A">
        <w:rPr>
          <w:rFonts w:ascii="Times New Roman" w:hAnsi="Times New Roman" w:cs="Times New Roman"/>
          <w:sz w:val="28"/>
          <w:szCs w:val="28"/>
        </w:rPr>
        <w:t>8</w:t>
      </w:r>
      <w:r>
        <w:rPr>
          <w:rFonts w:ascii="Times New Roman" w:hAnsi="Times New Roman" w:cs="Times New Roman"/>
          <w:sz w:val="28"/>
          <w:szCs w:val="28"/>
        </w:rPr>
        <w:t xml:space="preserve"> – Стеллаж со средами         Рисунок </w:t>
      </w:r>
      <w:r w:rsidR="00203B6A">
        <w:rPr>
          <w:rFonts w:ascii="Times New Roman" w:hAnsi="Times New Roman" w:cs="Times New Roman"/>
          <w:sz w:val="28"/>
          <w:szCs w:val="28"/>
        </w:rPr>
        <w:t>9</w:t>
      </w:r>
      <w:r>
        <w:rPr>
          <w:rFonts w:ascii="Times New Roman" w:hAnsi="Times New Roman" w:cs="Times New Roman"/>
          <w:sz w:val="28"/>
          <w:szCs w:val="28"/>
        </w:rPr>
        <w:t xml:space="preserve"> – Приготовление среды</w:t>
      </w:r>
    </w:p>
    <w:p w14:paraId="781DF960"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Среды должны соответствовать следующим требованиям:</w:t>
      </w:r>
    </w:p>
    <w:p w14:paraId="30F4C16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1)</w:t>
      </w:r>
      <w:r w:rsidRPr="005B5EA0">
        <w:rPr>
          <w:rFonts w:ascii="Times New Roman" w:hAnsi="Times New Roman" w:cs="Times New Roman"/>
          <w:sz w:val="28"/>
          <w:szCs w:val="28"/>
        </w:rPr>
        <w:tab/>
        <w:t xml:space="preserve">быть питательными, т. е. содержать в легко усвояемом виде все вещества, необходимые для удовлетворения пищевых и энергетических потребностей. </w:t>
      </w:r>
    </w:p>
    <w:p w14:paraId="38AB5020"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2) иметь оптимальную концентрацию водородных ионов — рН</w:t>
      </w:r>
    </w:p>
    <w:p w14:paraId="1F2DA3B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3)</w:t>
      </w:r>
      <w:r w:rsidRPr="005B5EA0">
        <w:rPr>
          <w:rFonts w:ascii="Times New Roman" w:hAnsi="Times New Roman" w:cs="Times New Roman"/>
          <w:sz w:val="28"/>
          <w:szCs w:val="28"/>
        </w:rPr>
        <w:tab/>
        <w:t xml:space="preserve">быть   изотоничными  для  микробной  клетки;  т.е. осмотическое давление в среде должно быть таким же, как внутри клетки. </w:t>
      </w:r>
    </w:p>
    <w:p w14:paraId="34EE268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4)</w:t>
      </w:r>
      <w:r w:rsidRPr="005B5EA0">
        <w:rPr>
          <w:rFonts w:ascii="Times New Roman" w:hAnsi="Times New Roman" w:cs="Times New Roman"/>
          <w:sz w:val="28"/>
          <w:szCs w:val="28"/>
        </w:rPr>
        <w:tab/>
        <w:t>быть стерильными, так как посторонние микробы препятствуют росту изучаемого   микроба,   определению его свойств и изменяют свойства среды (состав, рН и др.);</w:t>
      </w:r>
    </w:p>
    <w:p w14:paraId="2F49DA39"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lastRenderedPageBreak/>
        <w:t>5)</w:t>
      </w:r>
      <w:r w:rsidRPr="005B5EA0">
        <w:rPr>
          <w:rFonts w:ascii="Times New Roman" w:hAnsi="Times New Roman" w:cs="Times New Roman"/>
          <w:sz w:val="28"/>
          <w:szCs w:val="28"/>
        </w:rPr>
        <w:tab/>
        <w:t>плотные  среды  должны  быть  влажными  и иметь оптимальную для микроорганизмов консистенцию;</w:t>
      </w:r>
    </w:p>
    <w:p w14:paraId="3F457EDE"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6) обладать определенным окислительно-восстановительным потенциалом</w:t>
      </w:r>
    </w:p>
    <w:p w14:paraId="6820F365"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7)</w:t>
      </w:r>
      <w:r w:rsidRPr="005B5EA0">
        <w:rPr>
          <w:rFonts w:ascii="Times New Roman" w:hAnsi="Times New Roman" w:cs="Times New Roman"/>
          <w:sz w:val="28"/>
          <w:szCs w:val="28"/>
        </w:rPr>
        <w:tab/>
        <w:t xml:space="preserve">быть по возможности унифицированным, т. е. содержать постоянные количества   отдельных ингредиентов. </w:t>
      </w:r>
    </w:p>
    <w:p w14:paraId="53266758"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Желательно, чтобы среды были прозрачными — удобнее следить за ростом культур, легче заметить загрязнение среды посторонними микроорганизмами.</w:t>
      </w:r>
    </w:p>
    <w:p w14:paraId="03578C44"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Классификация сред по назначению:</w:t>
      </w:r>
    </w:p>
    <w:p w14:paraId="50ACB264"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а) основные (общеупотребительные) среды служат для культивирования большинства патогенных: микробов. Это вышеупомянутые МПА, МПБ, бульон и агар Хоттингера, пептонная вода;</w:t>
      </w:r>
    </w:p>
    <w:p w14:paraId="0C448E2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б) специальные среды служат для выделения и выращивания микроорганизмов, не растущих на простых, средах.  Например, для культивирования стрептококка к средам прибавляют сахар, для пневмо- и менингококков - сыворотку крови, для возбудителя коклюша - кровь;</w:t>
      </w:r>
    </w:p>
    <w:p w14:paraId="3D0F4B1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элективные (избирательные) среды служат для выделения определенного вида микробов, росту которых они благоприятствуют, задерживая или подавляя рост сопутствующих микроорганизмов. Так, соли желчных кислот, подавляя рост кишечной палочки, делают среду элективной для возбудителя брюшного тифа. Среды становятся элективными при добавлении к ним определенных антибиотиков, солей, изменении рН.</w:t>
      </w:r>
    </w:p>
    <w:p w14:paraId="0EC14731"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Жидкие элективные среды называют средами накопления. Примером такой среды служит пептонная вода с рН 8,0. При таком рН на ней активно размножается холерный вибрион, а другие микроорганизмы не растут;</w:t>
      </w:r>
    </w:p>
    <w:p w14:paraId="27D4EA5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г) дифференциально-диагностические среды позволяют отличить (дифференцировать) один вид микробов от другого по ферментативной </w:t>
      </w:r>
      <w:r w:rsidRPr="005B5EA0">
        <w:rPr>
          <w:rFonts w:ascii="Times New Roman" w:hAnsi="Times New Roman" w:cs="Times New Roman"/>
          <w:sz w:val="28"/>
          <w:szCs w:val="28"/>
        </w:rPr>
        <w:lastRenderedPageBreak/>
        <w:t>активности, например среды Гисса с углеводами и индикатором. При росте микроорганизмов, расщепляющих углеводы, изменяется цвет среды;</w:t>
      </w:r>
    </w:p>
    <w:p w14:paraId="2E2F90C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д) консервирующие среды предназначены для первичного посева и транспортировки исследуемого материала; в них предотвращается отмирание патогенных микроорганизмов и подавляется развитие сапрофитов. Пример такой среды - глицериновая смесь, используемая для сбора испражнений при исследованиях, проводимых с целью обнаружения ряда кишечных бактерий.</w:t>
      </w:r>
    </w:p>
    <w:p w14:paraId="12D24675" w14:textId="77777777" w:rsidR="005B5EA0" w:rsidRPr="005B5EA0" w:rsidRDefault="005B5EA0" w:rsidP="005B5EA0">
      <w:pPr>
        <w:spacing w:after="0" w:line="360" w:lineRule="auto"/>
        <w:ind w:firstLine="709"/>
        <w:jc w:val="both"/>
        <w:rPr>
          <w:rFonts w:ascii="Times New Roman" w:hAnsi="Times New Roman" w:cs="Times New Roman"/>
          <w:b/>
          <w:sz w:val="28"/>
          <w:szCs w:val="28"/>
        </w:rPr>
      </w:pPr>
      <w:r w:rsidRPr="005B5EA0">
        <w:rPr>
          <w:rFonts w:ascii="Times New Roman" w:hAnsi="Times New Roman" w:cs="Times New Roman"/>
          <w:b/>
          <w:sz w:val="28"/>
          <w:szCs w:val="28"/>
        </w:rPr>
        <w:t>Контроль готовых сред:</w:t>
      </w:r>
    </w:p>
    <w:p w14:paraId="27E5C09C"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а) для контроля стерильности среды ставят в термостат на 2 сут. после чего просматривают. Если на средах не появятся признаки роста, их считают стерильными и передают для химического контроля по нескольку образцов каждой серии;</w:t>
      </w:r>
    </w:p>
    <w:p w14:paraId="341AECCD"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 xml:space="preserve">б) химический контроль: окончательно устанавливают рН, содержание общего и аминного азота, пептона, хлоридов (их количество должно соответствовать указанному в рецепте). Химический контроль сред производят в химической лаборатории </w:t>
      </w:r>
    </w:p>
    <w:p w14:paraId="07FB3CEF" w14:textId="77777777"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в) для биологического контроля несколько образцов среды засевают специально подобранными культурами микроорганизмов, и по их росту судят о питательных (ростовых) свойствах среды. К готовой среде прилагают этикетку и паспорт, в котором указывают название и состав среды, результаты контроля и др.</w:t>
      </w:r>
    </w:p>
    <w:p w14:paraId="0FADEC07" w14:textId="6D4CDDB1" w:rsidR="005B5EA0" w:rsidRPr="005B5EA0" w:rsidRDefault="005B5EA0" w:rsidP="005B5EA0">
      <w:pPr>
        <w:spacing w:after="0" w:line="360" w:lineRule="auto"/>
        <w:ind w:firstLine="709"/>
        <w:jc w:val="both"/>
        <w:rPr>
          <w:rFonts w:ascii="Times New Roman" w:hAnsi="Times New Roman" w:cs="Times New Roman"/>
          <w:sz w:val="28"/>
          <w:szCs w:val="28"/>
        </w:rPr>
      </w:pPr>
      <w:r w:rsidRPr="005B5EA0">
        <w:rPr>
          <w:rFonts w:ascii="Times New Roman" w:hAnsi="Times New Roman" w:cs="Times New Roman"/>
          <w:sz w:val="28"/>
          <w:szCs w:val="28"/>
        </w:rPr>
        <w:t>Хранят среды при комнатной температуре в шкафах, желательно специально для них предназначенных. Некоторые среды, например, среды с кровью и витаминами, хранят в холодильник.</w:t>
      </w:r>
    </w:p>
    <w:p w14:paraId="17073649" w14:textId="1A7E0A89" w:rsidR="001D50FD" w:rsidRPr="00F227BF" w:rsidRDefault="001D50FD" w:rsidP="00F227BF">
      <w:pPr>
        <w:spacing w:after="0" w:line="360" w:lineRule="auto"/>
        <w:ind w:firstLine="709"/>
        <w:jc w:val="both"/>
        <w:rPr>
          <w:rFonts w:ascii="Times New Roman" w:hAnsi="Times New Roman" w:cs="Times New Roman"/>
          <w:b/>
          <w:sz w:val="28"/>
          <w:szCs w:val="28"/>
        </w:rPr>
      </w:pPr>
      <w:r w:rsidRPr="00F227BF">
        <w:rPr>
          <w:rFonts w:ascii="Times New Roman" w:hAnsi="Times New Roman" w:cs="Times New Roman"/>
          <w:b/>
          <w:sz w:val="28"/>
          <w:szCs w:val="28"/>
        </w:rPr>
        <w:t>13.03.2024 День 9:</w:t>
      </w:r>
      <w:r w:rsidR="00C25548" w:rsidRPr="00F227BF">
        <w:rPr>
          <w:rFonts w:ascii="Times New Roman" w:hAnsi="Times New Roman" w:cs="Times New Roman"/>
          <w:b/>
          <w:sz w:val="28"/>
          <w:szCs w:val="28"/>
        </w:rPr>
        <w:t xml:space="preserve"> </w:t>
      </w:r>
      <w:r w:rsidR="00F227BF">
        <w:rPr>
          <w:rFonts w:ascii="Times New Roman" w:hAnsi="Times New Roman" w:cs="Times New Roman"/>
          <w:b/>
          <w:sz w:val="28"/>
          <w:szCs w:val="28"/>
        </w:rPr>
        <w:t>Произведение посева материала на дисбактериоз.</w:t>
      </w:r>
    </w:p>
    <w:p w14:paraId="0D5931FE" w14:textId="5C38A362" w:rsidR="0030730B" w:rsidRPr="00F227BF" w:rsidRDefault="0030730B" w:rsidP="00F227BF">
      <w:pPr>
        <w:spacing w:after="0" w:line="360" w:lineRule="auto"/>
        <w:ind w:firstLine="709"/>
        <w:jc w:val="both"/>
        <w:rPr>
          <w:rFonts w:ascii="Times New Roman" w:hAnsi="Times New Roman" w:cs="Times New Roman"/>
          <w:color w:val="000000"/>
          <w:sz w:val="28"/>
          <w:szCs w:val="28"/>
        </w:rPr>
      </w:pPr>
      <w:r w:rsidRPr="00F227BF">
        <w:rPr>
          <w:rFonts w:ascii="Times New Roman" w:hAnsi="Times New Roman" w:cs="Times New Roman"/>
          <w:b/>
          <w:bCs/>
          <w:color w:val="000000"/>
          <w:sz w:val="28"/>
          <w:szCs w:val="28"/>
        </w:rPr>
        <w:t>Дисбактериоз</w:t>
      </w:r>
      <w:r w:rsidRPr="00F227BF">
        <w:rPr>
          <w:rStyle w:val="aff8"/>
          <w:rFonts w:ascii="Times New Roman" w:hAnsi="Times New Roman" w:cs="Times New Roman"/>
          <w:color w:val="000000"/>
          <w:sz w:val="28"/>
          <w:szCs w:val="28"/>
        </w:rPr>
        <w:t> - </w:t>
      </w:r>
      <w:r w:rsidRPr="00F227BF">
        <w:rPr>
          <w:rFonts w:ascii="Times New Roman" w:hAnsi="Times New Roman" w:cs="Times New Roman"/>
          <w:color w:val="000000"/>
          <w:sz w:val="28"/>
          <w:szCs w:val="28"/>
        </w:rPr>
        <w:t xml:space="preserve">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w:t>
      </w:r>
      <w:r w:rsidRPr="00F227BF">
        <w:rPr>
          <w:rFonts w:ascii="Times New Roman" w:hAnsi="Times New Roman" w:cs="Times New Roman"/>
          <w:color w:val="000000"/>
          <w:sz w:val="28"/>
          <w:szCs w:val="28"/>
        </w:rPr>
        <w:lastRenderedPageBreak/>
        <w:t>составляющих ее микроорганизмов и появление в большом количестве редко встречающихся или несвойственных ей микробов.</w:t>
      </w:r>
    </w:p>
    <w:p w14:paraId="38B717B6" w14:textId="77777777"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u w:val="single"/>
        </w:rPr>
        <w:t>Метод исследования</w:t>
      </w:r>
      <w:r w:rsidRPr="00F227BF">
        <w:rPr>
          <w:rFonts w:ascii="Times New Roman" w:eastAsia="Times New Roman" w:hAnsi="Times New Roman" w:cs="Times New Roman"/>
          <w:color w:val="000000"/>
          <w:sz w:val="28"/>
          <w:szCs w:val="28"/>
        </w:rPr>
        <w:t> - бактериологический: мерный посев исследуемого материала с целью определения количества микроорганизмов наиболее значимых групп.</w:t>
      </w:r>
    </w:p>
    <w:p w14:paraId="74CE4826" w14:textId="26CD9AC4" w:rsidR="00F227BF" w:rsidRPr="00F227BF" w:rsidRDefault="00F227BF" w:rsidP="00F227BF">
      <w:pPr>
        <w:spacing w:after="0" w:line="360" w:lineRule="auto"/>
        <w:ind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 </w:t>
      </w:r>
      <w:r w:rsidRPr="00F227BF">
        <w:rPr>
          <w:rFonts w:ascii="Times New Roman" w:eastAsia="Times New Roman" w:hAnsi="Times New Roman" w:cs="Times New Roman"/>
          <w:color w:val="000000"/>
          <w:sz w:val="28"/>
          <w:szCs w:val="28"/>
          <w:u w:val="single"/>
        </w:rPr>
        <w:t>Этапы исследования</w:t>
      </w:r>
      <w:r w:rsidRPr="00F227BF">
        <w:rPr>
          <w:rFonts w:ascii="Times New Roman" w:eastAsia="Times New Roman" w:hAnsi="Times New Roman" w:cs="Times New Roman"/>
          <w:color w:val="000000"/>
          <w:sz w:val="28"/>
          <w:szCs w:val="28"/>
        </w:rPr>
        <w:t>:</w:t>
      </w:r>
    </w:p>
    <w:p w14:paraId="28B2CF98" w14:textId="77777777" w:rsidR="00F227BF" w:rsidRPr="00F227BF" w:rsidRDefault="00F227BF" w:rsidP="00F227BF">
      <w:pPr>
        <w:numPr>
          <w:ilvl w:val="0"/>
          <w:numId w:val="61"/>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приготовление серийных разведений суспензии испражнений;</w:t>
      </w:r>
    </w:p>
    <w:p w14:paraId="6ED2C25F" w14:textId="77777777" w:rsidR="00F227BF" w:rsidRPr="00F227BF" w:rsidRDefault="00F227BF" w:rsidP="00F227BF">
      <w:pPr>
        <w:numPr>
          <w:ilvl w:val="0"/>
          <w:numId w:val="61"/>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посев на питательные среды из разведений;</w:t>
      </w:r>
    </w:p>
    <w:p w14:paraId="2677B3A5" w14:textId="77777777" w:rsidR="00F227BF" w:rsidRPr="00F227BF" w:rsidRDefault="00F227BF" w:rsidP="00F227BF">
      <w:pPr>
        <w:numPr>
          <w:ilvl w:val="0"/>
          <w:numId w:val="61"/>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учет результатов посева и ориентировочная идентификация микроорганизмов;</w:t>
      </w:r>
    </w:p>
    <w:p w14:paraId="5933819A" w14:textId="77777777" w:rsidR="00F227BF" w:rsidRDefault="00F227BF" w:rsidP="00F227BF">
      <w:pPr>
        <w:numPr>
          <w:ilvl w:val="0"/>
          <w:numId w:val="61"/>
        </w:numPr>
        <w:spacing w:after="0" w:line="360" w:lineRule="auto"/>
        <w:ind w:left="0" w:firstLine="709"/>
        <w:jc w:val="both"/>
        <w:rPr>
          <w:rFonts w:ascii="Times New Roman" w:eastAsia="Times New Roman" w:hAnsi="Times New Roman" w:cs="Times New Roman"/>
          <w:color w:val="000000"/>
          <w:sz w:val="28"/>
          <w:szCs w:val="28"/>
        </w:rPr>
      </w:pPr>
      <w:r w:rsidRPr="00F227BF">
        <w:rPr>
          <w:rFonts w:ascii="Times New Roman" w:eastAsia="Times New Roman" w:hAnsi="Times New Roman" w:cs="Times New Roman"/>
          <w:color w:val="000000"/>
          <w:sz w:val="28"/>
          <w:szCs w:val="28"/>
        </w:rPr>
        <w:t>оценка результатов.</w:t>
      </w:r>
    </w:p>
    <w:p w14:paraId="136B09BC" w14:textId="0E4F71FE" w:rsidR="00C27F59"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hAnsi="Times New Roman"/>
          <w:bCs/>
          <w:noProof/>
          <w:sz w:val="28"/>
          <w:szCs w:val="28"/>
        </w:rPr>
        <w:drawing>
          <wp:inline distT="0" distB="0" distL="0" distR="0" wp14:anchorId="18D4CBBB" wp14:editId="36989016">
            <wp:extent cx="3090333" cy="2317750"/>
            <wp:effectExtent l="0" t="0" r="0" b="6350"/>
            <wp:docPr id="1579788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9582" cy="2324687"/>
                    </a:xfrm>
                    <a:prstGeom prst="rect">
                      <a:avLst/>
                    </a:prstGeom>
                    <a:noFill/>
                  </pic:spPr>
                </pic:pic>
              </a:graphicData>
            </a:graphic>
          </wp:inline>
        </w:drawing>
      </w:r>
    </w:p>
    <w:p w14:paraId="215451D9" w14:textId="293AA161" w:rsidR="00965045"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Рисунок </w:t>
      </w:r>
      <w:r w:rsidR="00203B6A">
        <w:rPr>
          <w:rFonts w:ascii="Times New Roman" w:eastAsia="Times New Roman" w:hAnsi="Times New Roman" w:cs="Times New Roman"/>
          <w:color w:val="000000"/>
          <w:sz w:val="28"/>
          <w:szCs w:val="28"/>
        </w:rPr>
        <w:t>10</w:t>
      </w:r>
      <w:r>
        <w:rPr>
          <w:rFonts w:ascii="Times New Roman" w:eastAsia="Times New Roman" w:hAnsi="Times New Roman" w:cs="Times New Roman"/>
          <w:color w:val="000000"/>
          <w:sz w:val="28"/>
          <w:szCs w:val="28"/>
        </w:rPr>
        <w:t xml:space="preserve"> – Материал  и посуда для</w:t>
      </w:r>
    </w:p>
    <w:p w14:paraId="5899A429" w14:textId="50DA2EF8" w:rsidR="00965045" w:rsidRPr="00F227BF" w:rsidRDefault="00965045" w:rsidP="00C27F59">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посева на дисбактериоз </w:t>
      </w:r>
    </w:p>
    <w:p w14:paraId="35E60F7D" w14:textId="34AA81A0" w:rsidR="0030730B" w:rsidRDefault="00F227BF" w:rsidP="00F227BF">
      <w:pPr>
        <w:spacing w:after="0" w:line="360" w:lineRule="auto"/>
        <w:ind w:firstLine="709"/>
        <w:jc w:val="both"/>
        <w:rPr>
          <w:rFonts w:ascii="Times New Roman" w:hAnsi="Times New Roman" w:cs="Times New Roman"/>
          <w:bCs/>
          <w:sz w:val="28"/>
          <w:szCs w:val="28"/>
        </w:rPr>
      </w:pPr>
      <w:r w:rsidRPr="00F227BF">
        <w:rPr>
          <w:rFonts w:ascii="Times New Roman" w:hAnsi="Times New Roman" w:cs="Times New Roman"/>
          <w:bCs/>
          <w:sz w:val="28"/>
          <w:szCs w:val="28"/>
        </w:rPr>
        <w:t xml:space="preserve">Для методики посева материала на дисбактериоз мы берем 11 пробирок с физиологическим раствором. Делаем разведение материала, то есть в каждую пробирку переносим 1 мл из прошлой. Переносим нужное разведение в пробирки с бифидумом и </w:t>
      </w:r>
      <w:r w:rsidRPr="00F227BF">
        <w:rPr>
          <w:rFonts w:ascii="Times New Roman" w:hAnsi="Times New Roman" w:cs="Times New Roman"/>
          <w:bCs/>
          <w:sz w:val="28"/>
          <w:szCs w:val="28"/>
          <w:lang w:val="en-US"/>
        </w:rPr>
        <w:t>MRS</w:t>
      </w:r>
      <w:r w:rsidRPr="00F227BF">
        <w:rPr>
          <w:rFonts w:ascii="Times New Roman" w:hAnsi="Times New Roman" w:cs="Times New Roman"/>
          <w:bCs/>
          <w:sz w:val="28"/>
          <w:szCs w:val="28"/>
        </w:rPr>
        <w:t xml:space="preserve"> (среда для лактобактерий). Производим посев на кровяной агар, ЖСА, Сабуро, Эндо, Плоскирева газоном. </w:t>
      </w:r>
    </w:p>
    <w:p w14:paraId="1FCD8F5C" w14:textId="77777777" w:rsidR="00A027C5" w:rsidRPr="00F227BF" w:rsidRDefault="00A027C5" w:rsidP="00F227BF">
      <w:pPr>
        <w:spacing w:after="0" w:line="360" w:lineRule="auto"/>
        <w:ind w:firstLine="709"/>
        <w:jc w:val="both"/>
        <w:rPr>
          <w:rFonts w:ascii="Times New Roman" w:hAnsi="Times New Roman" w:cs="Times New Roman"/>
          <w:bCs/>
          <w:sz w:val="28"/>
          <w:szCs w:val="28"/>
        </w:rPr>
      </w:pPr>
    </w:p>
    <w:p w14:paraId="78EBA238" w14:textId="4A0F0C14" w:rsidR="001D50FD" w:rsidRDefault="001D50FD" w:rsidP="00F227BF">
      <w:pPr>
        <w:spacing w:after="0" w:line="360" w:lineRule="auto"/>
        <w:ind w:firstLine="709"/>
        <w:jc w:val="both"/>
        <w:rPr>
          <w:rFonts w:ascii="Times New Roman" w:hAnsi="Times New Roman"/>
          <w:b/>
          <w:sz w:val="28"/>
          <w:szCs w:val="28"/>
        </w:rPr>
      </w:pPr>
      <w:r w:rsidRPr="009660C6">
        <w:rPr>
          <w:rFonts w:ascii="Times New Roman" w:hAnsi="Times New Roman"/>
          <w:b/>
          <w:sz w:val="28"/>
          <w:szCs w:val="28"/>
        </w:rPr>
        <w:lastRenderedPageBreak/>
        <w:t>14.03.2024 День 10:</w:t>
      </w:r>
      <w:r w:rsidR="00F227BF">
        <w:rPr>
          <w:rFonts w:ascii="Times New Roman" w:hAnsi="Times New Roman"/>
          <w:b/>
          <w:sz w:val="28"/>
          <w:szCs w:val="28"/>
        </w:rPr>
        <w:t>Изучение биохимической активности микроорганизмов.</w:t>
      </w:r>
    </w:p>
    <w:p w14:paraId="58785030" w14:textId="0A97FF38" w:rsidR="007F2CA8" w:rsidRDefault="00F227BF" w:rsidP="00F227BF">
      <w:pPr>
        <w:spacing w:after="0" w:line="360" w:lineRule="auto"/>
        <w:ind w:firstLine="709"/>
        <w:jc w:val="both"/>
        <w:rPr>
          <w:rFonts w:ascii="Times New Roman" w:hAnsi="Times New Roman"/>
          <w:bCs/>
          <w:sz w:val="28"/>
          <w:szCs w:val="28"/>
        </w:rPr>
      </w:pPr>
      <w:bookmarkStart w:id="0" w:name="_Hlk137846032"/>
      <w:r w:rsidRPr="00DB19F5">
        <w:rPr>
          <w:rFonts w:ascii="Times New Roman" w:hAnsi="Times New Roman"/>
          <w:bCs/>
          <w:sz w:val="28"/>
          <w:szCs w:val="28"/>
        </w:rPr>
        <w:t xml:space="preserve">Для изучения </w:t>
      </w:r>
      <w:r>
        <w:rPr>
          <w:rFonts w:ascii="Times New Roman" w:hAnsi="Times New Roman"/>
          <w:bCs/>
          <w:sz w:val="28"/>
          <w:szCs w:val="28"/>
        </w:rPr>
        <w:t xml:space="preserve">биохимической активности мы ставим пестрый ряд. Пестрый ряд на клебсиеллы состоит из подвижности, маннита, цитрата Симмонса, ацетата, лизина, мочевины, малоната. Пестрый ряд на стафилококк состоит из маннита, плазмы, мальтозы, глюкозы. Пестрый ряд на энтерококки состоит из молока с метиленовым синим, маннита, сорбита. </w:t>
      </w:r>
      <w:bookmarkEnd w:id="0"/>
    </w:p>
    <w:p w14:paraId="16086890" w14:textId="7A9C8BFF" w:rsidR="00965045" w:rsidRDefault="00965045" w:rsidP="00F227B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623CC4BB" wp14:editId="57409064">
            <wp:extent cx="2251710" cy="3354008"/>
            <wp:effectExtent l="0" t="0" r="0" b="0"/>
            <wp:docPr id="41671098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0206" b="10857"/>
                    <a:stretch/>
                  </pic:blipFill>
                  <pic:spPr bwMode="auto">
                    <a:xfrm>
                      <a:off x="0" y="0"/>
                      <a:ext cx="2251710" cy="33540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Pr>
          <w:noProof/>
        </w:rPr>
        <w:drawing>
          <wp:inline distT="0" distB="0" distL="0" distR="0" wp14:anchorId="62B3BE27" wp14:editId="22BCAD20">
            <wp:extent cx="2911893" cy="3331210"/>
            <wp:effectExtent l="0" t="0" r="3175" b="2540"/>
            <wp:docPr id="195075589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372" r="8116" b="21428"/>
                    <a:stretch/>
                  </pic:blipFill>
                  <pic:spPr bwMode="auto">
                    <a:xfrm flipH="1">
                      <a:off x="0" y="0"/>
                      <a:ext cx="2943920" cy="3367848"/>
                    </a:xfrm>
                    <a:prstGeom prst="rect">
                      <a:avLst/>
                    </a:prstGeom>
                    <a:noFill/>
                    <a:ln>
                      <a:noFill/>
                    </a:ln>
                    <a:extLst>
                      <a:ext uri="{53640926-AAD7-44D8-BBD7-CCE9431645EC}">
                        <a14:shadowObscured xmlns:a14="http://schemas.microsoft.com/office/drawing/2010/main"/>
                      </a:ext>
                    </a:extLst>
                  </pic:spPr>
                </pic:pic>
              </a:graphicData>
            </a:graphic>
          </wp:inline>
        </w:drawing>
      </w:r>
    </w:p>
    <w:p w14:paraId="2E0BB027" w14:textId="4BCE0CB9" w:rsidR="00965045" w:rsidRDefault="00965045" w:rsidP="00965045">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Рисунок </w:t>
      </w:r>
      <w:r w:rsidR="00203B6A">
        <w:rPr>
          <w:rFonts w:ascii="Times New Roman" w:hAnsi="Times New Roman"/>
          <w:bCs/>
          <w:sz w:val="28"/>
          <w:szCs w:val="28"/>
        </w:rPr>
        <w:t>11</w:t>
      </w:r>
      <w:r>
        <w:rPr>
          <w:rFonts w:ascii="Times New Roman" w:hAnsi="Times New Roman"/>
          <w:bCs/>
          <w:sz w:val="28"/>
          <w:szCs w:val="28"/>
        </w:rPr>
        <w:t xml:space="preserve"> – Пестрый ряд на                  Рисунок 1</w:t>
      </w:r>
      <w:r w:rsidR="00203B6A">
        <w:rPr>
          <w:rFonts w:ascii="Times New Roman" w:hAnsi="Times New Roman"/>
          <w:bCs/>
          <w:sz w:val="28"/>
          <w:szCs w:val="28"/>
        </w:rPr>
        <w:t>2</w:t>
      </w:r>
      <w:r>
        <w:rPr>
          <w:rFonts w:ascii="Times New Roman" w:hAnsi="Times New Roman"/>
          <w:bCs/>
          <w:sz w:val="28"/>
          <w:szCs w:val="28"/>
        </w:rPr>
        <w:t xml:space="preserve"> – Пестрый ряд на   </w:t>
      </w:r>
    </w:p>
    <w:p w14:paraId="0394A8CB" w14:textId="56FEABBC" w:rsidR="00965045" w:rsidRPr="007F2CA8" w:rsidRDefault="00965045" w:rsidP="004D039A">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               стафилококк                                               клебсиеллы</w:t>
      </w:r>
    </w:p>
    <w:p w14:paraId="6ACD9DBE" w14:textId="1181EFE9" w:rsidR="001D50FD" w:rsidRPr="00D56ABC" w:rsidRDefault="001D50FD" w:rsidP="00D56ABC">
      <w:pPr>
        <w:spacing w:after="0" w:line="360" w:lineRule="auto"/>
        <w:ind w:firstLine="709"/>
        <w:jc w:val="both"/>
        <w:rPr>
          <w:rFonts w:ascii="Times New Roman" w:hAnsi="Times New Roman" w:cs="Times New Roman"/>
          <w:b/>
          <w:sz w:val="28"/>
          <w:szCs w:val="28"/>
        </w:rPr>
      </w:pPr>
      <w:r w:rsidRPr="00D56ABC">
        <w:rPr>
          <w:rFonts w:ascii="Times New Roman" w:hAnsi="Times New Roman" w:cs="Times New Roman"/>
          <w:b/>
          <w:sz w:val="28"/>
          <w:szCs w:val="28"/>
        </w:rPr>
        <w:t>15.03.2024 День 11:</w:t>
      </w:r>
      <w:r w:rsidR="00C25548" w:rsidRPr="00D56ABC">
        <w:rPr>
          <w:rFonts w:ascii="Times New Roman" w:hAnsi="Times New Roman" w:cs="Times New Roman"/>
          <w:b/>
          <w:sz w:val="28"/>
          <w:szCs w:val="28"/>
        </w:rPr>
        <w:t xml:space="preserve"> М</w:t>
      </w:r>
      <w:r w:rsidR="00765D65" w:rsidRPr="00D56ABC">
        <w:rPr>
          <w:rFonts w:ascii="Times New Roman" w:hAnsi="Times New Roman" w:cs="Times New Roman"/>
          <w:b/>
          <w:sz w:val="28"/>
          <w:szCs w:val="28"/>
        </w:rPr>
        <w:t>етод идентификации золотистого стафилококка.</w:t>
      </w:r>
    </w:p>
    <w:p w14:paraId="7C2D62E8" w14:textId="48866EDC" w:rsidR="00D56ABC" w:rsidRDefault="00765D65" w:rsidP="00D56ABC">
      <w:pPr>
        <w:spacing w:after="0" w:line="360" w:lineRule="auto"/>
        <w:ind w:firstLine="709"/>
        <w:jc w:val="both"/>
        <w:rPr>
          <w:rFonts w:ascii="Times New Roman" w:hAnsi="Times New Roman" w:cs="Times New Roman"/>
          <w:sz w:val="28"/>
          <w:szCs w:val="28"/>
        </w:rPr>
      </w:pPr>
      <w:r w:rsidRPr="00D56ABC">
        <w:rPr>
          <w:rFonts w:ascii="Times New Roman" w:hAnsi="Times New Roman" w:cs="Times New Roman"/>
          <w:sz w:val="28"/>
          <w:szCs w:val="28"/>
        </w:rPr>
        <w:t>DrySpot Staphytect Plus - это тест на агглютинацию на латексных слайдах, позволяющий дифференцировать Staphylococcus aureus путём выявления фактора слипания, протеина А и некоторых полисахаридов, обнаруженных в метициллин-резистентном S. aureus (MRSA), от тех стафилококков, которые не обладают этими свойствами.</w:t>
      </w:r>
    </w:p>
    <w:p w14:paraId="5D51C637" w14:textId="7C8F5C0C" w:rsidR="00965045"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C71E55D" wp14:editId="24CD2D28">
            <wp:extent cx="3637335" cy="2388870"/>
            <wp:effectExtent l="0" t="0" r="1270" b="0"/>
            <wp:docPr id="2355820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470" b="31273"/>
                    <a:stretch/>
                  </pic:blipFill>
                  <pic:spPr bwMode="auto">
                    <a:xfrm>
                      <a:off x="0" y="0"/>
                      <a:ext cx="3649653" cy="2396960"/>
                    </a:xfrm>
                    <a:prstGeom prst="rect">
                      <a:avLst/>
                    </a:prstGeom>
                    <a:noFill/>
                    <a:ln>
                      <a:noFill/>
                    </a:ln>
                    <a:extLst>
                      <a:ext uri="{53640926-AAD7-44D8-BBD7-CCE9431645EC}">
                        <a14:shadowObscured xmlns:a14="http://schemas.microsoft.com/office/drawing/2010/main"/>
                      </a:ext>
                    </a:extLst>
                  </pic:spPr>
                </pic:pic>
              </a:graphicData>
            </a:graphic>
          </wp:inline>
        </w:drawing>
      </w:r>
    </w:p>
    <w:p w14:paraId="035A1A6C" w14:textId="15EB34EA" w:rsidR="00965045" w:rsidRPr="00D56ABC" w:rsidRDefault="00965045" w:rsidP="00D56A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1</w:t>
      </w:r>
      <w:r w:rsidR="00203B6A">
        <w:rPr>
          <w:rFonts w:ascii="Times New Roman" w:hAnsi="Times New Roman" w:cs="Times New Roman"/>
          <w:sz w:val="28"/>
          <w:szCs w:val="28"/>
        </w:rPr>
        <w:t>3</w:t>
      </w:r>
      <w:r>
        <w:rPr>
          <w:rFonts w:ascii="Times New Roman" w:hAnsi="Times New Roman" w:cs="Times New Roman"/>
          <w:sz w:val="28"/>
          <w:szCs w:val="28"/>
        </w:rPr>
        <w:t xml:space="preserve"> – Пластинка для проведения методики</w:t>
      </w:r>
    </w:p>
    <w:p w14:paraId="3E83DBB2" w14:textId="7F4685C4" w:rsidR="00D56ABC" w:rsidRPr="00D56ABC" w:rsidRDefault="00D56ABC" w:rsidP="00D56ABC">
      <w:pPr>
        <w:spacing w:after="0" w:line="360" w:lineRule="auto"/>
        <w:ind w:firstLine="709"/>
        <w:jc w:val="both"/>
        <w:rPr>
          <w:rFonts w:ascii="Times New Roman" w:hAnsi="Times New Roman" w:cs="Times New Roman"/>
          <w:b/>
          <w:bCs/>
          <w:sz w:val="28"/>
          <w:szCs w:val="28"/>
        </w:rPr>
      </w:pPr>
      <w:r w:rsidRPr="00D56ABC">
        <w:rPr>
          <w:rFonts w:ascii="Times New Roman" w:hAnsi="Times New Roman" w:cs="Times New Roman"/>
          <w:b/>
          <w:bCs/>
          <w:sz w:val="28"/>
          <w:szCs w:val="28"/>
        </w:rPr>
        <w:t>Методика:</w:t>
      </w:r>
    </w:p>
    <w:p w14:paraId="13D82799"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Добавьте 1 каплю (50 мкл) физиологического раствора (0,85%) в маленькие кольца (внизу каждого овала) как в тестовой, так и в контрольной зоне реакции, следя за тем, чтобы жидкость не смешивалась с высушенными латексными реагентами.</w:t>
      </w:r>
    </w:p>
    <w:p w14:paraId="6673E2D5"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С помощью стерильной петли возьмите 5 подозрительных колоний стафилококка среднего размера (эквивалентный диаметру роста 2–3 мм) из чашки с питательной средой и осторожно эмульгируйте в капле физиологического раствора. Убедитесь, что полученная подвеска получилась гладкой.</w:t>
      </w:r>
    </w:p>
    <w:p w14:paraId="06D205CF"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Смешайте суспензию с сухими пятнами Control Latex до тех пор, пока она не станет полностью суспендированной, и распределите по зоне реакции с помощью петли. Выбросьте петлю соответствующим образом.</w:t>
      </w:r>
    </w:p>
    <w:p w14:paraId="4235966A"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Используя отдельную петлю, проделайте то же самое с Test Latex.</w:t>
      </w:r>
    </w:p>
    <w:p w14:paraId="1CD82D89"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Поднимите и покачайте карту в течение 20 секунд и наблюдайте за агглютинацией при нормальном освещении. Не используйте увеличительное стекло.</w:t>
      </w:r>
    </w:p>
    <w:p w14:paraId="2C57B01F" w14:textId="77777777" w:rsidR="00D56ABC" w:rsidRPr="00D56ABC" w:rsidRDefault="00D56ABC" w:rsidP="00D56ABC">
      <w:pPr>
        <w:numPr>
          <w:ilvl w:val="0"/>
          <w:numId w:val="55"/>
        </w:numPr>
        <w:spacing w:after="0" w:line="360" w:lineRule="auto"/>
        <w:ind w:left="0" w:firstLine="709"/>
        <w:jc w:val="both"/>
        <w:rPr>
          <w:rFonts w:ascii="Times New Roman" w:hAnsi="Times New Roman" w:cs="Times New Roman"/>
          <w:sz w:val="28"/>
          <w:szCs w:val="28"/>
        </w:rPr>
      </w:pPr>
      <w:r w:rsidRPr="00D56ABC">
        <w:rPr>
          <w:rFonts w:ascii="Times New Roman" w:hAnsi="Times New Roman" w:cs="Times New Roman"/>
          <w:sz w:val="28"/>
          <w:szCs w:val="28"/>
        </w:rPr>
        <w:t>После завершения теста поместите карточки реакции в дезинфицирующее средство.</w:t>
      </w:r>
    </w:p>
    <w:p w14:paraId="144B3974" w14:textId="561F4C08" w:rsidR="00D56ABC" w:rsidRPr="00D56ABC"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lastRenderedPageBreak/>
        <w:t>Положительный результат: Агглютинация синих тестовых латексных частиц происходит в течение 20 секунд. Это предположительно идентифицирует штамм как </w:t>
      </w:r>
      <w:r w:rsidRPr="00D56ABC">
        <w:rPr>
          <w:rFonts w:ascii="Times New Roman" w:eastAsia="Times New Roman" w:hAnsi="Times New Roman" w:cs="Times New Roman"/>
          <w:i/>
          <w:iCs/>
          <w:sz w:val="28"/>
          <w:szCs w:val="28"/>
        </w:rPr>
        <w:t>S. aureus</w:t>
      </w:r>
      <w:r w:rsidRPr="00D56ABC">
        <w:rPr>
          <w:rFonts w:ascii="Times New Roman" w:eastAsia="Times New Roman" w:hAnsi="Times New Roman" w:cs="Times New Roman"/>
          <w:sz w:val="28"/>
          <w:szCs w:val="28"/>
        </w:rPr>
        <w:t>.</w:t>
      </w:r>
    </w:p>
    <w:p w14:paraId="335025CA" w14:textId="59E6F065" w:rsidR="000D6318" w:rsidRDefault="00D56ABC" w:rsidP="00D56ABC">
      <w:pPr>
        <w:spacing w:after="0" w:line="360" w:lineRule="auto"/>
        <w:ind w:firstLine="709"/>
        <w:jc w:val="both"/>
        <w:rPr>
          <w:rFonts w:ascii="Times New Roman" w:eastAsia="Times New Roman" w:hAnsi="Times New Roman" w:cs="Times New Roman"/>
          <w:sz w:val="28"/>
          <w:szCs w:val="28"/>
        </w:rPr>
      </w:pPr>
      <w:r w:rsidRPr="00D56ABC">
        <w:rPr>
          <w:rFonts w:ascii="Times New Roman" w:eastAsia="Times New Roman" w:hAnsi="Times New Roman" w:cs="Times New Roman"/>
          <w:sz w:val="28"/>
          <w:szCs w:val="28"/>
        </w:rPr>
        <w:t>Отрицательный результат: Агглютинации не происходит через 20 секунд и в тестовом круге остаётся гладкая синяя суспензия.</w:t>
      </w:r>
    </w:p>
    <w:p w14:paraId="2635B61C" w14:textId="60B6DD49" w:rsidR="009F70F9"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22C5DC1" wp14:editId="3867440D">
            <wp:extent cx="3611880" cy="2354580"/>
            <wp:effectExtent l="0" t="0" r="7620" b="7620"/>
            <wp:docPr id="5910777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10481" t="28258" b="27975"/>
                    <a:stretch/>
                  </pic:blipFill>
                  <pic:spPr bwMode="auto">
                    <a:xfrm>
                      <a:off x="0" y="0"/>
                      <a:ext cx="3614615" cy="2356363"/>
                    </a:xfrm>
                    <a:prstGeom prst="rect">
                      <a:avLst/>
                    </a:prstGeom>
                    <a:noFill/>
                    <a:ln>
                      <a:noFill/>
                    </a:ln>
                    <a:extLst>
                      <a:ext uri="{53640926-AAD7-44D8-BBD7-CCE9431645EC}">
                        <a14:shadowObscured xmlns:a14="http://schemas.microsoft.com/office/drawing/2010/main"/>
                      </a:ext>
                    </a:extLst>
                  </pic:spPr>
                </pic:pic>
              </a:graphicData>
            </a:graphic>
          </wp:inline>
        </w:drawing>
      </w:r>
    </w:p>
    <w:p w14:paraId="650A1ADC" w14:textId="3AD7E0C1" w:rsidR="009F70F9" w:rsidRPr="00D56ABC" w:rsidRDefault="009F70F9" w:rsidP="009F70F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Рисунок 1</w:t>
      </w:r>
      <w:r w:rsidR="00203B6A">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 Результат методики</w:t>
      </w:r>
    </w:p>
    <w:p w14:paraId="7E242A2E" w14:textId="4B89766E" w:rsidR="001D50FD" w:rsidRPr="001E2048" w:rsidRDefault="001D50FD" w:rsidP="001E2048">
      <w:pPr>
        <w:spacing w:after="0" w:line="360" w:lineRule="auto"/>
        <w:ind w:firstLine="709"/>
        <w:jc w:val="both"/>
        <w:rPr>
          <w:rFonts w:ascii="Times New Roman" w:hAnsi="Times New Roman"/>
          <w:b/>
          <w:sz w:val="28"/>
          <w:szCs w:val="28"/>
        </w:rPr>
      </w:pPr>
      <w:r w:rsidRPr="001E2048">
        <w:rPr>
          <w:rFonts w:ascii="Times New Roman" w:hAnsi="Times New Roman"/>
          <w:b/>
          <w:sz w:val="28"/>
          <w:szCs w:val="28"/>
        </w:rPr>
        <w:t>16.03.2024 День 12: Методический день. Самостоятельное изучение РИФ.</w:t>
      </w:r>
    </w:p>
    <w:p w14:paraId="6977ADF7" w14:textId="77777777" w:rsidR="001E2048" w:rsidRPr="001E2048" w:rsidRDefault="001E2048" w:rsidP="001E2048">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t>В реакции иммунофлюоресценции используют люминесцентную микроскопию  для серологических исследований. Реакция основана на том, что иммунные сыворотки, к которым химическим путем присоединены флюорохромы, при взаимодействии с соответствующими антигенами образуют специфический светящийся комплекс, видимый в люминесцентном микроскопе. Такие сыворотки называются люминесцирующими. 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 люминесцирующей сыворотки. Поэтому РИФ широко применяют при экспресс (ускоренной) - диагностике ряда инфекций.</w:t>
      </w:r>
    </w:p>
    <w:p w14:paraId="27E3B432" w14:textId="1C1A1769" w:rsidR="00A027C5" w:rsidRPr="00A027C5" w:rsidRDefault="001E2048" w:rsidP="00A027C5">
      <w:pPr>
        <w:spacing w:after="0" w:line="360" w:lineRule="auto"/>
        <w:ind w:firstLine="709"/>
        <w:jc w:val="both"/>
        <w:rPr>
          <w:rFonts w:ascii="Times New Roman" w:hAnsi="Times New Roman" w:cs="Times New Roman"/>
          <w:sz w:val="28"/>
          <w:szCs w:val="28"/>
        </w:rPr>
      </w:pPr>
      <w:r w:rsidRPr="001E2048">
        <w:rPr>
          <w:rFonts w:ascii="Times New Roman" w:hAnsi="Times New Roman" w:cs="Times New Roman"/>
          <w:sz w:val="28"/>
          <w:szCs w:val="28"/>
        </w:rPr>
        <w:lastRenderedPageBreak/>
        <w:t>На мазок наносят каплю люминесцирующей сыворотки. Закрывают чашку и помещают в термостат или оставляют при комнатной температуре на 20—30 мин. Если в препарате есть микробы, гомологичные антителам люминесцирующей сыворотки, они ярко светятся на темном фоне. Этот метод называется прямой. Неудобство прямого метода РИФ состоит в том, что для его постановки необходимы люминесцирующие сыворотки к каждому определяемому антигену, готовить которые сложно. Поэтому пользуются часто непрямым методом. Он заключается в том, что на первом этапе препарат обрабатывают нелюминесцирующей иммунной специфической сывороткой к искомому антигену. В случае, если в препарате имеются искомые антигены (микробы), то образуется комплекс антиген — антитело, который увидеть нельзя. После высушивания,   на   втором   этапе   препарат   обрабатывают люминесцирующей сывороткой.</w:t>
      </w:r>
    </w:p>
    <w:p w14:paraId="620D771C" w14:textId="5B66AAB8" w:rsidR="001D50FD" w:rsidRPr="005C79F3" w:rsidRDefault="001D50FD" w:rsidP="005C79F3">
      <w:pPr>
        <w:spacing w:after="0" w:line="360" w:lineRule="auto"/>
        <w:ind w:firstLine="709"/>
        <w:jc w:val="both"/>
        <w:rPr>
          <w:rFonts w:ascii="Times New Roman" w:hAnsi="Times New Roman" w:cs="Times New Roman"/>
          <w:b/>
          <w:sz w:val="28"/>
          <w:szCs w:val="28"/>
        </w:rPr>
      </w:pPr>
      <w:r w:rsidRPr="005C79F3">
        <w:rPr>
          <w:rFonts w:ascii="Times New Roman" w:hAnsi="Times New Roman" w:cs="Times New Roman"/>
          <w:b/>
          <w:sz w:val="28"/>
          <w:szCs w:val="28"/>
        </w:rPr>
        <w:t xml:space="preserve">18.03.2024 День 13: </w:t>
      </w:r>
      <w:r w:rsidR="00D6087C" w:rsidRPr="005C79F3">
        <w:rPr>
          <w:rFonts w:ascii="Times New Roman" w:hAnsi="Times New Roman" w:cs="Times New Roman"/>
          <w:b/>
          <w:sz w:val="28"/>
          <w:szCs w:val="28"/>
        </w:rPr>
        <w:t>Приготовление и окрашивание мазков для дальнейшего исследования.</w:t>
      </w:r>
    </w:p>
    <w:p w14:paraId="45FEF7DE"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Приготовление окрашенного препарата состоит из следующих этапов:</w:t>
      </w:r>
    </w:p>
    <w:p w14:paraId="6177EC11"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1) приготовление мазков;</w:t>
      </w:r>
    </w:p>
    <w:p w14:paraId="50A8420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2) высушивание мазка;</w:t>
      </w:r>
    </w:p>
    <w:p w14:paraId="61F92DE7"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3) фиксация мазка;</w:t>
      </w:r>
    </w:p>
    <w:p w14:paraId="2F62D554" w14:textId="5727E862"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4) окраска мазка.</w:t>
      </w:r>
    </w:p>
    <w:p w14:paraId="7D9ECC42"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Для приготовления препарата, на обезжиренное предметное стекло, наносят каплю воды или физиологического раствора, в которую петлей вносят исследуемый материал и распределяют тонким равномерным слоем по стеклу на площади приблизительно 1 см</w:t>
      </w:r>
      <w:r w:rsidRPr="005C79F3">
        <w:rPr>
          <w:rFonts w:ascii="Times New Roman" w:eastAsia="Times New Roman" w:hAnsi="Times New Roman" w:cs="Times New Roman"/>
          <w:color w:val="000000"/>
          <w:sz w:val="28"/>
          <w:szCs w:val="28"/>
          <w:vertAlign w:val="superscript"/>
        </w:rPr>
        <w:t>2 </w:t>
      </w:r>
      <w:r w:rsidRPr="005C79F3">
        <w:rPr>
          <w:rFonts w:ascii="Times New Roman" w:eastAsia="Times New Roman" w:hAnsi="Times New Roman" w:cs="Times New Roman"/>
          <w:color w:val="000000"/>
          <w:sz w:val="28"/>
          <w:szCs w:val="28"/>
        </w:rPr>
        <w:t>.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 или в струе теплого воздуха над пламенем спиртовки, не давая капле закипать.</w:t>
      </w:r>
    </w:p>
    <w:p w14:paraId="2879E846" w14:textId="310AEE97"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 xml:space="preserve">Для фиксации мазка предметное стекло (мазком вверх) медленно проводят 3-4 раза через пламя спиртовки. Микроорганизмы при фиксации </w:t>
      </w:r>
      <w:r w:rsidRPr="005C79F3">
        <w:rPr>
          <w:rFonts w:ascii="Times New Roman" w:eastAsia="Times New Roman" w:hAnsi="Times New Roman" w:cs="Times New Roman"/>
          <w:color w:val="000000"/>
          <w:sz w:val="28"/>
          <w:szCs w:val="28"/>
        </w:rPr>
        <w:lastRenderedPageBreak/>
        <w:t>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14:paraId="152EC35C" w14:textId="77777777" w:rsidR="005C79F3" w:rsidRP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b/>
          <w:bCs/>
          <w:color w:val="000000"/>
          <w:sz w:val="28"/>
          <w:szCs w:val="28"/>
        </w:rPr>
        <w:t>Окраска по методу Грама.</w:t>
      </w:r>
    </w:p>
    <w:p w14:paraId="3E096296" w14:textId="77777777" w:rsidR="005C79F3" w:rsidRPr="005C79F3" w:rsidRDefault="005C79F3" w:rsidP="005C79F3">
      <w:pPr>
        <w:numPr>
          <w:ilvl w:val="0"/>
          <w:numId w:val="54"/>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 фиксированный мазок нанести карболово – спиртовый раствор генцианового фиолетового через полоску фильтровальной бумаги. Через 1 –2 мин бумагу снять, а краситель слить.</w:t>
      </w:r>
    </w:p>
    <w:p w14:paraId="0917D6E2" w14:textId="77777777" w:rsidR="005C79F3" w:rsidRPr="005C79F3" w:rsidRDefault="005C79F3" w:rsidP="005C79F3">
      <w:pPr>
        <w:numPr>
          <w:ilvl w:val="0"/>
          <w:numId w:val="54"/>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Нанести раствор Люголя на 1 –2 мин.</w:t>
      </w:r>
    </w:p>
    <w:p w14:paraId="729B4D07" w14:textId="77777777" w:rsidR="005C79F3" w:rsidRPr="005C79F3" w:rsidRDefault="005C79F3" w:rsidP="005C79F3">
      <w:pPr>
        <w:numPr>
          <w:ilvl w:val="0"/>
          <w:numId w:val="54"/>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Обесцветить этиловым спиртом в течение 30 –60с до прекращения отхождения фиолетовых структур красителя.</w:t>
      </w:r>
    </w:p>
    <w:p w14:paraId="4AE6F6D6" w14:textId="77777777" w:rsidR="005C79F3" w:rsidRPr="005C79F3" w:rsidRDefault="005C79F3" w:rsidP="005C79F3">
      <w:pPr>
        <w:numPr>
          <w:ilvl w:val="0"/>
          <w:numId w:val="54"/>
        </w:numPr>
        <w:spacing w:after="0" w:line="360" w:lineRule="auto"/>
        <w:ind w:left="0"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Промыть водой.</w:t>
      </w:r>
    </w:p>
    <w:p w14:paraId="19983BCC" w14:textId="4D091C73" w:rsidR="005C79F3" w:rsidRPr="009F70F9" w:rsidRDefault="005C79F3" w:rsidP="009F70F9">
      <w:pPr>
        <w:pStyle w:val="aff"/>
        <w:numPr>
          <w:ilvl w:val="0"/>
          <w:numId w:val="54"/>
        </w:numPr>
        <w:spacing w:line="360" w:lineRule="auto"/>
        <w:jc w:val="both"/>
        <w:rPr>
          <w:color w:val="000000"/>
          <w:sz w:val="28"/>
          <w:szCs w:val="28"/>
        </w:rPr>
      </w:pPr>
      <w:r w:rsidRPr="009F70F9">
        <w:rPr>
          <w:color w:val="000000"/>
          <w:sz w:val="28"/>
          <w:szCs w:val="28"/>
        </w:rPr>
        <w:t>Докрасить водным раствором фуксина в течение 1- 2 мин., промыть водой, высушить фильтровальной бумагой и на воздухе, и микроскопировать.</w:t>
      </w:r>
    </w:p>
    <w:p w14:paraId="32890171" w14:textId="43329555" w:rsidR="009F70F9" w:rsidRDefault="009F70F9" w:rsidP="009F70F9">
      <w:pPr>
        <w:spacing w:line="360" w:lineRule="auto"/>
        <w:ind w:left="360"/>
        <w:jc w:val="both"/>
        <w:rPr>
          <w:rFonts w:eastAsia="Times New Roman"/>
          <w:color w:val="000000"/>
          <w:sz w:val="28"/>
          <w:szCs w:val="28"/>
        </w:rPr>
      </w:pPr>
      <w:r>
        <w:rPr>
          <w:rFonts w:eastAsia="Times New Roman"/>
          <w:noProof/>
          <w:color w:val="000000"/>
          <w:sz w:val="28"/>
          <w:szCs w:val="28"/>
        </w:rPr>
        <w:drawing>
          <wp:inline distT="0" distB="0" distL="0" distR="0" wp14:anchorId="38821495" wp14:editId="14087DC2">
            <wp:extent cx="2094230" cy="2792306"/>
            <wp:effectExtent l="0" t="0" r="1270" b="8255"/>
            <wp:docPr id="6054802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593" cy="2807457"/>
                    </a:xfrm>
                    <a:prstGeom prst="rect">
                      <a:avLst/>
                    </a:prstGeom>
                    <a:noFill/>
                  </pic:spPr>
                </pic:pic>
              </a:graphicData>
            </a:graphic>
          </wp:inline>
        </w:drawing>
      </w:r>
      <w:r>
        <w:rPr>
          <w:rFonts w:eastAsia="Times New Roman"/>
          <w:noProof/>
          <w:color w:val="000000"/>
          <w:sz w:val="28"/>
          <w:szCs w:val="28"/>
        </w:rPr>
        <w:drawing>
          <wp:inline distT="0" distB="0" distL="0" distR="0" wp14:anchorId="1E545B82" wp14:editId="7DC1EF5B">
            <wp:extent cx="2097405" cy="2796540"/>
            <wp:effectExtent l="0" t="0" r="0" b="3810"/>
            <wp:docPr id="18906748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665" cy="2798220"/>
                    </a:xfrm>
                    <a:prstGeom prst="rect">
                      <a:avLst/>
                    </a:prstGeom>
                    <a:noFill/>
                  </pic:spPr>
                </pic:pic>
              </a:graphicData>
            </a:graphic>
          </wp:inline>
        </w:drawing>
      </w:r>
    </w:p>
    <w:p w14:paraId="1577D8A1" w14:textId="791CDA19" w:rsidR="009F70F9" w:rsidRPr="009F70F9" w:rsidRDefault="009F70F9" w:rsidP="009F70F9">
      <w:pPr>
        <w:spacing w:line="360" w:lineRule="auto"/>
        <w:ind w:left="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9F70F9">
        <w:rPr>
          <w:rFonts w:ascii="Times New Roman" w:eastAsia="Times New Roman" w:hAnsi="Times New Roman" w:cs="Times New Roman"/>
          <w:color w:val="000000"/>
          <w:sz w:val="28"/>
          <w:szCs w:val="28"/>
        </w:rPr>
        <w:t>Рисунок 1</w:t>
      </w:r>
      <w:r w:rsidR="00203B6A">
        <w:rPr>
          <w:rFonts w:ascii="Times New Roman" w:eastAsia="Times New Roman" w:hAnsi="Times New Roman" w:cs="Times New Roman"/>
          <w:color w:val="000000"/>
          <w:sz w:val="28"/>
          <w:szCs w:val="28"/>
        </w:rPr>
        <w:t>5</w:t>
      </w:r>
      <w:r w:rsidRPr="009F70F9">
        <w:rPr>
          <w:rFonts w:ascii="Times New Roman" w:eastAsia="Times New Roman" w:hAnsi="Times New Roman" w:cs="Times New Roman"/>
          <w:color w:val="000000"/>
          <w:sz w:val="28"/>
          <w:szCs w:val="28"/>
        </w:rPr>
        <w:t>,1</w:t>
      </w:r>
      <w:r w:rsidR="00203B6A">
        <w:rPr>
          <w:rFonts w:ascii="Times New Roman" w:eastAsia="Times New Roman" w:hAnsi="Times New Roman" w:cs="Times New Roman"/>
          <w:color w:val="000000"/>
          <w:sz w:val="28"/>
          <w:szCs w:val="28"/>
        </w:rPr>
        <w:t>6</w:t>
      </w:r>
      <w:r w:rsidRPr="009F70F9">
        <w:rPr>
          <w:rFonts w:ascii="Times New Roman" w:eastAsia="Times New Roman" w:hAnsi="Times New Roman" w:cs="Times New Roman"/>
          <w:color w:val="000000"/>
          <w:sz w:val="28"/>
          <w:szCs w:val="28"/>
        </w:rPr>
        <w:t xml:space="preserve"> – Окраска фиксированных мазков</w:t>
      </w:r>
    </w:p>
    <w:p w14:paraId="3BCD47ED" w14:textId="3015ADA5" w:rsidR="005C79F3" w:rsidRDefault="005C79F3" w:rsidP="005C79F3">
      <w:pPr>
        <w:spacing w:after="0" w:line="360" w:lineRule="auto"/>
        <w:ind w:firstLine="709"/>
        <w:jc w:val="both"/>
        <w:rPr>
          <w:rFonts w:ascii="Times New Roman" w:eastAsia="Times New Roman" w:hAnsi="Times New Roman" w:cs="Times New Roman"/>
          <w:color w:val="000000"/>
          <w:sz w:val="28"/>
          <w:szCs w:val="28"/>
        </w:rPr>
      </w:pPr>
      <w:r w:rsidRPr="005C79F3">
        <w:rPr>
          <w:rFonts w:ascii="Times New Roman" w:eastAsia="Times New Roman" w:hAnsi="Times New Roman" w:cs="Times New Roman"/>
          <w:color w:val="000000"/>
          <w:sz w:val="28"/>
          <w:szCs w:val="28"/>
        </w:rPr>
        <w:t>Грамположительные бактерии окрашиваются в темно – фиолетовый цвет, грамотрицательные - в красный.</w:t>
      </w:r>
    </w:p>
    <w:p w14:paraId="2CCE2061" w14:textId="77777777" w:rsidR="00A027C5" w:rsidRPr="005C79F3" w:rsidRDefault="00A027C5" w:rsidP="005C79F3">
      <w:pPr>
        <w:spacing w:after="0" w:line="360" w:lineRule="auto"/>
        <w:ind w:firstLine="709"/>
        <w:jc w:val="both"/>
        <w:rPr>
          <w:rFonts w:ascii="Times New Roman" w:eastAsia="Times New Roman" w:hAnsi="Times New Roman" w:cs="Times New Roman"/>
          <w:color w:val="000000"/>
          <w:sz w:val="28"/>
          <w:szCs w:val="28"/>
        </w:rPr>
      </w:pPr>
    </w:p>
    <w:p w14:paraId="47EEA431" w14:textId="3D2DD06C" w:rsidR="001D50FD" w:rsidRDefault="001D50FD" w:rsidP="00896601">
      <w:pPr>
        <w:spacing w:after="0"/>
        <w:jc w:val="both"/>
        <w:rPr>
          <w:rFonts w:ascii="Times New Roman" w:hAnsi="Times New Roman"/>
          <w:b/>
          <w:sz w:val="28"/>
          <w:szCs w:val="28"/>
        </w:rPr>
      </w:pPr>
      <w:r w:rsidRPr="009660C6">
        <w:rPr>
          <w:rFonts w:ascii="Times New Roman" w:hAnsi="Times New Roman"/>
          <w:b/>
          <w:sz w:val="28"/>
          <w:szCs w:val="28"/>
        </w:rPr>
        <w:lastRenderedPageBreak/>
        <w:t>19.03.2024 День 14:</w:t>
      </w:r>
      <w:r w:rsidR="00D6087C" w:rsidRPr="009660C6">
        <w:rPr>
          <w:rFonts w:ascii="Times New Roman" w:hAnsi="Times New Roman"/>
          <w:b/>
          <w:sz w:val="28"/>
          <w:szCs w:val="28"/>
        </w:rPr>
        <w:t xml:space="preserve"> Микроскопия окрашенных мазков. Определение морфологических свойств микроорганизмов. </w:t>
      </w:r>
    </w:p>
    <w:p w14:paraId="5E796632" w14:textId="77777777" w:rsidR="0086067F" w:rsidRDefault="0086067F" w:rsidP="0086067F">
      <w:pPr>
        <w:spacing w:after="0" w:line="360" w:lineRule="auto"/>
        <w:ind w:firstLine="709"/>
        <w:jc w:val="both"/>
        <w:rPr>
          <w:rFonts w:ascii="Times New Roman" w:hAnsi="Times New Roman"/>
          <w:bCs/>
          <w:sz w:val="28"/>
          <w:szCs w:val="28"/>
        </w:rPr>
      </w:pPr>
      <w:r w:rsidRPr="0086067F">
        <w:rPr>
          <w:rFonts w:ascii="Times New Roman" w:hAnsi="Times New Roman"/>
          <w:bCs/>
          <w:sz w:val="28"/>
          <w:szCs w:val="28"/>
        </w:rPr>
        <w:t>При микроскопии мазков изучают морфологические и тинкториальные свойства культур бактерий: форму, структуру и размер клеток, наличие спор, капсулы, жгутиков, пилей, расположение клеток относительно друг друга, цвет в соответствии с использованными методами окраски, наличие и характер подвижности.</w:t>
      </w:r>
    </w:p>
    <w:p w14:paraId="57E8C8DD" w14:textId="4D2C0935" w:rsidR="009F70F9" w:rsidRDefault="009F70F9" w:rsidP="0086067F">
      <w:pPr>
        <w:spacing w:after="0" w:line="360" w:lineRule="auto"/>
        <w:ind w:firstLine="709"/>
        <w:jc w:val="both"/>
        <w:rPr>
          <w:rFonts w:ascii="Times New Roman" w:hAnsi="Times New Roman"/>
          <w:bCs/>
          <w:sz w:val="28"/>
          <w:szCs w:val="28"/>
        </w:rPr>
      </w:pPr>
      <w:r>
        <w:rPr>
          <w:rFonts w:ascii="Times New Roman" w:hAnsi="Times New Roman"/>
          <w:bCs/>
          <w:noProof/>
          <w:sz w:val="28"/>
          <w:szCs w:val="28"/>
        </w:rPr>
        <w:drawing>
          <wp:inline distT="0" distB="0" distL="0" distR="0" wp14:anchorId="4FB26ABF" wp14:editId="09041C64">
            <wp:extent cx="2286000" cy="2171700"/>
            <wp:effectExtent l="0" t="0" r="0" b="0"/>
            <wp:docPr id="7564562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3696" r="11002" b="12892"/>
                    <a:stretch/>
                  </pic:blipFill>
                  <pic:spPr bwMode="auto">
                    <a:xfrm>
                      <a:off x="0" y="0"/>
                      <a:ext cx="2288579" cy="21741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Cs/>
          <w:sz w:val="28"/>
          <w:szCs w:val="28"/>
        </w:rPr>
        <w:t xml:space="preserve">           </w:t>
      </w:r>
      <w:r>
        <w:rPr>
          <w:rFonts w:ascii="Times New Roman" w:hAnsi="Times New Roman"/>
          <w:bCs/>
          <w:noProof/>
          <w:sz w:val="28"/>
          <w:szCs w:val="28"/>
        </w:rPr>
        <w:drawing>
          <wp:inline distT="0" distB="0" distL="0" distR="0" wp14:anchorId="7C89F9DC" wp14:editId="65BFC562">
            <wp:extent cx="2171259" cy="2162175"/>
            <wp:effectExtent l="0" t="0" r="635" b="0"/>
            <wp:docPr id="63168774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947" t="22420" b="14057"/>
                    <a:stretch/>
                  </pic:blipFill>
                  <pic:spPr bwMode="auto">
                    <a:xfrm>
                      <a:off x="0" y="0"/>
                      <a:ext cx="2180308" cy="2171186"/>
                    </a:xfrm>
                    <a:prstGeom prst="rect">
                      <a:avLst/>
                    </a:prstGeom>
                    <a:noFill/>
                    <a:ln>
                      <a:noFill/>
                    </a:ln>
                    <a:extLst>
                      <a:ext uri="{53640926-AAD7-44D8-BBD7-CCE9431645EC}">
                        <a14:shadowObscured xmlns:a14="http://schemas.microsoft.com/office/drawing/2010/main"/>
                      </a:ext>
                    </a:extLst>
                  </pic:spPr>
                </pic:pic>
              </a:graphicData>
            </a:graphic>
          </wp:inline>
        </w:drawing>
      </w:r>
    </w:p>
    <w:p w14:paraId="467718FA" w14:textId="00634075" w:rsidR="009F70F9" w:rsidRPr="0086067F" w:rsidRDefault="009F70F9" w:rsidP="0086067F">
      <w:pPr>
        <w:spacing w:after="0" w:line="360" w:lineRule="auto"/>
        <w:ind w:firstLine="709"/>
        <w:jc w:val="both"/>
        <w:rPr>
          <w:rFonts w:ascii="Times New Roman" w:hAnsi="Times New Roman"/>
          <w:bCs/>
          <w:sz w:val="28"/>
          <w:szCs w:val="28"/>
        </w:rPr>
      </w:pPr>
      <w:r>
        <w:rPr>
          <w:rFonts w:ascii="Times New Roman" w:hAnsi="Times New Roman"/>
          <w:bCs/>
          <w:sz w:val="28"/>
          <w:szCs w:val="28"/>
        </w:rPr>
        <w:t>Рисунок 1</w:t>
      </w:r>
      <w:r w:rsidR="00203B6A">
        <w:rPr>
          <w:rFonts w:ascii="Times New Roman" w:hAnsi="Times New Roman"/>
          <w:bCs/>
          <w:sz w:val="28"/>
          <w:szCs w:val="28"/>
        </w:rPr>
        <w:t>7</w:t>
      </w:r>
      <w:r>
        <w:rPr>
          <w:rFonts w:ascii="Times New Roman" w:hAnsi="Times New Roman"/>
          <w:bCs/>
          <w:sz w:val="28"/>
          <w:szCs w:val="28"/>
        </w:rPr>
        <w:t xml:space="preserve"> – стептобактерии              Рисунок 1</w:t>
      </w:r>
      <w:r w:rsidR="00203B6A">
        <w:rPr>
          <w:rFonts w:ascii="Times New Roman" w:hAnsi="Times New Roman"/>
          <w:bCs/>
          <w:sz w:val="28"/>
          <w:szCs w:val="28"/>
        </w:rPr>
        <w:t>8</w:t>
      </w:r>
      <w:r>
        <w:rPr>
          <w:rFonts w:ascii="Times New Roman" w:hAnsi="Times New Roman"/>
          <w:bCs/>
          <w:sz w:val="28"/>
          <w:szCs w:val="28"/>
        </w:rPr>
        <w:t xml:space="preserve"> - стрептококки</w:t>
      </w:r>
    </w:p>
    <w:p w14:paraId="7EEF29AC" w14:textId="76E54072" w:rsidR="001D50FD" w:rsidRPr="00883EA2" w:rsidRDefault="001D50FD" w:rsidP="0086067F">
      <w:pPr>
        <w:spacing w:after="0" w:line="360" w:lineRule="auto"/>
        <w:jc w:val="both"/>
        <w:rPr>
          <w:rFonts w:ascii="Times New Roman" w:hAnsi="Times New Roman" w:cs="Times New Roman"/>
          <w:b/>
          <w:sz w:val="28"/>
          <w:szCs w:val="28"/>
        </w:rPr>
      </w:pPr>
      <w:r w:rsidRPr="00883EA2">
        <w:rPr>
          <w:rFonts w:ascii="Times New Roman" w:hAnsi="Times New Roman" w:cs="Times New Roman"/>
          <w:b/>
          <w:sz w:val="28"/>
          <w:szCs w:val="28"/>
        </w:rPr>
        <w:t>20.03.2024 День 15:</w:t>
      </w:r>
      <w:r w:rsidR="00C25548" w:rsidRPr="00883EA2">
        <w:rPr>
          <w:rFonts w:ascii="Times New Roman" w:hAnsi="Times New Roman" w:cs="Times New Roman"/>
          <w:b/>
          <w:sz w:val="28"/>
          <w:szCs w:val="28"/>
        </w:rPr>
        <w:t xml:space="preserve"> </w:t>
      </w:r>
      <w:r w:rsidR="0030730B">
        <w:rPr>
          <w:rFonts w:ascii="Times New Roman" w:hAnsi="Times New Roman" w:cs="Times New Roman"/>
          <w:b/>
          <w:sz w:val="28"/>
          <w:szCs w:val="28"/>
        </w:rPr>
        <w:t>Постановка пробы на оксидазу с помощью тест – полосок.</w:t>
      </w:r>
    </w:p>
    <w:p w14:paraId="47BC87CE" w14:textId="26F5DB97" w:rsidR="0030730B" w:rsidRDefault="0030730B" w:rsidP="0030730B">
      <w:pPr>
        <w:spacing w:after="0" w:line="360" w:lineRule="auto"/>
        <w:jc w:val="both"/>
        <w:rPr>
          <w:rFonts w:ascii="Times New Roman" w:hAnsi="Times New Roman"/>
          <w:bCs/>
          <w:sz w:val="28"/>
          <w:szCs w:val="28"/>
        </w:rPr>
      </w:pPr>
      <w:r>
        <w:rPr>
          <w:rFonts w:ascii="Times New Roman" w:hAnsi="Times New Roman"/>
          <w:bCs/>
          <w:sz w:val="28"/>
          <w:szCs w:val="28"/>
        </w:rPr>
        <w:t>Проба на оксидазу проводится с помощью тест-полосок. Для проведения теста понадобятся:</w:t>
      </w:r>
    </w:p>
    <w:p w14:paraId="26B2D283" w14:textId="46B45D0B" w:rsidR="0030730B" w:rsidRDefault="0030730B" w:rsidP="0030730B">
      <w:pPr>
        <w:pStyle w:val="aff"/>
        <w:numPr>
          <w:ilvl w:val="0"/>
          <w:numId w:val="60"/>
        </w:numPr>
        <w:spacing w:line="360" w:lineRule="auto"/>
        <w:jc w:val="both"/>
        <w:rPr>
          <w:bCs/>
          <w:sz w:val="28"/>
          <w:szCs w:val="28"/>
        </w:rPr>
      </w:pPr>
      <w:r>
        <w:rPr>
          <w:bCs/>
          <w:sz w:val="28"/>
          <w:szCs w:val="28"/>
        </w:rPr>
        <w:t>Тест-полоски;</w:t>
      </w:r>
    </w:p>
    <w:p w14:paraId="3542BBEA" w14:textId="1062392E" w:rsidR="0030730B" w:rsidRDefault="0030730B" w:rsidP="0030730B">
      <w:pPr>
        <w:pStyle w:val="aff"/>
        <w:numPr>
          <w:ilvl w:val="0"/>
          <w:numId w:val="60"/>
        </w:numPr>
        <w:spacing w:line="360" w:lineRule="auto"/>
        <w:jc w:val="both"/>
        <w:rPr>
          <w:bCs/>
          <w:sz w:val="28"/>
          <w:szCs w:val="28"/>
        </w:rPr>
      </w:pPr>
      <w:r>
        <w:rPr>
          <w:bCs/>
          <w:sz w:val="28"/>
          <w:szCs w:val="28"/>
        </w:rPr>
        <w:t>Культура микроорганизмов;</w:t>
      </w:r>
    </w:p>
    <w:p w14:paraId="5C2FCF0E" w14:textId="23384672" w:rsidR="0030730B" w:rsidRDefault="0030730B" w:rsidP="0030730B">
      <w:pPr>
        <w:pStyle w:val="aff"/>
        <w:numPr>
          <w:ilvl w:val="0"/>
          <w:numId w:val="60"/>
        </w:numPr>
        <w:spacing w:line="360" w:lineRule="auto"/>
        <w:jc w:val="both"/>
        <w:rPr>
          <w:bCs/>
          <w:sz w:val="28"/>
          <w:szCs w:val="28"/>
        </w:rPr>
      </w:pPr>
      <w:r>
        <w:rPr>
          <w:bCs/>
          <w:sz w:val="28"/>
          <w:szCs w:val="28"/>
        </w:rPr>
        <w:t>Предметное стекло.</w:t>
      </w:r>
    </w:p>
    <w:p w14:paraId="09C122B6" w14:textId="3F032676" w:rsidR="00883EA2" w:rsidRDefault="0030730B" w:rsidP="0030730B">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Для начала необходимо взять предметное стекло, на него положить тест-полоски. На индикаторную зону нужно нанести небольшое количество культуры. Далее производится оценка результата. Результат считается положительным, если индикаторная зона окрашивается синим.</w:t>
      </w:r>
    </w:p>
    <w:p w14:paraId="053819A6" w14:textId="7546EB2F" w:rsidR="009F70F9" w:rsidRDefault="009F70F9" w:rsidP="0030730B">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rPr>
        <w:lastRenderedPageBreak/>
        <w:drawing>
          <wp:inline distT="0" distB="0" distL="0" distR="0" wp14:anchorId="1C512772" wp14:editId="51D1F253">
            <wp:extent cx="1691640" cy="2255520"/>
            <wp:effectExtent l="0" t="0" r="3810" b="0"/>
            <wp:docPr id="89160656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2949" cy="2257265"/>
                    </a:xfrm>
                    <a:prstGeom prst="rect">
                      <a:avLst/>
                    </a:prstGeom>
                    <a:noFill/>
                  </pic:spPr>
                </pic:pic>
              </a:graphicData>
            </a:graphic>
          </wp:inline>
        </w:drawing>
      </w:r>
      <w:r>
        <w:rPr>
          <w:rFonts w:ascii="Times New Roman" w:hAnsi="Times New Roman" w:cs="Times New Roman"/>
          <w:bCs/>
          <w:sz w:val="28"/>
          <w:szCs w:val="28"/>
        </w:rPr>
        <w:t xml:space="preserve">                  </w:t>
      </w:r>
      <w:r w:rsidR="00A027C5">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Pr>
          <w:rFonts w:ascii="Times New Roman" w:hAnsi="Times New Roman" w:cs="Times New Roman"/>
          <w:bCs/>
          <w:noProof/>
          <w:sz w:val="28"/>
          <w:szCs w:val="28"/>
        </w:rPr>
        <w:drawing>
          <wp:inline distT="0" distB="0" distL="0" distR="0" wp14:anchorId="7D999565" wp14:editId="2C01882D">
            <wp:extent cx="2160270" cy="2284730"/>
            <wp:effectExtent l="0" t="0" r="0" b="1270"/>
            <wp:docPr id="8454083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249" t="23229" r="12686" b="13262"/>
                    <a:stretch/>
                  </pic:blipFill>
                  <pic:spPr bwMode="auto">
                    <a:xfrm>
                      <a:off x="0" y="0"/>
                      <a:ext cx="2181009" cy="2306664"/>
                    </a:xfrm>
                    <a:prstGeom prst="rect">
                      <a:avLst/>
                    </a:prstGeom>
                    <a:noFill/>
                    <a:ln>
                      <a:noFill/>
                    </a:ln>
                    <a:extLst>
                      <a:ext uri="{53640926-AAD7-44D8-BBD7-CCE9431645EC}">
                        <a14:shadowObscured xmlns:a14="http://schemas.microsoft.com/office/drawing/2010/main"/>
                      </a:ext>
                    </a:extLst>
                  </pic:spPr>
                </pic:pic>
              </a:graphicData>
            </a:graphic>
          </wp:inline>
        </w:drawing>
      </w:r>
    </w:p>
    <w:p w14:paraId="04021D1B" w14:textId="32E21FE6" w:rsidR="009F70F9" w:rsidRDefault="009F70F9"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Рисунок 1</w:t>
      </w:r>
      <w:r w:rsidR="00203B6A">
        <w:rPr>
          <w:rFonts w:ascii="Times New Roman" w:hAnsi="Times New Roman" w:cs="Times New Roman"/>
          <w:bCs/>
          <w:sz w:val="28"/>
          <w:szCs w:val="28"/>
        </w:rPr>
        <w:t>9</w:t>
      </w:r>
      <w:r>
        <w:rPr>
          <w:rFonts w:ascii="Times New Roman" w:hAnsi="Times New Roman" w:cs="Times New Roman"/>
          <w:bCs/>
          <w:sz w:val="28"/>
          <w:szCs w:val="28"/>
        </w:rPr>
        <w:t xml:space="preserve"> – тест полоски                              Рисунок </w:t>
      </w:r>
      <w:r w:rsidR="00203B6A">
        <w:rPr>
          <w:rFonts w:ascii="Times New Roman" w:hAnsi="Times New Roman" w:cs="Times New Roman"/>
          <w:bCs/>
          <w:sz w:val="28"/>
          <w:szCs w:val="28"/>
        </w:rPr>
        <w:t>20</w:t>
      </w:r>
      <w:r>
        <w:rPr>
          <w:rFonts w:ascii="Times New Roman" w:hAnsi="Times New Roman" w:cs="Times New Roman"/>
          <w:bCs/>
          <w:sz w:val="28"/>
          <w:szCs w:val="28"/>
        </w:rPr>
        <w:t xml:space="preserve"> – результат опре-</w:t>
      </w:r>
    </w:p>
    <w:p w14:paraId="1A0A7A67" w14:textId="05286E9D" w:rsidR="009F70F9" w:rsidRPr="0030730B" w:rsidRDefault="009F70F9" w:rsidP="00203B6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для определения оксидазы                                         деления  оксидазы  </w:t>
      </w:r>
    </w:p>
    <w:p w14:paraId="45279AED" w14:textId="4481C48D" w:rsidR="001D50FD" w:rsidRDefault="001D50FD" w:rsidP="0030730B">
      <w:pPr>
        <w:spacing w:after="0" w:line="360" w:lineRule="auto"/>
        <w:ind w:firstLine="709"/>
        <w:jc w:val="both"/>
        <w:rPr>
          <w:rFonts w:ascii="Times New Roman" w:hAnsi="Times New Roman" w:cs="Times New Roman"/>
          <w:b/>
          <w:sz w:val="28"/>
          <w:szCs w:val="28"/>
        </w:rPr>
      </w:pPr>
      <w:r w:rsidRPr="001B5790">
        <w:rPr>
          <w:rFonts w:ascii="Times New Roman" w:hAnsi="Times New Roman" w:cs="Times New Roman"/>
          <w:b/>
          <w:sz w:val="28"/>
          <w:szCs w:val="28"/>
        </w:rPr>
        <w:t>21.03.2024 День 16:</w:t>
      </w:r>
      <w:r w:rsidR="00C25548" w:rsidRPr="001B5790">
        <w:rPr>
          <w:rFonts w:ascii="Times New Roman" w:hAnsi="Times New Roman" w:cs="Times New Roman"/>
          <w:b/>
          <w:sz w:val="28"/>
          <w:szCs w:val="28"/>
        </w:rPr>
        <w:t xml:space="preserve"> </w:t>
      </w:r>
      <w:r w:rsidR="0030730B">
        <w:rPr>
          <w:rFonts w:ascii="Times New Roman" w:hAnsi="Times New Roman" w:cs="Times New Roman"/>
          <w:b/>
          <w:sz w:val="28"/>
          <w:szCs w:val="28"/>
        </w:rPr>
        <w:t>Самостоятельное изучение санитарной микробиологии.</w:t>
      </w:r>
    </w:p>
    <w:p w14:paraId="38670856" w14:textId="77777777" w:rsidR="0030730B" w:rsidRDefault="0030730B" w:rsidP="0030730B">
      <w:pPr>
        <w:spacing w:after="0" w:line="360" w:lineRule="auto"/>
        <w:ind w:firstLine="709"/>
        <w:jc w:val="both"/>
        <w:rPr>
          <w:rFonts w:ascii="Times New Roman" w:hAnsi="Times New Roman"/>
          <w:bCs/>
          <w:sz w:val="28"/>
          <w:szCs w:val="28"/>
        </w:rPr>
      </w:pPr>
      <w:r>
        <w:rPr>
          <w:rFonts w:ascii="Times New Roman" w:hAnsi="Times New Roman"/>
          <w:bCs/>
          <w:sz w:val="28"/>
          <w:szCs w:val="28"/>
        </w:rPr>
        <w:t>Методы отбора проб воздуха:</w:t>
      </w:r>
    </w:p>
    <w:p w14:paraId="63B7A202" w14:textId="77777777" w:rsidR="0030730B" w:rsidRPr="000D1E57" w:rsidRDefault="0030730B" w:rsidP="0030730B">
      <w:pPr>
        <w:numPr>
          <w:ilvl w:val="0"/>
          <w:numId w:val="56"/>
        </w:numPr>
        <w:spacing w:after="0" w:line="360" w:lineRule="auto"/>
        <w:ind w:left="0" w:firstLine="709"/>
        <w:jc w:val="both"/>
        <w:rPr>
          <w:rFonts w:ascii="Times New Roman" w:hAnsi="Times New Roman"/>
          <w:bCs/>
          <w:sz w:val="28"/>
          <w:szCs w:val="28"/>
        </w:rPr>
      </w:pPr>
      <w:r w:rsidRPr="000D1E57">
        <w:rPr>
          <w:rFonts w:ascii="Times New Roman" w:hAnsi="Times New Roman"/>
          <w:bCs/>
          <w:sz w:val="28"/>
          <w:szCs w:val="28"/>
        </w:rPr>
        <w:t>Седиментационный – проводится путем пассивного осаждения (седиментации) м/ на поверхность питательной среды. Дает только качественный результат</w:t>
      </w:r>
      <w:r>
        <w:rPr>
          <w:rFonts w:ascii="Times New Roman" w:hAnsi="Times New Roman"/>
          <w:bCs/>
          <w:sz w:val="28"/>
          <w:szCs w:val="28"/>
        </w:rPr>
        <w:t>. Н</w:t>
      </w:r>
      <w:r w:rsidRPr="000D1E57">
        <w:rPr>
          <w:rFonts w:ascii="Times New Roman" w:hAnsi="Times New Roman"/>
          <w:bCs/>
          <w:sz w:val="28"/>
          <w:szCs w:val="28"/>
        </w:rPr>
        <w:t>е допускается (МУК 4.2.2942-11)</w:t>
      </w:r>
      <w:r>
        <w:rPr>
          <w:rFonts w:ascii="Times New Roman" w:hAnsi="Times New Roman"/>
          <w:bCs/>
          <w:sz w:val="28"/>
          <w:szCs w:val="28"/>
        </w:rPr>
        <w:t>.</w:t>
      </w:r>
    </w:p>
    <w:p w14:paraId="16CF0D9B" w14:textId="77777777" w:rsidR="0030730B" w:rsidRDefault="0030730B" w:rsidP="0030730B">
      <w:pPr>
        <w:numPr>
          <w:ilvl w:val="0"/>
          <w:numId w:val="56"/>
        </w:numPr>
        <w:spacing w:after="0" w:line="360" w:lineRule="auto"/>
        <w:ind w:left="0" w:firstLine="709"/>
        <w:jc w:val="both"/>
        <w:rPr>
          <w:rFonts w:ascii="Times New Roman" w:hAnsi="Times New Roman"/>
          <w:bCs/>
          <w:sz w:val="28"/>
          <w:szCs w:val="28"/>
        </w:rPr>
      </w:pPr>
      <w:r w:rsidRPr="000D1E57">
        <w:rPr>
          <w:rFonts w:ascii="Times New Roman" w:hAnsi="Times New Roman"/>
          <w:bCs/>
          <w:sz w:val="28"/>
          <w:szCs w:val="28"/>
        </w:rPr>
        <w:t>Аспирационный – с помощью воздухозаборника (аспиратора). Позволяет дать количественный анализ. Количество пропущенного воздуха</w:t>
      </w:r>
      <w:r>
        <w:rPr>
          <w:rFonts w:ascii="Times New Roman" w:hAnsi="Times New Roman"/>
          <w:bCs/>
          <w:sz w:val="28"/>
          <w:szCs w:val="28"/>
        </w:rPr>
        <w:t xml:space="preserve"> </w:t>
      </w:r>
      <w:r w:rsidRPr="000D1E57">
        <w:rPr>
          <w:rFonts w:ascii="Times New Roman" w:hAnsi="Times New Roman"/>
          <w:bCs/>
          <w:sz w:val="28"/>
          <w:szCs w:val="28"/>
        </w:rPr>
        <w:t>должно составлять 100 кубических</w:t>
      </w:r>
      <w:r>
        <w:rPr>
          <w:rFonts w:ascii="Times New Roman" w:hAnsi="Times New Roman"/>
          <w:bCs/>
          <w:sz w:val="28"/>
          <w:szCs w:val="28"/>
        </w:rPr>
        <w:t xml:space="preserve"> </w:t>
      </w:r>
      <w:r w:rsidRPr="000D1E57">
        <w:rPr>
          <w:rFonts w:ascii="Times New Roman" w:hAnsi="Times New Roman"/>
          <w:bCs/>
          <w:sz w:val="28"/>
          <w:szCs w:val="28"/>
        </w:rPr>
        <w:t>метров для ОМЧ и грибов и 250 для</w:t>
      </w:r>
      <w:r>
        <w:rPr>
          <w:rFonts w:ascii="Times New Roman" w:hAnsi="Times New Roman"/>
          <w:bCs/>
          <w:sz w:val="28"/>
          <w:szCs w:val="28"/>
        </w:rPr>
        <w:t xml:space="preserve"> </w:t>
      </w:r>
      <w:r w:rsidRPr="000D1E57">
        <w:rPr>
          <w:rFonts w:ascii="Times New Roman" w:hAnsi="Times New Roman"/>
          <w:bCs/>
          <w:sz w:val="28"/>
          <w:szCs w:val="28"/>
        </w:rPr>
        <w:t>стафилококков.</w:t>
      </w:r>
      <w:r>
        <w:rPr>
          <w:rFonts w:ascii="Times New Roman" w:hAnsi="Times New Roman"/>
          <w:bCs/>
          <w:sz w:val="28"/>
          <w:szCs w:val="28"/>
        </w:rPr>
        <w:t xml:space="preserve"> </w:t>
      </w:r>
    </w:p>
    <w:p w14:paraId="2049B5D9" w14:textId="77777777"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Методы отбора проб воды</w:t>
      </w:r>
      <w:r>
        <w:rPr>
          <w:rFonts w:ascii="Times New Roman" w:hAnsi="Times New Roman" w:cs="Times New Roman"/>
          <w:bCs/>
          <w:sz w:val="28"/>
          <w:szCs w:val="28"/>
        </w:rPr>
        <w:t>:</w:t>
      </w:r>
    </w:p>
    <w:p w14:paraId="46D204B2" w14:textId="77777777" w:rsidR="0030730B" w:rsidRPr="000D1E57" w:rsidRDefault="0030730B" w:rsidP="0030730B">
      <w:pPr>
        <w:pStyle w:val="aff"/>
        <w:numPr>
          <w:ilvl w:val="0"/>
          <w:numId w:val="57"/>
        </w:numPr>
        <w:spacing w:line="360" w:lineRule="auto"/>
        <w:ind w:left="0" w:firstLine="709"/>
        <w:jc w:val="both"/>
        <w:rPr>
          <w:rFonts w:eastAsiaTheme="minorEastAsia"/>
          <w:sz w:val="28"/>
          <w:szCs w:val="28"/>
        </w:rPr>
      </w:pPr>
      <w:r w:rsidRPr="000D1E57">
        <w:rPr>
          <w:rFonts w:eastAsiaTheme="minorEastAsia"/>
          <w:sz w:val="28"/>
          <w:szCs w:val="28"/>
        </w:rPr>
        <w:t>Метод мембранной фильтрации (ММФ)</w:t>
      </w:r>
    </w:p>
    <w:p w14:paraId="020B09B8" w14:textId="77777777" w:rsidR="0030730B" w:rsidRPr="000D1E57" w:rsidRDefault="0030730B" w:rsidP="0030730B">
      <w:pPr>
        <w:pStyle w:val="aff"/>
        <w:numPr>
          <w:ilvl w:val="0"/>
          <w:numId w:val="58"/>
        </w:numPr>
        <w:spacing w:line="360" w:lineRule="auto"/>
        <w:ind w:left="0" w:firstLine="709"/>
        <w:jc w:val="both"/>
        <w:rPr>
          <w:rFonts w:eastAsiaTheme="minorEastAsia"/>
          <w:bCs/>
          <w:sz w:val="28"/>
          <w:szCs w:val="28"/>
        </w:rPr>
      </w:pPr>
      <w:r w:rsidRPr="000D1E57">
        <w:rPr>
          <w:rFonts w:eastAsiaTheme="minorEastAsia"/>
          <w:bCs/>
          <w:sz w:val="28"/>
          <w:szCs w:val="28"/>
        </w:rPr>
        <w:t>Основан на фильтрации установленного объема воды через мембранные фильтры, выращивании посевов на дифференциальной питательной среде с лактозой (Эндо) и последующей идентификации колоний по культуральным и биохимическим свойствам.</w:t>
      </w:r>
    </w:p>
    <w:p w14:paraId="7C807E47" w14:textId="77777777" w:rsidR="0030730B" w:rsidRPr="000D1E57" w:rsidRDefault="0030730B" w:rsidP="0030730B">
      <w:pPr>
        <w:pStyle w:val="aff"/>
        <w:numPr>
          <w:ilvl w:val="0"/>
          <w:numId w:val="57"/>
        </w:numPr>
        <w:spacing w:line="360" w:lineRule="auto"/>
        <w:ind w:left="0" w:firstLine="709"/>
        <w:jc w:val="both"/>
        <w:rPr>
          <w:rFonts w:eastAsiaTheme="minorEastAsia"/>
          <w:sz w:val="28"/>
          <w:szCs w:val="28"/>
        </w:rPr>
      </w:pPr>
      <w:r w:rsidRPr="000D1E57">
        <w:rPr>
          <w:rFonts w:eastAsiaTheme="minorEastAsia"/>
          <w:sz w:val="28"/>
          <w:szCs w:val="28"/>
        </w:rPr>
        <w:t>Определение общих и термотолерантных колиформных бактерий (ОКБ и ТКБ) титрационным методом.</w:t>
      </w:r>
    </w:p>
    <w:p w14:paraId="687970F7" w14:textId="77777777" w:rsidR="0030730B" w:rsidRPr="000D1E57" w:rsidRDefault="0030730B" w:rsidP="0030730B">
      <w:pPr>
        <w:pStyle w:val="aff"/>
        <w:numPr>
          <w:ilvl w:val="0"/>
          <w:numId w:val="58"/>
        </w:numPr>
        <w:spacing w:line="360" w:lineRule="auto"/>
        <w:ind w:left="0" w:firstLine="709"/>
        <w:jc w:val="both"/>
        <w:rPr>
          <w:rFonts w:eastAsiaTheme="minorEastAsia"/>
          <w:bCs/>
          <w:sz w:val="28"/>
          <w:szCs w:val="28"/>
        </w:rPr>
      </w:pPr>
      <w:r w:rsidRPr="000D1E57">
        <w:rPr>
          <w:rFonts w:eastAsiaTheme="minorEastAsia"/>
          <w:bCs/>
          <w:sz w:val="28"/>
          <w:szCs w:val="28"/>
        </w:rPr>
        <w:lastRenderedPageBreak/>
        <w:t>Метод основан на накоплении бактерий после посева установленного объема воды в жидкую лактозо-пептонную среду, с последующим пересевом на дифференциальную плотную питательную среду с лактозой и идентификации колоний по культуральным и биохимическим тестам.</w:t>
      </w:r>
    </w:p>
    <w:p w14:paraId="15EF985D" w14:textId="77777777" w:rsidR="0030730B" w:rsidRPr="000D1E57" w:rsidRDefault="0030730B" w:rsidP="0030730B">
      <w:pPr>
        <w:numPr>
          <w:ilvl w:val="0"/>
          <w:numId w:val="57"/>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Определение спор сульфитредуцирующих клостридий</w:t>
      </w:r>
    </w:p>
    <w:p w14:paraId="23B4D917" w14:textId="77777777" w:rsidR="0030730B" w:rsidRPr="000D1E57" w:rsidRDefault="0030730B" w:rsidP="0030730B">
      <w:pPr>
        <w:pStyle w:val="aff"/>
        <w:numPr>
          <w:ilvl w:val="0"/>
          <w:numId w:val="58"/>
        </w:numPr>
        <w:spacing w:line="360" w:lineRule="auto"/>
        <w:ind w:left="0" w:firstLine="709"/>
        <w:jc w:val="both"/>
        <w:rPr>
          <w:rFonts w:eastAsiaTheme="minorEastAsia"/>
          <w:bCs/>
          <w:sz w:val="28"/>
          <w:szCs w:val="28"/>
        </w:rPr>
      </w:pPr>
      <w:r w:rsidRPr="000D1E57">
        <w:rPr>
          <w:rFonts w:eastAsiaTheme="minorEastAsia"/>
          <w:bCs/>
          <w:sz w:val="28"/>
          <w:szCs w:val="28"/>
        </w:rPr>
        <w:t>Сульфитредуцирующие клостридии - спорообразующие анаэробные палочковидные микроорганизмы, редуцирующие сульфит натрия на железо-сульфитномагаре при температуре (44 ± 1)°Св течение (16—18) ч.</w:t>
      </w:r>
      <w:r>
        <w:rPr>
          <w:rFonts w:eastAsiaTheme="minorEastAsia"/>
          <w:bCs/>
          <w:sz w:val="28"/>
          <w:szCs w:val="28"/>
        </w:rPr>
        <w:t xml:space="preserve"> </w:t>
      </w:r>
      <w:r w:rsidRPr="000D1E57">
        <w:rPr>
          <w:rFonts w:eastAsiaTheme="minorEastAsia"/>
          <w:bCs/>
          <w:sz w:val="28"/>
          <w:szCs w:val="28"/>
        </w:rPr>
        <w:t>Метод основан на выращивании посевов в железо-сульфитном агаре в анаэробных условиях и подсчете числа черных колоний.</w:t>
      </w:r>
    </w:p>
    <w:p w14:paraId="6BF90EC3" w14:textId="77777777" w:rsidR="0030730B" w:rsidRDefault="0030730B" w:rsidP="0030730B">
      <w:pPr>
        <w:numPr>
          <w:ilvl w:val="0"/>
          <w:numId w:val="57"/>
        </w:numPr>
        <w:spacing w:after="0" w:line="360" w:lineRule="auto"/>
        <w:ind w:left="0" w:firstLine="709"/>
        <w:jc w:val="both"/>
        <w:rPr>
          <w:rFonts w:ascii="Times New Roman" w:hAnsi="Times New Roman" w:cs="Times New Roman"/>
          <w:sz w:val="28"/>
          <w:szCs w:val="28"/>
        </w:rPr>
      </w:pPr>
      <w:r w:rsidRPr="000D1E57">
        <w:rPr>
          <w:rFonts w:ascii="Times New Roman" w:hAnsi="Times New Roman" w:cs="Times New Roman"/>
          <w:sz w:val="28"/>
          <w:szCs w:val="28"/>
        </w:rPr>
        <w:t>Определение колифагов</w:t>
      </w:r>
    </w:p>
    <w:p w14:paraId="4CB82CA6" w14:textId="77777777" w:rsidR="0030730B" w:rsidRPr="000D1E57" w:rsidRDefault="0030730B" w:rsidP="0030730B">
      <w:pPr>
        <w:pStyle w:val="aff"/>
        <w:numPr>
          <w:ilvl w:val="0"/>
          <w:numId w:val="58"/>
        </w:numPr>
        <w:spacing w:line="360" w:lineRule="auto"/>
        <w:ind w:left="0" w:firstLine="709"/>
        <w:jc w:val="both"/>
        <w:rPr>
          <w:rFonts w:eastAsiaTheme="minorEastAsia"/>
          <w:sz w:val="28"/>
          <w:szCs w:val="28"/>
        </w:rPr>
      </w:pPr>
      <w:r w:rsidRPr="000D1E57">
        <w:rPr>
          <w:rFonts w:eastAsiaTheme="minorEastAsia"/>
          <w:bCs/>
          <w:sz w:val="28"/>
          <w:szCs w:val="28"/>
        </w:rPr>
        <w:t>Колифаги - бактериальные вирусы, способные лизировать Е.coli и формировать при температуре (37 ± 1)°С через (18 ±2) ч зоны лизиса бактериального газона (бляшки) на питательном агаре.</w:t>
      </w:r>
    </w:p>
    <w:p w14:paraId="5095C607" w14:textId="77777777" w:rsidR="0030730B" w:rsidRDefault="0030730B" w:rsidP="0030730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Методы отбора проб в ЛПУ:</w:t>
      </w:r>
    </w:p>
    <w:p w14:paraId="1CDADFB3" w14:textId="77777777" w:rsidR="0030730B" w:rsidRPr="000D1E57" w:rsidRDefault="0030730B" w:rsidP="0030730B">
      <w:pPr>
        <w:pStyle w:val="aff"/>
        <w:numPr>
          <w:ilvl w:val="0"/>
          <w:numId w:val="59"/>
        </w:numPr>
        <w:spacing w:line="360" w:lineRule="auto"/>
        <w:ind w:left="0" w:firstLine="709"/>
        <w:jc w:val="both"/>
        <w:rPr>
          <w:bCs/>
          <w:sz w:val="28"/>
          <w:szCs w:val="28"/>
        </w:rPr>
      </w:pPr>
      <w:r w:rsidRPr="000D1E57">
        <w:rPr>
          <w:rFonts w:eastAsiaTheme="minorEastAsia"/>
          <w:bCs/>
          <w:sz w:val="28"/>
          <w:szCs w:val="28"/>
        </w:rPr>
        <w:t>Метод смывов с помощью стерильных влажных тампонов или салфеток, с последующим посевом на питательные среды.</w:t>
      </w:r>
    </w:p>
    <w:p w14:paraId="13C491C0" w14:textId="77777777" w:rsidR="0030730B" w:rsidRPr="000D1E57" w:rsidRDefault="0030730B" w:rsidP="0030730B">
      <w:pPr>
        <w:pStyle w:val="aff"/>
        <w:numPr>
          <w:ilvl w:val="0"/>
          <w:numId w:val="59"/>
        </w:numPr>
        <w:spacing w:line="360" w:lineRule="auto"/>
        <w:ind w:left="0" w:firstLine="709"/>
        <w:jc w:val="both"/>
        <w:rPr>
          <w:bCs/>
          <w:sz w:val="28"/>
          <w:szCs w:val="28"/>
        </w:rPr>
      </w:pPr>
      <w:r w:rsidRPr="000D1E57">
        <w:rPr>
          <w:rFonts w:eastAsiaTheme="minorEastAsia"/>
          <w:bCs/>
          <w:sz w:val="28"/>
          <w:szCs w:val="28"/>
        </w:rPr>
        <w:t>Метод отпечатков или контактный</w:t>
      </w:r>
    </w:p>
    <w:p w14:paraId="77181D4E" w14:textId="77777777" w:rsidR="0030730B" w:rsidRPr="000D1E57" w:rsidRDefault="0030730B" w:rsidP="0030730B">
      <w:pPr>
        <w:pStyle w:val="aff"/>
        <w:numPr>
          <w:ilvl w:val="0"/>
          <w:numId w:val="59"/>
        </w:numPr>
        <w:spacing w:line="360" w:lineRule="auto"/>
        <w:ind w:left="0" w:firstLine="709"/>
        <w:jc w:val="both"/>
        <w:rPr>
          <w:bCs/>
          <w:sz w:val="28"/>
          <w:szCs w:val="28"/>
        </w:rPr>
      </w:pPr>
      <w:r w:rsidRPr="000D1E57">
        <w:rPr>
          <w:rFonts w:eastAsiaTheme="minorEastAsia"/>
          <w:bCs/>
          <w:sz w:val="28"/>
          <w:szCs w:val="28"/>
        </w:rPr>
        <w:t>Непосредственное погружение небольшого объекта исследования или его части в питательную среду. Часто используется для контроля стерильности шовного, перевязочного материала.</w:t>
      </w:r>
    </w:p>
    <w:p w14:paraId="73294021" w14:textId="77777777" w:rsidR="0030730B" w:rsidRPr="000D1E57"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Посевы производят на различные элективные среды в зависимости от выделяемого микроорганизма:</w:t>
      </w:r>
    </w:p>
    <w:p w14:paraId="53352205" w14:textId="7101C7D5" w:rsidR="0030730B" w:rsidRDefault="0030730B" w:rsidP="0030730B">
      <w:pPr>
        <w:spacing w:after="0" w:line="360" w:lineRule="auto"/>
        <w:ind w:firstLine="709"/>
        <w:jc w:val="both"/>
        <w:rPr>
          <w:rFonts w:ascii="Times New Roman" w:hAnsi="Times New Roman" w:cs="Times New Roman"/>
          <w:bCs/>
          <w:sz w:val="28"/>
          <w:szCs w:val="28"/>
        </w:rPr>
      </w:pPr>
      <w:r w:rsidRPr="000D1E57">
        <w:rPr>
          <w:rFonts w:ascii="Times New Roman" w:hAnsi="Times New Roman" w:cs="Times New Roman"/>
          <w:bCs/>
          <w:sz w:val="28"/>
          <w:szCs w:val="28"/>
        </w:rPr>
        <w:t>Для определения ОМЧ – МПА, для выделения БГКП – Эндо, для стафилококка – ЖСА, для грибов рода кандида – Сабуро и т.д.</w:t>
      </w:r>
    </w:p>
    <w:p w14:paraId="3088139B" w14:textId="77777777" w:rsidR="00A027C5" w:rsidRDefault="00A027C5" w:rsidP="0030730B">
      <w:pPr>
        <w:spacing w:after="0" w:line="360" w:lineRule="auto"/>
        <w:ind w:firstLine="709"/>
        <w:jc w:val="both"/>
        <w:rPr>
          <w:rFonts w:ascii="Times New Roman" w:hAnsi="Times New Roman" w:cs="Times New Roman"/>
          <w:bCs/>
          <w:sz w:val="28"/>
          <w:szCs w:val="28"/>
        </w:rPr>
      </w:pPr>
    </w:p>
    <w:p w14:paraId="1023510F" w14:textId="77777777" w:rsidR="00A027C5" w:rsidRPr="0030730B" w:rsidRDefault="00A027C5" w:rsidP="0030730B">
      <w:pPr>
        <w:spacing w:after="0" w:line="360" w:lineRule="auto"/>
        <w:ind w:firstLine="709"/>
        <w:jc w:val="both"/>
        <w:rPr>
          <w:rFonts w:ascii="Times New Roman" w:hAnsi="Times New Roman" w:cs="Times New Roman"/>
          <w:bCs/>
          <w:sz w:val="28"/>
          <w:szCs w:val="28"/>
        </w:rPr>
      </w:pPr>
    </w:p>
    <w:p w14:paraId="6C49300D" w14:textId="02BC0992" w:rsidR="001D50FD" w:rsidRPr="00AA429D" w:rsidRDefault="001D50FD" w:rsidP="00AA429D">
      <w:pPr>
        <w:spacing w:after="0" w:line="360" w:lineRule="auto"/>
        <w:ind w:firstLine="709"/>
        <w:jc w:val="both"/>
        <w:rPr>
          <w:rFonts w:ascii="Times New Roman" w:hAnsi="Times New Roman"/>
          <w:b/>
          <w:sz w:val="28"/>
          <w:szCs w:val="28"/>
        </w:rPr>
      </w:pPr>
      <w:r w:rsidRPr="00AA429D">
        <w:rPr>
          <w:rFonts w:ascii="Times New Roman" w:hAnsi="Times New Roman"/>
          <w:b/>
          <w:sz w:val="28"/>
          <w:szCs w:val="28"/>
        </w:rPr>
        <w:lastRenderedPageBreak/>
        <w:t>22.03.2024 День 17: Утилизация и дезинфекция отработанного материала.</w:t>
      </w:r>
    </w:p>
    <w:p w14:paraId="33158856"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Все отходы деятельности лаборатории по степени эпидемиологической и токсикологической опасности подразделяются на следующие классы:</w:t>
      </w:r>
    </w:p>
    <w:p w14:paraId="5C1C25C1"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А (неопасные) – отходы, не имеющие контакта с зараженными или условно зараженными ПБА I-IV групп патогенности (различная макулатура, упаковочный материал, негодная мебель, строительный мусор и др.);</w:t>
      </w:r>
      <w:r w:rsidRPr="00AA429D">
        <w:rPr>
          <w:sz w:val="28"/>
          <w:szCs w:val="28"/>
        </w:rPr>
        <w:t xml:space="preserve"> </w:t>
      </w:r>
      <w:r w:rsidRPr="00AA429D">
        <w:rPr>
          <w:rFonts w:ascii="Times New Roman" w:hAnsi="Times New Roman" w:cs="Times New Roman"/>
          <w:sz w:val="28"/>
          <w:szCs w:val="28"/>
        </w:rPr>
        <w:t>Отходы класса А (неопасные) не требуют специального обеззараживания. Их собирают в пластиковые пакеты белого цвета, герметично закрывают и в твердых емкостях (например, баках) с крышками переносят к мусороприемнику для дальнейшего вывоза на полигон твердых бытовых отходов</w:t>
      </w:r>
    </w:p>
    <w:p w14:paraId="3EE14723"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Б (опасные) – биологические отходы вивариев, мусор из помещений лаборатории, где не проводится работа с живыми ПБА I-IV групп патогенности, стеклянная лабораторная посуда из препараторских, стерильные отработанные ватно-марлевые материалы, бумажная макулатура из письменных комнат и др.;</w:t>
      </w:r>
      <w:r w:rsidRPr="00AA429D">
        <w:rPr>
          <w:sz w:val="28"/>
          <w:szCs w:val="28"/>
        </w:rPr>
        <w:t xml:space="preserve"> </w:t>
      </w:r>
      <w:r w:rsidRPr="00AA429D">
        <w:rPr>
          <w:rFonts w:ascii="Times New Roman" w:hAnsi="Times New Roman" w:cs="Times New Roman"/>
          <w:sz w:val="28"/>
          <w:szCs w:val="28"/>
        </w:rPr>
        <w:t>Отходы класса Б (опасные) подвергают обязательной дезинфекции на месте их образования в соответствии с действующими нормативными документами Обеззараженные отходы собирают в одноразовую герметичную упаковку желтого цвета. Для твердых отходов, имеющих острые края (битая стеклянная посуда, пипетки и т.п.), используют твердую упаковку, для игл от шприцов испльзуют специальные одноразовые контейнеры.</w:t>
      </w:r>
    </w:p>
    <w:p w14:paraId="6372E460" w14:textId="77777777" w:rsidR="00AA429D" w:rsidRP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xml:space="preserve">- класс В (чрезвычайно опасные) – медицинские отходы из лабораторий, работающих с ПБА I-IV групп патогенности: отработанные посевы, остатки диагностического материала (сыворотки, сгустки крови, трупный материал и др.), вскрытые биопробные животные, остатки их корма, подстилочный материал от экспериментальных животных, пипетки, шприцы, тест-контроли работы автоклавов, ампулы из-под лиофилизированных </w:t>
      </w:r>
      <w:r w:rsidRPr="00AA429D">
        <w:rPr>
          <w:rFonts w:ascii="Times New Roman" w:hAnsi="Times New Roman" w:cs="Times New Roman"/>
          <w:sz w:val="28"/>
          <w:szCs w:val="28"/>
        </w:rPr>
        <w:lastRenderedPageBreak/>
        <w:t>культур, ватно-марлевый материал, макулатура из письменных комнат и другой отработанный материал, зараженный или подозрительный на зараженность бактериальными и вирус содержащими ПБА;</w:t>
      </w:r>
      <w:r w:rsidRPr="00AA429D">
        <w:rPr>
          <w:sz w:val="28"/>
          <w:szCs w:val="28"/>
        </w:rPr>
        <w:t xml:space="preserve"> </w:t>
      </w:r>
      <w:r w:rsidRPr="00AA429D">
        <w:rPr>
          <w:rFonts w:ascii="Times New Roman" w:hAnsi="Times New Roman" w:cs="Times New Roman"/>
          <w:sz w:val="28"/>
          <w:szCs w:val="28"/>
        </w:rPr>
        <w:t>После обеззараживания отходы класса В собирают в одноразовую упаковку красного цвета. Одноразовая упаковка может быть мягкой (пакеты) и твердой (одноразовые емкости). Каждая упаковка маркируется надписью «Чрезвычайно опасные отходы – «Класс В» с указанием названия лаборатории, кода, даты и фамилии ответственного сотрудника. Бактериальные культуры, вирусологически опасный материал, различные острые предметы, экспериментальных животных складывают в твердую герметичную упаковку, нетвердые отходы – в герметичную мягкую упаковку.</w:t>
      </w:r>
    </w:p>
    <w:p w14:paraId="49B02ED6" w14:textId="7B282797" w:rsidR="00AA429D" w:rsidRDefault="00AA429D" w:rsidP="00AA429D">
      <w:pPr>
        <w:spacing w:after="0" w:line="360" w:lineRule="auto"/>
        <w:ind w:firstLine="709"/>
        <w:jc w:val="both"/>
        <w:rPr>
          <w:rFonts w:ascii="Times New Roman" w:hAnsi="Times New Roman" w:cs="Times New Roman"/>
          <w:sz w:val="28"/>
          <w:szCs w:val="28"/>
        </w:rPr>
      </w:pPr>
      <w:r w:rsidRPr="00AA429D">
        <w:rPr>
          <w:rFonts w:ascii="Times New Roman" w:hAnsi="Times New Roman" w:cs="Times New Roman"/>
          <w:sz w:val="28"/>
          <w:szCs w:val="28"/>
        </w:rPr>
        <w:t>- класс Г – просроченные медицинские и иммунобиологические препараты (МИБП), питательные среды с истекшим сроком годности, химические реактивы, ртутьсодержащие предметы, приборы, оборудование.</w:t>
      </w:r>
      <w:r w:rsidRPr="00AA429D">
        <w:rPr>
          <w:sz w:val="28"/>
          <w:szCs w:val="28"/>
        </w:rPr>
        <w:t xml:space="preserve"> </w:t>
      </w:r>
      <w:r w:rsidRPr="00AA429D">
        <w:rPr>
          <w:rFonts w:ascii="Times New Roman" w:hAnsi="Times New Roman" w:cs="Times New Roman"/>
          <w:sz w:val="28"/>
          <w:szCs w:val="28"/>
        </w:rPr>
        <w:t>Вакцинные, диагностические и лекарственные препараты с истекшим сроком годности после обеззараживания путем автоклавирования измельчают, помещают в пакеты черного цвета и хранят до утилизации в водонепроницаемом герметически закрытом контейнере с маркировкой «Отходы – «Класс Г». В эти же контейнеры складывают ненужную картонную упаковку в мягких одноразовых маркированных пакетах черного цвета. Вывоз этих отходов на полигон ТБО осуществляют централизованно специализированным автотранспортом</w:t>
      </w:r>
      <w:r w:rsidR="00203B6A">
        <w:rPr>
          <w:rFonts w:ascii="Times New Roman" w:hAnsi="Times New Roman" w:cs="Times New Roman"/>
          <w:sz w:val="28"/>
          <w:szCs w:val="28"/>
        </w:rPr>
        <w:t>.</w:t>
      </w:r>
    </w:p>
    <w:p w14:paraId="323521D1" w14:textId="6F3A10EF" w:rsidR="00203B6A" w:rsidRDefault="00203B6A"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D105C7A" wp14:editId="0916BC57">
            <wp:extent cx="2154555" cy="2872740"/>
            <wp:effectExtent l="0" t="0" r="0" b="3810"/>
            <wp:docPr id="960911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6180" cy="2874907"/>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4E83DBB3" wp14:editId="58C7EE88">
            <wp:extent cx="2156936" cy="2875915"/>
            <wp:effectExtent l="0" t="0" r="0" b="635"/>
            <wp:docPr id="10864774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3097" cy="2897462"/>
                    </a:xfrm>
                    <a:prstGeom prst="rect">
                      <a:avLst/>
                    </a:prstGeom>
                    <a:noFill/>
                  </pic:spPr>
                </pic:pic>
              </a:graphicData>
            </a:graphic>
          </wp:inline>
        </w:drawing>
      </w:r>
    </w:p>
    <w:p w14:paraId="3F4E15B9" w14:textId="23F4775A" w:rsidR="00203B6A" w:rsidRPr="00AA429D" w:rsidRDefault="00203B6A" w:rsidP="00AA42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Рисунок 21,22 – Емкости для утилизации</w:t>
      </w:r>
    </w:p>
    <w:p w14:paraId="29119F49" w14:textId="55E5F1E4" w:rsidR="001D50FD" w:rsidRPr="001E2048" w:rsidRDefault="001D50FD" w:rsidP="001E2048">
      <w:pPr>
        <w:spacing w:after="0" w:line="360" w:lineRule="auto"/>
        <w:ind w:firstLine="709"/>
        <w:jc w:val="both"/>
        <w:rPr>
          <w:rFonts w:ascii="Times New Roman" w:hAnsi="Times New Roman" w:cs="Times New Roman"/>
          <w:b/>
          <w:sz w:val="28"/>
          <w:szCs w:val="28"/>
        </w:rPr>
      </w:pPr>
      <w:r w:rsidRPr="001E2048">
        <w:rPr>
          <w:rFonts w:ascii="Times New Roman" w:hAnsi="Times New Roman" w:cs="Times New Roman"/>
          <w:b/>
          <w:sz w:val="28"/>
          <w:szCs w:val="28"/>
        </w:rPr>
        <w:t>23.03.2024 День 18: Методический день. Самостоятельное изучение РНГА.</w:t>
      </w:r>
    </w:p>
    <w:p w14:paraId="4AD6DC22"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Реакция ставится:</w:t>
      </w:r>
    </w:p>
    <w:p w14:paraId="2FC7DA4C"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1) для обнаружения полисахаридов, белков, экстрактов бактерий и других высокодисперстных веществ, риккетсий и вирусов, комплексы которых с агглютининами в обычных РА увидеть не удается,</w:t>
      </w:r>
    </w:p>
    <w:p w14:paraId="210E5633"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2) для выявления антител в сыворотках больных к этим высокодисперстным веществам и мельчайшим микроорганизмам.</w:t>
      </w:r>
    </w:p>
    <w:p w14:paraId="3E0DAC08"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Под непрямой, или пассивной, агглютинацией понимают реакцию, в которой </w:t>
      </w:r>
      <w:r w:rsidRPr="001E2048">
        <w:rPr>
          <w:rFonts w:ascii="Times New Roman" w:eastAsia="Times New Roman" w:hAnsi="Times New Roman" w:cs="Times New Roman"/>
          <w:b/>
          <w:bCs/>
          <w:color w:val="000000"/>
          <w:sz w:val="28"/>
          <w:szCs w:val="28"/>
        </w:rPr>
        <w:t>антитела взаимодействуют с антигенами, предварительно адсорбированными на инертных частицах (латекс, целлюлоза, полистерол, оксид бария и др. или эритроциты барана, I(0)-группы крови человека)</w:t>
      </w:r>
    </w:p>
    <w:p w14:paraId="2D8D9004"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В реакции пассивной гемагглютинации (РПГА) в качестве носителя используют </w:t>
      </w:r>
      <w:r w:rsidRPr="001E2048">
        <w:rPr>
          <w:rFonts w:ascii="Times New Roman" w:eastAsia="Times New Roman" w:hAnsi="Times New Roman" w:cs="Times New Roman"/>
          <w:b/>
          <w:bCs/>
          <w:color w:val="000000"/>
          <w:sz w:val="28"/>
          <w:szCs w:val="28"/>
        </w:rPr>
        <w:t>эритроциты</w:t>
      </w:r>
      <w:r w:rsidRPr="001E2048">
        <w:rPr>
          <w:rFonts w:ascii="Times New Roman" w:eastAsia="Times New Roman" w:hAnsi="Times New Roman" w:cs="Times New Roman"/>
          <w:color w:val="000000"/>
          <w:sz w:val="28"/>
          <w:szCs w:val="28"/>
        </w:rPr>
        <w:t xml:space="preserve">. Нагруженные антигеном эритроциты склеиваются в присутствии специфических антител к данному антигену и выпадают в осадок. Сенсибилизированные антигеном эритроциты используют в РПГА как эритроцитарный диагностикум для обнаружения антител </w:t>
      </w:r>
      <w:r w:rsidRPr="001E2048">
        <w:rPr>
          <w:rFonts w:ascii="Times New Roman" w:eastAsia="Times New Roman" w:hAnsi="Times New Roman" w:cs="Times New Roman"/>
          <w:color w:val="000000"/>
          <w:sz w:val="28"/>
          <w:szCs w:val="28"/>
        </w:rPr>
        <w:lastRenderedPageBreak/>
        <w:t>(серодиагностика). Если нагрузить эритроциты антителами (эритроцитарный антительный диагностикум), то можно применять для выявления антигенов.</w:t>
      </w:r>
    </w:p>
    <w:p w14:paraId="2ADAAC84" w14:textId="24CC1FCB"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19EA38C5" wp14:editId="4E54C310">
            <wp:extent cx="2459355" cy="2161540"/>
            <wp:effectExtent l="0" t="0" r="0" b="0"/>
            <wp:docPr id="9728058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9355" cy="2161540"/>
                    </a:xfrm>
                    <a:prstGeom prst="rect">
                      <a:avLst/>
                    </a:prstGeom>
                    <a:noFill/>
                    <a:ln>
                      <a:noFill/>
                    </a:ln>
                  </pic:spPr>
                </pic:pic>
              </a:graphicData>
            </a:graphic>
          </wp:inline>
        </w:drawing>
      </w:r>
    </w:p>
    <w:p w14:paraId="22190D3C" w14:textId="5CFF51FA"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color w:val="000000"/>
          <w:sz w:val="28"/>
          <w:szCs w:val="28"/>
        </w:rPr>
        <w:t>Рис</w:t>
      </w:r>
      <w:r w:rsidR="00A027C5">
        <w:rPr>
          <w:rFonts w:ascii="Times New Roman" w:eastAsia="Times New Roman" w:hAnsi="Times New Roman" w:cs="Times New Roman"/>
          <w:color w:val="000000"/>
          <w:sz w:val="28"/>
          <w:szCs w:val="28"/>
        </w:rPr>
        <w:t>унок 23 -</w:t>
      </w:r>
      <w:r w:rsidRPr="001E2048">
        <w:rPr>
          <w:rFonts w:ascii="Times New Roman" w:eastAsia="Times New Roman" w:hAnsi="Times New Roman" w:cs="Times New Roman"/>
          <w:color w:val="000000"/>
          <w:sz w:val="28"/>
          <w:szCs w:val="28"/>
        </w:rPr>
        <w:t xml:space="preserve"> Схема РПГА: эритроциты (1), нагруженные антигеном (3), связываются специфическими антителами (4)</w:t>
      </w:r>
    </w:p>
    <w:p w14:paraId="361D8300"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t>Постановка</w:t>
      </w:r>
      <w:r w:rsidRPr="001E2048">
        <w:rPr>
          <w:rFonts w:ascii="Times New Roman" w:eastAsia="Times New Roman" w:hAnsi="Times New Roman" w:cs="Times New Roman"/>
          <w:color w:val="000000"/>
          <w:sz w:val="28"/>
          <w:szCs w:val="28"/>
        </w:rPr>
        <w:t>. В лунках полистироловых планшетов готовят ряд последовательных разведений сыворотки. В предпоследнюю лунку вносят - 0,5 мл заведомо положительной сыворотки и в последнюю 0,5 мл физиологического раствора (контроли). Затем во все лунки добавляют по 0,1 мл разведенного эритроцитарного диагностикума, встряхивают и помещают в термостат на 2 ч.</w:t>
      </w:r>
    </w:p>
    <w:p w14:paraId="2537666D" w14:textId="77777777" w:rsidR="001E2048" w:rsidRPr="001E2048" w:rsidRDefault="001E2048" w:rsidP="001E2048">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b/>
          <w:bCs/>
          <w:color w:val="000000"/>
          <w:sz w:val="28"/>
          <w:szCs w:val="28"/>
        </w:rPr>
        <w:t>Учет</w:t>
      </w:r>
      <w:r w:rsidRPr="001E2048">
        <w:rPr>
          <w:rFonts w:ascii="Times New Roman" w:eastAsia="Times New Roman" w:hAnsi="Times New Roman" w:cs="Times New Roman"/>
          <w:color w:val="000000"/>
          <w:sz w:val="28"/>
          <w:szCs w:val="28"/>
        </w:rPr>
        <w:t>. В положительном случае эритроциты оседают на дне лунки в виде ровного слоя клеток со складчатым или зазубренным краем (перевернутый зонтик), в отрицательном - оседают в виде пуговки или колечка.</w:t>
      </w:r>
    </w:p>
    <w:p w14:paraId="53F1BFD5" w14:textId="74937A4E" w:rsidR="0086067F" w:rsidRDefault="001E2048" w:rsidP="00203B6A">
      <w:pPr>
        <w:spacing w:after="0" w:line="360" w:lineRule="auto"/>
        <w:ind w:firstLine="709"/>
        <w:jc w:val="both"/>
        <w:rPr>
          <w:rFonts w:ascii="Times New Roman" w:eastAsia="Times New Roman" w:hAnsi="Times New Roman" w:cs="Times New Roman"/>
          <w:color w:val="000000"/>
          <w:sz w:val="28"/>
          <w:szCs w:val="28"/>
        </w:rPr>
      </w:pPr>
      <w:r w:rsidRPr="001E2048">
        <w:rPr>
          <w:rFonts w:ascii="Times New Roman" w:eastAsia="Times New Roman" w:hAnsi="Times New Roman" w:cs="Times New Roman"/>
          <w:noProof/>
          <w:color w:val="000000"/>
          <w:sz w:val="28"/>
          <w:szCs w:val="28"/>
        </w:rPr>
        <w:drawing>
          <wp:inline distT="0" distB="0" distL="0" distR="0" wp14:anchorId="499095FD" wp14:editId="67CE0D3D">
            <wp:extent cx="3387437" cy="1237466"/>
            <wp:effectExtent l="0" t="0" r="3810" b="1270"/>
            <wp:docPr id="4031954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4221" cy="1243597"/>
                    </a:xfrm>
                    <a:prstGeom prst="rect">
                      <a:avLst/>
                    </a:prstGeom>
                    <a:noFill/>
                    <a:ln>
                      <a:noFill/>
                    </a:ln>
                  </pic:spPr>
                </pic:pic>
              </a:graphicData>
            </a:graphic>
          </wp:inline>
        </w:drawing>
      </w:r>
    </w:p>
    <w:p w14:paraId="2EC03476"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29CE5DE"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6C6C9AF7" w14:textId="77777777" w:rsidR="00A027C5" w:rsidRDefault="00A027C5" w:rsidP="00203B6A">
      <w:pPr>
        <w:spacing w:after="0" w:line="360" w:lineRule="auto"/>
        <w:ind w:firstLine="709"/>
        <w:jc w:val="both"/>
        <w:rPr>
          <w:rFonts w:ascii="Times New Roman" w:eastAsia="Times New Roman" w:hAnsi="Times New Roman" w:cs="Times New Roman"/>
          <w:color w:val="000000"/>
          <w:sz w:val="28"/>
          <w:szCs w:val="28"/>
        </w:rPr>
      </w:pPr>
    </w:p>
    <w:p w14:paraId="02141D62" w14:textId="77777777" w:rsidR="0086067F" w:rsidRPr="001E2048" w:rsidRDefault="0086067F" w:rsidP="001E2048">
      <w:pPr>
        <w:spacing w:after="0" w:line="360" w:lineRule="auto"/>
        <w:ind w:firstLine="709"/>
        <w:jc w:val="both"/>
        <w:rPr>
          <w:rFonts w:ascii="Times New Roman" w:eastAsia="Times New Roman" w:hAnsi="Times New Roman" w:cs="Times New Roman"/>
          <w:color w:val="000000"/>
          <w:sz w:val="28"/>
          <w:szCs w:val="28"/>
        </w:rPr>
      </w:pPr>
    </w:p>
    <w:p w14:paraId="20E1E556" w14:textId="30EDF332" w:rsidR="009B02C7" w:rsidRPr="00EE2A3E" w:rsidRDefault="00B55BF7" w:rsidP="009B02C7">
      <w:pPr>
        <w:spacing w:after="0"/>
        <w:jc w:val="center"/>
        <w:rPr>
          <w:rFonts w:ascii="Times New Roman" w:hAnsi="Times New Roman"/>
          <w:sz w:val="24"/>
          <w:szCs w:val="24"/>
        </w:rPr>
      </w:pPr>
      <w:r>
        <w:rPr>
          <w:rFonts w:ascii="Times New Roman" w:hAnsi="Times New Roman"/>
          <w:b/>
          <w:sz w:val="24"/>
          <w:szCs w:val="24"/>
        </w:rPr>
        <w:lastRenderedPageBreak/>
        <w:t>Лист лабораторных исследований</w:t>
      </w:r>
    </w:p>
    <w:p w14:paraId="1527DFEC" w14:textId="77777777" w:rsidR="009B02C7" w:rsidRPr="00211C49" w:rsidRDefault="009B02C7" w:rsidP="009B02C7">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9B02C7" w:rsidRPr="00211C49" w14:paraId="5719201A" w14:textId="77777777" w:rsidTr="00320A4C">
        <w:trPr>
          <w:trHeight w:val="313"/>
        </w:trPr>
        <w:tc>
          <w:tcPr>
            <w:tcW w:w="2957" w:type="dxa"/>
            <w:vMerge w:val="restart"/>
          </w:tcPr>
          <w:p w14:paraId="35C625BF" w14:textId="77777777" w:rsidR="009B02C7" w:rsidRPr="00211C49" w:rsidRDefault="00B55BF7" w:rsidP="00320A4C">
            <w:pPr>
              <w:spacing w:after="0"/>
              <w:jc w:val="center"/>
              <w:rPr>
                <w:rFonts w:ascii="Times New Roman" w:hAnsi="Times New Roman"/>
                <w:b/>
                <w:sz w:val="24"/>
                <w:szCs w:val="24"/>
              </w:rPr>
            </w:pPr>
            <w:r>
              <w:rPr>
                <w:rFonts w:ascii="Times New Roman" w:hAnsi="Times New Roman"/>
                <w:sz w:val="24"/>
                <w:szCs w:val="24"/>
              </w:rPr>
              <w:t>Исследования</w:t>
            </w:r>
          </w:p>
        </w:tc>
        <w:tc>
          <w:tcPr>
            <w:tcW w:w="7128" w:type="dxa"/>
            <w:gridSpan w:val="18"/>
          </w:tcPr>
          <w:p w14:paraId="0DA2CF08" w14:textId="77777777" w:rsidR="009B02C7" w:rsidRPr="00211C49" w:rsidRDefault="009B02C7" w:rsidP="00320A4C">
            <w:pPr>
              <w:spacing w:after="0"/>
              <w:jc w:val="center"/>
              <w:rPr>
                <w:rFonts w:ascii="Times New Roman" w:hAnsi="Times New Roman"/>
                <w:b/>
                <w:sz w:val="24"/>
                <w:szCs w:val="24"/>
              </w:rPr>
            </w:pPr>
          </w:p>
        </w:tc>
        <w:tc>
          <w:tcPr>
            <w:tcW w:w="668" w:type="dxa"/>
            <w:vMerge w:val="restart"/>
          </w:tcPr>
          <w:p w14:paraId="39ED13B0"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итог</w:t>
            </w:r>
          </w:p>
        </w:tc>
      </w:tr>
      <w:tr w:rsidR="009B02C7" w:rsidRPr="00211C49" w14:paraId="1F3E29B5" w14:textId="77777777" w:rsidTr="00320A4C">
        <w:trPr>
          <w:trHeight w:val="143"/>
        </w:trPr>
        <w:tc>
          <w:tcPr>
            <w:tcW w:w="2957" w:type="dxa"/>
            <w:vMerge/>
          </w:tcPr>
          <w:p w14:paraId="79F16520" w14:textId="77777777" w:rsidR="009B02C7" w:rsidRPr="00211C49" w:rsidRDefault="009B02C7" w:rsidP="00320A4C">
            <w:pPr>
              <w:spacing w:after="0"/>
              <w:jc w:val="center"/>
              <w:rPr>
                <w:rFonts w:ascii="Times New Roman" w:hAnsi="Times New Roman"/>
                <w:b/>
                <w:sz w:val="24"/>
                <w:szCs w:val="24"/>
              </w:rPr>
            </w:pPr>
          </w:p>
        </w:tc>
        <w:tc>
          <w:tcPr>
            <w:tcW w:w="336" w:type="dxa"/>
          </w:tcPr>
          <w:p w14:paraId="3CC17B1B"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14:paraId="659C85A9"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14:paraId="40C08FD8"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14:paraId="365B1714"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14:paraId="5F912A4A"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14:paraId="5F10326C"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14:paraId="0B6B356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14:paraId="2AEC4D91"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14:paraId="46688067"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14:paraId="3212C942"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10</w:t>
            </w:r>
          </w:p>
        </w:tc>
        <w:tc>
          <w:tcPr>
            <w:tcW w:w="456" w:type="dxa"/>
          </w:tcPr>
          <w:p w14:paraId="15BFBAA7"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11</w:t>
            </w:r>
          </w:p>
        </w:tc>
        <w:tc>
          <w:tcPr>
            <w:tcW w:w="456" w:type="dxa"/>
          </w:tcPr>
          <w:p w14:paraId="77684BB1"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12</w:t>
            </w:r>
          </w:p>
        </w:tc>
        <w:tc>
          <w:tcPr>
            <w:tcW w:w="456" w:type="dxa"/>
          </w:tcPr>
          <w:p w14:paraId="772CB9E3"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13</w:t>
            </w:r>
          </w:p>
        </w:tc>
        <w:tc>
          <w:tcPr>
            <w:tcW w:w="456" w:type="dxa"/>
          </w:tcPr>
          <w:p w14:paraId="09E42B96"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14</w:t>
            </w:r>
          </w:p>
        </w:tc>
        <w:tc>
          <w:tcPr>
            <w:tcW w:w="456" w:type="dxa"/>
          </w:tcPr>
          <w:p w14:paraId="1168BF2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15</w:t>
            </w:r>
          </w:p>
        </w:tc>
        <w:tc>
          <w:tcPr>
            <w:tcW w:w="456" w:type="dxa"/>
          </w:tcPr>
          <w:p w14:paraId="7A7B2F8F" w14:textId="77777777" w:rsidR="009B02C7" w:rsidRPr="00211C49" w:rsidRDefault="009B02C7" w:rsidP="00320A4C">
            <w:pPr>
              <w:spacing w:after="0"/>
              <w:rPr>
                <w:rFonts w:ascii="Times New Roman" w:hAnsi="Times New Roman"/>
                <w:sz w:val="24"/>
                <w:szCs w:val="24"/>
              </w:rPr>
            </w:pPr>
            <w:r w:rsidRPr="00211C49">
              <w:rPr>
                <w:rFonts w:ascii="Times New Roman" w:hAnsi="Times New Roman"/>
                <w:sz w:val="24"/>
                <w:szCs w:val="24"/>
              </w:rPr>
              <w:t>16</w:t>
            </w:r>
          </w:p>
        </w:tc>
        <w:tc>
          <w:tcPr>
            <w:tcW w:w="456" w:type="dxa"/>
          </w:tcPr>
          <w:p w14:paraId="62DC77B5" w14:textId="77777777" w:rsidR="009B02C7" w:rsidRPr="00211C49" w:rsidRDefault="009B02C7" w:rsidP="00320A4C">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14:paraId="3EE95736" w14:textId="77777777" w:rsidR="009B02C7" w:rsidRPr="00211C49" w:rsidRDefault="009B02C7" w:rsidP="00320A4C">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14:paraId="18C38125" w14:textId="77777777" w:rsidR="009B02C7" w:rsidRPr="00211C49" w:rsidRDefault="009B02C7" w:rsidP="00320A4C">
            <w:pPr>
              <w:spacing w:after="0"/>
              <w:rPr>
                <w:rFonts w:ascii="Times New Roman" w:hAnsi="Times New Roman"/>
                <w:b/>
                <w:sz w:val="24"/>
                <w:szCs w:val="24"/>
              </w:rPr>
            </w:pPr>
          </w:p>
        </w:tc>
      </w:tr>
      <w:tr w:rsidR="009B02C7" w:rsidRPr="00211C49" w14:paraId="4F0C5A6F" w14:textId="77777777" w:rsidTr="00320A4C">
        <w:trPr>
          <w:trHeight w:val="1639"/>
        </w:trPr>
        <w:tc>
          <w:tcPr>
            <w:tcW w:w="2957" w:type="dxa"/>
          </w:tcPr>
          <w:p w14:paraId="2ED2C040"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66261344" w14:textId="3B5CF981" w:rsidR="009B02C7" w:rsidRPr="00211C49" w:rsidRDefault="00A915EF" w:rsidP="00320A4C">
            <w:pPr>
              <w:spacing w:after="0" w:line="240" w:lineRule="auto"/>
              <w:rPr>
                <w:rFonts w:ascii="Times New Roman" w:hAnsi="Times New Roman"/>
                <w:sz w:val="24"/>
                <w:szCs w:val="24"/>
              </w:rPr>
            </w:pPr>
            <w:r>
              <w:rPr>
                <w:rFonts w:ascii="Times New Roman" w:hAnsi="Times New Roman"/>
                <w:sz w:val="24"/>
                <w:szCs w:val="24"/>
              </w:rPr>
              <w:t>1</w:t>
            </w:r>
          </w:p>
        </w:tc>
        <w:tc>
          <w:tcPr>
            <w:tcW w:w="336" w:type="dxa"/>
          </w:tcPr>
          <w:p w14:paraId="5DBE047F" w14:textId="78DCAD4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DBF7272" w14:textId="44F0F1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496785A" w14:textId="6A6DEB5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B93CE9D" w14:textId="69E0839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6A4689" w14:textId="15EAE7D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820C605" w14:textId="6FCBE3A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C5975E7" w14:textId="7BE9C71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F0CC85A" w14:textId="528707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86F0FB2" w14:textId="2131233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7B9E1D4" w14:textId="7520DEED"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1194468" w14:textId="09152429"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61FAB5" w14:textId="0B18E8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6DBE30D" w14:textId="5595912B"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CA20F6A" w14:textId="65EEF05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03616FF" w14:textId="1A88268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1D0509" w14:textId="743A135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257004A" w14:textId="7304700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EB2DE71" w14:textId="10EA7160"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143E1631" w14:textId="77777777" w:rsidTr="00320A4C">
        <w:trPr>
          <w:trHeight w:val="551"/>
        </w:trPr>
        <w:tc>
          <w:tcPr>
            <w:tcW w:w="2957" w:type="dxa"/>
          </w:tcPr>
          <w:p w14:paraId="27F635C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sidR="00B55BF7">
              <w:rPr>
                <w:rFonts w:ascii="Times New Roman" w:hAnsi="Times New Roman"/>
                <w:sz w:val="24"/>
                <w:szCs w:val="24"/>
              </w:rPr>
              <w:t>льтуральных, морфологических свойст</w:t>
            </w:r>
            <w:r w:rsidRPr="00211C49">
              <w:rPr>
                <w:rFonts w:ascii="Times New Roman" w:hAnsi="Times New Roman"/>
                <w:sz w:val="24"/>
                <w:szCs w:val="24"/>
              </w:rPr>
              <w:t xml:space="preserve">в </w:t>
            </w:r>
          </w:p>
        </w:tc>
        <w:tc>
          <w:tcPr>
            <w:tcW w:w="336" w:type="dxa"/>
          </w:tcPr>
          <w:p w14:paraId="2B7B05BD" w14:textId="3A4C610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2997FEB3" w14:textId="1F322D3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4712E71A" w14:textId="62FE811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B38B4A0" w14:textId="58ABE3F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09763259" w14:textId="65252CF7"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6763A1B" w14:textId="0C49C53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09FD302" w14:textId="5556526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E6ECC38" w14:textId="6BA5008D"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9D47AE" w14:textId="34132313"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7BD38EB0" w14:textId="5D35617F"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7E15E3C7" w14:textId="63EA3DEB"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8D05496" w14:textId="051E686E"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49CBBE" w14:textId="746DCC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1A1C47" w14:textId="3338972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9BBAAFB" w14:textId="1D0BD45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F9B3B31" w14:textId="69DDDC4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3AC91A" w14:textId="7F58855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741BF7D" w14:textId="7A98FAF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705BFE77" w14:textId="16A972A2"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629AFEE9" w14:textId="77777777" w:rsidTr="00320A4C">
        <w:trPr>
          <w:trHeight w:val="1356"/>
        </w:trPr>
        <w:tc>
          <w:tcPr>
            <w:tcW w:w="2957" w:type="dxa"/>
          </w:tcPr>
          <w:p w14:paraId="2CE60C20"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p>
        </w:tc>
        <w:tc>
          <w:tcPr>
            <w:tcW w:w="336" w:type="dxa"/>
          </w:tcPr>
          <w:p w14:paraId="106BF58E" w14:textId="25F5AB8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8B7F878" w14:textId="6B57E4E9"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336" w:type="dxa"/>
          </w:tcPr>
          <w:p w14:paraId="64C3C9B1" w14:textId="0DAAC51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461D6AAF" w14:textId="2733EA28"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71929E2D" w14:textId="5E3AFC43"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CB260D" w14:textId="59E06F4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C7F8462" w14:textId="6AFDD727"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33067E44" w14:textId="07372E74"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336" w:type="dxa"/>
          </w:tcPr>
          <w:p w14:paraId="1B26C84D" w14:textId="20C02AD0"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39DF0465" w14:textId="62A9A231"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5</w:t>
            </w:r>
          </w:p>
        </w:tc>
        <w:tc>
          <w:tcPr>
            <w:tcW w:w="456" w:type="dxa"/>
          </w:tcPr>
          <w:p w14:paraId="3BB8690A" w14:textId="441E8A3A" w:rsidR="009B02C7" w:rsidRPr="00211C49" w:rsidRDefault="00D2605A" w:rsidP="00320A4C">
            <w:pPr>
              <w:spacing w:after="0"/>
              <w:jc w:val="center"/>
              <w:rPr>
                <w:rFonts w:ascii="Times New Roman" w:hAnsi="Times New Roman"/>
                <w:sz w:val="24"/>
                <w:szCs w:val="24"/>
              </w:rPr>
            </w:pPr>
            <w:r>
              <w:rPr>
                <w:rFonts w:ascii="Times New Roman" w:hAnsi="Times New Roman"/>
                <w:sz w:val="24"/>
                <w:szCs w:val="24"/>
              </w:rPr>
              <w:t>6</w:t>
            </w:r>
          </w:p>
        </w:tc>
        <w:tc>
          <w:tcPr>
            <w:tcW w:w="456" w:type="dxa"/>
          </w:tcPr>
          <w:p w14:paraId="2CA27003" w14:textId="1219F4C0"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AFF296" w14:textId="0200CDA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FA59FA" w14:textId="73DF22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55AC4D5" w14:textId="523FC6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3DE057" w14:textId="73BA178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ED455F4" w14:textId="4526C3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2F23E24" w14:textId="08CF2A31"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3246D660" w14:textId="6882290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48</w:t>
            </w:r>
          </w:p>
        </w:tc>
      </w:tr>
      <w:tr w:rsidR="009B02C7" w:rsidRPr="00211C49" w14:paraId="224A9BBF" w14:textId="77777777" w:rsidTr="00320A4C">
        <w:trPr>
          <w:trHeight w:val="313"/>
        </w:trPr>
        <w:tc>
          <w:tcPr>
            <w:tcW w:w="2957" w:type="dxa"/>
          </w:tcPr>
          <w:p w14:paraId="6F3208E8"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B55BF7">
              <w:rPr>
                <w:rFonts w:ascii="Times New Roman" w:hAnsi="Times New Roman"/>
                <w:sz w:val="24"/>
                <w:szCs w:val="24"/>
              </w:rPr>
              <w:t>,</w:t>
            </w:r>
            <w:r w:rsidRPr="00211C49">
              <w:rPr>
                <w:rFonts w:ascii="Times New Roman" w:hAnsi="Times New Roman"/>
                <w:sz w:val="24"/>
                <w:szCs w:val="24"/>
              </w:rPr>
              <w:t xml:space="preserve"> РА</w:t>
            </w:r>
          </w:p>
        </w:tc>
        <w:tc>
          <w:tcPr>
            <w:tcW w:w="336" w:type="dxa"/>
          </w:tcPr>
          <w:p w14:paraId="6D8CAB6F" w14:textId="33E1EC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899A49B" w14:textId="421ED5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4C9BB6" w14:textId="144F528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AFE60F2" w14:textId="66B3A1B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D9F6DC" w14:textId="17EC6BD6"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3E032AE" w14:textId="1C8A5CF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B053878" w14:textId="111FFBF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025425B8" w14:textId="09D71D4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137BA50" w14:textId="70D72C9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1F3914B" w14:textId="10DFB2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819A8F5" w14:textId="5451824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B73C07C" w14:textId="35D03DC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2AC1ACD" w14:textId="2F122F6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F8D2ECC" w14:textId="65D1721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649198E" w14:textId="32F46B9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D66476E" w14:textId="1B1C97B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7CF4811" w14:textId="086B655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60C6674" w14:textId="7DF7044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14C34569" w14:textId="0A29E991"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4</w:t>
            </w:r>
          </w:p>
        </w:tc>
      </w:tr>
      <w:tr w:rsidR="009B02C7" w:rsidRPr="00211C49" w14:paraId="325B50A9" w14:textId="77777777" w:rsidTr="00320A4C">
        <w:trPr>
          <w:trHeight w:val="313"/>
        </w:trPr>
        <w:tc>
          <w:tcPr>
            <w:tcW w:w="2957" w:type="dxa"/>
          </w:tcPr>
          <w:p w14:paraId="2345B69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14:paraId="447BA922" w14:textId="619D5C2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714601B" w14:textId="6CE4125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3B7D515" w14:textId="04A1525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E766855" w14:textId="31390FB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1F8D7FB0" w14:textId="63F1ADE2"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26851B1" w14:textId="3BE115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712A31B" w14:textId="44F50D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108184E" w14:textId="6DC4C7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336" w:type="dxa"/>
          </w:tcPr>
          <w:p w14:paraId="1E99257B" w14:textId="08045E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43F9B8C" w14:textId="2A9947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3F4F15" w14:textId="55571D7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C9B0F8" w14:textId="0A11F6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E96F9D9" w14:textId="4A5215C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30FBFF48" w14:textId="6E196E2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7D33F7" w14:textId="60A3735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43F5729" w14:textId="798C61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CFF7DDB" w14:textId="197E275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08C4313" w14:textId="17B6D5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FF62E4E" w14:textId="0F721C6D"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5</w:t>
            </w:r>
          </w:p>
        </w:tc>
      </w:tr>
      <w:tr w:rsidR="009B02C7" w:rsidRPr="00211C49" w14:paraId="34940021" w14:textId="77777777" w:rsidTr="00320A4C">
        <w:trPr>
          <w:trHeight w:val="313"/>
        </w:trPr>
        <w:tc>
          <w:tcPr>
            <w:tcW w:w="2957" w:type="dxa"/>
          </w:tcPr>
          <w:p w14:paraId="7432339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14:paraId="44F12927" w14:textId="14C195D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2C49129" w14:textId="666A3D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01C37C" w14:textId="4DC0542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0B553F9" w14:textId="3065D59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7634EE6" w14:textId="49A8995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7D6A66B" w14:textId="4A1B72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0BB410C" w14:textId="7860B0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ABB2BAC" w14:textId="3E7DBA4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98735CE" w14:textId="172697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2820C1" w14:textId="1B4091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7D401D" w14:textId="1A39175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1174A0" w14:textId="73518A7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5B3F1AC" w14:textId="588EA4B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34B1B44" w14:textId="6470DB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61D9FF" w14:textId="1A8110D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BF4BA64" w14:textId="6BCFB5D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69F755A" w14:textId="27686A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65F488" w14:textId="15D856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862E264" w14:textId="703F025C"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29D3421F" w14:textId="77777777" w:rsidTr="00320A4C">
        <w:trPr>
          <w:trHeight w:val="313"/>
        </w:trPr>
        <w:tc>
          <w:tcPr>
            <w:tcW w:w="2957" w:type="dxa"/>
          </w:tcPr>
          <w:p w14:paraId="2CD5B7B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14:paraId="1DF6F859" w14:textId="751D0BB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A23FA2" w14:textId="7658423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96FE066" w14:textId="32F0982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4008BE3" w14:textId="530949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4034D57" w14:textId="640F30BC"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DBB068E" w14:textId="2644B6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AF74A7B" w14:textId="350E45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BF122CF" w14:textId="7F856A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D115AC" w14:textId="3C4413B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C394359" w14:textId="1AB5ADE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BD97B54" w14:textId="46DD16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15D4917" w14:textId="1A14C7F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2C9CFB2" w14:textId="2AB678A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331BF6D" w14:textId="353ECA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6897151" w14:textId="44DDF1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1CD1D86" w14:textId="11939D6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4F26323" w14:textId="67091E4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D21E2A" w14:textId="63DC532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24DC130B" w14:textId="39FD8EAF"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57C5BB6D" w14:textId="77777777" w:rsidTr="00320A4C">
        <w:trPr>
          <w:trHeight w:val="298"/>
        </w:trPr>
        <w:tc>
          <w:tcPr>
            <w:tcW w:w="2957" w:type="dxa"/>
          </w:tcPr>
          <w:p w14:paraId="289C70C9"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14:paraId="149F9A7A" w14:textId="7D469B0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49F5EA6D" w14:textId="18B6A0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A2F2299" w14:textId="3130A9E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4F40F6" w14:textId="32F1D2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47C2775" w14:textId="35CD9ADA"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A02AAB8" w14:textId="0226BB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35C07F2" w14:textId="22F975A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1CA9A41C" w14:textId="5723FAF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3098DCE" w14:textId="1A5F980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091E431" w14:textId="6058AE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7EBE2CC" w14:textId="45244E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F689263" w14:textId="1CF159C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C4B77C" w14:textId="720E390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ABFC983" w14:textId="26AEA68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AA2B302" w14:textId="15381D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EBA167D" w14:textId="24BD888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FD8D2F" w14:textId="162B82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11DFA66" w14:textId="1E42F1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668" w:type="dxa"/>
          </w:tcPr>
          <w:p w14:paraId="661BE8FA" w14:textId="3DBD19A3" w:rsidR="009B02C7" w:rsidRPr="00211C49" w:rsidRDefault="00F31D8A" w:rsidP="00320A4C">
            <w:pPr>
              <w:spacing w:after="0"/>
              <w:rPr>
                <w:rFonts w:ascii="Times New Roman" w:hAnsi="Times New Roman"/>
                <w:b/>
                <w:sz w:val="24"/>
                <w:szCs w:val="24"/>
              </w:rPr>
            </w:pPr>
            <w:r>
              <w:rPr>
                <w:rFonts w:ascii="Times New Roman" w:hAnsi="Times New Roman"/>
                <w:b/>
                <w:sz w:val="24"/>
                <w:szCs w:val="24"/>
              </w:rPr>
              <w:t>1</w:t>
            </w:r>
          </w:p>
        </w:tc>
      </w:tr>
      <w:tr w:rsidR="009B02C7" w:rsidRPr="00211C49" w14:paraId="1E3ADB1B" w14:textId="77777777" w:rsidTr="00320A4C">
        <w:trPr>
          <w:trHeight w:val="1922"/>
        </w:trPr>
        <w:tc>
          <w:tcPr>
            <w:tcW w:w="2957" w:type="dxa"/>
          </w:tcPr>
          <w:p w14:paraId="57B4210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B55BF7">
              <w:rPr>
                <w:rFonts w:ascii="Times New Roman" w:hAnsi="Times New Roman"/>
                <w:sz w:val="24"/>
                <w:szCs w:val="24"/>
              </w:rPr>
              <w:t xml:space="preserve"> инструментария, средств защиты.</w:t>
            </w:r>
          </w:p>
        </w:tc>
        <w:tc>
          <w:tcPr>
            <w:tcW w:w="336" w:type="dxa"/>
          </w:tcPr>
          <w:p w14:paraId="34651BD5" w14:textId="45A302C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5E99CFD" w14:textId="19AECC1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E384AE3" w14:textId="61D928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209DAA0D" w14:textId="62E0CCC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B91886B" w14:textId="2BBA6F0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2B4696" w14:textId="7B55CFF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C3FE0E8" w14:textId="651C2E3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09A3D3DD" w14:textId="05265BA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D0385DF" w14:textId="2B972E2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3B33ABE1" w14:textId="61D233C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4855B7EC" w14:textId="5819608A"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B7DA2C4" w14:textId="03EC08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D9FE5D" w14:textId="609962A6"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F00025C" w14:textId="776A764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6E6775AF" w14:textId="4A49A62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121ABAEE" w14:textId="06778D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681F5C8" w14:textId="3371648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62BED1C5" w14:textId="5EE660E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D8263C8" w14:textId="55A09A1C"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12</w:t>
            </w:r>
          </w:p>
        </w:tc>
      </w:tr>
      <w:tr w:rsidR="009B02C7" w:rsidRPr="00211C49" w14:paraId="4452A195" w14:textId="77777777" w:rsidTr="00320A4C">
        <w:trPr>
          <w:trHeight w:val="1371"/>
        </w:trPr>
        <w:tc>
          <w:tcPr>
            <w:tcW w:w="2957" w:type="dxa"/>
          </w:tcPr>
          <w:p w14:paraId="52F4606B" w14:textId="77777777" w:rsidR="009B02C7" w:rsidRPr="00211C49" w:rsidRDefault="00B55BF7"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p>
        </w:tc>
        <w:tc>
          <w:tcPr>
            <w:tcW w:w="336" w:type="dxa"/>
          </w:tcPr>
          <w:p w14:paraId="0423B8E6" w14:textId="202A57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697902BA" w14:textId="137CD50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26A9C18" w14:textId="3704450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F32E98" w14:textId="39D90A3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424F49F2" w14:textId="2A41D3C8"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6D4A2C0" w14:textId="2618ECE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7497C9" w14:textId="5668BBD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336" w:type="dxa"/>
          </w:tcPr>
          <w:p w14:paraId="51EFD38F" w14:textId="0AF9F56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893F11C" w14:textId="3247436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95A90B" w14:textId="72F1DD5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E82FE2A" w14:textId="43C48C3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25D4BB3" w14:textId="2B62AF4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02E05F2" w14:textId="664537A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0A6C865" w14:textId="4A84780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19627601" w14:textId="56FE9351"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155C5C3" w14:textId="7F66694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0290AE3F" w14:textId="16E1EDB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037969A7" w14:textId="4721383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63D6D913" w14:textId="18421CF1"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6</w:t>
            </w:r>
          </w:p>
        </w:tc>
      </w:tr>
      <w:tr w:rsidR="009B02C7" w:rsidRPr="00211C49" w14:paraId="5EEB20E8" w14:textId="77777777" w:rsidTr="00320A4C">
        <w:trPr>
          <w:trHeight w:val="536"/>
        </w:trPr>
        <w:tc>
          <w:tcPr>
            <w:tcW w:w="2957" w:type="dxa"/>
          </w:tcPr>
          <w:p w14:paraId="310DAD1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сследование воздуха</w:t>
            </w:r>
          </w:p>
        </w:tc>
        <w:tc>
          <w:tcPr>
            <w:tcW w:w="336" w:type="dxa"/>
          </w:tcPr>
          <w:p w14:paraId="74B53A24" w14:textId="35C05DB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7847687" w14:textId="2FD90DE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FC41832" w14:textId="34F817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0E11960" w14:textId="2C97A6B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69717DE" w14:textId="3A6665A4"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D7B8EFD" w14:textId="2546665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0829886F" w14:textId="50E42934"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3C63BC01" w14:textId="5C0D7E7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930363F" w14:textId="0CBA700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99DFE75" w14:textId="6767B41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2D3793BD" w14:textId="107505D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82B8D34" w14:textId="50A37F97"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9D4F209" w14:textId="7469310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09561D90" w14:textId="028A2E6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7B8CC11" w14:textId="0A224DD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7798F34" w14:textId="61108AE5"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2D778E5D" w14:textId="52AD4B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5E9D62C5" w14:textId="60777BB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56E3095D" w14:textId="02D4E0A8"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r w:rsidR="009B02C7" w:rsidRPr="00211C49" w14:paraId="571F0EA0" w14:textId="77777777" w:rsidTr="00320A4C">
        <w:trPr>
          <w:trHeight w:val="1371"/>
        </w:trPr>
        <w:tc>
          <w:tcPr>
            <w:tcW w:w="2957" w:type="dxa"/>
          </w:tcPr>
          <w:p w14:paraId="7D5A423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B55BF7">
              <w:rPr>
                <w:rFonts w:ascii="Times New Roman" w:hAnsi="Times New Roman"/>
                <w:sz w:val="24"/>
                <w:szCs w:val="24"/>
              </w:rPr>
              <w:t>. И</w:t>
            </w:r>
            <w:r w:rsidRPr="00211C49">
              <w:rPr>
                <w:rFonts w:ascii="Times New Roman" w:hAnsi="Times New Roman"/>
                <w:sz w:val="24"/>
                <w:szCs w:val="24"/>
              </w:rPr>
              <w:t xml:space="preserve">сследование смывов с рук и объектов </w:t>
            </w:r>
          </w:p>
          <w:p w14:paraId="0AAC15D3"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14:paraId="06CDF647" w14:textId="46152F3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66DC53B" w14:textId="0F803F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C342E31" w14:textId="45F62899"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58DCEBC2" w14:textId="1611DA7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E4D6923" w14:textId="05561115" w:rsidR="009B02C7" w:rsidRPr="00211C49" w:rsidRDefault="00A915EF"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6AC740A0" w14:textId="18D1D9F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9071CF4" w14:textId="76FE550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20EEACF6" w14:textId="01ECDD9C"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336" w:type="dxa"/>
          </w:tcPr>
          <w:p w14:paraId="7F6E17A1" w14:textId="5611BF83"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3D8D7985" w14:textId="4C2F851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777BAADF" w14:textId="75FED49D"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5E5718C2" w14:textId="045F21E2"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456" w:type="dxa"/>
          </w:tcPr>
          <w:p w14:paraId="4E5DAC1C" w14:textId="6F3C43B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AA07BA5" w14:textId="056ADA10"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1</w:t>
            </w:r>
          </w:p>
        </w:tc>
        <w:tc>
          <w:tcPr>
            <w:tcW w:w="456" w:type="dxa"/>
          </w:tcPr>
          <w:p w14:paraId="79B46219" w14:textId="64AE150F"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18244E59" w14:textId="6ECDB538"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3</w:t>
            </w:r>
          </w:p>
        </w:tc>
        <w:tc>
          <w:tcPr>
            <w:tcW w:w="456" w:type="dxa"/>
          </w:tcPr>
          <w:p w14:paraId="43DE6A26" w14:textId="7CE8172B"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2</w:t>
            </w:r>
          </w:p>
        </w:tc>
        <w:tc>
          <w:tcPr>
            <w:tcW w:w="456" w:type="dxa"/>
          </w:tcPr>
          <w:p w14:paraId="469B0806" w14:textId="62D0EE9E" w:rsidR="009B02C7" w:rsidRPr="00211C49" w:rsidRDefault="00F31D8A" w:rsidP="00320A4C">
            <w:pPr>
              <w:spacing w:after="0"/>
              <w:jc w:val="center"/>
              <w:rPr>
                <w:rFonts w:ascii="Times New Roman" w:hAnsi="Times New Roman"/>
                <w:sz w:val="24"/>
                <w:szCs w:val="24"/>
              </w:rPr>
            </w:pPr>
            <w:r>
              <w:rPr>
                <w:rFonts w:ascii="Times New Roman" w:hAnsi="Times New Roman"/>
                <w:sz w:val="24"/>
                <w:szCs w:val="24"/>
              </w:rPr>
              <w:t>0</w:t>
            </w:r>
          </w:p>
        </w:tc>
        <w:tc>
          <w:tcPr>
            <w:tcW w:w="668" w:type="dxa"/>
          </w:tcPr>
          <w:p w14:paraId="448FAE50" w14:textId="3BBB3737" w:rsidR="009B02C7" w:rsidRPr="00211C49" w:rsidRDefault="00A915EF" w:rsidP="00320A4C">
            <w:pPr>
              <w:spacing w:after="0"/>
              <w:rPr>
                <w:rFonts w:ascii="Times New Roman" w:hAnsi="Times New Roman"/>
                <w:b/>
                <w:sz w:val="24"/>
                <w:szCs w:val="24"/>
              </w:rPr>
            </w:pPr>
            <w:r>
              <w:rPr>
                <w:rFonts w:ascii="Times New Roman" w:hAnsi="Times New Roman"/>
                <w:b/>
                <w:sz w:val="24"/>
                <w:szCs w:val="24"/>
              </w:rPr>
              <w:t>9</w:t>
            </w:r>
          </w:p>
        </w:tc>
      </w:tr>
    </w:tbl>
    <w:p w14:paraId="5D80E89D" w14:textId="77777777" w:rsidR="009B02C7" w:rsidRPr="00E2707F" w:rsidRDefault="009B02C7" w:rsidP="009B02C7">
      <w:pPr>
        <w:spacing w:after="0"/>
        <w:jc w:val="center"/>
        <w:rPr>
          <w:rFonts w:ascii="Times New Roman" w:hAnsi="Times New Roman"/>
          <w:b/>
          <w:color w:val="FF0000"/>
          <w:sz w:val="24"/>
          <w:szCs w:val="24"/>
        </w:rPr>
      </w:pPr>
    </w:p>
    <w:p w14:paraId="3568BCBB" w14:textId="77777777" w:rsidR="009B02C7" w:rsidRPr="00E2707F" w:rsidRDefault="009B02C7" w:rsidP="009B02C7">
      <w:pPr>
        <w:spacing w:after="0"/>
        <w:jc w:val="center"/>
        <w:rPr>
          <w:rFonts w:ascii="Times New Roman" w:hAnsi="Times New Roman"/>
          <w:b/>
          <w:color w:val="FF0000"/>
          <w:sz w:val="24"/>
          <w:szCs w:val="24"/>
        </w:rPr>
      </w:pPr>
    </w:p>
    <w:p w14:paraId="0FB221C7" w14:textId="77777777" w:rsidR="009B02C7" w:rsidRDefault="009B02C7" w:rsidP="00C25548">
      <w:pPr>
        <w:spacing w:after="0"/>
        <w:rPr>
          <w:rFonts w:ascii="Times New Roman" w:hAnsi="Times New Roman"/>
          <w:b/>
          <w:color w:val="FF0000"/>
          <w:sz w:val="24"/>
          <w:szCs w:val="24"/>
        </w:rPr>
      </w:pPr>
    </w:p>
    <w:p w14:paraId="21D4995B" w14:textId="77777777" w:rsidR="0086067F" w:rsidRDefault="0086067F" w:rsidP="00C25548">
      <w:pPr>
        <w:spacing w:after="0"/>
        <w:rPr>
          <w:rFonts w:ascii="Times New Roman" w:hAnsi="Times New Roman"/>
          <w:b/>
          <w:color w:val="FF0000"/>
          <w:sz w:val="24"/>
          <w:szCs w:val="24"/>
        </w:rPr>
      </w:pPr>
    </w:p>
    <w:p w14:paraId="0D84DCD3" w14:textId="77777777" w:rsidR="0086067F" w:rsidRDefault="0086067F" w:rsidP="00C25548">
      <w:pPr>
        <w:spacing w:after="0"/>
        <w:rPr>
          <w:rFonts w:ascii="Times New Roman" w:hAnsi="Times New Roman"/>
          <w:b/>
          <w:color w:val="FF0000"/>
          <w:sz w:val="24"/>
          <w:szCs w:val="24"/>
        </w:rPr>
      </w:pPr>
    </w:p>
    <w:p w14:paraId="65883732" w14:textId="77777777" w:rsidR="0086067F" w:rsidRPr="00E2707F" w:rsidRDefault="0086067F" w:rsidP="00C25548">
      <w:pPr>
        <w:spacing w:after="0"/>
        <w:rPr>
          <w:rFonts w:ascii="Times New Roman" w:hAnsi="Times New Roman"/>
          <w:b/>
          <w:color w:val="FF0000"/>
          <w:sz w:val="24"/>
          <w:szCs w:val="24"/>
        </w:rPr>
      </w:pPr>
    </w:p>
    <w:p w14:paraId="3FC68DB5" w14:textId="77777777" w:rsidR="009B02C7" w:rsidRPr="00143ACF" w:rsidRDefault="005040D2" w:rsidP="009B02C7">
      <w:pPr>
        <w:spacing w:after="0"/>
        <w:jc w:val="center"/>
        <w:rPr>
          <w:rFonts w:ascii="Times New Roman" w:hAnsi="Times New Roman"/>
          <w:b/>
          <w:sz w:val="24"/>
          <w:szCs w:val="24"/>
        </w:rPr>
      </w:pPr>
      <w:bookmarkStart w:id="1" w:name="_Toc358385192"/>
      <w:bookmarkStart w:id="2" w:name="_Toc358385537"/>
      <w:bookmarkStart w:id="3" w:name="_Toc358385866"/>
      <w:bookmarkStart w:id="4" w:name="_Toc359316875"/>
      <w:r>
        <w:rPr>
          <w:rFonts w:ascii="Times New Roman" w:hAnsi="Times New Roman"/>
          <w:b/>
          <w:sz w:val="24"/>
          <w:szCs w:val="24"/>
        </w:rPr>
        <w:lastRenderedPageBreak/>
        <w:t xml:space="preserve">ОТЧЕТ ПО ПРОИЗВОДСТВЕННОЙ </w:t>
      </w:r>
      <w:r w:rsidR="009B02C7" w:rsidRPr="00143ACF">
        <w:rPr>
          <w:rFonts w:ascii="Times New Roman" w:hAnsi="Times New Roman"/>
          <w:b/>
          <w:sz w:val="24"/>
          <w:szCs w:val="24"/>
        </w:rPr>
        <w:t>ПРАКТИКЕ</w:t>
      </w:r>
    </w:p>
    <w:p w14:paraId="3F373E5B" w14:textId="77777777" w:rsidR="009B02C7" w:rsidRPr="00143ACF" w:rsidRDefault="009B02C7" w:rsidP="009B02C7">
      <w:pPr>
        <w:spacing w:after="0"/>
        <w:jc w:val="center"/>
        <w:rPr>
          <w:rFonts w:ascii="Times New Roman" w:hAnsi="Times New Roman"/>
          <w:b/>
          <w:color w:val="FF0000"/>
          <w:sz w:val="24"/>
          <w:szCs w:val="24"/>
        </w:rPr>
      </w:pPr>
    </w:p>
    <w:p w14:paraId="45600E96" w14:textId="2210174F" w:rsidR="009B02C7" w:rsidRPr="002C7EE0" w:rsidRDefault="009B02C7" w:rsidP="009B02C7">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002C7EE0" w:rsidRPr="002C7EE0">
        <w:rPr>
          <w:rFonts w:ascii="Times New Roman" w:hAnsi="Times New Roman"/>
          <w:sz w:val="24"/>
          <w:szCs w:val="24"/>
          <w:u w:val="single"/>
        </w:rPr>
        <w:t>Волченко Анастасия Юрьевна</w:t>
      </w:r>
    </w:p>
    <w:p w14:paraId="111C6F0E" w14:textId="77777777" w:rsidR="009B02C7" w:rsidRPr="00143ACF" w:rsidRDefault="009B02C7" w:rsidP="009B02C7">
      <w:pPr>
        <w:spacing w:after="0"/>
        <w:rPr>
          <w:rFonts w:ascii="Times New Roman" w:hAnsi="Times New Roman"/>
          <w:sz w:val="24"/>
          <w:szCs w:val="24"/>
        </w:rPr>
      </w:pPr>
    </w:p>
    <w:p w14:paraId="0ADD2868" w14:textId="00442535" w:rsidR="009B02C7" w:rsidRPr="00143ACF" w:rsidRDefault="002C7EE0" w:rsidP="009B02C7">
      <w:pPr>
        <w:spacing w:after="0"/>
        <w:rPr>
          <w:rFonts w:ascii="Times New Roman" w:hAnsi="Times New Roman"/>
          <w:sz w:val="24"/>
          <w:szCs w:val="24"/>
        </w:rPr>
      </w:pPr>
      <w:r w:rsidRPr="00143ACF">
        <w:rPr>
          <w:rFonts w:ascii="Times New Roman" w:hAnsi="Times New Roman"/>
          <w:sz w:val="24"/>
          <w:szCs w:val="24"/>
        </w:rPr>
        <w:t>Г</w:t>
      </w:r>
      <w:r w:rsidR="009B02C7" w:rsidRPr="00143ACF">
        <w:rPr>
          <w:rFonts w:ascii="Times New Roman" w:hAnsi="Times New Roman"/>
          <w:sz w:val="24"/>
          <w:szCs w:val="24"/>
        </w:rPr>
        <w:t>руппы</w:t>
      </w:r>
      <w:r>
        <w:rPr>
          <w:rFonts w:ascii="Times New Roman" w:hAnsi="Times New Roman"/>
          <w:sz w:val="24"/>
          <w:szCs w:val="24"/>
        </w:rPr>
        <w:t xml:space="preserve"> </w:t>
      </w:r>
      <w:r>
        <w:rPr>
          <w:rFonts w:ascii="Times New Roman" w:hAnsi="Times New Roman"/>
          <w:sz w:val="24"/>
          <w:szCs w:val="24"/>
          <w:u w:val="single"/>
        </w:rPr>
        <w:t>423</w:t>
      </w:r>
      <w:r>
        <w:rPr>
          <w:rFonts w:ascii="Times New Roman" w:hAnsi="Times New Roman"/>
          <w:sz w:val="24"/>
          <w:szCs w:val="24"/>
        </w:rPr>
        <w:t xml:space="preserve"> </w:t>
      </w:r>
      <w:r w:rsidR="005040D2">
        <w:rPr>
          <w:rFonts w:ascii="Times New Roman" w:hAnsi="Times New Roman"/>
          <w:sz w:val="24"/>
          <w:szCs w:val="24"/>
        </w:rPr>
        <w:t xml:space="preserve">специальности </w:t>
      </w:r>
      <w:r w:rsidR="009B02C7">
        <w:rPr>
          <w:rFonts w:ascii="Times New Roman" w:hAnsi="Times New Roman"/>
          <w:sz w:val="24"/>
          <w:szCs w:val="24"/>
          <w:u w:val="single"/>
        </w:rPr>
        <w:t>Лабораторная диагностика</w:t>
      </w:r>
    </w:p>
    <w:p w14:paraId="6163D9B9" w14:textId="77777777" w:rsidR="009B02C7" w:rsidRPr="00143ACF" w:rsidRDefault="009B02C7" w:rsidP="009B02C7">
      <w:pPr>
        <w:spacing w:after="0"/>
        <w:rPr>
          <w:rFonts w:ascii="Times New Roman" w:hAnsi="Times New Roman"/>
          <w:sz w:val="24"/>
          <w:szCs w:val="24"/>
        </w:rPr>
      </w:pPr>
    </w:p>
    <w:p w14:paraId="16045158" w14:textId="79C08416"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Проходившего (ей) производственную практику</w:t>
      </w:r>
      <w:r w:rsidR="002C7EE0">
        <w:rPr>
          <w:rFonts w:ascii="Times New Roman" w:hAnsi="Times New Roman"/>
          <w:sz w:val="24"/>
          <w:szCs w:val="24"/>
        </w:rPr>
        <w:t xml:space="preserve"> </w:t>
      </w:r>
      <w:r w:rsidRPr="00143ACF">
        <w:rPr>
          <w:rFonts w:ascii="Times New Roman" w:hAnsi="Times New Roman"/>
          <w:sz w:val="24"/>
          <w:szCs w:val="24"/>
        </w:rPr>
        <w:t xml:space="preserve">с </w:t>
      </w:r>
      <w:r w:rsidR="002C7EE0">
        <w:rPr>
          <w:rFonts w:ascii="Times New Roman" w:hAnsi="Times New Roman"/>
          <w:sz w:val="24"/>
          <w:szCs w:val="24"/>
        </w:rPr>
        <w:t xml:space="preserve">04.03.2024 </w:t>
      </w:r>
      <w:r w:rsidRPr="00143ACF">
        <w:rPr>
          <w:rFonts w:ascii="Times New Roman" w:hAnsi="Times New Roman"/>
          <w:sz w:val="24"/>
          <w:szCs w:val="24"/>
        </w:rPr>
        <w:t xml:space="preserve">по </w:t>
      </w:r>
      <w:r w:rsidR="002C7EE0">
        <w:rPr>
          <w:rFonts w:ascii="Times New Roman" w:hAnsi="Times New Roman"/>
          <w:sz w:val="24"/>
          <w:szCs w:val="24"/>
        </w:rPr>
        <w:t>24.03.2024</w:t>
      </w:r>
      <w:r w:rsidRPr="00143ACF">
        <w:rPr>
          <w:rFonts w:ascii="Times New Roman" w:hAnsi="Times New Roman"/>
          <w:sz w:val="24"/>
          <w:szCs w:val="24"/>
        </w:rPr>
        <w:t>г</w:t>
      </w:r>
    </w:p>
    <w:p w14:paraId="3EB148CD" w14:textId="77777777" w:rsidR="009B02C7" w:rsidRPr="00143ACF" w:rsidRDefault="009B02C7" w:rsidP="009B02C7">
      <w:pPr>
        <w:spacing w:after="0"/>
        <w:jc w:val="both"/>
        <w:rPr>
          <w:rFonts w:ascii="Times New Roman" w:hAnsi="Times New Roman"/>
          <w:sz w:val="24"/>
          <w:szCs w:val="24"/>
        </w:rPr>
      </w:pPr>
    </w:p>
    <w:p w14:paraId="3242C447"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4670AF89"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C0AE924"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799FB6D5" w14:textId="77777777" w:rsidTr="00320A4C">
        <w:tc>
          <w:tcPr>
            <w:tcW w:w="534" w:type="dxa"/>
            <w:tcBorders>
              <w:top w:val="single" w:sz="4" w:space="0" w:color="auto"/>
              <w:left w:val="single" w:sz="4" w:space="0" w:color="auto"/>
              <w:bottom w:val="single" w:sz="4" w:space="0" w:color="auto"/>
              <w:right w:val="single" w:sz="4" w:space="0" w:color="auto"/>
            </w:tcBorders>
          </w:tcPr>
          <w:p w14:paraId="799F0A21"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65547E29"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7578D391"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3759585D"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14:paraId="58BF50D7" w14:textId="77777777" w:rsidTr="00320A4C">
        <w:tc>
          <w:tcPr>
            <w:tcW w:w="534" w:type="dxa"/>
            <w:tcBorders>
              <w:top w:val="single" w:sz="4" w:space="0" w:color="auto"/>
              <w:left w:val="single" w:sz="4" w:space="0" w:color="auto"/>
              <w:bottom w:val="single" w:sz="4" w:space="0" w:color="auto"/>
              <w:right w:val="single" w:sz="4" w:space="0" w:color="auto"/>
            </w:tcBorders>
          </w:tcPr>
          <w:p w14:paraId="7F35FB6B"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54FB2364" w14:textId="77777777"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4189A658" w14:textId="77777777" w:rsidR="009B02C7" w:rsidRPr="00211C49" w:rsidRDefault="009B02C7" w:rsidP="00320A4C">
            <w:pPr>
              <w:spacing w:after="0"/>
              <w:jc w:val="center"/>
              <w:rPr>
                <w:rFonts w:ascii="Times New Roman" w:hAnsi="Times New Roman"/>
                <w:sz w:val="24"/>
                <w:szCs w:val="24"/>
              </w:rPr>
            </w:pPr>
          </w:p>
        </w:tc>
      </w:tr>
      <w:tr w:rsidR="009B02C7" w:rsidRPr="00211C49" w14:paraId="71D10A60" w14:textId="77777777" w:rsidTr="00320A4C">
        <w:tc>
          <w:tcPr>
            <w:tcW w:w="534" w:type="dxa"/>
            <w:tcBorders>
              <w:top w:val="single" w:sz="4" w:space="0" w:color="auto"/>
              <w:left w:val="single" w:sz="4" w:space="0" w:color="auto"/>
              <w:bottom w:val="single" w:sz="4" w:space="0" w:color="auto"/>
              <w:right w:val="single" w:sz="4" w:space="0" w:color="auto"/>
            </w:tcBorders>
          </w:tcPr>
          <w:p w14:paraId="3E8D1DE6"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46C0D992" w14:textId="77777777"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F6787C9" w14:textId="77777777" w:rsidR="009B02C7" w:rsidRPr="00211C49" w:rsidRDefault="009B02C7" w:rsidP="00320A4C">
            <w:pPr>
              <w:spacing w:after="0"/>
              <w:jc w:val="center"/>
              <w:rPr>
                <w:rFonts w:ascii="Times New Roman" w:hAnsi="Times New Roman"/>
                <w:sz w:val="24"/>
                <w:szCs w:val="24"/>
              </w:rPr>
            </w:pPr>
          </w:p>
        </w:tc>
      </w:tr>
      <w:tr w:rsidR="009B02C7" w:rsidRPr="00211C49" w14:paraId="63911493" w14:textId="77777777" w:rsidTr="00320A4C">
        <w:tc>
          <w:tcPr>
            <w:tcW w:w="534" w:type="dxa"/>
            <w:tcBorders>
              <w:top w:val="single" w:sz="4" w:space="0" w:color="auto"/>
              <w:left w:val="single" w:sz="4" w:space="0" w:color="auto"/>
              <w:bottom w:val="single" w:sz="4" w:space="0" w:color="auto"/>
              <w:right w:val="single" w:sz="4" w:space="0" w:color="auto"/>
            </w:tcBorders>
          </w:tcPr>
          <w:p w14:paraId="7B87F57D"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29E1BCEA"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54192444" w14:textId="77777777" w:rsidR="009B02C7" w:rsidRPr="00211C49" w:rsidRDefault="009B02C7" w:rsidP="00320A4C">
            <w:pPr>
              <w:spacing w:after="0"/>
              <w:jc w:val="center"/>
              <w:rPr>
                <w:rFonts w:ascii="Times New Roman" w:hAnsi="Times New Roman"/>
                <w:sz w:val="24"/>
                <w:szCs w:val="24"/>
              </w:rPr>
            </w:pPr>
          </w:p>
        </w:tc>
      </w:tr>
      <w:tr w:rsidR="009B02C7" w:rsidRPr="00211C49" w14:paraId="7A684719" w14:textId="77777777" w:rsidTr="00320A4C">
        <w:tc>
          <w:tcPr>
            <w:tcW w:w="534" w:type="dxa"/>
            <w:tcBorders>
              <w:top w:val="single" w:sz="4" w:space="0" w:color="auto"/>
              <w:left w:val="single" w:sz="4" w:space="0" w:color="auto"/>
              <w:bottom w:val="single" w:sz="4" w:space="0" w:color="auto"/>
              <w:right w:val="single" w:sz="4" w:space="0" w:color="auto"/>
            </w:tcBorders>
          </w:tcPr>
          <w:p w14:paraId="4FCF3D5E"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5C72238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21CAC159" w14:textId="77777777" w:rsidR="009B02C7" w:rsidRPr="00211C49" w:rsidRDefault="009B02C7" w:rsidP="00320A4C">
            <w:pPr>
              <w:spacing w:after="0"/>
              <w:jc w:val="center"/>
              <w:rPr>
                <w:rFonts w:ascii="Times New Roman" w:hAnsi="Times New Roman"/>
                <w:sz w:val="24"/>
                <w:szCs w:val="24"/>
              </w:rPr>
            </w:pPr>
          </w:p>
        </w:tc>
      </w:tr>
      <w:tr w:rsidR="009B02C7" w:rsidRPr="00211C49" w14:paraId="376A489F" w14:textId="77777777" w:rsidTr="00320A4C">
        <w:tc>
          <w:tcPr>
            <w:tcW w:w="534" w:type="dxa"/>
            <w:tcBorders>
              <w:top w:val="single" w:sz="4" w:space="0" w:color="auto"/>
              <w:left w:val="single" w:sz="4" w:space="0" w:color="auto"/>
              <w:bottom w:val="single" w:sz="4" w:space="0" w:color="auto"/>
              <w:right w:val="single" w:sz="4" w:space="0" w:color="auto"/>
            </w:tcBorders>
          </w:tcPr>
          <w:p w14:paraId="0D7C8D2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7E3F1F59"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56A29CE8" w14:textId="77777777" w:rsidR="009B02C7" w:rsidRPr="00211C49" w:rsidRDefault="009B02C7" w:rsidP="00320A4C">
            <w:pPr>
              <w:spacing w:after="0"/>
              <w:jc w:val="center"/>
              <w:rPr>
                <w:rFonts w:ascii="Times New Roman" w:hAnsi="Times New Roman"/>
                <w:sz w:val="24"/>
                <w:szCs w:val="24"/>
              </w:rPr>
            </w:pPr>
          </w:p>
        </w:tc>
      </w:tr>
      <w:tr w:rsidR="009B02C7" w:rsidRPr="00211C49" w14:paraId="58BC77A0" w14:textId="77777777" w:rsidTr="00320A4C">
        <w:tc>
          <w:tcPr>
            <w:tcW w:w="534" w:type="dxa"/>
            <w:tcBorders>
              <w:top w:val="single" w:sz="4" w:space="0" w:color="auto"/>
              <w:left w:val="single" w:sz="4" w:space="0" w:color="auto"/>
              <w:bottom w:val="single" w:sz="4" w:space="0" w:color="auto"/>
              <w:right w:val="single" w:sz="4" w:space="0" w:color="auto"/>
            </w:tcBorders>
          </w:tcPr>
          <w:p w14:paraId="0370DB8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1BA25C67"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3EBFA227" w14:textId="77777777" w:rsidR="009B02C7" w:rsidRPr="00211C49" w:rsidRDefault="009B02C7" w:rsidP="00320A4C">
            <w:pPr>
              <w:spacing w:after="0"/>
              <w:jc w:val="center"/>
              <w:rPr>
                <w:rFonts w:ascii="Times New Roman" w:hAnsi="Times New Roman"/>
                <w:sz w:val="24"/>
                <w:szCs w:val="24"/>
              </w:rPr>
            </w:pPr>
          </w:p>
        </w:tc>
      </w:tr>
      <w:tr w:rsidR="009B02C7" w:rsidRPr="00211C49" w14:paraId="14F295F7" w14:textId="77777777" w:rsidTr="00320A4C">
        <w:tc>
          <w:tcPr>
            <w:tcW w:w="534" w:type="dxa"/>
            <w:tcBorders>
              <w:top w:val="single" w:sz="4" w:space="0" w:color="auto"/>
              <w:left w:val="single" w:sz="4" w:space="0" w:color="auto"/>
              <w:bottom w:val="single" w:sz="4" w:space="0" w:color="auto"/>
              <w:right w:val="single" w:sz="4" w:space="0" w:color="auto"/>
            </w:tcBorders>
          </w:tcPr>
          <w:p w14:paraId="51461D93"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09E97230"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5BCE507C" w14:textId="77777777" w:rsidR="009B02C7" w:rsidRPr="00211C49" w:rsidRDefault="009B02C7" w:rsidP="00320A4C">
            <w:pPr>
              <w:spacing w:after="0"/>
              <w:jc w:val="center"/>
              <w:rPr>
                <w:rFonts w:ascii="Times New Roman" w:hAnsi="Times New Roman"/>
                <w:sz w:val="24"/>
                <w:szCs w:val="24"/>
              </w:rPr>
            </w:pPr>
          </w:p>
        </w:tc>
      </w:tr>
      <w:tr w:rsidR="009B02C7" w:rsidRPr="00211C49" w14:paraId="5ABE58AC" w14:textId="77777777" w:rsidTr="00320A4C">
        <w:tc>
          <w:tcPr>
            <w:tcW w:w="534" w:type="dxa"/>
            <w:tcBorders>
              <w:top w:val="single" w:sz="4" w:space="0" w:color="auto"/>
              <w:left w:val="single" w:sz="4" w:space="0" w:color="auto"/>
              <w:bottom w:val="single" w:sz="4" w:space="0" w:color="auto"/>
              <w:right w:val="single" w:sz="4" w:space="0" w:color="auto"/>
            </w:tcBorders>
          </w:tcPr>
          <w:p w14:paraId="396FF44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16FC2A6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62F48C7C" w14:textId="77777777" w:rsidR="009B02C7" w:rsidRPr="00211C49" w:rsidRDefault="009B02C7" w:rsidP="00320A4C">
            <w:pPr>
              <w:spacing w:after="0"/>
              <w:jc w:val="center"/>
              <w:rPr>
                <w:rFonts w:ascii="Times New Roman" w:hAnsi="Times New Roman"/>
                <w:sz w:val="24"/>
                <w:szCs w:val="24"/>
              </w:rPr>
            </w:pPr>
          </w:p>
        </w:tc>
      </w:tr>
      <w:tr w:rsidR="009B02C7" w:rsidRPr="00211C49" w14:paraId="1F4B92EB" w14:textId="77777777" w:rsidTr="00320A4C">
        <w:tc>
          <w:tcPr>
            <w:tcW w:w="534" w:type="dxa"/>
            <w:tcBorders>
              <w:top w:val="single" w:sz="4" w:space="0" w:color="auto"/>
              <w:left w:val="single" w:sz="4" w:space="0" w:color="auto"/>
              <w:bottom w:val="single" w:sz="4" w:space="0" w:color="auto"/>
              <w:right w:val="single" w:sz="4" w:space="0" w:color="auto"/>
            </w:tcBorders>
          </w:tcPr>
          <w:p w14:paraId="535CA057"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23800BFD"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0258AF59" w14:textId="77777777" w:rsidR="009B02C7" w:rsidRPr="00211C49" w:rsidRDefault="009B02C7" w:rsidP="00320A4C">
            <w:pPr>
              <w:spacing w:after="0"/>
              <w:jc w:val="center"/>
              <w:rPr>
                <w:rFonts w:ascii="Times New Roman" w:hAnsi="Times New Roman"/>
                <w:sz w:val="24"/>
                <w:szCs w:val="24"/>
              </w:rPr>
            </w:pPr>
          </w:p>
        </w:tc>
      </w:tr>
      <w:tr w:rsidR="009B02C7" w:rsidRPr="00211C49" w14:paraId="56088C6B" w14:textId="77777777" w:rsidTr="00320A4C">
        <w:tc>
          <w:tcPr>
            <w:tcW w:w="534" w:type="dxa"/>
            <w:tcBorders>
              <w:top w:val="single" w:sz="4" w:space="0" w:color="auto"/>
              <w:left w:val="single" w:sz="4" w:space="0" w:color="auto"/>
              <w:bottom w:val="single" w:sz="4" w:space="0" w:color="auto"/>
              <w:right w:val="single" w:sz="4" w:space="0" w:color="auto"/>
            </w:tcBorders>
          </w:tcPr>
          <w:p w14:paraId="315013F2"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6819FBD6"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47DF212D" w14:textId="77777777" w:rsidR="009B02C7" w:rsidRPr="00211C49" w:rsidRDefault="009B02C7" w:rsidP="00320A4C">
            <w:pPr>
              <w:spacing w:after="0"/>
              <w:jc w:val="center"/>
              <w:rPr>
                <w:rFonts w:ascii="Times New Roman" w:hAnsi="Times New Roman"/>
                <w:sz w:val="24"/>
                <w:szCs w:val="24"/>
              </w:rPr>
            </w:pPr>
          </w:p>
        </w:tc>
      </w:tr>
      <w:tr w:rsidR="009B02C7" w:rsidRPr="00211C49" w14:paraId="07D9FCB7" w14:textId="77777777" w:rsidTr="00320A4C">
        <w:tc>
          <w:tcPr>
            <w:tcW w:w="534" w:type="dxa"/>
            <w:tcBorders>
              <w:top w:val="single" w:sz="4" w:space="0" w:color="auto"/>
              <w:left w:val="single" w:sz="4" w:space="0" w:color="auto"/>
              <w:bottom w:val="single" w:sz="4" w:space="0" w:color="auto"/>
              <w:right w:val="single" w:sz="4" w:space="0" w:color="auto"/>
            </w:tcBorders>
          </w:tcPr>
          <w:p w14:paraId="20FFD33E"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1157BA5B"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6D94FDD0" w14:textId="77777777" w:rsidR="009B02C7" w:rsidRPr="00211C49" w:rsidRDefault="009B02C7" w:rsidP="00320A4C">
            <w:pPr>
              <w:spacing w:after="0"/>
              <w:jc w:val="center"/>
              <w:rPr>
                <w:rFonts w:ascii="Times New Roman" w:hAnsi="Times New Roman"/>
                <w:sz w:val="24"/>
                <w:szCs w:val="24"/>
              </w:rPr>
            </w:pPr>
          </w:p>
        </w:tc>
      </w:tr>
      <w:tr w:rsidR="009B02C7" w:rsidRPr="00211C49" w14:paraId="5924B1AC" w14:textId="77777777" w:rsidTr="00320A4C">
        <w:tc>
          <w:tcPr>
            <w:tcW w:w="534" w:type="dxa"/>
            <w:tcBorders>
              <w:top w:val="single" w:sz="4" w:space="0" w:color="auto"/>
              <w:left w:val="single" w:sz="4" w:space="0" w:color="auto"/>
              <w:bottom w:val="single" w:sz="4" w:space="0" w:color="auto"/>
              <w:right w:val="single" w:sz="4" w:space="0" w:color="auto"/>
            </w:tcBorders>
          </w:tcPr>
          <w:p w14:paraId="50C0BE8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0D5A879B"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511061F" w14:textId="77777777" w:rsidR="009B02C7" w:rsidRPr="00211C49" w:rsidRDefault="009B02C7" w:rsidP="00320A4C">
            <w:pPr>
              <w:spacing w:after="0"/>
              <w:jc w:val="center"/>
              <w:rPr>
                <w:rFonts w:ascii="Times New Roman" w:hAnsi="Times New Roman"/>
                <w:sz w:val="24"/>
                <w:szCs w:val="24"/>
              </w:rPr>
            </w:pPr>
          </w:p>
        </w:tc>
      </w:tr>
      <w:tr w:rsidR="009B02C7" w:rsidRPr="00211C49" w14:paraId="5D84282C" w14:textId="77777777" w:rsidTr="00320A4C">
        <w:tc>
          <w:tcPr>
            <w:tcW w:w="534" w:type="dxa"/>
            <w:tcBorders>
              <w:top w:val="single" w:sz="4" w:space="0" w:color="auto"/>
              <w:left w:val="single" w:sz="4" w:space="0" w:color="auto"/>
              <w:bottom w:val="single" w:sz="4" w:space="0" w:color="auto"/>
              <w:right w:val="single" w:sz="4" w:space="0" w:color="auto"/>
            </w:tcBorders>
          </w:tcPr>
          <w:p w14:paraId="6FC0E83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5699E39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68BE09A0" w14:textId="77777777" w:rsidR="009B02C7" w:rsidRPr="00211C49" w:rsidRDefault="009B02C7" w:rsidP="00320A4C">
            <w:pPr>
              <w:spacing w:after="0"/>
              <w:jc w:val="center"/>
              <w:rPr>
                <w:rFonts w:ascii="Times New Roman" w:hAnsi="Times New Roman"/>
                <w:sz w:val="24"/>
                <w:szCs w:val="24"/>
              </w:rPr>
            </w:pPr>
          </w:p>
        </w:tc>
      </w:tr>
      <w:tr w:rsidR="009B02C7" w:rsidRPr="00211C49" w14:paraId="2322D942" w14:textId="77777777" w:rsidTr="00320A4C">
        <w:tc>
          <w:tcPr>
            <w:tcW w:w="534" w:type="dxa"/>
            <w:tcBorders>
              <w:top w:val="single" w:sz="4" w:space="0" w:color="auto"/>
              <w:left w:val="single" w:sz="4" w:space="0" w:color="auto"/>
              <w:bottom w:val="single" w:sz="4" w:space="0" w:color="auto"/>
              <w:right w:val="single" w:sz="4" w:space="0" w:color="auto"/>
            </w:tcBorders>
          </w:tcPr>
          <w:p w14:paraId="32061326"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2E19799D" w14:textId="77777777"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225B4997" w14:textId="77777777" w:rsidR="009B02C7" w:rsidRPr="00211C49" w:rsidRDefault="009B02C7" w:rsidP="00320A4C">
            <w:pPr>
              <w:spacing w:after="0"/>
              <w:jc w:val="center"/>
              <w:rPr>
                <w:rFonts w:ascii="Times New Roman" w:hAnsi="Times New Roman"/>
                <w:sz w:val="24"/>
                <w:szCs w:val="24"/>
              </w:rPr>
            </w:pPr>
          </w:p>
        </w:tc>
      </w:tr>
    </w:tbl>
    <w:p w14:paraId="0AF583AF" w14:textId="77777777" w:rsidR="009B02C7" w:rsidRDefault="009B02C7" w:rsidP="009B02C7">
      <w:pPr>
        <w:pStyle w:val="1"/>
        <w:spacing w:line="276" w:lineRule="auto"/>
        <w:ind w:firstLine="0"/>
        <w:rPr>
          <w:b w:val="0"/>
          <w:bCs/>
          <w:sz w:val="24"/>
          <w:szCs w:val="24"/>
        </w:rPr>
      </w:pPr>
    </w:p>
    <w:p w14:paraId="07C987BA" w14:textId="77777777" w:rsidR="009B02C7" w:rsidRDefault="009B02C7" w:rsidP="009B02C7">
      <w:pPr>
        <w:pStyle w:val="1"/>
        <w:spacing w:line="276" w:lineRule="auto"/>
        <w:ind w:firstLine="0"/>
        <w:rPr>
          <w:b w:val="0"/>
          <w:bCs/>
          <w:sz w:val="24"/>
          <w:szCs w:val="24"/>
        </w:rPr>
      </w:pPr>
    </w:p>
    <w:p w14:paraId="5968920E" w14:textId="77777777" w:rsidR="009B02C7" w:rsidRDefault="009B02C7" w:rsidP="009B02C7">
      <w:pPr>
        <w:pStyle w:val="1"/>
        <w:spacing w:line="276" w:lineRule="auto"/>
        <w:ind w:firstLine="0"/>
        <w:rPr>
          <w:b w:val="0"/>
          <w:bCs/>
          <w:sz w:val="24"/>
          <w:szCs w:val="24"/>
        </w:rPr>
      </w:pPr>
    </w:p>
    <w:p w14:paraId="1BB818BA" w14:textId="77777777" w:rsidR="009B02C7" w:rsidRDefault="009B02C7" w:rsidP="009B02C7">
      <w:pPr>
        <w:pStyle w:val="1"/>
        <w:spacing w:line="276" w:lineRule="auto"/>
        <w:ind w:firstLine="0"/>
        <w:jc w:val="left"/>
        <w:rPr>
          <w:b w:val="0"/>
          <w:bCs/>
          <w:sz w:val="24"/>
          <w:szCs w:val="24"/>
        </w:rPr>
      </w:pPr>
    </w:p>
    <w:p w14:paraId="009951CB"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1"/>
      <w:bookmarkEnd w:id="2"/>
      <w:bookmarkEnd w:id="3"/>
      <w:bookmarkEnd w:id="4"/>
    </w:p>
    <w:p w14:paraId="14E39165"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9B02C7" w:rsidRPr="00205FDE" w14:paraId="2F855096" w14:textId="77777777" w:rsidTr="00861825">
        <w:tc>
          <w:tcPr>
            <w:tcW w:w="9570" w:type="dxa"/>
          </w:tcPr>
          <w:p w14:paraId="794D8F74" w14:textId="77777777" w:rsidR="009B02C7" w:rsidRPr="00877961" w:rsidRDefault="009B02C7" w:rsidP="00320A4C">
            <w:pPr>
              <w:numPr>
                <w:ilvl w:val="0"/>
                <w:numId w:val="43"/>
              </w:numPr>
              <w:spacing w:after="0" w:line="240" w:lineRule="auto"/>
              <w:rPr>
                <w:rFonts w:ascii="Times New Roman" w:hAnsi="Times New Roman"/>
                <w:sz w:val="24"/>
                <w:szCs w:val="24"/>
              </w:rPr>
            </w:pPr>
            <w:r>
              <w:rPr>
                <w:rFonts w:ascii="Times New Roman" w:hAnsi="Times New Roman"/>
                <w:sz w:val="24"/>
                <w:szCs w:val="24"/>
              </w:rPr>
              <w:t>У</w:t>
            </w:r>
            <w:r w:rsidR="00861825">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tc>
      </w:tr>
      <w:tr w:rsidR="009B02C7" w:rsidRPr="00205FDE" w14:paraId="1FB8B2D9" w14:textId="77777777" w:rsidTr="00861825">
        <w:tc>
          <w:tcPr>
            <w:tcW w:w="9570" w:type="dxa"/>
          </w:tcPr>
          <w:p w14:paraId="28715AE4" w14:textId="768AFD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Подготовка биоматериала к микробиологическим исследованиям, прием, сортировка,</w:t>
            </w:r>
          </w:p>
        </w:tc>
      </w:tr>
      <w:tr w:rsidR="009B02C7" w:rsidRPr="00205FDE" w14:paraId="45461FB6" w14:textId="77777777" w:rsidTr="00861825">
        <w:tc>
          <w:tcPr>
            <w:tcW w:w="9570" w:type="dxa"/>
          </w:tcPr>
          <w:p w14:paraId="0BB1F664" w14:textId="2A0FA731"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регистрация биоматериала, дезинфекция и утилизация отработанного биоматериала,</w:t>
            </w:r>
          </w:p>
        </w:tc>
      </w:tr>
      <w:tr w:rsidR="009B02C7" w:rsidRPr="00205FDE" w14:paraId="3875557C" w14:textId="77777777" w:rsidTr="00861825">
        <w:tc>
          <w:tcPr>
            <w:tcW w:w="9570" w:type="dxa"/>
          </w:tcPr>
          <w:p w14:paraId="2E3B6A9A" w14:textId="0E84F66E" w:rsidR="009B02C7" w:rsidRPr="00205FDE" w:rsidRDefault="002C7EE0" w:rsidP="00320A4C">
            <w:pPr>
              <w:spacing w:after="0" w:line="240" w:lineRule="auto"/>
              <w:jc w:val="center"/>
              <w:rPr>
                <w:rFonts w:ascii="Times New Roman" w:hAnsi="Times New Roman"/>
                <w:sz w:val="24"/>
                <w:szCs w:val="24"/>
              </w:rPr>
            </w:pPr>
            <w:r>
              <w:rPr>
                <w:rFonts w:ascii="Times New Roman" w:hAnsi="Times New Roman"/>
                <w:sz w:val="24"/>
                <w:szCs w:val="24"/>
              </w:rPr>
              <w:t>приготовление питательных сред, п</w:t>
            </w:r>
            <w:r w:rsidR="00143848">
              <w:rPr>
                <w:rFonts w:ascii="Times New Roman" w:hAnsi="Times New Roman"/>
                <w:sz w:val="24"/>
                <w:szCs w:val="24"/>
              </w:rPr>
              <w:t>остановка РП, изучение культуральных и морфо-</w:t>
            </w:r>
            <w:r>
              <w:rPr>
                <w:rFonts w:ascii="Times New Roman" w:hAnsi="Times New Roman"/>
                <w:sz w:val="24"/>
                <w:szCs w:val="24"/>
              </w:rPr>
              <w:t xml:space="preserve"> </w:t>
            </w:r>
          </w:p>
        </w:tc>
      </w:tr>
      <w:tr w:rsidR="009B02C7" w:rsidRPr="00205FDE" w14:paraId="7EFC8710" w14:textId="77777777" w:rsidTr="00861825">
        <w:tc>
          <w:tcPr>
            <w:tcW w:w="9570" w:type="dxa"/>
          </w:tcPr>
          <w:p w14:paraId="085D5117" w14:textId="26E69859"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логических свойств исследуемых культур, исследование воздуха, смывов с рук,  объ-</w:t>
            </w:r>
          </w:p>
        </w:tc>
      </w:tr>
      <w:tr w:rsidR="009B02C7" w:rsidRPr="00205FDE" w14:paraId="1747265B" w14:textId="77777777" w:rsidTr="00861825">
        <w:tc>
          <w:tcPr>
            <w:tcW w:w="9570" w:type="dxa"/>
          </w:tcPr>
          <w:p w14:paraId="38D67B5B" w14:textId="30EB2B19" w:rsidR="009B02C7" w:rsidRPr="00205FDE" w:rsidRDefault="00143848" w:rsidP="00143848">
            <w:pPr>
              <w:spacing w:after="0" w:line="240" w:lineRule="auto"/>
              <w:rPr>
                <w:rFonts w:ascii="Times New Roman" w:hAnsi="Times New Roman"/>
                <w:sz w:val="24"/>
                <w:szCs w:val="24"/>
              </w:rPr>
            </w:pPr>
            <w:r>
              <w:rPr>
                <w:rFonts w:ascii="Times New Roman" w:hAnsi="Times New Roman"/>
                <w:sz w:val="24"/>
                <w:szCs w:val="24"/>
              </w:rPr>
              <w:t xml:space="preserve">     ектов окружающей среды</w:t>
            </w:r>
            <w:r w:rsidR="002A4787">
              <w:rPr>
                <w:rFonts w:ascii="Times New Roman" w:hAnsi="Times New Roman"/>
                <w:sz w:val="24"/>
                <w:szCs w:val="24"/>
              </w:rPr>
              <w:t>, окраска и микроскопия препаратов.</w:t>
            </w:r>
          </w:p>
        </w:tc>
      </w:tr>
      <w:tr w:rsidR="009B02C7" w:rsidRPr="00205FDE" w14:paraId="065E368E" w14:textId="77777777" w:rsidTr="00861825">
        <w:tc>
          <w:tcPr>
            <w:tcW w:w="9570" w:type="dxa"/>
          </w:tcPr>
          <w:p w14:paraId="1F9731CD"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95A6E2A" w14:textId="77777777" w:rsidTr="00861825">
        <w:tc>
          <w:tcPr>
            <w:tcW w:w="9570" w:type="dxa"/>
          </w:tcPr>
          <w:p w14:paraId="675F981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7EFA647" w14:textId="77777777" w:rsidTr="00861825">
        <w:tc>
          <w:tcPr>
            <w:tcW w:w="9570" w:type="dxa"/>
          </w:tcPr>
          <w:p w14:paraId="7D4129D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0F5E2E8" w14:textId="77777777" w:rsidTr="00861825">
        <w:tc>
          <w:tcPr>
            <w:tcW w:w="9570" w:type="dxa"/>
          </w:tcPr>
          <w:p w14:paraId="4FCAC50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08433EC" w14:textId="77777777" w:rsidTr="00861825">
        <w:tc>
          <w:tcPr>
            <w:tcW w:w="9570" w:type="dxa"/>
          </w:tcPr>
          <w:p w14:paraId="640EA2B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09A7237" w14:textId="77777777" w:rsidTr="00861825">
        <w:tc>
          <w:tcPr>
            <w:tcW w:w="9570" w:type="dxa"/>
          </w:tcPr>
          <w:p w14:paraId="0AC8B37D" w14:textId="77777777" w:rsidR="009B02C7" w:rsidRPr="00205FDE" w:rsidRDefault="009B02C7" w:rsidP="00320A4C">
            <w:pPr>
              <w:numPr>
                <w:ilvl w:val="0"/>
                <w:numId w:val="43"/>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9B02C7" w:rsidRPr="00205FDE" w14:paraId="70066E76" w14:textId="77777777" w:rsidTr="00861825">
        <w:tc>
          <w:tcPr>
            <w:tcW w:w="9570" w:type="dxa"/>
          </w:tcPr>
          <w:p w14:paraId="501C7D79" w14:textId="434D3DBB" w:rsidR="009B02C7" w:rsidRPr="00205FDE" w:rsidRDefault="00143848" w:rsidP="00320A4C">
            <w:pPr>
              <w:spacing w:after="0" w:line="240" w:lineRule="auto"/>
              <w:jc w:val="center"/>
              <w:rPr>
                <w:rFonts w:ascii="Times New Roman" w:hAnsi="Times New Roman"/>
                <w:sz w:val="24"/>
                <w:szCs w:val="24"/>
              </w:rPr>
            </w:pPr>
            <w:r>
              <w:rPr>
                <w:rFonts w:ascii="Times New Roman" w:hAnsi="Times New Roman"/>
                <w:sz w:val="24"/>
                <w:szCs w:val="24"/>
              </w:rPr>
              <w:t>Изучение нормативной документации, прием, регистрация</w:t>
            </w:r>
            <w:r w:rsidR="002A4787">
              <w:rPr>
                <w:rFonts w:ascii="Times New Roman" w:hAnsi="Times New Roman"/>
                <w:sz w:val="24"/>
                <w:szCs w:val="24"/>
              </w:rPr>
              <w:t xml:space="preserve"> биоматериала, проведение</w:t>
            </w:r>
          </w:p>
        </w:tc>
      </w:tr>
      <w:tr w:rsidR="009B02C7" w:rsidRPr="00205FDE" w14:paraId="44F3A904" w14:textId="77777777" w:rsidTr="00861825">
        <w:tc>
          <w:tcPr>
            <w:tcW w:w="9570" w:type="dxa"/>
          </w:tcPr>
          <w:p w14:paraId="41C88719" w14:textId="60EBEE48"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 xml:space="preserve">микробиологических исследований, окраска и микроскопия окрашенных мазков, ути- </w:t>
            </w:r>
          </w:p>
        </w:tc>
      </w:tr>
      <w:tr w:rsidR="009B02C7" w:rsidRPr="00205FDE" w14:paraId="0CED9DBD" w14:textId="77777777" w:rsidTr="00861825">
        <w:tc>
          <w:tcPr>
            <w:tcW w:w="9570" w:type="dxa"/>
          </w:tcPr>
          <w:p w14:paraId="52A7DD9C" w14:textId="16663ED6" w:rsidR="002A4787" w:rsidRPr="00205FDE" w:rsidRDefault="002A4787" w:rsidP="002A4787">
            <w:pPr>
              <w:spacing w:after="0" w:line="240" w:lineRule="auto"/>
              <w:jc w:val="center"/>
              <w:rPr>
                <w:rFonts w:ascii="Times New Roman" w:hAnsi="Times New Roman"/>
                <w:sz w:val="24"/>
                <w:szCs w:val="24"/>
              </w:rPr>
            </w:pPr>
            <w:r>
              <w:rPr>
                <w:rFonts w:ascii="Times New Roman" w:hAnsi="Times New Roman"/>
                <w:sz w:val="24"/>
                <w:szCs w:val="24"/>
              </w:rPr>
              <w:t>лизация и дезинфекция отработанного материала, исследование смывов с рук, объек-</w:t>
            </w:r>
          </w:p>
        </w:tc>
      </w:tr>
      <w:tr w:rsidR="009B02C7" w:rsidRPr="00205FDE" w14:paraId="486A4B76" w14:textId="77777777" w:rsidTr="00861825">
        <w:tc>
          <w:tcPr>
            <w:tcW w:w="9570" w:type="dxa"/>
          </w:tcPr>
          <w:p w14:paraId="12C91D00" w14:textId="5C00B7C8"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тов окружающей среды, постановка РП.</w:t>
            </w:r>
          </w:p>
        </w:tc>
      </w:tr>
      <w:tr w:rsidR="009B02C7" w:rsidRPr="00205FDE" w14:paraId="47ECD4CC" w14:textId="77777777" w:rsidTr="00861825">
        <w:tc>
          <w:tcPr>
            <w:tcW w:w="9570" w:type="dxa"/>
          </w:tcPr>
          <w:p w14:paraId="30DDCC2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74D0619" w14:textId="77777777" w:rsidTr="00861825">
        <w:tc>
          <w:tcPr>
            <w:tcW w:w="9570" w:type="dxa"/>
          </w:tcPr>
          <w:p w14:paraId="63AC628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E2F0D" w14:textId="77777777" w:rsidTr="00861825">
        <w:tc>
          <w:tcPr>
            <w:tcW w:w="9570" w:type="dxa"/>
          </w:tcPr>
          <w:p w14:paraId="10EFCF3E"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0DF44B7" w14:textId="77777777" w:rsidTr="00861825">
        <w:tc>
          <w:tcPr>
            <w:tcW w:w="9570" w:type="dxa"/>
          </w:tcPr>
          <w:p w14:paraId="7E8FE208" w14:textId="77777777" w:rsidR="009B02C7" w:rsidRPr="00877961" w:rsidRDefault="009B02C7" w:rsidP="00320A4C">
            <w:pPr>
              <w:numPr>
                <w:ilvl w:val="0"/>
                <w:numId w:val="43"/>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9B02C7" w:rsidRPr="00205FDE" w14:paraId="262E500D" w14:textId="77777777" w:rsidTr="00861825">
        <w:tc>
          <w:tcPr>
            <w:tcW w:w="9570" w:type="dxa"/>
          </w:tcPr>
          <w:p w14:paraId="405C0B67" w14:textId="4E11847E" w:rsidR="009B02C7" w:rsidRPr="00205FDE" w:rsidRDefault="002A4787" w:rsidP="00320A4C">
            <w:pPr>
              <w:spacing w:after="0" w:line="240" w:lineRule="auto"/>
              <w:jc w:val="center"/>
              <w:rPr>
                <w:rFonts w:ascii="Times New Roman" w:hAnsi="Times New Roman"/>
                <w:sz w:val="24"/>
                <w:szCs w:val="24"/>
              </w:rPr>
            </w:pPr>
            <w:r>
              <w:rPr>
                <w:rFonts w:ascii="Times New Roman" w:hAnsi="Times New Roman"/>
                <w:sz w:val="24"/>
                <w:szCs w:val="24"/>
              </w:rPr>
              <w:t>Помощь в освоении методик исследований, заполнении дневника, закреплении и отра-</w:t>
            </w:r>
          </w:p>
        </w:tc>
      </w:tr>
      <w:tr w:rsidR="009B02C7" w:rsidRPr="00205FDE" w14:paraId="7B5D0752" w14:textId="77777777" w:rsidTr="00861825">
        <w:tc>
          <w:tcPr>
            <w:tcW w:w="9570" w:type="dxa"/>
          </w:tcPr>
          <w:p w14:paraId="59C1D032" w14:textId="4182EC23" w:rsidR="009B02C7" w:rsidRPr="00205FDE" w:rsidRDefault="002A4787" w:rsidP="002A4787">
            <w:pPr>
              <w:spacing w:after="0" w:line="240" w:lineRule="auto"/>
              <w:rPr>
                <w:rFonts w:ascii="Times New Roman" w:hAnsi="Times New Roman"/>
                <w:sz w:val="24"/>
                <w:szCs w:val="24"/>
              </w:rPr>
            </w:pPr>
            <w:r>
              <w:rPr>
                <w:rFonts w:ascii="Times New Roman" w:hAnsi="Times New Roman"/>
                <w:sz w:val="24"/>
                <w:szCs w:val="24"/>
              </w:rPr>
              <w:t xml:space="preserve">    ботке полученных навыков.   </w:t>
            </w:r>
          </w:p>
        </w:tc>
      </w:tr>
      <w:tr w:rsidR="009B02C7" w:rsidRPr="00205FDE" w14:paraId="75C758F4" w14:textId="77777777" w:rsidTr="00861825">
        <w:tc>
          <w:tcPr>
            <w:tcW w:w="9570" w:type="dxa"/>
          </w:tcPr>
          <w:p w14:paraId="3AEEC9F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3C5C6E8" w14:textId="77777777" w:rsidTr="00861825">
        <w:tc>
          <w:tcPr>
            <w:tcW w:w="9570" w:type="dxa"/>
          </w:tcPr>
          <w:p w14:paraId="7BAC805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D5CF48F" w14:textId="77777777" w:rsidTr="00861825">
        <w:tc>
          <w:tcPr>
            <w:tcW w:w="9570" w:type="dxa"/>
          </w:tcPr>
          <w:p w14:paraId="756C78A3"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6D57B3B" w14:textId="77777777" w:rsidTr="00861825">
        <w:tc>
          <w:tcPr>
            <w:tcW w:w="9570" w:type="dxa"/>
          </w:tcPr>
          <w:p w14:paraId="521EE8C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48F1E6F" w14:textId="77777777" w:rsidTr="00861825">
        <w:tc>
          <w:tcPr>
            <w:tcW w:w="9570" w:type="dxa"/>
          </w:tcPr>
          <w:p w14:paraId="46E544D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67622C1" w14:textId="77777777" w:rsidTr="00861825">
        <w:tc>
          <w:tcPr>
            <w:tcW w:w="9570" w:type="dxa"/>
          </w:tcPr>
          <w:p w14:paraId="618F6DD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5C9D60E" w14:textId="77777777" w:rsidTr="00861825">
        <w:tc>
          <w:tcPr>
            <w:tcW w:w="9570" w:type="dxa"/>
          </w:tcPr>
          <w:p w14:paraId="0D2028CC" w14:textId="77777777" w:rsidR="009B02C7" w:rsidRPr="00877961" w:rsidRDefault="009B02C7" w:rsidP="00320A4C">
            <w:pPr>
              <w:numPr>
                <w:ilvl w:val="0"/>
                <w:numId w:val="43"/>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9B02C7" w:rsidRPr="00205FDE" w14:paraId="7C0D734A" w14:textId="77777777" w:rsidTr="00861825">
        <w:tc>
          <w:tcPr>
            <w:tcW w:w="9570" w:type="dxa"/>
          </w:tcPr>
          <w:p w14:paraId="4B25968D" w14:textId="0F7D0B67" w:rsidR="009B02C7" w:rsidRPr="00205FDE" w:rsidRDefault="002A4787" w:rsidP="002A4787">
            <w:pPr>
              <w:spacing w:after="0" w:line="240" w:lineRule="auto"/>
              <w:ind w:firstLine="284"/>
              <w:rPr>
                <w:rFonts w:ascii="Times New Roman" w:hAnsi="Times New Roman"/>
                <w:sz w:val="24"/>
                <w:szCs w:val="24"/>
              </w:rPr>
            </w:pPr>
            <w:r>
              <w:rPr>
                <w:rFonts w:ascii="Times New Roman" w:hAnsi="Times New Roman"/>
                <w:sz w:val="24"/>
                <w:szCs w:val="24"/>
              </w:rPr>
              <w:t>Замечаний нет.</w:t>
            </w:r>
          </w:p>
        </w:tc>
      </w:tr>
      <w:tr w:rsidR="009B02C7" w:rsidRPr="00205FDE" w14:paraId="268B90EF" w14:textId="77777777" w:rsidTr="00861825">
        <w:tc>
          <w:tcPr>
            <w:tcW w:w="9570" w:type="dxa"/>
          </w:tcPr>
          <w:p w14:paraId="2B0CD67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CEF373C" w14:textId="77777777" w:rsidTr="00861825">
        <w:tc>
          <w:tcPr>
            <w:tcW w:w="9570" w:type="dxa"/>
          </w:tcPr>
          <w:p w14:paraId="5343D92B"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233E66F" w14:textId="77777777" w:rsidTr="00861825">
        <w:tc>
          <w:tcPr>
            <w:tcW w:w="9570" w:type="dxa"/>
          </w:tcPr>
          <w:p w14:paraId="3026F93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AE9DCFD" w14:textId="77777777" w:rsidTr="00861825">
        <w:tc>
          <w:tcPr>
            <w:tcW w:w="9570" w:type="dxa"/>
          </w:tcPr>
          <w:p w14:paraId="7C1C0B49"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4C3D155" w14:textId="77777777" w:rsidTr="00861825">
        <w:tc>
          <w:tcPr>
            <w:tcW w:w="9570" w:type="dxa"/>
          </w:tcPr>
          <w:p w14:paraId="58CFBE49" w14:textId="77777777" w:rsidR="009B02C7" w:rsidRPr="00205FDE" w:rsidRDefault="009B02C7" w:rsidP="00320A4C">
            <w:pPr>
              <w:spacing w:after="0" w:line="240" w:lineRule="auto"/>
              <w:jc w:val="center"/>
              <w:rPr>
                <w:rFonts w:ascii="Times New Roman" w:hAnsi="Times New Roman"/>
                <w:sz w:val="24"/>
                <w:szCs w:val="24"/>
              </w:rPr>
            </w:pPr>
          </w:p>
        </w:tc>
      </w:tr>
    </w:tbl>
    <w:p w14:paraId="57428969" w14:textId="77777777" w:rsidR="00861825" w:rsidRDefault="00861825" w:rsidP="009B02C7">
      <w:pPr>
        <w:spacing w:after="0"/>
        <w:jc w:val="both"/>
        <w:rPr>
          <w:rFonts w:ascii="Times New Roman" w:hAnsi="Times New Roman"/>
          <w:bCs/>
          <w:sz w:val="24"/>
          <w:szCs w:val="24"/>
        </w:rPr>
      </w:pPr>
    </w:p>
    <w:p w14:paraId="2E9E71B0" w14:textId="77777777" w:rsidR="00861825" w:rsidRDefault="00861825" w:rsidP="009B02C7">
      <w:pPr>
        <w:spacing w:after="0"/>
        <w:jc w:val="both"/>
        <w:rPr>
          <w:rFonts w:ascii="Times New Roman" w:hAnsi="Times New Roman"/>
          <w:bCs/>
          <w:sz w:val="24"/>
          <w:szCs w:val="24"/>
        </w:rPr>
      </w:pPr>
    </w:p>
    <w:p w14:paraId="0F7C4009" w14:textId="388539D2"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w:t>
      </w:r>
      <w:r w:rsidR="002A4787">
        <w:rPr>
          <w:rFonts w:ascii="Times New Roman" w:hAnsi="Times New Roman"/>
          <w:b/>
          <w:bCs/>
          <w:sz w:val="24"/>
          <w:szCs w:val="24"/>
        </w:rPr>
        <w:t xml:space="preserve">       </w:t>
      </w:r>
      <w:r w:rsidR="00931F86">
        <w:rPr>
          <w:rFonts w:ascii="Times New Roman" w:hAnsi="Times New Roman"/>
          <w:sz w:val="24"/>
          <w:szCs w:val="24"/>
        </w:rPr>
        <w:t xml:space="preserve">___________     </w:t>
      </w:r>
      <w:r w:rsidR="002A4787">
        <w:rPr>
          <w:rFonts w:ascii="Times New Roman" w:hAnsi="Times New Roman"/>
          <w:b/>
          <w:bCs/>
          <w:sz w:val="24"/>
          <w:szCs w:val="24"/>
        </w:rPr>
        <w:t xml:space="preserve">                               </w:t>
      </w:r>
      <w:r w:rsidRPr="00143ACF">
        <w:rPr>
          <w:rFonts w:ascii="Times New Roman" w:hAnsi="Times New Roman"/>
          <w:b/>
          <w:bCs/>
          <w:sz w:val="24"/>
          <w:szCs w:val="24"/>
        </w:rPr>
        <w:t xml:space="preserve"> </w:t>
      </w:r>
      <w:r w:rsidR="002A4787" w:rsidRPr="002A4787">
        <w:rPr>
          <w:rFonts w:ascii="Times New Roman" w:hAnsi="Times New Roman"/>
          <w:sz w:val="24"/>
          <w:szCs w:val="24"/>
          <w:u w:val="single"/>
        </w:rPr>
        <w:t>Стрекалева О.Е.</w:t>
      </w:r>
    </w:p>
    <w:p w14:paraId="2CB15D9B" w14:textId="54D67368" w:rsidR="009B02C7" w:rsidRPr="00143ACF" w:rsidRDefault="002A4787" w:rsidP="009B02C7">
      <w:pPr>
        <w:spacing w:after="0"/>
        <w:jc w:val="both"/>
        <w:rPr>
          <w:rFonts w:ascii="Times New Roman" w:hAnsi="Times New Roman"/>
          <w:bCs/>
          <w:i/>
          <w:sz w:val="24"/>
          <w:szCs w:val="24"/>
        </w:rPr>
      </w:pPr>
      <w:r>
        <w:rPr>
          <w:rFonts w:ascii="Times New Roman" w:hAnsi="Times New Roman"/>
          <w:bCs/>
          <w:i/>
          <w:sz w:val="24"/>
          <w:szCs w:val="24"/>
        </w:rPr>
        <w:t xml:space="preserve">                                                      </w:t>
      </w:r>
      <w:r w:rsidR="00931F86">
        <w:rPr>
          <w:rFonts w:ascii="Times New Roman" w:hAnsi="Times New Roman"/>
          <w:bCs/>
          <w:i/>
          <w:sz w:val="24"/>
          <w:szCs w:val="24"/>
        </w:rPr>
        <w:t xml:space="preserve">         </w:t>
      </w: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Pr>
          <w:rFonts w:ascii="Times New Roman" w:hAnsi="Times New Roman"/>
          <w:bCs/>
          <w:i/>
          <w:sz w:val="24"/>
          <w:szCs w:val="24"/>
        </w:rPr>
        <w:t xml:space="preserve">)                                                 </w:t>
      </w:r>
      <w:r w:rsidR="009B02C7">
        <w:rPr>
          <w:rFonts w:ascii="Times New Roman" w:hAnsi="Times New Roman"/>
          <w:bCs/>
          <w:i/>
          <w:sz w:val="24"/>
          <w:szCs w:val="24"/>
        </w:rPr>
        <w:t>(ФИО)</w:t>
      </w:r>
    </w:p>
    <w:p w14:paraId="2B60CFF6" w14:textId="77777777" w:rsidR="009B02C7" w:rsidRPr="00CF7B09" w:rsidRDefault="009B02C7" w:rsidP="009B02C7">
      <w:pPr>
        <w:jc w:val="both"/>
        <w:rPr>
          <w:rFonts w:ascii="Times New Roman" w:hAnsi="Times New Roman"/>
          <w:b/>
          <w:bCs/>
        </w:rPr>
      </w:pPr>
    </w:p>
    <w:p w14:paraId="3C16E33D"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551870F4" w14:textId="77777777" w:rsidR="009B02C7" w:rsidRDefault="009B02C7" w:rsidP="009B02C7">
      <w:pPr>
        <w:jc w:val="right"/>
        <w:rPr>
          <w:rFonts w:ascii="Times New Roman" w:hAnsi="Times New Roman"/>
          <w:b/>
          <w:sz w:val="24"/>
        </w:rPr>
      </w:pPr>
    </w:p>
    <w:p w14:paraId="2312F4E4" w14:textId="77777777" w:rsidR="0086067F" w:rsidRDefault="0086067F" w:rsidP="009B02C7">
      <w:pPr>
        <w:jc w:val="right"/>
        <w:rPr>
          <w:rFonts w:ascii="Times New Roman" w:hAnsi="Times New Roman"/>
          <w:b/>
          <w:sz w:val="24"/>
        </w:rPr>
      </w:pPr>
    </w:p>
    <w:p w14:paraId="25B219A8"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3C8F13C7" w14:textId="77777777" w:rsidR="005928A7" w:rsidRPr="005928A7" w:rsidRDefault="005928A7" w:rsidP="005928A7">
      <w:pPr>
        <w:spacing w:after="0" w:line="240" w:lineRule="auto"/>
      </w:pPr>
    </w:p>
    <w:p w14:paraId="57F699A6" w14:textId="0E78504C" w:rsidR="009B02C7" w:rsidRPr="00931F86" w:rsidRDefault="00931F86" w:rsidP="005928A7">
      <w:pPr>
        <w:pStyle w:val="af6"/>
        <w:jc w:val="center"/>
        <w:rPr>
          <w:bCs/>
          <w:iCs/>
          <w:sz w:val="24"/>
          <w:szCs w:val="24"/>
          <w:u w:val="single"/>
        </w:rPr>
      </w:pPr>
      <w:r w:rsidRPr="00931F86">
        <w:rPr>
          <w:bCs/>
          <w:iCs/>
          <w:sz w:val="24"/>
          <w:szCs w:val="24"/>
          <w:u w:val="single"/>
        </w:rPr>
        <w:t>Волченко Анастасия Юрьевна</w:t>
      </w:r>
    </w:p>
    <w:p w14:paraId="2A7165C6" w14:textId="77777777" w:rsidR="009B02C7" w:rsidRPr="00806413" w:rsidRDefault="009B02C7" w:rsidP="005928A7">
      <w:pPr>
        <w:pStyle w:val="af6"/>
        <w:jc w:val="center"/>
        <w:rPr>
          <w:i/>
          <w:iCs/>
          <w:sz w:val="24"/>
          <w:szCs w:val="24"/>
        </w:rPr>
      </w:pPr>
      <w:r w:rsidRPr="00806413">
        <w:rPr>
          <w:i/>
          <w:iCs/>
          <w:sz w:val="24"/>
          <w:szCs w:val="24"/>
        </w:rPr>
        <w:t>ФИО</w:t>
      </w:r>
    </w:p>
    <w:p w14:paraId="5B5A290E" w14:textId="00FF8AB2" w:rsidR="009B02C7" w:rsidRPr="00806413" w:rsidRDefault="009B02C7" w:rsidP="005928A7">
      <w:pPr>
        <w:pStyle w:val="af6"/>
        <w:rPr>
          <w:b/>
          <w:iCs/>
          <w:sz w:val="24"/>
          <w:szCs w:val="24"/>
        </w:rPr>
      </w:pPr>
      <w:r w:rsidRPr="00806413">
        <w:rPr>
          <w:iCs/>
          <w:sz w:val="24"/>
          <w:szCs w:val="24"/>
        </w:rPr>
        <w:t>обучающийся (ая</w:t>
      </w:r>
      <w:r w:rsidR="00806413" w:rsidRPr="00806413">
        <w:rPr>
          <w:iCs/>
          <w:sz w:val="24"/>
          <w:szCs w:val="24"/>
        </w:rPr>
        <w:t>ся</w:t>
      </w:r>
      <w:r w:rsidRPr="00806413">
        <w:rPr>
          <w:iCs/>
          <w:sz w:val="24"/>
          <w:szCs w:val="24"/>
        </w:rPr>
        <w:t>) н</w:t>
      </w:r>
      <w:r w:rsidR="00806413" w:rsidRPr="00806413">
        <w:rPr>
          <w:iCs/>
          <w:sz w:val="24"/>
          <w:szCs w:val="24"/>
        </w:rPr>
        <w:t xml:space="preserve">а </w:t>
      </w:r>
      <w:r w:rsidR="00931F86">
        <w:rPr>
          <w:iCs/>
          <w:sz w:val="24"/>
          <w:szCs w:val="24"/>
        </w:rPr>
        <w:t>4</w:t>
      </w:r>
      <w:r w:rsidR="00806413" w:rsidRPr="00806413">
        <w:rPr>
          <w:iCs/>
          <w:sz w:val="24"/>
          <w:szCs w:val="24"/>
        </w:rPr>
        <w:t xml:space="preserve"> </w:t>
      </w:r>
      <w:r w:rsidR="005040D2">
        <w:rPr>
          <w:iCs/>
          <w:sz w:val="24"/>
          <w:szCs w:val="24"/>
        </w:rPr>
        <w:t xml:space="preserve">курсе </w:t>
      </w:r>
      <w:r w:rsidR="00806413" w:rsidRPr="00806413">
        <w:rPr>
          <w:iCs/>
          <w:sz w:val="24"/>
          <w:szCs w:val="24"/>
        </w:rPr>
        <w:t>по специальности</w:t>
      </w:r>
      <w:r w:rsidRPr="00806413">
        <w:rPr>
          <w:iCs/>
          <w:sz w:val="24"/>
          <w:szCs w:val="24"/>
        </w:rPr>
        <w:t xml:space="preserve"> </w:t>
      </w:r>
      <w:r w:rsidR="00931F86" w:rsidRPr="00931F86">
        <w:rPr>
          <w:b/>
          <w:bCs/>
          <w:iCs/>
          <w:sz w:val="24"/>
          <w:szCs w:val="24"/>
          <w:u w:val="single"/>
        </w:rPr>
        <w:t>31.02.03</w:t>
      </w:r>
      <w:r w:rsidRPr="00931F86">
        <w:rPr>
          <w:b/>
          <w:bCs/>
          <w:iCs/>
          <w:sz w:val="24"/>
          <w:szCs w:val="24"/>
        </w:rPr>
        <w:t xml:space="preserve"> </w:t>
      </w:r>
      <w:r w:rsidRPr="00931F86">
        <w:rPr>
          <w:b/>
          <w:bCs/>
          <w:iCs/>
          <w:sz w:val="24"/>
          <w:szCs w:val="24"/>
          <w:u w:val="single"/>
        </w:rPr>
        <w:t>Лабораторная диагностика</w:t>
      </w:r>
    </w:p>
    <w:p w14:paraId="2CE5ECE8" w14:textId="77777777" w:rsidR="009B02C7" w:rsidRPr="00806413" w:rsidRDefault="005040D2" w:rsidP="005928A7">
      <w:pPr>
        <w:pStyle w:val="af6"/>
        <w:jc w:val="center"/>
        <w:rPr>
          <w:iCs/>
          <w:sz w:val="24"/>
          <w:szCs w:val="24"/>
          <w:u w:val="single"/>
        </w:rPr>
      </w:pPr>
      <w:r>
        <w:rPr>
          <w:iCs/>
          <w:sz w:val="24"/>
          <w:szCs w:val="24"/>
        </w:rPr>
        <w:t xml:space="preserve">успешно прошел (ла) </w:t>
      </w:r>
      <w:r w:rsidR="009B02C7" w:rsidRPr="00806413">
        <w:rPr>
          <w:iCs/>
          <w:sz w:val="24"/>
          <w:szCs w:val="24"/>
        </w:rPr>
        <w:t>производственную практ</w:t>
      </w:r>
      <w:r w:rsidR="00806413">
        <w:rPr>
          <w:iCs/>
          <w:sz w:val="24"/>
          <w:szCs w:val="24"/>
        </w:rPr>
        <w:t>ику по профессиональному модулю</w:t>
      </w:r>
      <w:r w:rsidR="009B02C7" w:rsidRPr="00806413">
        <w:rPr>
          <w:iCs/>
          <w:sz w:val="24"/>
          <w:szCs w:val="24"/>
        </w:rPr>
        <w:t xml:space="preserve">          </w:t>
      </w:r>
      <w:r w:rsidR="009B02C7" w:rsidRPr="00806413">
        <w:rPr>
          <w:iCs/>
          <w:sz w:val="24"/>
          <w:szCs w:val="24"/>
          <w:u w:val="single"/>
        </w:rPr>
        <w:t>Проведение лабораторных микробиологических исследований</w:t>
      </w:r>
    </w:p>
    <w:p w14:paraId="0BBE4C90" w14:textId="77777777" w:rsidR="009B02C7" w:rsidRPr="00806413" w:rsidRDefault="009B02C7" w:rsidP="005928A7">
      <w:pPr>
        <w:pStyle w:val="af6"/>
        <w:rPr>
          <w:i/>
          <w:iCs/>
          <w:sz w:val="24"/>
          <w:szCs w:val="24"/>
        </w:rPr>
      </w:pPr>
    </w:p>
    <w:p w14:paraId="1E8BE058" w14:textId="77777777" w:rsidR="009B02C7" w:rsidRPr="00806413" w:rsidRDefault="009B02C7" w:rsidP="005928A7">
      <w:pPr>
        <w:pStyle w:val="af6"/>
        <w:rPr>
          <w:iCs/>
          <w:sz w:val="24"/>
          <w:szCs w:val="24"/>
        </w:rPr>
      </w:pPr>
      <w:r w:rsidRPr="00806413">
        <w:rPr>
          <w:iCs/>
          <w:sz w:val="24"/>
          <w:szCs w:val="24"/>
        </w:rPr>
        <w:t xml:space="preserve">МДК      </w:t>
      </w:r>
      <w:r w:rsidR="005040D2" w:rsidRPr="00931F86">
        <w:rPr>
          <w:b/>
          <w:bCs/>
          <w:iCs/>
          <w:sz w:val="24"/>
          <w:szCs w:val="24"/>
          <w:u w:val="single"/>
        </w:rPr>
        <w:t xml:space="preserve">Теория и практика </w:t>
      </w:r>
      <w:r w:rsidRPr="00931F86">
        <w:rPr>
          <w:b/>
          <w:bCs/>
          <w:iCs/>
          <w:sz w:val="24"/>
          <w:szCs w:val="24"/>
          <w:u w:val="single"/>
        </w:rPr>
        <w:t>лабораторных микробиологических и иммунологических исследований</w:t>
      </w:r>
    </w:p>
    <w:p w14:paraId="2DE58182" w14:textId="11651AA4" w:rsidR="009B02C7" w:rsidRPr="00806413" w:rsidRDefault="005040D2" w:rsidP="005928A7">
      <w:pPr>
        <w:pStyle w:val="af6"/>
        <w:rPr>
          <w:iCs/>
          <w:sz w:val="24"/>
          <w:szCs w:val="24"/>
        </w:rPr>
      </w:pPr>
      <w:r>
        <w:rPr>
          <w:iCs/>
          <w:sz w:val="24"/>
          <w:szCs w:val="24"/>
        </w:rPr>
        <w:t>в объеме</w:t>
      </w:r>
      <w:r w:rsidR="00931F86">
        <w:rPr>
          <w:iCs/>
          <w:sz w:val="24"/>
          <w:szCs w:val="24"/>
        </w:rPr>
        <w:t xml:space="preserve"> </w:t>
      </w:r>
      <w:r w:rsidR="00931F86" w:rsidRPr="00931F86">
        <w:rPr>
          <w:iCs/>
          <w:sz w:val="24"/>
          <w:szCs w:val="24"/>
          <w:u w:val="single"/>
        </w:rPr>
        <w:t>108</w:t>
      </w:r>
      <w:r>
        <w:rPr>
          <w:iCs/>
          <w:sz w:val="24"/>
          <w:szCs w:val="24"/>
        </w:rPr>
        <w:t xml:space="preserve"> часов с</w:t>
      </w:r>
      <w:r w:rsidR="009B02C7" w:rsidRPr="00806413">
        <w:rPr>
          <w:iCs/>
          <w:sz w:val="24"/>
          <w:szCs w:val="24"/>
        </w:rPr>
        <w:t xml:space="preserve"> «</w:t>
      </w:r>
      <w:r w:rsidR="00931F86">
        <w:rPr>
          <w:iCs/>
          <w:sz w:val="24"/>
          <w:szCs w:val="24"/>
        </w:rPr>
        <w:t>04</w:t>
      </w:r>
      <w:r w:rsidR="009B02C7" w:rsidRPr="00806413">
        <w:rPr>
          <w:iCs/>
          <w:sz w:val="24"/>
          <w:szCs w:val="24"/>
        </w:rPr>
        <w:t>»</w:t>
      </w:r>
      <w:r w:rsidR="00931F86">
        <w:rPr>
          <w:iCs/>
          <w:sz w:val="24"/>
          <w:szCs w:val="24"/>
        </w:rPr>
        <w:t xml:space="preserve"> </w:t>
      </w:r>
      <w:r w:rsidR="00931F86" w:rsidRPr="00931F86">
        <w:rPr>
          <w:iCs/>
          <w:sz w:val="24"/>
          <w:szCs w:val="24"/>
          <w:u w:val="single"/>
        </w:rPr>
        <w:t>марта</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  по «</w:t>
      </w:r>
      <w:r w:rsidR="00931F86">
        <w:rPr>
          <w:iCs/>
          <w:sz w:val="24"/>
          <w:szCs w:val="24"/>
        </w:rPr>
        <w:t>24</w:t>
      </w:r>
      <w:r w:rsidR="009B02C7" w:rsidRPr="00806413">
        <w:rPr>
          <w:iCs/>
          <w:sz w:val="24"/>
          <w:szCs w:val="24"/>
        </w:rPr>
        <w:t xml:space="preserve">» </w:t>
      </w:r>
      <w:r w:rsidR="00931F86" w:rsidRPr="00931F86">
        <w:rPr>
          <w:iCs/>
          <w:sz w:val="24"/>
          <w:szCs w:val="24"/>
          <w:u w:val="single"/>
        </w:rPr>
        <w:t>марта</w:t>
      </w:r>
      <w:r w:rsidR="00931F86">
        <w:rPr>
          <w:iCs/>
          <w:sz w:val="24"/>
          <w:szCs w:val="24"/>
        </w:rPr>
        <w:t xml:space="preserve"> </w:t>
      </w:r>
      <w:r w:rsidR="009B02C7" w:rsidRPr="00806413">
        <w:rPr>
          <w:iCs/>
          <w:sz w:val="24"/>
          <w:szCs w:val="24"/>
        </w:rPr>
        <w:t>20</w:t>
      </w:r>
      <w:r w:rsidR="00931F86">
        <w:rPr>
          <w:iCs/>
          <w:sz w:val="24"/>
          <w:szCs w:val="24"/>
        </w:rPr>
        <w:t xml:space="preserve">24 </w:t>
      </w:r>
      <w:r w:rsidR="009B02C7" w:rsidRPr="00806413">
        <w:rPr>
          <w:iCs/>
          <w:sz w:val="24"/>
          <w:szCs w:val="24"/>
        </w:rPr>
        <w:t>г.</w:t>
      </w:r>
    </w:p>
    <w:p w14:paraId="58A6154B" w14:textId="423EA286" w:rsidR="009B02C7" w:rsidRPr="00931F86" w:rsidRDefault="00806413" w:rsidP="00806413">
      <w:pPr>
        <w:pStyle w:val="af6"/>
        <w:rPr>
          <w:iCs/>
          <w:sz w:val="24"/>
          <w:szCs w:val="24"/>
          <w:u w:val="single"/>
        </w:rPr>
      </w:pPr>
      <w:r>
        <w:rPr>
          <w:iCs/>
          <w:sz w:val="24"/>
          <w:szCs w:val="24"/>
        </w:rPr>
        <w:t xml:space="preserve">в </w:t>
      </w:r>
      <w:r w:rsidR="009B02C7" w:rsidRPr="00806413">
        <w:rPr>
          <w:iCs/>
          <w:sz w:val="24"/>
          <w:szCs w:val="24"/>
        </w:rPr>
        <w:t>организации</w:t>
      </w:r>
      <w:r w:rsidR="00931F86">
        <w:rPr>
          <w:iCs/>
          <w:sz w:val="24"/>
          <w:szCs w:val="24"/>
        </w:rPr>
        <w:t xml:space="preserve"> </w:t>
      </w:r>
      <w:r w:rsidR="00931F86">
        <w:rPr>
          <w:iCs/>
          <w:sz w:val="24"/>
          <w:szCs w:val="24"/>
          <w:u w:val="single"/>
        </w:rPr>
        <w:t>КГБУЗ «Краевая межрайонная клиническая больница №20 им. И.С. Берзона г. Красноярск ул. Инструментальная, 12.»</w:t>
      </w:r>
    </w:p>
    <w:p w14:paraId="768BB981"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69589334"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9B02C7" w:rsidRPr="00FC3560" w14:paraId="19A2FCB3" w14:textId="77777777" w:rsidTr="00931F86">
        <w:trPr>
          <w:trHeight w:val="377"/>
        </w:trPr>
        <w:tc>
          <w:tcPr>
            <w:tcW w:w="1951" w:type="dxa"/>
          </w:tcPr>
          <w:p w14:paraId="06143026"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4F87D7C1"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296CD890" w14:textId="77777777" w:rsidR="009B02C7" w:rsidRPr="00806413" w:rsidRDefault="009B02C7" w:rsidP="00320A4C">
            <w:pPr>
              <w:pStyle w:val="af6"/>
              <w:jc w:val="center"/>
              <w:rPr>
                <w:iCs/>
                <w:sz w:val="22"/>
                <w:szCs w:val="22"/>
              </w:rPr>
            </w:pPr>
            <w:r w:rsidRPr="00806413">
              <w:rPr>
                <w:iCs/>
                <w:sz w:val="22"/>
                <w:szCs w:val="22"/>
              </w:rPr>
              <w:t>Баллы</w:t>
            </w:r>
          </w:p>
          <w:p w14:paraId="4FBCD0CC"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106E460A" w14:textId="77777777" w:rsidTr="00931F86">
        <w:trPr>
          <w:trHeight w:val="427"/>
        </w:trPr>
        <w:tc>
          <w:tcPr>
            <w:tcW w:w="1951" w:type="dxa"/>
          </w:tcPr>
          <w:p w14:paraId="1CC529A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52DBE89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5976215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23EB2EC7" w14:textId="77777777" w:rsidR="009B02C7" w:rsidRPr="00806413" w:rsidRDefault="009B02C7" w:rsidP="00320A4C">
            <w:pPr>
              <w:pStyle w:val="af6"/>
              <w:rPr>
                <w:iCs/>
                <w:sz w:val="22"/>
                <w:szCs w:val="22"/>
              </w:rPr>
            </w:pPr>
          </w:p>
        </w:tc>
      </w:tr>
      <w:tr w:rsidR="009B02C7" w:rsidRPr="00FC3560" w14:paraId="477A9859" w14:textId="77777777" w:rsidTr="005928A7">
        <w:tc>
          <w:tcPr>
            <w:tcW w:w="1951" w:type="dxa"/>
          </w:tcPr>
          <w:p w14:paraId="71819485"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32B969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0A3C3A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43985ED3" w14:textId="77777777" w:rsidR="009B02C7" w:rsidRPr="00806413" w:rsidRDefault="009B02C7" w:rsidP="00320A4C">
            <w:pPr>
              <w:pStyle w:val="af6"/>
              <w:rPr>
                <w:iCs/>
                <w:sz w:val="22"/>
                <w:szCs w:val="22"/>
              </w:rPr>
            </w:pPr>
          </w:p>
        </w:tc>
      </w:tr>
      <w:tr w:rsidR="009B02C7" w:rsidRPr="00FC3560" w14:paraId="1D27C954" w14:textId="77777777" w:rsidTr="005928A7">
        <w:tc>
          <w:tcPr>
            <w:tcW w:w="1951" w:type="dxa"/>
          </w:tcPr>
          <w:p w14:paraId="4533640D"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5F9218C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02CD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106F6950" w14:textId="77777777" w:rsidR="009B02C7" w:rsidRPr="00806413" w:rsidRDefault="009B02C7" w:rsidP="00320A4C">
            <w:pPr>
              <w:pStyle w:val="af6"/>
              <w:rPr>
                <w:iCs/>
                <w:sz w:val="22"/>
                <w:szCs w:val="22"/>
              </w:rPr>
            </w:pPr>
          </w:p>
        </w:tc>
      </w:tr>
      <w:tr w:rsidR="009B02C7" w:rsidRPr="00FC3560" w14:paraId="239FAA4C" w14:textId="77777777" w:rsidTr="005928A7">
        <w:tc>
          <w:tcPr>
            <w:tcW w:w="1951" w:type="dxa"/>
            <w:tcBorders>
              <w:top w:val="single" w:sz="4" w:space="0" w:color="auto"/>
              <w:left w:val="single" w:sz="4" w:space="0" w:color="auto"/>
              <w:bottom w:val="single" w:sz="4" w:space="0" w:color="auto"/>
              <w:right w:val="single" w:sz="4" w:space="0" w:color="auto"/>
            </w:tcBorders>
          </w:tcPr>
          <w:p w14:paraId="1A636CE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7355245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46022A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171F3778" w14:textId="77777777" w:rsidR="009B02C7" w:rsidRPr="00806413" w:rsidRDefault="009B02C7" w:rsidP="00320A4C">
            <w:pPr>
              <w:pStyle w:val="af6"/>
              <w:rPr>
                <w:iCs/>
                <w:sz w:val="22"/>
                <w:szCs w:val="22"/>
              </w:rPr>
            </w:pPr>
          </w:p>
        </w:tc>
      </w:tr>
      <w:tr w:rsidR="009B02C7" w:rsidRPr="00FC3560" w14:paraId="1C806864" w14:textId="77777777" w:rsidTr="005928A7">
        <w:tc>
          <w:tcPr>
            <w:tcW w:w="1951" w:type="dxa"/>
            <w:tcBorders>
              <w:top w:val="single" w:sz="4" w:space="0" w:color="auto"/>
              <w:left w:val="single" w:sz="4" w:space="0" w:color="auto"/>
              <w:bottom w:val="single" w:sz="4" w:space="0" w:color="auto"/>
              <w:right w:val="single" w:sz="4" w:space="0" w:color="auto"/>
            </w:tcBorders>
          </w:tcPr>
          <w:p w14:paraId="3F54E5D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37019CA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53E48E8F"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023DEB81" w14:textId="77777777" w:rsidR="009B02C7" w:rsidRPr="00806413" w:rsidRDefault="009B02C7" w:rsidP="00320A4C">
            <w:pPr>
              <w:pStyle w:val="af6"/>
              <w:rPr>
                <w:iCs/>
                <w:sz w:val="22"/>
                <w:szCs w:val="22"/>
              </w:rPr>
            </w:pPr>
          </w:p>
        </w:tc>
      </w:tr>
      <w:tr w:rsidR="009B02C7" w:rsidRPr="00FC3560" w14:paraId="7A8B982F" w14:textId="77777777" w:rsidTr="005928A7">
        <w:tc>
          <w:tcPr>
            <w:tcW w:w="1951" w:type="dxa"/>
            <w:tcBorders>
              <w:top w:val="single" w:sz="4" w:space="0" w:color="auto"/>
              <w:left w:val="single" w:sz="4" w:space="0" w:color="auto"/>
              <w:bottom w:val="single" w:sz="4" w:space="0" w:color="auto"/>
              <w:right w:val="single" w:sz="4" w:space="0" w:color="auto"/>
            </w:tcBorders>
          </w:tcPr>
          <w:p w14:paraId="05318479"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57B3CCA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27BF1370"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68597153"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4A5D5B7D" w14:textId="77777777" w:rsidR="009B02C7" w:rsidRPr="00806413" w:rsidRDefault="009B02C7" w:rsidP="00320A4C">
            <w:pPr>
              <w:pStyle w:val="af6"/>
              <w:rPr>
                <w:iCs/>
                <w:sz w:val="22"/>
                <w:szCs w:val="22"/>
              </w:rPr>
            </w:pPr>
          </w:p>
        </w:tc>
      </w:tr>
      <w:tr w:rsidR="009B02C7" w:rsidRPr="00FC3560" w14:paraId="3BBE4085" w14:textId="77777777" w:rsidTr="005928A7">
        <w:tc>
          <w:tcPr>
            <w:tcW w:w="1951" w:type="dxa"/>
            <w:tcBorders>
              <w:top w:val="single" w:sz="4" w:space="0" w:color="auto"/>
              <w:left w:val="single" w:sz="4" w:space="0" w:color="auto"/>
              <w:bottom w:val="single" w:sz="4" w:space="0" w:color="auto"/>
              <w:right w:val="single" w:sz="4" w:space="0" w:color="auto"/>
            </w:tcBorders>
          </w:tcPr>
          <w:p w14:paraId="585A31B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17332AC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20FDE01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468A1E6E" w14:textId="77777777" w:rsidR="009B02C7" w:rsidRPr="00806413" w:rsidRDefault="009B02C7" w:rsidP="00320A4C">
            <w:pPr>
              <w:pStyle w:val="af6"/>
              <w:rPr>
                <w:iCs/>
                <w:sz w:val="22"/>
                <w:szCs w:val="22"/>
              </w:rPr>
            </w:pPr>
          </w:p>
        </w:tc>
      </w:tr>
      <w:tr w:rsidR="009B02C7" w:rsidRPr="00FC3560" w14:paraId="63E734C4" w14:textId="77777777" w:rsidTr="005928A7">
        <w:tc>
          <w:tcPr>
            <w:tcW w:w="1951" w:type="dxa"/>
            <w:tcBorders>
              <w:top w:val="single" w:sz="4" w:space="0" w:color="auto"/>
              <w:left w:val="single" w:sz="4" w:space="0" w:color="auto"/>
              <w:bottom w:val="single" w:sz="4" w:space="0" w:color="auto"/>
              <w:right w:val="single" w:sz="4" w:space="0" w:color="auto"/>
            </w:tcBorders>
          </w:tcPr>
          <w:p w14:paraId="0CBE110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729EE8F1"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555B4B6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2A679C62" w14:textId="77777777" w:rsidR="009B02C7" w:rsidRPr="00806413" w:rsidRDefault="009B02C7" w:rsidP="00320A4C">
            <w:pPr>
              <w:pStyle w:val="af6"/>
              <w:rPr>
                <w:iCs/>
                <w:sz w:val="22"/>
                <w:szCs w:val="22"/>
              </w:rPr>
            </w:pPr>
          </w:p>
        </w:tc>
      </w:tr>
      <w:tr w:rsidR="009B02C7" w:rsidRPr="00FC3560" w14:paraId="798FD4A1" w14:textId="77777777" w:rsidTr="005928A7">
        <w:tc>
          <w:tcPr>
            <w:tcW w:w="1951" w:type="dxa"/>
            <w:tcBorders>
              <w:top w:val="single" w:sz="4" w:space="0" w:color="auto"/>
              <w:left w:val="single" w:sz="4" w:space="0" w:color="auto"/>
              <w:bottom w:val="single" w:sz="4" w:space="0" w:color="auto"/>
              <w:right w:val="single" w:sz="4" w:space="0" w:color="auto"/>
            </w:tcBorders>
          </w:tcPr>
          <w:p w14:paraId="37E022E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2CA73695"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25E5BCFC" w14:textId="77777777" w:rsidR="009B02C7" w:rsidRPr="00806413" w:rsidRDefault="009B02C7" w:rsidP="00320A4C">
            <w:pPr>
              <w:pStyle w:val="af6"/>
              <w:rPr>
                <w:iCs/>
                <w:sz w:val="22"/>
                <w:szCs w:val="22"/>
              </w:rPr>
            </w:pPr>
          </w:p>
        </w:tc>
      </w:tr>
      <w:tr w:rsidR="009B02C7" w:rsidRPr="00FC3560" w14:paraId="07EBA4C8" w14:textId="77777777" w:rsidTr="005928A7">
        <w:tc>
          <w:tcPr>
            <w:tcW w:w="1951" w:type="dxa"/>
            <w:tcBorders>
              <w:top w:val="single" w:sz="4" w:space="0" w:color="auto"/>
              <w:left w:val="single" w:sz="4" w:space="0" w:color="auto"/>
              <w:bottom w:val="single" w:sz="4" w:space="0" w:color="auto"/>
              <w:right w:val="single" w:sz="4" w:space="0" w:color="auto"/>
            </w:tcBorders>
          </w:tcPr>
          <w:p w14:paraId="1DDD1076"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44CD4EF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135B3A3E"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2DD60E34" w14:textId="77777777" w:rsidR="009B02C7" w:rsidRPr="00806413" w:rsidRDefault="009B02C7" w:rsidP="00320A4C">
            <w:pPr>
              <w:pStyle w:val="af6"/>
              <w:rPr>
                <w:iCs/>
                <w:sz w:val="22"/>
                <w:szCs w:val="22"/>
              </w:rPr>
            </w:pPr>
          </w:p>
        </w:tc>
      </w:tr>
      <w:tr w:rsidR="009B02C7" w:rsidRPr="00FC3560" w14:paraId="58C8948A" w14:textId="77777777" w:rsidTr="00931F86">
        <w:trPr>
          <w:trHeight w:val="437"/>
        </w:trPr>
        <w:tc>
          <w:tcPr>
            <w:tcW w:w="1951" w:type="dxa"/>
            <w:tcBorders>
              <w:top w:val="single" w:sz="4" w:space="0" w:color="auto"/>
              <w:left w:val="single" w:sz="4" w:space="0" w:color="auto"/>
              <w:bottom w:val="single" w:sz="4" w:space="0" w:color="auto"/>
              <w:right w:val="single" w:sz="4" w:space="0" w:color="auto"/>
            </w:tcBorders>
          </w:tcPr>
          <w:p w14:paraId="761D2F7F"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58B406BC"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0D732DD8"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16B27F41" w14:textId="77777777" w:rsidR="009B02C7" w:rsidRPr="00806413" w:rsidRDefault="009B02C7" w:rsidP="00320A4C">
            <w:pPr>
              <w:spacing w:after="0" w:line="240" w:lineRule="auto"/>
              <w:rPr>
                <w:rFonts w:ascii="Times New Roman" w:hAnsi="Times New Roman"/>
              </w:rPr>
            </w:pPr>
          </w:p>
        </w:tc>
      </w:tr>
    </w:tbl>
    <w:p w14:paraId="21F74741" w14:textId="77777777" w:rsidR="009B02C7" w:rsidRDefault="009B02C7" w:rsidP="009B02C7">
      <w:pPr>
        <w:pStyle w:val="af6"/>
        <w:jc w:val="right"/>
        <w:rPr>
          <w:iCs/>
          <w:color w:val="00B050"/>
          <w:sz w:val="22"/>
          <w:szCs w:val="24"/>
        </w:rPr>
      </w:pPr>
    </w:p>
    <w:p w14:paraId="26754947" w14:textId="39AEEF20" w:rsidR="009B02C7" w:rsidRPr="00FC3560" w:rsidRDefault="009B02C7" w:rsidP="00A47979">
      <w:pPr>
        <w:pStyle w:val="af6"/>
        <w:rPr>
          <w:iCs/>
          <w:sz w:val="22"/>
          <w:szCs w:val="24"/>
        </w:rPr>
      </w:pPr>
      <w:r w:rsidRPr="00FC3560">
        <w:rPr>
          <w:iCs/>
          <w:sz w:val="22"/>
          <w:szCs w:val="24"/>
        </w:rPr>
        <w:t>«</w:t>
      </w:r>
      <w:r w:rsidR="00A027C5">
        <w:rPr>
          <w:iCs/>
          <w:sz w:val="22"/>
          <w:szCs w:val="24"/>
        </w:rPr>
        <w:t xml:space="preserve">     </w:t>
      </w:r>
      <w:r w:rsidRPr="00FC3560">
        <w:rPr>
          <w:iCs/>
          <w:sz w:val="22"/>
          <w:szCs w:val="24"/>
        </w:rPr>
        <w:t>»</w:t>
      </w:r>
      <w:r w:rsidR="00931F86">
        <w:rPr>
          <w:iCs/>
          <w:sz w:val="22"/>
          <w:szCs w:val="24"/>
        </w:rPr>
        <w:t xml:space="preserve"> </w:t>
      </w:r>
      <w:r w:rsidR="00A027C5">
        <w:rPr>
          <w:iCs/>
          <w:sz w:val="22"/>
          <w:szCs w:val="24"/>
          <w:u w:val="single"/>
        </w:rPr>
        <w:t>_______________</w:t>
      </w:r>
      <w:r w:rsidR="00931F86">
        <w:rPr>
          <w:iCs/>
          <w:sz w:val="22"/>
          <w:szCs w:val="24"/>
        </w:rPr>
        <w:t xml:space="preserve"> </w:t>
      </w:r>
      <w:r w:rsidRPr="00FC3560">
        <w:rPr>
          <w:iCs/>
          <w:sz w:val="22"/>
          <w:szCs w:val="24"/>
        </w:rPr>
        <w:t>20</w:t>
      </w:r>
      <w:r w:rsidR="00931F86">
        <w:rPr>
          <w:iCs/>
          <w:sz w:val="22"/>
          <w:szCs w:val="24"/>
        </w:rPr>
        <w:t>24</w:t>
      </w:r>
      <w:r w:rsidRPr="00FC3560">
        <w:rPr>
          <w:iCs/>
          <w:sz w:val="22"/>
          <w:szCs w:val="24"/>
        </w:rPr>
        <w:t xml:space="preserve"> г.</w:t>
      </w:r>
    </w:p>
    <w:p w14:paraId="7C88F943" w14:textId="77777777" w:rsidR="009B02C7" w:rsidRPr="00FC3560" w:rsidRDefault="009B02C7" w:rsidP="009B02C7">
      <w:pPr>
        <w:pStyle w:val="af6"/>
        <w:jc w:val="right"/>
        <w:rPr>
          <w:iCs/>
          <w:sz w:val="22"/>
          <w:szCs w:val="24"/>
        </w:rPr>
      </w:pPr>
    </w:p>
    <w:p w14:paraId="2DCF82B1"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0CD583D1" w14:textId="47F6BC58"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w:t>
      </w:r>
      <w:r w:rsidRPr="00EA73C2">
        <w:rPr>
          <w:iCs/>
          <w:sz w:val="22"/>
          <w:szCs w:val="24"/>
        </w:rPr>
        <w:t>___/</w:t>
      </w:r>
      <w:r w:rsidR="00A027C5">
        <w:rPr>
          <w:iCs/>
          <w:sz w:val="22"/>
          <w:szCs w:val="24"/>
        </w:rPr>
        <w:t>Альтергот Е.В.</w:t>
      </w:r>
    </w:p>
    <w:p w14:paraId="762E8F49" w14:textId="77777777" w:rsidR="009B02C7" w:rsidRDefault="009B02C7" w:rsidP="009B02C7">
      <w:pPr>
        <w:pStyle w:val="af6"/>
        <w:jc w:val="right"/>
        <w:rPr>
          <w:iCs/>
          <w:sz w:val="22"/>
          <w:szCs w:val="24"/>
        </w:rPr>
      </w:pPr>
    </w:p>
    <w:p w14:paraId="733BE3B8"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5B9C01F4" w14:textId="77777777" w:rsidR="009B02C7" w:rsidRPr="00EA73C2" w:rsidRDefault="009B02C7" w:rsidP="009B02C7">
      <w:pPr>
        <w:pStyle w:val="af6"/>
        <w:jc w:val="right"/>
        <w:rPr>
          <w:iCs/>
          <w:sz w:val="22"/>
          <w:szCs w:val="24"/>
        </w:rPr>
      </w:pPr>
    </w:p>
    <w:p w14:paraId="0B03CE14" w14:textId="1C0A20BF" w:rsidR="009B02C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w:t>
      </w:r>
      <w:r w:rsidR="00A47979">
        <w:rPr>
          <w:iCs/>
          <w:sz w:val="22"/>
          <w:szCs w:val="24"/>
        </w:rPr>
        <w:t>_</w:t>
      </w:r>
      <w:r>
        <w:rPr>
          <w:iCs/>
          <w:sz w:val="22"/>
          <w:szCs w:val="24"/>
        </w:rPr>
        <w:t>__</w:t>
      </w:r>
      <w:r w:rsidR="009B02C7" w:rsidRPr="00EA73C2">
        <w:rPr>
          <w:iCs/>
          <w:sz w:val="22"/>
          <w:szCs w:val="24"/>
        </w:rPr>
        <w:t>___/</w:t>
      </w:r>
      <w:r w:rsidR="00A47979">
        <w:rPr>
          <w:iCs/>
          <w:sz w:val="22"/>
          <w:szCs w:val="24"/>
        </w:rPr>
        <w:t>Стрекалева О.Е.</w:t>
      </w:r>
    </w:p>
    <w:p w14:paraId="1D24FA72" w14:textId="77777777" w:rsidR="0086067F" w:rsidRDefault="0086067F" w:rsidP="005928A7">
      <w:pPr>
        <w:pStyle w:val="af6"/>
        <w:jc w:val="right"/>
        <w:rPr>
          <w:iCs/>
          <w:sz w:val="22"/>
          <w:szCs w:val="24"/>
        </w:rPr>
      </w:pPr>
    </w:p>
    <w:p w14:paraId="17A3B379" w14:textId="77777777" w:rsidR="0086067F" w:rsidRDefault="0086067F" w:rsidP="005928A7">
      <w:pPr>
        <w:pStyle w:val="af6"/>
        <w:jc w:val="right"/>
        <w:rPr>
          <w:iCs/>
          <w:sz w:val="22"/>
          <w:szCs w:val="24"/>
        </w:rPr>
      </w:pPr>
    </w:p>
    <w:p w14:paraId="03B3DC6F" w14:textId="77777777" w:rsidR="0086067F" w:rsidRPr="005928A7" w:rsidRDefault="0086067F" w:rsidP="005928A7">
      <w:pPr>
        <w:pStyle w:val="af6"/>
        <w:jc w:val="right"/>
        <w:rPr>
          <w:iCs/>
          <w:sz w:val="22"/>
          <w:szCs w:val="24"/>
        </w:rPr>
      </w:pPr>
    </w:p>
    <w:p w14:paraId="2C057FFA"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6A0B61D3" w14:textId="609E683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A47979" w:rsidRPr="00A47979">
        <w:rPr>
          <w:rFonts w:ascii="Times New Roman" w:hAnsi="Times New Roman"/>
          <w:sz w:val="28"/>
          <w:szCs w:val="28"/>
          <w:u w:val="single"/>
        </w:rPr>
        <w:t>Волченко Анастасия Юрьевна</w:t>
      </w:r>
    </w:p>
    <w:p w14:paraId="51B4CAD8" w14:textId="6649186E" w:rsidR="009B02C7" w:rsidRPr="00D40448" w:rsidRDefault="009B02C7" w:rsidP="009B02C7">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00A47979">
        <w:rPr>
          <w:rFonts w:ascii="Times New Roman" w:hAnsi="Times New Roman"/>
          <w:sz w:val="28"/>
          <w:szCs w:val="28"/>
        </w:rPr>
        <w:t xml:space="preserve">4 </w:t>
      </w:r>
      <w:r w:rsidRPr="00EC4222">
        <w:rPr>
          <w:rFonts w:ascii="Times New Roman" w:hAnsi="Times New Roman"/>
          <w:sz w:val="28"/>
          <w:szCs w:val="28"/>
        </w:rPr>
        <w:t xml:space="preserve">курсе по специальности </w:t>
      </w:r>
      <w:r w:rsidRPr="00A47979">
        <w:rPr>
          <w:rFonts w:ascii="Times New Roman" w:hAnsi="Times New Roman"/>
          <w:sz w:val="28"/>
          <w:szCs w:val="28"/>
          <w:u w:val="single"/>
        </w:rPr>
        <w:t>31.02.03 «Лабораторная диагности</w:t>
      </w:r>
      <w:r w:rsidR="00D40448" w:rsidRPr="00A47979">
        <w:rPr>
          <w:rFonts w:ascii="Times New Roman" w:hAnsi="Times New Roman"/>
          <w:sz w:val="28"/>
          <w:szCs w:val="28"/>
          <w:u w:val="single"/>
        </w:rPr>
        <w:t>ка»</w:t>
      </w:r>
      <w:r w:rsidR="00D40448">
        <w:rPr>
          <w:rFonts w:ascii="Times New Roman" w:hAnsi="Times New Roman"/>
          <w:sz w:val="28"/>
          <w:szCs w:val="28"/>
        </w:rPr>
        <w:t xml:space="preserve">  </w:t>
      </w:r>
      <w:r w:rsidRPr="00EC4222">
        <w:rPr>
          <w:rFonts w:ascii="Times New Roman" w:hAnsi="Times New Roman"/>
          <w:sz w:val="28"/>
          <w:szCs w:val="28"/>
        </w:rPr>
        <w:t xml:space="preserve">при прохождении производственной практики по </w:t>
      </w:r>
    </w:p>
    <w:p w14:paraId="1FD6AF97" w14:textId="77777777" w:rsidR="009B02C7" w:rsidRPr="001833FC" w:rsidRDefault="005040D2" w:rsidP="009B02C7">
      <w:pPr>
        <w:spacing w:after="0"/>
        <w:rPr>
          <w:rFonts w:ascii="Times New Roman" w:hAnsi="Times New Roman"/>
          <w:sz w:val="28"/>
          <w:szCs w:val="28"/>
        </w:rPr>
      </w:pPr>
      <w:r>
        <w:rPr>
          <w:rFonts w:ascii="Times New Roman" w:hAnsi="Times New Roman"/>
          <w:sz w:val="28"/>
          <w:szCs w:val="28"/>
        </w:rPr>
        <w:t xml:space="preserve">ПМ 04 </w:t>
      </w:r>
      <w:r w:rsidRPr="00A47979">
        <w:rPr>
          <w:rFonts w:ascii="Times New Roman" w:hAnsi="Times New Roman"/>
          <w:sz w:val="28"/>
          <w:szCs w:val="28"/>
          <w:u w:val="single"/>
        </w:rPr>
        <w:t xml:space="preserve">Проведение лабораторных </w:t>
      </w:r>
      <w:r w:rsidR="009B02C7" w:rsidRPr="00A47979">
        <w:rPr>
          <w:rFonts w:ascii="Times New Roman" w:hAnsi="Times New Roman"/>
          <w:sz w:val="28"/>
          <w:szCs w:val="28"/>
          <w:u w:val="single"/>
        </w:rPr>
        <w:t>микробиологических и иммунологических исследований</w:t>
      </w:r>
    </w:p>
    <w:p w14:paraId="0A1AF5A5"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МДК 04.01 </w:t>
      </w:r>
      <w:r w:rsidRPr="00A47979">
        <w:rPr>
          <w:rFonts w:ascii="Times New Roman" w:hAnsi="Times New Roman"/>
          <w:sz w:val="28"/>
          <w:szCs w:val="28"/>
          <w:u w:val="single"/>
        </w:rPr>
        <w:t xml:space="preserve">Теория и практика </w:t>
      </w:r>
      <w:r w:rsidR="009B02C7" w:rsidRPr="00A47979">
        <w:rPr>
          <w:rFonts w:ascii="Times New Roman" w:hAnsi="Times New Roman"/>
          <w:sz w:val="28"/>
          <w:szCs w:val="28"/>
          <w:u w:val="single"/>
        </w:rPr>
        <w:t>лабораторных микробиологических и иммунологических исследований</w:t>
      </w:r>
      <w:r w:rsidR="009B02C7" w:rsidRPr="00EC4222">
        <w:rPr>
          <w:rFonts w:ascii="Times New Roman" w:hAnsi="Times New Roman"/>
          <w:sz w:val="28"/>
          <w:szCs w:val="28"/>
        </w:rPr>
        <w:t xml:space="preserve"> </w:t>
      </w:r>
    </w:p>
    <w:p w14:paraId="474E80D9" w14:textId="77777777" w:rsidR="009B02C7" w:rsidRPr="00EC4222" w:rsidRDefault="009B02C7" w:rsidP="009B02C7">
      <w:pPr>
        <w:spacing w:after="0"/>
        <w:rPr>
          <w:rFonts w:ascii="Times New Roman" w:hAnsi="Times New Roman"/>
          <w:sz w:val="28"/>
          <w:szCs w:val="28"/>
        </w:rPr>
      </w:pPr>
    </w:p>
    <w:p w14:paraId="29B1F0BB" w14:textId="49EADC68"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 </w:t>
      </w:r>
      <w:r w:rsidR="00A47979">
        <w:rPr>
          <w:rFonts w:ascii="Times New Roman" w:hAnsi="Times New Roman"/>
          <w:sz w:val="28"/>
          <w:szCs w:val="28"/>
        </w:rPr>
        <w:t>«04»</w:t>
      </w:r>
      <w:r w:rsidRPr="00EC4222">
        <w:rPr>
          <w:rFonts w:ascii="Times New Roman" w:hAnsi="Times New Roman"/>
          <w:sz w:val="28"/>
          <w:szCs w:val="28"/>
        </w:rPr>
        <w:t xml:space="preserve"> </w:t>
      </w:r>
      <w:r w:rsidR="00A47979" w:rsidRPr="00A47979">
        <w:rPr>
          <w:rFonts w:ascii="Times New Roman" w:hAnsi="Times New Roman"/>
          <w:sz w:val="28"/>
          <w:szCs w:val="28"/>
          <w:u w:val="single"/>
        </w:rPr>
        <w:t>марта</w:t>
      </w:r>
      <w:r w:rsidR="00A47979">
        <w:rPr>
          <w:rFonts w:ascii="Times New Roman" w:hAnsi="Times New Roman"/>
          <w:sz w:val="28"/>
          <w:szCs w:val="28"/>
        </w:rPr>
        <w:t xml:space="preserve"> </w:t>
      </w:r>
      <w:r w:rsidRPr="00EC4222">
        <w:rPr>
          <w:rFonts w:ascii="Times New Roman" w:hAnsi="Times New Roman"/>
          <w:sz w:val="28"/>
          <w:szCs w:val="28"/>
        </w:rPr>
        <w:t>20</w:t>
      </w:r>
      <w:r w:rsidR="00A47979">
        <w:rPr>
          <w:rFonts w:ascii="Times New Roman" w:hAnsi="Times New Roman"/>
          <w:sz w:val="28"/>
          <w:szCs w:val="28"/>
        </w:rPr>
        <w:t xml:space="preserve">24 </w:t>
      </w:r>
      <w:r w:rsidRPr="00EC4222">
        <w:rPr>
          <w:rFonts w:ascii="Times New Roman" w:hAnsi="Times New Roman"/>
          <w:sz w:val="28"/>
          <w:szCs w:val="28"/>
        </w:rPr>
        <w:t xml:space="preserve">г. по </w:t>
      </w:r>
      <w:r w:rsidR="00A47979">
        <w:rPr>
          <w:rFonts w:ascii="Times New Roman" w:hAnsi="Times New Roman"/>
          <w:sz w:val="28"/>
          <w:szCs w:val="28"/>
        </w:rPr>
        <w:t>«24»</w:t>
      </w:r>
      <w:r>
        <w:rPr>
          <w:rFonts w:ascii="Times New Roman" w:hAnsi="Times New Roman"/>
          <w:sz w:val="28"/>
          <w:szCs w:val="28"/>
        </w:rPr>
        <w:t xml:space="preserve"> </w:t>
      </w:r>
      <w:r w:rsidR="00A47979" w:rsidRPr="00A47979">
        <w:rPr>
          <w:rFonts w:ascii="Times New Roman" w:hAnsi="Times New Roman"/>
          <w:sz w:val="28"/>
          <w:szCs w:val="28"/>
          <w:u w:val="single"/>
        </w:rPr>
        <w:t>марта</w:t>
      </w:r>
      <w:r w:rsidR="00A47979">
        <w:rPr>
          <w:rFonts w:ascii="Times New Roman" w:hAnsi="Times New Roman"/>
          <w:sz w:val="28"/>
          <w:szCs w:val="28"/>
        </w:rPr>
        <w:t xml:space="preserve"> </w:t>
      </w:r>
      <w:r>
        <w:rPr>
          <w:rFonts w:ascii="Times New Roman" w:hAnsi="Times New Roman"/>
          <w:sz w:val="28"/>
          <w:szCs w:val="28"/>
        </w:rPr>
        <w:t>20</w:t>
      </w:r>
      <w:r w:rsidR="00A47979">
        <w:rPr>
          <w:rFonts w:ascii="Times New Roman" w:hAnsi="Times New Roman"/>
          <w:sz w:val="28"/>
          <w:szCs w:val="28"/>
        </w:rPr>
        <w:t xml:space="preserve">24 </w:t>
      </w:r>
      <w:r>
        <w:rPr>
          <w:rFonts w:ascii="Times New Roman" w:hAnsi="Times New Roman"/>
          <w:sz w:val="28"/>
          <w:szCs w:val="28"/>
        </w:rPr>
        <w:t>г.</w:t>
      </w:r>
      <w:r w:rsidR="00A47979">
        <w:rPr>
          <w:rFonts w:ascii="Times New Roman" w:hAnsi="Times New Roman"/>
          <w:sz w:val="28"/>
          <w:szCs w:val="28"/>
        </w:rPr>
        <w:t xml:space="preserve"> </w:t>
      </w:r>
      <w:r>
        <w:rPr>
          <w:rFonts w:ascii="Times New Roman" w:hAnsi="Times New Roman"/>
          <w:sz w:val="28"/>
          <w:szCs w:val="28"/>
        </w:rPr>
        <w:t>в объеме ____108</w:t>
      </w:r>
      <w:r w:rsidRPr="00EC4222">
        <w:rPr>
          <w:rFonts w:ascii="Times New Roman" w:hAnsi="Times New Roman"/>
          <w:sz w:val="28"/>
          <w:szCs w:val="28"/>
        </w:rPr>
        <w:t>___ часов</w:t>
      </w:r>
    </w:p>
    <w:p w14:paraId="2A6CFEFE" w14:textId="3538AEE7" w:rsidR="009B02C7" w:rsidRPr="00A47979" w:rsidRDefault="009B02C7" w:rsidP="009B02C7">
      <w:pPr>
        <w:spacing w:after="0"/>
        <w:rPr>
          <w:rFonts w:ascii="Times New Roman" w:hAnsi="Times New Roman"/>
          <w:sz w:val="28"/>
          <w:szCs w:val="28"/>
          <w:u w:val="single"/>
        </w:rPr>
      </w:pPr>
      <w:r w:rsidRPr="00EC4222">
        <w:rPr>
          <w:rFonts w:ascii="Times New Roman" w:hAnsi="Times New Roman"/>
          <w:sz w:val="28"/>
          <w:szCs w:val="28"/>
        </w:rPr>
        <w:t>в организации</w:t>
      </w:r>
      <w:r w:rsidR="00A47979">
        <w:rPr>
          <w:rFonts w:ascii="Times New Roman" w:hAnsi="Times New Roman"/>
          <w:sz w:val="28"/>
          <w:szCs w:val="28"/>
        </w:rPr>
        <w:t xml:space="preserve"> </w:t>
      </w:r>
      <w:r w:rsidR="00A47979">
        <w:rPr>
          <w:rFonts w:ascii="Times New Roman" w:hAnsi="Times New Roman"/>
          <w:sz w:val="28"/>
          <w:szCs w:val="28"/>
          <w:u w:val="single"/>
        </w:rPr>
        <w:t>КГБУЗ «Краевая межрайонная клиническая больница №20 им. И.С. Берзона»</w:t>
      </w:r>
    </w:p>
    <w:p w14:paraId="327F0D92" w14:textId="77777777" w:rsidR="009B02C7" w:rsidRPr="00EC4222" w:rsidRDefault="005040D2" w:rsidP="009B02C7">
      <w:pPr>
        <w:spacing w:after="0"/>
        <w:rPr>
          <w:rFonts w:ascii="Times New Roman" w:hAnsi="Times New Roman"/>
          <w:sz w:val="28"/>
          <w:szCs w:val="28"/>
        </w:rPr>
      </w:pPr>
      <w:r>
        <w:rPr>
          <w:rFonts w:ascii="Times New Roman" w:hAnsi="Times New Roman"/>
          <w:sz w:val="28"/>
          <w:szCs w:val="28"/>
        </w:rPr>
        <w:t xml:space="preserve">освоил </w:t>
      </w:r>
      <w:r w:rsidR="005928A7">
        <w:rPr>
          <w:rFonts w:ascii="Times New Roman" w:hAnsi="Times New Roman"/>
          <w:sz w:val="28"/>
          <w:szCs w:val="28"/>
        </w:rPr>
        <w:t xml:space="preserve">общие компетенции  </w:t>
      </w:r>
      <w:r w:rsidR="009B02C7" w:rsidRPr="00EC4222">
        <w:rPr>
          <w:rFonts w:ascii="Times New Roman" w:hAnsi="Times New Roman"/>
          <w:sz w:val="28"/>
          <w:szCs w:val="28"/>
        </w:rPr>
        <w:t xml:space="preserve">ОК 1 – ОК 14 </w:t>
      </w:r>
    </w:p>
    <w:p w14:paraId="4F3875D3"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440D0D0C"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43BA66B1"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9B02C7" w:rsidRPr="00EC4222" w14:paraId="5E6BADDD" w14:textId="77777777" w:rsidTr="00D40448">
        <w:tc>
          <w:tcPr>
            <w:tcW w:w="959" w:type="dxa"/>
            <w:shd w:val="clear" w:color="auto" w:fill="auto"/>
          </w:tcPr>
          <w:p w14:paraId="61026C44"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35004FFC"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680943DF"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467DAD3C"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42F1F81F" w14:textId="77777777" w:rsidTr="00D40448">
        <w:tc>
          <w:tcPr>
            <w:tcW w:w="959" w:type="dxa"/>
            <w:shd w:val="clear" w:color="auto" w:fill="auto"/>
          </w:tcPr>
          <w:p w14:paraId="63F9D3AB" w14:textId="77777777" w:rsidR="009B02C7" w:rsidRPr="00EC4222" w:rsidRDefault="009B02C7" w:rsidP="00320A4C">
            <w:pPr>
              <w:numPr>
                <w:ilvl w:val="0"/>
                <w:numId w:val="48"/>
              </w:numPr>
              <w:spacing w:after="0" w:line="240" w:lineRule="auto"/>
              <w:contextualSpacing/>
              <w:rPr>
                <w:rFonts w:ascii="Times New Roman" w:hAnsi="Times New Roman"/>
                <w:sz w:val="28"/>
                <w:szCs w:val="28"/>
              </w:rPr>
            </w:pPr>
          </w:p>
        </w:tc>
        <w:tc>
          <w:tcPr>
            <w:tcW w:w="7370" w:type="dxa"/>
            <w:shd w:val="clear" w:color="auto" w:fill="auto"/>
          </w:tcPr>
          <w:p w14:paraId="023A45E7"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10986F49"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41905AAA" w14:textId="77777777" w:rsidTr="00D40448">
        <w:tc>
          <w:tcPr>
            <w:tcW w:w="959" w:type="dxa"/>
            <w:shd w:val="clear" w:color="auto" w:fill="auto"/>
          </w:tcPr>
          <w:p w14:paraId="57C89B5F" w14:textId="77777777" w:rsidR="009B02C7" w:rsidRPr="00EC4222" w:rsidRDefault="009B02C7" w:rsidP="00320A4C">
            <w:pPr>
              <w:numPr>
                <w:ilvl w:val="0"/>
                <w:numId w:val="48"/>
              </w:numPr>
              <w:spacing w:after="0" w:line="240" w:lineRule="auto"/>
              <w:contextualSpacing/>
              <w:rPr>
                <w:rFonts w:ascii="Times New Roman" w:hAnsi="Times New Roman"/>
                <w:sz w:val="28"/>
                <w:szCs w:val="28"/>
              </w:rPr>
            </w:pPr>
          </w:p>
        </w:tc>
        <w:tc>
          <w:tcPr>
            <w:tcW w:w="7370" w:type="dxa"/>
            <w:shd w:val="clear" w:color="auto" w:fill="auto"/>
          </w:tcPr>
          <w:p w14:paraId="45FD6ABF"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25F4F60F"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61831927" w14:textId="77777777" w:rsidTr="00D40448">
        <w:tc>
          <w:tcPr>
            <w:tcW w:w="959" w:type="dxa"/>
            <w:shd w:val="clear" w:color="auto" w:fill="auto"/>
          </w:tcPr>
          <w:p w14:paraId="59F314F5" w14:textId="77777777" w:rsidR="009B02C7" w:rsidRPr="00EC4222" w:rsidRDefault="009B02C7" w:rsidP="00320A4C">
            <w:pPr>
              <w:numPr>
                <w:ilvl w:val="0"/>
                <w:numId w:val="48"/>
              </w:numPr>
              <w:spacing w:after="0" w:line="240" w:lineRule="auto"/>
              <w:contextualSpacing/>
              <w:rPr>
                <w:rFonts w:ascii="Times New Roman" w:hAnsi="Times New Roman"/>
                <w:sz w:val="28"/>
                <w:szCs w:val="28"/>
              </w:rPr>
            </w:pPr>
          </w:p>
        </w:tc>
        <w:tc>
          <w:tcPr>
            <w:tcW w:w="7370" w:type="dxa"/>
            <w:shd w:val="clear" w:color="auto" w:fill="auto"/>
          </w:tcPr>
          <w:p w14:paraId="5D77D5BE"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594FB296"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22AA3311" w14:textId="77777777" w:rsidTr="00D40448">
        <w:tc>
          <w:tcPr>
            <w:tcW w:w="959" w:type="dxa"/>
            <w:shd w:val="clear" w:color="auto" w:fill="auto"/>
          </w:tcPr>
          <w:p w14:paraId="7D68E640" w14:textId="77777777" w:rsidR="009B02C7" w:rsidRPr="00EC4222" w:rsidRDefault="009B02C7" w:rsidP="00320A4C">
            <w:pPr>
              <w:numPr>
                <w:ilvl w:val="0"/>
                <w:numId w:val="48"/>
              </w:numPr>
              <w:spacing w:after="0" w:line="240" w:lineRule="auto"/>
              <w:contextualSpacing/>
              <w:rPr>
                <w:rFonts w:ascii="Times New Roman" w:hAnsi="Times New Roman"/>
                <w:sz w:val="28"/>
                <w:szCs w:val="28"/>
              </w:rPr>
            </w:pPr>
          </w:p>
        </w:tc>
        <w:tc>
          <w:tcPr>
            <w:tcW w:w="7370" w:type="dxa"/>
            <w:shd w:val="clear" w:color="auto" w:fill="auto"/>
          </w:tcPr>
          <w:p w14:paraId="3C561378"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4D35C3ED"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8E10E69" w14:textId="77777777" w:rsidTr="00D40448">
        <w:tc>
          <w:tcPr>
            <w:tcW w:w="959" w:type="dxa"/>
            <w:shd w:val="clear" w:color="auto" w:fill="auto"/>
          </w:tcPr>
          <w:p w14:paraId="7675D017" w14:textId="77777777" w:rsidR="009B02C7" w:rsidRPr="005928A7" w:rsidRDefault="009B02C7" w:rsidP="00320A4C">
            <w:pPr>
              <w:numPr>
                <w:ilvl w:val="0"/>
                <w:numId w:val="48"/>
              </w:numPr>
              <w:spacing w:after="0" w:line="240" w:lineRule="auto"/>
              <w:contextualSpacing/>
              <w:rPr>
                <w:rFonts w:ascii="Times New Roman" w:hAnsi="Times New Roman"/>
                <w:sz w:val="28"/>
                <w:szCs w:val="28"/>
              </w:rPr>
            </w:pPr>
          </w:p>
        </w:tc>
        <w:tc>
          <w:tcPr>
            <w:tcW w:w="7370" w:type="dxa"/>
            <w:shd w:val="clear" w:color="auto" w:fill="auto"/>
          </w:tcPr>
          <w:p w14:paraId="20BCF60C"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0C37EF39" w14:textId="77777777" w:rsidR="009B02C7" w:rsidRPr="00EC4222" w:rsidRDefault="009B02C7" w:rsidP="00320A4C">
            <w:pPr>
              <w:spacing w:after="0" w:line="240" w:lineRule="auto"/>
              <w:rPr>
                <w:rFonts w:ascii="Times New Roman" w:hAnsi="Times New Roman"/>
                <w:sz w:val="28"/>
                <w:szCs w:val="28"/>
              </w:rPr>
            </w:pPr>
          </w:p>
        </w:tc>
      </w:tr>
    </w:tbl>
    <w:p w14:paraId="4CF2AE88" w14:textId="77777777" w:rsidR="009B02C7" w:rsidRPr="00EC4222" w:rsidRDefault="009B02C7" w:rsidP="009B02C7">
      <w:pPr>
        <w:spacing w:after="0"/>
        <w:rPr>
          <w:rFonts w:ascii="Times New Roman" w:hAnsi="Times New Roman"/>
          <w:sz w:val="28"/>
          <w:szCs w:val="28"/>
        </w:rPr>
      </w:pPr>
    </w:p>
    <w:p w14:paraId="151E6FD3" w14:textId="2E203F1B" w:rsidR="009B02C7" w:rsidRPr="00EC4222" w:rsidRDefault="009B02C7" w:rsidP="00A47979">
      <w:pPr>
        <w:spacing w:after="0"/>
        <w:ind w:right="849"/>
        <w:rPr>
          <w:rFonts w:ascii="Times New Roman" w:hAnsi="Times New Roman"/>
          <w:sz w:val="28"/>
          <w:szCs w:val="28"/>
        </w:rPr>
      </w:pPr>
      <w:r w:rsidRPr="00EC4222">
        <w:rPr>
          <w:rFonts w:ascii="Times New Roman" w:hAnsi="Times New Roman"/>
          <w:sz w:val="28"/>
          <w:szCs w:val="28"/>
        </w:rPr>
        <w:t>Дата</w:t>
      </w:r>
      <w:r w:rsidR="00A027C5">
        <w:rPr>
          <w:rFonts w:ascii="Times New Roman" w:hAnsi="Times New Roman"/>
          <w:sz w:val="28"/>
          <w:szCs w:val="28"/>
        </w:rPr>
        <w:t xml:space="preserve">                   </w:t>
      </w: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00A47979">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Ф.И.О.</w:t>
      </w:r>
      <w:r w:rsidR="00A47979">
        <w:rPr>
          <w:rFonts w:ascii="Times New Roman" w:hAnsi="Times New Roman"/>
          <w:sz w:val="28"/>
          <w:szCs w:val="28"/>
        </w:rPr>
        <w:t>/ Стрекалева О.Е.</w:t>
      </w:r>
    </w:p>
    <w:p w14:paraId="4BB4B204" w14:textId="163B4379" w:rsidR="009B02C7" w:rsidRPr="00EC4222" w:rsidRDefault="00A47979" w:rsidP="009B02C7">
      <w:pPr>
        <w:spacing w:after="0"/>
        <w:rPr>
          <w:rFonts w:ascii="Times New Roman" w:hAnsi="Times New Roman"/>
          <w:sz w:val="20"/>
          <w:szCs w:val="20"/>
        </w:rPr>
      </w:pPr>
      <w:r>
        <w:rPr>
          <w:rFonts w:ascii="Times New Roman" w:hAnsi="Times New Roman"/>
          <w:sz w:val="20"/>
          <w:szCs w:val="20"/>
        </w:rPr>
        <w:t xml:space="preserve">                                           </w:t>
      </w:r>
      <w:r w:rsidR="009B02C7" w:rsidRPr="00EC4222">
        <w:rPr>
          <w:rFonts w:ascii="Times New Roman" w:hAnsi="Times New Roman"/>
          <w:sz w:val="20"/>
          <w:szCs w:val="20"/>
        </w:rPr>
        <w:t>(подпись общего руковод</w:t>
      </w:r>
      <w:r w:rsidR="005040D2">
        <w:rPr>
          <w:rFonts w:ascii="Times New Roman" w:hAnsi="Times New Roman"/>
          <w:sz w:val="20"/>
          <w:szCs w:val="20"/>
        </w:rPr>
        <w:t>ителя производственной практики</w:t>
      </w:r>
      <w:r w:rsidR="00247215">
        <w:rPr>
          <w:rFonts w:ascii="Times New Roman" w:hAnsi="Times New Roman"/>
          <w:sz w:val="20"/>
          <w:szCs w:val="20"/>
        </w:rPr>
        <w:t xml:space="preserve"> от </w:t>
      </w:r>
      <w:r w:rsidR="009B02C7" w:rsidRPr="00EC4222">
        <w:rPr>
          <w:rFonts w:ascii="Times New Roman" w:hAnsi="Times New Roman"/>
          <w:sz w:val="20"/>
          <w:szCs w:val="20"/>
        </w:rPr>
        <w:t>организации)</w:t>
      </w:r>
    </w:p>
    <w:p w14:paraId="6E1E1E6A" w14:textId="77777777" w:rsidR="00D40448" w:rsidRDefault="00D40448" w:rsidP="009B02C7">
      <w:pPr>
        <w:spacing w:after="0"/>
        <w:rPr>
          <w:rFonts w:ascii="Times New Roman" w:hAnsi="Times New Roman"/>
          <w:sz w:val="20"/>
          <w:szCs w:val="20"/>
        </w:rPr>
      </w:pPr>
    </w:p>
    <w:p w14:paraId="1481B5FB" w14:textId="77777777" w:rsidR="00D40448" w:rsidRDefault="00D40448" w:rsidP="009B02C7">
      <w:pPr>
        <w:spacing w:after="0"/>
        <w:rPr>
          <w:rFonts w:ascii="Times New Roman" w:hAnsi="Times New Roman"/>
          <w:sz w:val="20"/>
          <w:szCs w:val="20"/>
        </w:rPr>
      </w:pPr>
    </w:p>
    <w:p w14:paraId="4F2F2032" w14:textId="77777777" w:rsidR="00D40448" w:rsidRDefault="00D40448" w:rsidP="009B02C7">
      <w:pPr>
        <w:spacing w:after="0"/>
        <w:rPr>
          <w:rFonts w:ascii="Times New Roman" w:hAnsi="Times New Roman"/>
          <w:sz w:val="20"/>
          <w:szCs w:val="20"/>
        </w:rPr>
      </w:pPr>
    </w:p>
    <w:p w14:paraId="5DF2F8F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4D466E5A" w14:textId="77777777" w:rsidR="009B02C7" w:rsidRPr="00EC4222" w:rsidRDefault="009B02C7" w:rsidP="009B02C7">
      <w:pPr>
        <w:spacing w:after="0"/>
        <w:rPr>
          <w:rFonts w:ascii="Times New Roman" w:hAnsi="Times New Roman"/>
          <w:sz w:val="28"/>
          <w:szCs w:val="28"/>
        </w:rPr>
      </w:pPr>
    </w:p>
    <w:p w14:paraId="2204633D" w14:textId="77777777" w:rsidR="009B02C7" w:rsidRPr="00EC4222" w:rsidRDefault="009B02C7" w:rsidP="009B02C7">
      <w:pPr>
        <w:spacing w:after="0"/>
        <w:rPr>
          <w:rFonts w:ascii="Times New Roman" w:hAnsi="Times New Roman"/>
          <w:sz w:val="28"/>
          <w:szCs w:val="28"/>
        </w:rPr>
      </w:pPr>
    </w:p>
    <w:p w14:paraId="1D5FEE42" w14:textId="690E6FB6"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00A47979">
        <w:rPr>
          <w:rFonts w:ascii="Times New Roman" w:hAnsi="Times New Roman"/>
          <w:sz w:val="28"/>
          <w:szCs w:val="28"/>
        </w:rPr>
        <w:t xml:space="preserve">     </w:t>
      </w:r>
      <w:r w:rsidR="005928A7">
        <w:rPr>
          <w:rFonts w:ascii="Times New Roman" w:hAnsi="Times New Roman"/>
          <w:sz w:val="28"/>
          <w:szCs w:val="28"/>
        </w:rPr>
        <w:t xml:space="preserve"> </w:t>
      </w:r>
      <w:r w:rsidR="00A915EF">
        <w:rPr>
          <w:rFonts w:ascii="Times New Roman" w:hAnsi="Times New Roman"/>
          <w:sz w:val="28"/>
          <w:szCs w:val="28"/>
        </w:rPr>
        <w:t xml:space="preserve">    </w:t>
      </w:r>
      <w:r w:rsidRPr="00EC4222">
        <w:rPr>
          <w:rFonts w:ascii="Times New Roman" w:hAnsi="Times New Roman"/>
          <w:sz w:val="28"/>
          <w:szCs w:val="28"/>
        </w:rPr>
        <w:t xml:space="preserve"> _______</w:t>
      </w:r>
      <w:r w:rsidR="00A47979">
        <w:rPr>
          <w:rFonts w:ascii="Times New Roman" w:hAnsi="Times New Roman"/>
          <w:sz w:val="28"/>
          <w:szCs w:val="28"/>
        </w:rPr>
        <w:t xml:space="preserve">_______                  </w:t>
      </w:r>
      <w:r w:rsidRPr="00EC4222">
        <w:rPr>
          <w:rFonts w:ascii="Times New Roman" w:hAnsi="Times New Roman"/>
          <w:sz w:val="28"/>
          <w:szCs w:val="28"/>
        </w:rPr>
        <w:t>Ф.И.О.</w:t>
      </w:r>
      <w:r w:rsidR="00A47979">
        <w:rPr>
          <w:rFonts w:ascii="Times New Roman" w:hAnsi="Times New Roman"/>
          <w:sz w:val="28"/>
          <w:szCs w:val="28"/>
        </w:rPr>
        <w:t>/ Чуфтаева И.А.</w:t>
      </w:r>
    </w:p>
    <w:p w14:paraId="04441E51" w14:textId="3669679D"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Pr="00A47979">
        <w:rPr>
          <w:rFonts w:ascii="Times New Roman" w:hAnsi="Times New Roman"/>
          <w:sz w:val="24"/>
          <w:szCs w:val="24"/>
        </w:rPr>
        <w:t xml:space="preserve"> (</w:t>
      </w:r>
      <w:r w:rsidRPr="00EC4222">
        <w:rPr>
          <w:rFonts w:ascii="Times New Roman" w:hAnsi="Times New Roman"/>
          <w:sz w:val="20"/>
          <w:szCs w:val="20"/>
        </w:rPr>
        <w:t>подпись</w:t>
      </w:r>
      <w:r w:rsidR="00A47979">
        <w:rPr>
          <w:rFonts w:ascii="Times New Roman" w:hAnsi="Times New Roman"/>
          <w:sz w:val="20"/>
          <w:szCs w:val="20"/>
        </w:rPr>
        <w:t xml:space="preserve"> методического руководителя производственной практики</w:t>
      </w:r>
      <w:r w:rsidRPr="00EC4222">
        <w:rPr>
          <w:rFonts w:ascii="Times New Roman" w:hAnsi="Times New Roman"/>
          <w:sz w:val="20"/>
          <w:szCs w:val="20"/>
        </w:rPr>
        <w:t>)</w:t>
      </w:r>
    </w:p>
    <w:p w14:paraId="444BAFB7" w14:textId="77777777" w:rsidR="005928A7" w:rsidRDefault="005928A7" w:rsidP="009B02C7">
      <w:pPr>
        <w:spacing w:after="0"/>
        <w:rPr>
          <w:rFonts w:ascii="Times New Roman" w:hAnsi="Times New Roman"/>
          <w:sz w:val="20"/>
          <w:szCs w:val="20"/>
        </w:rPr>
      </w:pPr>
    </w:p>
    <w:p w14:paraId="26A0D25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02B29C7E" w14:textId="77777777" w:rsidR="009B02C7" w:rsidRPr="00756F82" w:rsidRDefault="009B02C7" w:rsidP="009E4F2F">
      <w:pPr>
        <w:spacing w:after="0"/>
        <w:rPr>
          <w:rFonts w:ascii="Times New Roman" w:hAnsi="Times New Roman"/>
          <w:sz w:val="24"/>
          <w:szCs w:val="24"/>
        </w:rPr>
      </w:pPr>
    </w:p>
    <w:sectPr w:rsidR="009B02C7" w:rsidRPr="00756F82" w:rsidSect="00C166AA">
      <w:headerReference w:type="default" r:id="rId32"/>
      <w:footerReference w:type="default" r:id="rId33"/>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432E4" w14:textId="77777777" w:rsidR="00C166AA" w:rsidRDefault="00C166AA">
      <w:pPr>
        <w:spacing w:after="0" w:line="240" w:lineRule="auto"/>
      </w:pPr>
      <w:r>
        <w:separator/>
      </w:r>
    </w:p>
  </w:endnote>
  <w:endnote w:type="continuationSeparator" w:id="0">
    <w:p w14:paraId="7293F3E4" w14:textId="77777777" w:rsidR="00C166AA" w:rsidRDefault="00C1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0484926"/>
      <w:docPartObj>
        <w:docPartGallery w:val="Page Numbers (Bottom of Page)"/>
        <w:docPartUnique/>
      </w:docPartObj>
    </w:sdtPr>
    <w:sdtEndPr/>
    <w:sdtContent>
      <w:p w14:paraId="55D1644B" w14:textId="1F04DC4B" w:rsidR="007F2CA8" w:rsidRDefault="007F2CA8">
        <w:pPr>
          <w:pStyle w:val="a7"/>
          <w:jc w:val="center"/>
        </w:pPr>
        <w:r>
          <w:fldChar w:fldCharType="begin"/>
        </w:r>
        <w:r>
          <w:instrText>PAGE   \* MERGEFORMAT</w:instrText>
        </w:r>
        <w:r>
          <w:fldChar w:fldCharType="separate"/>
        </w:r>
        <w:r>
          <w:t>2</w:t>
        </w:r>
        <w:r>
          <w:fldChar w:fldCharType="end"/>
        </w:r>
      </w:p>
    </w:sdtContent>
  </w:sdt>
  <w:p w14:paraId="11316C75" w14:textId="77777777" w:rsidR="00320A4C" w:rsidRDefault="00320A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5E9DF" w14:textId="77777777" w:rsidR="00C166AA" w:rsidRDefault="00C166AA">
      <w:pPr>
        <w:spacing w:after="0" w:line="240" w:lineRule="auto"/>
      </w:pPr>
      <w:r>
        <w:separator/>
      </w:r>
    </w:p>
  </w:footnote>
  <w:footnote w:type="continuationSeparator" w:id="0">
    <w:p w14:paraId="7FB07E1D" w14:textId="77777777" w:rsidR="00C166AA" w:rsidRDefault="00C16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99E76" w14:textId="77777777" w:rsidR="00320A4C" w:rsidRPr="004B4757" w:rsidRDefault="00320A4C">
    <w:pPr>
      <w:pStyle w:val="a3"/>
    </w:pPr>
  </w:p>
  <w:p w14:paraId="1980D1DD" w14:textId="77777777" w:rsidR="00320A4C" w:rsidRDefault="00320A4C"/>
  <w:p w14:paraId="7DFFB936" w14:textId="77777777" w:rsidR="00320A4C" w:rsidRDefault="00320A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6632838"/>
    <w:multiLevelType w:val="hybridMultilevel"/>
    <w:tmpl w:val="26669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A47948"/>
    <w:multiLevelType w:val="hybridMultilevel"/>
    <w:tmpl w:val="2B0CC8A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0C111F98"/>
    <w:multiLevelType w:val="hybridMultilevel"/>
    <w:tmpl w:val="E3B4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561FF8"/>
    <w:multiLevelType w:val="singleLevel"/>
    <w:tmpl w:val="4914D47A"/>
    <w:lvl w:ilvl="0">
      <w:start w:val="1"/>
      <w:numFmt w:val="decimal"/>
      <w:lvlText w:val="%1."/>
      <w:lvlJc w:val="left"/>
      <w:pPr>
        <w:tabs>
          <w:tab w:val="num" w:pos="360"/>
        </w:tabs>
        <w:ind w:left="360" w:hanging="360"/>
      </w:pPr>
    </w:lvl>
  </w:abstractNum>
  <w:abstractNum w:abstractNumId="5" w15:restartNumberingAfterBreak="0">
    <w:nsid w:val="10AE04C1"/>
    <w:multiLevelType w:val="hybridMultilevel"/>
    <w:tmpl w:val="831C60CE"/>
    <w:lvl w:ilvl="0" w:tplc="CC068166">
      <w:start w:val="5"/>
      <w:numFmt w:val="bullet"/>
      <w:lvlText w:val=""/>
      <w:lvlJc w:val="left"/>
      <w:pPr>
        <w:tabs>
          <w:tab w:val="num" w:pos="1381"/>
        </w:tabs>
        <w:ind w:left="1381" w:hanging="360"/>
      </w:pPr>
      <w:rPr>
        <w:rFonts w:ascii="Symbol" w:eastAsia="Times New Roman" w:hAnsi="Symbol" w:hint="default"/>
      </w:rPr>
    </w:lvl>
    <w:lvl w:ilvl="1" w:tplc="04190003" w:tentative="1">
      <w:start w:val="1"/>
      <w:numFmt w:val="bullet"/>
      <w:lvlText w:val="o"/>
      <w:lvlJc w:val="left"/>
      <w:pPr>
        <w:tabs>
          <w:tab w:val="num" w:pos="2101"/>
        </w:tabs>
        <w:ind w:left="2101" w:hanging="360"/>
      </w:pPr>
      <w:rPr>
        <w:rFonts w:ascii="Courier New" w:hAnsi="Courier New" w:hint="default"/>
      </w:rPr>
    </w:lvl>
    <w:lvl w:ilvl="2" w:tplc="04190005" w:tentative="1">
      <w:start w:val="1"/>
      <w:numFmt w:val="bullet"/>
      <w:lvlText w:val=""/>
      <w:lvlJc w:val="left"/>
      <w:pPr>
        <w:tabs>
          <w:tab w:val="num" w:pos="2821"/>
        </w:tabs>
        <w:ind w:left="2821" w:hanging="360"/>
      </w:pPr>
      <w:rPr>
        <w:rFonts w:ascii="Wingdings" w:hAnsi="Wingdings" w:hint="default"/>
      </w:rPr>
    </w:lvl>
    <w:lvl w:ilvl="3" w:tplc="04190001" w:tentative="1">
      <w:start w:val="1"/>
      <w:numFmt w:val="bullet"/>
      <w:lvlText w:val=""/>
      <w:lvlJc w:val="left"/>
      <w:pPr>
        <w:tabs>
          <w:tab w:val="num" w:pos="3541"/>
        </w:tabs>
        <w:ind w:left="3541" w:hanging="360"/>
      </w:pPr>
      <w:rPr>
        <w:rFonts w:ascii="Symbol" w:hAnsi="Symbol" w:hint="default"/>
      </w:rPr>
    </w:lvl>
    <w:lvl w:ilvl="4" w:tplc="04190003" w:tentative="1">
      <w:start w:val="1"/>
      <w:numFmt w:val="bullet"/>
      <w:lvlText w:val="o"/>
      <w:lvlJc w:val="left"/>
      <w:pPr>
        <w:tabs>
          <w:tab w:val="num" w:pos="4261"/>
        </w:tabs>
        <w:ind w:left="4261" w:hanging="360"/>
      </w:pPr>
      <w:rPr>
        <w:rFonts w:ascii="Courier New" w:hAnsi="Courier New" w:hint="default"/>
      </w:rPr>
    </w:lvl>
    <w:lvl w:ilvl="5" w:tplc="04190005" w:tentative="1">
      <w:start w:val="1"/>
      <w:numFmt w:val="bullet"/>
      <w:lvlText w:val=""/>
      <w:lvlJc w:val="left"/>
      <w:pPr>
        <w:tabs>
          <w:tab w:val="num" w:pos="4981"/>
        </w:tabs>
        <w:ind w:left="4981" w:hanging="360"/>
      </w:pPr>
      <w:rPr>
        <w:rFonts w:ascii="Wingdings" w:hAnsi="Wingdings" w:hint="default"/>
      </w:rPr>
    </w:lvl>
    <w:lvl w:ilvl="6" w:tplc="04190001" w:tentative="1">
      <w:start w:val="1"/>
      <w:numFmt w:val="bullet"/>
      <w:lvlText w:val=""/>
      <w:lvlJc w:val="left"/>
      <w:pPr>
        <w:tabs>
          <w:tab w:val="num" w:pos="5701"/>
        </w:tabs>
        <w:ind w:left="5701" w:hanging="360"/>
      </w:pPr>
      <w:rPr>
        <w:rFonts w:ascii="Symbol" w:hAnsi="Symbol" w:hint="default"/>
      </w:rPr>
    </w:lvl>
    <w:lvl w:ilvl="7" w:tplc="04190003" w:tentative="1">
      <w:start w:val="1"/>
      <w:numFmt w:val="bullet"/>
      <w:lvlText w:val="o"/>
      <w:lvlJc w:val="left"/>
      <w:pPr>
        <w:tabs>
          <w:tab w:val="num" w:pos="6421"/>
        </w:tabs>
        <w:ind w:left="6421" w:hanging="360"/>
      </w:pPr>
      <w:rPr>
        <w:rFonts w:ascii="Courier New" w:hAnsi="Courier New" w:hint="default"/>
      </w:rPr>
    </w:lvl>
    <w:lvl w:ilvl="8" w:tplc="04190005" w:tentative="1">
      <w:start w:val="1"/>
      <w:numFmt w:val="bullet"/>
      <w:lvlText w:val=""/>
      <w:lvlJc w:val="left"/>
      <w:pPr>
        <w:tabs>
          <w:tab w:val="num" w:pos="7141"/>
        </w:tabs>
        <w:ind w:left="7141" w:hanging="360"/>
      </w:pPr>
      <w:rPr>
        <w:rFonts w:ascii="Wingdings" w:hAnsi="Wingdings" w:hint="default"/>
      </w:rPr>
    </w:lvl>
  </w:abstractNum>
  <w:abstractNum w:abstractNumId="6" w15:restartNumberingAfterBreak="0">
    <w:nsid w:val="1578485D"/>
    <w:multiLevelType w:val="hybridMultilevel"/>
    <w:tmpl w:val="2478539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166C6624"/>
    <w:multiLevelType w:val="hybridMultilevel"/>
    <w:tmpl w:val="8520C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A57CFA"/>
    <w:multiLevelType w:val="hybridMultilevel"/>
    <w:tmpl w:val="BE207C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6E76273"/>
    <w:multiLevelType w:val="hybridMultilevel"/>
    <w:tmpl w:val="484882EC"/>
    <w:lvl w:ilvl="0" w:tplc="04190001">
      <w:start w:val="1"/>
      <w:numFmt w:val="bullet"/>
      <w:lvlText w:val=""/>
      <w:lvlJc w:val="left"/>
      <w:pPr>
        <w:ind w:left="5671" w:hanging="360"/>
      </w:pPr>
      <w:rPr>
        <w:rFonts w:ascii="Symbol" w:hAnsi="Symbol" w:hint="default"/>
      </w:rPr>
    </w:lvl>
    <w:lvl w:ilvl="1" w:tplc="04190003" w:tentative="1">
      <w:start w:val="1"/>
      <w:numFmt w:val="bullet"/>
      <w:lvlText w:val="o"/>
      <w:lvlJc w:val="left"/>
      <w:pPr>
        <w:ind w:left="6391" w:hanging="360"/>
      </w:pPr>
      <w:rPr>
        <w:rFonts w:ascii="Courier New" w:hAnsi="Courier New" w:hint="default"/>
      </w:rPr>
    </w:lvl>
    <w:lvl w:ilvl="2" w:tplc="04190005" w:tentative="1">
      <w:start w:val="1"/>
      <w:numFmt w:val="bullet"/>
      <w:lvlText w:val=""/>
      <w:lvlJc w:val="left"/>
      <w:pPr>
        <w:ind w:left="7111" w:hanging="360"/>
      </w:pPr>
      <w:rPr>
        <w:rFonts w:ascii="Wingdings" w:hAnsi="Wingdings" w:hint="default"/>
      </w:rPr>
    </w:lvl>
    <w:lvl w:ilvl="3" w:tplc="04190001" w:tentative="1">
      <w:start w:val="1"/>
      <w:numFmt w:val="bullet"/>
      <w:lvlText w:val=""/>
      <w:lvlJc w:val="left"/>
      <w:pPr>
        <w:ind w:left="7831" w:hanging="360"/>
      </w:pPr>
      <w:rPr>
        <w:rFonts w:ascii="Symbol" w:hAnsi="Symbol" w:hint="default"/>
      </w:rPr>
    </w:lvl>
    <w:lvl w:ilvl="4" w:tplc="04190003" w:tentative="1">
      <w:start w:val="1"/>
      <w:numFmt w:val="bullet"/>
      <w:lvlText w:val="o"/>
      <w:lvlJc w:val="left"/>
      <w:pPr>
        <w:ind w:left="8551" w:hanging="360"/>
      </w:pPr>
      <w:rPr>
        <w:rFonts w:ascii="Courier New" w:hAnsi="Courier New" w:hint="default"/>
      </w:rPr>
    </w:lvl>
    <w:lvl w:ilvl="5" w:tplc="04190005" w:tentative="1">
      <w:start w:val="1"/>
      <w:numFmt w:val="bullet"/>
      <w:lvlText w:val=""/>
      <w:lvlJc w:val="left"/>
      <w:pPr>
        <w:ind w:left="9271" w:hanging="360"/>
      </w:pPr>
      <w:rPr>
        <w:rFonts w:ascii="Wingdings" w:hAnsi="Wingdings" w:hint="default"/>
      </w:rPr>
    </w:lvl>
    <w:lvl w:ilvl="6" w:tplc="04190001" w:tentative="1">
      <w:start w:val="1"/>
      <w:numFmt w:val="bullet"/>
      <w:lvlText w:val=""/>
      <w:lvlJc w:val="left"/>
      <w:pPr>
        <w:ind w:left="9991" w:hanging="360"/>
      </w:pPr>
      <w:rPr>
        <w:rFonts w:ascii="Symbol" w:hAnsi="Symbol" w:hint="default"/>
      </w:rPr>
    </w:lvl>
    <w:lvl w:ilvl="7" w:tplc="04190003" w:tentative="1">
      <w:start w:val="1"/>
      <w:numFmt w:val="bullet"/>
      <w:lvlText w:val="o"/>
      <w:lvlJc w:val="left"/>
      <w:pPr>
        <w:ind w:left="10711" w:hanging="360"/>
      </w:pPr>
      <w:rPr>
        <w:rFonts w:ascii="Courier New" w:hAnsi="Courier New" w:hint="default"/>
      </w:rPr>
    </w:lvl>
    <w:lvl w:ilvl="8" w:tplc="04190005" w:tentative="1">
      <w:start w:val="1"/>
      <w:numFmt w:val="bullet"/>
      <w:lvlText w:val=""/>
      <w:lvlJc w:val="left"/>
      <w:pPr>
        <w:ind w:left="11431" w:hanging="360"/>
      </w:pPr>
      <w:rPr>
        <w:rFonts w:ascii="Wingdings" w:hAnsi="Wingdings" w:hint="default"/>
      </w:rPr>
    </w:lvl>
  </w:abstractNum>
  <w:abstractNum w:abstractNumId="10" w15:restartNumberingAfterBreak="0">
    <w:nsid w:val="16EA3982"/>
    <w:multiLevelType w:val="hybridMultilevel"/>
    <w:tmpl w:val="D8C6D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017697"/>
    <w:multiLevelType w:val="hybridMultilevel"/>
    <w:tmpl w:val="B182654E"/>
    <w:lvl w:ilvl="0" w:tplc="0419000F">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15:restartNumberingAfterBreak="0">
    <w:nsid w:val="1D224B43"/>
    <w:multiLevelType w:val="hybridMultilevel"/>
    <w:tmpl w:val="0AA4A10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F036407"/>
    <w:multiLevelType w:val="hybridMultilevel"/>
    <w:tmpl w:val="37C4AD54"/>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1F856FFF"/>
    <w:multiLevelType w:val="hybridMultilevel"/>
    <w:tmpl w:val="CD5E0F4E"/>
    <w:lvl w:ilvl="0" w:tplc="CC068166">
      <w:start w:val="5"/>
      <w:numFmt w:val="bullet"/>
      <w:lvlText w:val=""/>
      <w:lvlJc w:val="left"/>
      <w:pPr>
        <w:ind w:left="1146" w:hanging="360"/>
      </w:pPr>
      <w:rPr>
        <w:rFonts w:ascii="Symbol" w:eastAsia="Times New Roman"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15:restartNumberingAfterBreak="0">
    <w:nsid w:val="209248E6"/>
    <w:multiLevelType w:val="hybridMultilevel"/>
    <w:tmpl w:val="397A8C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A31154"/>
    <w:multiLevelType w:val="hybridMultilevel"/>
    <w:tmpl w:val="0C081028"/>
    <w:lvl w:ilvl="0" w:tplc="0B72528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15:restartNumberingAfterBreak="0">
    <w:nsid w:val="25B25616"/>
    <w:multiLevelType w:val="hybridMultilevel"/>
    <w:tmpl w:val="BFF239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26E278B7"/>
    <w:multiLevelType w:val="hybridMultilevel"/>
    <w:tmpl w:val="F83E06D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27AF1F92"/>
    <w:multiLevelType w:val="multilevel"/>
    <w:tmpl w:val="46A48B60"/>
    <w:lvl w:ilvl="0">
      <w:start w:val="4"/>
      <w:numFmt w:val="decimal"/>
      <w:lvlText w:val="%1."/>
      <w:lvlJc w:val="left"/>
      <w:pPr>
        <w:ind w:left="360" w:hanging="360"/>
      </w:pPr>
      <w:rPr>
        <w:rFonts w:hint="default"/>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27DE1761"/>
    <w:multiLevelType w:val="hybridMultilevel"/>
    <w:tmpl w:val="545C9E8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8F042DA"/>
    <w:multiLevelType w:val="hybridMultilevel"/>
    <w:tmpl w:val="2146E712"/>
    <w:lvl w:ilvl="0" w:tplc="EFB6ADE6">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2A6B78B4"/>
    <w:multiLevelType w:val="hybridMultilevel"/>
    <w:tmpl w:val="8D08D62A"/>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15:restartNumberingAfterBreak="0">
    <w:nsid w:val="307F43F5"/>
    <w:multiLevelType w:val="hybridMultilevel"/>
    <w:tmpl w:val="831675E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30DA53F9"/>
    <w:multiLevelType w:val="multilevel"/>
    <w:tmpl w:val="35DA61F2"/>
    <w:lvl w:ilvl="0">
      <w:start w:val="1"/>
      <w:numFmt w:val="decimal"/>
      <w:lvlText w:val="%1."/>
      <w:lvlJc w:val="left"/>
      <w:pPr>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31BF1ECE"/>
    <w:multiLevelType w:val="hybridMultilevel"/>
    <w:tmpl w:val="0BC021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35466DCB"/>
    <w:multiLevelType w:val="hybridMultilevel"/>
    <w:tmpl w:val="BD8A0848"/>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56805AF"/>
    <w:multiLevelType w:val="hybridMultilevel"/>
    <w:tmpl w:val="7B96A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6437015"/>
    <w:multiLevelType w:val="multilevel"/>
    <w:tmpl w:val="58B0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0A200F"/>
    <w:multiLevelType w:val="hybridMultilevel"/>
    <w:tmpl w:val="1BA4C80A"/>
    <w:lvl w:ilvl="0" w:tplc="BF828B98">
      <w:start w:val="1"/>
      <w:numFmt w:val="bullet"/>
      <w:lvlText w:val="-"/>
      <w:lvlJc w:val="left"/>
      <w:pPr>
        <w:tabs>
          <w:tab w:val="num" w:pos="720"/>
        </w:tabs>
        <w:ind w:left="720" w:hanging="360"/>
      </w:pPr>
      <w:rPr>
        <w:rFonts w:ascii="Times New Roman" w:hAnsi="Times New Roman" w:hint="default"/>
      </w:rPr>
    </w:lvl>
    <w:lvl w:ilvl="1" w:tplc="E3C461F0" w:tentative="1">
      <w:start w:val="1"/>
      <w:numFmt w:val="bullet"/>
      <w:lvlText w:val="-"/>
      <w:lvlJc w:val="left"/>
      <w:pPr>
        <w:tabs>
          <w:tab w:val="num" w:pos="1440"/>
        </w:tabs>
        <w:ind w:left="1440" w:hanging="360"/>
      </w:pPr>
      <w:rPr>
        <w:rFonts w:ascii="Times New Roman" w:hAnsi="Times New Roman" w:hint="default"/>
      </w:rPr>
    </w:lvl>
    <w:lvl w:ilvl="2" w:tplc="A650E152" w:tentative="1">
      <w:start w:val="1"/>
      <w:numFmt w:val="bullet"/>
      <w:lvlText w:val="-"/>
      <w:lvlJc w:val="left"/>
      <w:pPr>
        <w:tabs>
          <w:tab w:val="num" w:pos="2160"/>
        </w:tabs>
        <w:ind w:left="2160" w:hanging="360"/>
      </w:pPr>
      <w:rPr>
        <w:rFonts w:ascii="Times New Roman" w:hAnsi="Times New Roman" w:hint="default"/>
      </w:rPr>
    </w:lvl>
    <w:lvl w:ilvl="3" w:tplc="93664564" w:tentative="1">
      <w:start w:val="1"/>
      <w:numFmt w:val="bullet"/>
      <w:lvlText w:val="-"/>
      <w:lvlJc w:val="left"/>
      <w:pPr>
        <w:tabs>
          <w:tab w:val="num" w:pos="2880"/>
        </w:tabs>
        <w:ind w:left="2880" w:hanging="360"/>
      </w:pPr>
      <w:rPr>
        <w:rFonts w:ascii="Times New Roman" w:hAnsi="Times New Roman" w:hint="default"/>
      </w:rPr>
    </w:lvl>
    <w:lvl w:ilvl="4" w:tplc="7EDAFEFE" w:tentative="1">
      <w:start w:val="1"/>
      <w:numFmt w:val="bullet"/>
      <w:lvlText w:val="-"/>
      <w:lvlJc w:val="left"/>
      <w:pPr>
        <w:tabs>
          <w:tab w:val="num" w:pos="3600"/>
        </w:tabs>
        <w:ind w:left="3600" w:hanging="360"/>
      </w:pPr>
      <w:rPr>
        <w:rFonts w:ascii="Times New Roman" w:hAnsi="Times New Roman" w:hint="default"/>
      </w:rPr>
    </w:lvl>
    <w:lvl w:ilvl="5" w:tplc="E05A59DC" w:tentative="1">
      <w:start w:val="1"/>
      <w:numFmt w:val="bullet"/>
      <w:lvlText w:val="-"/>
      <w:lvlJc w:val="left"/>
      <w:pPr>
        <w:tabs>
          <w:tab w:val="num" w:pos="4320"/>
        </w:tabs>
        <w:ind w:left="4320" w:hanging="360"/>
      </w:pPr>
      <w:rPr>
        <w:rFonts w:ascii="Times New Roman" w:hAnsi="Times New Roman" w:hint="default"/>
      </w:rPr>
    </w:lvl>
    <w:lvl w:ilvl="6" w:tplc="A2F2B342" w:tentative="1">
      <w:start w:val="1"/>
      <w:numFmt w:val="bullet"/>
      <w:lvlText w:val="-"/>
      <w:lvlJc w:val="left"/>
      <w:pPr>
        <w:tabs>
          <w:tab w:val="num" w:pos="5040"/>
        </w:tabs>
        <w:ind w:left="5040" w:hanging="360"/>
      </w:pPr>
      <w:rPr>
        <w:rFonts w:ascii="Times New Roman" w:hAnsi="Times New Roman" w:hint="default"/>
      </w:rPr>
    </w:lvl>
    <w:lvl w:ilvl="7" w:tplc="983E27BA" w:tentative="1">
      <w:start w:val="1"/>
      <w:numFmt w:val="bullet"/>
      <w:lvlText w:val="-"/>
      <w:lvlJc w:val="left"/>
      <w:pPr>
        <w:tabs>
          <w:tab w:val="num" w:pos="5760"/>
        </w:tabs>
        <w:ind w:left="5760" w:hanging="360"/>
      </w:pPr>
      <w:rPr>
        <w:rFonts w:ascii="Times New Roman" w:hAnsi="Times New Roman" w:hint="default"/>
      </w:rPr>
    </w:lvl>
    <w:lvl w:ilvl="8" w:tplc="7ABE3EA8"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0222D9"/>
    <w:multiLevelType w:val="hybridMultilevel"/>
    <w:tmpl w:val="0D0E3BB4"/>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E79754B"/>
    <w:multiLevelType w:val="hybridMultilevel"/>
    <w:tmpl w:val="3FB2F1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3EA46AE7"/>
    <w:multiLevelType w:val="hybridMultilevel"/>
    <w:tmpl w:val="CFF8E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ECD7A4D"/>
    <w:multiLevelType w:val="hybridMultilevel"/>
    <w:tmpl w:val="CF4AC2E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449F5739"/>
    <w:multiLevelType w:val="singleLevel"/>
    <w:tmpl w:val="00809A76"/>
    <w:lvl w:ilvl="0">
      <w:start w:val="1"/>
      <w:numFmt w:val="decimal"/>
      <w:lvlText w:val="%1."/>
      <w:legacy w:legacy="1" w:legacySpace="0" w:legacyIndent="362"/>
      <w:lvlJc w:val="left"/>
      <w:rPr>
        <w:rFonts w:ascii="Times New Roman" w:hAnsi="Times New Roman" w:cs="Times New Roman" w:hint="default"/>
      </w:rPr>
    </w:lvl>
  </w:abstractNum>
  <w:abstractNum w:abstractNumId="38" w15:restartNumberingAfterBreak="0">
    <w:nsid w:val="4BFB23C0"/>
    <w:multiLevelType w:val="hybridMultilevel"/>
    <w:tmpl w:val="477263E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4D087478"/>
    <w:multiLevelType w:val="hybridMultilevel"/>
    <w:tmpl w:val="B602DBE6"/>
    <w:lvl w:ilvl="0" w:tplc="76DE873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1" w15:restartNumberingAfterBreak="0">
    <w:nsid w:val="4D8B0B27"/>
    <w:multiLevelType w:val="hybridMultilevel"/>
    <w:tmpl w:val="728E109E"/>
    <w:lvl w:ilvl="0" w:tplc="0419000F">
      <w:start w:val="1"/>
      <w:numFmt w:val="decimal"/>
      <w:lvlText w:val="%1."/>
      <w:lvlJc w:val="left"/>
      <w:pPr>
        <w:tabs>
          <w:tab w:val="num" w:pos="900"/>
        </w:tabs>
        <w:ind w:left="900" w:hanging="5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4DC70866"/>
    <w:multiLevelType w:val="hybridMultilevel"/>
    <w:tmpl w:val="FEF467B2"/>
    <w:lvl w:ilvl="0" w:tplc="0419000F">
      <w:start w:val="1"/>
      <w:numFmt w:val="decimal"/>
      <w:lvlText w:val="%1."/>
      <w:lvlJc w:val="left"/>
      <w:pPr>
        <w:tabs>
          <w:tab w:val="num" w:pos="360"/>
        </w:tabs>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57040D88"/>
    <w:multiLevelType w:val="hybridMultilevel"/>
    <w:tmpl w:val="4FF4B70C"/>
    <w:lvl w:ilvl="0" w:tplc="6FD0146C">
      <w:start w:val="1"/>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4" w15:restartNumberingAfterBreak="0">
    <w:nsid w:val="580579BE"/>
    <w:multiLevelType w:val="multilevel"/>
    <w:tmpl w:val="2BFEF8F2"/>
    <w:lvl w:ilvl="0">
      <w:start w:val="4"/>
      <w:numFmt w:val="decimal"/>
      <w:lvlText w:val="%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5" w15:restartNumberingAfterBreak="0">
    <w:nsid w:val="58CF49B8"/>
    <w:multiLevelType w:val="hybridMultilevel"/>
    <w:tmpl w:val="C76CF648"/>
    <w:lvl w:ilvl="0" w:tplc="9196AC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E187771"/>
    <w:multiLevelType w:val="hybridMultilevel"/>
    <w:tmpl w:val="1E727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57B67FA"/>
    <w:multiLevelType w:val="hybridMultilevel"/>
    <w:tmpl w:val="78C828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15:restartNumberingAfterBreak="0">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9" w15:restartNumberingAfterBreak="0">
    <w:nsid w:val="66953EA9"/>
    <w:multiLevelType w:val="multilevel"/>
    <w:tmpl w:val="2BA025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6E23FD"/>
    <w:multiLevelType w:val="multilevel"/>
    <w:tmpl w:val="C04EF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B8467CC"/>
    <w:multiLevelType w:val="hybridMultilevel"/>
    <w:tmpl w:val="B8E6FB7C"/>
    <w:lvl w:ilvl="0" w:tplc="B9E8B2F2">
      <w:numFmt w:val="bullet"/>
      <w:lvlText w:val="-"/>
      <w:lvlJc w:val="left"/>
      <w:pPr>
        <w:ind w:left="1429" w:hanging="360"/>
      </w:pPr>
      <w:rPr>
        <w:rFonts w:ascii="Times New Roman" w:hAnsi="Times New Roman" w:cs="Times New Roman"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C0F539D"/>
    <w:multiLevelType w:val="hybridMultilevel"/>
    <w:tmpl w:val="D9841AE0"/>
    <w:lvl w:ilvl="0" w:tplc="B9E8B2F2">
      <w:numFmt w:val="bullet"/>
      <w:lvlText w:val="-"/>
      <w:lvlJc w:val="left"/>
      <w:pPr>
        <w:ind w:left="720" w:hanging="360"/>
      </w:pPr>
      <w:rPr>
        <w:rFonts w:ascii="Times New Roman" w:hAnsi="Times New Roman" w:cs="Times New Roman"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1C55801"/>
    <w:multiLevelType w:val="hybridMultilevel"/>
    <w:tmpl w:val="CE1CB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6305C37"/>
    <w:multiLevelType w:val="hybridMultilevel"/>
    <w:tmpl w:val="0FBC07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5" w15:restartNumberingAfterBreak="0">
    <w:nsid w:val="791B4C5E"/>
    <w:multiLevelType w:val="multilevel"/>
    <w:tmpl w:val="E5B29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C163A63"/>
    <w:multiLevelType w:val="hybridMultilevel"/>
    <w:tmpl w:val="38846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D7F45F5"/>
    <w:multiLevelType w:val="hybridMultilevel"/>
    <w:tmpl w:val="2F902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E531770"/>
    <w:multiLevelType w:val="hybridMultilevel"/>
    <w:tmpl w:val="EFA66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E845331"/>
    <w:multiLevelType w:val="hybridMultilevel"/>
    <w:tmpl w:val="679E7A44"/>
    <w:lvl w:ilvl="0" w:tplc="2A4E5848">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975481165">
    <w:abstractNumId w:val="0"/>
  </w:num>
  <w:num w:numId="2" w16cid:durableId="1712077312">
    <w:abstractNumId w:val="43"/>
  </w:num>
  <w:num w:numId="3" w16cid:durableId="1844123811">
    <w:abstractNumId w:val="38"/>
  </w:num>
  <w:num w:numId="4" w16cid:durableId="15995620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3653">
    <w:abstractNumId w:val="11"/>
  </w:num>
  <w:num w:numId="6" w16cid:durableId="1283414394">
    <w:abstractNumId w:val="25"/>
  </w:num>
  <w:num w:numId="7" w16cid:durableId="1652825232">
    <w:abstractNumId w:val="9"/>
  </w:num>
  <w:num w:numId="8" w16cid:durableId="591740272">
    <w:abstractNumId w:val="33"/>
  </w:num>
  <w:num w:numId="9" w16cid:durableId="1914579201">
    <w:abstractNumId w:val="5"/>
  </w:num>
  <w:num w:numId="10" w16cid:durableId="1934688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55755623">
    <w:abstractNumId w:val="14"/>
  </w:num>
  <w:num w:numId="12" w16cid:durableId="1256161218">
    <w:abstractNumId w:val="27"/>
  </w:num>
  <w:num w:numId="13" w16cid:durableId="2119136424">
    <w:abstractNumId w:val="51"/>
  </w:num>
  <w:num w:numId="14" w16cid:durableId="1722047570">
    <w:abstractNumId w:val="44"/>
  </w:num>
  <w:num w:numId="15" w16cid:durableId="1949459293">
    <w:abstractNumId w:val="12"/>
  </w:num>
  <w:num w:numId="16" w16cid:durableId="1131172417">
    <w:abstractNumId w:val="52"/>
  </w:num>
  <w:num w:numId="17" w16cid:durableId="459808559">
    <w:abstractNumId w:val="20"/>
  </w:num>
  <w:num w:numId="18" w16cid:durableId="1968928401">
    <w:abstractNumId w:val="19"/>
  </w:num>
  <w:num w:numId="19" w16cid:durableId="665016643">
    <w:abstractNumId w:val="3"/>
  </w:num>
  <w:num w:numId="20" w16cid:durableId="840780679">
    <w:abstractNumId w:val="21"/>
  </w:num>
  <w:num w:numId="21" w16cid:durableId="1114905083">
    <w:abstractNumId w:val="26"/>
  </w:num>
  <w:num w:numId="22" w16cid:durableId="1152673759">
    <w:abstractNumId w:val="59"/>
  </w:num>
  <w:num w:numId="23" w16cid:durableId="1217159272">
    <w:abstractNumId w:val="10"/>
  </w:num>
  <w:num w:numId="24" w16cid:durableId="1952586383">
    <w:abstractNumId w:val="18"/>
  </w:num>
  <w:num w:numId="25" w16cid:durableId="1892228896">
    <w:abstractNumId w:val="42"/>
  </w:num>
  <w:num w:numId="26" w16cid:durableId="1079210022">
    <w:abstractNumId w:val="24"/>
  </w:num>
  <w:num w:numId="27" w16cid:durableId="362444299">
    <w:abstractNumId w:val="6"/>
  </w:num>
  <w:num w:numId="28" w16cid:durableId="1112242081">
    <w:abstractNumId w:val="17"/>
  </w:num>
  <w:num w:numId="29" w16cid:durableId="1777364213">
    <w:abstractNumId w:val="13"/>
  </w:num>
  <w:num w:numId="30" w16cid:durableId="2071078845">
    <w:abstractNumId w:val="60"/>
  </w:num>
  <w:num w:numId="31" w16cid:durableId="1965840402">
    <w:abstractNumId w:val="4"/>
    <w:lvlOverride w:ilvl="0">
      <w:startOverride w:val="1"/>
    </w:lvlOverride>
  </w:num>
  <w:num w:numId="32" w16cid:durableId="960454961">
    <w:abstractNumId w:val="47"/>
  </w:num>
  <w:num w:numId="33" w16cid:durableId="1015500973">
    <w:abstractNumId w:val="35"/>
  </w:num>
  <w:num w:numId="34" w16cid:durableId="1419328945">
    <w:abstractNumId w:val="54"/>
  </w:num>
  <w:num w:numId="35" w16cid:durableId="1293176457">
    <w:abstractNumId w:val="1"/>
  </w:num>
  <w:num w:numId="36" w16cid:durableId="1914271657">
    <w:abstractNumId w:val="46"/>
  </w:num>
  <w:num w:numId="37" w16cid:durableId="445125513">
    <w:abstractNumId w:val="41"/>
  </w:num>
  <w:num w:numId="38" w16cid:durableId="1082020945">
    <w:abstractNumId w:val="2"/>
  </w:num>
  <w:num w:numId="39" w16cid:durableId="20250855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001137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30842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4379554">
    <w:abstractNumId w:val="37"/>
  </w:num>
  <w:num w:numId="43" w16cid:durableId="2137864875">
    <w:abstractNumId w:val="58"/>
  </w:num>
  <w:num w:numId="44" w16cid:durableId="1739091737">
    <w:abstractNumId w:val="15"/>
  </w:num>
  <w:num w:numId="45" w16cid:durableId="742142124">
    <w:abstractNumId w:val="56"/>
  </w:num>
  <w:num w:numId="46" w16cid:durableId="1628319299">
    <w:abstractNumId w:val="28"/>
  </w:num>
  <w:num w:numId="47" w16cid:durableId="1417939583">
    <w:abstractNumId w:val="40"/>
  </w:num>
  <w:num w:numId="48" w16cid:durableId="913974778">
    <w:abstractNumId w:val="31"/>
  </w:num>
  <w:num w:numId="49" w16cid:durableId="761219506">
    <w:abstractNumId w:val="48"/>
  </w:num>
  <w:num w:numId="50" w16cid:durableId="2046909068">
    <w:abstractNumId w:val="53"/>
  </w:num>
  <w:num w:numId="51" w16cid:durableId="1190951794">
    <w:abstractNumId w:val="7"/>
  </w:num>
  <w:num w:numId="52" w16cid:durableId="1697851422">
    <w:abstractNumId w:val="57"/>
  </w:num>
  <w:num w:numId="53" w16cid:durableId="841504936">
    <w:abstractNumId w:val="49"/>
  </w:num>
  <w:num w:numId="54" w16cid:durableId="2063090934">
    <w:abstractNumId w:val="50"/>
  </w:num>
  <w:num w:numId="55" w16cid:durableId="1469712713">
    <w:abstractNumId w:val="55"/>
  </w:num>
  <w:num w:numId="56" w16cid:durableId="390886885">
    <w:abstractNumId w:val="30"/>
  </w:num>
  <w:num w:numId="57" w16cid:durableId="1595750318">
    <w:abstractNumId w:val="34"/>
  </w:num>
  <w:num w:numId="58" w16cid:durableId="482964501">
    <w:abstractNumId w:val="8"/>
  </w:num>
  <w:num w:numId="59" w16cid:durableId="885678881">
    <w:abstractNumId w:val="32"/>
  </w:num>
  <w:num w:numId="60" w16cid:durableId="871959584">
    <w:abstractNumId w:val="45"/>
  </w:num>
  <w:num w:numId="61" w16cid:durableId="144500457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6"/>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1119"/>
    <w:rsid w:val="00085D9C"/>
    <w:rsid w:val="000C6B9A"/>
    <w:rsid w:val="000D6318"/>
    <w:rsid w:val="00143848"/>
    <w:rsid w:val="001B5790"/>
    <w:rsid w:val="001D50FD"/>
    <w:rsid w:val="001E2048"/>
    <w:rsid w:val="00203B6A"/>
    <w:rsid w:val="002147E3"/>
    <w:rsid w:val="002430EC"/>
    <w:rsid w:val="00247215"/>
    <w:rsid w:val="0025003A"/>
    <w:rsid w:val="00255B9C"/>
    <w:rsid w:val="002A4787"/>
    <w:rsid w:val="002C7EE0"/>
    <w:rsid w:val="002D68AD"/>
    <w:rsid w:val="0030730B"/>
    <w:rsid w:val="00307357"/>
    <w:rsid w:val="00320A4C"/>
    <w:rsid w:val="003219F3"/>
    <w:rsid w:val="00340A92"/>
    <w:rsid w:val="003B6F65"/>
    <w:rsid w:val="004179DF"/>
    <w:rsid w:val="004872D8"/>
    <w:rsid w:val="004D039A"/>
    <w:rsid w:val="005040D2"/>
    <w:rsid w:val="005928A7"/>
    <w:rsid w:val="00595C3F"/>
    <w:rsid w:val="005A5A77"/>
    <w:rsid w:val="005B5EA0"/>
    <w:rsid w:val="005C79F3"/>
    <w:rsid w:val="00695CFB"/>
    <w:rsid w:val="00765D65"/>
    <w:rsid w:val="007D7889"/>
    <w:rsid w:val="007F2CA8"/>
    <w:rsid w:val="00806413"/>
    <w:rsid w:val="0086067F"/>
    <w:rsid w:val="00861825"/>
    <w:rsid w:val="00883EA2"/>
    <w:rsid w:val="00896601"/>
    <w:rsid w:val="008B5C78"/>
    <w:rsid w:val="00931F86"/>
    <w:rsid w:val="00965045"/>
    <w:rsid w:val="009660C6"/>
    <w:rsid w:val="009B02C7"/>
    <w:rsid w:val="009C02FC"/>
    <w:rsid w:val="009E4F2F"/>
    <w:rsid w:val="009F70F9"/>
    <w:rsid w:val="00A027C5"/>
    <w:rsid w:val="00A256DD"/>
    <w:rsid w:val="00A47979"/>
    <w:rsid w:val="00A63012"/>
    <w:rsid w:val="00A915EF"/>
    <w:rsid w:val="00AA429D"/>
    <w:rsid w:val="00B029E1"/>
    <w:rsid w:val="00B55BF7"/>
    <w:rsid w:val="00B71119"/>
    <w:rsid w:val="00BC3534"/>
    <w:rsid w:val="00BC4A8F"/>
    <w:rsid w:val="00C166AA"/>
    <w:rsid w:val="00C25548"/>
    <w:rsid w:val="00C27F59"/>
    <w:rsid w:val="00C42A05"/>
    <w:rsid w:val="00C872C5"/>
    <w:rsid w:val="00C932AB"/>
    <w:rsid w:val="00D0149D"/>
    <w:rsid w:val="00D2605A"/>
    <w:rsid w:val="00D40448"/>
    <w:rsid w:val="00D56ABC"/>
    <w:rsid w:val="00D6087C"/>
    <w:rsid w:val="00D7608B"/>
    <w:rsid w:val="00E26E2B"/>
    <w:rsid w:val="00E34607"/>
    <w:rsid w:val="00F227BF"/>
    <w:rsid w:val="00F31D8A"/>
    <w:rsid w:val="00FB00A8"/>
    <w:rsid w:val="00FE48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A26B5"/>
  <w15:docId w15:val="{8BFAFC80-B51A-4CEA-8127-04B72328B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customStyle="1" w:styleId="14">
    <w:name w:val="Основной текст1"/>
    <w:basedOn w:val="a"/>
    <w:rsid w:val="00E26E2B"/>
    <w:pPr>
      <w:widowControl w:val="0"/>
      <w:shd w:val="clear" w:color="auto" w:fill="FFFFFF"/>
      <w:autoSpaceDE w:val="0"/>
      <w:autoSpaceDN w:val="0"/>
      <w:spacing w:before="360" w:after="0" w:line="326" w:lineRule="exact"/>
      <w:ind w:firstLine="740"/>
      <w:jc w:val="both"/>
    </w:pPr>
    <w:rPr>
      <w:rFonts w:ascii="Times New Roman" w:eastAsia="Times New Roman" w:hAnsi="Times New Roman" w:cs="Times New Roman"/>
      <w:sz w:val="26"/>
      <w:szCs w:val="26"/>
      <w:lang w:eastAsia="en-US"/>
    </w:rPr>
  </w:style>
  <w:style w:type="character" w:styleId="aff8">
    <w:name w:val="Strong"/>
    <w:basedOn w:val="a0"/>
    <w:uiPriority w:val="22"/>
    <w:qFormat/>
    <w:rsid w:val="001B5790"/>
    <w:rPr>
      <w:b/>
      <w:bCs/>
    </w:rPr>
  </w:style>
  <w:style w:type="character" w:styleId="aff9">
    <w:name w:val="Emphasis"/>
    <w:basedOn w:val="a0"/>
    <w:uiPriority w:val="20"/>
    <w:qFormat/>
    <w:rsid w:val="00D56A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63215">
      <w:bodyDiv w:val="1"/>
      <w:marLeft w:val="0"/>
      <w:marRight w:val="0"/>
      <w:marTop w:val="0"/>
      <w:marBottom w:val="0"/>
      <w:divBdr>
        <w:top w:val="none" w:sz="0" w:space="0" w:color="auto"/>
        <w:left w:val="none" w:sz="0" w:space="0" w:color="auto"/>
        <w:bottom w:val="none" w:sz="0" w:space="0" w:color="auto"/>
        <w:right w:val="none" w:sz="0" w:space="0" w:color="auto"/>
      </w:divBdr>
    </w:div>
    <w:div w:id="285160831">
      <w:bodyDiv w:val="1"/>
      <w:marLeft w:val="0"/>
      <w:marRight w:val="0"/>
      <w:marTop w:val="0"/>
      <w:marBottom w:val="0"/>
      <w:divBdr>
        <w:top w:val="none" w:sz="0" w:space="0" w:color="auto"/>
        <w:left w:val="none" w:sz="0" w:space="0" w:color="auto"/>
        <w:bottom w:val="none" w:sz="0" w:space="0" w:color="auto"/>
        <w:right w:val="none" w:sz="0" w:space="0" w:color="auto"/>
      </w:divBdr>
    </w:div>
    <w:div w:id="406608184">
      <w:bodyDiv w:val="1"/>
      <w:marLeft w:val="0"/>
      <w:marRight w:val="0"/>
      <w:marTop w:val="0"/>
      <w:marBottom w:val="0"/>
      <w:divBdr>
        <w:top w:val="none" w:sz="0" w:space="0" w:color="auto"/>
        <w:left w:val="none" w:sz="0" w:space="0" w:color="auto"/>
        <w:bottom w:val="none" w:sz="0" w:space="0" w:color="auto"/>
        <w:right w:val="none" w:sz="0" w:space="0" w:color="auto"/>
      </w:divBdr>
    </w:div>
    <w:div w:id="842089098">
      <w:bodyDiv w:val="1"/>
      <w:marLeft w:val="0"/>
      <w:marRight w:val="0"/>
      <w:marTop w:val="0"/>
      <w:marBottom w:val="0"/>
      <w:divBdr>
        <w:top w:val="none" w:sz="0" w:space="0" w:color="auto"/>
        <w:left w:val="none" w:sz="0" w:space="0" w:color="auto"/>
        <w:bottom w:val="none" w:sz="0" w:space="0" w:color="auto"/>
        <w:right w:val="none" w:sz="0" w:space="0" w:color="auto"/>
      </w:divBdr>
    </w:div>
    <w:div w:id="1212420487">
      <w:bodyDiv w:val="1"/>
      <w:marLeft w:val="0"/>
      <w:marRight w:val="0"/>
      <w:marTop w:val="0"/>
      <w:marBottom w:val="0"/>
      <w:divBdr>
        <w:top w:val="none" w:sz="0" w:space="0" w:color="auto"/>
        <w:left w:val="none" w:sz="0" w:space="0" w:color="auto"/>
        <w:bottom w:val="none" w:sz="0" w:space="0" w:color="auto"/>
        <w:right w:val="none" w:sz="0" w:space="0" w:color="auto"/>
      </w:divBdr>
    </w:div>
    <w:div w:id="1231963592">
      <w:bodyDiv w:val="1"/>
      <w:marLeft w:val="0"/>
      <w:marRight w:val="0"/>
      <w:marTop w:val="0"/>
      <w:marBottom w:val="0"/>
      <w:divBdr>
        <w:top w:val="none" w:sz="0" w:space="0" w:color="auto"/>
        <w:left w:val="none" w:sz="0" w:space="0" w:color="auto"/>
        <w:bottom w:val="none" w:sz="0" w:space="0" w:color="auto"/>
        <w:right w:val="none" w:sz="0" w:space="0" w:color="auto"/>
      </w:divBdr>
    </w:div>
    <w:div w:id="1289048238">
      <w:bodyDiv w:val="1"/>
      <w:marLeft w:val="0"/>
      <w:marRight w:val="0"/>
      <w:marTop w:val="0"/>
      <w:marBottom w:val="0"/>
      <w:divBdr>
        <w:top w:val="none" w:sz="0" w:space="0" w:color="auto"/>
        <w:left w:val="none" w:sz="0" w:space="0" w:color="auto"/>
        <w:bottom w:val="none" w:sz="0" w:space="0" w:color="auto"/>
        <w:right w:val="none" w:sz="0" w:space="0" w:color="auto"/>
      </w:divBdr>
    </w:div>
    <w:div w:id="1400441522">
      <w:bodyDiv w:val="1"/>
      <w:marLeft w:val="0"/>
      <w:marRight w:val="0"/>
      <w:marTop w:val="0"/>
      <w:marBottom w:val="0"/>
      <w:divBdr>
        <w:top w:val="none" w:sz="0" w:space="0" w:color="auto"/>
        <w:left w:val="none" w:sz="0" w:space="0" w:color="auto"/>
        <w:bottom w:val="none" w:sz="0" w:space="0" w:color="auto"/>
        <w:right w:val="none" w:sz="0" w:space="0" w:color="auto"/>
      </w:divBdr>
    </w:div>
    <w:div w:id="1562013045">
      <w:bodyDiv w:val="1"/>
      <w:marLeft w:val="0"/>
      <w:marRight w:val="0"/>
      <w:marTop w:val="0"/>
      <w:marBottom w:val="0"/>
      <w:divBdr>
        <w:top w:val="none" w:sz="0" w:space="0" w:color="auto"/>
        <w:left w:val="none" w:sz="0" w:space="0" w:color="auto"/>
        <w:bottom w:val="none" w:sz="0" w:space="0" w:color="auto"/>
        <w:right w:val="none" w:sz="0" w:space="0" w:color="auto"/>
      </w:divBdr>
    </w:div>
    <w:div w:id="200928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0CAB6-255C-4419-9298-7BD4CBC99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37</Pages>
  <Words>6537</Words>
  <Characters>37261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Анастасия Волченко</cp:lastModifiedBy>
  <cp:revision>30</cp:revision>
  <dcterms:created xsi:type="dcterms:W3CDTF">2022-03-28T04:32:00Z</dcterms:created>
  <dcterms:modified xsi:type="dcterms:W3CDTF">2024-03-20T16:10:00Z</dcterms:modified>
</cp:coreProperties>
</file>