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29" w:rsidRPr="001B1529" w:rsidRDefault="001B1529" w:rsidP="001B1529">
      <w:pPr>
        <w:widowControl w:val="0"/>
        <w:tabs>
          <w:tab w:val="center" w:pos="4677"/>
          <w:tab w:val="right" w:pos="9355"/>
        </w:tabs>
        <w:autoSpaceDE w:val="0"/>
        <w:autoSpaceDN w:val="0"/>
        <w:adjustRightInd w:val="0"/>
        <w:spacing w:after="0"/>
        <w:jc w:val="center"/>
        <w:rPr>
          <w:szCs w:val="28"/>
        </w:rPr>
      </w:pPr>
      <w:r w:rsidRPr="001B1529">
        <w:rPr>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r w:rsidRPr="001B1529">
        <w:rPr>
          <w:szCs w:val="28"/>
        </w:rPr>
        <w:br/>
        <w:t xml:space="preserve">Министерства здравоохранения Российской Федерации </w:t>
      </w:r>
    </w:p>
    <w:p w:rsidR="001B1529" w:rsidRPr="001B1529" w:rsidRDefault="001B1529" w:rsidP="001B1529">
      <w:pPr>
        <w:spacing w:after="0"/>
        <w:ind w:right="-17"/>
        <w:jc w:val="center"/>
        <w:rPr>
          <w:szCs w:val="28"/>
        </w:rPr>
      </w:pPr>
    </w:p>
    <w:p w:rsidR="001B1529" w:rsidRPr="001B1529" w:rsidRDefault="001B1529" w:rsidP="001B1529">
      <w:pPr>
        <w:spacing w:after="0"/>
        <w:ind w:right="-17"/>
        <w:jc w:val="center"/>
        <w:rPr>
          <w:szCs w:val="28"/>
        </w:rPr>
      </w:pPr>
    </w:p>
    <w:p w:rsidR="001B1529" w:rsidRPr="001B1529" w:rsidRDefault="001B1529" w:rsidP="001B1529">
      <w:pPr>
        <w:spacing w:after="0"/>
        <w:ind w:right="-17"/>
        <w:jc w:val="center"/>
        <w:rPr>
          <w:szCs w:val="28"/>
        </w:rPr>
      </w:pPr>
      <w:r w:rsidRPr="001B1529">
        <w:rPr>
          <w:szCs w:val="28"/>
        </w:rPr>
        <w:t>Фармацевтический колледж</w:t>
      </w: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b/>
          <w:sz w:val="32"/>
          <w:szCs w:val="32"/>
        </w:rPr>
      </w:pPr>
      <w:r w:rsidRPr="001B1529">
        <w:rPr>
          <w:b/>
          <w:sz w:val="32"/>
          <w:szCs w:val="32"/>
        </w:rPr>
        <w:t>Молекулярная биология</w:t>
      </w: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spacing w:after="0"/>
        <w:jc w:val="center"/>
        <w:rPr>
          <w:szCs w:val="28"/>
        </w:rPr>
      </w:pPr>
      <w:r w:rsidRPr="001B1529">
        <w:rPr>
          <w:szCs w:val="28"/>
        </w:rPr>
        <w:t xml:space="preserve">сборник методических указаний </w:t>
      </w:r>
    </w:p>
    <w:p w:rsidR="001B1529" w:rsidRPr="001B1529" w:rsidRDefault="001B1529" w:rsidP="001B1529">
      <w:pPr>
        <w:spacing w:after="0"/>
        <w:jc w:val="center"/>
        <w:rPr>
          <w:szCs w:val="28"/>
        </w:rPr>
      </w:pPr>
      <w:r w:rsidRPr="001B1529">
        <w:rPr>
          <w:szCs w:val="28"/>
        </w:rPr>
        <w:t>для обучающихся к практическим занятиям</w:t>
      </w:r>
    </w:p>
    <w:p w:rsidR="001B1529" w:rsidRPr="001B1529" w:rsidRDefault="001B1529" w:rsidP="001B1529">
      <w:pPr>
        <w:overflowPunct w:val="0"/>
        <w:autoSpaceDE w:val="0"/>
        <w:autoSpaceDN w:val="0"/>
        <w:adjustRightInd w:val="0"/>
        <w:spacing w:after="0"/>
        <w:jc w:val="center"/>
        <w:rPr>
          <w:szCs w:val="28"/>
        </w:rPr>
      </w:pPr>
      <w:r w:rsidRPr="001B1529">
        <w:rPr>
          <w:szCs w:val="28"/>
        </w:rPr>
        <w:t>по специальности 31.02.03 – Лабораторная диагностика</w:t>
      </w:r>
    </w:p>
    <w:p w:rsidR="001B1529" w:rsidRPr="001B1529" w:rsidRDefault="001B1529" w:rsidP="001B1529">
      <w:pPr>
        <w:overflowPunct w:val="0"/>
        <w:autoSpaceDE w:val="0"/>
        <w:autoSpaceDN w:val="0"/>
        <w:adjustRightInd w:val="0"/>
        <w:spacing w:after="0"/>
        <w:jc w:val="center"/>
        <w:rPr>
          <w:szCs w:val="28"/>
        </w:rPr>
      </w:pPr>
      <w:r w:rsidRPr="001B1529">
        <w:rPr>
          <w:szCs w:val="28"/>
        </w:rPr>
        <w:t>(углубленной подготовки)</w:t>
      </w:r>
    </w:p>
    <w:p w:rsidR="001B1529" w:rsidRPr="001B1529" w:rsidRDefault="001B1529" w:rsidP="001B1529">
      <w:pPr>
        <w:spacing w:after="0"/>
        <w:ind w:firstLine="72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rPr>
          <w:sz w:val="26"/>
          <w:szCs w:val="26"/>
        </w:rPr>
      </w:pPr>
    </w:p>
    <w:p w:rsidR="001B1529" w:rsidRPr="001B1529" w:rsidRDefault="001B1529" w:rsidP="001B1529">
      <w:pPr>
        <w:overflowPunct w:val="0"/>
        <w:autoSpaceDE w:val="0"/>
        <w:autoSpaceDN w:val="0"/>
        <w:adjustRightInd w:val="0"/>
        <w:spacing w:after="0"/>
        <w:jc w:val="center"/>
        <w:rPr>
          <w:sz w:val="26"/>
          <w:szCs w:val="26"/>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rPr>
          <w:szCs w:val="28"/>
        </w:rPr>
      </w:pPr>
    </w:p>
    <w:p w:rsidR="001B1529" w:rsidRPr="001B1529" w:rsidRDefault="001B1529" w:rsidP="001B1529">
      <w:pPr>
        <w:overflowPunct w:val="0"/>
        <w:autoSpaceDE w:val="0"/>
        <w:autoSpaceDN w:val="0"/>
        <w:adjustRightInd w:val="0"/>
        <w:spacing w:after="0"/>
        <w:rPr>
          <w:szCs w:val="28"/>
        </w:rPr>
      </w:pPr>
    </w:p>
    <w:p w:rsidR="001B1529" w:rsidRPr="001B1529" w:rsidRDefault="001B1529" w:rsidP="001B1529">
      <w:pPr>
        <w:overflowPunct w:val="0"/>
        <w:autoSpaceDE w:val="0"/>
        <w:autoSpaceDN w:val="0"/>
        <w:adjustRightInd w:val="0"/>
        <w:spacing w:after="0"/>
        <w:jc w:val="center"/>
        <w:rPr>
          <w:szCs w:val="28"/>
        </w:rPr>
      </w:pPr>
    </w:p>
    <w:p w:rsidR="001B1529" w:rsidRDefault="001B1529" w:rsidP="001B1529">
      <w:pPr>
        <w:overflowPunct w:val="0"/>
        <w:autoSpaceDE w:val="0"/>
        <w:autoSpaceDN w:val="0"/>
        <w:adjustRightInd w:val="0"/>
        <w:spacing w:after="0"/>
        <w:jc w:val="center"/>
        <w:rPr>
          <w:szCs w:val="28"/>
        </w:rPr>
      </w:pPr>
    </w:p>
    <w:p w:rsidR="00DF48D2" w:rsidRPr="001B1529" w:rsidRDefault="00DF48D2"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p>
    <w:p w:rsidR="001B1529" w:rsidRPr="001B1529" w:rsidRDefault="001B1529" w:rsidP="001B1529">
      <w:pPr>
        <w:overflowPunct w:val="0"/>
        <w:autoSpaceDE w:val="0"/>
        <w:autoSpaceDN w:val="0"/>
        <w:adjustRightInd w:val="0"/>
        <w:spacing w:after="0"/>
        <w:jc w:val="center"/>
        <w:rPr>
          <w:szCs w:val="28"/>
        </w:rPr>
      </w:pPr>
      <w:r w:rsidRPr="001B1529">
        <w:rPr>
          <w:szCs w:val="28"/>
        </w:rPr>
        <w:t>Красноярск</w:t>
      </w:r>
    </w:p>
    <w:p w:rsidR="001B1529" w:rsidRPr="001B1529" w:rsidRDefault="001B1529" w:rsidP="001B1529">
      <w:pPr>
        <w:overflowPunct w:val="0"/>
        <w:autoSpaceDE w:val="0"/>
        <w:autoSpaceDN w:val="0"/>
        <w:adjustRightInd w:val="0"/>
        <w:spacing w:after="0"/>
        <w:jc w:val="center"/>
        <w:rPr>
          <w:szCs w:val="28"/>
        </w:rPr>
      </w:pPr>
      <w:r w:rsidRPr="001B1529">
        <w:rPr>
          <w:szCs w:val="28"/>
        </w:rPr>
        <w:t>2016</w:t>
      </w:r>
    </w:p>
    <w:p w:rsidR="001B1529" w:rsidRPr="001B1529" w:rsidRDefault="001B1529" w:rsidP="001B1529">
      <w:pPr>
        <w:widowControl w:val="0"/>
        <w:tabs>
          <w:tab w:val="center" w:pos="4677"/>
          <w:tab w:val="right" w:pos="9355"/>
        </w:tabs>
        <w:autoSpaceDE w:val="0"/>
        <w:autoSpaceDN w:val="0"/>
        <w:adjustRightInd w:val="0"/>
        <w:spacing w:after="0"/>
        <w:rPr>
          <w:szCs w:val="28"/>
        </w:rPr>
      </w:pPr>
      <w:r w:rsidRPr="001B1529">
        <w:rPr>
          <w:szCs w:val="28"/>
        </w:rPr>
        <w:lastRenderedPageBreak/>
        <w:t>УДК 57(07)</w:t>
      </w:r>
    </w:p>
    <w:p w:rsidR="001B1529" w:rsidRPr="001B1529" w:rsidRDefault="001B1529" w:rsidP="001B1529">
      <w:pPr>
        <w:widowControl w:val="0"/>
        <w:tabs>
          <w:tab w:val="center" w:pos="4677"/>
          <w:tab w:val="right" w:pos="9355"/>
        </w:tabs>
        <w:autoSpaceDE w:val="0"/>
        <w:autoSpaceDN w:val="0"/>
        <w:adjustRightInd w:val="0"/>
        <w:spacing w:after="0"/>
        <w:rPr>
          <w:szCs w:val="28"/>
        </w:rPr>
      </w:pPr>
      <w:r w:rsidRPr="001B1529">
        <w:rPr>
          <w:szCs w:val="28"/>
        </w:rPr>
        <w:t>ББК 28.070</w:t>
      </w:r>
    </w:p>
    <w:p w:rsidR="001B1529" w:rsidRPr="001B1529" w:rsidRDefault="001B1529" w:rsidP="001B1529">
      <w:pPr>
        <w:widowControl w:val="0"/>
        <w:tabs>
          <w:tab w:val="center" w:pos="4677"/>
          <w:tab w:val="right" w:pos="9355"/>
        </w:tabs>
        <w:autoSpaceDE w:val="0"/>
        <w:autoSpaceDN w:val="0"/>
        <w:adjustRightInd w:val="0"/>
        <w:spacing w:after="0"/>
        <w:rPr>
          <w:szCs w:val="28"/>
        </w:rPr>
      </w:pPr>
      <w:r w:rsidRPr="001B1529">
        <w:rPr>
          <w:szCs w:val="28"/>
        </w:rPr>
        <w:t>М 75</w:t>
      </w:r>
    </w:p>
    <w:p w:rsidR="001B1529" w:rsidRPr="001B1529" w:rsidRDefault="001B1529" w:rsidP="001B1529">
      <w:pPr>
        <w:spacing w:after="0"/>
        <w:rPr>
          <w:bCs/>
          <w:szCs w:val="28"/>
        </w:rPr>
      </w:pPr>
    </w:p>
    <w:p w:rsidR="001B1529" w:rsidRPr="001B1529" w:rsidRDefault="001B1529" w:rsidP="001B1529">
      <w:pPr>
        <w:overflowPunct w:val="0"/>
        <w:autoSpaceDE w:val="0"/>
        <w:autoSpaceDN w:val="0"/>
        <w:adjustRightInd w:val="0"/>
        <w:spacing w:after="0"/>
        <w:rPr>
          <w:szCs w:val="28"/>
        </w:rPr>
      </w:pPr>
      <w:r w:rsidRPr="001B1529">
        <w:rPr>
          <w:szCs w:val="28"/>
        </w:rPr>
        <w:t>Молекулярная биология : сб. метод</w:t>
      </w:r>
      <w:proofErr w:type="gramStart"/>
      <w:r w:rsidRPr="001B1529">
        <w:rPr>
          <w:szCs w:val="28"/>
        </w:rPr>
        <w:t>.</w:t>
      </w:r>
      <w:proofErr w:type="gramEnd"/>
      <w:r w:rsidRPr="001B1529">
        <w:rPr>
          <w:szCs w:val="28"/>
        </w:rPr>
        <w:t xml:space="preserve"> </w:t>
      </w:r>
      <w:proofErr w:type="gramStart"/>
      <w:r w:rsidRPr="001B1529">
        <w:rPr>
          <w:szCs w:val="28"/>
        </w:rPr>
        <w:t>у</w:t>
      </w:r>
      <w:proofErr w:type="gramEnd"/>
      <w:r w:rsidRPr="001B1529">
        <w:rPr>
          <w:szCs w:val="28"/>
        </w:rPr>
        <w:t>казаний для обучающихся к практ. занятиям по специальности 31.02.03 – Лабораторная диагностика (углубленной подготовки) / сост. Г. В. Перфильева ; Фармацевтический колледж. – Красно</w:t>
      </w:r>
      <w:r w:rsidR="00517B0B">
        <w:rPr>
          <w:szCs w:val="28"/>
        </w:rPr>
        <w:t>ярск</w:t>
      </w:r>
      <w:proofErr w:type="gramStart"/>
      <w:r w:rsidR="00517B0B">
        <w:rPr>
          <w:szCs w:val="28"/>
        </w:rPr>
        <w:t xml:space="preserve"> :</w:t>
      </w:r>
      <w:proofErr w:type="gramEnd"/>
      <w:r w:rsidR="00517B0B">
        <w:rPr>
          <w:szCs w:val="28"/>
        </w:rPr>
        <w:t xml:space="preserve"> тип. КрасГМУ, 2016. –  101</w:t>
      </w:r>
      <w:r w:rsidRPr="001B1529">
        <w:rPr>
          <w:szCs w:val="28"/>
        </w:rPr>
        <w:t xml:space="preserve"> с.</w:t>
      </w:r>
    </w:p>
    <w:p w:rsidR="001B1529" w:rsidRPr="001B1529" w:rsidRDefault="001B1529" w:rsidP="001B1529">
      <w:pPr>
        <w:overflowPunct w:val="0"/>
        <w:autoSpaceDE w:val="0"/>
        <w:autoSpaceDN w:val="0"/>
        <w:adjustRightInd w:val="0"/>
        <w:spacing w:after="0"/>
        <w:ind w:right="-1"/>
        <w:rPr>
          <w:szCs w:val="28"/>
        </w:rPr>
      </w:pPr>
    </w:p>
    <w:p w:rsidR="001B1529" w:rsidRPr="001B1529" w:rsidRDefault="001B1529" w:rsidP="001B1529">
      <w:pPr>
        <w:spacing w:after="0"/>
        <w:ind w:left="360" w:hanging="360"/>
        <w:rPr>
          <w:szCs w:val="28"/>
        </w:rPr>
      </w:pPr>
    </w:p>
    <w:p w:rsidR="001B1529" w:rsidRPr="001B1529" w:rsidRDefault="001B1529" w:rsidP="001B1529">
      <w:pPr>
        <w:spacing w:after="0"/>
        <w:ind w:left="360" w:hanging="360"/>
        <w:rPr>
          <w:szCs w:val="28"/>
        </w:rPr>
      </w:pPr>
      <w:r w:rsidRPr="001B1529">
        <w:rPr>
          <w:b/>
          <w:szCs w:val="28"/>
        </w:rPr>
        <w:t xml:space="preserve">Составитель: </w:t>
      </w:r>
      <w:r w:rsidRPr="001B1529">
        <w:rPr>
          <w:szCs w:val="28"/>
        </w:rPr>
        <w:t>Перфильева Г.В.</w:t>
      </w:r>
    </w:p>
    <w:p w:rsidR="001B1529" w:rsidRPr="001B1529" w:rsidRDefault="001B1529" w:rsidP="001B1529">
      <w:pPr>
        <w:spacing w:after="0"/>
        <w:ind w:left="1843" w:hanging="76"/>
        <w:rPr>
          <w:szCs w:val="28"/>
        </w:rPr>
      </w:pPr>
    </w:p>
    <w:p w:rsidR="001B1529" w:rsidRPr="001B1529" w:rsidRDefault="001B1529" w:rsidP="001B1529">
      <w:pPr>
        <w:spacing w:after="0"/>
        <w:ind w:left="1843" w:hanging="76"/>
        <w:rPr>
          <w:szCs w:val="28"/>
        </w:rPr>
      </w:pPr>
    </w:p>
    <w:p w:rsidR="001B1529" w:rsidRPr="001B1529" w:rsidRDefault="001B1529" w:rsidP="001B1529">
      <w:pPr>
        <w:spacing w:after="0"/>
        <w:ind w:firstLine="708"/>
        <w:rPr>
          <w:bCs/>
          <w:szCs w:val="28"/>
        </w:rPr>
      </w:pPr>
    </w:p>
    <w:p w:rsidR="001B1529" w:rsidRPr="001B1529" w:rsidRDefault="001B1529" w:rsidP="001B1529">
      <w:pPr>
        <w:spacing w:after="0"/>
        <w:ind w:firstLine="708"/>
        <w:rPr>
          <w:bCs/>
          <w:szCs w:val="28"/>
        </w:rPr>
      </w:pPr>
    </w:p>
    <w:p w:rsidR="001B1529" w:rsidRPr="001B1529" w:rsidRDefault="001B1529" w:rsidP="001B1529">
      <w:pPr>
        <w:spacing w:after="0"/>
        <w:ind w:firstLine="708"/>
        <w:rPr>
          <w:szCs w:val="24"/>
        </w:rPr>
      </w:pPr>
      <w:r w:rsidRPr="001B1529">
        <w:rPr>
          <w:szCs w:val="28"/>
        </w:rPr>
        <w:t>Сборник методических указаний к практическим занятиям предназначен для аудиторной работы обучающихся.</w:t>
      </w:r>
      <w:r w:rsidRPr="001B1529">
        <w:rPr>
          <w:szCs w:val="24"/>
        </w:rPr>
        <w:t xml:space="preserve"> Составлен в соответствии с ФГОС СПО (2014 г.) по специальности 31.02.03 – Лабораторная диагностика (базовой, углубленной подготовки), рабочей программой дисциплины (2015 г.) и СТО СМК 4.2.01-11. Выпуск 3.</w:t>
      </w:r>
    </w:p>
    <w:p w:rsidR="001B1529" w:rsidRPr="001B1529" w:rsidRDefault="001B1529" w:rsidP="001B1529">
      <w:pPr>
        <w:spacing w:after="0"/>
        <w:ind w:left="360" w:hanging="360"/>
        <w:rPr>
          <w:szCs w:val="28"/>
        </w:rPr>
      </w:pPr>
    </w:p>
    <w:p w:rsidR="001B1529" w:rsidRPr="001B1529" w:rsidRDefault="001B1529" w:rsidP="001B1529">
      <w:pPr>
        <w:spacing w:after="0"/>
        <w:ind w:left="360" w:hanging="360"/>
        <w:rPr>
          <w:szCs w:val="28"/>
        </w:rPr>
      </w:pPr>
    </w:p>
    <w:p w:rsidR="001B1529" w:rsidRPr="001B1529" w:rsidRDefault="001B1529" w:rsidP="001B1529">
      <w:pPr>
        <w:spacing w:after="0"/>
        <w:ind w:left="360" w:hanging="360"/>
        <w:rPr>
          <w:szCs w:val="28"/>
        </w:rPr>
      </w:pPr>
    </w:p>
    <w:p w:rsidR="001B1529" w:rsidRPr="001B1529" w:rsidRDefault="001B1529" w:rsidP="001B1529">
      <w:pPr>
        <w:spacing w:after="0"/>
        <w:ind w:left="360" w:hanging="360"/>
        <w:rPr>
          <w:szCs w:val="28"/>
        </w:rPr>
      </w:pPr>
    </w:p>
    <w:p w:rsidR="001B1529" w:rsidRPr="001B1529" w:rsidRDefault="001B1529" w:rsidP="001B1529">
      <w:pPr>
        <w:spacing w:after="0"/>
        <w:ind w:left="360" w:hanging="360"/>
        <w:rPr>
          <w:szCs w:val="28"/>
        </w:rPr>
      </w:pPr>
    </w:p>
    <w:p w:rsidR="001B1529" w:rsidRPr="001B1529" w:rsidRDefault="001B1529" w:rsidP="001B1529">
      <w:pPr>
        <w:spacing w:after="0"/>
        <w:ind w:left="360" w:hanging="360"/>
        <w:rPr>
          <w:szCs w:val="28"/>
        </w:rPr>
      </w:pPr>
    </w:p>
    <w:p w:rsidR="001B1529" w:rsidRPr="001B1529" w:rsidRDefault="001B1529" w:rsidP="001B1529">
      <w:pPr>
        <w:spacing w:after="0"/>
        <w:ind w:left="360" w:hanging="360"/>
        <w:rPr>
          <w:szCs w:val="28"/>
        </w:rPr>
      </w:pPr>
    </w:p>
    <w:p w:rsidR="001B1529" w:rsidRPr="001B1529" w:rsidRDefault="001B1529" w:rsidP="001B1529">
      <w:pPr>
        <w:spacing w:after="0"/>
        <w:ind w:left="360" w:hanging="360"/>
        <w:rPr>
          <w:szCs w:val="28"/>
        </w:rPr>
      </w:pPr>
    </w:p>
    <w:p w:rsidR="001B1529" w:rsidRPr="001B1529" w:rsidRDefault="001B1529" w:rsidP="001B1529">
      <w:pPr>
        <w:spacing w:after="0"/>
        <w:ind w:left="360" w:hanging="360"/>
        <w:rPr>
          <w:szCs w:val="28"/>
        </w:rPr>
      </w:pPr>
    </w:p>
    <w:p w:rsidR="001B1529" w:rsidRPr="001B1529" w:rsidRDefault="001B1529" w:rsidP="001B1529">
      <w:pPr>
        <w:spacing w:after="0"/>
        <w:ind w:left="360" w:hanging="360"/>
        <w:rPr>
          <w:i/>
          <w:szCs w:val="28"/>
        </w:rPr>
      </w:pPr>
    </w:p>
    <w:p w:rsidR="001B1529" w:rsidRPr="001B1529" w:rsidRDefault="001B1529" w:rsidP="001B1529">
      <w:pPr>
        <w:spacing w:after="0"/>
        <w:ind w:left="360" w:hanging="360"/>
        <w:rPr>
          <w:i/>
          <w:szCs w:val="28"/>
        </w:rPr>
      </w:pPr>
    </w:p>
    <w:p w:rsidR="001B1529" w:rsidRPr="001B1529" w:rsidRDefault="001B1529" w:rsidP="001B1529">
      <w:pPr>
        <w:spacing w:after="0"/>
        <w:ind w:left="360" w:hanging="360"/>
        <w:rPr>
          <w:i/>
          <w:szCs w:val="28"/>
        </w:rPr>
      </w:pPr>
    </w:p>
    <w:p w:rsidR="001B1529" w:rsidRPr="001B1529" w:rsidRDefault="001B1529" w:rsidP="001B1529">
      <w:pPr>
        <w:spacing w:after="0"/>
        <w:ind w:left="360" w:hanging="360"/>
        <w:rPr>
          <w:i/>
          <w:szCs w:val="28"/>
        </w:rPr>
      </w:pPr>
    </w:p>
    <w:p w:rsidR="001B1529" w:rsidRPr="001B1529" w:rsidRDefault="001B1529" w:rsidP="001B1529">
      <w:pPr>
        <w:tabs>
          <w:tab w:val="left" w:pos="7200"/>
        </w:tabs>
        <w:spacing w:after="0"/>
        <w:ind w:right="2520"/>
        <w:jc w:val="right"/>
        <w:rPr>
          <w:szCs w:val="28"/>
        </w:rPr>
      </w:pPr>
    </w:p>
    <w:p w:rsidR="001B1529" w:rsidRPr="001B1529" w:rsidRDefault="001B1529" w:rsidP="001B1529">
      <w:pPr>
        <w:spacing w:after="0"/>
        <w:rPr>
          <w:szCs w:val="28"/>
        </w:rPr>
      </w:pPr>
      <w:r w:rsidRPr="001B1529">
        <w:rPr>
          <w:szCs w:val="28"/>
        </w:rPr>
        <w:t>Рекомендован к изданию по решению методического совета Фармацевтич</w:t>
      </w:r>
      <w:r w:rsidR="001901F4">
        <w:rPr>
          <w:szCs w:val="28"/>
        </w:rPr>
        <w:t>еского колледжа (протокол  № 4 от декабря 2016</w:t>
      </w:r>
      <w:r w:rsidRPr="001B1529">
        <w:rPr>
          <w:szCs w:val="28"/>
        </w:rPr>
        <w:t xml:space="preserve"> г.)</w:t>
      </w:r>
    </w:p>
    <w:p w:rsidR="001B1529" w:rsidRPr="001B1529" w:rsidRDefault="001B1529" w:rsidP="001B1529">
      <w:pPr>
        <w:spacing w:after="0"/>
        <w:jc w:val="right"/>
        <w:rPr>
          <w:szCs w:val="28"/>
        </w:rPr>
      </w:pPr>
    </w:p>
    <w:p w:rsidR="001B1529" w:rsidRPr="001B1529" w:rsidRDefault="001B1529" w:rsidP="001B1529">
      <w:pPr>
        <w:spacing w:after="0"/>
        <w:jc w:val="right"/>
        <w:rPr>
          <w:szCs w:val="28"/>
        </w:rPr>
      </w:pPr>
    </w:p>
    <w:p w:rsidR="001B1529" w:rsidRPr="001B1529" w:rsidRDefault="001B1529" w:rsidP="001B1529">
      <w:pPr>
        <w:tabs>
          <w:tab w:val="left" w:pos="5387"/>
        </w:tabs>
        <w:spacing w:after="0"/>
        <w:ind w:left="5387"/>
        <w:rPr>
          <w:sz w:val="24"/>
          <w:szCs w:val="24"/>
        </w:rPr>
      </w:pPr>
      <w:r w:rsidRPr="001B1529">
        <w:rPr>
          <w:sz w:val="24"/>
          <w:szCs w:val="24"/>
        </w:rPr>
        <w:t>© ФГБОУ ВО КрасГМУ</w:t>
      </w:r>
    </w:p>
    <w:p w:rsidR="001B1529" w:rsidRPr="001B1529" w:rsidRDefault="001B1529" w:rsidP="001B1529">
      <w:pPr>
        <w:spacing w:after="0"/>
        <w:ind w:left="5670"/>
        <w:rPr>
          <w:sz w:val="24"/>
          <w:szCs w:val="24"/>
        </w:rPr>
      </w:pPr>
      <w:r w:rsidRPr="001B1529">
        <w:rPr>
          <w:sz w:val="24"/>
          <w:szCs w:val="24"/>
        </w:rPr>
        <w:t>им. проф. В.Ф.Войно-Ясенецкого</w:t>
      </w:r>
    </w:p>
    <w:p w:rsidR="001B1529" w:rsidRPr="001B1529" w:rsidRDefault="001B1529" w:rsidP="001B1529">
      <w:pPr>
        <w:spacing w:after="0"/>
        <w:ind w:left="5670"/>
        <w:rPr>
          <w:szCs w:val="24"/>
        </w:rPr>
      </w:pPr>
      <w:r w:rsidRPr="001B1529">
        <w:rPr>
          <w:sz w:val="24"/>
          <w:szCs w:val="24"/>
        </w:rPr>
        <w:t xml:space="preserve">Минздрава России, </w:t>
      </w:r>
      <w:proofErr w:type="gramStart"/>
      <w:r w:rsidRPr="001B1529">
        <w:rPr>
          <w:sz w:val="24"/>
          <w:szCs w:val="24"/>
        </w:rPr>
        <w:t>Фармацев-тический</w:t>
      </w:r>
      <w:proofErr w:type="gramEnd"/>
      <w:r w:rsidRPr="001B1529">
        <w:rPr>
          <w:sz w:val="24"/>
          <w:szCs w:val="24"/>
        </w:rPr>
        <w:t xml:space="preserve"> колледж, </w:t>
      </w:r>
      <w:r w:rsidRPr="001B1529">
        <w:rPr>
          <w:bCs/>
          <w:sz w:val="24"/>
          <w:szCs w:val="24"/>
        </w:rPr>
        <w:t>2016</w:t>
      </w:r>
    </w:p>
    <w:p w:rsidR="001B1529" w:rsidRPr="001B1529" w:rsidRDefault="001B1529" w:rsidP="001B1529">
      <w:pPr>
        <w:spacing w:line="276" w:lineRule="auto"/>
        <w:jc w:val="left"/>
        <w:rPr>
          <w:szCs w:val="24"/>
        </w:rPr>
      </w:pPr>
    </w:p>
    <w:p w:rsidR="0071689A" w:rsidRDefault="0071689A" w:rsidP="0071689A">
      <w:pPr>
        <w:spacing w:line="276" w:lineRule="auto"/>
        <w:jc w:val="left"/>
      </w:pPr>
    </w:p>
    <w:sdt>
      <w:sdtPr>
        <w:id w:val="817770279"/>
        <w:docPartObj>
          <w:docPartGallery w:val="Table of Contents"/>
          <w:docPartUnique/>
        </w:docPartObj>
      </w:sdtPr>
      <w:sdtEndPr>
        <w:rPr>
          <w:b/>
          <w:bCs/>
        </w:rPr>
      </w:sdtEndPr>
      <w:sdtContent>
        <w:p w:rsidR="001916E8" w:rsidRPr="0071689A" w:rsidRDefault="001916E8" w:rsidP="0071689A">
          <w:pPr>
            <w:spacing w:line="360" w:lineRule="auto"/>
            <w:jc w:val="center"/>
            <w:rPr>
              <w:b/>
              <w:caps/>
              <w:sz w:val="24"/>
            </w:rPr>
          </w:pPr>
          <w:r w:rsidRPr="0071689A">
            <w:rPr>
              <w:b/>
              <w:caps/>
            </w:rPr>
            <w:t>Огл</w:t>
          </w:r>
          <w:r w:rsidRPr="0071689A">
            <w:rPr>
              <w:b/>
              <w:caps/>
              <w:sz w:val="24"/>
            </w:rPr>
            <w:t>авление</w:t>
          </w:r>
        </w:p>
        <w:p w:rsidR="0071689A" w:rsidRPr="0071689A" w:rsidRDefault="00E77A62" w:rsidP="0071689A">
          <w:pPr>
            <w:pStyle w:val="12"/>
            <w:tabs>
              <w:tab w:val="right" w:leader="dot" w:pos="9345"/>
            </w:tabs>
            <w:spacing w:line="360" w:lineRule="auto"/>
            <w:rPr>
              <w:rFonts w:asciiTheme="minorHAnsi" w:eastAsiaTheme="minorEastAsia" w:hAnsiTheme="minorHAnsi" w:cstheme="minorBidi"/>
              <w:noProof/>
              <w:sz w:val="20"/>
            </w:rPr>
          </w:pPr>
          <w:r w:rsidRPr="00E77A62">
            <w:rPr>
              <w:sz w:val="24"/>
            </w:rPr>
            <w:fldChar w:fldCharType="begin"/>
          </w:r>
          <w:r w:rsidR="001916E8" w:rsidRPr="0071689A">
            <w:rPr>
              <w:sz w:val="24"/>
            </w:rPr>
            <w:instrText xml:space="preserve"> TOC \o "1-3" \h \z \u </w:instrText>
          </w:r>
          <w:r w:rsidRPr="00E77A62">
            <w:rPr>
              <w:sz w:val="24"/>
            </w:rPr>
            <w:fldChar w:fldCharType="separate"/>
          </w:r>
          <w:hyperlink w:anchor="_Toc469249890" w:history="1">
            <w:r w:rsidR="0071689A" w:rsidRPr="0071689A">
              <w:rPr>
                <w:rStyle w:val="af4"/>
                <w:caps/>
                <w:noProof/>
                <w:sz w:val="24"/>
              </w:rPr>
              <w:t>Практическоезанятие № 1 Изучение строения и функций ДНК</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_Toc469249890 \h </w:instrText>
            </w:r>
            <w:r w:rsidRPr="0071689A">
              <w:rPr>
                <w:noProof/>
                <w:webHidden/>
                <w:sz w:val="24"/>
              </w:rPr>
            </w:r>
            <w:r w:rsidRPr="0071689A">
              <w:rPr>
                <w:noProof/>
                <w:webHidden/>
                <w:sz w:val="24"/>
              </w:rPr>
              <w:fldChar w:fldCharType="separate"/>
            </w:r>
            <w:r w:rsidR="002C3B00">
              <w:rPr>
                <w:noProof/>
                <w:webHidden/>
                <w:sz w:val="24"/>
              </w:rPr>
              <w:t>4</w:t>
            </w:r>
            <w:r w:rsidRPr="0071689A">
              <w:rPr>
                <w:noProof/>
                <w:webHidden/>
                <w:sz w:val="24"/>
              </w:rPr>
              <w:fldChar w:fldCharType="end"/>
            </w:r>
          </w:hyperlink>
        </w:p>
        <w:p w:rsidR="0071689A" w:rsidRPr="0071689A" w:rsidRDefault="00E77A62" w:rsidP="0071689A">
          <w:pPr>
            <w:pStyle w:val="12"/>
            <w:tabs>
              <w:tab w:val="right" w:leader="dot" w:pos="9345"/>
            </w:tabs>
            <w:spacing w:line="360" w:lineRule="auto"/>
            <w:rPr>
              <w:rFonts w:asciiTheme="minorHAnsi" w:eastAsiaTheme="minorEastAsia" w:hAnsiTheme="minorHAnsi" w:cstheme="minorBidi"/>
              <w:noProof/>
              <w:sz w:val="20"/>
            </w:rPr>
          </w:pPr>
          <w:hyperlink w:anchor="_Toc469249891" w:history="1">
            <w:r w:rsidR="0071689A" w:rsidRPr="0071689A">
              <w:rPr>
                <w:rStyle w:val="af4"/>
                <w:caps/>
                <w:noProof/>
                <w:sz w:val="24"/>
              </w:rPr>
              <w:t>Практическое занятие №2 Изучение строения и функций РНК.</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_Toc469249891 \h </w:instrText>
            </w:r>
            <w:r w:rsidRPr="0071689A">
              <w:rPr>
                <w:noProof/>
                <w:webHidden/>
                <w:sz w:val="24"/>
              </w:rPr>
            </w:r>
            <w:r w:rsidRPr="0071689A">
              <w:rPr>
                <w:noProof/>
                <w:webHidden/>
                <w:sz w:val="24"/>
              </w:rPr>
              <w:fldChar w:fldCharType="separate"/>
            </w:r>
            <w:r w:rsidR="002C3B00">
              <w:rPr>
                <w:noProof/>
                <w:webHidden/>
                <w:sz w:val="24"/>
              </w:rPr>
              <w:t>8</w:t>
            </w:r>
            <w:r w:rsidRPr="0071689A">
              <w:rPr>
                <w:noProof/>
                <w:webHidden/>
                <w:sz w:val="24"/>
              </w:rPr>
              <w:fldChar w:fldCharType="end"/>
            </w:r>
          </w:hyperlink>
        </w:p>
        <w:p w:rsidR="0071689A" w:rsidRPr="0071689A" w:rsidRDefault="00E77A62" w:rsidP="0071689A">
          <w:pPr>
            <w:pStyle w:val="12"/>
            <w:tabs>
              <w:tab w:val="right" w:leader="dot" w:pos="9345"/>
            </w:tabs>
            <w:spacing w:line="360" w:lineRule="auto"/>
            <w:rPr>
              <w:rFonts w:asciiTheme="minorHAnsi" w:eastAsiaTheme="minorEastAsia" w:hAnsiTheme="minorHAnsi" w:cstheme="minorBidi"/>
              <w:noProof/>
              <w:sz w:val="20"/>
            </w:rPr>
          </w:pPr>
          <w:hyperlink w:anchor="_Toc469249892" w:history="1">
            <w:r w:rsidR="0071689A" w:rsidRPr="0071689A">
              <w:rPr>
                <w:rStyle w:val="af4"/>
                <w:caps/>
                <w:noProof/>
                <w:sz w:val="24"/>
              </w:rPr>
              <w:t>Практическое занятие №3 Изучение основ репликации</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_Toc469249892 \h </w:instrText>
            </w:r>
            <w:r w:rsidRPr="0071689A">
              <w:rPr>
                <w:noProof/>
                <w:webHidden/>
                <w:sz w:val="24"/>
              </w:rPr>
            </w:r>
            <w:r w:rsidRPr="0071689A">
              <w:rPr>
                <w:noProof/>
                <w:webHidden/>
                <w:sz w:val="24"/>
              </w:rPr>
              <w:fldChar w:fldCharType="separate"/>
            </w:r>
            <w:r w:rsidR="002C3B00">
              <w:rPr>
                <w:noProof/>
                <w:webHidden/>
                <w:sz w:val="24"/>
              </w:rPr>
              <w:t>12</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893" w:history="1">
            <w:r w:rsidR="0071689A" w:rsidRPr="0071689A">
              <w:rPr>
                <w:rStyle w:val="af4"/>
                <w:caps/>
                <w:noProof/>
                <w:sz w:val="24"/>
              </w:rPr>
              <w:t>Практическое занятие №4 Изучение основ транскрипции</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_Toc469249893 \h </w:instrText>
            </w:r>
            <w:r w:rsidRPr="0071689A">
              <w:rPr>
                <w:noProof/>
                <w:webHidden/>
                <w:sz w:val="24"/>
              </w:rPr>
            </w:r>
            <w:r w:rsidRPr="0071689A">
              <w:rPr>
                <w:noProof/>
                <w:webHidden/>
                <w:sz w:val="24"/>
              </w:rPr>
              <w:fldChar w:fldCharType="separate"/>
            </w:r>
            <w:r w:rsidR="002C3B00">
              <w:rPr>
                <w:noProof/>
                <w:webHidden/>
                <w:sz w:val="24"/>
              </w:rPr>
              <w:t>15</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894" w:history="1">
            <w:r w:rsidR="0071689A" w:rsidRPr="0071689A">
              <w:rPr>
                <w:rStyle w:val="af4"/>
                <w:caps/>
                <w:noProof/>
                <w:sz w:val="24"/>
              </w:rPr>
              <w:t>Практическое занятие №5 Изучение основ трансляции</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_Toc469249894 \h </w:instrText>
            </w:r>
            <w:r w:rsidRPr="0071689A">
              <w:rPr>
                <w:noProof/>
                <w:webHidden/>
                <w:sz w:val="24"/>
              </w:rPr>
            </w:r>
            <w:r w:rsidRPr="0071689A">
              <w:rPr>
                <w:noProof/>
                <w:webHidden/>
                <w:sz w:val="24"/>
              </w:rPr>
              <w:fldChar w:fldCharType="separate"/>
            </w:r>
            <w:r w:rsidR="002C3B00">
              <w:rPr>
                <w:noProof/>
                <w:webHidden/>
                <w:sz w:val="24"/>
              </w:rPr>
              <w:t>18</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895" w:history="1">
            <w:r w:rsidR="0071689A" w:rsidRPr="0071689A">
              <w:rPr>
                <w:rStyle w:val="af4"/>
                <w:caps/>
                <w:noProof/>
                <w:sz w:val="24"/>
              </w:rPr>
              <w:t>Практическое занятие №6 семинар «матиричные биосинтезы»</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_Toc469249895 \h </w:instrText>
            </w:r>
            <w:r w:rsidRPr="0071689A">
              <w:rPr>
                <w:noProof/>
                <w:webHidden/>
                <w:sz w:val="24"/>
              </w:rPr>
            </w:r>
            <w:r w:rsidRPr="0071689A">
              <w:rPr>
                <w:noProof/>
                <w:webHidden/>
                <w:sz w:val="24"/>
              </w:rPr>
              <w:fldChar w:fldCharType="separate"/>
            </w:r>
            <w:r w:rsidR="002C3B00">
              <w:rPr>
                <w:noProof/>
                <w:webHidden/>
                <w:sz w:val="24"/>
              </w:rPr>
              <w:t>23</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896" w:history="1">
            <w:r w:rsidR="0071689A" w:rsidRPr="0071689A">
              <w:rPr>
                <w:rStyle w:val="af4"/>
                <w:caps/>
                <w:noProof/>
                <w:sz w:val="24"/>
              </w:rPr>
              <w:t>Практическое занятие №7  Проведение ПЦР-анализа (подготовительный этап)</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_Toc469249896 \h </w:instrText>
            </w:r>
            <w:r w:rsidRPr="0071689A">
              <w:rPr>
                <w:noProof/>
                <w:webHidden/>
                <w:sz w:val="24"/>
              </w:rPr>
            </w:r>
            <w:r w:rsidRPr="0071689A">
              <w:rPr>
                <w:noProof/>
                <w:webHidden/>
                <w:sz w:val="24"/>
              </w:rPr>
              <w:fldChar w:fldCharType="separate"/>
            </w:r>
            <w:r w:rsidR="002C3B00">
              <w:rPr>
                <w:noProof/>
                <w:webHidden/>
                <w:sz w:val="24"/>
              </w:rPr>
              <w:t>26</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04" w:history="1">
            <w:r w:rsidR="0071689A" w:rsidRPr="0071689A">
              <w:rPr>
                <w:rStyle w:val="af4"/>
                <w:caps/>
                <w:noProof/>
                <w:sz w:val="24"/>
              </w:rPr>
              <w:t>Практическое занятие №8 Проведение ПЦР-анализа (анализ данных)</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_Toc469249904 \h </w:instrText>
            </w:r>
            <w:r w:rsidRPr="0071689A">
              <w:rPr>
                <w:noProof/>
                <w:webHidden/>
                <w:sz w:val="24"/>
              </w:rPr>
            </w:r>
            <w:r w:rsidRPr="0071689A">
              <w:rPr>
                <w:noProof/>
                <w:webHidden/>
                <w:sz w:val="24"/>
              </w:rPr>
              <w:fldChar w:fldCharType="separate"/>
            </w:r>
            <w:r w:rsidR="002C3B00">
              <w:rPr>
                <w:noProof/>
                <w:webHidden/>
                <w:sz w:val="24"/>
              </w:rPr>
              <w:t>32</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12" w:history="1">
            <w:r w:rsidR="0071689A" w:rsidRPr="0071689A">
              <w:rPr>
                <w:rStyle w:val="af4"/>
                <w:caps/>
                <w:noProof/>
                <w:sz w:val="24"/>
              </w:rPr>
              <w:t>Практическое занятие № 9 Определение наличия  и титра антител в сыворотке крови иммуноферментным анализом. Общие принципы</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_Toc469249912 \h </w:instrText>
            </w:r>
            <w:r w:rsidRPr="0071689A">
              <w:rPr>
                <w:noProof/>
                <w:webHidden/>
                <w:sz w:val="24"/>
              </w:rPr>
            </w:r>
            <w:r w:rsidRPr="0071689A">
              <w:rPr>
                <w:noProof/>
                <w:webHidden/>
                <w:sz w:val="24"/>
              </w:rPr>
              <w:fldChar w:fldCharType="separate"/>
            </w:r>
            <w:r w:rsidR="002C3B00">
              <w:rPr>
                <w:noProof/>
                <w:webHidden/>
                <w:sz w:val="24"/>
              </w:rPr>
              <w:t>36</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13" w:history="1">
            <w:r w:rsidR="0071689A" w:rsidRPr="0071689A">
              <w:rPr>
                <w:rStyle w:val="af4"/>
                <w:caps/>
                <w:noProof/>
                <w:sz w:val="24"/>
              </w:rPr>
              <w:t>Практическое занятие №10 Определение наличия  И титра антител при вгв иммуноферментным анализом</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_Toc469249913 \h </w:instrText>
            </w:r>
            <w:r w:rsidRPr="0071689A">
              <w:rPr>
                <w:noProof/>
                <w:webHidden/>
                <w:sz w:val="24"/>
              </w:rPr>
            </w:r>
            <w:r w:rsidRPr="0071689A">
              <w:rPr>
                <w:noProof/>
                <w:webHidden/>
                <w:sz w:val="24"/>
              </w:rPr>
              <w:fldChar w:fldCharType="separate"/>
            </w:r>
            <w:r w:rsidR="002C3B00">
              <w:rPr>
                <w:noProof/>
                <w:webHidden/>
                <w:sz w:val="24"/>
              </w:rPr>
              <w:t>46</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33" w:history="1">
            <w:r w:rsidR="0071689A" w:rsidRPr="0071689A">
              <w:rPr>
                <w:rStyle w:val="af4"/>
                <w:caps/>
                <w:noProof/>
                <w:sz w:val="24"/>
              </w:rPr>
              <w:t>Практическое занятие №11 Определение онкомаркеров</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_Toc469249933 \h </w:instrText>
            </w:r>
            <w:r w:rsidRPr="0071689A">
              <w:rPr>
                <w:noProof/>
                <w:webHidden/>
                <w:sz w:val="24"/>
              </w:rPr>
            </w:r>
            <w:r w:rsidRPr="0071689A">
              <w:rPr>
                <w:noProof/>
                <w:webHidden/>
                <w:sz w:val="24"/>
              </w:rPr>
              <w:fldChar w:fldCharType="separate"/>
            </w:r>
            <w:r w:rsidR="002C3B00">
              <w:rPr>
                <w:noProof/>
                <w:webHidden/>
                <w:sz w:val="24"/>
              </w:rPr>
              <w:t>54</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34" w:history="1">
            <w:r w:rsidR="0071689A" w:rsidRPr="0071689A">
              <w:rPr>
                <w:rStyle w:val="af4"/>
                <w:caps/>
                <w:noProof/>
                <w:sz w:val="24"/>
              </w:rPr>
              <w:t>Практическое занятие № 12 Определение Альфа-фетопротеина (AFP)</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_Toc469249934 \h </w:instrText>
            </w:r>
            <w:r w:rsidRPr="0071689A">
              <w:rPr>
                <w:noProof/>
                <w:webHidden/>
                <w:sz w:val="24"/>
              </w:rPr>
            </w:r>
            <w:r w:rsidRPr="0071689A">
              <w:rPr>
                <w:noProof/>
                <w:webHidden/>
                <w:sz w:val="24"/>
              </w:rPr>
              <w:fldChar w:fldCharType="separate"/>
            </w:r>
            <w:r w:rsidR="002C3B00">
              <w:rPr>
                <w:noProof/>
                <w:webHidden/>
                <w:sz w:val="24"/>
              </w:rPr>
              <w:t>60</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36" w:history="1">
            <w:r w:rsidR="0071689A" w:rsidRPr="0071689A">
              <w:rPr>
                <w:rStyle w:val="af4"/>
                <w:caps/>
                <w:noProof/>
                <w:sz w:val="24"/>
              </w:rPr>
              <w:t>Практическое занятие №13 Изучение молекулярных основ воспалительного процесса</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_Toc469249936 \h </w:instrText>
            </w:r>
            <w:r w:rsidRPr="0071689A">
              <w:rPr>
                <w:noProof/>
                <w:webHidden/>
                <w:sz w:val="24"/>
              </w:rPr>
            </w:r>
            <w:r w:rsidRPr="0071689A">
              <w:rPr>
                <w:noProof/>
                <w:webHidden/>
                <w:sz w:val="24"/>
              </w:rPr>
              <w:fldChar w:fldCharType="separate"/>
            </w:r>
            <w:r w:rsidR="002C3B00">
              <w:rPr>
                <w:noProof/>
                <w:webHidden/>
                <w:sz w:val="24"/>
              </w:rPr>
              <w:t>69</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39" w:history="1">
            <w:r w:rsidR="0071689A" w:rsidRPr="0071689A">
              <w:rPr>
                <w:rStyle w:val="af4"/>
                <w:caps/>
                <w:noProof/>
                <w:sz w:val="24"/>
              </w:rPr>
              <w:t>Практическое занятие №14 Определение компонентов комплемента</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_Toc469249939 \h </w:instrText>
            </w:r>
            <w:r w:rsidRPr="0071689A">
              <w:rPr>
                <w:noProof/>
                <w:webHidden/>
                <w:sz w:val="24"/>
              </w:rPr>
            </w:r>
            <w:r w:rsidRPr="0071689A">
              <w:rPr>
                <w:noProof/>
                <w:webHidden/>
                <w:sz w:val="24"/>
              </w:rPr>
              <w:fldChar w:fldCharType="separate"/>
            </w:r>
            <w:r w:rsidR="002C3B00">
              <w:rPr>
                <w:noProof/>
                <w:webHidden/>
                <w:sz w:val="24"/>
              </w:rPr>
              <w:t>72</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42" w:history="1">
            <w:r w:rsidR="0071689A" w:rsidRPr="0071689A">
              <w:rPr>
                <w:rStyle w:val="af4"/>
                <w:caps/>
                <w:noProof/>
                <w:sz w:val="24"/>
              </w:rPr>
              <w:t>Практическое занятие №15 Определение малонового диальдегида</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_Toc469249942 \h </w:instrText>
            </w:r>
            <w:r w:rsidRPr="0071689A">
              <w:rPr>
                <w:noProof/>
                <w:webHidden/>
                <w:sz w:val="24"/>
              </w:rPr>
            </w:r>
            <w:r w:rsidRPr="0071689A">
              <w:rPr>
                <w:noProof/>
                <w:webHidden/>
                <w:sz w:val="24"/>
              </w:rPr>
              <w:fldChar w:fldCharType="separate"/>
            </w:r>
            <w:r w:rsidR="002C3B00">
              <w:rPr>
                <w:noProof/>
                <w:webHidden/>
                <w:sz w:val="24"/>
              </w:rPr>
              <w:t>80</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44" w:history="1">
            <w:r w:rsidR="0071689A" w:rsidRPr="0071689A">
              <w:rPr>
                <w:rStyle w:val="af4"/>
                <w:caps/>
                <w:noProof/>
                <w:sz w:val="24"/>
              </w:rPr>
              <w:t>Практическое занятие №16 Определение цитокинов</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_Toc469249944 \h </w:instrText>
            </w:r>
            <w:r w:rsidRPr="0071689A">
              <w:rPr>
                <w:noProof/>
                <w:webHidden/>
                <w:sz w:val="24"/>
              </w:rPr>
            </w:r>
            <w:r w:rsidRPr="0071689A">
              <w:rPr>
                <w:noProof/>
                <w:webHidden/>
                <w:sz w:val="24"/>
              </w:rPr>
              <w:fldChar w:fldCharType="separate"/>
            </w:r>
            <w:r w:rsidR="002C3B00">
              <w:rPr>
                <w:noProof/>
                <w:webHidden/>
                <w:sz w:val="24"/>
              </w:rPr>
              <w:t>85</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46" w:history="1">
            <w:r w:rsidR="0071689A" w:rsidRPr="0071689A">
              <w:rPr>
                <w:rStyle w:val="af4"/>
                <w:caps/>
                <w:noProof/>
                <w:sz w:val="24"/>
              </w:rPr>
              <w:t>Практическое занятие №17 Изучение активности ферментов антиперекисной защиты</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_Toc469249946 \h </w:instrText>
            </w:r>
            <w:r w:rsidRPr="0071689A">
              <w:rPr>
                <w:noProof/>
                <w:webHidden/>
                <w:sz w:val="24"/>
              </w:rPr>
            </w:r>
            <w:r w:rsidRPr="0071689A">
              <w:rPr>
                <w:noProof/>
                <w:webHidden/>
                <w:sz w:val="24"/>
              </w:rPr>
              <w:fldChar w:fldCharType="separate"/>
            </w:r>
            <w:r w:rsidR="002C3B00">
              <w:rPr>
                <w:noProof/>
                <w:webHidden/>
                <w:sz w:val="24"/>
              </w:rPr>
              <w:t>95</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48" w:history="1">
            <w:r w:rsidR="0071689A" w:rsidRPr="0071689A">
              <w:rPr>
                <w:rStyle w:val="af4"/>
                <w:caps/>
                <w:noProof/>
                <w:sz w:val="24"/>
              </w:rPr>
              <w:t>Практическое занятие №18 Зачетное занятие</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_Toc469249948 \h </w:instrText>
            </w:r>
            <w:r w:rsidRPr="0071689A">
              <w:rPr>
                <w:noProof/>
                <w:webHidden/>
                <w:sz w:val="24"/>
              </w:rPr>
            </w:r>
            <w:r w:rsidRPr="0071689A">
              <w:rPr>
                <w:noProof/>
                <w:webHidden/>
                <w:sz w:val="24"/>
              </w:rPr>
              <w:fldChar w:fldCharType="separate"/>
            </w:r>
            <w:r w:rsidR="002C3B00">
              <w:rPr>
                <w:noProof/>
                <w:webHidden/>
                <w:sz w:val="24"/>
              </w:rPr>
              <w:t>100</w:t>
            </w:r>
            <w:r w:rsidRPr="0071689A">
              <w:rPr>
                <w:noProof/>
                <w:webHidden/>
                <w:sz w:val="24"/>
              </w:rPr>
              <w:fldChar w:fldCharType="end"/>
            </w:r>
          </w:hyperlink>
        </w:p>
        <w:p w:rsidR="0071689A" w:rsidRPr="0071689A" w:rsidRDefault="00E77A62" w:rsidP="0071689A">
          <w:pPr>
            <w:pStyle w:val="29"/>
            <w:tabs>
              <w:tab w:val="right" w:leader="dot" w:pos="9345"/>
            </w:tabs>
            <w:spacing w:line="360" w:lineRule="auto"/>
            <w:ind w:left="0"/>
            <w:rPr>
              <w:rFonts w:asciiTheme="minorHAnsi" w:eastAsiaTheme="minorEastAsia" w:hAnsiTheme="minorHAnsi" w:cstheme="minorBidi"/>
              <w:noProof/>
              <w:sz w:val="20"/>
            </w:rPr>
          </w:pPr>
          <w:hyperlink w:anchor="_Toc469249949" w:history="1">
            <w:r w:rsidR="0071689A" w:rsidRPr="0071689A">
              <w:rPr>
                <w:rStyle w:val="af4"/>
                <w:caps/>
                <w:noProof/>
                <w:sz w:val="24"/>
              </w:rPr>
              <w:t>Рекомендуемая литература</w:t>
            </w:r>
            <w:r w:rsidR="0071689A" w:rsidRPr="0071689A">
              <w:rPr>
                <w:noProof/>
                <w:webHidden/>
                <w:sz w:val="24"/>
              </w:rPr>
              <w:tab/>
            </w:r>
            <w:r w:rsidRPr="0071689A">
              <w:rPr>
                <w:noProof/>
                <w:webHidden/>
                <w:sz w:val="24"/>
              </w:rPr>
              <w:fldChar w:fldCharType="begin"/>
            </w:r>
            <w:r w:rsidR="0071689A" w:rsidRPr="0071689A">
              <w:rPr>
                <w:noProof/>
                <w:webHidden/>
                <w:sz w:val="24"/>
              </w:rPr>
              <w:instrText xml:space="preserve"> PAGEREF _Toc469249949 \h </w:instrText>
            </w:r>
            <w:r w:rsidRPr="0071689A">
              <w:rPr>
                <w:noProof/>
                <w:webHidden/>
                <w:sz w:val="24"/>
              </w:rPr>
            </w:r>
            <w:r w:rsidRPr="0071689A">
              <w:rPr>
                <w:noProof/>
                <w:webHidden/>
                <w:sz w:val="24"/>
              </w:rPr>
              <w:fldChar w:fldCharType="separate"/>
            </w:r>
            <w:r w:rsidR="002C3B00">
              <w:rPr>
                <w:noProof/>
                <w:webHidden/>
                <w:sz w:val="24"/>
              </w:rPr>
              <w:t>102</w:t>
            </w:r>
            <w:r w:rsidRPr="0071689A">
              <w:rPr>
                <w:noProof/>
                <w:webHidden/>
                <w:sz w:val="24"/>
              </w:rPr>
              <w:fldChar w:fldCharType="end"/>
            </w:r>
          </w:hyperlink>
        </w:p>
        <w:p w:rsidR="001916E8" w:rsidRDefault="00E77A62" w:rsidP="0071689A">
          <w:pPr>
            <w:spacing w:line="360" w:lineRule="auto"/>
          </w:pPr>
          <w:r w:rsidRPr="0071689A">
            <w:rPr>
              <w:b/>
              <w:bCs/>
              <w:sz w:val="24"/>
            </w:rPr>
            <w:fldChar w:fldCharType="end"/>
          </w:r>
        </w:p>
      </w:sdtContent>
    </w:sdt>
    <w:p w:rsidR="00070829" w:rsidRDefault="00070829">
      <w:pPr>
        <w:spacing w:line="276" w:lineRule="auto"/>
        <w:jc w:val="left"/>
        <w:rPr>
          <w:rFonts w:eastAsiaTheme="majorEastAsia" w:cstheme="majorBidi"/>
          <w:b/>
          <w:bCs/>
          <w:caps/>
          <w:szCs w:val="28"/>
        </w:rPr>
      </w:pPr>
    </w:p>
    <w:p w:rsidR="00F85587" w:rsidRPr="000942E5" w:rsidRDefault="000942E5" w:rsidP="00390AC4">
      <w:pPr>
        <w:pStyle w:val="1"/>
        <w:spacing w:before="0" w:line="276" w:lineRule="auto"/>
        <w:rPr>
          <w:caps/>
        </w:rPr>
      </w:pPr>
      <w:bookmarkStart w:id="0" w:name="_Toc469249268"/>
      <w:bookmarkStart w:id="1" w:name="_Toc469249890"/>
      <w:r w:rsidRPr="000942E5">
        <w:rPr>
          <w:caps/>
        </w:rPr>
        <w:lastRenderedPageBreak/>
        <w:t>Практическоезанятие №</w:t>
      </w:r>
      <w:r w:rsidR="00F85587" w:rsidRPr="000942E5">
        <w:rPr>
          <w:caps/>
        </w:rPr>
        <w:t xml:space="preserve"> 1</w:t>
      </w:r>
      <w:r w:rsidRPr="000942E5">
        <w:rPr>
          <w:caps/>
        </w:rPr>
        <w:t xml:space="preserve"> Изучение строения и функций ДНК</w:t>
      </w:r>
      <w:bookmarkEnd w:id="0"/>
      <w:bookmarkEnd w:id="1"/>
    </w:p>
    <w:p w:rsidR="00F85587" w:rsidRPr="00F85587" w:rsidRDefault="00F85587" w:rsidP="00390AC4">
      <w:pPr>
        <w:widowControl w:val="0"/>
        <w:spacing w:line="276" w:lineRule="auto"/>
        <w:rPr>
          <w:szCs w:val="28"/>
        </w:rPr>
      </w:pPr>
      <w:r w:rsidRPr="00F85587">
        <w:rPr>
          <w:b/>
          <w:szCs w:val="28"/>
        </w:rPr>
        <w:t>Значение темы</w:t>
      </w:r>
      <w:r w:rsidRPr="00F85587">
        <w:rPr>
          <w:szCs w:val="28"/>
        </w:rPr>
        <w:t xml:space="preserve">:    </w:t>
      </w:r>
    </w:p>
    <w:p w:rsidR="00F85587" w:rsidRPr="00F85587" w:rsidRDefault="00F85587" w:rsidP="001E3E4B">
      <w:pPr>
        <w:widowControl w:val="0"/>
        <w:spacing w:after="0" w:line="276" w:lineRule="auto"/>
        <w:ind w:firstLine="708"/>
        <w:rPr>
          <w:szCs w:val="28"/>
        </w:rPr>
      </w:pPr>
      <w:r w:rsidRPr="00F85587">
        <w:rPr>
          <w:snapToGrid w:val="0"/>
          <w:szCs w:val="28"/>
        </w:rPr>
        <w:t xml:space="preserve">Уникальным свойством живых клеток является их способность к воспроизводству себе подобных с почти идеальной точностью на протяжении многих поколений. </w:t>
      </w:r>
      <w:r w:rsidRPr="00F85587">
        <w:rPr>
          <w:szCs w:val="28"/>
        </w:rPr>
        <w:t xml:space="preserve">Нуклеиновые кислоты ДНК и РНК играют большую роль в передаче наследственной информации и в синтезе белка. </w:t>
      </w:r>
      <w:r w:rsidRPr="00F85587">
        <w:rPr>
          <w:bCs/>
          <w:snapToGrid w:val="0"/>
          <w:szCs w:val="28"/>
        </w:rPr>
        <w:t>Нуклеиновые кислоты</w:t>
      </w:r>
      <w:r w:rsidRPr="00F85587">
        <w:rPr>
          <w:snapToGrid w:val="0"/>
          <w:szCs w:val="28"/>
        </w:rPr>
        <w:t xml:space="preserve"> представляют собой полимеры с молекулярной массой от нескольких тысяч до миллиардов и состоят из многих тысяч мономеров - мононуклеотидов. </w:t>
      </w:r>
      <w:r w:rsidRPr="00F85587">
        <w:rPr>
          <w:szCs w:val="28"/>
        </w:rPr>
        <w:t>Изменение хотя бы одного мономера этих кислот может провести к заболеваниям, которые иногда даже передаются по наследству. Для определения состава и структуры нуклеиновых кислот важно знать последовательность, расположение и состав основных компонентов РНК и ДНК. Изменение количества кислот в крови говорит об увеличении процессов катаболизма в организме.</w:t>
      </w:r>
    </w:p>
    <w:p w:rsidR="00DF48D2" w:rsidRDefault="00DF48D2" w:rsidP="001E3E4B">
      <w:pPr>
        <w:spacing w:after="0" w:line="276" w:lineRule="auto"/>
        <w:ind w:firstLine="708"/>
        <w:rPr>
          <w:szCs w:val="28"/>
        </w:rPr>
      </w:pPr>
    </w:p>
    <w:p w:rsidR="00F85587" w:rsidRPr="00F85587" w:rsidRDefault="00F85587" w:rsidP="001E3E4B">
      <w:pPr>
        <w:spacing w:after="0" w:line="276" w:lineRule="auto"/>
        <w:ind w:firstLine="708"/>
        <w:rPr>
          <w:szCs w:val="28"/>
        </w:rPr>
      </w:pPr>
      <w:r w:rsidRPr="00F85587">
        <w:rPr>
          <w:szCs w:val="28"/>
        </w:rPr>
        <w:t xml:space="preserve">На основе теоретических знаний и практических умений обучающийся должен  </w:t>
      </w:r>
      <w:r w:rsidRPr="00F85587">
        <w:rPr>
          <w:b/>
          <w:szCs w:val="28"/>
        </w:rPr>
        <w:t>знать</w:t>
      </w:r>
      <w:r w:rsidRPr="00F85587">
        <w:rPr>
          <w:szCs w:val="28"/>
        </w:rPr>
        <w:t xml:space="preserve">: </w:t>
      </w:r>
    </w:p>
    <w:p w:rsidR="00F85587" w:rsidRPr="00F85587" w:rsidRDefault="00F85587" w:rsidP="001E3E4B">
      <w:pPr>
        <w:pStyle w:val="21"/>
        <w:spacing w:after="0" w:line="276" w:lineRule="auto"/>
        <w:rPr>
          <w:szCs w:val="28"/>
        </w:rPr>
      </w:pPr>
      <w:r w:rsidRPr="00F85587">
        <w:rPr>
          <w:szCs w:val="28"/>
        </w:rPr>
        <w:t xml:space="preserve">- структуру и компоненты ДНК. </w:t>
      </w:r>
    </w:p>
    <w:p w:rsidR="00F85587" w:rsidRPr="00F85587" w:rsidRDefault="00F85587" w:rsidP="001E3E4B">
      <w:pPr>
        <w:pStyle w:val="21"/>
        <w:spacing w:after="0" w:line="276" w:lineRule="auto"/>
        <w:rPr>
          <w:szCs w:val="28"/>
        </w:rPr>
      </w:pPr>
      <w:r w:rsidRPr="00F85587">
        <w:rPr>
          <w:szCs w:val="28"/>
        </w:rPr>
        <w:t xml:space="preserve">- отличия в химическом составе ДНК и РНК. </w:t>
      </w:r>
    </w:p>
    <w:p w:rsidR="00F85587" w:rsidRPr="00F85587" w:rsidRDefault="00F85587" w:rsidP="001E3E4B">
      <w:pPr>
        <w:pStyle w:val="21"/>
        <w:spacing w:after="0" w:line="276" w:lineRule="auto"/>
        <w:rPr>
          <w:szCs w:val="28"/>
        </w:rPr>
      </w:pPr>
      <w:r w:rsidRPr="00F85587">
        <w:rPr>
          <w:szCs w:val="28"/>
        </w:rPr>
        <w:t xml:space="preserve">- химические связи в мононуклеотидах и  между мононуклеотидами  в ДНК; </w:t>
      </w:r>
    </w:p>
    <w:p w:rsidR="00F85587" w:rsidRPr="00F85587" w:rsidRDefault="00F85587" w:rsidP="001E3E4B">
      <w:pPr>
        <w:pStyle w:val="21"/>
        <w:spacing w:after="0" w:line="276" w:lineRule="auto"/>
        <w:rPr>
          <w:szCs w:val="28"/>
        </w:rPr>
      </w:pPr>
      <w:r w:rsidRPr="00F85587">
        <w:rPr>
          <w:szCs w:val="28"/>
        </w:rPr>
        <w:t xml:space="preserve">- биологические функции ДНК, и свободных нуклеотидов в организме человека; </w:t>
      </w:r>
    </w:p>
    <w:p w:rsidR="00F85587" w:rsidRPr="00F85587" w:rsidRDefault="00F85587" w:rsidP="001E3E4B">
      <w:pPr>
        <w:pStyle w:val="21"/>
        <w:spacing w:after="0" w:line="276" w:lineRule="auto"/>
        <w:rPr>
          <w:szCs w:val="28"/>
        </w:rPr>
      </w:pPr>
      <w:r w:rsidRPr="00F85587">
        <w:rPr>
          <w:szCs w:val="28"/>
        </w:rPr>
        <w:t>- современные методы молекулярно-генетического анализа ДНК;</w:t>
      </w:r>
    </w:p>
    <w:p w:rsidR="00F85587" w:rsidRPr="00F85587" w:rsidRDefault="00F85587" w:rsidP="001E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szCs w:val="28"/>
        </w:rPr>
      </w:pPr>
      <w:r w:rsidRPr="00F85587">
        <w:rPr>
          <w:b/>
          <w:szCs w:val="28"/>
        </w:rPr>
        <w:t>уметь:</w:t>
      </w:r>
    </w:p>
    <w:p w:rsidR="00F85587" w:rsidRPr="00F85587" w:rsidRDefault="00F85587" w:rsidP="00084579">
      <w:pPr>
        <w:pStyle w:val="21"/>
        <w:numPr>
          <w:ilvl w:val="0"/>
          <w:numId w:val="1"/>
        </w:numPr>
        <w:spacing w:after="0" w:line="276" w:lineRule="auto"/>
        <w:rPr>
          <w:szCs w:val="28"/>
        </w:rPr>
      </w:pPr>
      <w:r w:rsidRPr="00F85587">
        <w:rPr>
          <w:szCs w:val="28"/>
        </w:rPr>
        <w:t>составлять и анализировать таблицы;</w:t>
      </w:r>
    </w:p>
    <w:p w:rsidR="00F85587" w:rsidRPr="00F85587" w:rsidRDefault="00F85587" w:rsidP="00084579">
      <w:pPr>
        <w:pStyle w:val="21"/>
        <w:numPr>
          <w:ilvl w:val="0"/>
          <w:numId w:val="2"/>
        </w:numPr>
        <w:tabs>
          <w:tab w:val="clear" w:pos="1080"/>
          <w:tab w:val="num" w:pos="372"/>
        </w:tabs>
        <w:spacing w:after="0" w:line="276" w:lineRule="auto"/>
        <w:ind w:left="372"/>
        <w:rPr>
          <w:szCs w:val="28"/>
        </w:rPr>
      </w:pPr>
      <w:r w:rsidRPr="00F85587">
        <w:rPr>
          <w:szCs w:val="28"/>
        </w:rPr>
        <w:t>решать ситуационные задачи.</w:t>
      </w:r>
    </w:p>
    <w:p w:rsidR="00F85587" w:rsidRPr="00F85587" w:rsidRDefault="00F85587" w:rsidP="001E3E4B">
      <w:pPr>
        <w:spacing w:after="0" w:line="276" w:lineRule="auto"/>
        <w:ind w:firstLine="700"/>
        <w:rPr>
          <w:szCs w:val="28"/>
        </w:rPr>
      </w:pPr>
      <w:r w:rsidRPr="00F85587">
        <w:rPr>
          <w:szCs w:val="28"/>
        </w:rPr>
        <w:t xml:space="preserve">Студент должен овладеть </w:t>
      </w:r>
      <w:r w:rsidRPr="00F85587">
        <w:rPr>
          <w:b/>
          <w:szCs w:val="28"/>
        </w:rPr>
        <w:t>общими компетенциями</w:t>
      </w:r>
      <w:r w:rsidRPr="00F85587">
        <w:rPr>
          <w:szCs w:val="28"/>
        </w:rPr>
        <w:t>:</w:t>
      </w:r>
    </w:p>
    <w:p w:rsidR="00F85587" w:rsidRPr="00F85587" w:rsidRDefault="00F85587" w:rsidP="00390AC4">
      <w:pPr>
        <w:pStyle w:val="26"/>
        <w:shd w:val="clear" w:color="auto" w:fill="auto"/>
        <w:spacing w:after="0" w:line="276" w:lineRule="auto"/>
        <w:ind w:left="20" w:right="20" w:firstLine="680"/>
        <w:rPr>
          <w:sz w:val="28"/>
          <w:szCs w:val="28"/>
        </w:rPr>
      </w:pPr>
      <w:r w:rsidRPr="00F85587">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85587" w:rsidRPr="00F85587" w:rsidRDefault="00F85587" w:rsidP="00390AC4">
      <w:pPr>
        <w:pStyle w:val="25"/>
        <w:shd w:val="clear" w:color="auto" w:fill="auto"/>
        <w:spacing w:after="0" w:line="276" w:lineRule="auto"/>
        <w:ind w:left="20" w:right="20" w:firstLine="680"/>
        <w:rPr>
          <w:sz w:val="28"/>
          <w:szCs w:val="28"/>
        </w:rPr>
      </w:pPr>
      <w:r w:rsidRPr="00F85587">
        <w:rPr>
          <w:sz w:val="28"/>
          <w:szCs w:val="28"/>
        </w:rPr>
        <w:t>ОК 4. Осуществлять поиск и использование инфо</w:t>
      </w:r>
      <w:r w:rsidR="001901F4">
        <w:rPr>
          <w:sz w:val="28"/>
          <w:szCs w:val="28"/>
        </w:rPr>
        <w:t>044F</w:t>
      </w:r>
      <w:r w:rsidRPr="00F85587">
        <w:rPr>
          <w:sz w:val="28"/>
          <w:szCs w:val="28"/>
        </w:rPr>
        <w:t>рмации, необходимой для эффективного выполнения профессиональных задач, профессионального и личностного развития.</w:t>
      </w:r>
    </w:p>
    <w:p w:rsidR="00F85587" w:rsidRPr="00F85587" w:rsidRDefault="00F85587" w:rsidP="00390AC4">
      <w:pPr>
        <w:pStyle w:val="24"/>
        <w:shd w:val="clear" w:color="auto" w:fill="auto"/>
        <w:spacing w:after="0" w:line="276" w:lineRule="auto"/>
        <w:ind w:left="20" w:right="20" w:firstLine="700"/>
        <w:rPr>
          <w:sz w:val="28"/>
          <w:szCs w:val="28"/>
        </w:rPr>
      </w:pPr>
      <w:r w:rsidRPr="00F85587">
        <w:rPr>
          <w:sz w:val="28"/>
          <w:szCs w:val="28"/>
          <w:lang w:val="en-US"/>
        </w:rPr>
        <w:t>OK</w:t>
      </w:r>
      <w:r w:rsidRPr="00F85587">
        <w:rPr>
          <w:sz w:val="28"/>
          <w:szCs w:val="28"/>
        </w:rPr>
        <w:t xml:space="preserve"> 5. Использовать информационно-коммуникационные технологии для совершенствования профессиональной деятельности.</w:t>
      </w:r>
    </w:p>
    <w:p w:rsidR="00F85587" w:rsidRPr="00F85587" w:rsidRDefault="00F85587" w:rsidP="00390AC4">
      <w:pPr>
        <w:pStyle w:val="24"/>
        <w:shd w:val="clear" w:color="auto" w:fill="auto"/>
        <w:spacing w:after="0" w:line="276" w:lineRule="auto"/>
        <w:ind w:right="20"/>
        <w:rPr>
          <w:sz w:val="28"/>
          <w:szCs w:val="28"/>
        </w:rPr>
      </w:pPr>
    </w:p>
    <w:p w:rsidR="00DF48D2" w:rsidRDefault="00DF48D2" w:rsidP="00DF48D2">
      <w:pPr>
        <w:spacing w:line="276" w:lineRule="auto"/>
        <w:jc w:val="center"/>
        <w:rPr>
          <w:b/>
          <w:szCs w:val="28"/>
        </w:rPr>
      </w:pPr>
    </w:p>
    <w:p w:rsidR="00F85587" w:rsidRPr="00F85587" w:rsidRDefault="00F85587" w:rsidP="00DF48D2">
      <w:pPr>
        <w:spacing w:line="276" w:lineRule="auto"/>
        <w:jc w:val="center"/>
        <w:rPr>
          <w:b/>
          <w:szCs w:val="28"/>
        </w:rPr>
      </w:pPr>
      <w:r w:rsidRPr="00F85587">
        <w:rPr>
          <w:b/>
          <w:szCs w:val="28"/>
        </w:rPr>
        <w:lastRenderedPageBreak/>
        <w:t>План изучения темы:</w:t>
      </w:r>
    </w:p>
    <w:p w:rsidR="00F85587" w:rsidRPr="00F85587" w:rsidRDefault="00F85587" w:rsidP="00390AC4">
      <w:pPr>
        <w:spacing w:after="0" w:line="276" w:lineRule="auto"/>
        <w:rPr>
          <w:b/>
          <w:szCs w:val="28"/>
        </w:rPr>
      </w:pPr>
      <w:r w:rsidRPr="00F85587">
        <w:rPr>
          <w:b/>
          <w:szCs w:val="28"/>
        </w:rPr>
        <w:t>1.Контроль исходного уровня знаний.</w:t>
      </w:r>
    </w:p>
    <w:p w:rsidR="00F85587" w:rsidRPr="00F85587" w:rsidRDefault="00F85587" w:rsidP="00390AC4">
      <w:pPr>
        <w:spacing w:after="0" w:line="276" w:lineRule="auto"/>
        <w:rPr>
          <w:szCs w:val="28"/>
        </w:rPr>
      </w:pPr>
      <w:r w:rsidRPr="00F85587">
        <w:rPr>
          <w:szCs w:val="28"/>
        </w:rPr>
        <w:t xml:space="preserve">Ответьте на вопросы: </w:t>
      </w:r>
    </w:p>
    <w:p w:rsidR="00F85587" w:rsidRPr="00F85587" w:rsidRDefault="00F85587" w:rsidP="00390AC4">
      <w:pPr>
        <w:pStyle w:val="Iniiaiieoaeno"/>
        <w:tabs>
          <w:tab w:val="num" w:pos="720"/>
        </w:tabs>
        <w:spacing w:line="276" w:lineRule="auto"/>
        <w:ind w:left="720" w:hanging="360"/>
        <w:rPr>
          <w:rFonts w:ascii="Times New Roman" w:hAnsi="Times New Roman"/>
          <w:szCs w:val="28"/>
        </w:rPr>
      </w:pPr>
      <w:r w:rsidRPr="00F85587">
        <w:rPr>
          <w:rFonts w:ascii="Times New Roman" w:hAnsi="Times New Roman"/>
          <w:szCs w:val="28"/>
        </w:rPr>
        <w:t>1. Какие вещества называются нуклеиновыми кислотами?</w:t>
      </w:r>
    </w:p>
    <w:p w:rsidR="00F85587" w:rsidRPr="00F85587" w:rsidRDefault="00F85587" w:rsidP="00390AC4">
      <w:pPr>
        <w:tabs>
          <w:tab w:val="num" w:pos="720"/>
        </w:tabs>
        <w:spacing w:after="0" w:line="276" w:lineRule="auto"/>
        <w:ind w:left="720" w:hanging="360"/>
        <w:rPr>
          <w:szCs w:val="28"/>
        </w:rPr>
      </w:pPr>
      <w:r w:rsidRPr="00F85587">
        <w:rPr>
          <w:szCs w:val="28"/>
        </w:rPr>
        <w:t>2. Как они классифицируются?</w:t>
      </w:r>
    </w:p>
    <w:p w:rsidR="00F85587" w:rsidRPr="00F85587" w:rsidRDefault="00F85587" w:rsidP="00390AC4">
      <w:pPr>
        <w:tabs>
          <w:tab w:val="num" w:pos="720"/>
        </w:tabs>
        <w:spacing w:after="0" w:line="276" w:lineRule="auto"/>
        <w:ind w:left="720" w:hanging="360"/>
        <w:rPr>
          <w:szCs w:val="28"/>
        </w:rPr>
      </w:pPr>
      <w:r w:rsidRPr="00F85587">
        <w:rPr>
          <w:szCs w:val="28"/>
        </w:rPr>
        <w:t>3. Расскажите о функциях свободных мононуклеотидов в организме.</w:t>
      </w:r>
    </w:p>
    <w:p w:rsidR="00F85587" w:rsidRPr="00F85587" w:rsidRDefault="00F85587" w:rsidP="00390AC4">
      <w:pPr>
        <w:tabs>
          <w:tab w:val="num" w:pos="720"/>
        </w:tabs>
        <w:spacing w:after="0" w:line="276" w:lineRule="auto"/>
        <w:ind w:left="720" w:hanging="360"/>
        <w:rPr>
          <w:szCs w:val="28"/>
        </w:rPr>
      </w:pPr>
      <w:r w:rsidRPr="00F85587">
        <w:rPr>
          <w:szCs w:val="28"/>
        </w:rPr>
        <w:t>4. Строение нуклеозида.</w:t>
      </w:r>
    </w:p>
    <w:p w:rsidR="00F85587" w:rsidRPr="00F85587" w:rsidRDefault="00F85587" w:rsidP="00390AC4">
      <w:pPr>
        <w:tabs>
          <w:tab w:val="num" w:pos="720"/>
        </w:tabs>
        <w:spacing w:after="0" w:line="276" w:lineRule="auto"/>
        <w:ind w:left="720" w:hanging="360"/>
        <w:rPr>
          <w:szCs w:val="28"/>
        </w:rPr>
      </w:pPr>
      <w:r w:rsidRPr="00F85587">
        <w:rPr>
          <w:szCs w:val="28"/>
        </w:rPr>
        <w:t>5. строение нуклеотида.</w:t>
      </w:r>
    </w:p>
    <w:p w:rsidR="00F85587" w:rsidRPr="00F85587" w:rsidRDefault="00F85587" w:rsidP="00390AC4">
      <w:pPr>
        <w:tabs>
          <w:tab w:val="num" w:pos="720"/>
        </w:tabs>
        <w:spacing w:after="0" w:line="276" w:lineRule="auto"/>
        <w:ind w:left="720" w:hanging="360"/>
        <w:rPr>
          <w:szCs w:val="28"/>
        </w:rPr>
      </w:pPr>
      <w:r w:rsidRPr="00F85587">
        <w:rPr>
          <w:szCs w:val="28"/>
        </w:rPr>
        <w:t>6. Структуры ДНК.</w:t>
      </w:r>
    </w:p>
    <w:p w:rsidR="00F85587" w:rsidRPr="00F85587" w:rsidRDefault="00F85587" w:rsidP="00390AC4">
      <w:pPr>
        <w:tabs>
          <w:tab w:val="num" w:pos="720"/>
        </w:tabs>
        <w:spacing w:after="0" w:line="276" w:lineRule="auto"/>
        <w:ind w:left="720" w:hanging="360"/>
        <w:rPr>
          <w:szCs w:val="28"/>
        </w:rPr>
      </w:pPr>
      <w:r w:rsidRPr="00F85587">
        <w:rPr>
          <w:szCs w:val="28"/>
        </w:rPr>
        <w:t>7. Строение нуклеосомы.</w:t>
      </w:r>
    </w:p>
    <w:p w:rsidR="00F85587" w:rsidRPr="00F85587" w:rsidRDefault="00F85587" w:rsidP="00390AC4">
      <w:pPr>
        <w:tabs>
          <w:tab w:val="num" w:pos="720"/>
        </w:tabs>
        <w:spacing w:after="0" w:line="276" w:lineRule="auto"/>
        <w:ind w:left="720" w:hanging="360"/>
        <w:rPr>
          <w:szCs w:val="28"/>
        </w:rPr>
      </w:pPr>
      <w:r w:rsidRPr="00F85587">
        <w:rPr>
          <w:szCs w:val="28"/>
        </w:rPr>
        <w:t>8. Функции ДНК в организме.</w:t>
      </w:r>
    </w:p>
    <w:p w:rsidR="00F85587" w:rsidRDefault="00F85587" w:rsidP="00390AC4">
      <w:pPr>
        <w:tabs>
          <w:tab w:val="num" w:pos="720"/>
        </w:tabs>
        <w:spacing w:after="0" w:line="276" w:lineRule="auto"/>
        <w:ind w:left="720" w:hanging="360"/>
        <w:rPr>
          <w:szCs w:val="28"/>
        </w:rPr>
      </w:pPr>
      <w:r w:rsidRPr="00F85587">
        <w:rPr>
          <w:szCs w:val="28"/>
        </w:rPr>
        <w:t>9. Свойства ДНК.</w:t>
      </w:r>
    </w:p>
    <w:p w:rsidR="00F85587" w:rsidRDefault="00A220D3" w:rsidP="00390AC4">
      <w:pPr>
        <w:tabs>
          <w:tab w:val="num" w:pos="720"/>
        </w:tabs>
        <w:spacing w:after="0" w:line="276" w:lineRule="auto"/>
        <w:ind w:left="720" w:hanging="360"/>
        <w:rPr>
          <w:szCs w:val="28"/>
        </w:rPr>
      </w:pPr>
      <w:r>
        <w:rPr>
          <w:szCs w:val="28"/>
        </w:rPr>
        <w:t>10. Правила</w:t>
      </w:r>
      <w:r w:rsidR="00F85587" w:rsidRPr="00F85587">
        <w:rPr>
          <w:szCs w:val="28"/>
        </w:rPr>
        <w:t>Чаргаффа.</w:t>
      </w:r>
    </w:p>
    <w:p w:rsidR="00A220D3" w:rsidRDefault="00A220D3" w:rsidP="00390AC4">
      <w:pPr>
        <w:tabs>
          <w:tab w:val="num" w:pos="720"/>
        </w:tabs>
        <w:spacing w:after="0" w:line="276" w:lineRule="auto"/>
        <w:ind w:left="720" w:hanging="360"/>
        <w:rPr>
          <w:szCs w:val="28"/>
        </w:rPr>
      </w:pPr>
      <w:r>
        <w:rPr>
          <w:szCs w:val="28"/>
        </w:rPr>
        <w:t>11. Формы ДНК: строение.</w:t>
      </w:r>
    </w:p>
    <w:p w:rsidR="00A220D3" w:rsidRDefault="00A220D3" w:rsidP="00390AC4">
      <w:pPr>
        <w:tabs>
          <w:tab w:val="num" w:pos="720"/>
        </w:tabs>
        <w:spacing w:after="0" w:line="276" w:lineRule="auto"/>
        <w:ind w:left="720" w:hanging="360"/>
        <w:rPr>
          <w:color w:val="000000"/>
          <w:szCs w:val="24"/>
          <w:shd w:val="clear" w:color="auto" w:fill="FFFFFF"/>
        </w:rPr>
      </w:pPr>
      <w:r>
        <w:rPr>
          <w:szCs w:val="28"/>
        </w:rPr>
        <w:t xml:space="preserve">12. </w:t>
      </w:r>
      <w:r w:rsidRPr="00A220D3">
        <w:rPr>
          <w:color w:val="000000"/>
          <w:szCs w:val="24"/>
          <w:shd w:val="clear" w:color="auto" w:fill="FFFFFF"/>
        </w:rPr>
        <w:t>Уровня компактизации ДНК</w:t>
      </w:r>
      <w:r>
        <w:rPr>
          <w:color w:val="000000"/>
          <w:szCs w:val="24"/>
          <w:shd w:val="clear" w:color="auto" w:fill="FFFFFF"/>
        </w:rPr>
        <w:t>: характеристика, укорочение ДНК на каждом уровне</w:t>
      </w:r>
    </w:p>
    <w:p w:rsidR="00A220D3" w:rsidRDefault="00A220D3" w:rsidP="00390AC4">
      <w:pPr>
        <w:tabs>
          <w:tab w:val="num" w:pos="720"/>
        </w:tabs>
        <w:spacing w:after="0" w:line="276" w:lineRule="auto"/>
        <w:ind w:left="720" w:hanging="360"/>
        <w:rPr>
          <w:color w:val="000000"/>
          <w:szCs w:val="24"/>
          <w:shd w:val="clear" w:color="auto" w:fill="FFFFFF"/>
        </w:rPr>
      </w:pPr>
      <w:r>
        <w:rPr>
          <w:color w:val="000000"/>
          <w:szCs w:val="24"/>
          <w:shd w:val="clear" w:color="auto" w:fill="FFFFFF"/>
        </w:rPr>
        <w:t>13. Характеристика гистонов.</w:t>
      </w:r>
    </w:p>
    <w:p w:rsidR="00A220D3" w:rsidRPr="00F85587" w:rsidRDefault="00A220D3" w:rsidP="00390AC4">
      <w:pPr>
        <w:tabs>
          <w:tab w:val="num" w:pos="720"/>
        </w:tabs>
        <w:spacing w:after="0" w:line="276" w:lineRule="auto"/>
        <w:ind w:left="720" w:hanging="360"/>
        <w:rPr>
          <w:szCs w:val="28"/>
        </w:rPr>
      </w:pPr>
      <w:r>
        <w:rPr>
          <w:color w:val="000000"/>
          <w:szCs w:val="24"/>
          <w:shd w:val="clear" w:color="auto" w:fill="FFFFFF"/>
        </w:rPr>
        <w:t>14. Принципы строения ДНК.</w:t>
      </w:r>
    </w:p>
    <w:p w:rsidR="00F85587" w:rsidRPr="00F85587" w:rsidRDefault="00F85587" w:rsidP="00390AC4">
      <w:pPr>
        <w:tabs>
          <w:tab w:val="num" w:pos="720"/>
        </w:tabs>
        <w:spacing w:after="0" w:line="276" w:lineRule="auto"/>
        <w:ind w:left="720" w:hanging="360"/>
        <w:rPr>
          <w:szCs w:val="28"/>
        </w:rPr>
      </w:pPr>
    </w:p>
    <w:p w:rsidR="00F85587" w:rsidRPr="00F85587" w:rsidRDefault="00F85587" w:rsidP="00390AC4">
      <w:pPr>
        <w:spacing w:after="0" w:line="276" w:lineRule="auto"/>
        <w:rPr>
          <w:b/>
          <w:szCs w:val="28"/>
        </w:rPr>
      </w:pPr>
      <w:r w:rsidRPr="00F85587">
        <w:rPr>
          <w:b/>
          <w:szCs w:val="28"/>
        </w:rPr>
        <w:t>2. Содержание темы:</w:t>
      </w:r>
    </w:p>
    <w:p w:rsidR="00F85587" w:rsidRPr="00F85587" w:rsidRDefault="00F85587" w:rsidP="00390AC4">
      <w:pPr>
        <w:spacing w:after="0" w:line="276" w:lineRule="auto"/>
        <w:rPr>
          <w:b/>
          <w:szCs w:val="28"/>
        </w:rPr>
      </w:pPr>
      <w:r w:rsidRPr="00F85587">
        <w:rPr>
          <w:b/>
          <w:szCs w:val="28"/>
        </w:rPr>
        <w:t>Строение и виды азотистых оснований</w:t>
      </w:r>
    </w:p>
    <w:p w:rsidR="00F85587" w:rsidRPr="00F85587" w:rsidRDefault="00F85587" w:rsidP="000942E5">
      <w:pPr>
        <w:shd w:val="clear" w:color="auto" w:fill="FFFFFF"/>
        <w:spacing w:after="0" w:line="276" w:lineRule="auto"/>
        <w:ind w:right="5" w:firstLine="708"/>
        <w:rPr>
          <w:color w:val="000000"/>
          <w:spacing w:val="-5"/>
          <w:szCs w:val="28"/>
        </w:rPr>
      </w:pPr>
      <w:r w:rsidRPr="00F85587">
        <w:rPr>
          <w:color w:val="000000"/>
          <w:szCs w:val="28"/>
        </w:rPr>
        <w:t xml:space="preserve">Азотистые основания нуклеотидов делятся на 2 типа:  </w:t>
      </w:r>
      <w:r w:rsidRPr="00F85587">
        <w:rPr>
          <w:b/>
          <w:bCs/>
          <w:i/>
          <w:iCs/>
          <w:color w:val="000000"/>
          <w:szCs w:val="28"/>
        </w:rPr>
        <w:t>пирими</w:t>
      </w:r>
      <w:r w:rsidRPr="00F85587">
        <w:rPr>
          <w:b/>
          <w:bCs/>
          <w:i/>
          <w:iCs/>
          <w:color w:val="000000"/>
          <w:spacing w:val="-2"/>
          <w:szCs w:val="28"/>
        </w:rPr>
        <w:t>диновые</w:t>
      </w:r>
      <w:r w:rsidRPr="00F85587">
        <w:rPr>
          <w:color w:val="000000"/>
          <w:spacing w:val="-2"/>
          <w:szCs w:val="28"/>
        </w:rPr>
        <w:t>и</w:t>
      </w:r>
      <w:r w:rsidRPr="00F85587">
        <w:rPr>
          <w:b/>
          <w:bCs/>
          <w:i/>
          <w:iCs/>
          <w:color w:val="000000"/>
          <w:spacing w:val="-2"/>
          <w:szCs w:val="28"/>
        </w:rPr>
        <w:t>пуриновые</w:t>
      </w:r>
      <w:proofErr w:type="gramStart"/>
      <w:r w:rsidRPr="00F85587">
        <w:rPr>
          <w:color w:val="000000"/>
          <w:szCs w:val="28"/>
        </w:rPr>
        <w:t>.В</w:t>
      </w:r>
      <w:proofErr w:type="gramEnd"/>
      <w:r w:rsidRPr="00F85587">
        <w:rPr>
          <w:color w:val="000000"/>
          <w:szCs w:val="28"/>
        </w:rPr>
        <w:t xml:space="preserve"> нуклеиновых кислотах встречаются 5 ос</w:t>
      </w:r>
      <w:r w:rsidRPr="00F85587">
        <w:rPr>
          <w:color w:val="000000"/>
          <w:szCs w:val="28"/>
        </w:rPr>
        <w:softHyphen/>
        <w:t xml:space="preserve">новных видов азотистых оснований (пуриновые — </w:t>
      </w:r>
      <w:r w:rsidRPr="00F85587">
        <w:rPr>
          <w:i/>
          <w:iCs/>
          <w:color w:val="000000"/>
          <w:szCs w:val="28"/>
        </w:rPr>
        <w:t xml:space="preserve">аденин и гуанин, </w:t>
      </w:r>
      <w:r w:rsidRPr="00F85587">
        <w:rPr>
          <w:color w:val="000000"/>
          <w:szCs w:val="28"/>
        </w:rPr>
        <w:t xml:space="preserve">пиримидиновые — </w:t>
      </w:r>
      <w:r w:rsidRPr="00F85587">
        <w:rPr>
          <w:i/>
          <w:iCs/>
          <w:color w:val="000000"/>
          <w:szCs w:val="28"/>
        </w:rPr>
        <w:t xml:space="preserve">тимин, цитозин, урацил) </w:t>
      </w:r>
      <w:r w:rsidRPr="00F85587">
        <w:rPr>
          <w:color w:val="000000"/>
          <w:szCs w:val="28"/>
        </w:rPr>
        <w:t>и более 50 редких (не</w:t>
      </w:r>
      <w:r w:rsidRPr="00F85587">
        <w:rPr>
          <w:color w:val="000000"/>
          <w:szCs w:val="28"/>
        </w:rPr>
        <w:softHyphen/>
      </w:r>
      <w:r w:rsidRPr="00F85587">
        <w:rPr>
          <w:color w:val="000000"/>
          <w:spacing w:val="-5"/>
          <w:szCs w:val="28"/>
        </w:rPr>
        <w:t xml:space="preserve">типичных) оснований. </w:t>
      </w:r>
    </w:p>
    <w:p w:rsidR="00F85587" w:rsidRPr="00F85587" w:rsidRDefault="00F85587" w:rsidP="000942E5">
      <w:pPr>
        <w:shd w:val="clear" w:color="auto" w:fill="FFFFFF"/>
        <w:spacing w:after="0" w:line="276" w:lineRule="auto"/>
        <w:ind w:right="5" w:firstLine="708"/>
        <w:rPr>
          <w:szCs w:val="28"/>
        </w:rPr>
      </w:pPr>
      <w:r w:rsidRPr="00F85587">
        <w:rPr>
          <w:b/>
          <w:bCs/>
          <w:color w:val="000000"/>
          <w:szCs w:val="28"/>
        </w:rPr>
        <w:t xml:space="preserve">Пиримидиновые основания </w:t>
      </w:r>
      <w:proofErr w:type="gramStart"/>
      <w:r w:rsidRPr="00F85587">
        <w:rPr>
          <w:color w:val="000000"/>
          <w:szCs w:val="28"/>
        </w:rPr>
        <w:t>—я</w:t>
      </w:r>
      <w:proofErr w:type="gramEnd"/>
      <w:r w:rsidRPr="00F85587">
        <w:rPr>
          <w:color w:val="000000"/>
          <w:szCs w:val="28"/>
        </w:rPr>
        <w:t>вляются  производными</w:t>
      </w:r>
      <w:r w:rsidRPr="00F85587">
        <w:rPr>
          <w:i/>
          <w:iCs/>
          <w:color w:val="000000"/>
          <w:szCs w:val="28"/>
        </w:rPr>
        <w:t>пиримиди</w:t>
      </w:r>
      <w:r w:rsidRPr="00F85587">
        <w:rPr>
          <w:i/>
          <w:iCs/>
          <w:color w:val="000000"/>
          <w:szCs w:val="28"/>
        </w:rPr>
        <w:softHyphen/>
        <w:t>на</w:t>
      </w:r>
      <w:r w:rsidRPr="00F85587">
        <w:rPr>
          <w:color w:val="000000"/>
          <w:szCs w:val="28"/>
        </w:rPr>
        <w:t>— шестичленного гетероцикла, содержащего 2 атома азота. Для пиримидиновых оснований, содержащих в мо</w:t>
      </w:r>
      <w:r w:rsidRPr="00F85587">
        <w:rPr>
          <w:color w:val="000000"/>
          <w:szCs w:val="28"/>
        </w:rPr>
        <w:softHyphen/>
      </w:r>
      <w:r w:rsidRPr="00F85587">
        <w:rPr>
          <w:color w:val="000000"/>
          <w:spacing w:val="-2"/>
          <w:szCs w:val="28"/>
        </w:rPr>
        <w:t xml:space="preserve">лекулах ОН-группы, характерна </w:t>
      </w:r>
      <w:r w:rsidRPr="00F85587">
        <w:rPr>
          <w:b/>
          <w:bCs/>
          <w:color w:val="000000"/>
          <w:spacing w:val="-2"/>
          <w:szCs w:val="28"/>
        </w:rPr>
        <w:t>кето-енольная</w:t>
      </w:r>
      <w:r w:rsidRPr="00F85587">
        <w:rPr>
          <w:b/>
          <w:bCs/>
          <w:color w:val="000000"/>
          <w:szCs w:val="28"/>
        </w:rPr>
        <w:t xml:space="preserve">таутомерия, </w:t>
      </w:r>
      <w:r w:rsidRPr="00F85587">
        <w:rPr>
          <w:color w:val="000000"/>
          <w:szCs w:val="28"/>
        </w:rPr>
        <w:t xml:space="preserve">связанная с миграцией протона </w:t>
      </w:r>
      <w:r w:rsidRPr="00F85587">
        <w:rPr>
          <w:color w:val="000000"/>
          <w:spacing w:val="-3"/>
          <w:szCs w:val="28"/>
        </w:rPr>
        <w:t>между атомами азота и кислорода. Енольные формы содер</w:t>
      </w:r>
      <w:r w:rsidRPr="00F85587">
        <w:rPr>
          <w:color w:val="000000"/>
          <w:spacing w:val="-3"/>
          <w:szCs w:val="28"/>
        </w:rPr>
        <w:softHyphen/>
      </w:r>
      <w:r w:rsidRPr="00F85587">
        <w:rPr>
          <w:color w:val="000000"/>
          <w:szCs w:val="28"/>
        </w:rPr>
        <w:t>жат гидроксильные группы — ОН и двойные связи у од</w:t>
      </w:r>
      <w:r w:rsidRPr="00F85587">
        <w:rPr>
          <w:color w:val="000000"/>
          <w:szCs w:val="28"/>
        </w:rPr>
        <w:softHyphen/>
        <w:t>них и тех же атомов углерода в цикле пиримидина. Кето-</w:t>
      </w:r>
      <w:r w:rsidRPr="00F85587">
        <w:rPr>
          <w:color w:val="000000"/>
          <w:spacing w:val="6"/>
          <w:szCs w:val="28"/>
        </w:rPr>
        <w:t xml:space="preserve">формы содержат атомы кислорода, связанные двойной </w:t>
      </w:r>
      <w:r w:rsidRPr="00F85587">
        <w:rPr>
          <w:color w:val="000000"/>
          <w:szCs w:val="28"/>
        </w:rPr>
        <w:t xml:space="preserve">связью с атомами углерода в цикле пиримидина. В состав нуклеиновых кислот пиримидиновые основания входят </w:t>
      </w:r>
      <w:r w:rsidRPr="00F85587">
        <w:rPr>
          <w:b/>
          <w:bCs/>
          <w:color w:val="000000"/>
          <w:szCs w:val="28"/>
        </w:rPr>
        <w:t xml:space="preserve">в </w:t>
      </w:r>
      <w:r w:rsidRPr="00F85587">
        <w:rPr>
          <w:color w:val="000000"/>
          <w:spacing w:val="1"/>
          <w:szCs w:val="28"/>
        </w:rPr>
        <w:t>кето-формах.</w:t>
      </w:r>
    </w:p>
    <w:p w:rsidR="00F85587" w:rsidRPr="00F85587" w:rsidRDefault="00F85587" w:rsidP="000942E5">
      <w:pPr>
        <w:shd w:val="clear" w:color="auto" w:fill="FFFFFF"/>
        <w:spacing w:after="0" w:line="276" w:lineRule="auto"/>
        <w:ind w:firstLine="708"/>
        <w:rPr>
          <w:color w:val="000000"/>
          <w:spacing w:val="3"/>
          <w:szCs w:val="28"/>
        </w:rPr>
      </w:pPr>
      <w:r w:rsidRPr="00F85587">
        <w:rPr>
          <w:b/>
          <w:bCs/>
          <w:color w:val="000000"/>
          <w:szCs w:val="28"/>
        </w:rPr>
        <w:t xml:space="preserve">Пуриновые основания </w:t>
      </w:r>
      <w:r w:rsidRPr="00F85587">
        <w:rPr>
          <w:color w:val="000000"/>
          <w:szCs w:val="28"/>
        </w:rPr>
        <w:t xml:space="preserve">— производные </w:t>
      </w:r>
      <w:r w:rsidRPr="00F85587">
        <w:rPr>
          <w:i/>
          <w:iCs/>
          <w:color w:val="000000"/>
          <w:szCs w:val="28"/>
        </w:rPr>
        <w:t xml:space="preserve">пурина, </w:t>
      </w:r>
      <w:r w:rsidRPr="00F85587">
        <w:rPr>
          <w:color w:val="000000"/>
          <w:szCs w:val="28"/>
        </w:rPr>
        <w:t xml:space="preserve">который </w:t>
      </w:r>
      <w:r w:rsidRPr="00F85587">
        <w:rPr>
          <w:color w:val="000000"/>
          <w:spacing w:val="-1"/>
          <w:szCs w:val="28"/>
        </w:rPr>
        <w:t>представляет собой конденсированный гетероцикл, состо</w:t>
      </w:r>
      <w:r w:rsidRPr="00F85587">
        <w:rPr>
          <w:color w:val="000000"/>
          <w:spacing w:val="-1"/>
          <w:szCs w:val="28"/>
        </w:rPr>
        <w:softHyphen/>
      </w:r>
      <w:r w:rsidRPr="00F85587">
        <w:rPr>
          <w:color w:val="000000"/>
          <w:spacing w:val="3"/>
          <w:szCs w:val="28"/>
        </w:rPr>
        <w:t>ящий из цикла пиримидина и цикла имидазола:</w:t>
      </w:r>
    </w:p>
    <w:p w:rsidR="00F85587" w:rsidRPr="00F85587" w:rsidRDefault="00F85587" w:rsidP="000942E5">
      <w:pPr>
        <w:spacing w:after="0" w:line="276" w:lineRule="auto"/>
        <w:jc w:val="center"/>
        <w:rPr>
          <w:b/>
          <w:szCs w:val="28"/>
        </w:rPr>
      </w:pPr>
      <w:r w:rsidRPr="00F85587">
        <w:rPr>
          <w:b/>
          <w:noProof/>
          <w:szCs w:val="28"/>
        </w:rPr>
        <w:lastRenderedPageBreak/>
        <w:drawing>
          <wp:inline distT="0" distB="0" distL="0" distR="0">
            <wp:extent cx="5057775" cy="2552700"/>
            <wp:effectExtent l="0" t="0" r="0" b="0"/>
            <wp:docPr id="1" name="Рисунок 2" descr="Азотистые осн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зотистые основания"/>
                    <pic:cNvPicPr>
                      <a:picLocks noChangeAspect="1" noChangeArrowheads="1"/>
                    </pic:cNvPicPr>
                  </pic:nvPicPr>
                  <pic:blipFill>
                    <a:blip r:embed="rId8" cstate="print"/>
                    <a:srcRect/>
                    <a:stretch>
                      <a:fillRect/>
                    </a:stretch>
                  </pic:blipFill>
                  <pic:spPr bwMode="auto">
                    <a:xfrm>
                      <a:off x="0" y="0"/>
                      <a:ext cx="5057775" cy="2552700"/>
                    </a:xfrm>
                    <a:prstGeom prst="rect">
                      <a:avLst/>
                    </a:prstGeom>
                    <a:noFill/>
                    <a:ln w="9525">
                      <a:noFill/>
                      <a:miter lim="800000"/>
                      <a:headEnd/>
                      <a:tailEnd/>
                    </a:ln>
                  </pic:spPr>
                </pic:pic>
              </a:graphicData>
            </a:graphic>
          </wp:inline>
        </w:drawing>
      </w:r>
    </w:p>
    <w:p w:rsidR="00F85587" w:rsidRPr="00F85587" w:rsidRDefault="00F85587" w:rsidP="000942E5">
      <w:pPr>
        <w:tabs>
          <w:tab w:val="left" w:pos="1065"/>
        </w:tabs>
        <w:spacing w:after="0" w:line="276" w:lineRule="auto"/>
        <w:rPr>
          <w:b/>
          <w:szCs w:val="28"/>
        </w:rPr>
      </w:pPr>
      <w:r w:rsidRPr="00F85587">
        <w:rPr>
          <w:b/>
          <w:szCs w:val="28"/>
        </w:rPr>
        <w:t>3. Самостоятельная работа.</w:t>
      </w:r>
    </w:p>
    <w:p w:rsidR="00F85587" w:rsidRPr="00F85587" w:rsidRDefault="00A220D3" w:rsidP="00390AC4">
      <w:pPr>
        <w:pStyle w:val="31"/>
        <w:widowControl w:val="0"/>
        <w:spacing w:after="0" w:line="276" w:lineRule="auto"/>
        <w:rPr>
          <w:sz w:val="28"/>
          <w:szCs w:val="28"/>
        </w:rPr>
      </w:pPr>
      <w:r>
        <w:rPr>
          <w:sz w:val="28"/>
          <w:szCs w:val="28"/>
        </w:rPr>
        <w:t>1. Заполнение таблицы</w:t>
      </w:r>
      <w:r w:rsidR="00F85587" w:rsidRPr="00F85587">
        <w:rPr>
          <w:sz w:val="28"/>
          <w:szCs w:val="28"/>
        </w:rPr>
        <w:t xml:space="preserve">: </w:t>
      </w:r>
    </w:p>
    <w:p w:rsidR="00F85587" w:rsidRPr="00F85587" w:rsidRDefault="00F85587" w:rsidP="00390AC4">
      <w:pPr>
        <w:pStyle w:val="31"/>
        <w:widowControl w:val="0"/>
        <w:spacing w:after="0" w:line="276" w:lineRule="auto"/>
        <w:jc w:val="center"/>
        <w:rPr>
          <w:b/>
          <w:bCs/>
          <w:i/>
          <w:iCs/>
          <w:snapToGrid w:val="0"/>
          <w:sz w:val="28"/>
          <w:szCs w:val="28"/>
        </w:rPr>
      </w:pPr>
    </w:p>
    <w:p w:rsidR="00F85587" w:rsidRPr="005C0F82" w:rsidRDefault="000942E5" w:rsidP="000942E5">
      <w:pPr>
        <w:pStyle w:val="31"/>
        <w:widowControl w:val="0"/>
        <w:spacing w:after="0" w:line="276" w:lineRule="auto"/>
        <w:jc w:val="left"/>
        <w:rPr>
          <w:bCs/>
          <w:iCs/>
          <w:snapToGrid w:val="0"/>
          <w:sz w:val="28"/>
          <w:szCs w:val="28"/>
        </w:rPr>
      </w:pPr>
      <w:r w:rsidRPr="005C0F82">
        <w:rPr>
          <w:bCs/>
          <w:iCs/>
          <w:snapToGrid w:val="0"/>
          <w:sz w:val="28"/>
          <w:szCs w:val="28"/>
        </w:rPr>
        <w:t>Таблица 1 -</w:t>
      </w:r>
      <w:r w:rsidR="00F85587" w:rsidRPr="005C0F82">
        <w:rPr>
          <w:bCs/>
          <w:iCs/>
          <w:snapToGrid w:val="0"/>
          <w:sz w:val="28"/>
          <w:szCs w:val="28"/>
        </w:rPr>
        <w:t xml:space="preserve"> Характеристика ДНК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536"/>
      </w:tblGrid>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jc w:val="center"/>
              <w:rPr>
                <w:b/>
                <w:snapToGrid w:val="0"/>
                <w:sz w:val="24"/>
                <w:szCs w:val="28"/>
              </w:rPr>
            </w:pPr>
            <w:r w:rsidRPr="005C0F82">
              <w:rPr>
                <w:b/>
                <w:snapToGrid w:val="0"/>
                <w:sz w:val="24"/>
                <w:szCs w:val="28"/>
              </w:rPr>
              <w:t>Признак  ДНК</w:t>
            </w:r>
          </w:p>
        </w:tc>
        <w:tc>
          <w:tcPr>
            <w:tcW w:w="4536"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jc w:val="center"/>
              <w:rPr>
                <w:b/>
                <w:snapToGrid w:val="0"/>
                <w:sz w:val="24"/>
                <w:szCs w:val="28"/>
              </w:rPr>
            </w:pPr>
            <w:r w:rsidRPr="005C0F82">
              <w:rPr>
                <w:b/>
                <w:snapToGrid w:val="0"/>
                <w:sz w:val="24"/>
                <w:szCs w:val="28"/>
              </w:rPr>
              <w:t xml:space="preserve">Характеристика </w:t>
            </w: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pStyle w:val="Iniiaiieoaeno"/>
              <w:widowControl w:val="0"/>
              <w:spacing w:line="276" w:lineRule="auto"/>
              <w:rPr>
                <w:rFonts w:ascii="Times New Roman" w:hAnsi="Times New Roman"/>
                <w:snapToGrid w:val="0"/>
                <w:sz w:val="24"/>
                <w:szCs w:val="28"/>
              </w:rPr>
            </w:pPr>
            <w:r w:rsidRPr="005C0F82">
              <w:rPr>
                <w:rFonts w:ascii="Times New Roman" w:hAnsi="Times New Roman"/>
                <w:snapToGrid w:val="0"/>
                <w:sz w:val="24"/>
                <w:szCs w:val="28"/>
              </w:rPr>
              <w:t>1. Месторасположение в клетке.</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rPr>
                <w:snapToGrid w:val="0"/>
                <w:sz w:val="24"/>
                <w:szCs w:val="28"/>
              </w:rPr>
            </w:pPr>
            <w:r w:rsidRPr="005C0F82">
              <w:rPr>
                <w:snapToGrid w:val="0"/>
                <w:sz w:val="24"/>
                <w:szCs w:val="28"/>
              </w:rPr>
              <w:t>2. Углевод.</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rPr>
                <w:snapToGrid w:val="0"/>
                <w:sz w:val="24"/>
                <w:szCs w:val="28"/>
              </w:rPr>
            </w:pPr>
            <w:r w:rsidRPr="005C0F82">
              <w:rPr>
                <w:snapToGrid w:val="0"/>
                <w:sz w:val="24"/>
                <w:szCs w:val="28"/>
              </w:rPr>
              <w:t>3. Азотистые основания:</w:t>
            </w:r>
          </w:p>
          <w:p w:rsidR="00F85587" w:rsidRPr="005C0F82" w:rsidRDefault="00F85587" w:rsidP="00390AC4">
            <w:pPr>
              <w:widowControl w:val="0"/>
              <w:spacing w:after="0" w:line="276" w:lineRule="auto"/>
              <w:rPr>
                <w:snapToGrid w:val="0"/>
                <w:sz w:val="24"/>
                <w:szCs w:val="28"/>
              </w:rPr>
            </w:pPr>
            <w:r w:rsidRPr="005C0F82">
              <w:rPr>
                <w:snapToGrid w:val="0"/>
                <w:sz w:val="24"/>
                <w:szCs w:val="28"/>
              </w:rPr>
              <w:t>- пуриновые</w:t>
            </w:r>
          </w:p>
          <w:p w:rsidR="00F85587" w:rsidRPr="005C0F82" w:rsidRDefault="00F85587" w:rsidP="00390AC4">
            <w:pPr>
              <w:widowControl w:val="0"/>
              <w:spacing w:after="0" w:line="276" w:lineRule="auto"/>
              <w:rPr>
                <w:snapToGrid w:val="0"/>
                <w:sz w:val="24"/>
                <w:szCs w:val="28"/>
              </w:rPr>
            </w:pPr>
            <w:r w:rsidRPr="005C0F82">
              <w:rPr>
                <w:snapToGrid w:val="0"/>
                <w:sz w:val="24"/>
                <w:szCs w:val="28"/>
              </w:rPr>
              <w:t>- пиримидиновые</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rPr>
                <w:snapToGrid w:val="0"/>
                <w:sz w:val="24"/>
                <w:szCs w:val="28"/>
              </w:rPr>
            </w:pPr>
            <w:r w:rsidRPr="005C0F82">
              <w:rPr>
                <w:snapToGrid w:val="0"/>
                <w:sz w:val="24"/>
                <w:szCs w:val="28"/>
              </w:rPr>
              <w:t>4. Молекулярная масса.</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rPr>
                <w:snapToGrid w:val="0"/>
                <w:sz w:val="24"/>
                <w:szCs w:val="28"/>
              </w:rPr>
            </w:pPr>
            <w:r w:rsidRPr="005C0F82">
              <w:rPr>
                <w:snapToGrid w:val="0"/>
                <w:sz w:val="24"/>
                <w:szCs w:val="28"/>
              </w:rPr>
              <w:t>5. Функция.</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rPr>
                <w:snapToGrid w:val="0"/>
                <w:sz w:val="24"/>
                <w:szCs w:val="28"/>
              </w:rPr>
            </w:pPr>
            <w:r w:rsidRPr="005C0F82">
              <w:rPr>
                <w:snapToGrid w:val="0"/>
                <w:sz w:val="24"/>
                <w:szCs w:val="28"/>
              </w:rPr>
              <w:t>6. структура и тип связи:</w:t>
            </w:r>
          </w:p>
          <w:p w:rsidR="00F85587" w:rsidRPr="005C0F82" w:rsidRDefault="00F85587" w:rsidP="00390AC4">
            <w:pPr>
              <w:widowControl w:val="0"/>
              <w:spacing w:after="0" w:line="276" w:lineRule="auto"/>
              <w:rPr>
                <w:snapToGrid w:val="0"/>
                <w:sz w:val="24"/>
                <w:szCs w:val="28"/>
              </w:rPr>
            </w:pPr>
            <w:r w:rsidRPr="005C0F82">
              <w:rPr>
                <w:snapToGrid w:val="0"/>
                <w:sz w:val="24"/>
                <w:szCs w:val="28"/>
              </w:rPr>
              <w:t>- первичная</w:t>
            </w:r>
          </w:p>
          <w:p w:rsidR="00F85587" w:rsidRPr="005C0F82" w:rsidRDefault="00F85587" w:rsidP="00390AC4">
            <w:pPr>
              <w:widowControl w:val="0"/>
              <w:spacing w:after="0" w:line="276" w:lineRule="auto"/>
              <w:rPr>
                <w:snapToGrid w:val="0"/>
                <w:sz w:val="24"/>
                <w:szCs w:val="28"/>
              </w:rPr>
            </w:pPr>
            <w:r w:rsidRPr="005C0F82">
              <w:rPr>
                <w:snapToGrid w:val="0"/>
                <w:sz w:val="24"/>
                <w:szCs w:val="28"/>
              </w:rPr>
              <w:t>- вторичная</w:t>
            </w:r>
          </w:p>
          <w:p w:rsidR="00F85587" w:rsidRPr="005C0F82" w:rsidRDefault="00F85587" w:rsidP="00390AC4">
            <w:pPr>
              <w:widowControl w:val="0"/>
              <w:spacing w:after="0" w:line="276" w:lineRule="auto"/>
              <w:rPr>
                <w:snapToGrid w:val="0"/>
                <w:sz w:val="24"/>
                <w:szCs w:val="28"/>
              </w:rPr>
            </w:pPr>
            <w:r w:rsidRPr="005C0F82">
              <w:rPr>
                <w:snapToGrid w:val="0"/>
                <w:sz w:val="24"/>
                <w:szCs w:val="28"/>
              </w:rPr>
              <w:t>- третичная</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bl>
    <w:p w:rsidR="00F85587" w:rsidRPr="00F85587" w:rsidRDefault="00F85587" w:rsidP="00390AC4">
      <w:pPr>
        <w:widowControl w:val="0"/>
        <w:spacing w:after="0" w:line="276" w:lineRule="auto"/>
        <w:rPr>
          <w:snapToGrid w:val="0"/>
          <w:szCs w:val="28"/>
        </w:rPr>
      </w:pPr>
    </w:p>
    <w:p w:rsidR="00A220D3" w:rsidRPr="005C0F82" w:rsidRDefault="00A220D3" w:rsidP="00390AC4">
      <w:pPr>
        <w:spacing w:after="0" w:line="276" w:lineRule="auto"/>
        <w:rPr>
          <w:szCs w:val="28"/>
        </w:rPr>
      </w:pPr>
      <w:r w:rsidRPr="005C0F82">
        <w:rPr>
          <w:szCs w:val="28"/>
        </w:rPr>
        <w:t>Таблица 2 –Функции ДНК</w:t>
      </w:r>
    </w:p>
    <w:tbl>
      <w:tblPr>
        <w:tblStyle w:val="af0"/>
        <w:tblW w:w="0" w:type="auto"/>
        <w:tblLook w:val="04A0"/>
      </w:tblPr>
      <w:tblGrid>
        <w:gridCol w:w="4785"/>
        <w:gridCol w:w="4786"/>
      </w:tblGrid>
      <w:tr w:rsidR="00A220D3" w:rsidRPr="005C0F82" w:rsidTr="00A220D3">
        <w:tc>
          <w:tcPr>
            <w:tcW w:w="4785" w:type="dxa"/>
          </w:tcPr>
          <w:p w:rsidR="00A220D3" w:rsidRPr="005C0F82" w:rsidRDefault="00A220D3" w:rsidP="00390AC4">
            <w:pPr>
              <w:spacing w:after="0" w:line="276" w:lineRule="auto"/>
              <w:rPr>
                <w:b/>
                <w:sz w:val="24"/>
                <w:szCs w:val="28"/>
              </w:rPr>
            </w:pPr>
            <w:r w:rsidRPr="005C0F82">
              <w:rPr>
                <w:b/>
                <w:sz w:val="24"/>
                <w:szCs w:val="28"/>
              </w:rPr>
              <w:t>Функция ДНК</w:t>
            </w:r>
          </w:p>
        </w:tc>
        <w:tc>
          <w:tcPr>
            <w:tcW w:w="4786" w:type="dxa"/>
          </w:tcPr>
          <w:p w:rsidR="00A220D3" w:rsidRPr="005C0F82" w:rsidRDefault="00A220D3" w:rsidP="00390AC4">
            <w:pPr>
              <w:spacing w:after="0" w:line="276" w:lineRule="auto"/>
              <w:rPr>
                <w:b/>
                <w:sz w:val="24"/>
                <w:szCs w:val="28"/>
              </w:rPr>
            </w:pPr>
            <w:r w:rsidRPr="005C0F82">
              <w:rPr>
                <w:b/>
                <w:sz w:val="24"/>
                <w:szCs w:val="28"/>
              </w:rPr>
              <w:t>Чем обеспечивается</w:t>
            </w:r>
          </w:p>
        </w:tc>
      </w:tr>
      <w:tr w:rsidR="00A220D3" w:rsidRPr="005C0F82" w:rsidTr="00A220D3">
        <w:tc>
          <w:tcPr>
            <w:tcW w:w="4785" w:type="dxa"/>
          </w:tcPr>
          <w:p w:rsidR="00A220D3" w:rsidRPr="005C0F82" w:rsidRDefault="00A220D3" w:rsidP="00390AC4">
            <w:pPr>
              <w:spacing w:after="0" w:line="276" w:lineRule="auto"/>
              <w:rPr>
                <w:sz w:val="24"/>
                <w:szCs w:val="28"/>
              </w:rPr>
            </w:pPr>
            <w:r w:rsidRPr="005C0F82">
              <w:rPr>
                <w:sz w:val="24"/>
                <w:szCs w:val="28"/>
              </w:rPr>
              <w:t>1.</w:t>
            </w:r>
          </w:p>
        </w:tc>
        <w:tc>
          <w:tcPr>
            <w:tcW w:w="4786" w:type="dxa"/>
          </w:tcPr>
          <w:p w:rsidR="00A220D3" w:rsidRPr="005C0F82" w:rsidRDefault="00A220D3" w:rsidP="00390AC4">
            <w:pPr>
              <w:spacing w:after="0" w:line="276" w:lineRule="auto"/>
              <w:rPr>
                <w:sz w:val="24"/>
                <w:szCs w:val="28"/>
              </w:rPr>
            </w:pPr>
          </w:p>
        </w:tc>
      </w:tr>
      <w:tr w:rsidR="00A220D3" w:rsidRPr="005C0F82" w:rsidTr="00A220D3">
        <w:tc>
          <w:tcPr>
            <w:tcW w:w="4785" w:type="dxa"/>
          </w:tcPr>
          <w:p w:rsidR="00A220D3" w:rsidRPr="005C0F82" w:rsidRDefault="00A220D3" w:rsidP="00390AC4">
            <w:pPr>
              <w:spacing w:after="0" w:line="276" w:lineRule="auto"/>
              <w:rPr>
                <w:sz w:val="24"/>
                <w:szCs w:val="28"/>
              </w:rPr>
            </w:pPr>
            <w:r w:rsidRPr="005C0F82">
              <w:rPr>
                <w:sz w:val="24"/>
                <w:szCs w:val="28"/>
              </w:rPr>
              <w:t>2.</w:t>
            </w:r>
          </w:p>
        </w:tc>
        <w:tc>
          <w:tcPr>
            <w:tcW w:w="4786" w:type="dxa"/>
          </w:tcPr>
          <w:p w:rsidR="00A220D3" w:rsidRPr="005C0F82" w:rsidRDefault="00A220D3" w:rsidP="00390AC4">
            <w:pPr>
              <w:spacing w:after="0" w:line="276" w:lineRule="auto"/>
              <w:rPr>
                <w:sz w:val="24"/>
                <w:szCs w:val="28"/>
              </w:rPr>
            </w:pPr>
          </w:p>
        </w:tc>
      </w:tr>
      <w:tr w:rsidR="00A220D3" w:rsidRPr="005C0F82" w:rsidTr="00A220D3">
        <w:tc>
          <w:tcPr>
            <w:tcW w:w="4785" w:type="dxa"/>
          </w:tcPr>
          <w:p w:rsidR="00A220D3" w:rsidRPr="005C0F82" w:rsidRDefault="00A220D3" w:rsidP="00390AC4">
            <w:pPr>
              <w:spacing w:after="0" w:line="276" w:lineRule="auto"/>
              <w:rPr>
                <w:sz w:val="24"/>
                <w:szCs w:val="28"/>
              </w:rPr>
            </w:pPr>
            <w:r w:rsidRPr="005C0F82">
              <w:rPr>
                <w:sz w:val="24"/>
                <w:szCs w:val="28"/>
              </w:rPr>
              <w:t>3.</w:t>
            </w:r>
          </w:p>
        </w:tc>
        <w:tc>
          <w:tcPr>
            <w:tcW w:w="4786" w:type="dxa"/>
          </w:tcPr>
          <w:p w:rsidR="00A220D3" w:rsidRPr="005C0F82" w:rsidRDefault="00A220D3" w:rsidP="00390AC4">
            <w:pPr>
              <w:spacing w:after="0" w:line="276" w:lineRule="auto"/>
              <w:rPr>
                <w:sz w:val="24"/>
                <w:szCs w:val="28"/>
              </w:rPr>
            </w:pPr>
          </w:p>
        </w:tc>
      </w:tr>
    </w:tbl>
    <w:p w:rsidR="00A220D3" w:rsidRDefault="00A220D3" w:rsidP="00390AC4">
      <w:pPr>
        <w:spacing w:after="0" w:line="276" w:lineRule="auto"/>
        <w:rPr>
          <w:szCs w:val="28"/>
        </w:rPr>
      </w:pPr>
    </w:p>
    <w:p w:rsidR="000942E5" w:rsidRDefault="00F85587" w:rsidP="00390AC4">
      <w:pPr>
        <w:spacing w:after="0" w:line="276" w:lineRule="auto"/>
        <w:rPr>
          <w:szCs w:val="28"/>
        </w:rPr>
      </w:pPr>
      <w:r w:rsidRPr="00F85587">
        <w:rPr>
          <w:szCs w:val="28"/>
        </w:rPr>
        <w:t xml:space="preserve">2. </w:t>
      </w:r>
      <w:r w:rsidR="000942E5">
        <w:rPr>
          <w:szCs w:val="28"/>
        </w:rPr>
        <w:t>Зарисуйте</w:t>
      </w:r>
      <w:r w:rsidR="000942E5" w:rsidRPr="000942E5">
        <w:rPr>
          <w:szCs w:val="28"/>
        </w:rPr>
        <w:t xml:space="preserve"> химические формулы</w:t>
      </w:r>
      <w:r w:rsidR="000942E5">
        <w:rPr>
          <w:szCs w:val="28"/>
        </w:rPr>
        <w:t xml:space="preserve">азотистых  оснований, входящих в состав ДНК в енольной и </w:t>
      </w:r>
      <w:proofErr w:type="gramStart"/>
      <w:r w:rsidR="000942E5">
        <w:rPr>
          <w:szCs w:val="28"/>
        </w:rPr>
        <w:t>кето-формах</w:t>
      </w:r>
      <w:proofErr w:type="gramEnd"/>
      <w:r w:rsidR="000942E5">
        <w:rPr>
          <w:szCs w:val="28"/>
        </w:rPr>
        <w:t>.</w:t>
      </w:r>
    </w:p>
    <w:p w:rsidR="000942E5" w:rsidRDefault="000942E5" w:rsidP="00390AC4">
      <w:pPr>
        <w:spacing w:after="0" w:line="276" w:lineRule="auto"/>
        <w:rPr>
          <w:szCs w:val="28"/>
        </w:rPr>
      </w:pPr>
    </w:p>
    <w:p w:rsidR="00F85587" w:rsidRPr="00F85587" w:rsidRDefault="000942E5" w:rsidP="00390AC4">
      <w:pPr>
        <w:spacing w:after="0" w:line="276" w:lineRule="auto"/>
        <w:rPr>
          <w:szCs w:val="28"/>
        </w:rPr>
      </w:pPr>
      <w:r>
        <w:rPr>
          <w:szCs w:val="28"/>
        </w:rPr>
        <w:t>3. Зарисуйте структуры ДНК, суперспирализацию ДНК</w:t>
      </w:r>
    </w:p>
    <w:p w:rsidR="00F85587" w:rsidRPr="00F85587" w:rsidRDefault="00F85587" w:rsidP="00390AC4">
      <w:pPr>
        <w:spacing w:after="0" w:line="276" w:lineRule="auto"/>
        <w:rPr>
          <w:szCs w:val="28"/>
        </w:rPr>
      </w:pPr>
    </w:p>
    <w:p w:rsidR="00313015" w:rsidRDefault="00313015" w:rsidP="00390AC4">
      <w:pPr>
        <w:spacing w:after="0" w:line="276" w:lineRule="auto"/>
        <w:rPr>
          <w:szCs w:val="28"/>
        </w:rPr>
      </w:pPr>
    </w:p>
    <w:p w:rsidR="00313015" w:rsidRDefault="00313015" w:rsidP="00390AC4">
      <w:pPr>
        <w:spacing w:after="0" w:line="276" w:lineRule="auto"/>
        <w:rPr>
          <w:szCs w:val="28"/>
        </w:rPr>
      </w:pPr>
    </w:p>
    <w:p w:rsidR="00F85587" w:rsidRPr="00F85587" w:rsidRDefault="000942E5" w:rsidP="00390AC4">
      <w:pPr>
        <w:spacing w:after="0" w:line="276" w:lineRule="auto"/>
        <w:rPr>
          <w:szCs w:val="28"/>
        </w:rPr>
      </w:pPr>
      <w:r>
        <w:rPr>
          <w:szCs w:val="28"/>
        </w:rPr>
        <w:lastRenderedPageBreak/>
        <w:t>4. Решите предложенные</w:t>
      </w:r>
      <w:r w:rsidR="00F85587" w:rsidRPr="00F85587">
        <w:rPr>
          <w:szCs w:val="28"/>
        </w:rPr>
        <w:t xml:space="preserve"> задач</w:t>
      </w:r>
      <w:r>
        <w:rPr>
          <w:szCs w:val="28"/>
        </w:rPr>
        <w:t>и</w:t>
      </w:r>
      <w:r w:rsidR="00F85587" w:rsidRPr="00F85587">
        <w:rPr>
          <w:szCs w:val="28"/>
        </w:rPr>
        <w:t xml:space="preserve">: </w:t>
      </w:r>
    </w:p>
    <w:p w:rsidR="00A7591E" w:rsidRDefault="00A7591E" w:rsidP="00A7591E">
      <w:pPr>
        <w:autoSpaceDE w:val="0"/>
        <w:autoSpaceDN w:val="0"/>
        <w:adjustRightInd w:val="0"/>
        <w:spacing w:after="0"/>
        <w:rPr>
          <w:rFonts w:eastAsia="TimesNewRoman,Italic"/>
          <w:i/>
          <w:iCs/>
          <w:szCs w:val="28"/>
        </w:rPr>
      </w:pPr>
      <w:r w:rsidRPr="00A7591E">
        <w:rPr>
          <w:rFonts w:eastAsia="TimesNewRoman,Italic"/>
          <w:b/>
          <w:i/>
          <w:iCs/>
          <w:szCs w:val="28"/>
        </w:rPr>
        <w:t>Задача 1</w:t>
      </w:r>
      <w:r w:rsidRPr="00A7591E">
        <w:rPr>
          <w:rFonts w:eastAsia="TimesNewRoman,Italic"/>
          <w:i/>
          <w:iCs/>
          <w:szCs w:val="28"/>
        </w:rPr>
        <w:t xml:space="preserve">. </w:t>
      </w:r>
    </w:p>
    <w:p w:rsidR="00A7591E" w:rsidRPr="00A7591E" w:rsidRDefault="00A7591E" w:rsidP="00A7591E">
      <w:pPr>
        <w:autoSpaceDE w:val="0"/>
        <w:autoSpaceDN w:val="0"/>
        <w:adjustRightInd w:val="0"/>
        <w:spacing w:after="0"/>
        <w:ind w:firstLine="708"/>
        <w:rPr>
          <w:rFonts w:eastAsia="TimesNewRoman"/>
          <w:szCs w:val="28"/>
        </w:rPr>
      </w:pPr>
      <w:r w:rsidRPr="00A7591E">
        <w:rPr>
          <w:rFonts w:eastAsia="TimesNewRoman"/>
          <w:szCs w:val="28"/>
        </w:rPr>
        <w:t>Достроить вторую цепочку молекулы ДНК, имеющую следующую последовательность нуклеотидов в одной цепи: АТТЦГАЦГГЦТАТАГ.</w:t>
      </w:r>
    </w:p>
    <w:p w:rsidR="00A7591E" w:rsidRPr="00A7591E" w:rsidRDefault="00A7591E" w:rsidP="00A7591E">
      <w:pPr>
        <w:autoSpaceDE w:val="0"/>
        <w:autoSpaceDN w:val="0"/>
        <w:adjustRightInd w:val="0"/>
        <w:spacing w:after="0"/>
        <w:ind w:firstLine="708"/>
        <w:rPr>
          <w:rFonts w:eastAsia="TimesNewRoman"/>
          <w:szCs w:val="28"/>
        </w:rPr>
      </w:pPr>
      <w:r w:rsidRPr="00A7591E">
        <w:rPr>
          <w:rFonts w:eastAsia="TimesNewRoman"/>
          <w:b/>
          <w:szCs w:val="24"/>
        </w:rPr>
        <w:t>Вопрос:</w:t>
      </w:r>
      <w:r w:rsidRPr="00A7591E">
        <w:rPr>
          <w:rFonts w:eastAsia="TimesNewRoman"/>
          <w:szCs w:val="28"/>
        </w:rPr>
        <w:t xml:space="preserve"> Определить ее длину, если один нуклеотид составляет 0,34 нм по длине цепи ДНК.</w:t>
      </w:r>
    </w:p>
    <w:p w:rsidR="00A7591E" w:rsidRDefault="00A7591E" w:rsidP="00A7591E">
      <w:pPr>
        <w:autoSpaceDE w:val="0"/>
        <w:autoSpaceDN w:val="0"/>
        <w:adjustRightInd w:val="0"/>
        <w:spacing w:after="0"/>
        <w:rPr>
          <w:rFonts w:eastAsia="TimesNewRoman,Italic"/>
          <w:b/>
          <w:i/>
          <w:iCs/>
          <w:szCs w:val="28"/>
        </w:rPr>
      </w:pPr>
    </w:p>
    <w:p w:rsidR="00A7591E" w:rsidRDefault="00A7591E" w:rsidP="00A7591E">
      <w:pPr>
        <w:autoSpaceDE w:val="0"/>
        <w:autoSpaceDN w:val="0"/>
        <w:adjustRightInd w:val="0"/>
        <w:spacing w:after="0"/>
        <w:rPr>
          <w:rFonts w:eastAsia="TimesNewRoman,Italic"/>
          <w:i/>
          <w:iCs/>
          <w:szCs w:val="28"/>
        </w:rPr>
      </w:pPr>
      <w:r w:rsidRPr="00A7591E">
        <w:rPr>
          <w:rFonts w:eastAsia="TimesNewRoman,Italic"/>
          <w:b/>
          <w:i/>
          <w:iCs/>
          <w:szCs w:val="28"/>
        </w:rPr>
        <w:t>Задача 2.</w:t>
      </w:r>
    </w:p>
    <w:p w:rsidR="00A7591E" w:rsidRPr="00A7591E" w:rsidRDefault="00A7591E" w:rsidP="00A7591E">
      <w:pPr>
        <w:autoSpaceDE w:val="0"/>
        <w:autoSpaceDN w:val="0"/>
        <w:adjustRightInd w:val="0"/>
        <w:spacing w:after="0"/>
        <w:ind w:firstLine="708"/>
        <w:rPr>
          <w:rFonts w:eastAsia="TimesNewRoman"/>
          <w:szCs w:val="28"/>
        </w:rPr>
      </w:pPr>
      <w:r w:rsidRPr="00A7591E">
        <w:rPr>
          <w:rFonts w:eastAsia="TimesNewRoman"/>
          <w:szCs w:val="28"/>
        </w:rPr>
        <w:t xml:space="preserve">В молекуле ДНК тимидиловый нуклеотид составляет 16% от общего количества нуклеотидов. </w:t>
      </w:r>
    </w:p>
    <w:p w:rsidR="00A7591E" w:rsidRPr="00A7591E" w:rsidRDefault="00A7591E" w:rsidP="00A7591E">
      <w:pPr>
        <w:autoSpaceDE w:val="0"/>
        <w:autoSpaceDN w:val="0"/>
        <w:adjustRightInd w:val="0"/>
        <w:spacing w:after="0"/>
        <w:ind w:firstLine="708"/>
        <w:rPr>
          <w:rFonts w:eastAsia="TimesNewRoman"/>
          <w:szCs w:val="28"/>
        </w:rPr>
      </w:pPr>
      <w:r w:rsidRPr="00A7591E">
        <w:rPr>
          <w:rFonts w:eastAsia="TimesNewRoman"/>
          <w:b/>
          <w:szCs w:val="24"/>
        </w:rPr>
        <w:t>Вопрос:</w:t>
      </w:r>
      <w:r w:rsidRPr="00A7591E">
        <w:rPr>
          <w:rFonts w:eastAsia="TimesNewRoman"/>
          <w:szCs w:val="28"/>
        </w:rPr>
        <w:t xml:space="preserve"> Определите количество (в процентах) каждого из остальных видов нуклеотидов.</w:t>
      </w:r>
    </w:p>
    <w:p w:rsidR="00A7591E" w:rsidRDefault="00A7591E" w:rsidP="00A7591E">
      <w:pPr>
        <w:autoSpaceDE w:val="0"/>
        <w:autoSpaceDN w:val="0"/>
        <w:adjustRightInd w:val="0"/>
        <w:spacing w:after="0"/>
        <w:rPr>
          <w:rFonts w:eastAsia="TimesNewRoman"/>
          <w:b/>
          <w:szCs w:val="28"/>
        </w:rPr>
      </w:pPr>
    </w:p>
    <w:p w:rsidR="00A7591E" w:rsidRPr="00A7591E" w:rsidRDefault="00A7591E" w:rsidP="00A7591E">
      <w:pPr>
        <w:autoSpaceDE w:val="0"/>
        <w:autoSpaceDN w:val="0"/>
        <w:adjustRightInd w:val="0"/>
        <w:spacing w:after="0"/>
        <w:rPr>
          <w:rFonts w:eastAsia="TimesNewRoman"/>
          <w:i/>
          <w:szCs w:val="24"/>
        </w:rPr>
      </w:pPr>
      <w:r w:rsidRPr="00A7591E">
        <w:rPr>
          <w:rFonts w:eastAsia="TimesNewRoman"/>
          <w:b/>
          <w:i/>
          <w:szCs w:val="28"/>
        </w:rPr>
        <w:t>Задача 3.</w:t>
      </w:r>
    </w:p>
    <w:p w:rsidR="00A7591E" w:rsidRPr="00A7591E" w:rsidRDefault="00A7591E" w:rsidP="00A7591E">
      <w:pPr>
        <w:autoSpaceDE w:val="0"/>
        <w:autoSpaceDN w:val="0"/>
        <w:adjustRightInd w:val="0"/>
        <w:spacing w:after="0"/>
        <w:ind w:firstLine="708"/>
        <w:rPr>
          <w:rFonts w:eastAsia="TimesNewRoman"/>
          <w:szCs w:val="24"/>
        </w:rPr>
      </w:pPr>
      <w:r w:rsidRPr="00A7591E">
        <w:rPr>
          <w:rFonts w:eastAsia="TimesNewRoman"/>
          <w:szCs w:val="24"/>
        </w:rPr>
        <w:t>Одноцепочный фрагмент молекулы ДНК имеет следующую последовательность нуклеотидов:</w:t>
      </w:r>
    </w:p>
    <w:p w:rsidR="00A7591E" w:rsidRPr="00A7591E" w:rsidRDefault="00A7591E" w:rsidP="00A7591E">
      <w:pPr>
        <w:autoSpaceDE w:val="0"/>
        <w:autoSpaceDN w:val="0"/>
        <w:adjustRightInd w:val="0"/>
        <w:spacing w:after="0"/>
        <w:jc w:val="center"/>
        <w:rPr>
          <w:rFonts w:eastAsia="TimesNewRoman"/>
          <w:b/>
          <w:szCs w:val="24"/>
        </w:rPr>
      </w:pPr>
      <w:r w:rsidRPr="00A7591E">
        <w:rPr>
          <w:rFonts w:eastAsia="TimesNewRoman"/>
          <w:b/>
          <w:szCs w:val="24"/>
        </w:rPr>
        <w:t>ЦГТГАТТТТГГТТГТА.</w:t>
      </w:r>
    </w:p>
    <w:p w:rsidR="00A7591E" w:rsidRPr="00A7591E" w:rsidRDefault="00A7591E" w:rsidP="00A7591E">
      <w:pPr>
        <w:autoSpaceDE w:val="0"/>
        <w:autoSpaceDN w:val="0"/>
        <w:adjustRightInd w:val="0"/>
        <w:spacing w:after="0"/>
        <w:ind w:firstLine="708"/>
        <w:rPr>
          <w:rFonts w:eastAsia="TimesNewRoman"/>
          <w:szCs w:val="24"/>
        </w:rPr>
      </w:pPr>
      <w:r w:rsidRPr="00A7591E">
        <w:rPr>
          <w:rFonts w:eastAsia="TimesNewRoman"/>
          <w:b/>
          <w:szCs w:val="24"/>
        </w:rPr>
        <w:t xml:space="preserve">Вопрос: </w:t>
      </w:r>
      <w:r w:rsidRPr="00A7591E">
        <w:rPr>
          <w:rFonts w:eastAsia="TimesNewRoman"/>
          <w:szCs w:val="24"/>
        </w:rPr>
        <w:t xml:space="preserve"> Какой будет структура этой ДНК после репликации?</w:t>
      </w:r>
    </w:p>
    <w:p w:rsidR="00A7591E" w:rsidRPr="00A7591E" w:rsidRDefault="00A7591E" w:rsidP="00A7591E">
      <w:pPr>
        <w:autoSpaceDE w:val="0"/>
        <w:autoSpaceDN w:val="0"/>
        <w:adjustRightInd w:val="0"/>
        <w:spacing w:after="0"/>
        <w:rPr>
          <w:rFonts w:eastAsia="TimesNewRoman"/>
          <w:szCs w:val="24"/>
        </w:rPr>
      </w:pPr>
    </w:p>
    <w:p w:rsidR="00A7591E" w:rsidRPr="00A7591E" w:rsidRDefault="00A7591E" w:rsidP="00A7591E">
      <w:pPr>
        <w:autoSpaceDE w:val="0"/>
        <w:autoSpaceDN w:val="0"/>
        <w:adjustRightInd w:val="0"/>
        <w:spacing w:after="0"/>
        <w:rPr>
          <w:rFonts w:eastAsia="TimesNewRoman"/>
          <w:b/>
          <w:i/>
          <w:szCs w:val="24"/>
        </w:rPr>
      </w:pPr>
      <w:r w:rsidRPr="00A7591E">
        <w:rPr>
          <w:rFonts w:eastAsia="TimesNewRoman"/>
          <w:b/>
          <w:i/>
          <w:szCs w:val="24"/>
        </w:rPr>
        <w:t>Задача 4.</w:t>
      </w:r>
    </w:p>
    <w:p w:rsidR="00A7591E" w:rsidRPr="00A7591E" w:rsidRDefault="00A7591E" w:rsidP="00A7591E">
      <w:pPr>
        <w:autoSpaceDE w:val="0"/>
        <w:autoSpaceDN w:val="0"/>
        <w:adjustRightInd w:val="0"/>
        <w:spacing w:after="0"/>
        <w:ind w:firstLine="708"/>
        <w:rPr>
          <w:rFonts w:eastAsia="TimesNewRoman"/>
          <w:szCs w:val="24"/>
        </w:rPr>
      </w:pPr>
      <w:r w:rsidRPr="00A7591E">
        <w:rPr>
          <w:rFonts w:eastAsia="TimesNewRoman"/>
          <w:szCs w:val="24"/>
        </w:rPr>
        <w:t>Дан участок ДНК со следующей последовательностью нуклеотидов в одной цепочке:</w:t>
      </w:r>
    </w:p>
    <w:p w:rsidR="00A7591E" w:rsidRPr="00A7591E" w:rsidRDefault="00A7591E" w:rsidP="00A7591E">
      <w:pPr>
        <w:autoSpaceDE w:val="0"/>
        <w:autoSpaceDN w:val="0"/>
        <w:adjustRightInd w:val="0"/>
        <w:spacing w:after="0"/>
        <w:jc w:val="center"/>
        <w:rPr>
          <w:rFonts w:eastAsia="TimesNewRoman"/>
          <w:b/>
          <w:szCs w:val="24"/>
        </w:rPr>
      </w:pPr>
      <w:r w:rsidRPr="00A7591E">
        <w:rPr>
          <w:rFonts w:eastAsia="TimesNewRoman"/>
          <w:b/>
          <w:szCs w:val="24"/>
        </w:rPr>
        <w:t>АААГТЦГГЦЦАТТГ.</w:t>
      </w:r>
    </w:p>
    <w:p w:rsidR="00A7591E" w:rsidRPr="00A7591E" w:rsidRDefault="00A7591E" w:rsidP="00A7591E">
      <w:pPr>
        <w:autoSpaceDE w:val="0"/>
        <w:autoSpaceDN w:val="0"/>
        <w:adjustRightInd w:val="0"/>
        <w:spacing w:after="0"/>
        <w:jc w:val="center"/>
        <w:rPr>
          <w:rFonts w:eastAsia="TimesNewRoman"/>
          <w:b/>
          <w:szCs w:val="24"/>
        </w:rPr>
      </w:pPr>
    </w:p>
    <w:p w:rsidR="00A7591E" w:rsidRPr="00A7591E" w:rsidRDefault="00A7591E" w:rsidP="00A7591E">
      <w:pPr>
        <w:autoSpaceDE w:val="0"/>
        <w:autoSpaceDN w:val="0"/>
        <w:adjustRightInd w:val="0"/>
        <w:spacing w:after="0"/>
        <w:rPr>
          <w:rFonts w:eastAsia="TimesNewRoman"/>
          <w:szCs w:val="24"/>
        </w:rPr>
      </w:pPr>
      <w:r w:rsidRPr="00A7591E">
        <w:rPr>
          <w:rFonts w:eastAsia="TimesNewRoman"/>
          <w:b/>
          <w:szCs w:val="24"/>
        </w:rPr>
        <w:t xml:space="preserve">Вопрос: </w:t>
      </w:r>
      <w:r w:rsidRPr="00A7591E">
        <w:rPr>
          <w:rFonts w:eastAsia="TimesNewRoman"/>
          <w:szCs w:val="24"/>
        </w:rPr>
        <w:t xml:space="preserve"> Определить процентное содержание каждого нуклеотида на участке ДНК.</w:t>
      </w:r>
    </w:p>
    <w:p w:rsidR="000942E5" w:rsidRDefault="000942E5" w:rsidP="00390AC4">
      <w:pPr>
        <w:spacing w:after="0" w:line="276" w:lineRule="auto"/>
        <w:rPr>
          <w:szCs w:val="28"/>
        </w:rPr>
      </w:pPr>
    </w:p>
    <w:p w:rsidR="00A7591E" w:rsidRPr="00A7591E" w:rsidRDefault="00A7591E" w:rsidP="00A7591E">
      <w:pPr>
        <w:shd w:val="clear" w:color="auto" w:fill="FFFFFF"/>
        <w:spacing w:after="0" w:line="276" w:lineRule="auto"/>
        <w:jc w:val="left"/>
        <w:rPr>
          <w:b/>
          <w:szCs w:val="28"/>
        </w:rPr>
      </w:pPr>
      <w:r w:rsidRPr="00A7591E">
        <w:rPr>
          <w:b/>
          <w:szCs w:val="28"/>
        </w:rPr>
        <w:t>4. Итоговый контроль знаний.</w:t>
      </w:r>
    </w:p>
    <w:p w:rsidR="00A7591E" w:rsidRPr="00A7591E" w:rsidRDefault="00A7591E" w:rsidP="00A7591E">
      <w:pPr>
        <w:shd w:val="clear" w:color="auto" w:fill="FFFFFF"/>
        <w:spacing w:after="0" w:line="276" w:lineRule="auto"/>
        <w:jc w:val="left"/>
        <w:rPr>
          <w:szCs w:val="28"/>
        </w:rPr>
      </w:pPr>
      <w:r w:rsidRPr="00A7591E">
        <w:rPr>
          <w:szCs w:val="28"/>
        </w:rPr>
        <w:t>Тестирование.</w:t>
      </w:r>
    </w:p>
    <w:p w:rsidR="00A7591E" w:rsidRPr="00A7591E" w:rsidRDefault="00A7591E" w:rsidP="00A7591E">
      <w:pPr>
        <w:shd w:val="clear" w:color="auto" w:fill="FFFFFF"/>
        <w:spacing w:after="0" w:line="276" w:lineRule="auto"/>
        <w:jc w:val="left"/>
        <w:rPr>
          <w:szCs w:val="28"/>
        </w:rPr>
      </w:pPr>
    </w:p>
    <w:p w:rsidR="00A7591E" w:rsidRPr="00A7591E" w:rsidRDefault="00A7591E" w:rsidP="00A7591E">
      <w:pPr>
        <w:shd w:val="clear" w:color="auto" w:fill="FFFFFF"/>
        <w:spacing w:after="0" w:line="276" w:lineRule="auto"/>
        <w:jc w:val="left"/>
        <w:rPr>
          <w:b/>
          <w:szCs w:val="28"/>
        </w:rPr>
      </w:pPr>
      <w:r w:rsidRPr="00A7591E">
        <w:rPr>
          <w:b/>
          <w:szCs w:val="28"/>
        </w:rPr>
        <w:t>5. Подведение итогов.</w:t>
      </w:r>
    </w:p>
    <w:p w:rsidR="00A7591E" w:rsidRPr="00A7591E" w:rsidRDefault="00A7591E" w:rsidP="00A7591E">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A7591E" w:rsidRPr="00A7591E" w:rsidRDefault="00A7591E" w:rsidP="00A7591E">
      <w:pPr>
        <w:shd w:val="clear" w:color="auto" w:fill="FFFFFF"/>
        <w:spacing w:after="0" w:line="276" w:lineRule="auto"/>
        <w:rPr>
          <w:szCs w:val="28"/>
        </w:rPr>
      </w:pPr>
    </w:p>
    <w:p w:rsidR="001901F4" w:rsidRPr="001901F4" w:rsidRDefault="00A7591E" w:rsidP="001901F4">
      <w:pPr>
        <w:shd w:val="clear" w:color="auto" w:fill="FFFFFF"/>
        <w:spacing w:after="0"/>
        <w:rPr>
          <w:color w:val="000000"/>
          <w:szCs w:val="28"/>
          <w:shd w:val="clear" w:color="auto" w:fill="FFFFFF"/>
        </w:rPr>
      </w:pPr>
      <w:r w:rsidRPr="00A7591E">
        <w:rPr>
          <w:b/>
          <w:szCs w:val="28"/>
        </w:rPr>
        <w:t>6. Домашнее задан</w:t>
      </w:r>
      <w:r w:rsidR="001901F4">
        <w:rPr>
          <w:b/>
          <w:szCs w:val="28"/>
        </w:rPr>
        <w:t xml:space="preserve">ие: </w:t>
      </w:r>
      <w:r w:rsidR="001901F4" w:rsidRPr="001901F4">
        <w:rPr>
          <w:szCs w:val="28"/>
        </w:rPr>
        <w:t>лекция №</w:t>
      </w:r>
      <w:r w:rsidR="005862E6">
        <w:rPr>
          <w:szCs w:val="28"/>
        </w:rPr>
        <w:t>3,</w:t>
      </w:r>
      <w:r w:rsidR="001901F4" w:rsidRPr="001901F4">
        <w:rPr>
          <w:szCs w:val="28"/>
        </w:rPr>
        <w:t xml:space="preserve">4 </w:t>
      </w:r>
      <w:r w:rsidR="001901F4" w:rsidRPr="001901F4">
        <w:rPr>
          <w:color w:val="000000"/>
          <w:szCs w:val="28"/>
          <w:shd w:val="clear" w:color="auto" w:fill="FFFFFF"/>
        </w:rPr>
        <w:t>Молекулярная биология нуклеиновых кислот - РНК.</w:t>
      </w:r>
    </w:p>
    <w:p w:rsidR="00A7591E" w:rsidRPr="001901F4" w:rsidRDefault="001901F4" w:rsidP="001901F4">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0942E5" w:rsidRDefault="00A7591E" w:rsidP="00A7591E">
      <w:pPr>
        <w:tabs>
          <w:tab w:val="left" w:pos="1425"/>
        </w:tabs>
        <w:spacing w:after="0" w:line="276" w:lineRule="auto"/>
        <w:rPr>
          <w:szCs w:val="28"/>
        </w:rPr>
      </w:pPr>
      <w:r>
        <w:rPr>
          <w:szCs w:val="28"/>
        </w:rPr>
        <w:tab/>
      </w:r>
    </w:p>
    <w:p w:rsidR="00F84D42" w:rsidRDefault="00F84D42">
      <w:pPr>
        <w:spacing w:line="276" w:lineRule="auto"/>
        <w:jc w:val="left"/>
        <w:rPr>
          <w:rFonts w:eastAsiaTheme="majorEastAsia" w:cstheme="majorBidi"/>
          <w:b/>
          <w:bCs/>
          <w:caps/>
          <w:szCs w:val="28"/>
        </w:rPr>
      </w:pPr>
      <w:r>
        <w:rPr>
          <w:caps/>
        </w:rPr>
        <w:br w:type="page"/>
      </w:r>
    </w:p>
    <w:p w:rsidR="00F85587" w:rsidRPr="000942E5" w:rsidRDefault="000942E5" w:rsidP="00390AC4">
      <w:pPr>
        <w:pStyle w:val="1"/>
        <w:spacing w:before="0" w:line="276" w:lineRule="auto"/>
        <w:rPr>
          <w:caps/>
        </w:rPr>
      </w:pPr>
      <w:bookmarkStart w:id="2" w:name="_Toc469249269"/>
      <w:bookmarkStart w:id="3" w:name="_Toc469249891"/>
      <w:r w:rsidRPr="000942E5">
        <w:rPr>
          <w:caps/>
        </w:rPr>
        <w:lastRenderedPageBreak/>
        <w:t>Практическое занятие №2 Изучение строения и функций РНК.</w:t>
      </w:r>
      <w:bookmarkEnd w:id="2"/>
      <w:bookmarkEnd w:id="3"/>
    </w:p>
    <w:p w:rsidR="00F85587" w:rsidRDefault="00F85587" w:rsidP="00A7591E">
      <w:pPr>
        <w:widowControl w:val="0"/>
        <w:spacing w:after="0" w:line="276" w:lineRule="auto"/>
        <w:rPr>
          <w:szCs w:val="28"/>
        </w:rPr>
      </w:pPr>
      <w:r w:rsidRPr="00F85587">
        <w:rPr>
          <w:b/>
          <w:szCs w:val="28"/>
        </w:rPr>
        <w:t>Значение темы</w:t>
      </w:r>
      <w:r w:rsidRPr="00F85587">
        <w:rPr>
          <w:szCs w:val="28"/>
        </w:rPr>
        <w:t xml:space="preserve">:    </w:t>
      </w:r>
    </w:p>
    <w:p w:rsidR="00F85587" w:rsidRPr="00F85587" w:rsidRDefault="00F85587" w:rsidP="00A7591E">
      <w:pPr>
        <w:widowControl w:val="0"/>
        <w:spacing w:after="0" w:line="276" w:lineRule="auto"/>
        <w:ind w:firstLine="708"/>
        <w:rPr>
          <w:szCs w:val="28"/>
        </w:rPr>
      </w:pPr>
      <w:r w:rsidRPr="00F85587">
        <w:rPr>
          <w:snapToGrid w:val="0"/>
          <w:szCs w:val="28"/>
        </w:rPr>
        <w:t xml:space="preserve">Уникальным свойством живых клеток является их способность к воспроизводству себе подобных с почти идеальной точностью на протяжении многих поколений. </w:t>
      </w:r>
      <w:r w:rsidRPr="00F85587">
        <w:rPr>
          <w:szCs w:val="28"/>
        </w:rPr>
        <w:t xml:space="preserve">Нуклеиновые кислоты ДНК и РНК играют большую роль в передаче наследственной информации и в синтезе белка. </w:t>
      </w:r>
      <w:r w:rsidRPr="00F85587">
        <w:rPr>
          <w:bCs/>
          <w:snapToGrid w:val="0"/>
          <w:szCs w:val="28"/>
        </w:rPr>
        <w:t>Нуклеиновые кислоты</w:t>
      </w:r>
      <w:r w:rsidRPr="00F85587">
        <w:rPr>
          <w:snapToGrid w:val="0"/>
          <w:szCs w:val="28"/>
        </w:rPr>
        <w:t xml:space="preserve"> представляют собой полимеры с молекулярной массой от нескольких тысяч до миллиардов и состоят из многих тысяч мономеров - мононуклеотидов. </w:t>
      </w:r>
      <w:r w:rsidRPr="00F85587">
        <w:rPr>
          <w:szCs w:val="28"/>
        </w:rPr>
        <w:t>Изменение хотя бы одного мономера этих кислот может провести к заболеваниям, которые иногда даже передаются по наследству. Для определения состава и структуры нуклеиновых кислот важно знать последовательность, расположение и состав основных компонентов РНК и ДНК. Изменение количества кислот в крови говорит об увеличении процессов катаболизма в организме.</w:t>
      </w:r>
    </w:p>
    <w:p w:rsidR="00DF48D2" w:rsidRDefault="00DF48D2" w:rsidP="00DF48D2">
      <w:pPr>
        <w:spacing w:after="0" w:line="276" w:lineRule="auto"/>
        <w:ind w:firstLine="708"/>
        <w:rPr>
          <w:szCs w:val="28"/>
        </w:rPr>
      </w:pPr>
    </w:p>
    <w:p w:rsidR="00F85587" w:rsidRPr="00F85587" w:rsidRDefault="00F85587" w:rsidP="00DF48D2">
      <w:pPr>
        <w:spacing w:after="0" w:line="276" w:lineRule="auto"/>
        <w:ind w:firstLine="708"/>
        <w:rPr>
          <w:szCs w:val="28"/>
        </w:rPr>
      </w:pPr>
      <w:r w:rsidRPr="00F85587">
        <w:rPr>
          <w:szCs w:val="28"/>
        </w:rPr>
        <w:t xml:space="preserve">На основе теоретических знаний и практических умений обучающийся должен  </w:t>
      </w:r>
      <w:r w:rsidRPr="00F85587">
        <w:rPr>
          <w:b/>
          <w:szCs w:val="28"/>
        </w:rPr>
        <w:t>знать</w:t>
      </w:r>
      <w:r w:rsidRPr="00F85587">
        <w:rPr>
          <w:szCs w:val="28"/>
        </w:rPr>
        <w:t xml:space="preserve">: </w:t>
      </w:r>
    </w:p>
    <w:p w:rsidR="00F85587" w:rsidRPr="00F85587" w:rsidRDefault="00F85587" w:rsidP="00390AC4">
      <w:pPr>
        <w:pStyle w:val="21"/>
        <w:spacing w:after="0" w:line="276" w:lineRule="auto"/>
        <w:rPr>
          <w:szCs w:val="28"/>
        </w:rPr>
      </w:pPr>
      <w:r w:rsidRPr="00F85587">
        <w:rPr>
          <w:szCs w:val="28"/>
        </w:rPr>
        <w:t xml:space="preserve">- структуру и компоненты РНК. </w:t>
      </w:r>
    </w:p>
    <w:p w:rsidR="00F85587" w:rsidRPr="00F85587" w:rsidRDefault="00F85587" w:rsidP="00390AC4">
      <w:pPr>
        <w:pStyle w:val="21"/>
        <w:spacing w:after="0" w:line="276" w:lineRule="auto"/>
        <w:rPr>
          <w:szCs w:val="28"/>
        </w:rPr>
      </w:pPr>
      <w:r w:rsidRPr="00F85587">
        <w:rPr>
          <w:szCs w:val="28"/>
        </w:rPr>
        <w:t xml:space="preserve">- отличия в химическом составе ДНК и РНК. </w:t>
      </w:r>
    </w:p>
    <w:p w:rsidR="00F85587" w:rsidRPr="00F85587" w:rsidRDefault="00F85587" w:rsidP="00390AC4">
      <w:pPr>
        <w:pStyle w:val="21"/>
        <w:spacing w:after="0" w:line="276" w:lineRule="auto"/>
        <w:rPr>
          <w:szCs w:val="28"/>
        </w:rPr>
      </w:pPr>
      <w:r w:rsidRPr="00F85587">
        <w:rPr>
          <w:szCs w:val="28"/>
        </w:rPr>
        <w:t xml:space="preserve">- химические связи в мононуклеотидах и  между мононуклеотидами  в РНК; </w:t>
      </w:r>
    </w:p>
    <w:p w:rsidR="00F85587" w:rsidRPr="00F85587" w:rsidRDefault="00F85587" w:rsidP="00390AC4">
      <w:pPr>
        <w:pStyle w:val="21"/>
        <w:spacing w:after="0" w:line="276" w:lineRule="auto"/>
        <w:rPr>
          <w:szCs w:val="28"/>
        </w:rPr>
      </w:pPr>
      <w:r w:rsidRPr="00F85587">
        <w:rPr>
          <w:szCs w:val="28"/>
        </w:rPr>
        <w:t xml:space="preserve">- виды и биологические функции РНК, и свободных нуклеотидов в организме человека; </w:t>
      </w:r>
    </w:p>
    <w:p w:rsidR="00F85587" w:rsidRPr="00F85587" w:rsidRDefault="00F85587" w:rsidP="0039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szCs w:val="28"/>
        </w:rPr>
      </w:pPr>
      <w:r w:rsidRPr="00F85587">
        <w:rPr>
          <w:b/>
          <w:szCs w:val="28"/>
        </w:rPr>
        <w:t>уметь:</w:t>
      </w:r>
    </w:p>
    <w:p w:rsidR="00F85587" w:rsidRPr="00F85587" w:rsidRDefault="00F85587" w:rsidP="00A7591E">
      <w:pPr>
        <w:pStyle w:val="21"/>
        <w:numPr>
          <w:ilvl w:val="0"/>
          <w:numId w:val="1"/>
        </w:numPr>
        <w:spacing w:after="0" w:line="276" w:lineRule="auto"/>
        <w:jc w:val="left"/>
        <w:rPr>
          <w:szCs w:val="28"/>
        </w:rPr>
      </w:pPr>
      <w:r w:rsidRPr="00F85587">
        <w:rPr>
          <w:szCs w:val="28"/>
        </w:rPr>
        <w:t>составлять и анализировать таблицы;</w:t>
      </w:r>
    </w:p>
    <w:p w:rsidR="00F85587" w:rsidRPr="00F85587" w:rsidRDefault="00F85587" w:rsidP="00A7591E">
      <w:pPr>
        <w:pStyle w:val="21"/>
        <w:numPr>
          <w:ilvl w:val="0"/>
          <w:numId w:val="2"/>
        </w:numPr>
        <w:tabs>
          <w:tab w:val="clear" w:pos="1080"/>
          <w:tab w:val="num" w:pos="372"/>
        </w:tabs>
        <w:spacing w:after="0" w:line="276" w:lineRule="auto"/>
        <w:ind w:left="372"/>
        <w:rPr>
          <w:szCs w:val="28"/>
        </w:rPr>
      </w:pPr>
      <w:r w:rsidRPr="00F85587">
        <w:rPr>
          <w:szCs w:val="28"/>
        </w:rPr>
        <w:t>решать ситуационные задачи.</w:t>
      </w:r>
    </w:p>
    <w:p w:rsidR="00F85587" w:rsidRPr="00F85587" w:rsidRDefault="00F85587" w:rsidP="00390AC4">
      <w:pPr>
        <w:pStyle w:val="21"/>
        <w:spacing w:after="0" w:line="276" w:lineRule="auto"/>
        <w:ind w:left="1080"/>
        <w:rPr>
          <w:szCs w:val="28"/>
        </w:rPr>
      </w:pPr>
    </w:p>
    <w:p w:rsidR="00F85587" w:rsidRPr="00F85587" w:rsidRDefault="00F85587" w:rsidP="00390AC4">
      <w:pPr>
        <w:spacing w:after="0" w:line="276" w:lineRule="auto"/>
        <w:rPr>
          <w:szCs w:val="28"/>
        </w:rPr>
      </w:pPr>
      <w:r w:rsidRPr="00F85587">
        <w:rPr>
          <w:szCs w:val="28"/>
        </w:rPr>
        <w:t xml:space="preserve">Студент должен овладеть </w:t>
      </w:r>
      <w:r w:rsidRPr="00F85587">
        <w:rPr>
          <w:b/>
          <w:szCs w:val="28"/>
        </w:rPr>
        <w:t>общими компетенциями</w:t>
      </w:r>
      <w:r w:rsidRPr="00F85587">
        <w:rPr>
          <w:szCs w:val="28"/>
        </w:rPr>
        <w:t>:</w:t>
      </w:r>
    </w:p>
    <w:p w:rsidR="00F85587" w:rsidRPr="00F85587" w:rsidRDefault="00F85587" w:rsidP="00390AC4">
      <w:pPr>
        <w:pStyle w:val="26"/>
        <w:shd w:val="clear" w:color="auto" w:fill="auto"/>
        <w:spacing w:after="0" w:line="276" w:lineRule="auto"/>
        <w:ind w:left="20" w:right="20" w:firstLine="680"/>
        <w:rPr>
          <w:sz w:val="28"/>
          <w:szCs w:val="28"/>
        </w:rPr>
      </w:pPr>
      <w:r w:rsidRPr="00F85587">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85587" w:rsidRPr="00F85587" w:rsidRDefault="00F85587" w:rsidP="00390AC4">
      <w:pPr>
        <w:pStyle w:val="25"/>
        <w:shd w:val="clear" w:color="auto" w:fill="auto"/>
        <w:spacing w:after="0" w:line="276" w:lineRule="auto"/>
        <w:ind w:left="20" w:right="20" w:firstLine="680"/>
        <w:rPr>
          <w:sz w:val="28"/>
          <w:szCs w:val="28"/>
        </w:rPr>
      </w:pPr>
      <w:r w:rsidRPr="00F85587">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85587" w:rsidRPr="00F85587" w:rsidRDefault="00F85587" w:rsidP="00390AC4">
      <w:pPr>
        <w:pStyle w:val="24"/>
        <w:shd w:val="clear" w:color="auto" w:fill="auto"/>
        <w:spacing w:after="0" w:line="276" w:lineRule="auto"/>
        <w:ind w:left="20" w:right="20" w:firstLine="700"/>
        <w:rPr>
          <w:rFonts w:cs="Times New Roman"/>
          <w:sz w:val="28"/>
          <w:szCs w:val="28"/>
        </w:rPr>
      </w:pPr>
      <w:r w:rsidRPr="00F85587">
        <w:rPr>
          <w:rFonts w:cs="Times New Roman"/>
          <w:sz w:val="28"/>
          <w:szCs w:val="28"/>
          <w:lang w:val="en-US"/>
        </w:rPr>
        <w:t>OK</w:t>
      </w:r>
      <w:r w:rsidRPr="00F85587">
        <w:rPr>
          <w:rFonts w:cs="Times New Roman"/>
          <w:sz w:val="28"/>
          <w:szCs w:val="28"/>
        </w:rPr>
        <w:t xml:space="preserve"> 5. Использовать информационно-коммуникационные технологии для совершенствования профессиональной деятельности.</w:t>
      </w:r>
    </w:p>
    <w:p w:rsidR="00F85587" w:rsidRPr="00F85587" w:rsidRDefault="00F85587" w:rsidP="00390AC4">
      <w:pPr>
        <w:pStyle w:val="24"/>
        <w:shd w:val="clear" w:color="auto" w:fill="auto"/>
        <w:spacing w:after="0" w:line="276" w:lineRule="auto"/>
        <w:ind w:right="20"/>
        <w:rPr>
          <w:rFonts w:cs="Times New Roman"/>
          <w:sz w:val="28"/>
          <w:szCs w:val="28"/>
        </w:rPr>
      </w:pPr>
    </w:p>
    <w:p w:rsidR="00DF48D2" w:rsidRDefault="00DF48D2" w:rsidP="00DF48D2">
      <w:pPr>
        <w:spacing w:line="276" w:lineRule="auto"/>
        <w:jc w:val="center"/>
        <w:rPr>
          <w:b/>
          <w:szCs w:val="28"/>
        </w:rPr>
      </w:pPr>
    </w:p>
    <w:p w:rsidR="00F85587" w:rsidRPr="00F85587" w:rsidRDefault="00F85587" w:rsidP="00DF48D2">
      <w:pPr>
        <w:spacing w:line="276" w:lineRule="auto"/>
        <w:jc w:val="center"/>
        <w:rPr>
          <w:b/>
          <w:szCs w:val="28"/>
        </w:rPr>
      </w:pPr>
      <w:r w:rsidRPr="00F85587">
        <w:rPr>
          <w:b/>
          <w:szCs w:val="28"/>
        </w:rPr>
        <w:lastRenderedPageBreak/>
        <w:t>План изучения темы:</w:t>
      </w:r>
    </w:p>
    <w:p w:rsidR="00F85587" w:rsidRPr="00F85587" w:rsidRDefault="00F85587" w:rsidP="00390AC4">
      <w:pPr>
        <w:spacing w:after="0" w:line="276" w:lineRule="auto"/>
        <w:rPr>
          <w:b/>
          <w:szCs w:val="28"/>
        </w:rPr>
      </w:pPr>
      <w:r w:rsidRPr="00F85587">
        <w:rPr>
          <w:b/>
          <w:szCs w:val="28"/>
        </w:rPr>
        <w:t>1.Контроль исходного уровня знаний.</w:t>
      </w:r>
    </w:p>
    <w:p w:rsidR="00F85587" w:rsidRPr="00F85587" w:rsidRDefault="00F85587" w:rsidP="00390AC4">
      <w:pPr>
        <w:spacing w:after="0" w:line="276" w:lineRule="auto"/>
        <w:rPr>
          <w:szCs w:val="28"/>
        </w:rPr>
      </w:pPr>
      <w:r w:rsidRPr="00F85587">
        <w:rPr>
          <w:szCs w:val="28"/>
        </w:rPr>
        <w:t xml:space="preserve">Ответьте на вопросы: </w:t>
      </w:r>
    </w:p>
    <w:p w:rsidR="00F85587" w:rsidRPr="00F85587" w:rsidRDefault="00F85587" w:rsidP="00390AC4">
      <w:pPr>
        <w:pStyle w:val="Iniiaiieoaeno"/>
        <w:tabs>
          <w:tab w:val="num" w:pos="720"/>
        </w:tabs>
        <w:spacing w:line="276" w:lineRule="auto"/>
        <w:ind w:left="720" w:hanging="360"/>
        <w:rPr>
          <w:rFonts w:ascii="Times New Roman" w:hAnsi="Times New Roman"/>
          <w:szCs w:val="28"/>
        </w:rPr>
      </w:pPr>
      <w:r w:rsidRPr="00F85587">
        <w:rPr>
          <w:rFonts w:ascii="Times New Roman" w:hAnsi="Times New Roman"/>
          <w:szCs w:val="28"/>
        </w:rPr>
        <w:t>1. Какие вещества называются нуклеиновыми кислотами?</w:t>
      </w:r>
    </w:p>
    <w:p w:rsidR="00F85587" w:rsidRPr="00F85587" w:rsidRDefault="00F85587" w:rsidP="00390AC4">
      <w:pPr>
        <w:tabs>
          <w:tab w:val="num" w:pos="720"/>
        </w:tabs>
        <w:spacing w:after="0" w:line="276" w:lineRule="auto"/>
        <w:ind w:left="720" w:hanging="360"/>
        <w:rPr>
          <w:szCs w:val="28"/>
        </w:rPr>
      </w:pPr>
      <w:r w:rsidRPr="00F85587">
        <w:rPr>
          <w:szCs w:val="28"/>
        </w:rPr>
        <w:t>2. Как они классифицируются?</w:t>
      </w:r>
    </w:p>
    <w:p w:rsidR="00F85587" w:rsidRPr="00F85587" w:rsidRDefault="00F85587" w:rsidP="00390AC4">
      <w:pPr>
        <w:tabs>
          <w:tab w:val="num" w:pos="720"/>
        </w:tabs>
        <w:spacing w:after="0" w:line="276" w:lineRule="auto"/>
        <w:ind w:left="720" w:hanging="360"/>
        <w:rPr>
          <w:szCs w:val="28"/>
        </w:rPr>
      </w:pPr>
      <w:r w:rsidRPr="00F85587">
        <w:rPr>
          <w:szCs w:val="28"/>
        </w:rPr>
        <w:t>3. Расскажите о функциях свободных мононуклеотидов в организме.</w:t>
      </w:r>
    </w:p>
    <w:p w:rsidR="00F85587" w:rsidRPr="00F85587" w:rsidRDefault="00F85587" w:rsidP="00390AC4">
      <w:pPr>
        <w:tabs>
          <w:tab w:val="num" w:pos="720"/>
        </w:tabs>
        <w:spacing w:after="0" w:line="276" w:lineRule="auto"/>
        <w:ind w:left="720" w:hanging="360"/>
        <w:rPr>
          <w:szCs w:val="28"/>
        </w:rPr>
      </w:pPr>
      <w:r w:rsidRPr="00F85587">
        <w:rPr>
          <w:szCs w:val="28"/>
        </w:rPr>
        <w:t>4. Строение нуклеозида.</w:t>
      </w:r>
    </w:p>
    <w:p w:rsidR="00F85587" w:rsidRPr="00F85587" w:rsidRDefault="00F85587" w:rsidP="00390AC4">
      <w:pPr>
        <w:tabs>
          <w:tab w:val="num" w:pos="720"/>
        </w:tabs>
        <w:spacing w:after="0" w:line="276" w:lineRule="auto"/>
        <w:ind w:left="720" w:hanging="360"/>
        <w:rPr>
          <w:szCs w:val="28"/>
        </w:rPr>
      </w:pPr>
      <w:r w:rsidRPr="00F85587">
        <w:rPr>
          <w:szCs w:val="28"/>
        </w:rPr>
        <w:t>5. строение нуклеотида.</w:t>
      </w:r>
    </w:p>
    <w:p w:rsidR="00F85587" w:rsidRPr="00F85587" w:rsidRDefault="00F85587" w:rsidP="00390AC4">
      <w:pPr>
        <w:tabs>
          <w:tab w:val="num" w:pos="720"/>
        </w:tabs>
        <w:spacing w:after="0" w:line="276" w:lineRule="auto"/>
        <w:ind w:left="720" w:hanging="360"/>
        <w:rPr>
          <w:szCs w:val="28"/>
        </w:rPr>
      </w:pPr>
      <w:r w:rsidRPr="00F85587">
        <w:rPr>
          <w:szCs w:val="28"/>
        </w:rPr>
        <w:t>6. Структуры РНК.</w:t>
      </w:r>
    </w:p>
    <w:p w:rsidR="00F85587" w:rsidRPr="00F85587" w:rsidRDefault="00F85587" w:rsidP="00390AC4">
      <w:pPr>
        <w:tabs>
          <w:tab w:val="num" w:pos="720"/>
        </w:tabs>
        <w:spacing w:after="0" w:line="276" w:lineRule="auto"/>
        <w:ind w:left="720" w:hanging="360"/>
        <w:rPr>
          <w:szCs w:val="28"/>
        </w:rPr>
      </w:pPr>
      <w:r w:rsidRPr="00F85587">
        <w:rPr>
          <w:szCs w:val="28"/>
        </w:rPr>
        <w:t>7. Виды РНК</w:t>
      </w:r>
    </w:p>
    <w:p w:rsidR="00F85587" w:rsidRPr="00F85587" w:rsidRDefault="00F85587" w:rsidP="00390AC4">
      <w:pPr>
        <w:tabs>
          <w:tab w:val="num" w:pos="720"/>
        </w:tabs>
        <w:spacing w:after="0" w:line="276" w:lineRule="auto"/>
        <w:ind w:left="720" w:hanging="360"/>
        <w:rPr>
          <w:szCs w:val="28"/>
        </w:rPr>
      </w:pPr>
      <w:r w:rsidRPr="00F85587">
        <w:rPr>
          <w:szCs w:val="28"/>
        </w:rPr>
        <w:t>8. Функции РНК в организме.</w:t>
      </w:r>
    </w:p>
    <w:p w:rsidR="00F85587" w:rsidRDefault="00F85587" w:rsidP="00390AC4">
      <w:pPr>
        <w:tabs>
          <w:tab w:val="num" w:pos="720"/>
        </w:tabs>
        <w:spacing w:after="0" w:line="276" w:lineRule="auto"/>
        <w:ind w:left="720" w:hanging="360"/>
        <w:rPr>
          <w:szCs w:val="28"/>
        </w:rPr>
      </w:pPr>
      <w:r w:rsidRPr="00F85587">
        <w:rPr>
          <w:szCs w:val="28"/>
        </w:rPr>
        <w:t>9. Свойства РНК.</w:t>
      </w:r>
    </w:p>
    <w:p w:rsidR="00A220D3" w:rsidRDefault="00A220D3" w:rsidP="00390AC4">
      <w:pPr>
        <w:tabs>
          <w:tab w:val="num" w:pos="720"/>
        </w:tabs>
        <w:spacing w:after="0" w:line="276" w:lineRule="auto"/>
        <w:ind w:left="720" w:hanging="360"/>
        <w:rPr>
          <w:szCs w:val="28"/>
        </w:rPr>
      </w:pPr>
      <w:r>
        <w:rPr>
          <w:szCs w:val="28"/>
        </w:rPr>
        <w:t>10. Строение и функции тРНК</w:t>
      </w:r>
    </w:p>
    <w:p w:rsidR="00A220D3" w:rsidRDefault="00A220D3" w:rsidP="00390AC4">
      <w:pPr>
        <w:tabs>
          <w:tab w:val="num" w:pos="720"/>
        </w:tabs>
        <w:spacing w:after="0" w:line="276" w:lineRule="auto"/>
        <w:ind w:left="720" w:hanging="360"/>
        <w:rPr>
          <w:szCs w:val="28"/>
        </w:rPr>
      </w:pPr>
      <w:r>
        <w:rPr>
          <w:szCs w:val="28"/>
        </w:rPr>
        <w:t>11. Строение и функции рРНК</w:t>
      </w:r>
    </w:p>
    <w:p w:rsidR="00A220D3" w:rsidRDefault="00A220D3" w:rsidP="00390AC4">
      <w:pPr>
        <w:tabs>
          <w:tab w:val="num" w:pos="720"/>
        </w:tabs>
        <w:spacing w:after="0" w:line="276" w:lineRule="auto"/>
        <w:ind w:left="720" w:hanging="360"/>
        <w:rPr>
          <w:szCs w:val="28"/>
        </w:rPr>
      </w:pPr>
      <w:r>
        <w:rPr>
          <w:szCs w:val="28"/>
        </w:rPr>
        <w:t>13. Строение и функции мРНК</w:t>
      </w:r>
    </w:p>
    <w:p w:rsidR="00A220D3" w:rsidRDefault="00A220D3" w:rsidP="00390AC4">
      <w:pPr>
        <w:tabs>
          <w:tab w:val="num" w:pos="720"/>
        </w:tabs>
        <w:spacing w:after="0" w:line="276" w:lineRule="auto"/>
        <w:ind w:left="720" w:hanging="360"/>
        <w:rPr>
          <w:szCs w:val="28"/>
        </w:rPr>
      </w:pPr>
      <w:r>
        <w:rPr>
          <w:szCs w:val="28"/>
        </w:rPr>
        <w:t>14. Строение и функции гяРНК</w:t>
      </w:r>
    </w:p>
    <w:p w:rsidR="00A220D3" w:rsidRPr="00F85587" w:rsidRDefault="00A220D3" w:rsidP="00390AC4">
      <w:pPr>
        <w:tabs>
          <w:tab w:val="num" w:pos="720"/>
        </w:tabs>
        <w:spacing w:after="0" w:line="276" w:lineRule="auto"/>
        <w:ind w:left="720" w:hanging="360"/>
        <w:rPr>
          <w:szCs w:val="28"/>
        </w:rPr>
      </w:pPr>
      <w:r>
        <w:rPr>
          <w:szCs w:val="28"/>
        </w:rPr>
        <w:t xml:space="preserve">15. </w:t>
      </w:r>
      <w:r w:rsidR="000A47A7">
        <w:rPr>
          <w:szCs w:val="28"/>
        </w:rPr>
        <w:t>Строение и функции мя</w:t>
      </w:r>
      <w:r>
        <w:rPr>
          <w:szCs w:val="28"/>
        </w:rPr>
        <w:t>РНК</w:t>
      </w:r>
    </w:p>
    <w:p w:rsidR="00F85587" w:rsidRPr="00F85587" w:rsidRDefault="00F85587" w:rsidP="00390AC4">
      <w:pPr>
        <w:tabs>
          <w:tab w:val="num" w:pos="720"/>
        </w:tabs>
        <w:spacing w:after="0" w:line="276" w:lineRule="auto"/>
        <w:ind w:left="720" w:hanging="360"/>
        <w:rPr>
          <w:szCs w:val="28"/>
        </w:rPr>
      </w:pPr>
    </w:p>
    <w:p w:rsidR="00F85587" w:rsidRPr="00F85587" w:rsidRDefault="00F85587" w:rsidP="00390AC4">
      <w:pPr>
        <w:spacing w:after="0" w:line="276" w:lineRule="auto"/>
        <w:rPr>
          <w:b/>
          <w:szCs w:val="28"/>
        </w:rPr>
      </w:pPr>
      <w:r w:rsidRPr="00F85587">
        <w:rPr>
          <w:b/>
          <w:szCs w:val="28"/>
        </w:rPr>
        <w:t>2. Содержание темы:</w:t>
      </w:r>
    </w:p>
    <w:p w:rsidR="00F85587" w:rsidRPr="00F85587" w:rsidRDefault="00F85587" w:rsidP="00DF48D2">
      <w:pPr>
        <w:spacing w:after="0" w:line="276" w:lineRule="auto"/>
        <w:ind w:firstLine="708"/>
        <w:rPr>
          <w:b/>
          <w:szCs w:val="28"/>
        </w:rPr>
      </w:pPr>
      <w:r w:rsidRPr="00F85587">
        <w:rPr>
          <w:b/>
          <w:szCs w:val="28"/>
        </w:rPr>
        <w:t>Строение и виды азотистых оснований</w:t>
      </w:r>
    </w:p>
    <w:p w:rsidR="00F85587" w:rsidRPr="00F85587" w:rsidRDefault="00F85587" w:rsidP="00390AC4">
      <w:pPr>
        <w:shd w:val="clear" w:color="auto" w:fill="FFFFFF"/>
        <w:spacing w:after="0" w:line="276" w:lineRule="auto"/>
        <w:ind w:right="5"/>
        <w:rPr>
          <w:color w:val="000000"/>
          <w:spacing w:val="-5"/>
          <w:szCs w:val="28"/>
        </w:rPr>
      </w:pPr>
      <w:r w:rsidRPr="00F85587">
        <w:rPr>
          <w:color w:val="000000"/>
          <w:szCs w:val="28"/>
        </w:rPr>
        <w:t xml:space="preserve">Азотистые основания нуклеотидов делятся на 2 типа:  </w:t>
      </w:r>
      <w:r w:rsidRPr="00F85587">
        <w:rPr>
          <w:b/>
          <w:bCs/>
          <w:i/>
          <w:iCs/>
          <w:color w:val="000000"/>
          <w:szCs w:val="28"/>
        </w:rPr>
        <w:t>пирими</w:t>
      </w:r>
      <w:r w:rsidRPr="00F85587">
        <w:rPr>
          <w:b/>
          <w:bCs/>
          <w:i/>
          <w:iCs/>
          <w:color w:val="000000"/>
          <w:spacing w:val="-2"/>
          <w:szCs w:val="28"/>
        </w:rPr>
        <w:t>диновые</w:t>
      </w:r>
      <w:r w:rsidRPr="00F85587">
        <w:rPr>
          <w:color w:val="000000"/>
          <w:spacing w:val="-2"/>
          <w:szCs w:val="28"/>
        </w:rPr>
        <w:t xml:space="preserve">и </w:t>
      </w:r>
      <w:r w:rsidRPr="00F85587">
        <w:rPr>
          <w:b/>
          <w:bCs/>
          <w:i/>
          <w:iCs/>
          <w:color w:val="000000"/>
          <w:spacing w:val="-2"/>
          <w:szCs w:val="28"/>
        </w:rPr>
        <w:t>пуриновые</w:t>
      </w:r>
      <w:proofErr w:type="gramStart"/>
      <w:r w:rsidRPr="00F85587">
        <w:rPr>
          <w:color w:val="000000"/>
          <w:szCs w:val="28"/>
        </w:rPr>
        <w:t>.В</w:t>
      </w:r>
      <w:proofErr w:type="gramEnd"/>
      <w:r w:rsidRPr="00F85587">
        <w:rPr>
          <w:color w:val="000000"/>
          <w:szCs w:val="28"/>
        </w:rPr>
        <w:t xml:space="preserve"> нуклеиновых кислотах встречаются 5 ос</w:t>
      </w:r>
      <w:r w:rsidRPr="00F85587">
        <w:rPr>
          <w:color w:val="000000"/>
          <w:szCs w:val="28"/>
        </w:rPr>
        <w:softHyphen/>
        <w:t xml:space="preserve">новных видов азотистых оснований (пуриновые — </w:t>
      </w:r>
      <w:r w:rsidRPr="00F85587">
        <w:rPr>
          <w:i/>
          <w:iCs/>
          <w:color w:val="000000"/>
          <w:szCs w:val="28"/>
        </w:rPr>
        <w:t xml:space="preserve">аденин и гуанин, </w:t>
      </w:r>
      <w:r w:rsidRPr="00F85587">
        <w:rPr>
          <w:color w:val="000000"/>
          <w:szCs w:val="28"/>
        </w:rPr>
        <w:t xml:space="preserve">пиримидиновые — </w:t>
      </w:r>
      <w:r w:rsidRPr="00F85587">
        <w:rPr>
          <w:i/>
          <w:iCs/>
          <w:color w:val="000000"/>
          <w:szCs w:val="28"/>
        </w:rPr>
        <w:t xml:space="preserve">тимин, цитозин, урацил) </w:t>
      </w:r>
      <w:r w:rsidRPr="00F85587">
        <w:rPr>
          <w:color w:val="000000"/>
          <w:szCs w:val="28"/>
        </w:rPr>
        <w:t>и более 50 редких (не</w:t>
      </w:r>
      <w:r w:rsidRPr="00F85587">
        <w:rPr>
          <w:color w:val="000000"/>
          <w:szCs w:val="28"/>
        </w:rPr>
        <w:softHyphen/>
      </w:r>
      <w:r w:rsidRPr="00F85587">
        <w:rPr>
          <w:color w:val="000000"/>
          <w:spacing w:val="-5"/>
          <w:szCs w:val="28"/>
        </w:rPr>
        <w:t xml:space="preserve">типичных) оснований. </w:t>
      </w:r>
    </w:p>
    <w:p w:rsidR="00F85587" w:rsidRPr="00F85587" w:rsidRDefault="00F85587" w:rsidP="00DF48D2">
      <w:pPr>
        <w:shd w:val="clear" w:color="auto" w:fill="FFFFFF"/>
        <w:spacing w:after="0" w:line="276" w:lineRule="auto"/>
        <w:ind w:right="5" w:firstLine="708"/>
        <w:rPr>
          <w:szCs w:val="28"/>
        </w:rPr>
      </w:pPr>
      <w:r w:rsidRPr="00F85587">
        <w:rPr>
          <w:b/>
          <w:bCs/>
          <w:color w:val="000000"/>
          <w:szCs w:val="28"/>
        </w:rPr>
        <w:t xml:space="preserve">Пиримидиновые основания </w:t>
      </w:r>
      <w:proofErr w:type="gramStart"/>
      <w:r w:rsidRPr="00F85587">
        <w:rPr>
          <w:color w:val="000000"/>
          <w:szCs w:val="28"/>
        </w:rPr>
        <w:t>—я</w:t>
      </w:r>
      <w:proofErr w:type="gramEnd"/>
      <w:r w:rsidRPr="00F85587">
        <w:rPr>
          <w:color w:val="000000"/>
          <w:szCs w:val="28"/>
        </w:rPr>
        <w:t>вляются  производными</w:t>
      </w:r>
      <w:r w:rsidRPr="00F85587">
        <w:rPr>
          <w:i/>
          <w:iCs/>
          <w:color w:val="000000"/>
          <w:szCs w:val="28"/>
        </w:rPr>
        <w:t>пиримиди</w:t>
      </w:r>
      <w:r w:rsidRPr="00F85587">
        <w:rPr>
          <w:i/>
          <w:iCs/>
          <w:color w:val="000000"/>
          <w:szCs w:val="28"/>
        </w:rPr>
        <w:softHyphen/>
        <w:t>на</w:t>
      </w:r>
      <w:r w:rsidRPr="00F85587">
        <w:rPr>
          <w:color w:val="000000"/>
          <w:szCs w:val="28"/>
        </w:rPr>
        <w:t>— шестичленного гетероцикла, содержащего 2 атома азота. Для пиримидиновых оснований, содержащих в мо</w:t>
      </w:r>
      <w:r w:rsidRPr="00F85587">
        <w:rPr>
          <w:color w:val="000000"/>
          <w:szCs w:val="28"/>
        </w:rPr>
        <w:softHyphen/>
      </w:r>
      <w:r w:rsidRPr="00F85587">
        <w:rPr>
          <w:color w:val="000000"/>
          <w:spacing w:val="-2"/>
          <w:szCs w:val="28"/>
        </w:rPr>
        <w:t xml:space="preserve">лекулах ОН-группы, характерна </w:t>
      </w:r>
      <w:r w:rsidRPr="00F85587">
        <w:rPr>
          <w:b/>
          <w:bCs/>
          <w:color w:val="000000"/>
          <w:spacing w:val="-2"/>
          <w:szCs w:val="28"/>
        </w:rPr>
        <w:t>кето-енольная</w:t>
      </w:r>
      <w:r w:rsidRPr="00F85587">
        <w:rPr>
          <w:b/>
          <w:bCs/>
          <w:color w:val="000000"/>
          <w:szCs w:val="28"/>
        </w:rPr>
        <w:t xml:space="preserve">таутомерия, </w:t>
      </w:r>
      <w:r w:rsidRPr="00F85587">
        <w:rPr>
          <w:color w:val="000000"/>
          <w:szCs w:val="28"/>
        </w:rPr>
        <w:t xml:space="preserve">связанная с миграцией протона </w:t>
      </w:r>
      <w:r w:rsidRPr="00F85587">
        <w:rPr>
          <w:color w:val="000000"/>
          <w:spacing w:val="-3"/>
          <w:szCs w:val="28"/>
        </w:rPr>
        <w:t>между атомами азота и кислорода. Енольные формы содер</w:t>
      </w:r>
      <w:r w:rsidRPr="00F85587">
        <w:rPr>
          <w:color w:val="000000"/>
          <w:spacing w:val="-3"/>
          <w:szCs w:val="28"/>
        </w:rPr>
        <w:softHyphen/>
      </w:r>
      <w:r w:rsidRPr="00F85587">
        <w:rPr>
          <w:color w:val="000000"/>
          <w:szCs w:val="28"/>
        </w:rPr>
        <w:t>жат гидроксильные группы — ОН и двойные связи у од</w:t>
      </w:r>
      <w:r w:rsidRPr="00F85587">
        <w:rPr>
          <w:color w:val="000000"/>
          <w:szCs w:val="28"/>
        </w:rPr>
        <w:softHyphen/>
        <w:t>них и тех же атомов углерода в цикле пиримидина. Кето-</w:t>
      </w:r>
      <w:r w:rsidRPr="00F85587">
        <w:rPr>
          <w:color w:val="000000"/>
          <w:spacing w:val="6"/>
          <w:szCs w:val="28"/>
        </w:rPr>
        <w:t xml:space="preserve">формы содержат атомы кислорода, связанные двойной </w:t>
      </w:r>
      <w:r w:rsidRPr="00F85587">
        <w:rPr>
          <w:color w:val="000000"/>
          <w:szCs w:val="28"/>
        </w:rPr>
        <w:t xml:space="preserve">связью с атомами углерода в цикле пиримидина. В состав нуклеиновых кислот пиримидиновые основания входят </w:t>
      </w:r>
      <w:r w:rsidRPr="00F85587">
        <w:rPr>
          <w:b/>
          <w:bCs/>
          <w:color w:val="000000"/>
          <w:szCs w:val="28"/>
        </w:rPr>
        <w:t xml:space="preserve">в </w:t>
      </w:r>
      <w:r w:rsidRPr="00F85587">
        <w:rPr>
          <w:color w:val="000000"/>
          <w:spacing w:val="1"/>
          <w:szCs w:val="28"/>
        </w:rPr>
        <w:t>кето-формах.</w:t>
      </w:r>
    </w:p>
    <w:p w:rsidR="00F85587" w:rsidRPr="00F85587" w:rsidRDefault="00F85587" w:rsidP="00DF48D2">
      <w:pPr>
        <w:shd w:val="clear" w:color="auto" w:fill="FFFFFF"/>
        <w:spacing w:after="0" w:line="276" w:lineRule="auto"/>
        <w:ind w:firstLine="708"/>
        <w:rPr>
          <w:color w:val="000000"/>
          <w:spacing w:val="3"/>
          <w:szCs w:val="28"/>
        </w:rPr>
      </w:pPr>
      <w:r w:rsidRPr="00F85587">
        <w:rPr>
          <w:b/>
          <w:bCs/>
          <w:color w:val="000000"/>
          <w:szCs w:val="28"/>
        </w:rPr>
        <w:t xml:space="preserve">Пуриновые основания </w:t>
      </w:r>
      <w:r w:rsidRPr="00F85587">
        <w:rPr>
          <w:color w:val="000000"/>
          <w:szCs w:val="28"/>
        </w:rPr>
        <w:t xml:space="preserve">— производные </w:t>
      </w:r>
      <w:r w:rsidRPr="00F85587">
        <w:rPr>
          <w:i/>
          <w:iCs/>
          <w:color w:val="000000"/>
          <w:szCs w:val="28"/>
        </w:rPr>
        <w:t xml:space="preserve">пурина, </w:t>
      </w:r>
      <w:r w:rsidRPr="00F85587">
        <w:rPr>
          <w:color w:val="000000"/>
          <w:szCs w:val="28"/>
        </w:rPr>
        <w:t xml:space="preserve">который </w:t>
      </w:r>
      <w:r w:rsidRPr="00F85587">
        <w:rPr>
          <w:color w:val="000000"/>
          <w:spacing w:val="-1"/>
          <w:szCs w:val="28"/>
        </w:rPr>
        <w:t>представляет собой конденсированный гетероцикл, состо</w:t>
      </w:r>
      <w:r w:rsidRPr="00F85587">
        <w:rPr>
          <w:color w:val="000000"/>
          <w:spacing w:val="-1"/>
          <w:szCs w:val="28"/>
        </w:rPr>
        <w:softHyphen/>
      </w:r>
      <w:r w:rsidRPr="00F85587">
        <w:rPr>
          <w:color w:val="000000"/>
          <w:spacing w:val="3"/>
          <w:szCs w:val="28"/>
        </w:rPr>
        <w:t>ящий из цикла пиримидина и цикла имидазола:</w:t>
      </w:r>
    </w:p>
    <w:p w:rsidR="00F85587" w:rsidRPr="00F85587" w:rsidRDefault="00F85587" w:rsidP="00390AC4">
      <w:pPr>
        <w:spacing w:after="0" w:line="276" w:lineRule="auto"/>
        <w:rPr>
          <w:b/>
          <w:szCs w:val="28"/>
        </w:rPr>
      </w:pPr>
    </w:p>
    <w:p w:rsidR="00F85587" w:rsidRPr="00F85587" w:rsidRDefault="00F85587" w:rsidP="000942E5">
      <w:pPr>
        <w:spacing w:after="0" w:line="276" w:lineRule="auto"/>
        <w:jc w:val="center"/>
        <w:rPr>
          <w:b/>
          <w:szCs w:val="28"/>
        </w:rPr>
      </w:pPr>
      <w:r w:rsidRPr="00F85587">
        <w:rPr>
          <w:b/>
          <w:noProof/>
          <w:szCs w:val="28"/>
        </w:rPr>
        <w:lastRenderedPageBreak/>
        <w:drawing>
          <wp:inline distT="0" distB="0" distL="0" distR="0">
            <wp:extent cx="4314825" cy="2667000"/>
            <wp:effectExtent l="0" t="0" r="0" b="0"/>
            <wp:docPr id="3" name="Рисунок 2" descr="Азотистые осн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зотистые основания"/>
                    <pic:cNvPicPr>
                      <a:picLocks noChangeAspect="1" noChangeArrowheads="1"/>
                    </pic:cNvPicPr>
                  </pic:nvPicPr>
                  <pic:blipFill>
                    <a:blip r:embed="rId8" cstate="print"/>
                    <a:srcRect/>
                    <a:stretch>
                      <a:fillRect/>
                    </a:stretch>
                  </pic:blipFill>
                  <pic:spPr bwMode="auto">
                    <a:xfrm>
                      <a:off x="0" y="0"/>
                      <a:ext cx="4314825" cy="2667000"/>
                    </a:xfrm>
                    <a:prstGeom prst="rect">
                      <a:avLst/>
                    </a:prstGeom>
                    <a:noFill/>
                    <a:ln w="9525">
                      <a:noFill/>
                      <a:miter lim="800000"/>
                      <a:headEnd/>
                      <a:tailEnd/>
                    </a:ln>
                  </pic:spPr>
                </pic:pic>
              </a:graphicData>
            </a:graphic>
          </wp:inline>
        </w:drawing>
      </w:r>
    </w:p>
    <w:p w:rsidR="00F85587" w:rsidRPr="00F85587" w:rsidRDefault="00F85587" w:rsidP="00390AC4">
      <w:pPr>
        <w:spacing w:after="0" w:line="276" w:lineRule="auto"/>
        <w:rPr>
          <w:b/>
          <w:szCs w:val="28"/>
        </w:rPr>
      </w:pPr>
    </w:p>
    <w:p w:rsidR="00F85587" w:rsidRPr="00F85587" w:rsidRDefault="00F85587" w:rsidP="00390AC4">
      <w:pPr>
        <w:spacing w:after="0" w:line="276" w:lineRule="auto"/>
        <w:rPr>
          <w:b/>
          <w:szCs w:val="28"/>
        </w:rPr>
      </w:pPr>
      <w:r w:rsidRPr="00F85587">
        <w:rPr>
          <w:b/>
          <w:szCs w:val="28"/>
        </w:rPr>
        <w:t>3. Самостоятельная работа.</w:t>
      </w:r>
    </w:p>
    <w:p w:rsidR="00F85587" w:rsidRPr="00F85587" w:rsidRDefault="00F85587" w:rsidP="00390AC4">
      <w:pPr>
        <w:pStyle w:val="31"/>
        <w:widowControl w:val="0"/>
        <w:spacing w:after="0" w:line="276" w:lineRule="auto"/>
        <w:rPr>
          <w:sz w:val="28"/>
          <w:szCs w:val="28"/>
        </w:rPr>
      </w:pPr>
      <w:r w:rsidRPr="00F85587">
        <w:rPr>
          <w:sz w:val="28"/>
          <w:szCs w:val="28"/>
        </w:rPr>
        <w:t xml:space="preserve">1. Заполнение таблицу: </w:t>
      </w:r>
    </w:p>
    <w:p w:rsidR="00F85587" w:rsidRPr="00F85587" w:rsidRDefault="00F85587" w:rsidP="00390AC4">
      <w:pPr>
        <w:pStyle w:val="31"/>
        <w:widowControl w:val="0"/>
        <w:spacing w:after="0" w:line="276" w:lineRule="auto"/>
        <w:jc w:val="center"/>
        <w:rPr>
          <w:b/>
          <w:bCs/>
          <w:i/>
          <w:iCs/>
          <w:snapToGrid w:val="0"/>
          <w:sz w:val="28"/>
          <w:szCs w:val="28"/>
        </w:rPr>
      </w:pPr>
    </w:p>
    <w:p w:rsidR="00F85587" w:rsidRPr="005C0F82" w:rsidRDefault="005C0F82" w:rsidP="005C0F82">
      <w:pPr>
        <w:pStyle w:val="31"/>
        <w:widowControl w:val="0"/>
        <w:spacing w:after="0" w:line="276" w:lineRule="auto"/>
        <w:rPr>
          <w:bCs/>
          <w:iCs/>
          <w:snapToGrid w:val="0"/>
          <w:sz w:val="28"/>
          <w:szCs w:val="28"/>
        </w:rPr>
      </w:pPr>
      <w:r w:rsidRPr="005C0F82">
        <w:rPr>
          <w:bCs/>
          <w:iCs/>
          <w:snapToGrid w:val="0"/>
          <w:sz w:val="28"/>
          <w:szCs w:val="28"/>
        </w:rPr>
        <w:t>Таблица 1 -</w:t>
      </w:r>
      <w:r w:rsidR="00F85587" w:rsidRPr="005C0F82">
        <w:rPr>
          <w:bCs/>
          <w:iCs/>
          <w:snapToGrid w:val="0"/>
          <w:sz w:val="28"/>
          <w:szCs w:val="28"/>
        </w:rPr>
        <w:t xml:space="preserve"> Характеристика РНК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536"/>
      </w:tblGrid>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jc w:val="center"/>
              <w:rPr>
                <w:b/>
                <w:snapToGrid w:val="0"/>
                <w:sz w:val="24"/>
                <w:szCs w:val="28"/>
              </w:rPr>
            </w:pPr>
            <w:r w:rsidRPr="005C0F82">
              <w:rPr>
                <w:b/>
                <w:snapToGrid w:val="0"/>
                <w:sz w:val="24"/>
                <w:szCs w:val="28"/>
              </w:rPr>
              <w:t>Признак  РНК</w:t>
            </w:r>
          </w:p>
        </w:tc>
        <w:tc>
          <w:tcPr>
            <w:tcW w:w="4536"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jc w:val="center"/>
              <w:rPr>
                <w:b/>
                <w:snapToGrid w:val="0"/>
                <w:sz w:val="24"/>
                <w:szCs w:val="28"/>
              </w:rPr>
            </w:pPr>
            <w:r w:rsidRPr="005C0F82">
              <w:rPr>
                <w:b/>
                <w:snapToGrid w:val="0"/>
                <w:sz w:val="24"/>
                <w:szCs w:val="28"/>
              </w:rPr>
              <w:t xml:space="preserve">Характеристика </w:t>
            </w: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pStyle w:val="Iniiaiieoaeno"/>
              <w:widowControl w:val="0"/>
              <w:spacing w:line="276" w:lineRule="auto"/>
              <w:rPr>
                <w:rFonts w:ascii="Times New Roman" w:hAnsi="Times New Roman"/>
                <w:snapToGrid w:val="0"/>
                <w:sz w:val="24"/>
                <w:szCs w:val="28"/>
              </w:rPr>
            </w:pPr>
            <w:r w:rsidRPr="005C0F82">
              <w:rPr>
                <w:rFonts w:ascii="Times New Roman" w:hAnsi="Times New Roman"/>
                <w:snapToGrid w:val="0"/>
                <w:sz w:val="24"/>
                <w:szCs w:val="28"/>
              </w:rPr>
              <w:t>1. Месторасположение в клетке.</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rPr>
                <w:snapToGrid w:val="0"/>
                <w:sz w:val="24"/>
                <w:szCs w:val="28"/>
              </w:rPr>
            </w:pPr>
            <w:r w:rsidRPr="005C0F82">
              <w:rPr>
                <w:snapToGrid w:val="0"/>
                <w:sz w:val="24"/>
                <w:szCs w:val="28"/>
              </w:rPr>
              <w:t>2. Углевод.</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rPr>
                <w:snapToGrid w:val="0"/>
                <w:sz w:val="24"/>
                <w:szCs w:val="28"/>
              </w:rPr>
            </w:pPr>
            <w:r w:rsidRPr="005C0F82">
              <w:rPr>
                <w:snapToGrid w:val="0"/>
                <w:sz w:val="24"/>
                <w:szCs w:val="28"/>
              </w:rPr>
              <w:t>3. Азотистые основания:</w:t>
            </w:r>
          </w:p>
          <w:p w:rsidR="00F85587" w:rsidRPr="005C0F82" w:rsidRDefault="00F85587" w:rsidP="00390AC4">
            <w:pPr>
              <w:widowControl w:val="0"/>
              <w:spacing w:after="0" w:line="276" w:lineRule="auto"/>
              <w:rPr>
                <w:snapToGrid w:val="0"/>
                <w:sz w:val="24"/>
                <w:szCs w:val="28"/>
              </w:rPr>
            </w:pPr>
            <w:r w:rsidRPr="005C0F82">
              <w:rPr>
                <w:snapToGrid w:val="0"/>
                <w:sz w:val="24"/>
                <w:szCs w:val="28"/>
              </w:rPr>
              <w:t>- пуриновые</w:t>
            </w:r>
          </w:p>
          <w:p w:rsidR="00F85587" w:rsidRPr="005C0F82" w:rsidRDefault="00F85587" w:rsidP="00390AC4">
            <w:pPr>
              <w:widowControl w:val="0"/>
              <w:spacing w:after="0" w:line="276" w:lineRule="auto"/>
              <w:rPr>
                <w:snapToGrid w:val="0"/>
                <w:sz w:val="24"/>
                <w:szCs w:val="28"/>
              </w:rPr>
            </w:pPr>
            <w:r w:rsidRPr="005C0F82">
              <w:rPr>
                <w:snapToGrid w:val="0"/>
                <w:sz w:val="24"/>
                <w:szCs w:val="28"/>
              </w:rPr>
              <w:t>- пиримидиновые</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rPr>
                <w:snapToGrid w:val="0"/>
                <w:sz w:val="24"/>
                <w:szCs w:val="28"/>
              </w:rPr>
            </w:pPr>
            <w:r w:rsidRPr="005C0F82">
              <w:rPr>
                <w:snapToGrid w:val="0"/>
                <w:sz w:val="24"/>
                <w:szCs w:val="28"/>
              </w:rPr>
              <w:t>4. Молекулярная масса.</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rPr>
                <w:snapToGrid w:val="0"/>
                <w:sz w:val="24"/>
                <w:szCs w:val="28"/>
              </w:rPr>
            </w:pPr>
            <w:r w:rsidRPr="005C0F82">
              <w:rPr>
                <w:snapToGrid w:val="0"/>
                <w:sz w:val="24"/>
                <w:szCs w:val="28"/>
              </w:rPr>
              <w:t>5. Функция.</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r w:rsidR="00F85587" w:rsidRPr="005C0F82" w:rsidTr="00B62D6C">
        <w:tc>
          <w:tcPr>
            <w:tcW w:w="4820" w:type="dxa"/>
            <w:tcBorders>
              <w:top w:val="single" w:sz="4" w:space="0" w:color="auto"/>
              <w:left w:val="single" w:sz="4" w:space="0" w:color="auto"/>
              <w:bottom w:val="single" w:sz="4" w:space="0" w:color="auto"/>
              <w:right w:val="single" w:sz="4" w:space="0" w:color="auto"/>
            </w:tcBorders>
            <w:hideMark/>
          </w:tcPr>
          <w:p w:rsidR="00F85587" w:rsidRPr="005C0F82" w:rsidRDefault="00F85587" w:rsidP="00390AC4">
            <w:pPr>
              <w:widowControl w:val="0"/>
              <w:spacing w:after="0" w:line="276" w:lineRule="auto"/>
              <w:rPr>
                <w:snapToGrid w:val="0"/>
                <w:sz w:val="24"/>
                <w:szCs w:val="28"/>
              </w:rPr>
            </w:pPr>
            <w:r w:rsidRPr="005C0F82">
              <w:rPr>
                <w:snapToGrid w:val="0"/>
                <w:sz w:val="24"/>
                <w:szCs w:val="28"/>
              </w:rPr>
              <w:t>6. Виды:</w:t>
            </w:r>
          </w:p>
          <w:p w:rsidR="00F85587" w:rsidRPr="005C0F82" w:rsidRDefault="00F85587" w:rsidP="00390AC4">
            <w:pPr>
              <w:widowControl w:val="0"/>
              <w:spacing w:after="0" w:line="276" w:lineRule="auto"/>
              <w:rPr>
                <w:snapToGrid w:val="0"/>
                <w:sz w:val="24"/>
                <w:szCs w:val="28"/>
              </w:rPr>
            </w:pPr>
            <w:r w:rsidRPr="005C0F82">
              <w:rPr>
                <w:snapToGrid w:val="0"/>
                <w:sz w:val="24"/>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F85587" w:rsidRPr="005C0F82" w:rsidRDefault="00F85587" w:rsidP="00390AC4">
            <w:pPr>
              <w:widowControl w:val="0"/>
              <w:spacing w:after="0" w:line="276" w:lineRule="auto"/>
              <w:jc w:val="center"/>
              <w:rPr>
                <w:snapToGrid w:val="0"/>
                <w:sz w:val="24"/>
                <w:szCs w:val="28"/>
              </w:rPr>
            </w:pPr>
          </w:p>
        </w:tc>
      </w:tr>
    </w:tbl>
    <w:p w:rsidR="00F85587" w:rsidRPr="00F85587" w:rsidRDefault="00F85587" w:rsidP="00390AC4">
      <w:pPr>
        <w:widowControl w:val="0"/>
        <w:spacing w:after="0" w:line="276" w:lineRule="auto"/>
        <w:rPr>
          <w:snapToGrid w:val="0"/>
          <w:szCs w:val="28"/>
        </w:rPr>
      </w:pPr>
    </w:p>
    <w:p w:rsidR="000942E5" w:rsidRPr="000942E5" w:rsidRDefault="000942E5" w:rsidP="000942E5">
      <w:pPr>
        <w:spacing w:after="0" w:line="276" w:lineRule="auto"/>
        <w:rPr>
          <w:szCs w:val="28"/>
        </w:rPr>
      </w:pPr>
      <w:r w:rsidRPr="000942E5">
        <w:rPr>
          <w:szCs w:val="28"/>
        </w:rPr>
        <w:t>2. Зарисуйте химические формулы азотистых  оснований, входящих в состав</w:t>
      </w:r>
      <w:r>
        <w:rPr>
          <w:szCs w:val="28"/>
        </w:rPr>
        <w:t xml:space="preserve"> Р</w:t>
      </w:r>
      <w:r w:rsidRPr="000942E5">
        <w:rPr>
          <w:szCs w:val="28"/>
        </w:rPr>
        <w:t xml:space="preserve">НК в енольной и </w:t>
      </w:r>
      <w:proofErr w:type="gramStart"/>
      <w:r w:rsidRPr="000942E5">
        <w:rPr>
          <w:szCs w:val="28"/>
        </w:rPr>
        <w:t>кето-формах</w:t>
      </w:r>
      <w:proofErr w:type="gramEnd"/>
      <w:r w:rsidRPr="000942E5">
        <w:rPr>
          <w:szCs w:val="28"/>
        </w:rPr>
        <w:t>.</w:t>
      </w:r>
    </w:p>
    <w:p w:rsidR="00F85587" w:rsidRPr="00F85587" w:rsidRDefault="00F85587" w:rsidP="00390AC4">
      <w:pPr>
        <w:spacing w:after="0" w:line="276" w:lineRule="auto"/>
        <w:rPr>
          <w:szCs w:val="28"/>
        </w:rPr>
      </w:pPr>
    </w:p>
    <w:p w:rsidR="00F85587" w:rsidRPr="00F85587" w:rsidRDefault="000942E5" w:rsidP="00390AC4">
      <w:pPr>
        <w:spacing w:after="0" w:line="276" w:lineRule="auto"/>
        <w:rPr>
          <w:szCs w:val="28"/>
        </w:rPr>
      </w:pPr>
      <w:r>
        <w:rPr>
          <w:szCs w:val="28"/>
        </w:rPr>
        <w:t xml:space="preserve">3. </w:t>
      </w:r>
      <w:r w:rsidR="00F85587" w:rsidRPr="00F85587">
        <w:rPr>
          <w:szCs w:val="28"/>
        </w:rPr>
        <w:t>РНК. Зарисуйте строение тРНК.</w:t>
      </w:r>
    </w:p>
    <w:p w:rsidR="00F85587" w:rsidRPr="00F85587" w:rsidRDefault="00F85587" w:rsidP="00390AC4">
      <w:pPr>
        <w:spacing w:after="0" w:line="276" w:lineRule="auto"/>
        <w:rPr>
          <w:szCs w:val="28"/>
        </w:rPr>
      </w:pPr>
    </w:p>
    <w:p w:rsidR="00F85587" w:rsidRPr="00F85587" w:rsidRDefault="00DA3441" w:rsidP="00390AC4">
      <w:pPr>
        <w:spacing w:after="0" w:line="276" w:lineRule="auto"/>
        <w:rPr>
          <w:szCs w:val="28"/>
        </w:rPr>
      </w:pPr>
      <w:r>
        <w:rPr>
          <w:szCs w:val="28"/>
        </w:rPr>
        <w:t>4. Решите предложенные</w:t>
      </w:r>
      <w:r w:rsidR="00F85587" w:rsidRPr="00F85587">
        <w:rPr>
          <w:szCs w:val="28"/>
        </w:rPr>
        <w:t xml:space="preserve"> задач</w:t>
      </w:r>
      <w:r>
        <w:rPr>
          <w:szCs w:val="28"/>
        </w:rPr>
        <w:t>и</w:t>
      </w:r>
      <w:r w:rsidR="00F85587" w:rsidRPr="00F85587">
        <w:rPr>
          <w:szCs w:val="28"/>
        </w:rPr>
        <w:t xml:space="preserve">: </w:t>
      </w:r>
    </w:p>
    <w:p w:rsidR="00F85587" w:rsidRPr="00F85587" w:rsidRDefault="00A7591E" w:rsidP="00390AC4">
      <w:pPr>
        <w:spacing w:after="0" w:line="276" w:lineRule="auto"/>
        <w:rPr>
          <w:b/>
          <w:szCs w:val="28"/>
        </w:rPr>
      </w:pPr>
      <w:r>
        <w:rPr>
          <w:b/>
          <w:szCs w:val="28"/>
        </w:rPr>
        <w:t xml:space="preserve">Задача </w:t>
      </w:r>
      <w:r w:rsidR="00F85587" w:rsidRPr="00F85587">
        <w:rPr>
          <w:b/>
          <w:szCs w:val="28"/>
        </w:rPr>
        <w:t xml:space="preserve"> 1.</w:t>
      </w:r>
    </w:p>
    <w:p w:rsidR="00F85587" w:rsidRPr="00F85587" w:rsidRDefault="00A7591E" w:rsidP="00390AC4">
      <w:pPr>
        <w:spacing w:after="0" w:line="276" w:lineRule="auto"/>
        <w:rPr>
          <w:szCs w:val="28"/>
        </w:rPr>
      </w:pPr>
      <w:r>
        <w:rPr>
          <w:szCs w:val="28"/>
        </w:rPr>
        <w:tab/>
      </w:r>
      <w:r w:rsidR="00F85587" w:rsidRPr="00F85587">
        <w:rPr>
          <w:szCs w:val="28"/>
        </w:rPr>
        <w:t>Установите последовательность фрагмента иРНК, если соответствующий фрагмент на ДНК имеет последовательность: ААГЦТЦТГАТТЦТГАТЦГГАЦЦТААТГА.</w:t>
      </w:r>
    </w:p>
    <w:p w:rsidR="00F85587" w:rsidRPr="00F85587" w:rsidRDefault="00F85587" w:rsidP="00390AC4">
      <w:pPr>
        <w:spacing w:after="0" w:line="276" w:lineRule="auto"/>
        <w:rPr>
          <w:szCs w:val="28"/>
        </w:rPr>
      </w:pPr>
      <w:r w:rsidRPr="00F85587">
        <w:rPr>
          <w:szCs w:val="28"/>
        </w:rPr>
        <w:t>1. Какие реакции относятся к реакциям матричного синтеза?</w:t>
      </w:r>
    </w:p>
    <w:p w:rsidR="00F85587" w:rsidRPr="00F85587" w:rsidRDefault="00F85587" w:rsidP="00390AC4">
      <w:pPr>
        <w:spacing w:after="0" w:line="276" w:lineRule="auto"/>
        <w:rPr>
          <w:szCs w:val="28"/>
        </w:rPr>
      </w:pPr>
      <w:r w:rsidRPr="00F85587">
        <w:rPr>
          <w:szCs w:val="28"/>
        </w:rPr>
        <w:t>2. Как называется процесс биосинтеза иРНК?</w:t>
      </w:r>
    </w:p>
    <w:p w:rsidR="00F85587" w:rsidRPr="00F85587" w:rsidRDefault="00F85587" w:rsidP="00390AC4">
      <w:pPr>
        <w:spacing w:after="0" w:line="276" w:lineRule="auto"/>
        <w:rPr>
          <w:szCs w:val="28"/>
        </w:rPr>
      </w:pPr>
      <w:r w:rsidRPr="00F85587">
        <w:rPr>
          <w:szCs w:val="28"/>
        </w:rPr>
        <w:t>3. Какие виды РНК синтезируются на ДНК?</w:t>
      </w:r>
    </w:p>
    <w:p w:rsidR="00F85587" w:rsidRPr="00F85587" w:rsidRDefault="00F85587" w:rsidP="00390AC4">
      <w:pPr>
        <w:spacing w:after="0" w:line="276" w:lineRule="auto"/>
        <w:rPr>
          <w:szCs w:val="28"/>
        </w:rPr>
      </w:pPr>
      <w:r w:rsidRPr="00F85587">
        <w:rPr>
          <w:szCs w:val="28"/>
        </w:rPr>
        <w:lastRenderedPageBreak/>
        <w:t>4. Какие виды РНК имеются в клетке? В чем их биологическое значение?</w:t>
      </w:r>
    </w:p>
    <w:p w:rsidR="00A7591E" w:rsidRDefault="00A7591E" w:rsidP="00A7591E">
      <w:pPr>
        <w:autoSpaceDE w:val="0"/>
        <w:autoSpaceDN w:val="0"/>
        <w:adjustRightInd w:val="0"/>
        <w:spacing w:after="0"/>
        <w:rPr>
          <w:rFonts w:eastAsia="TimesNewRoman"/>
          <w:szCs w:val="24"/>
        </w:rPr>
      </w:pPr>
    </w:p>
    <w:p w:rsidR="00A7591E" w:rsidRDefault="00A7591E" w:rsidP="00A7591E">
      <w:pPr>
        <w:autoSpaceDE w:val="0"/>
        <w:autoSpaceDN w:val="0"/>
        <w:adjustRightInd w:val="0"/>
        <w:spacing w:after="0"/>
        <w:rPr>
          <w:rFonts w:eastAsia="TimesNewRoman"/>
          <w:szCs w:val="24"/>
        </w:rPr>
      </w:pPr>
      <w:r w:rsidRPr="00A7591E">
        <w:rPr>
          <w:rFonts w:eastAsia="TimesNewRoman"/>
          <w:b/>
          <w:szCs w:val="24"/>
        </w:rPr>
        <w:t>Задача 2.</w:t>
      </w:r>
    </w:p>
    <w:p w:rsidR="00A7591E" w:rsidRPr="00A7591E" w:rsidRDefault="00A7591E" w:rsidP="00A7591E">
      <w:pPr>
        <w:autoSpaceDE w:val="0"/>
        <w:autoSpaceDN w:val="0"/>
        <w:adjustRightInd w:val="0"/>
        <w:spacing w:after="0"/>
        <w:ind w:firstLine="708"/>
        <w:rPr>
          <w:rFonts w:eastAsia="TimesNewRoman"/>
          <w:szCs w:val="24"/>
        </w:rPr>
      </w:pPr>
      <w:r w:rsidRPr="00A7591E">
        <w:rPr>
          <w:rFonts w:eastAsia="TimesNewRoman"/>
          <w:szCs w:val="24"/>
        </w:rPr>
        <w:t>Какое строение будет иметь молекула и-РНК, если порядок нуклеотидов в цепочке гена, на котором она синтезируется, имеет следующую последовательность:</w:t>
      </w:r>
    </w:p>
    <w:p w:rsidR="00A7591E" w:rsidRPr="00A7591E" w:rsidRDefault="00A7591E" w:rsidP="00A7591E">
      <w:pPr>
        <w:autoSpaceDE w:val="0"/>
        <w:autoSpaceDN w:val="0"/>
        <w:adjustRightInd w:val="0"/>
        <w:spacing w:after="0"/>
        <w:jc w:val="center"/>
        <w:rPr>
          <w:rFonts w:eastAsia="TimesNewRoman"/>
          <w:szCs w:val="24"/>
        </w:rPr>
      </w:pPr>
      <w:r w:rsidRPr="00A7591E">
        <w:rPr>
          <w:rFonts w:eastAsia="TimesNewRoman"/>
          <w:szCs w:val="24"/>
        </w:rPr>
        <w:t>ГТГТААЦГАЦЦГАТАТТТГТА</w:t>
      </w:r>
    </w:p>
    <w:p w:rsidR="00A7591E" w:rsidRDefault="00A7591E" w:rsidP="00A7591E">
      <w:pPr>
        <w:autoSpaceDE w:val="0"/>
        <w:autoSpaceDN w:val="0"/>
        <w:adjustRightInd w:val="0"/>
        <w:spacing w:after="0"/>
        <w:rPr>
          <w:rFonts w:eastAsia="TimesNewRoman"/>
          <w:szCs w:val="24"/>
        </w:rPr>
      </w:pPr>
      <w:r w:rsidRPr="00A7591E">
        <w:rPr>
          <w:rFonts w:eastAsia="TimesNewRoman"/>
          <w:b/>
          <w:szCs w:val="24"/>
        </w:rPr>
        <w:t>Вопрос</w:t>
      </w:r>
      <w:r w:rsidRPr="00A7591E">
        <w:rPr>
          <w:rFonts w:eastAsia="TimesNewRoman"/>
          <w:szCs w:val="24"/>
        </w:rPr>
        <w:t>: Какова длина молекулы ДНК, если длина одного нуклеотида 0,34 нм?</w:t>
      </w:r>
    </w:p>
    <w:p w:rsidR="00A7591E" w:rsidRDefault="00A7591E" w:rsidP="00A7591E">
      <w:pPr>
        <w:autoSpaceDE w:val="0"/>
        <w:autoSpaceDN w:val="0"/>
        <w:adjustRightInd w:val="0"/>
        <w:spacing w:after="0"/>
        <w:rPr>
          <w:rFonts w:eastAsia="TimesNewRoman"/>
          <w:szCs w:val="24"/>
        </w:rPr>
      </w:pPr>
    </w:p>
    <w:p w:rsidR="00A7591E" w:rsidRPr="00A7591E" w:rsidRDefault="00A7591E" w:rsidP="00A7591E">
      <w:pPr>
        <w:autoSpaceDE w:val="0"/>
        <w:autoSpaceDN w:val="0"/>
        <w:adjustRightInd w:val="0"/>
        <w:spacing w:after="0"/>
        <w:rPr>
          <w:rFonts w:eastAsia="TimesNewRoman"/>
          <w:b/>
          <w:szCs w:val="24"/>
        </w:rPr>
      </w:pPr>
      <w:r w:rsidRPr="00A7591E">
        <w:rPr>
          <w:rFonts w:eastAsia="TimesNewRoman"/>
          <w:b/>
          <w:szCs w:val="24"/>
        </w:rPr>
        <w:t xml:space="preserve">Задача 3. </w:t>
      </w:r>
    </w:p>
    <w:p w:rsidR="00A7591E" w:rsidRPr="00A7591E" w:rsidRDefault="00A7591E" w:rsidP="00A7591E">
      <w:pPr>
        <w:autoSpaceDE w:val="0"/>
        <w:autoSpaceDN w:val="0"/>
        <w:adjustRightInd w:val="0"/>
        <w:spacing w:after="0"/>
        <w:rPr>
          <w:rFonts w:eastAsia="TimesNewRoman"/>
          <w:szCs w:val="24"/>
        </w:rPr>
      </w:pPr>
      <w:r w:rsidRPr="00A7591E">
        <w:rPr>
          <w:rFonts w:eastAsia="TimesNewRoman"/>
          <w:szCs w:val="24"/>
        </w:rPr>
        <w:t>4. Химический анализ показал, что фрагмент кодирующей цепи молекулы ДНК (гена) бактериофага имеет такую структуру:</w:t>
      </w:r>
    </w:p>
    <w:p w:rsidR="00A7591E" w:rsidRPr="00A7591E" w:rsidRDefault="00A7591E" w:rsidP="00A7591E">
      <w:pPr>
        <w:autoSpaceDE w:val="0"/>
        <w:autoSpaceDN w:val="0"/>
        <w:adjustRightInd w:val="0"/>
        <w:spacing w:after="0"/>
        <w:jc w:val="center"/>
        <w:rPr>
          <w:rFonts w:eastAsia="TimesNewRoman"/>
          <w:b/>
          <w:szCs w:val="24"/>
        </w:rPr>
      </w:pPr>
      <w:r w:rsidRPr="00A7591E">
        <w:rPr>
          <w:rFonts w:eastAsia="TimesNewRoman"/>
          <w:b/>
          <w:szCs w:val="24"/>
        </w:rPr>
        <w:t>ТТТТТТАГГАТЦА.</w:t>
      </w:r>
    </w:p>
    <w:p w:rsidR="00A7591E" w:rsidRPr="00A7591E" w:rsidRDefault="00A7591E" w:rsidP="00A7591E">
      <w:pPr>
        <w:autoSpaceDE w:val="0"/>
        <w:autoSpaceDN w:val="0"/>
        <w:adjustRightInd w:val="0"/>
        <w:spacing w:after="0"/>
        <w:jc w:val="center"/>
        <w:rPr>
          <w:rFonts w:eastAsia="TimesNewRoman"/>
          <w:b/>
          <w:szCs w:val="24"/>
        </w:rPr>
      </w:pPr>
    </w:p>
    <w:p w:rsidR="00A7591E" w:rsidRPr="00A7591E" w:rsidRDefault="00A7591E" w:rsidP="00A7591E">
      <w:pPr>
        <w:autoSpaceDE w:val="0"/>
        <w:autoSpaceDN w:val="0"/>
        <w:adjustRightInd w:val="0"/>
        <w:spacing w:after="0"/>
        <w:rPr>
          <w:rFonts w:eastAsia="TimesNewRoman"/>
          <w:szCs w:val="24"/>
        </w:rPr>
      </w:pPr>
      <w:r w:rsidRPr="00A7591E">
        <w:rPr>
          <w:rFonts w:eastAsia="TimesNewRoman"/>
          <w:b/>
          <w:szCs w:val="24"/>
        </w:rPr>
        <w:t xml:space="preserve">Вопрос: </w:t>
      </w:r>
      <w:r w:rsidRPr="00A7591E">
        <w:rPr>
          <w:rFonts w:eastAsia="TimesNewRoman"/>
          <w:szCs w:val="24"/>
        </w:rPr>
        <w:t xml:space="preserve"> Укажите состав противоположной цепи ДНК, состав и-РНК.</w:t>
      </w:r>
    </w:p>
    <w:p w:rsidR="00A7591E" w:rsidRPr="00A7591E" w:rsidRDefault="00A7591E" w:rsidP="00A7591E">
      <w:pPr>
        <w:autoSpaceDE w:val="0"/>
        <w:autoSpaceDN w:val="0"/>
        <w:adjustRightInd w:val="0"/>
        <w:spacing w:after="0"/>
        <w:rPr>
          <w:rFonts w:eastAsia="TimesNewRoman"/>
          <w:szCs w:val="24"/>
        </w:rPr>
      </w:pPr>
    </w:p>
    <w:p w:rsidR="00A7591E" w:rsidRPr="00A7591E" w:rsidRDefault="00A7591E" w:rsidP="00A7591E">
      <w:pPr>
        <w:autoSpaceDE w:val="0"/>
        <w:autoSpaceDN w:val="0"/>
        <w:adjustRightInd w:val="0"/>
        <w:spacing w:after="0"/>
        <w:rPr>
          <w:rFonts w:eastAsia="TimesNewRoman"/>
          <w:b/>
          <w:szCs w:val="24"/>
        </w:rPr>
      </w:pPr>
      <w:r w:rsidRPr="00A7591E">
        <w:rPr>
          <w:rFonts w:eastAsia="TimesNewRoman"/>
          <w:b/>
          <w:szCs w:val="24"/>
        </w:rPr>
        <w:t>Задача 4.</w:t>
      </w:r>
    </w:p>
    <w:p w:rsidR="00A7591E" w:rsidRPr="00A7591E" w:rsidRDefault="00A7591E" w:rsidP="00A7591E">
      <w:pPr>
        <w:autoSpaceDE w:val="0"/>
        <w:autoSpaceDN w:val="0"/>
        <w:adjustRightInd w:val="0"/>
        <w:spacing w:after="0"/>
        <w:ind w:firstLine="708"/>
        <w:rPr>
          <w:rFonts w:eastAsia="TimesNewRoman"/>
          <w:szCs w:val="24"/>
        </w:rPr>
      </w:pPr>
      <w:r w:rsidRPr="00A7591E">
        <w:rPr>
          <w:rFonts w:eastAsia="TimesNewRoman"/>
          <w:szCs w:val="24"/>
        </w:rPr>
        <w:t>Сколько содержится тимидиловых, адениловых и цитидиловых нуклеотидов (в отдельности) во фрагменте молекулы ДНК, если в нем обнаружено 880 гуаниловых нуклеотидов, которые составляют 22 % от общего количества нуклеотидов в этом фрагменте молекулы ДНК?</w:t>
      </w:r>
    </w:p>
    <w:p w:rsidR="00A7591E" w:rsidRPr="00A7591E" w:rsidRDefault="00A7591E" w:rsidP="00A7591E">
      <w:pPr>
        <w:autoSpaceDE w:val="0"/>
        <w:autoSpaceDN w:val="0"/>
        <w:adjustRightInd w:val="0"/>
        <w:spacing w:after="0"/>
        <w:rPr>
          <w:rFonts w:eastAsia="TimesNewRoman"/>
          <w:szCs w:val="24"/>
        </w:rPr>
      </w:pPr>
      <w:r w:rsidRPr="00A7591E">
        <w:rPr>
          <w:rFonts w:eastAsia="TimesNewRoman"/>
          <w:b/>
          <w:szCs w:val="24"/>
        </w:rPr>
        <w:t>Вопрос:</w:t>
      </w:r>
      <w:r w:rsidRPr="00A7591E">
        <w:rPr>
          <w:rFonts w:eastAsia="TimesNewRoman"/>
          <w:szCs w:val="24"/>
        </w:rPr>
        <w:t xml:space="preserve"> Какова длина этого фрагмента ДНК?</w:t>
      </w:r>
    </w:p>
    <w:p w:rsidR="00A7591E" w:rsidRPr="00A7591E" w:rsidRDefault="00A7591E" w:rsidP="00A7591E">
      <w:pPr>
        <w:autoSpaceDE w:val="0"/>
        <w:autoSpaceDN w:val="0"/>
        <w:adjustRightInd w:val="0"/>
        <w:spacing w:after="0"/>
        <w:rPr>
          <w:rFonts w:eastAsia="TimesNewRoman"/>
          <w:szCs w:val="24"/>
        </w:rPr>
      </w:pPr>
    </w:p>
    <w:p w:rsidR="00A7591E" w:rsidRPr="00A7591E" w:rsidRDefault="00A7591E" w:rsidP="00A7591E">
      <w:pPr>
        <w:autoSpaceDE w:val="0"/>
        <w:autoSpaceDN w:val="0"/>
        <w:adjustRightInd w:val="0"/>
        <w:spacing w:after="0"/>
        <w:rPr>
          <w:rFonts w:eastAsia="TimesNewRoman"/>
          <w:b/>
          <w:szCs w:val="24"/>
        </w:rPr>
      </w:pPr>
      <w:r w:rsidRPr="00A7591E">
        <w:rPr>
          <w:rFonts w:eastAsia="TimesNewRoman"/>
          <w:b/>
          <w:szCs w:val="24"/>
        </w:rPr>
        <w:t>Задача 5.</w:t>
      </w:r>
      <w:r w:rsidRPr="00A7591E">
        <w:rPr>
          <w:rFonts w:eastAsia="TimesNewRoman"/>
          <w:b/>
          <w:szCs w:val="24"/>
        </w:rPr>
        <w:tab/>
      </w:r>
    </w:p>
    <w:p w:rsidR="00A7591E" w:rsidRPr="00A7591E" w:rsidRDefault="00A7591E" w:rsidP="00A7591E">
      <w:pPr>
        <w:autoSpaceDE w:val="0"/>
        <w:autoSpaceDN w:val="0"/>
        <w:adjustRightInd w:val="0"/>
        <w:spacing w:after="0"/>
        <w:ind w:firstLine="708"/>
        <w:rPr>
          <w:rFonts w:eastAsia="TimesNewRoman"/>
          <w:szCs w:val="24"/>
        </w:rPr>
      </w:pPr>
      <w:r w:rsidRPr="00A7591E">
        <w:rPr>
          <w:rFonts w:eastAsia="TimesNewRoman"/>
          <w:szCs w:val="24"/>
        </w:rPr>
        <w:t>Укажите последовательность нуклеотидов в обеих цепочках фрагмента ДНК, если известно, что РНК, построенная на этом участке ДНК, имеет следующее строение:</w:t>
      </w:r>
    </w:p>
    <w:p w:rsidR="00A7591E" w:rsidRPr="00A7591E" w:rsidRDefault="00A7591E" w:rsidP="00A7591E">
      <w:pPr>
        <w:autoSpaceDE w:val="0"/>
        <w:autoSpaceDN w:val="0"/>
        <w:adjustRightInd w:val="0"/>
        <w:spacing w:after="0"/>
        <w:jc w:val="center"/>
        <w:rPr>
          <w:rFonts w:eastAsia="TimesNewRoman"/>
          <w:b/>
          <w:szCs w:val="24"/>
        </w:rPr>
      </w:pPr>
      <w:r w:rsidRPr="00A7591E">
        <w:rPr>
          <w:rFonts w:eastAsia="TimesNewRoman"/>
          <w:b/>
          <w:szCs w:val="24"/>
        </w:rPr>
        <w:t>АГУАЦЦГАУАЦУУГАУУУАЦГ.</w:t>
      </w:r>
    </w:p>
    <w:p w:rsidR="00A7591E" w:rsidRPr="00A7591E" w:rsidRDefault="00A7591E" w:rsidP="00A7591E">
      <w:pPr>
        <w:autoSpaceDE w:val="0"/>
        <w:autoSpaceDN w:val="0"/>
        <w:adjustRightInd w:val="0"/>
        <w:spacing w:after="0"/>
        <w:jc w:val="center"/>
        <w:rPr>
          <w:rFonts w:eastAsia="TimesNewRoman"/>
          <w:b/>
          <w:szCs w:val="24"/>
        </w:rPr>
      </w:pPr>
    </w:p>
    <w:p w:rsidR="00A7591E" w:rsidRPr="00A7591E" w:rsidRDefault="00A7591E" w:rsidP="00A7591E">
      <w:pPr>
        <w:autoSpaceDE w:val="0"/>
        <w:autoSpaceDN w:val="0"/>
        <w:adjustRightInd w:val="0"/>
        <w:spacing w:after="0"/>
        <w:rPr>
          <w:rFonts w:eastAsia="TimesNewRoman"/>
          <w:szCs w:val="24"/>
        </w:rPr>
      </w:pPr>
      <w:r w:rsidRPr="00A7591E">
        <w:rPr>
          <w:rFonts w:eastAsia="TimesNewRoman"/>
          <w:b/>
          <w:szCs w:val="24"/>
        </w:rPr>
        <w:t>Вопрос</w:t>
      </w:r>
      <w:r w:rsidRPr="00A7591E">
        <w:rPr>
          <w:rFonts w:eastAsia="TimesNewRoman"/>
          <w:szCs w:val="24"/>
        </w:rPr>
        <w:t xml:space="preserve"> Какова длина этого фрагмента ДНК, если длина одного нуклеотида 0,34 нм?</w:t>
      </w:r>
    </w:p>
    <w:p w:rsidR="00A7591E" w:rsidRPr="00A7591E" w:rsidRDefault="00A7591E" w:rsidP="00A7591E">
      <w:pPr>
        <w:autoSpaceDE w:val="0"/>
        <w:autoSpaceDN w:val="0"/>
        <w:adjustRightInd w:val="0"/>
        <w:spacing w:after="0"/>
        <w:rPr>
          <w:rFonts w:eastAsia="TimesNewRoman"/>
          <w:szCs w:val="24"/>
        </w:rPr>
      </w:pPr>
    </w:p>
    <w:p w:rsidR="00A7591E" w:rsidRPr="00A7591E" w:rsidRDefault="00A7591E" w:rsidP="00A7591E">
      <w:pPr>
        <w:shd w:val="clear" w:color="auto" w:fill="FFFFFF"/>
        <w:spacing w:after="0" w:line="276" w:lineRule="auto"/>
        <w:jc w:val="left"/>
        <w:rPr>
          <w:b/>
          <w:szCs w:val="28"/>
        </w:rPr>
      </w:pPr>
      <w:r w:rsidRPr="00A7591E">
        <w:rPr>
          <w:b/>
          <w:szCs w:val="28"/>
        </w:rPr>
        <w:t>4. Итоговый контроль знаний.</w:t>
      </w:r>
    </w:p>
    <w:p w:rsidR="00A7591E" w:rsidRPr="00A7591E" w:rsidRDefault="00A7591E" w:rsidP="00A7591E">
      <w:pPr>
        <w:shd w:val="clear" w:color="auto" w:fill="FFFFFF"/>
        <w:spacing w:after="0" w:line="276" w:lineRule="auto"/>
        <w:jc w:val="left"/>
        <w:rPr>
          <w:szCs w:val="28"/>
        </w:rPr>
      </w:pPr>
      <w:r w:rsidRPr="00A7591E">
        <w:rPr>
          <w:szCs w:val="28"/>
        </w:rPr>
        <w:t>Тестирование.</w:t>
      </w:r>
    </w:p>
    <w:p w:rsidR="00DF48D2" w:rsidRDefault="00DF48D2" w:rsidP="00A7591E">
      <w:pPr>
        <w:shd w:val="clear" w:color="auto" w:fill="FFFFFF"/>
        <w:spacing w:after="0" w:line="276" w:lineRule="auto"/>
        <w:jc w:val="left"/>
        <w:rPr>
          <w:b/>
          <w:szCs w:val="28"/>
        </w:rPr>
      </w:pPr>
    </w:p>
    <w:p w:rsidR="00A7591E" w:rsidRPr="00A7591E" w:rsidRDefault="00A7591E" w:rsidP="00A7591E">
      <w:pPr>
        <w:shd w:val="clear" w:color="auto" w:fill="FFFFFF"/>
        <w:spacing w:after="0" w:line="276" w:lineRule="auto"/>
        <w:jc w:val="left"/>
        <w:rPr>
          <w:b/>
          <w:szCs w:val="28"/>
        </w:rPr>
      </w:pPr>
      <w:r w:rsidRPr="00A7591E">
        <w:rPr>
          <w:b/>
          <w:szCs w:val="28"/>
        </w:rPr>
        <w:t>5. Подведение итогов.</w:t>
      </w:r>
    </w:p>
    <w:p w:rsidR="00A7591E" w:rsidRPr="00A7591E" w:rsidRDefault="00A7591E" w:rsidP="00A7591E">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F48D2" w:rsidRDefault="00DF48D2" w:rsidP="000A47A7">
      <w:pPr>
        <w:shd w:val="clear" w:color="auto" w:fill="FFFFFF"/>
        <w:spacing w:after="0"/>
        <w:rPr>
          <w:b/>
          <w:szCs w:val="28"/>
        </w:rPr>
      </w:pPr>
    </w:p>
    <w:p w:rsidR="000A47A7" w:rsidRPr="001901F4" w:rsidRDefault="00A7591E" w:rsidP="000A47A7">
      <w:pPr>
        <w:shd w:val="clear" w:color="auto" w:fill="FFFFFF"/>
        <w:spacing w:after="0"/>
        <w:rPr>
          <w:color w:val="000000"/>
          <w:szCs w:val="28"/>
          <w:shd w:val="clear" w:color="auto" w:fill="FFFFFF"/>
        </w:rPr>
      </w:pPr>
      <w:r w:rsidRPr="00A7591E">
        <w:rPr>
          <w:b/>
          <w:szCs w:val="28"/>
        </w:rPr>
        <w:t xml:space="preserve">6. Домашнее задание:  </w:t>
      </w:r>
      <w:r w:rsidR="000A47A7" w:rsidRPr="001901F4">
        <w:rPr>
          <w:szCs w:val="28"/>
        </w:rPr>
        <w:t>лекция</w:t>
      </w:r>
      <w:r w:rsidR="00313015">
        <w:rPr>
          <w:szCs w:val="28"/>
        </w:rPr>
        <w:t xml:space="preserve"> </w:t>
      </w:r>
      <w:r w:rsidR="000A47A7">
        <w:rPr>
          <w:szCs w:val="28"/>
        </w:rPr>
        <w:t>№</w:t>
      </w:r>
      <w:r w:rsidR="00313015">
        <w:rPr>
          <w:szCs w:val="28"/>
        </w:rPr>
        <w:t xml:space="preserve"> </w:t>
      </w:r>
      <w:r w:rsidR="000A47A7">
        <w:rPr>
          <w:szCs w:val="28"/>
        </w:rPr>
        <w:t>5, 6,7</w:t>
      </w:r>
    </w:p>
    <w:p w:rsidR="000A47A7" w:rsidRDefault="000A47A7" w:rsidP="000A47A7">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DF48D2" w:rsidRDefault="00DF48D2" w:rsidP="000A47A7">
      <w:pPr>
        <w:shd w:val="clear" w:color="auto" w:fill="FFFFFF"/>
        <w:tabs>
          <w:tab w:val="left" w:pos="1215"/>
        </w:tabs>
        <w:spacing w:after="0" w:line="276" w:lineRule="auto"/>
        <w:jc w:val="left"/>
        <w:rPr>
          <w:szCs w:val="28"/>
        </w:rPr>
      </w:pPr>
    </w:p>
    <w:p w:rsidR="00F85587" w:rsidRPr="00DA3441" w:rsidRDefault="00DA3441" w:rsidP="00DA3441">
      <w:pPr>
        <w:pStyle w:val="1"/>
        <w:spacing w:before="0" w:line="276" w:lineRule="auto"/>
        <w:rPr>
          <w:caps/>
        </w:rPr>
      </w:pPr>
      <w:bookmarkStart w:id="4" w:name="_Toc469249270"/>
      <w:bookmarkStart w:id="5" w:name="_Toc469249892"/>
      <w:r w:rsidRPr="00DA3441">
        <w:rPr>
          <w:caps/>
        </w:rPr>
        <w:lastRenderedPageBreak/>
        <w:t xml:space="preserve">Практическое занятие №3 </w:t>
      </w:r>
      <w:r w:rsidR="00F85587" w:rsidRPr="00DA3441">
        <w:rPr>
          <w:caps/>
        </w:rPr>
        <w:t>Изучение основ ре</w:t>
      </w:r>
      <w:r w:rsidRPr="00DA3441">
        <w:rPr>
          <w:caps/>
        </w:rPr>
        <w:t>пликации</w:t>
      </w:r>
      <w:bookmarkEnd w:id="4"/>
      <w:bookmarkEnd w:id="5"/>
    </w:p>
    <w:p w:rsidR="00F85587" w:rsidRPr="00F85587" w:rsidRDefault="00F85587" w:rsidP="00DA3441">
      <w:pPr>
        <w:spacing w:after="0" w:line="276" w:lineRule="auto"/>
        <w:rPr>
          <w:b/>
        </w:rPr>
      </w:pPr>
    </w:p>
    <w:p w:rsidR="00F85587" w:rsidRPr="00F85587" w:rsidRDefault="00F85587" w:rsidP="00DA3441">
      <w:pPr>
        <w:spacing w:after="0" w:line="276" w:lineRule="auto"/>
        <w:rPr>
          <w:b/>
        </w:rPr>
      </w:pPr>
      <w:r w:rsidRPr="00F85587">
        <w:rPr>
          <w:b/>
        </w:rPr>
        <w:t xml:space="preserve">Значение темы: </w:t>
      </w:r>
    </w:p>
    <w:p w:rsidR="00F85587" w:rsidRPr="003C5A2C" w:rsidRDefault="00F85587" w:rsidP="00DA3441">
      <w:pPr>
        <w:spacing w:after="0" w:line="276" w:lineRule="auto"/>
        <w:ind w:firstLine="708"/>
      </w:pPr>
      <w:r w:rsidRPr="00BC315B">
        <w:rPr>
          <w:snapToGrid w:val="0"/>
        </w:rPr>
        <w:t xml:space="preserve">Уникальным свойством живых клеток является их способность к воспроизводству себе подобных с почти идеальной точностью на протяжении многих поколений. </w:t>
      </w:r>
      <w:r w:rsidRPr="00BC315B">
        <w:t xml:space="preserve">Нуклеиновые кислоты ДНК и РНК играют большую роль в передаче наследственной информации и в синтезе белка. </w:t>
      </w:r>
    </w:p>
    <w:p w:rsidR="00F85587" w:rsidRPr="00F85587" w:rsidRDefault="00F85587" w:rsidP="00A7591E">
      <w:pPr>
        <w:spacing w:after="0" w:line="276" w:lineRule="auto"/>
        <w:ind w:firstLine="708"/>
        <w:rPr>
          <w:b/>
        </w:rPr>
      </w:pPr>
      <w:r>
        <w:t xml:space="preserve">На основе теоретических знаний и практических умений обучающийся должен  </w:t>
      </w:r>
      <w:r w:rsidRPr="00F85587">
        <w:rPr>
          <w:b/>
        </w:rPr>
        <w:t xml:space="preserve">знать: </w:t>
      </w:r>
    </w:p>
    <w:p w:rsidR="00F85587" w:rsidRPr="00F85587" w:rsidRDefault="00F85587" w:rsidP="00DA3441">
      <w:pPr>
        <w:spacing w:after="0" w:line="276" w:lineRule="auto"/>
      </w:pPr>
      <w:r w:rsidRPr="00192D99">
        <w:t xml:space="preserve">- </w:t>
      </w:r>
      <w:r>
        <w:t>основные этапы биосинтеза белка и их сущность</w:t>
      </w:r>
    </w:p>
    <w:p w:rsidR="00F85587" w:rsidRPr="00F85587" w:rsidRDefault="00F85587" w:rsidP="00DA3441">
      <w:pPr>
        <w:spacing w:after="0" w:line="276" w:lineRule="auto"/>
        <w:rPr>
          <w:b/>
        </w:rPr>
      </w:pPr>
      <w:r w:rsidRPr="00F85587">
        <w:rPr>
          <w:b/>
        </w:rPr>
        <w:t>уметь:</w:t>
      </w:r>
    </w:p>
    <w:p w:rsidR="00F85587" w:rsidRDefault="00A7591E" w:rsidP="00DA3441">
      <w:pPr>
        <w:spacing w:after="0" w:line="276" w:lineRule="auto"/>
      </w:pPr>
      <w:r>
        <w:t xml:space="preserve">- </w:t>
      </w:r>
      <w:r w:rsidR="00F85587">
        <w:t>составлять и анализировать таблицы;</w:t>
      </w:r>
    </w:p>
    <w:p w:rsidR="00F85587" w:rsidRDefault="00A7591E" w:rsidP="00DA3441">
      <w:pPr>
        <w:spacing w:after="0" w:line="276" w:lineRule="auto"/>
      </w:pPr>
      <w:r>
        <w:t xml:space="preserve">- </w:t>
      </w:r>
      <w:r w:rsidR="00F85587">
        <w:t>решать ситуационные задачи.</w:t>
      </w:r>
    </w:p>
    <w:p w:rsidR="00F85587" w:rsidRDefault="00F85587" w:rsidP="00A7591E">
      <w:pPr>
        <w:spacing w:after="0" w:line="276" w:lineRule="auto"/>
        <w:ind w:firstLine="708"/>
      </w:pPr>
      <w:r>
        <w:t>Студент должен овладеть общими компетенциями:</w:t>
      </w:r>
    </w:p>
    <w:p w:rsidR="00F85587" w:rsidRDefault="00F85587" w:rsidP="00DA3441">
      <w:pPr>
        <w:spacing w:after="0" w:line="276" w:lineRule="auto"/>
      </w:pPr>
      <w:r w:rsidRPr="00F85587">
        <w:t>ОК 2.</w:t>
      </w:r>
      <w: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85587" w:rsidRDefault="00F85587" w:rsidP="00DA3441">
      <w:pPr>
        <w:spacing w:after="0" w:line="276" w:lineRule="auto"/>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85587" w:rsidRDefault="00F85587" w:rsidP="00DA3441">
      <w:pPr>
        <w:spacing w:after="0" w:line="276" w:lineRule="auto"/>
      </w:pPr>
      <w:r>
        <w:rPr>
          <w:lang w:val="en-US"/>
        </w:rPr>
        <w:t>OK</w:t>
      </w:r>
      <w:r>
        <w:t xml:space="preserve"> 5. Использовать информационно-коммуникационные технологии для совершенствования профессиональной деятельности.</w:t>
      </w:r>
    </w:p>
    <w:p w:rsidR="00DA3441" w:rsidRDefault="00DA3441" w:rsidP="00DA3441">
      <w:pPr>
        <w:spacing w:after="0" w:line="276" w:lineRule="auto"/>
        <w:rPr>
          <w:b/>
        </w:rPr>
      </w:pPr>
    </w:p>
    <w:p w:rsidR="00F85587" w:rsidRDefault="00F85587" w:rsidP="00DF48D2">
      <w:pPr>
        <w:spacing w:after="0" w:line="276" w:lineRule="auto"/>
        <w:jc w:val="center"/>
        <w:rPr>
          <w:b/>
        </w:rPr>
      </w:pPr>
      <w:r w:rsidRPr="00F85587">
        <w:rPr>
          <w:b/>
        </w:rPr>
        <w:t>План изучения темы:</w:t>
      </w:r>
    </w:p>
    <w:p w:rsidR="00DF48D2" w:rsidRPr="00F85587" w:rsidRDefault="00DF48D2" w:rsidP="00DF48D2">
      <w:pPr>
        <w:spacing w:after="0" w:line="276" w:lineRule="auto"/>
        <w:jc w:val="center"/>
        <w:rPr>
          <w:b/>
        </w:rPr>
      </w:pPr>
    </w:p>
    <w:p w:rsidR="00F85587" w:rsidRPr="00DA3441" w:rsidRDefault="00F85587" w:rsidP="00DA3441">
      <w:pPr>
        <w:spacing w:after="0" w:line="276" w:lineRule="auto"/>
        <w:rPr>
          <w:b/>
        </w:rPr>
      </w:pPr>
      <w:r w:rsidRPr="00DA3441">
        <w:rPr>
          <w:b/>
        </w:rPr>
        <w:t>1.Контроль исходного уровня знаний.</w:t>
      </w:r>
    </w:p>
    <w:p w:rsidR="00F85587" w:rsidRPr="00DA3441" w:rsidRDefault="00F85587" w:rsidP="00DA3441">
      <w:pPr>
        <w:pStyle w:val="a7"/>
        <w:numPr>
          <w:ilvl w:val="0"/>
          <w:numId w:val="48"/>
        </w:numPr>
        <w:spacing w:after="0"/>
        <w:rPr>
          <w:rFonts w:ascii="Times New Roman" w:hAnsi="Times New Roman"/>
          <w:sz w:val="28"/>
        </w:rPr>
      </w:pPr>
      <w:r w:rsidRPr="00DA3441">
        <w:rPr>
          <w:rFonts w:ascii="Times New Roman" w:hAnsi="Times New Roman"/>
          <w:sz w:val="28"/>
        </w:rPr>
        <w:t>Этапы биосинтеза белка.</w:t>
      </w:r>
    </w:p>
    <w:p w:rsidR="00E422C3" w:rsidRDefault="00F85587" w:rsidP="00DA3441">
      <w:pPr>
        <w:pStyle w:val="a7"/>
        <w:numPr>
          <w:ilvl w:val="0"/>
          <w:numId w:val="48"/>
        </w:numPr>
        <w:spacing w:after="0"/>
        <w:rPr>
          <w:rFonts w:ascii="Times New Roman" w:hAnsi="Times New Roman"/>
          <w:sz w:val="28"/>
        </w:rPr>
      </w:pPr>
      <w:r w:rsidRPr="00DA3441">
        <w:rPr>
          <w:rFonts w:ascii="Times New Roman" w:hAnsi="Times New Roman"/>
          <w:sz w:val="28"/>
        </w:rPr>
        <w:t xml:space="preserve">Что называют репликацией? </w:t>
      </w:r>
    </w:p>
    <w:p w:rsidR="00E422C3" w:rsidRDefault="00E422C3" w:rsidP="00DA3441">
      <w:pPr>
        <w:pStyle w:val="a7"/>
        <w:numPr>
          <w:ilvl w:val="0"/>
          <w:numId w:val="48"/>
        </w:numPr>
        <w:spacing w:after="0"/>
        <w:rPr>
          <w:rFonts w:ascii="Times New Roman" w:hAnsi="Times New Roman"/>
          <w:sz w:val="28"/>
        </w:rPr>
      </w:pPr>
      <w:r>
        <w:rPr>
          <w:rFonts w:ascii="Times New Roman" w:hAnsi="Times New Roman"/>
          <w:sz w:val="28"/>
        </w:rPr>
        <w:t>Компоненты репликации</w:t>
      </w:r>
    </w:p>
    <w:p w:rsidR="00E422C3" w:rsidRDefault="00F85587" w:rsidP="00E422C3">
      <w:pPr>
        <w:pStyle w:val="a7"/>
        <w:numPr>
          <w:ilvl w:val="0"/>
          <w:numId w:val="48"/>
        </w:numPr>
        <w:spacing w:after="0"/>
        <w:rPr>
          <w:rFonts w:ascii="Times New Roman" w:hAnsi="Times New Roman"/>
          <w:sz w:val="28"/>
        </w:rPr>
      </w:pPr>
      <w:r w:rsidRPr="00DA3441">
        <w:rPr>
          <w:rFonts w:ascii="Times New Roman" w:hAnsi="Times New Roman"/>
          <w:sz w:val="28"/>
        </w:rPr>
        <w:t>Локализация</w:t>
      </w:r>
      <w:r w:rsidR="00E422C3">
        <w:rPr>
          <w:rFonts w:ascii="Times New Roman" w:hAnsi="Times New Roman"/>
          <w:sz w:val="28"/>
        </w:rPr>
        <w:t xml:space="preserve"> репликации</w:t>
      </w:r>
      <w:r w:rsidRPr="00DA3441">
        <w:rPr>
          <w:rFonts w:ascii="Times New Roman" w:hAnsi="Times New Roman"/>
          <w:sz w:val="28"/>
        </w:rPr>
        <w:t>, этапы, ферменты процесса.</w:t>
      </w:r>
    </w:p>
    <w:p w:rsidR="00E422C3" w:rsidRPr="00E422C3" w:rsidRDefault="00E422C3" w:rsidP="00E422C3">
      <w:pPr>
        <w:pStyle w:val="a7"/>
        <w:numPr>
          <w:ilvl w:val="0"/>
          <w:numId w:val="48"/>
        </w:numPr>
        <w:spacing w:after="0"/>
        <w:rPr>
          <w:rFonts w:ascii="Times New Roman" w:hAnsi="Times New Roman"/>
          <w:sz w:val="32"/>
        </w:rPr>
      </w:pPr>
      <w:r w:rsidRPr="00E422C3">
        <w:rPr>
          <w:rFonts w:ascii="Times New Roman" w:hAnsi="Times New Roman"/>
          <w:bCs/>
          <w:color w:val="000000"/>
          <w:sz w:val="28"/>
          <w:szCs w:val="24"/>
          <w:shd w:val="clear" w:color="auto" w:fill="FFFFFF"/>
        </w:rPr>
        <w:t>Репликация эукариот- особенности и отличия</w:t>
      </w:r>
    </w:p>
    <w:p w:rsidR="00E422C3" w:rsidRDefault="00F85587" w:rsidP="00DA3441">
      <w:pPr>
        <w:pStyle w:val="a7"/>
        <w:numPr>
          <w:ilvl w:val="0"/>
          <w:numId w:val="48"/>
        </w:numPr>
        <w:spacing w:after="0"/>
        <w:rPr>
          <w:rFonts w:ascii="Times New Roman" w:hAnsi="Times New Roman"/>
          <w:sz w:val="28"/>
        </w:rPr>
      </w:pPr>
      <w:r w:rsidRPr="00DA3441">
        <w:rPr>
          <w:rFonts w:ascii="Times New Roman" w:hAnsi="Times New Roman"/>
          <w:sz w:val="28"/>
        </w:rPr>
        <w:t xml:space="preserve">Что называют репарацией? </w:t>
      </w:r>
    </w:p>
    <w:p w:rsidR="00F85587" w:rsidRPr="00DA3441" w:rsidRDefault="00E422C3" w:rsidP="00DA3441">
      <w:pPr>
        <w:pStyle w:val="a7"/>
        <w:numPr>
          <w:ilvl w:val="0"/>
          <w:numId w:val="48"/>
        </w:numPr>
        <w:spacing w:after="0"/>
        <w:rPr>
          <w:rFonts w:ascii="Times New Roman" w:hAnsi="Times New Roman"/>
          <w:sz w:val="28"/>
        </w:rPr>
      </w:pPr>
      <w:r>
        <w:rPr>
          <w:rFonts w:ascii="Times New Roman" w:hAnsi="Times New Roman"/>
          <w:sz w:val="28"/>
        </w:rPr>
        <w:t>Репарация:</w:t>
      </w:r>
      <w:r w:rsidR="00F85587" w:rsidRPr="00DA3441">
        <w:rPr>
          <w:rFonts w:ascii="Times New Roman" w:hAnsi="Times New Roman"/>
          <w:sz w:val="28"/>
        </w:rPr>
        <w:t xml:space="preserve"> этапы, ферменты процесса.</w:t>
      </w:r>
    </w:p>
    <w:p w:rsidR="00F85587" w:rsidRDefault="00E422C3" w:rsidP="00DA3441">
      <w:pPr>
        <w:pStyle w:val="a7"/>
        <w:numPr>
          <w:ilvl w:val="0"/>
          <w:numId w:val="48"/>
        </w:numPr>
        <w:spacing w:after="0"/>
        <w:rPr>
          <w:rFonts w:ascii="Times New Roman" w:hAnsi="Times New Roman"/>
          <w:sz w:val="28"/>
        </w:rPr>
      </w:pPr>
      <w:r>
        <w:rPr>
          <w:rFonts w:ascii="Times New Roman" w:hAnsi="Times New Roman"/>
          <w:sz w:val="28"/>
        </w:rPr>
        <w:t>Свойства генетического кода</w:t>
      </w:r>
    </w:p>
    <w:p w:rsidR="00E422C3" w:rsidRPr="00DA3441" w:rsidRDefault="00E422C3" w:rsidP="00DA3441">
      <w:pPr>
        <w:pStyle w:val="a7"/>
        <w:numPr>
          <w:ilvl w:val="0"/>
          <w:numId w:val="48"/>
        </w:numPr>
        <w:spacing w:after="0"/>
        <w:rPr>
          <w:rFonts w:ascii="Times New Roman" w:hAnsi="Times New Roman"/>
          <w:sz w:val="28"/>
        </w:rPr>
      </w:pPr>
      <w:r>
        <w:rPr>
          <w:rFonts w:ascii="Times New Roman" w:hAnsi="Times New Roman"/>
          <w:sz w:val="28"/>
        </w:rPr>
        <w:t>Принципы репликации</w:t>
      </w:r>
    </w:p>
    <w:p w:rsidR="00F85587" w:rsidRPr="00DA3441" w:rsidRDefault="00F85587" w:rsidP="00DA3441">
      <w:pPr>
        <w:pStyle w:val="a7"/>
        <w:numPr>
          <w:ilvl w:val="0"/>
          <w:numId w:val="48"/>
        </w:numPr>
        <w:spacing w:after="0"/>
        <w:rPr>
          <w:rFonts w:ascii="Times New Roman" w:hAnsi="Times New Roman"/>
          <w:sz w:val="28"/>
        </w:rPr>
      </w:pPr>
      <w:r w:rsidRPr="00DA3441">
        <w:rPr>
          <w:rFonts w:ascii="Times New Roman" w:hAnsi="Times New Roman"/>
          <w:sz w:val="28"/>
        </w:rPr>
        <w:t>Объясните последовательность передачи генетической информации: ген –белок – признак.</w:t>
      </w:r>
    </w:p>
    <w:p w:rsidR="00DA3441" w:rsidRDefault="00DA3441" w:rsidP="00DA3441">
      <w:pPr>
        <w:spacing w:after="0" w:line="276" w:lineRule="auto"/>
        <w:rPr>
          <w:b/>
        </w:rPr>
      </w:pPr>
    </w:p>
    <w:p w:rsidR="00DF48D2" w:rsidRDefault="00DF48D2" w:rsidP="00DA3441">
      <w:pPr>
        <w:spacing w:after="0" w:line="276" w:lineRule="auto"/>
        <w:rPr>
          <w:b/>
        </w:rPr>
      </w:pPr>
    </w:p>
    <w:p w:rsidR="00F85587" w:rsidRPr="00F85587" w:rsidRDefault="00F85587" w:rsidP="00DA3441">
      <w:pPr>
        <w:spacing w:after="0" w:line="276" w:lineRule="auto"/>
        <w:rPr>
          <w:b/>
        </w:rPr>
      </w:pPr>
      <w:r w:rsidRPr="00F85587">
        <w:rPr>
          <w:b/>
        </w:rPr>
        <w:lastRenderedPageBreak/>
        <w:t>2. Содержание темы:</w:t>
      </w:r>
    </w:p>
    <w:p w:rsidR="00C24E5A" w:rsidRPr="00C24E5A" w:rsidRDefault="00C24E5A" w:rsidP="00C24E5A">
      <w:pPr>
        <w:spacing w:after="0" w:line="276" w:lineRule="auto"/>
        <w:ind w:firstLine="708"/>
        <w:rPr>
          <w:color w:val="000000"/>
          <w:szCs w:val="24"/>
          <w:shd w:val="clear" w:color="auto" w:fill="FFFFFF"/>
        </w:rPr>
      </w:pPr>
      <w:r w:rsidRPr="00C24E5A">
        <w:rPr>
          <w:color w:val="000000"/>
          <w:szCs w:val="24"/>
          <w:shd w:val="clear" w:color="auto" w:fill="FFFFFF"/>
        </w:rPr>
        <w:t>Процесс удвоения родительских молекул геномной ДНК во время воспроизводства клеток живого организма получил назва</w:t>
      </w:r>
      <w:r w:rsidRPr="00C24E5A">
        <w:rPr>
          <w:color w:val="000000"/>
          <w:szCs w:val="24"/>
          <w:shd w:val="clear" w:color="auto" w:fill="FFFFFF"/>
        </w:rPr>
        <w:softHyphen/>
        <w:t>ние репликации, или репликативного синтеза ДНК.</w:t>
      </w:r>
    </w:p>
    <w:p w:rsidR="00C24E5A" w:rsidRPr="00C24E5A" w:rsidRDefault="00C24E5A" w:rsidP="00C24E5A">
      <w:pPr>
        <w:spacing w:after="0" w:line="276" w:lineRule="auto"/>
        <w:ind w:firstLine="708"/>
        <w:rPr>
          <w:color w:val="000000"/>
          <w:szCs w:val="24"/>
          <w:shd w:val="clear" w:color="auto" w:fill="FFFFFF"/>
        </w:rPr>
      </w:pPr>
      <w:r w:rsidRPr="00C24E5A">
        <w:rPr>
          <w:color w:val="000000"/>
          <w:szCs w:val="24"/>
          <w:shd w:val="clear" w:color="auto" w:fill="FFFFFF"/>
        </w:rPr>
        <w:t>Репликация ДНК является примером матричного синтеза био</w:t>
      </w:r>
      <w:r w:rsidRPr="00C24E5A">
        <w:rPr>
          <w:color w:val="000000"/>
          <w:szCs w:val="24"/>
          <w:shd w:val="clear" w:color="auto" w:fill="FFFFFF"/>
        </w:rPr>
        <w:softHyphen/>
        <w:t>логических макромолекул. Основу хромосомы составляет одна не</w:t>
      </w:r>
      <w:r w:rsidRPr="00C24E5A">
        <w:rPr>
          <w:color w:val="000000"/>
          <w:szCs w:val="24"/>
          <w:shd w:val="clear" w:color="auto" w:fill="FFFFFF"/>
        </w:rPr>
        <w:softHyphen/>
        <w:t>прерывная двуцепочечная молекула ДНК. Во время репликации каждая из цепей родительской ДНК служит матрицей для синтеза комплементарной дочерней цепи. Положение каждого нуклеотида в строящейся цепи ДНК по правилам комплементарности однозначно определяется положением соответствующего нуклеотида матрицы.</w:t>
      </w:r>
    </w:p>
    <w:p w:rsidR="00DA3441" w:rsidRPr="00C24E5A" w:rsidRDefault="00C24E5A" w:rsidP="00C24E5A">
      <w:pPr>
        <w:spacing w:after="0" w:line="276" w:lineRule="auto"/>
        <w:ind w:firstLine="708"/>
        <w:rPr>
          <w:b/>
          <w:sz w:val="32"/>
        </w:rPr>
      </w:pPr>
      <w:r w:rsidRPr="00C24E5A">
        <w:rPr>
          <w:color w:val="000000"/>
          <w:szCs w:val="24"/>
          <w:shd w:val="clear" w:color="auto" w:fill="FFFFFF"/>
        </w:rPr>
        <w:t>После одного раунда репликации одна цепь в каждой из двух дочерних молекул является родительской, т. е. консервативной, а другая — синтези</w:t>
      </w:r>
      <w:r w:rsidRPr="00C24E5A">
        <w:rPr>
          <w:color w:val="000000"/>
          <w:szCs w:val="24"/>
          <w:shd w:val="clear" w:color="auto" w:fill="FFFFFF"/>
        </w:rPr>
        <w:softHyphen/>
        <w:t>рованной заново. Такой способ удвоения молекул ДНК называет</w:t>
      </w:r>
      <w:r w:rsidRPr="00C24E5A">
        <w:rPr>
          <w:color w:val="000000"/>
          <w:szCs w:val="24"/>
          <w:shd w:val="clear" w:color="auto" w:fill="FFFFFF"/>
        </w:rPr>
        <w:softHyphen/>
        <w:t>ся</w:t>
      </w:r>
      <w:r w:rsidRPr="00C24E5A">
        <w:rPr>
          <w:color w:val="000000"/>
          <w:szCs w:val="24"/>
        </w:rPr>
        <w:t> </w:t>
      </w:r>
      <w:r w:rsidRPr="00C24E5A">
        <w:rPr>
          <w:iCs/>
          <w:color w:val="000000"/>
          <w:szCs w:val="24"/>
          <w:shd w:val="clear" w:color="auto" w:fill="FFFFFF"/>
        </w:rPr>
        <w:t>полуконсервативным.</w:t>
      </w:r>
      <w:r w:rsidRPr="00C24E5A">
        <w:rPr>
          <w:i/>
          <w:iCs/>
          <w:color w:val="000000"/>
          <w:szCs w:val="24"/>
        </w:rPr>
        <w:t> </w:t>
      </w:r>
    </w:p>
    <w:p w:rsidR="00C24E5A" w:rsidRDefault="00C24E5A" w:rsidP="00DA3441">
      <w:pPr>
        <w:spacing w:after="0" w:line="276" w:lineRule="auto"/>
        <w:rPr>
          <w:b/>
        </w:rPr>
      </w:pPr>
    </w:p>
    <w:p w:rsidR="00F85587" w:rsidRPr="00F85587" w:rsidRDefault="00F85587" w:rsidP="00DA3441">
      <w:pPr>
        <w:spacing w:after="0" w:line="276" w:lineRule="auto"/>
        <w:rPr>
          <w:b/>
        </w:rPr>
      </w:pPr>
      <w:r w:rsidRPr="00F85587">
        <w:rPr>
          <w:b/>
        </w:rPr>
        <w:t>3. Самостоятельная работа.</w:t>
      </w:r>
    </w:p>
    <w:p w:rsidR="00F85587" w:rsidRDefault="00E422C3" w:rsidP="00390AC4">
      <w:pPr>
        <w:spacing w:line="276" w:lineRule="auto"/>
        <w:rPr>
          <w:snapToGrid w:val="0"/>
        </w:rPr>
      </w:pPr>
      <w:r>
        <w:rPr>
          <w:snapToGrid w:val="0"/>
        </w:rPr>
        <w:t>1. Заполните таблицы:</w:t>
      </w:r>
    </w:p>
    <w:p w:rsidR="00E422C3" w:rsidRDefault="00E422C3" w:rsidP="00F84D42">
      <w:pPr>
        <w:spacing w:after="0" w:line="276" w:lineRule="auto"/>
        <w:rPr>
          <w:snapToGrid w:val="0"/>
        </w:rPr>
      </w:pPr>
      <w:r>
        <w:rPr>
          <w:snapToGrid w:val="0"/>
        </w:rPr>
        <w:t>Таблица 1 – Характеристика компонентов репликации</w:t>
      </w:r>
    </w:p>
    <w:tbl>
      <w:tblPr>
        <w:tblStyle w:val="af0"/>
        <w:tblW w:w="0" w:type="auto"/>
        <w:tblLook w:val="04A0"/>
      </w:tblPr>
      <w:tblGrid>
        <w:gridCol w:w="4785"/>
        <w:gridCol w:w="4786"/>
      </w:tblGrid>
      <w:tr w:rsidR="00E422C3" w:rsidRPr="005C0F82" w:rsidTr="00E422C3">
        <w:tc>
          <w:tcPr>
            <w:tcW w:w="4785" w:type="dxa"/>
          </w:tcPr>
          <w:p w:rsidR="00E422C3" w:rsidRPr="005C0F82" w:rsidRDefault="00E422C3" w:rsidP="00390AC4">
            <w:pPr>
              <w:spacing w:line="276" w:lineRule="auto"/>
              <w:rPr>
                <w:b/>
                <w:snapToGrid w:val="0"/>
                <w:sz w:val="24"/>
              </w:rPr>
            </w:pPr>
            <w:r w:rsidRPr="005C0F82">
              <w:rPr>
                <w:b/>
                <w:snapToGrid w:val="0"/>
                <w:sz w:val="24"/>
              </w:rPr>
              <w:t>Компоненты репликации</w:t>
            </w:r>
          </w:p>
        </w:tc>
        <w:tc>
          <w:tcPr>
            <w:tcW w:w="4786" w:type="dxa"/>
          </w:tcPr>
          <w:p w:rsidR="00E422C3" w:rsidRPr="005C0F82" w:rsidRDefault="00313015" w:rsidP="00390AC4">
            <w:pPr>
              <w:spacing w:line="276" w:lineRule="auto"/>
              <w:rPr>
                <w:b/>
                <w:snapToGrid w:val="0"/>
                <w:sz w:val="24"/>
              </w:rPr>
            </w:pPr>
            <w:r>
              <w:rPr>
                <w:b/>
                <w:snapToGrid w:val="0"/>
                <w:sz w:val="24"/>
              </w:rPr>
              <w:t>Функции компо</w:t>
            </w:r>
            <w:r w:rsidR="00E422C3" w:rsidRPr="005C0F82">
              <w:rPr>
                <w:b/>
                <w:snapToGrid w:val="0"/>
                <w:sz w:val="24"/>
              </w:rPr>
              <w:t>нентов</w:t>
            </w:r>
          </w:p>
        </w:tc>
      </w:tr>
      <w:tr w:rsidR="00E422C3" w:rsidRPr="005C0F82" w:rsidTr="00E422C3">
        <w:tc>
          <w:tcPr>
            <w:tcW w:w="4785" w:type="dxa"/>
          </w:tcPr>
          <w:p w:rsidR="00E422C3" w:rsidRPr="005C0F82" w:rsidRDefault="00E422C3" w:rsidP="00390AC4">
            <w:pPr>
              <w:spacing w:line="276" w:lineRule="auto"/>
              <w:rPr>
                <w:snapToGrid w:val="0"/>
                <w:sz w:val="24"/>
              </w:rPr>
            </w:pPr>
          </w:p>
        </w:tc>
        <w:tc>
          <w:tcPr>
            <w:tcW w:w="4786" w:type="dxa"/>
          </w:tcPr>
          <w:p w:rsidR="00E422C3" w:rsidRPr="005C0F82" w:rsidRDefault="00E422C3" w:rsidP="00390AC4">
            <w:pPr>
              <w:spacing w:line="276" w:lineRule="auto"/>
              <w:rPr>
                <w:snapToGrid w:val="0"/>
                <w:sz w:val="24"/>
              </w:rPr>
            </w:pPr>
          </w:p>
        </w:tc>
      </w:tr>
      <w:tr w:rsidR="00E422C3" w:rsidRPr="005C0F82" w:rsidTr="00E422C3">
        <w:tc>
          <w:tcPr>
            <w:tcW w:w="4785" w:type="dxa"/>
          </w:tcPr>
          <w:p w:rsidR="00E422C3" w:rsidRPr="005C0F82" w:rsidRDefault="00E422C3" w:rsidP="00390AC4">
            <w:pPr>
              <w:spacing w:line="276" w:lineRule="auto"/>
              <w:rPr>
                <w:snapToGrid w:val="0"/>
                <w:sz w:val="24"/>
              </w:rPr>
            </w:pPr>
          </w:p>
        </w:tc>
        <w:tc>
          <w:tcPr>
            <w:tcW w:w="4786" w:type="dxa"/>
          </w:tcPr>
          <w:p w:rsidR="00E422C3" w:rsidRPr="005C0F82" w:rsidRDefault="00E422C3" w:rsidP="00390AC4">
            <w:pPr>
              <w:spacing w:line="276" w:lineRule="auto"/>
              <w:rPr>
                <w:snapToGrid w:val="0"/>
                <w:sz w:val="24"/>
              </w:rPr>
            </w:pPr>
          </w:p>
        </w:tc>
      </w:tr>
    </w:tbl>
    <w:p w:rsidR="00E422C3" w:rsidRDefault="005C0F82" w:rsidP="005C0F82">
      <w:pPr>
        <w:tabs>
          <w:tab w:val="left" w:pos="1035"/>
        </w:tabs>
        <w:spacing w:line="276" w:lineRule="auto"/>
        <w:rPr>
          <w:snapToGrid w:val="0"/>
        </w:rPr>
      </w:pPr>
      <w:r>
        <w:rPr>
          <w:snapToGrid w:val="0"/>
        </w:rPr>
        <w:tab/>
      </w:r>
    </w:p>
    <w:p w:rsidR="005C0F82" w:rsidRDefault="005C0F82" w:rsidP="00F84D42">
      <w:pPr>
        <w:tabs>
          <w:tab w:val="left" w:pos="1035"/>
        </w:tabs>
        <w:spacing w:after="0" w:line="276" w:lineRule="auto"/>
        <w:rPr>
          <w:snapToGrid w:val="0"/>
        </w:rPr>
      </w:pPr>
      <w:r>
        <w:rPr>
          <w:snapToGrid w:val="0"/>
        </w:rPr>
        <w:t>Таблица 2 – Характеристика ферментов репликации</w:t>
      </w:r>
    </w:p>
    <w:tbl>
      <w:tblPr>
        <w:tblStyle w:val="af0"/>
        <w:tblW w:w="9606" w:type="dxa"/>
        <w:tblLook w:val="04A0"/>
      </w:tblPr>
      <w:tblGrid>
        <w:gridCol w:w="4786"/>
        <w:gridCol w:w="4820"/>
      </w:tblGrid>
      <w:tr w:rsidR="005C0F82" w:rsidRPr="005C0F82" w:rsidTr="005C0F82">
        <w:tc>
          <w:tcPr>
            <w:tcW w:w="4786" w:type="dxa"/>
          </w:tcPr>
          <w:p w:rsidR="005C0F82" w:rsidRPr="005C0F82" w:rsidRDefault="005C0F82" w:rsidP="00F84D42">
            <w:pPr>
              <w:tabs>
                <w:tab w:val="left" w:pos="1035"/>
              </w:tabs>
              <w:spacing w:after="0" w:line="276" w:lineRule="auto"/>
              <w:jc w:val="center"/>
              <w:rPr>
                <w:b/>
                <w:snapToGrid w:val="0"/>
                <w:sz w:val="24"/>
              </w:rPr>
            </w:pPr>
            <w:r w:rsidRPr="005C0F82">
              <w:rPr>
                <w:b/>
                <w:snapToGrid w:val="0"/>
                <w:sz w:val="24"/>
              </w:rPr>
              <w:t>Фермент репарации</w:t>
            </w:r>
          </w:p>
        </w:tc>
        <w:tc>
          <w:tcPr>
            <w:tcW w:w="4820" w:type="dxa"/>
          </w:tcPr>
          <w:p w:rsidR="005C0F82" w:rsidRPr="005C0F82" w:rsidRDefault="005C0F82" w:rsidP="00F84D42">
            <w:pPr>
              <w:tabs>
                <w:tab w:val="left" w:pos="1035"/>
              </w:tabs>
              <w:spacing w:after="0" w:line="276" w:lineRule="auto"/>
              <w:jc w:val="center"/>
              <w:rPr>
                <w:b/>
                <w:snapToGrid w:val="0"/>
                <w:sz w:val="24"/>
              </w:rPr>
            </w:pPr>
            <w:r w:rsidRPr="005C0F82">
              <w:rPr>
                <w:b/>
                <w:snapToGrid w:val="0"/>
                <w:sz w:val="24"/>
              </w:rPr>
              <w:t>Функция фермента</w:t>
            </w:r>
          </w:p>
        </w:tc>
      </w:tr>
      <w:tr w:rsidR="005C0F82" w:rsidRPr="005C0F82" w:rsidTr="005C0F82">
        <w:tc>
          <w:tcPr>
            <w:tcW w:w="4786" w:type="dxa"/>
          </w:tcPr>
          <w:p w:rsidR="005C0F82" w:rsidRPr="005C0F82" w:rsidRDefault="005C0F82" w:rsidP="005C0F82">
            <w:pPr>
              <w:tabs>
                <w:tab w:val="left" w:pos="1035"/>
              </w:tabs>
              <w:spacing w:line="276" w:lineRule="auto"/>
              <w:rPr>
                <w:snapToGrid w:val="0"/>
                <w:sz w:val="24"/>
              </w:rPr>
            </w:pPr>
          </w:p>
        </w:tc>
        <w:tc>
          <w:tcPr>
            <w:tcW w:w="4820" w:type="dxa"/>
          </w:tcPr>
          <w:p w:rsidR="005C0F82" w:rsidRPr="005C0F82" w:rsidRDefault="005C0F82" w:rsidP="005C0F82">
            <w:pPr>
              <w:tabs>
                <w:tab w:val="left" w:pos="1035"/>
              </w:tabs>
              <w:spacing w:line="276" w:lineRule="auto"/>
              <w:rPr>
                <w:snapToGrid w:val="0"/>
                <w:sz w:val="24"/>
              </w:rPr>
            </w:pPr>
          </w:p>
        </w:tc>
      </w:tr>
      <w:tr w:rsidR="005C0F82" w:rsidRPr="005C0F82" w:rsidTr="005C0F82">
        <w:tc>
          <w:tcPr>
            <w:tcW w:w="4786" w:type="dxa"/>
          </w:tcPr>
          <w:p w:rsidR="005C0F82" w:rsidRPr="005C0F82" w:rsidRDefault="005C0F82" w:rsidP="005C0F82">
            <w:pPr>
              <w:tabs>
                <w:tab w:val="left" w:pos="1035"/>
              </w:tabs>
              <w:spacing w:line="276" w:lineRule="auto"/>
              <w:rPr>
                <w:snapToGrid w:val="0"/>
                <w:sz w:val="24"/>
              </w:rPr>
            </w:pPr>
          </w:p>
        </w:tc>
        <w:tc>
          <w:tcPr>
            <w:tcW w:w="4820" w:type="dxa"/>
          </w:tcPr>
          <w:p w:rsidR="005C0F82" w:rsidRPr="005C0F82" w:rsidRDefault="005C0F82" w:rsidP="005C0F82">
            <w:pPr>
              <w:tabs>
                <w:tab w:val="left" w:pos="1035"/>
              </w:tabs>
              <w:spacing w:line="276" w:lineRule="auto"/>
              <w:rPr>
                <w:snapToGrid w:val="0"/>
                <w:sz w:val="24"/>
              </w:rPr>
            </w:pPr>
          </w:p>
        </w:tc>
      </w:tr>
    </w:tbl>
    <w:p w:rsidR="008B5D05" w:rsidRDefault="008B5D05" w:rsidP="00F84D42">
      <w:pPr>
        <w:tabs>
          <w:tab w:val="left" w:pos="1035"/>
        </w:tabs>
        <w:spacing w:after="0" w:line="276" w:lineRule="auto"/>
        <w:rPr>
          <w:snapToGrid w:val="0"/>
        </w:rPr>
      </w:pPr>
    </w:p>
    <w:p w:rsidR="008B5D05" w:rsidRDefault="008B5D05" w:rsidP="00F84D42">
      <w:pPr>
        <w:tabs>
          <w:tab w:val="left" w:pos="1035"/>
        </w:tabs>
        <w:spacing w:after="0" w:line="276" w:lineRule="auto"/>
        <w:rPr>
          <w:snapToGrid w:val="0"/>
        </w:rPr>
      </w:pPr>
      <w:r>
        <w:rPr>
          <w:snapToGrid w:val="0"/>
        </w:rPr>
        <w:t>Таблица 3 – Характеристика репарации.</w:t>
      </w:r>
    </w:p>
    <w:tbl>
      <w:tblPr>
        <w:tblStyle w:val="af0"/>
        <w:tblW w:w="0" w:type="auto"/>
        <w:tblLook w:val="04A0"/>
      </w:tblPr>
      <w:tblGrid>
        <w:gridCol w:w="4785"/>
        <w:gridCol w:w="4786"/>
      </w:tblGrid>
      <w:tr w:rsidR="008B5D05" w:rsidRPr="008B5D05" w:rsidTr="008B5D05">
        <w:tc>
          <w:tcPr>
            <w:tcW w:w="4785" w:type="dxa"/>
          </w:tcPr>
          <w:p w:rsidR="008B5D05" w:rsidRPr="008B5D05" w:rsidRDefault="00C24E5A" w:rsidP="008B5D05">
            <w:pPr>
              <w:tabs>
                <w:tab w:val="left" w:pos="1035"/>
              </w:tabs>
              <w:spacing w:line="276" w:lineRule="auto"/>
              <w:jc w:val="center"/>
              <w:rPr>
                <w:b/>
                <w:snapToGrid w:val="0"/>
                <w:sz w:val="24"/>
              </w:rPr>
            </w:pPr>
            <w:r>
              <w:rPr>
                <w:b/>
                <w:snapToGrid w:val="0"/>
                <w:sz w:val="24"/>
              </w:rPr>
              <w:t>Вид репарации</w:t>
            </w:r>
          </w:p>
        </w:tc>
        <w:tc>
          <w:tcPr>
            <w:tcW w:w="4786" w:type="dxa"/>
          </w:tcPr>
          <w:p w:rsidR="008B5D05" w:rsidRPr="008B5D05" w:rsidRDefault="00C24E5A" w:rsidP="008B5D05">
            <w:pPr>
              <w:tabs>
                <w:tab w:val="left" w:pos="1035"/>
              </w:tabs>
              <w:spacing w:line="276" w:lineRule="auto"/>
              <w:jc w:val="center"/>
              <w:rPr>
                <w:b/>
                <w:snapToGrid w:val="0"/>
                <w:sz w:val="24"/>
              </w:rPr>
            </w:pPr>
            <w:r>
              <w:rPr>
                <w:b/>
                <w:snapToGrid w:val="0"/>
                <w:sz w:val="24"/>
              </w:rPr>
              <w:t>Сущность репарации</w:t>
            </w:r>
          </w:p>
        </w:tc>
      </w:tr>
      <w:tr w:rsidR="008B5D05" w:rsidRPr="008B5D05" w:rsidTr="008B5D05">
        <w:tc>
          <w:tcPr>
            <w:tcW w:w="4785" w:type="dxa"/>
          </w:tcPr>
          <w:p w:rsidR="008B5D05" w:rsidRPr="008B5D05" w:rsidRDefault="008B5D05" w:rsidP="008B5D05">
            <w:pPr>
              <w:tabs>
                <w:tab w:val="left" w:pos="1035"/>
              </w:tabs>
              <w:spacing w:line="276" w:lineRule="auto"/>
              <w:rPr>
                <w:snapToGrid w:val="0"/>
                <w:sz w:val="24"/>
              </w:rPr>
            </w:pPr>
          </w:p>
        </w:tc>
        <w:tc>
          <w:tcPr>
            <w:tcW w:w="4786" w:type="dxa"/>
          </w:tcPr>
          <w:p w:rsidR="008B5D05" w:rsidRPr="008B5D05" w:rsidRDefault="008B5D05" w:rsidP="008B5D05">
            <w:pPr>
              <w:tabs>
                <w:tab w:val="left" w:pos="1035"/>
              </w:tabs>
              <w:spacing w:line="276" w:lineRule="auto"/>
              <w:rPr>
                <w:snapToGrid w:val="0"/>
                <w:sz w:val="24"/>
              </w:rPr>
            </w:pPr>
          </w:p>
        </w:tc>
      </w:tr>
      <w:tr w:rsidR="008B5D05" w:rsidRPr="008B5D05" w:rsidTr="008B5D05">
        <w:tc>
          <w:tcPr>
            <w:tcW w:w="4785" w:type="dxa"/>
          </w:tcPr>
          <w:p w:rsidR="008B5D05" w:rsidRPr="008B5D05" w:rsidRDefault="008B5D05" w:rsidP="008B5D05">
            <w:pPr>
              <w:tabs>
                <w:tab w:val="left" w:pos="1035"/>
              </w:tabs>
              <w:spacing w:line="276" w:lineRule="auto"/>
              <w:rPr>
                <w:snapToGrid w:val="0"/>
                <w:sz w:val="24"/>
              </w:rPr>
            </w:pPr>
          </w:p>
        </w:tc>
        <w:tc>
          <w:tcPr>
            <w:tcW w:w="4786" w:type="dxa"/>
          </w:tcPr>
          <w:p w:rsidR="008B5D05" w:rsidRPr="008B5D05" w:rsidRDefault="008B5D05" w:rsidP="008B5D05">
            <w:pPr>
              <w:tabs>
                <w:tab w:val="left" w:pos="1035"/>
              </w:tabs>
              <w:spacing w:line="276" w:lineRule="auto"/>
              <w:rPr>
                <w:snapToGrid w:val="0"/>
                <w:sz w:val="24"/>
              </w:rPr>
            </w:pPr>
          </w:p>
        </w:tc>
      </w:tr>
    </w:tbl>
    <w:p w:rsidR="008B5D05" w:rsidRDefault="008B5D05" w:rsidP="008B5D05">
      <w:pPr>
        <w:tabs>
          <w:tab w:val="left" w:pos="1035"/>
        </w:tabs>
        <w:spacing w:line="276" w:lineRule="auto"/>
        <w:rPr>
          <w:snapToGrid w:val="0"/>
        </w:rPr>
      </w:pPr>
    </w:p>
    <w:p w:rsidR="008B5D05" w:rsidRDefault="008B5D05" w:rsidP="005C0F82">
      <w:pPr>
        <w:tabs>
          <w:tab w:val="left" w:pos="1035"/>
        </w:tabs>
        <w:spacing w:line="276" w:lineRule="auto"/>
        <w:rPr>
          <w:snapToGrid w:val="0"/>
        </w:rPr>
      </w:pPr>
      <w:r>
        <w:rPr>
          <w:snapToGrid w:val="0"/>
        </w:rPr>
        <w:lastRenderedPageBreak/>
        <w:t>2. Зарисуйте строение «репликативной вилки», обозначьте структурные элементы</w:t>
      </w:r>
    </w:p>
    <w:p w:rsidR="005C0F82" w:rsidRDefault="008B5D05" w:rsidP="005C0F82">
      <w:pPr>
        <w:tabs>
          <w:tab w:val="left" w:pos="1035"/>
        </w:tabs>
        <w:spacing w:line="276" w:lineRule="auto"/>
        <w:rPr>
          <w:snapToGrid w:val="0"/>
        </w:rPr>
      </w:pPr>
      <w:r>
        <w:rPr>
          <w:snapToGrid w:val="0"/>
        </w:rPr>
        <w:t>3. Решение задач:</w:t>
      </w:r>
    </w:p>
    <w:p w:rsidR="008B5D05" w:rsidRDefault="00313015" w:rsidP="005C0F82">
      <w:pPr>
        <w:tabs>
          <w:tab w:val="left" w:pos="1035"/>
        </w:tabs>
        <w:spacing w:line="276" w:lineRule="auto"/>
        <w:rPr>
          <w:rFonts w:eastAsia="TimesNewRoman"/>
          <w:color w:val="000000"/>
        </w:rPr>
      </w:pPr>
      <w:r>
        <w:rPr>
          <w:rFonts w:eastAsia="TimesNewRoman"/>
          <w:b/>
          <w:iCs/>
          <w:color w:val="000000"/>
        </w:rPr>
        <w:t xml:space="preserve">Задача </w:t>
      </w:r>
      <w:r w:rsidR="008B5D05" w:rsidRPr="008B5D05">
        <w:rPr>
          <w:rFonts w:eastAsia="TimesNewRoman"/>
          <w:b/>
          <w:iCs/>
          <w:color w:val="000000"/>
        </w:rPr>
        <w:t>1.</w:t>
      </w:r>
      <w:r>
        <w:rPr>
          <w:rFonts w:eastAsia="TimesNewRoman"/>
          <w:b/>
          <w:iCs/>
          <w:color w:val="000000"/>
        </w:rPr>
        <w:t xml:space="preserve"> </w:t>
      </w:r>
      <w:r w:rsidR="008B5D05" w:rsidRPr="008B5D05">
        <w:rPr>
          <w:rFonts w:eastAsia="TimesNewRoman"/>
          <w:color w:val="000000"/>
        </w:rPr>
        <w:t>В белке содержится 51 аминокислота.</w:t>
      </w:r>
      <w:r w:rsidR="008B5D05" w:rsidRPr="008B5D05">
        <w:rPr>
          <w:rFonts w:eastAsia="TimesNewRoman"/>
          <w:color w:val="000000"/>
        </w:rPr>
        <w:br/>
        <w:t>Сколько нуклеотидов будет в цепи гена, кодирующей этот</w:t>
      </w:r>
      <w:r w:rsidR="008B5D05" w:rsidRPr="008B5D05">
        <w:rPr>
          <w:rFonts w:eastAsia="TimesNewRoman"/>
          <w:color w:val="000000"/>
        </w:rPr>
        <w:br/>
        <w:t>белок, и сколько - в соответствующем фрагменте</w:t>
      </w:r>
      <w:r w:rsidR="008B5D05" w:rsidRPr="008B5D05">
        <w:rPr>
          <w:rFonts w:eastAsia="TimesNewRoman"/>
          <w:color w:val="000000"/>
        </w:rPr>
        <w:br/>
        <w:t>молекулы ДНК?</w:t>
      </w:r>
    </w:p>
    <w:p w:rsidR="008B5D05" w:rsidRDefault="008B5D05" w:rsidP="005C0F82">
      <w:pPr>
        <w:tabs>
          <w:tab w:val="left" w:pos="1035"/>
        </w:tabs>
        <w:spacing w:line="276" w:lineRule="auto"/>
        <w:rPr>
          <w:snapToGrid w:val="0"/>
        </w:rPr>
      </w:pPr>
      <w:r w:rsidRPr="008B5D05">
        <w:rPr>
          <w:rFonts w:hint="eastAsia"/>
          <w:b/>
          <w:iCs/>
          <w:snapToGrid w:val="0"/>
        </w:rPr>
        <w:t>Задача 2.</w:t>
      </w:r>
      <w:r w:rsidR="00313015">
        <w:rPr>
          <w:b/>
          <w:iCs/>
          <w:snapToGrid w:val="0"/>
        </w:rPr>
        <w:t xml:space="preserve"> </w:t>
      </w:r>
      <w:r w:rsidRPr="008B5D05">
        <w:rPr>
          <w:rFonts w:hint="eastAsia"/>
          <w:snapToGrid w:val="0"/>
        </w:rPr>
        <w:t>В кодирующей цепи гена содержится 600</w:t>
      </w:r>
      <w:r w:rsidRPr="008B5D05">
        <w:rPr>
          <w:rFonts w:hint="eastAsia"/>
          <w:snapToGrid w:val="0"/>
        </w:rPr>
        <w:br/>
        <w:t>нуклеотидов. Сколько аминокислот содержится в молекуле</w:t>
      </w:r>
      <w:r w:rsidRPr="008B5D05">
        <w:rPr>
          <w:rFonts w:hint="eastAsia"/>
          <w:snapToGrid w:val="0"/>
        </w:rPr>
        <w:br/>
        <w:t>белка, информация о которой закодирована в этом гене,</w:t>
      </w:r>
      <w:r w:rsidRPr="008B5D05">
        <w:rPr>
          <w:rFonts w:hint="eastAsia"/>
          <w:snapToGrid w:val="0"/>
        </w:rPr>
        <w:br/>
        <w:t>если в конце гена имеются два стоп - триплета?</w:t>
      </w:r>
    </w:p>
    <w:p w:rsidR="008B5D05" w:rsidRDefault="008B5D05" w:rsidP="005C0F82">
      <w:pPr>
        <w:tabs>
          <w:tab w:val="left" w:pos="1035"/>
        </w:tabs>
        <w:spacing w:line="276" w:lineRule="auto"/>
        <w:rPr>
          <w:snapToGrid w:val="0"/>
        </w:rPr>
      </w:pPr>
      <w:r w:rsidRPr="008B5D05">
        <w:rPr>
          <w:rFonts w:hint="eastAsia"/>
          <w:b/>
          <w:iCs/>
          <w:snapToGrid w:val="0"/>
        </w:rPr>
        <w:t>Задача 3.</w:t>
      </w:r>
      <w:r w:rsidR="00313015">
        <w:rPr>
          <w:b/>
          <w:iCs/>
          <w:snapToGrid w:val="0"/>
        </w:rPr>
        <w:t xml:space="preserve"> </w:t>
      </w:r>
      <w:r w:rsidRPr="008B5D05">
        <w:rPr>
          <w:rFonts w:hint="eastAsia"/>
          <w:snapToGrid w:val="0"/>
        </w:rPr>
        <w:t>В белке содержится 25 аминокислот.</w:t>
      </w:r>
      <w:r w:rsidRPr="008B5D05">
        <w:rPr>
          <w:rFonts w:hint="eastAsia"/>
          <w:snapToGrid w:val="0"/>
        </w:rPr>
        <w:br/>
        <w:t>Сколько нуклеотидов содержится в кодирующей цепи</w:t>
      </w:r>
      <w:r w:rsidRPr="008B5D05">
        <w:rPr>
          <w:rFonts w:hint="eastAsia"/>
          <w:snapToGrid w:val="0"/>
        </w:rPr>
        <w:br/>
        <w:t>гена, если три «знака препинания» стоят в конце гена?</w:t>
      </w:r>
    </w:p>
    <w:p w:rsidR="008B5D05" w:rsidRPr="008B5D05" w:rsidRDefault="008B5D05" w:rsidP="005C0F82">
      <w:pPr>
        <w:tabs>
          <w:tab w:val="left" w:pos="1035"/>
        </w:tabs>
        <w:spacing w:line="276" w:lineRule="auto"/>
        <w:rPr>
          <w:snapToGrid w:val="0"/>
        </w:rPr>
      </w:pPr>
      <w:r w:rsidRPr="008B5D05">
        <w:rPr>
          <w:rFonts w:hint="eastAsia"/>
          <w:b/>
          <w:iCs/>
          <w:snapToGrid w:val="0"/>
        </w:rPr>
        <w:t>Задача 4.</w:t>
      </w:r>
      <w:r w:rsidR="00313015">
        <w:rPr>
          <w:b/>
          <w:iCs/>
          <w:snapToGrid w:val="0"/>
        </w:rPr>
        <w:t xml:space="preserve"> </w:t>
      </w:r>
      <w:r w:rsidRPr="008B5D05">
        <w:rPr>
          <w:rFonts w:hint="eastAsia"/>
          <w:snapToGrid w:val="0"/>
        </w:rPr>
        <w:t>Длина фрагмента молекулы ДНК</w:t>
      </w:r>
      <w:r w:rsidRPr="008B5D05">
        <w:rPr>
          <w:rFonts w:hint="eastAsia"/>
          <w:snapToGrid w:val="0"/>
        </w:rPr>
        <w:br/>
        <w:t>бактерии равняется 20,4 нм. Сколько аминокислот будет в</w:t>
      </w:r>
      <w:r w:rsidRPr="008B5D05">
        <w:rPr>
          <w:rFonts w:hint="eastAsia"/>
          <w:snapToGrid w:val="0"/>
        </w:rPr>
        <w:br/>
        <w:t>белке, кодируемом данным фрагментом ДНК?</w:t>
      </w:r>
    </w:p>
    <w:p w:rsidR="00DD54F8" w:rsidRPr="00A7591E" w:rsidRDefault="00DD54F8" w:rsidP="00DD54F8">
      <w:pPr>
        <w:shd w:val="clear" w:color="auto" w:fill="FFFFFF"/>
        <w:spacing w:after="0" w:line="276" w:lineRule="auto"/>
        <w:jc w:val="left"/>
        <w:rPr>
          <w:b/>
          <w:szCs w:val="28"/>
        </w:rPr>
      </w:pPr>
      <w:r w:rsidRPr="00A7591E">
        <w:rPr>
          <w:b/>
          <w:szCs w:val="28"/>
        </w:rPr>
        <w:t>4. Итоговый контроль знаний.</w:t>
      </w:r>
    </w:p>
    <w:p w:rsidR="00DD54F8" w:rsidRPr="00A7591E" w:rsidRDefault="00DD54F8" w:rsidP="00DD54F8">
      <w:pPr>
        <w:shd w:val="clear" w:color="auto" w:fill="FFFFFF"/>
        <w:spacing w:after="0" w:line="276" w:lineRule="auto"/>
        <w:jc w:val="left"/>
        <w:rPr>
          <w:szCs w:val="28"/>
        </w:rPr>
      </w:pPr>
      <w:r w:rsidRPr="00A7591E">
        <w:rPr>
          <w:szCs w:val="28"/>
        </w:rPr>
        <w:t>Тестирование.</w:t>
      </w:r>
    </w:p>
    <w:p w:rsidR="000A47A7" w:rsidRDefault="000A47A7"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0A47A7" w:rsidRPr="001901F4" w:rsidRDefault="00C24E5A" w:rsidP="000A47A7">
      <w:pPr>
        <w:shd w:val="clear" w:color="auto" w:fill="FFFFFF"/>
        <w:spacing w:after="0"/>
        <w:rPr>
          <w:color w:val="000000"/>
          <w:szCs w:val="28"/>
          <w:shd w:val="clear" w:color="auto" w:fill="FFFFFF"/>
        </w:rPr>
      </w:pPr>
      <w:r>
        <w:rPr>
          <w:b/>
          <w:szCs w:val="28"/>
        </w:rPr>
        <w:t xml:space="preserve">6. Домашнее задание: </w:t>
      </w:r>
      <w:r w:rsidR="000A47A7" w:rsidRPr="001901F4">
        <w:rPr>
          <w:szCs w:val="28"/>
        </w:rPr>
        <w:t xml:space="preserve">лекция </w:t>
      </w:r>
      <w:r w:rsidR="000A47A7">
        <w:rPr>
          <w:szCs w:val="28"/>
        </w:rPr>
        <w:t>№8</w:t>
      </w:r>
      <w:r w:rsidR="000A47A7" w:rsidRPr="001901F4">
        <w:rPr>
          <w:color w:val="000000"/>
          <w:szCs w:val="28"/>
          <w:shd w:val="clear" w:color="auto" w:fill="FFFFFF"/>
        </w:rPr>
        <w:t>.</w:t>
      </w:r>
    </w:p>
    <w:p w:rsidR="000A47A7" w:rsidRPr="001901F4" w:rsidRDefault="000A47A7" w:rsidP="000A47A7">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DD54F8" w:rsidRPr="00A7591E" w:rsidRDefault="00DD54F8" w:rsidP="00DD54F8">
      <w:pPr>
        <w:shd w:val="clear" w:color="auto" w:fill="FFFFFF"/>
        <w:spacing w:after="0" w:line="276" w:lineRule="auto"/>
        <w:jc w:val="left"/>
        <w:rPr>
          <w:b/>
          <w:szCs w:val="28"/>
        </w:rPr>
      </w:pPr>
    </w:p>
    <w:p w:rsidR="00F84D42" w:rsidRDefault="00F84D42" w:rsidP="006E01DE">
      <w:pPr>
        <w:pStyle w:val="2"/>
        <w:rPr>
          <w:caps/>
        </w:rPr>
      </w:pPr>
    </w:p>
    <w:p w:rsidR="003928AF" w:rsidRDefault="003928AF">
      <w:pPr>
        <w:spacing w:line="276" w:lineRule="auto"/>
        <w:jc w:val="left"/>
        <w:rPr>
          <w:b/>
          <w:bCs/>
          <w:caps/>
          <w:szCs w:val="24"/>
        </w:rPr>
      </w:pPr>
      <w:bookmarkStart w:id="6" w:name="_Toc469249271"/>
      <w:bookmarkStart w:id="7" w:name="_Toc469249893"/>
      <w:r>
        <w:rPr>
          <w:caps/>
        </w:rPr>
        <w:br w:type="page"/>
      </w:r>
    </w:p>
    <w:p w:rsidR="00DA3441" w:rsidRPr="006E01DE" w:rsidRDefault="00DA3441" w:rsidP="006E01DE">
      <w:pPr>
        <w:pStyle w:val="2"/>
        <w:rPr>
          <w:caps/>
        </w:rPr>
      </w:pPr>
      <w:r w:rsidRPr="006E01DE">
        <w:rPr>
          <w:caps/>
        </w:rPr>
        <w:lastRenderedPageBreak/>
        <w:t>Практическое занятие №4 Изучение основ транскрипции</w:t>
      </w:r>
      <w:bookmarkEnd w:id="6"/>
      <w:bookmarkEnd w:id="7"/>
    </w:p>
    <w:p w:rsidR="00DA3441" w:rsidRPr="00DA3441" w:rsidRDefault="00DA3441" w:rsidP="00DA3441">
      <w:pPr>
        <w:spacing w:after="0" w:line="276" w:lineRule="auto"/>
        <w:rPr>
          <w:b/>
        </w:rPr>
      </w:pPr>
    </w:p>
    <w:p w:rsidR="00DA3441" w:rsidRPr="00DA3441" w:rsidRDefault="00DA3441" w:rsidP="00DA3441">
      <w:pPr>
        <w:spacing w:after="0" w:line="276" w:lineRule="auto"/>
        <w:rPr>
          <w:b/>
        </w:rPr>
      </w:pPr>
      <w:r w:rsidRPr="00DA3441">
        <w:rPr>
          <w:b/>
        </w:rPr>
        <w:t xml:space="preserve">Значение темы: </w:t>
      </w:r>
    </w:p>
    <w:p w:rsidR="00DA3441" w:rsidRPr="00DA3441" w:rsidRDefault="00DA3441" w:rsidP="00DA3441">
      <w:pPr>
        <w:spacing w:after="0" w:line="276" w:lineRule="auto"/>
        <w:ind w:firstLine="708"/>
      </w:pPr>
      <w:r w:rsidRPr="00DA3441">
        <w:t xml:space="preserve">Уникальным свойством живых клеток является их способность к воспроизводству себе подобных с почти идеальной точностью на протяжении многих поколений. Нуклеиновые кислоты ДНК и РНК играют большую роль в передаче наследственной информации и в синтезе белка. </w:t>
      </w:r>
    </w:p>
    <w:p w:rsidR="00DA3441" w:rsidRPr="00DA3441" w:rsidRDefault="00DA3441" w:rsidP="00DA3441">
      <w:pPr>
        <w:spacing w:after="0" w:line="276" w:lineRule="auto"/>
        <w:rPr>
          <w:b/>
        </w:rPr>
      </w:pPr>
      <w:r w:rsidRPr="00DA3441">
        <w:t xml:space="preserve">На основе теоретических знаний и практических умений обучающийся должен  </w:t>
      </w:r>
      <w:r w:rsidRPr="00DA3441">
        <w:rPr>
          <w:b/>
        </w:rPr>
        <w:t xml:space="preserve">знать: </w:t>
      </w:r>
    </w:p>
    <w:p w:rsidR="00DA3441" w:rsidRPr="00DA3441" w:rsidRDefault="00DA3441" w:rsidP="00DA3441">
      <w:pPr>
        <w:spacing w:after="0" w:line="276" w:lineRule="auto"/>
      </w:pPr>
      <w:r w:rsidRPr="00DA3441">
        <w:t>- основные этапы биосинтеза белка и их сущность</w:t>
      </w:r>
    </w:p>
    <w:p w:rsidR="00DA3441" w:rsidRPr="00DA3441" w:rsidRDefault="00DA3441" w:rsidP="00DA3441">
      <w:pPr>
        <w:spacing w:after="0" w:line="276" w:lineRule="auto"/>
        <w:rPr>
          <w:b/>
        </w:rPr>
      </w:pPr>
      <w:r w:rsidRPr="00DA3441">
        <w:rPr>
          <w:b/>
        </w:rPr>
        <w:t>уметь:</w:t>
      </w:r>
    </w:p>
    <w:p w:rsidR="00DA3441" w:rsidRPr="00DA3441" w:rsidRDefault="00DD54F8" w:rsidP="00DA3441">
      <w:pPr>
        <w:spacing w:after="0" w:line="276" w:lineRule="auto"/>
      </w:pPr>
      <w:r>
        <w:t xml:space="preserve">- </w:t>
      </w:r>
      <w:r w:rsidR="00DA3441" w:rsidRPr="00DA3441">
        <w:t>составлять и анализировать таблицы;</w:t>
      </w:r>
    </w:p>
    <w:p w:rsidR="00DA3441" w:rsidRPr="00DA3441" w:rsidRDefault="00DD54F8" w:rsidP="00DA3441">
      <w:pPr>
        <w:spacing w:after="0" w:line="276" w:lineRule="auto"/>
      </w:pPr>
      <w:r>
        <w:t xml:space="preserve">- </w:t>
      </w:r>
      <w:r w:rsidR="00DA3441" w:rsidRPr="00DA3441">
        <w:t>решать ситуационные задачи.</w:t>
      </w:r>
    </w:p>
    <w:p w:rsidR="00DA3441" w:rsidRPr="00DA3441" w:rsidRDefault="00DA3441" w:rsidP="00DD54F8">
      <w:pPr>
        <w:spacing w:after="0" w:line="276" w:lineRule="auto"/>
        <w:ind w:firstLine="708"/>
      </w:pPr>
      <w:r w:rsidRPr="00DA3441">
        <w:t>Студент должен овладеть общими компетенциями:</w:t>
      </w:r>
    </w:p>
    <w:p w:rsidR="00DA3441" w:rsidRPr="00DA3441" w:rsidRDefault="00DA3441" w:rsidP="00DA3441">
      <w:pPr>
        <w:spacing w:after="0" w:line="276" w:lineRule="auto"/>
      </w:pPr>
      <w:r w:rsidRPr="00DA3441">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A3441" w:rsidRPr="00DA3441" w:rsidRDefault="00DA3441" w:rsidP="00DA3441">
      <w:pPr>
        <w:spacing w:after="0" w:line="276" w:lineRule="auto"/>
      </w:pPr>
      <w:r w:rsidRPr="00DA3441">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A3441" w:rsidRPr="00DA3441" w:rsidRDefault="00DA3441" w:rsidP="00DA3441">
      <w:pPr>
        <w:spacing w:after="0" w:line="276" w:lineRule="auto"/>
      </w:pPr>
      <w:r w:rsidRPr="00DA3441">
        <w:rPr>
          <w:lang w:val="en-US"/>
        </w:rPr>
        <w:t>OK</w:t>
      </w:r>
      <w:r w:rsidRPr="00DA3441">
        <w:t xml:space="preserve"> 5. Использовать информационно-коммуникационные технологии для совершенствования профессиональной деятельности.</w:t>
      </w:r>
    </w:p>
    <w:p w:rsidR="00DA3441" w:rsidRPr="00DA3441" w:rsidRDefault="00DA3441" w:rsidP="00DA3441">
      <w:pPr>
        <w:spacing w:after="0" w:line="276" w:lineRule="auto"/>
        <w:rPr>
          <w:b/>
        </w:rPr>
      </w:pPr>
    </w:p>
    <w:p w:rsidR="00DA3441" w:rsidRPr="00DA3441" w:rsidRDefault="00DF48D2" w:rsidP="00DF48D2">
      <w:pPr>
        <w:spacing w:after="0" w:line="276" w:lineRule="auto"/>
        <w:jc w:val="center"/>
        <w:rPr>
          <w:b/>
        </w:rPr>
      </w:pPr>
      <w:r>
        <w:rPr>
          <w:b/>
        </w:rPr>
        <w:t>План изучения темы</w:t>
      </w:r>
    </w:p>
    <w:p w:rsidR="00DA3441" w:rsidRPr="00DA3441" w:rsidRDefault="00DA3441" w:rsidP="00DA3441">
      <w:pPr>
        <w:spacing w:after="0" w:line="276" w:lineRule="auto"/>
        <w:rPr>
          <w:b/>
        </w:rPr>
      </w:pPr>
      <w:r w:rsidRPr="00DA3441">
        <w:rPr>
          <w:b/>
        </w:rPr>
        <w:t>1.Контроль исходного уровня знаний.</w:t>
      </w:r>
    </w:p>
    <w:p w:rsidR="00F85587" w:rsidRDefault="00C24E5A" w:rsidP="00C24E5A">
      <w:pPr>
        <w:spacing w:after="0" w:line="276" w:lineRule="auto"/>
      </w:pPr>
      <w:r>
        <w:t>1. Дать определение термину «транскрипция»</w:t>
      </w:r>
    </w:p>
    <w:p w:rsidR="00C24E5A" w:rsidRDefault="00C24E5A" w:rsidP="00C24E5A">
      <w:pPr>
        <w:spacing w:after="0" w:line="276" w:lineRule="auto"/>
      </w:pPr>
      <w:r>
        <w:t>2. Принципы транскрипции.</w:t>
      </w:r>
    </w:p>
    <w:p w:rsidR="00C24E5A" w:rsidRDefault="00C24E5A" w:rsidP="00C24E5A">
      <w:pPr>
        <w:spacing w:after="0" w:line="276" w:lineRule="auto"/>
      </w:pPr>
      <w:r>
        <w:t>3. Условия необходимые для транскрипции</w:t>
      </w:r>
    </w:p>
    <w:p w:rsidR="00C24E5A" w:rsidRDefault="00C24E5A" w:rsidP="00C24E5A">
      <w:pPr>
        <w:spacing w:after="0" w:line="276" w:lineRule="auto"/>
      </w:pPr>
      <w:r>
        <w:t xml:space="preserve">4. </w:t>
      </w:r>
      <w:r w:rsidR="00BF1481">
        <w:t>Х</w:t>
      </w:r>
      <w:r>
        <w:t xml:space="preserve">арактеристика фермента </w:t>
      </w:r>
      <w:r w:rsidR="00BF1481">
        <w:t>ДНК-зависимая –РНК-полимераза</w:t>
      </w:r>
    </w:p>
    <w:p w:rsidR="00BF1481" w:rsidRDefault="00BF1481" w:rsidP="00C24E5A">
      <w:pPr>
        <w:spacing w:after="0" w:line="276" w:lineRule="auto"/>
      </w:pPr>
      <w:r>
        <w:t>5. Структурна единица транскрипции у прокариот и экукариот</w:t>
      </w:r>
    </w:p>
    <w:p w:rsidR="00BF1481" w:rsidRDefault="00BF1481" w:rsidP="00C24E5A">
      <w:pPr>
        <w:spacing w:after="0" w:line="276" w:lineRule="auto"/>
      </w:pPr>
      <w:r>
        <w:t>6. Строение опреона.</w:t>
      </w:r>
    </w:p>
    <w:p w:rsidR="00BF1481" w:rsidRDefault="00BF1481" w:rsidP="00C24E5A">
      <w:pPr>
        <w:spacing w:after="0" w:line="276" w:lineRule="auto"/>
      </w:pPr>
      <w:r>
        <w:t>7. Этапы транскрипции</w:t>
      </w:r>
    </w:p>
    <w:p w:rsidR="00BF1481" w:rsidRDefault="00BF1481" w:rsidP="00C24E5A">
      <w:pPr>
        <w:spacing w:after="0" w:line="276" w:lineRule="auto"/>
      </w:pPr>
      <w:r>
        <w:t>8. Особенности транскрипции у эукариот</w:t>
      </w:r>
    </w:p>
    <w:p w:rsidR="00BF1481" w:rsidRDefault="00BF1481" w:rsidP="00C24E5A">
      <w:pPr>
        <w:spacing w:after="0" w:line="276" w:lineRule="auto"/>
      </w:pPr>
      <w:r>
        <w:t xml:space="preserve">9. </w:t>
      </w:r>
      <w:proofErr w:type="gramStart"/>
      <w:r>
        <w:t>Белки</w:t>
      </w:r>
      <w:proofErr w:type="gramEnd"/>
      <w:r>
        <w:t xml:space="preserve"> регулирующие транскрипцию у эукариот</w:t>
      </w:r>
    </w:p>
    <w:p w:rsidR="00BF1481" w:rsidRDefault="00BF1481" w:rsidP="00C24E5A">
      <w:pPr>
        <w:spacing w:after="0" w:line="276" w:lineRule="auto"/>
      </w:pPr>
      <w:r>
        <w:t>10. Процессинг мРНК у эукариот.</w:t>
      </w:r>
    </w:p>
    <w:p w:rsidR="00BF1481" w:rsidRDefault="00BF1481" w:rsidP="00C24E5A">
      <w:pPr>
        <w:spacing w:after="0" w:line="276" w:lineRule="auto"/>
      </w:pPr>
    </w:p>
    <w:p w:rsidR="003928AF" w:rsidRDefault="003928AF" w:rsidP="00C24E5A">
      <w:pPr>
        <w:spacing w:after="0" w:line="276" w:lineRule="auto"/>
        <w:rPr>
          <w:b/>
        </w:rPr>
      </w:pPr>
    </w:p>
    <w:p w:rsidR="003928AF" w:rsidRDefault="003928AF" w:rsidP="00C24E5A">
      <w:pPr>
        <w:spacing w:after="0" w:line="276" w:lineRule="auto"/>
        <w:rPr>
          <w:b/>
        </w:rPr>
      </w:pPr>
    </w:p>
    <w:p w:rsidR="0082681F" w:rsidRPr="0082681F" w:rsidRDefault="0082681F" w:rsidP="00C24E5A">
      <w:pPr>
        <w:spacing w:after="0" w:line="276" w:lineRule="auto"/>
        <w:rPr>
          <w:b/>
        </w:rPr>
      </w:pPr>
      <w:r w:rsidRPr="0082681F">
        <w:rPr>
          <w:b/>
        </w:rPr>
        <w:lastRenderedPageBreak/>
        <w:t>2. Содержание темы</w:t>
      </w:r>
    </w:p>
    <w:p w:rsidR="00BF1481" w:rsidRDefault="00BF1481" w:rsidP="00BF1481">
      <w:pPr>
        <w:spacing w:after="0" w:line="276" w:lineRule="auto"/>
        <w:ind w:firstLine="708"/>
        <w:rPr>
          <w:b/>
          <w:bCs/>
          <w:color w:val="000000"/>
          <w:szCs w:val="24"/>
          <w:shd w:val="clear" w:color="auto" w:fill="FFFFFF"/>
        </w:rPr>
      </w:pPr>
      <w:r w:rsidRPr="00BF1481">
        <w:rPr>
          <w:color w:val="000000"/>
          <w:szCs w:val="24"/>
          <w:shd w:val="clear" w:color="auto" w:fill="FFFFFF"/>
        </w:rPr>
        <w:t>РНК сохраняет все информационное содержание той ДНК, копией которой она является, а также способность к спариванию комплементарных оснований. Синтез молекул РНК называется</w:t>
      </w:r>
      <w:r w:rsidRPr="00BF1481">
        <w:rPr>
          <w:color w:val="000000"/>
          <w:szCs w:val="24"/>
        </w:rPr>
        <w:t> </w:t>
      </w:r>
      <w:r>
        <w:rPr>
          <w:b/>
          <w:bCs/>
          <w:color w:val="000000"/>
          <w:szCs w:val="24"/>
          <w:shd w:val="clear" w:color="auto" w:fill="FFFFFF"/>
        </w:rPr>
        <w:t>транскрипцией ДНК.</w:t>
      </w:r>
    </w:p>
    <w:p w:rsidR="00BF1481" w:rsidRDefault="00BF1481" w:rsidP="00BF1481">
      <w:pPr>
        <w:spacing w:after="0" w:line="276" w:lineRule="auto"/>
        <w:ind w:firstLine="708"/>
        <w:rPr>
          <w:color w:val="000000"/>
          <w:szCs w:val="24"/>
          <w:shd w:val="clear" w:color="auto" w:fill="FFFFFF"/>
        </w:rPr>
      </w:pPr>
      <w:r w:rsidRPr="00BF1481">
        <w:rPr>
          <w:color w:val="000000"/>
          <w:szCs w:val="24"/>
          <w:shd w:val="clear" w:color="auto" w:fill="FFFFFF"/>
        </w:rPr>
        <w:t xml:space="preserve">Одна из цепей ДНК служит матрицей, на которой испытывается способность очередных нуклеотидов к комплементарному спариванию. При хорошем соответствии с ДНК-матрицей рибонуклеотид включается в растущую цепь РНК как ковалентно связанная составная часть. Таким способом цепь РНК удлиняется последовательным добавлением одного нуклеотида. Транскрипция отличается от репликации ДНК рядом особенностей. </w:t>
      </w:r>
    </w:p>
    <w:p w:rsidR="00BF1481" w:rsidRDefault="00BF1481" w:rsidP="00BF1481">
      <w:pPr>
        <w:spacing w:after="0" w:line="276" w:lineRule="auto"/>
        <w:ind w:firstLine="708"/>
        <w:rPr>
          <w:color w:val="000000"/>
          <w:szCs w:val="24"/>
          <w:shd w:val="clear" w:color="auto" w:fill="FFFFFF"/>
        </w:rPr>
      </w:pPr>
      <w:r w:rsidRPr="00BF1481">
        <w:rPr>
          <w:color w:val="000000"/>
          <w:szCs w:val="24"/>
          <w:shd w:val="clear" w:color="auto" w:fill="FFFFFF"/>
        </w:rPr>
        <w:t xml:space="preserve">Количество молекул РНК, копируемых с определенного участка ДНК, контролируется регуляторними белками, которые связываются со специфическими участками ДНК, закрывая кодирующие последовательности гена. Поскольку каждая молекула РНК может транслироваться во многие тысячи копий, то информация, содержащаяся в маленьком участке ДНК, может направлять синтез миллионов копий специфического белка. </w:t>
      </w:r>
    </w:p>
    <w:p w:rsidR="0082681F" w:rsidRDefault="00BF1481" w:rsidP="00BF1481">
      <w:pPr>
        <w:spacing w:after="0" w:line="276" w:lineRule="auto"/>
        <w:ind w:firstLine="708"/>
        <w:rPr>
          <w:color w:val="000000"/>
          <w:szCs w:val="24"/>
          <w:shd w:val="clear" w:color="auto" w:fill="FFFFFF"/>
        </w:rPr>
      </w:pPr>
      <w:r w:rsidRPr="00BF1481">
        <w:rPr>
          <w:color w:val="000000"/>
          <w:szCs w:val="24"/>
          <w:shd w:val="clear" w:color="auto" w:fill="FFFFFF"/>
        </w:rPr>
        <w:t>Транскрипция — процесс переноса генетической информации от ДНК к РНК. Все виды РНК - мРНК, рРНК и тРНК - синтезируются в соответствии с последовательностью оснований в ДНК, служащей матрицей. Транскрибируется только одна, так называемая «+»-цепь ДНК. Процесс транскрипции у прокариот и эукариот существенно различается</w:t>
      </w:r>
      <w:r>
        <w:rPr>
          <w:color w:val="000000"/>
          <w:szCs w:val="24"/>
          <w:shd w:val="clear" w:color="auto" w:fill="FFFFFF"/>
        </w:rPr>
        <w:t>.</w:t>
      </w:r>
    </w:p>
    <w:p w:rsidR="00BF1481" w:rsidRPr="00BF1481" w:rsidRDefault="00BF1481" w:rsidP="00BF1481">
      <w:pPr>
        <w:spacing w:after="0" w:line="276" w:lineRule="auto"/>
        <w:ind w:firstLine="708"/>
        <w:rPr>
          <w:sz w:val="32"/>
        </w:rPr>
      </w:pPr>
    </w:p>
    <w:p w:rsidR="0082681F" w:rsidRPr="0082681F" w:rsidRDefault="0082681F" w:rsidP="00390AC4">
      <w:pPr>
        <w:spacing w:line="276" w:lineRule="auto"/>
        <w:rPr>
          <w:b/>
        </w:rPr>
      </w:pPr>
      <w:r w:rsidRPr="0082681F">
        <w:rPr>
          <w:b/>
        </w:rPr>
        <w:t>3. Самостоятельная работа студентов.</w:t>
      </w:r>
    </w:p>
    <w:p w:rsidR="0082681F" w:rsidRDefault="0082681F" w:rsidP="0082681F">
      <w:pPr>
        <w:shd w:val="clear" w:color="auto" w:fill="FFFFFF"/>
        <w:spacing w:after="0" w:line="276" w:lineRule="auto"/>
        <w:ind w:left="708"/>
        <w:jc w:val="left"/>
        <w:rPr>
          <w:szCs w:val="28"/>
        </w:rPr>
      </w:pPr>
      <w:r w:rsidRPr="0082681F">
        <w:rPr>
          <w:szCs w:val="28"/>
        </w:rPr>
        <w:t xml:space="preserve">1. </w:t>
      </w:r>
      <w:r>
        <w:rPr>
          <w:szCs w:val="28"/>
        </w:rPr>
        <w:t>Заполнить предложенные таблицы, используя материал  лекций:</w:t>
      </w:r>
    </w:p>
    <w:p w:rsidR="00313015" w:rsidRDefault="00313015" w:rsidP="0082681F">
      <w:pPr>
        <w:shd w:val="clear" w:color="auto" w:fill="FFFFFF"/>
        <w:spacing w:after="0" w:line="276" w:lineRule="auto"/>
        <w:ind w:left="708"/>
        <w:jc w:val="left"/>
        <w:rPr>
          <w:szCs w:val="28"/>
        </w:rPr>
      </w:pPr>
    </w:p>
    <w:p w:rsidR="0082681F" w:rsidRDefault="0082681F" w:rsidP="0082681F">
      <w:pPr>
        <w:shd w:val="clear" w:color="auto" w:fill="FFFFFF"/>
        <w:spacing w:after="0" w:line="276" w:lineRule="auto"/>
        <w:ind w:left="708"/>
        <w:jc w:val="left"/>
        <w:rPr>
          <w:szCs w:val="28"/>
        </w:rPr>
      </w:pPr>
      <w:r>
        <w:rPr>
          <w:szCs w:val="28"/>
        </w:rPr>
        <w:t>Таблица 1- Компоненты необходимые для синтеза мРНК.</w:t>
      </w:r>
    </w:p>
    <w:tbl>
      <w:tblPr>
        <w:tblStyle w:val="af0"/>
        <w:tblW w:w="0" w:type="auto"/>
        <w:tblInd w:w="250" w:type="dxa"/>
        <w:tblLook w:val="04A0"/>
      </w:tblPr>
      <w:tblGrid>
        <w:gridCol w:w="4678"/>
        <w:gridCol w:w="4643"/>
      </w:tblGrid>
      <w:tr w:rsidR="0082681F" w:rsidRPr="00825076" w:rsidTr="00825076">
        <w:tc>
          <w:tcPr>
            <w:tcW w:w="4678" w:type="dxa"/>
          </w:tcPr>
          <w:p w:rsidR="0082681F" w:rsidRPr="00825076" w:rsidRDefault="0082681F" w:rsidP="0082681F">
            <w:pPr>
              <w:spacing w:after="0" w:line="276" w:lineRule="auto"/>
              <w:jc w:val="center"/>
              <w:rPr>
                <w:b/>
                <w:sz w:val="24"/>
                <w:szCs w:val="28"/>
              </w:rPr>
            </w:pPr>
            <w:r w:rsidRPr="00825076">
              <w:rPr>
                <w:b/>
                <w:sz w:val="24"/>
                <w:szCs w:val="28"/>
              </w:rPr>
              <w:t>Компоненты необходимые для транскрипции</w:t>
            </w:r>
          </w:p>
        </w:tc>
        <w:tc>
          <w:tcPr>
            <w:tcW w:w="4643" w:type="dxa"/>
          </w:tcPr>
          <w:p w:rsidR="0082681F" w:rsidRPr="00825076" w:rsidRDefault="0082681F" w:rsidP="0082681F">
            <w:pPr>
              <w:spacing w:after="0" w:line="276" w:lineRule="auto"/>
              <w:jc w:val="center"/>
              <w:rPr>
                <w:b/>
                <w:sz w:val="24"/>
                <w:szCs w:val="28"/>
              </w:rPr>
            </w:pPr>
            <w:r w:rsidRPr="00825076">
              <w:rPr>
                <w:b/>
                <w:sz w:val="24"/>
                <w:szCs w:val="28"/>
              </w:rPr>
              <w:t>Функция компонентов</w:t>
            </w:r>
          </w:p>
        </w:tc>
      </w:tr>
      <w:tr w:rsidR="0082681F" w:rsidRPr="00825076" w:rsidTr="00825076">
        <w:tc>
          <w:tcPr>
            <w:tcW w:w="4678" w:type="dxa"/>
          </w:tcPr>
          <w:p w:rsidR="0082681F" w:rsidRPr="00825076" w:rsidRDefault="0082681F" w:rsidP="0082681F">
            <w:pPr>
              <w:spacing w:after="0" w:line="276" w:lineRule="auto"/>
              <w:jc w:val="left"/>
              <w:rPr>
                <w:sz w:val="24"/>
                <w:szCs w:val="28"/>
              </w:rPr>
            </w:pPr>
            <w:r w:rsidRPr="00825076">
              <w:rPr>
                <w:sz w:val="24"/>
                <w:szCs w:val="28"/>
              </w:rPr>
              <w:t>1.</w:t>
            </w:r>
          </w:p>
        </w:tc>
        <w:tc>
          <w:tcPr>
            <w:tcW w:w="4643" w:type="dxa"/>
          </w:tcPr>
          <w:p w:rsidR="0082681F" w:rsidRPr="00825076" w:rsidRDefault="0082681F" w:rsidP="0082681F">
            <w:pPr>
              <w:spacing w:after="0" w:line="276" w:lineRule="auto"/>
              <w:jc w:val="left"/>
              <w:rPr>
                <w:sz w:val="24"/>
                <w:szCs w:val="28"/>
              </w:rPr>
            </w:pPr>
          </w:p>
        </w:tc>
      </w:tr>
      <w:tr w:rsidR="0082681F" w:rsidRPr="00825076" w:rsidTr="00825076">
        <w:tc>
          <w:tcPr>
            <w:tcW w:w="4678" w:type="dxa"/>
          </w:tcPr>
          <w:p w:rsidR="0082681F" w:rsidRPr="00825076" w:rsidRDefault="0082681F" w:rsidP="0082681F">
            <w:pPr>
              <w:spacing w:after="0" w:line="276" w:lineRule="auto"/>
              <w:jc w:val="left"/>
              <w:rPr>
                <w:sz w:val="24"/>
                <w:szCs w:val="28"/>
              </w:rPr>
            </w:pPr>
            <w:r w:rsidRPr="00825076">
              <w:rPr>
                <w:sz w:val="24"/>
                <w:szCs w:val="28"/>
              </w:rPr>
              <w:t>2.</w:t>
            </w:r>
          </w:p>
        </w:tc>
        <w:tc>
          <w:tcPr>
            <w:tcW w:w="4643" w:type="dxa"/>
          </w:tcPr>
          <w:p w:rsidR="0082681F" w:rsidRPr="00825076" w:rsidRDefault="0082681F" w:rsidP="0082681F">
            <w:pPr>
              <w:spacing w:after="0" w:line="276" w:lineRule="auto"/>
              <w:jc w:val="left"/>
              <w:rPr>
                <w:sz w:val="24"/>
                <w:szCs w:val="28"/>
              </w:rPr>
            </w:pPr>
          </w:p>
        </w:tc>
      </w:tr>
      <w:tr w:rsidR="0082681F" w:rsidRPr="00825076" w:rsidTr="00825076">
        <w:tc>
          <w:tcPr>
            <w:tcW w:w="4678" w:type="dxa"/>
          </w:tcPr>
          <w:p w:rsidR="0082681F" w:rsidRPr="00825076" w:rsidRDefault="0082681F" w:rsidP="0082681F">
            <w:pPr>
              <w:spacing w:after="0" w:line="276" w:lineRule="auto"/>
              <w:jc w:val="left"/>
              <w:rPr>
                <w:sz w:val="24"/>
                <w:szCs w:val="28"/>
              </w:rPr>
            </w:pPr>
            <w:r w:rsidRPr="00825076">
              <w:rPr>
                <w:sz w:val="24"/>
                <w:szCs w:val="28"/>
              </w:rPr>
              <w:t>3.</w:t>
            </w:r>
          </w:p>
        </w:tc>
        <w:tc>
          <w:tcPr>
            <w:tcW w:w="4643" w:type="dxa"/>
          </w:tcPr>
          <w:p w:rsidR="0082681F" w:rsidRPr="00825076" w:rsidRDefault="0082681F" w:rsidP="0082681F">
            <w:pPr>
              <w:spacing w:after="0" w:line="276" w:lineRule="auto"/>
              <w:jc w:val="left"/>
              <w:rPr>
                <w:sz w:val="24"/>
                <w:szCs w:val="28"/>
              </w:rPr>
            </w:pPr>
          </w:p>
        </w:tc>
      </w:tr>
      <w:tr w:rsidR="0082681F" w:rsidRPr="00825076" w:rsidTr="00825076">
        <w:tc>
          <w:tcPr>
            <w:tcW w:w="4678" w:type="dxa"/>
          </w:tcPr>
          <w:p w:rsidR="0082681F" w:rsidRPr="00825076" w:rsidRDefault="0082681F" w:rsidP="0082681F">
            <w:pPr>
              <w:spacing w:after="0" w:line="276" w:lineRule="auto"/>
              <w:jc w:val="left"/>
              <w:rPr>
                <w:sz w:val="24"/>
                <w:szCs w:val="28"/>
              </w:rPr>
            </w:pPr>
            <w:r w:rsidRPr="00825076">
              <w:rPr>
                <w:sz w:val="24"/>
                <w:szCs w:val="28"/>
              </w:rPr>
              <w:t>4.</w:t>
            </w:r>
          </w:p>
        </w:tc>
        <w:tc>
          <w:tcPr>
            <w:tcW w:w="4643" w:type="dxa"/>
          </w:tcPr>
          <w:p w:rsidR="0082681F" w:rsidRPr="00825076" w:rsidRDefault="0082681F" w:rsidP="0082681F">
            <w:pPr>
              <w:spacing w:after="0" w:line="276" w:lineRule="auto"/>
              <w:jc w:val="left"/>
              <w:rPr>
                <w:sz w:val="24"/>
                <w:szCs w:val="28"/>
              </w:rPr>
            </w:pPr>
          </w:p>
        </w:tc>
      </w:tr>
      <w:tr w:rsidR="0082681F" w:rsidRPr="00825076" w:rsidTr="00825076">
        <w:tc>
          <w:tcPr>
            <w:tcW w:w="4678" w:type="dxa"/>
          </w:tcPr>
          <w:p w:rsidR="0082681F" w:rsidRPr="00825076" w:rsidRDefault="0082681F" w:rsidP="0082681F">
            <w:pPr>
              <w:spacing w:after="0" w:line="276" w:lineRule="auto"/>
              <w:jc w:val="left"/>
              <w:rPr>
                <w:sz w:val="24"/>
                <w:szCs w:val="28"/>
              </w:rPr>
            </w:pPr>
            <w:r w:rsidRPr="00825076">
              <w:rPr>
                <w:sz w:val="24"/>
                <w:szCs w:val="28"/>
              </w:rPr>
              <w:t>5.</w:t>
            </w:r>
          </w:p>
        </w:tc>
        <w:tc>
          <w:tcPr>
            <w:tcW w:w="4643" w:type="dxa"/>
          </w:tcPr>
          <w:p w:rsidR="0082681F" w:rsidRPr="00825076" w:rsidRDefault="0082681F" w:rsidP="0082681F">
            <w:pPr>
              <w:spacing w:after="0" w:line="276" w:lineRule="auto"/>
              <w:jc w:val="left"/>
              <w:rPr>
                <w:sz w:val="24"/>
                <w:szCs w:val="28"/>
              </w:rPr>
            </w:pPr>
          </w:p>
        </w:tc>
      </w:tr>
    </w:tbl>
    <w:p w:rsidR="0082681F" w:rsidRDefault="0082681F" w:rsidP="0082681F">
      <w:pPr>
        <w:shd w:val="clear" w:color="auto" w:fill="FFFFFF"/>
        <w:spacing w:after="0" w:line="276" w:lineRule="auto"/>
        <w:ind w:left="708"/>
        <w:jc w:val="left"/>
        <w:rPr>
          <w:szCs w:val="28"/>
        </w:rPr>
      </w:pPr>
    </w:p>
    <w:p w:rsidR="0082681F" w:rsidRDefault="0082681F" w:rsidP="0082681F">
      <w:pPr>
        <w:shd w:val="clear" w:color="auto" w:fill="FFFFFF"/>
        <w:spacing w:after="0" w:line="276" w:lineRule="auto"/>
        <w:ind w:left="708"/>
        <w:jc w:val="left"/>
        <w:rPr>
          <w:szCs w:val="28"/>
        </w:rPr>
      </w:pPr>
      <w:r>
        <w:rPr>
          <w:szCs w:val="28"/>
        </w:rPr>
        <w:t>Таблица 2 – Принципы транскрипции</w:t>
      </w:r>
    </w:p>
    <w:tbl>
      <w:tblPr>
        <w:tblStyle w:val="af0"/>
        <w:tblW w:w="0" w:type="auto"/>
        <w:tblInd w:w="250" w:type="dxa"/>
        <w:tblLook w:val="04A0"/>
      </w:tblPr>
      <w:tblGrid>
        <w:gridCol w:w="4900"/>
        <w:gridCol w:w="4421"/>
      </w:tblGrid>
      <w:tr w:rsidR="0082681F" w:rsidRPr="00825076" w:rsidTr="00825076">
        <w:tc>
          <w:tcPr>
            <w:tcW w:w="4900" w:type="dxa"/>
          </w:tcPr>
          <w:p w:rsidR="0082681F" w:rsidRPr="00825076" w:rsidRDefault="0082681F" w:rsidP="0082681F">
            <w:pPr>
              <w:spacing w:after="0" w:line="276" w:lineRule="auto"/>
              <w:jc w:val="left"/>
              <w:rPr>
                <w:b/>
                <w:sz w:val="24"/>
                <w:szCs w:val="28"/>
              </w:rPr>
            </w:pPr>
            <w:r w:rsidRPr="00825076">
              <w:rPr>
                <w:b/>
                <w:sz w:val="24"/>
                <w:szCs w:val="28"/>
              </w:rPr>
              <w:t>Принципы транскрипции</w:t>
            </w:r>
          </w:p>
        </w:tc>
        <w:tc>
          <w:tcPr>
            <w:tcW w:w="4421" w:type="dxa"/>
          </w:tcPr>
          <w:p w:rsidR="0082681F" w:rsidRPr="00825076" w:rsidRDefault="0082681F" w:rsidP="0082681F">
            <w:pPr>
              <w:spacing w:after="0" w:line="276" w:lineRule="auto"/>
              <w:jc w:val="left"/>
              <w:rPr>
                <w:b/>
                <w:sz w:val="24"/>
                <w:szCs w:val="28"/>
              </w:rPr>
            </w:pPr>
            <w:r w:rsidRPr="00825076">
              <w:rPr>
                <w:b/>
                <w:sz w:val="24"/>
                <w:szCs w:val="28"/>
              </w:rPr>
              <w:t xml:space="preserve">Обоснование </w:t>
            </w:r>
          </w:p>
        </w:tc>
      </w:tr>
      <w:tr w:rsidR="0082681F" w:rsidRPr="00825076" w:rsidTr="00825076">
        <w:tc>
          <w:tcPr>
            <w:tcW w:w="4900" w:type="dxa"/>
          </w:tcPr>
          <w:p w:rsidR="0082681F" w:rsidRPr="00825076" w:rsidRDefault="0082681F" w:rsidP="0082681F">
            <w:pPr>
              <w:spacing w:after="0" w:line="276" w:lineRule="auto"/>
              <w:jc w:val="left"/>
              <w:rPr>
                <w:sz w:val="24"/>
                <w:szCs w:val="28"/>
              </w:rPr>
            </w:pPr>
            <w:r w:rsidRPr="00825076">
              <w:rPr>
                <w:sz w:val="24"/>
                <w:szCs w:val="28"/>
              </w:rPr>
              <w:t>1.</w:t>
            </w:r>
          </w:p>
        </w:tc>
        <w:tc>
          <w:tcPr>
            <w:tcW w:w="4421" w:type="dxa"/>
          </w:tcPr>
          <w:p w:rsidR="0082681F" w:rsidRPr="00825076" w:rsidRDefault="0082681F" w:rsidP="0082681F">
            <w:pPr>
              <w:spacing w:after="0" w:line="276" w:lineRule="auto"/>
              <w:jc w:val="left"/>
              <w:rPr>
                <w:sz w:val="24"/>
                <w:szCs w:val="28"/>
              </w:rPr>
            </w:pPr>
          </w:p>
        </w:tc>
      </w:tr>
      <w:tr w:rsidR="0082681F" w:rsidRPr="00825076" w:rsidTr="00825076">
        <w:tc>
          <w:tcPr>
            <w:tcW w:w="4900" w:type="dxa"/>
          </w:tcPr>
          <w:p w:rsidR="0082681F" w:rsidRPr="00825076" w:rsidRDefault="0082681F" w:rsidP="0082681F">
            <w:pPr>
              <w:spacing w:after="0" w:line="276" w:lineRule="auto"/>
              <w:jc w:val="left"/>
              <w:rPr>
                <w:sz w:val="24"/>
                <w:szCs w:val="28"/>
              </w:rPr>
            </w:pPr>
            <w:r w:rsidRPr="00825076">
              <w:rPr>
                <w:sz w:val="24"/>
                <w:szCs w:val="28"/>
              </w:rPr>
              <w:t>2.</w:t>
            </w:r>
          </w:p>
        </w:tc>
        <w:tc>
          <w:tcPr>
            <w:tcW w:w="4421" w:type="dxa"/>
          </w:tcPr>
          <w:p w:rsidR="0082681F" w:rsidRPr="00825076" w:rsidRDefault="0082681F" w:rsidP="0082681F">
            <w:pPr>
              <w:spacing w:after="0" w:line="276" w:lineRule="auto"/>
              <w:jc w:val="left"/>
              <w:rPr>
                <w:sz w:val="24"/>
                <w:szCs w:val="28"/>
              </w:rPr>
            </w:pPr>
          </w:p>
        </w:tc>
      </w:tr>
      <w:tr w:rsidR="0082681F" w:rsidRPr="00825076" w:rsidTr="00825076">
        <w:tc>
          <w:tcPr>
            <w:tcW w:w="4900" w:type="dxa"/>
          </w:tcPr>
          <w:p w:rsidR="0082681F" w:rsidRPr="00825076" w:rsidRDefault="0082681F" w:rsidP="0082681F">
            <w:pPr>
              <w:spacing w:after="0" w:line="276" w:lineRule="auto"/>
              <w:jc w:val="left"/>
              <w:rPr>
                <w:sz w:val="24"/>
                <w:szCs w:val="28"/>
              </w:rPr>
            </w:pPr>
            <w:r w:rsidRPr="00825076">
              <w:rPr>
                <w:sz w:val="24"/>
                <w:szCs w:val="28"/>
              </w:rPr>
              <w:lastRenderedPageBreak/>
              <w:t>3.</w:t>
            </w:r>
          </w:p>
        </w:tc>
        <w:tc>
          <w:tcPr>
            <w:tcW w:w="4421" w:type="dxa"/>
          </w:tcPr>
          <w:p w:rsidR="0082681F" w:rsidRPr="00825076" w:rsidRDefault="0082681F" w:rsidP="0082681F">
            <w:pPr>
              <w:spacing w:after="0" w:line="276" w:lineRule="auto"/>
              <w:jc w:val="left"/>
              <w:rPr>
                <w:sz w:val="24"/>
                <w:szCs w:val="28"/>
              </w:rPr>
            </w:pPr>
          </w:p>
        </w:tc>
      </w:tr>
      <w:tr w:rsidR="0082681F" w:rsidRPr="00825076" w:rsidTr="00825076">
        <w:tc>
          <w:tcPr>
            <w:tcW w:w="4900" w:type="dxa"/>
          </w:tcPr>
          <w:p w:rsidR="0082681F" w:rsidRPr="00825076" w:rsidRDefault="0082681F" w:rsidP="0082681F">
            <w:pPr>
              <w:spacing w:after="0" w:line="276" w:lineRule="auto"/>
              <w:jc w:val="left"/>
              <w:rPr>
                <w:sz w:val="24"/>
                <w:szCs w:val="28"/>
              </w:rPr>
            </w:pPr>
            <w:r w:rsidRPr="00825076">
              <w:rPr>
                <w:sz w:val="24"/>
                <w:szCs w:val="28"/>
              </w:rPr>
              <w:t>4.</w:t>
            </w:r>
          </w:p>
        </w:tc>
        <w:tc>
          <w:tcPr>
            <w:tcW w:w="4421" w:type="dxa"/>
          </w:tcPr>
          <w:p w:rsidR="0082681F" w:rsidRPr="00825076" w:rsidRDefault="0082681F" w:rsidP="0082681F">
            <w:pPr>
              <w:spacing w:after="0" w:line="276" w:lineRule="auto"/>
              <w:jc w:val="left"/>
              <w:rPr>
                <w:sz w:val="24"/>
                <w:szCs w:val="28"/>
              </w:rPr>
            </w:pPr>
          </w:p>
        </w:tc>
      </w:tr>
      <w:tr w:rsidR="0082681F" w:rsidRPr="00825076" w:rsidTr="00825076">
        <w:tc>
          <w:tcPr>
            <w:tcW w:w="4900" w:type="dxa"/>
          </w:tcPr>
          <w:p w:rsidR="0082681F" w:rsidRPr="00825076" w:rsidRDefault="0082681F" w:rsidP="0082681F">
            <w:pPr>
              <w:spacing w:after="0" w:line="276" w:lineRule="auto"/>
              <w:jc w:val="left"/>
              <w:rPr>
                <w:sz w:val="24"/>
                <w:szCs w:val="28"/>
              </w:rPr>
            </w:pPr>
            <w:r w:rsidRPr="00825076">
              <w:rPr>
                <w:sz w:val="24"/>
                <w:szCs w:val="28"/>
              </w:rPr>
              <w:t>5.</w:t>
            </w:r>
          </w:p>
        </w:tc>
        <w:tc>
          <w:tcPr>
            <w:tcW w:w="4421" w:type="dxa"/>
          </w:tcPr>
          <w:p w:rsidR="0082681F" w:rsidRPr="00825076" w:rsidRDefault="0082681F" w:rsidP="0082681F">
            <w:pPr>
              <w:spacing w:after="0" w:line="276" w:lineRule="auto"/>
              <w:jc w:val="left"/>
              <w:rPr>
                <w:sz w:val="24"/>
                <w:szCs w:val="28"/>
              </w:rPr>
            </w:pPr>
          </w:p>
        </w:tc>
      </w:tr>
    </w:tbl>
    <w:p w:rsidR="0082681F" w:rsidRDefault="0082681F" w:rsidP="0082681F">
      <w:pPr>
        <w:shd w:val="clear" w:color="auto" w:fill="FFFFFF"/>
        <w:spacing w:after="0" w:line="276" w:lineRule="auto"/>
        <w:ind w:left="708"/>
        <w:jc w:val="left"/>
        <w:rPr>
          <w:szCs w:val="28"/>
        </w:rPr>
      </w:pPr>
    </w:p>
    <w:p w:rsidR="0082681F" w:rsidRDefault="0082681F" w:rsidP="0082681F">
      <w:pPr>
        <w:shd w:val="clear" w:color="auto" w:fill="FFFFFF"/>
        <w:spacing w:after="0" w:line="276" w:lineRule="auto"/>
        <w:ind w:left="708"/>
        <w:jc w:val="left"/>
        <w:rPr>
          <w:szCs w:val="28"/>
        </w:rPr>
      </w:pPr>
      <w:r>
        <w:rPr>
          <w:szCs w:val="28"/>
        </w:rPr>
        <w:t>Таблица 3 – Строение оперона</w:t>
      </w:r>
    </w:p>
    <w:tbl>
      <w:tblPr>
        <w:tblStyle w:val="af0"/>
        <w:tblW w:w="0" w:type="auto"/>
        <w:tblInd w:w="250" w:type="dxa"/>
        <w:tblLook w:val="04A0"/>
      </w:tblPr>
      <w:tblGrid>
        <w:gridCol w:w="4901"/>
        <w:gridCol w:w="4420"/>
      </w:tblGrid>
      <w:tr w:rsidR="0082681F" w:rsidRPr="00825076" w:rsidTr="00825076">
        <w:tc>
          <w:tcPr>
            <w:tcW w:w="4901" w:type="dxa"/>
          </w:tcPr>
          <w:p w:rsidR="0082681F" w:rsidRPr="00825076" w:rsidRDefault="0082681F" w:rsidP="0082681F">
            <w:pPr>
              <w:spacing w:after="0" w:line="276" w:lineRule="auto"/>
              <w:jc w:val="left"/>
              <w:rPr>
                <w:b/>
                <w:sz w:val="24"/>
                <w:szCs w:val="28"/>
              </w:rPr>
            </w:pPr>
            <w:r w:rsidRPr="00825076">
              <w:rPr>
                <w:b/>
                <w:sz w:val="24"/>
                <w:szCs w:val="28"/>
              </w:rPr>
              <w:t>Структурный компонент оперона</w:t>
            </w:r>
          </w:p>
        </w:tc>
        <w:tc>
          <w:tcPr>
            <w:tcW w:w="4420" w:type="dxa"/>
          </w:tcPr>
          <w:p w:rsidR="0082681F" w:rsidRPr="00825076" w:rsidRDefault="0082681F" w:rsidP="0082681F">
            <w:pPr>
              <w:spacing w:after="0" w:line="276" w:lineRule="auto"/>
              <w:jc w:val="left"/>
              <w:rPr>
                <w:b/>
                <w:sz w:val="24"/>
                <w:szCs w:val="28"/>
              </w:rPr>
            </w:pPr>
            <w:r w:rsidRPr="00825076">
              <w:rPr>
                <w:b/>
                <w:sz w:val="24"/>
                <w:szCs w:val="28"/>
              </w:rPr>
              <w:t>Функции  компонента</w:t>
            </w:r>
          </w:p>
        </w:tc>
      </w:tr>
      <w:tr w:rsidR="0082681F" w:rsidRPr="00825076" w:rsidTr="00825076">
        <w:tc>
          <w:tcPr>
            <w:tcW w:w="4901" w:type="dxa"/>
          </w:tcPr>
          <w:p w:rsidR="0082681F" w:rsidRPr="00825076" w:rsidRDefault="0082681F" w:rsidP="0082681F">
            <w:pPr>
              <w:spacing w:after="0" w:line="276" w:lineRule="auto"/>
              <w:jc w:val="left"/>
              <w:rPr>
                <w:sz w:val="24"/>
                <w:szCs w:val="28"/>
              </w:rPr>
            </w:pPr>
          </w:p>
        </w:tc>
        <w:tc>
          <w:tcPr>
            <w:tcW w:w="4420" w:type="dxa"/>
          </w:tcPr>
          <w:p w:rsidR="0082681F" w:rsidRPr="00825076" w:rsidRDefault="0082681F" w:rsidP="0082681F">
            <w:pPr>
              <w:spacing w:after="0" w:line="276" w:lineRule="auto"/>
              <w:jc w:val="left"/>
              <w:rPr>
                <w:sz w:val="24"/>
                <w:szCs w:val="28"/>
              </w:rPr>
            </w:pPr>
          </w:p>
        </w:tc>
      </w:tr>
      <w:tr w:rsidR="0082681F" w:rsidRPr="00825076" w:rsidTr="00825076">
        <w:tc>
          <w:tcPr>
            <w:tcW w:w="4901" w:type="dxa"/>
          </w:tcPr>
          <w:p w:rsidR="0082681F" w:rsidRPr="00825076" w:rsidRDefault="0082681F" w:rsidP="0082681F">
            <w:pPr>
              <w:spacing w:after="0" w:line="276" w:lineRule="auto"/>
              <w:jc w:val="left"/>
              <w:rPr>
                <w:sz w:val="24"/>
                <w:szCs w:val="28"/>
              </w:rPr>
            </w:pPr>
            <w:r w:rsidRPr="00825076">
              <w:rPr>
                <w:sz w:val="24"/>
                <w:szCs w:val="28"/>
              </w:rPr>
              <w:t>1.</w:t>
            </w:r>
          </w:p>
        </w:tc>
        <w:tc>
          <w:tcPr>
            <w:tcW w:w="4420" w:type="dxa"/>
          </w:tcPr>
          <w:p w:rsidR="0082681F" w:rsidRPr="00825076" w:rsidRDefault="0082681F" w:rsidP="0082681F">
            <w:pPr>
              <w:spacing w:after="0" w:line="276" w:lineRule="auto"/>
              <w:jc w:val="left"/>
              <w:rPr>
                <w:sz w:val="24"/>
                <w:szCs w:val="28"/>
              </w:rPr>
            </w:pPr>
          </w:p>
        </w:tc>
      </w:tr>
      <w:tr w:rsidR="0082681F" w:rsidRPr="00825076" w:rsidTr="00825076">
        <w:tc>
          <w:tcPr>
            <w:tcW w:w="4901" w:type="dxa"/>
          </w:tcPr>
          <w:p w:rsidR="0082681F" w:rsidRPr="00825076" w:rsidRDefault="0082681F" w:rsidP="0082681F">
            <w:pPr>
              <w:spacing w:after="0" w:line="276" w:lineRule="auto"/>
              <w:jc w:val="left"/>
              <w:rPr>
                <w:sz w:val="24"/>
                <w:szCs w:val="28"/>
              </w:rPr>
            </w:pPr>
            <w:r w:rsidRPr="00825076">
              <w:rPr>
                <w:sz w:val="24"/>
                <w:szCs w:val="28"/>
              </w:rPr>
              <w:t>2.</w:t>
            </w:r>
          </w:p>
        </w:tc>
        <w:tc>
          <w:tcPr>
            <w:tcW w:w="4420" w:type="dxa"/>
          </w:tcPr>
          <w:p w:rsidR="0082681F" w:rsidRPr="00825076" w:rsidRDefault="0082681F" w:rsidP="0082681F">
            <w:pPr>
              <w:spacing w:after="0" w:line="276" w:lineRule="auto"/>
              <w:jc w:val="left"/>
              <w:rPr>
                <w:sz w:val="24"/>
                <w:szCs w:val="28"/>
              </w:rPr>
            </w:pPr>
          </w:p>
        </w:tc>
      </w:tr>
      <w:tr w:rsidR="0082681F" w:rsidRPr="00825076" w:rsidTr="00825076">
        <w:tc>
          <w:tcPr>
            <w:tcW w:w="4901" w:type="dxa"/>
          </w:tcPr>
          <w:p w:rsidR="0082681F" w:rsidRPr="00825076" w:rsidRDefault="0082681F" w:rsidP="0082681F">
            <w:pPr>
              <w:spacing w:after="0" w:line="276" w:lineRule="auto"/>
              <w:jc w:val="left"/>
              <w:rPr>
                <w:sz w:val="24"/>
                <w:szCs w:val="28"/>
              </w:rPr>
            </w:pPr>
            <w:r w:rsidRPr="00825076">
              <w:rPr>
                <w:sz w:val="24"/>
                <w:szCs w:val="28"/>
              </w:rPr>
              <w:t>3.</w:t>
            </w:r>
          </w:p>
        </w:tc>
        <w:tc>
          <w:tcPr>
            <w:tcW w:w="4420" w:type="dxa"/>
          </w:tcPr>
          <w:p w:rsidR="0082681F" w:rsidRPr="00825076" w:rsidRDefault="0082681F" w:rsidP="0082681F">
            <w:pPr>
              <w:spacing w:after="0" w:line="276" w:lineRule="auto"/>
              <w:jc w:val="left"/>
              <w:rPr>
                <w:sz w:val="24"/>
                <w:szCs w:val="28"/>
              </w:rPr>
            </w:pPr>
          </w:p>
        </w:tc>
      </w:tr>
      <w:tr w:rsidR="0082681F" w:rsidRPr="00825076" w:rsidTr="00825076">
        <w:tc>
          <w:tcPr>
            <w:tcW w:w="4901" w:type="dxa"/>
          </w:tcPr>
          <w:p w:rsidR="0082681F" w:rsidRPr="00825076" w:rsidRDefault="0082681F" w:rsidP="0082681F">
            <w:pPr>
              <w:spacing w:after="0" w:line="276" w:lineRule="auto"/>
              <w:jc w:val="left"/>
              <w:rPr>
                <w:sz w:val="24"/>
                <w:szCs w:val="28"/>
              </w:rPr>
            </w:pPr>
            <w:r w:rsidRPr="00825076">
              <w:rPr>
                <w:sz w:val="24"/>
                <w:szCs w:val="28"/>
              </w:rPr>
              <w:t>4.</w:t>
            </w:r>
          </w:p>
        </w:tc>
        <w:tc>
          <w:tcPr>
            <w:tcW w:w="4420" w:type="dxa"/>
          </w:tcPr>
          <w:p w:rsidR="0082681F" w:rsidRPr="00825076" w:rsidRDefault="0082681F" w:rsidP="0082681F">
            <w:pPr>
              <w:spacing w:after="0" w:line="276" w:lineRule="auto"/>
              <w:jc w:val="left"/>
              <w:rPr>
                <w:sz w:val="24"/>
                <w:szCs w:val="28"/>
              </w:rPr>
            </w:pPr>
          </w:p>
        </w:tc>
      </w:tr>
    </w:tbl>
    <w:p w:rsidR="0082681F" w:rsidRPr="0082681F" w:rsidRDefault="0082681F" w:rsidP="0082681F">
      <w:pPr>
        <w:shd w:val="clear" w:color="auto" w:fill="FFFFFF"/>
        <w:spacing w:after="0" w:line="276" w:lineRule="auto"/>
        <w:ind w:left="708"/>
        <w:jc w:val="left"/>
        <w:rPr>
          <w:szCs w:val="28"/>
        </w:rPr>
      </w:pPr>
    </w:p>
    <w:p w:rsidR="002442DF" w:rsidRDefault="002442DF" w:rsidP="002442DF">
      <w:pPr>
        <w:shd w:val="clear" w:color="auto" w:fill="FFFFFF"/>
        <w:spacing w:after="0" w:line="276" w:lineRule="auto"/>
        <w:ind w:left="708"/>
        <w:jc w:val="left"/>
        <w:rPr>
          <w:szCs w:val="28"/>
        </w:rPr>
      </w:pPr>
      <w:r>
        <w:rPr>
          <w:szCs w:val="28"/>
        </w:rPr>
        <w:t>Таблица 4 – Характеристика этапов процессинга мРНК эукариот</w:t>
      </w:r>
    </w:p>
    <w:tbl>
      <w:tblPr>
        <w:tblStyle w:val="af0"/>
        <w:tblW w:w="0" w:type="auto"/>
        <w:tblInd w:w="250" w:type="dxa"/>
        <w:tblLook w:val="04A0"/>
      </w:tblPr>
      <w:tblGrid>
        <w:gridCol w:w="4961"/>
        <w:gridCol w:w="3969"/>
      </w:tblGrid>
      <w:tr w:rsidR="003D2125" w:rsidRPr="00825076" w:rsidTr="00825076">
        <w:tc>
          <w:tcPr>
            <w:tcW w:w="4961" w:type="dxa"/>
          </w:tcPr>
          <w:p w:rsidR="003D2125" w:rsidRPr="00825076" w:rsidRDefault="003D2125" w:rsidP="002442DF">
            <w:pPr>
              <w:spacing w:after="0" w:line="276" w:lineRule="auto"/>
              <w:jc w:val="center"/>
              <w:rPr>
                <w:b/>
                <w:sz w:val="24"/>
                <w:szCs w:val="28"/>
              </w:rPr>
            </w:pPr>
            <w:r w:rsidRPr="00825076">
              <w:rPr>
                <w:b/>
                <w:sz w:val="24"/>
                <w:szCs w:val="28"/>
              </w:rPr>
              <w:t>Этап процессинга</w:t>
            </w:r>
          </w:p>
        </w:tc>
        <w:tc>
          <w:tcPr>
            <w:tcW w:w="3969" w:type="dxa"/>
          </w:tcPr>
          <w:p w:rsidR="003D2125" w:rsidRPr="00825076" w:rsidRDefault="003D2125" w:rsidP="002442DF">
            <w:pPr>
              <w:spacing w:after="0" w:line="276" w:lineRule="auto"/>
              <w:jc w:val="center"/>
              <w:rPr>
                <w:b/>
                <w:sz w:val="24"/>
                <w:szCs w:val="28"/>
              </w:rPr>
            </w:pPr>
            <w:r w:rsidRPr="00825076">
              <w:rPr>
                <w:b/>
                <w:sz w:val="24"/>
                <w:szCs w:val="28"/>
              </w:rPr>
              <w:t>Характеристика этапа</w:t>
            </w:r>
          </w:p>
        </w:tc>
      </w:tr>
      <w:tr w:rsidR="003D2125" w:rsidRPr="00825076" w:rsidTr="00825076">
        <w:tc>
          <w:tcPr>
            <w:tcW w:w="4961" w:type="dxa"/>
          </w:tcPr>
          <w:p w:rsidR="003D2125" w:rsidRPr="00825076" w:rsidRDefault="003D2125" w:rsidP="002442DF">
            <w:pPr>
              <w:spacing w:after="0" w:line="276" w:lineRule="auto"/>
              <w:jc w:val="left"/>
              <w:rPr>
                <w:sz w:val="24"/>
                <w:szCs w:val="28"/>
              </w:rPr>
            </w:pPr>
            <w:r w:rsidRPr="00825076">
              <w:rPr>
                <w:sz w:val="24"/>
                <w:szCs w:val="28"/>
              </w:rPr>
              <w:t>1.</w:t>
            </w:r>
          </w:p>
        </w:tc>
        <w:tc>
          <w:tcPr>
            <w:tcW w:w="3969" w:type="dxa"/>
          </w:tcPr>
          <w:p w:rsidR="003D2125" w:rsidRPr="00825076" w:rsidRDefault="003D2125" w:rsidP="002442DF">
            <w:pPr>
              <w:spacing w:after="0" w:line="276" w:lineRule="auto"/>
              <w:jc w:val="left"/>
              <w:rPr>
                <w:sz w:val="24"/>
                <w:szCs w:val="28"/>
              </w:rPr>
            </w:pPr>
          </w:p>
        </w:tc>
      </w:tr>
      <w:tr w:rsidR="003D2125" w:rsidRPr="00825076" w:rsidTr="00825076">
        <w:tc>
          <w:tcPr>
            <w:tcW w:w="4961" w:type="dxa"/>
          </w:tcPr>
          <w:p w:rsidR="003D2125" w:rsidRPr="00825076" w:rsidRDefault="003D2125" w:rsidP="002442DF">
            <w:pPr>
              <w:spacing w:after="0" w:line="276" w:lineRule="auto"/>
              <w:jc w:val="left"/>
              <w:rPr>
                <w:sz w:val="24"/>
                <w:szCs w:val="28"/>
              </w:rPr>
            </w:pPr>
            <w:r w:rsidRPr="00825076">
              <w:rPr>
                <w:sz w:val="24"/>
                <w:szCs w:val="28"/>
              </w:rPr>
              <w:t>2.</w:t>
            </w:r>
          </w:p>
        </w:tc>
        <w:tc>
          <w:tcPr>
            <w:tcW w:w="3969" w:type="dxa"/>
          </w:tcPr>
          <w:p w:rsidR="003D2125" w:rsidRPr="00825076" w:rsidRDefault="003D2125" w:rsidP="002442DF">
            <w:pPr>
              <w:spacing w:after="0" w:line="276" w:lineRule="auto"/>
              <w:jc w:val="left"/>
              <w:rPr>
                <w:sz w:val="24"/>
                <w:szCs w:val="28"/>
              </w:rPr>
            </w:pPr>
          </w:p>
        </w:tc>
      </w:tr>
      <w:tr w:rsidR="003D2125" w:rsidRPr="00825076" w:rsidTr="00825076">
        <w:tc>
          <w:tcPr>
            <w:tcW w:w="4961" w:type="dxa"/>
          </w:tcPr>
          <w:p w:rsidR="003D2125" w:rsidRPr="00825076" w:rsidRDefault="003D2125" w:rsidP="002442DF">
            <w:pPr>
              <w:spacing w:after="0" w:line="276" w:lineRule="auto"/>
              <w:jc w:val="left"/>
              <w:rPr>
                <w:sz w:val="24"/>
                <w:szCs w:val="28"/>
              </w:rPr>
            </w:pPr>
            <w:r w:rsidRPr="00825076">
              <w:rPr>
                <w:sz w:val="24"/>
                <w:szCs w:val="28"/>
              </w:rPr>
              <w:t>3.</w:t>
            </w:r>
          </w:p>
        </w:tc>
        <w:tc>
          <w:tcPr>
            <w:tcW w:w="3969" w:type="dxa"/>
          </w:tcPr>
          <w:p w:rsidR="003D2125" w:rsidRPr="00825076" w:rsidRDefault="003D2125" w:rsidP="002442DF">
            <w:pPr>
              <w:spacing w:after="0" w:line="276" w:lineRule="auto"/>
              <w:jc w:val="left"/>
              <w:rPr>
                <w:sz w:val="24"/>
                <w:szCs w:val="28"/>
              </w:rPr>
            </w:pPr>
          </w:p>
        </w:tc>
      </w:tr>
    </w:tbl>
    <w:p w:rsidR="002442DF" w:rsidRDefault="002442DF" w:rsidP="002442DF">
      <w:pPr>
        <w:shd w:val="clear" w:color="auto" w:fill="FFFFFF"/>
        <w:spacing w:after="0" w:line="276" w:lineRule="auto"/>
        <w:ind w:left="708"/>
        <w:jc w:val="left"/>
        <w:rPr>
          <w:szCs w:val="28"/>
        </w:rPr>
      </w:pPr>
    </w:p>
    <w:p w:rsidR="0082681F" w:rsidRDefault="002442DF" w:rsidP="002442DF">
      <w:pPr>
        <w:shd w:val="clear" w:color="auto" w:fill="FFFFFF"/>
        <w:spacing w:after="0" w:line="276" w:lineRule="auto"/>
        <w:ind w:left="708"/>
        <w:jc w:val="left"/>
        <w:rPr>
          <w:szCs w:val="28"/>
        </w:rPr>
      </w:pPr>
      <w:r w:rsidRPr="002442DF">
        <w:rPr>
          <w:szCs w:val="28"/>
        </w:rPr>
        <w:t xml:space="preserve">2. </w:t>
      </w:r>
      <w:r>
        <w:rPr>
          <w:szCs w:val="28"/>
        </w:rPr>
        <w:t>Дать характеристику ферментам, участвующим в транскрипции</w:t>
      </w:r>
    </w:p>
    <w:p w:rsidR="003D2125" w:rsidRPr="002442DF" w:rsidRDefault="003D2125" w:rsidP="000A47A7">
      <w:pPr>
        <w:shd w:val="clear" w:color="auto" w:fill="FFFFFF"/>
        <w:spacing w:after="0" w:line="276" w:lineRule="auto"/>
        <w:ind w:left="708"/>
        <w:jc w:val="left"/>
        <w:rPr>
          <w:szCs w:val="28"/>
        </w:rPr>
      </w:pPr>
      <w:r>
        <w:rPr>
          <w:szCs w:val="28"/>
        </w:rPr>
        <w:t xml:space="preserve">3. Дать </w:t>
      </w:r>
      <w:r w:rsidR="000A47A7">
        <w:rPr>
          <w:szCs w:val="28"/>
        </w:rPr>
        <w:t>определение следующим терминам</w:t>
      </w:r>
      <w:proofErr w:type="gramStart"/>
      <w:r w:rsidR="000A47A7">
        <w:rPr>
          <w:szCs w:val="28"/>
        </w:rPr>
        <w:t>:т</w:t>
      </w:r>
      <w:proofErr w:type="gramEnd"/>
      <w:r w:rsidR="00646318">
        <w:rPr>
          <w:szCs w:val="28"/>
        </w:rPr>
        <w:t>ранскрипция, оперон, сплайсинг, процессинг, энхансеры, сайленсеры.</w:t>
      </w:r>
    </w:p>
    <w:p w:rsidR="002442DF" w:rsidRDefault="002442DF" w:rsidP="0082681F">
      <w:pPr>
        <w:shd w:val="clear" w:color="auto" w:fill="FFFFFF"/>
        <w:spacing w:after="0" w:line="276" w:lineRule="auto"/>
        <w:jc w:val="left"/>
        <w:rPr>
          <w:b/>
          <w:szCs w:val="28"/>
        </w:rPr>
      </w:pPr>
    </w:p>
    <w:p w:rsidR="0082681F" w:rsidRPr="00A7591E" w:rsidRDefault="0082681F" w:rsidP="0082681F">
      <w:pPr>
        <w:shd w:val="clear" w:color="auto" w:fill="FFFFFF"/>
        <w:spacing w:after="0" w:line="276" w:lineRule="auto"/>
        <w:jc w:val="left"/>
        <w:rPr>
          <w:b/>
          <w:szCs w:val="28"/>
        </w:rPr>
      </w:pPr>
      <w:r w:rsidRPr="00A7591E">
        <w:rPr>
          <w:b/>
          <w:szCs w:val="28"/>
        </w:rPr>
        <w:t>4. Итоговый контроль знаний.</w:t>
      </w:r>
    </w:p>
    <w:p w:rsidR="0082681F" w:rsidRDefault="0082681F" w:rsidP="0082681F">
      <w:pPr>
        <w:shd w:val="clear" w:color="auto" w:fill="FFFFFF"/>
        <w:spacing w:after="0" w:line="276" w:lineRule="auto"/>
        <w:jc w:val="left"/>
        <w:rPr>
          <w:szCs w:val="28"/>
        </w:rPr>
      </w:pPr>
      <w:r w:rsidRPr="00A7591E">
        <w:rPr>
          <w:szCs w:val="28"/>
        </w:rPr>
        <w:t>Тестирование.</w:t>
      </w:r>
    </w:p>
    <w:p w:rsidR="0082681F" w:rsidRPr="00A7591E" w:rsidRDefault="0082681F" w:rsidP="0082681F">
      <w:pPr>
        <w:shd w:val="clear" w:color="auto" w:fill="FFFFFF"/>
        <w:spacing w:after="0" w:line="276" w:lineRule="auto"/>
        <w:jc w:val="left"/>
        <w:rPr>
          <w:szCs w:val="28"/>
        </w:rPr>
      </w:pPr>
    </w:p>
    <w:p w:rsidR="0082681F" w:rsidRPr="00A7591E" w:rsidRDefault="0082681F" w:rsidP="0082681F">
      <w:pPr>
        <w:shd w:val="clear" w:color="auto" w:fill="FFFFFF"/>
        <w:spacing w:after="0" w:line="276" w:lineRule="auto"/>
        <w:jc w:val="left"/>
        <w:rPr>
          <w:b/>
          <w:szCs w:val="28"/>
        </w:rPr>
      </w:pPr>
      <w:r w:rsidRPr="00A7591E">
        <w:rPr>
          <w:b/>
          <w:szCs w:val="28"/>
        </w:rPr>
        <w:t>5. Подведение итогов.</w:t>
      </w:r>
    </w:p>
    <w:p w:rsidR="0082681F" w:rsidRPr="00A7591E" w:rsidRDefault="0082681F" w:rsidP="0082681F">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82681F" w:rsidRPr="00A7591E" w:rsidRDefault="0082681F" w:rsidP="0082681F">
      <w:pPr>
        <w:shd w:val="clear" w:color="auto" w:fill="FFFFFF"/>
        <w:spacing w:after="0" w:line="276" w:lineRule="auto"/>
        <w:rPr>
          <w:szCs w:val="28"/>
        </w:rPr>
      </w:pPr>
    </w:p>
    <w:p w:rsidR="000A47A7" w:rsidRPr="001901F4" w:rsidRDefault="0082681F" w:rsidP="000A47A7">
      <w:pPr>
        <w:shd w:val="clear" w:color="auto" w:fill="FFFFFF"/>
        <w:spacing w:after="0"/>
        <w:rPr>
          <w:color w:val="000000"/>
          <w:szCs w:val="28"/>
          <w:shd w:val="clear" w:color="auto" w:fill="FFFFFF"/>
        </w:rPr>
      </w:pPr>
      <w:r w:rsidRPr="00A7591E">
        <w:rPr>
          <w:b/>
          <w:szCs w:val="28"/>
        </w:rPr>
        <w:t xml:space="preserve">6. </w:t>
      </w:r>
      <w:r w:rsidR="00BF1481">
        <w:rPr>
          <w:b/>
          <w:szCs w:val="28"/>
        </w:rPr>
        <w:t xml:space="preserve">Домашнее задание: </w:t>
      </w:r>
      <w:r w:rsidR="000A47A7" w:rsidRPr="001901F4">
        <w:rPr>
          <w:szCs w:val="28"/>
        </w:rPr>
        <w:t xml:space="preserve">лекция </w:t>
      </w:r>
      <w:r w:rsidR="000A47A7">
        <w:rPr>
          <w:szCs w:val="28"/>
        </w:rPr>
        <w:t>№9,10</w:t>
      </w:r>
    </w:p>
    <w:p w:rsidR="000A47A7" w:rsidRPr="001901F4" w:rsidRDefault="000A47A7" w:rsidP="000A47A7">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82681F" w:rsidRPr="00A7591E" w:rsidRDefault="0082681F" w:rsidP="0082681F">
      <w:pPr>
        <w:shd w:val="clear" w:color="auto" w:fill="FFFFFF"/>
        <w:spacing w:after="0" w:line="276" w:lineRule="auto"/>
        <w:jc w:val="left"/>
        <w:rPr>
          <w:b/>
          <w:szCs w:val="28"/>
        </w:rPr>
      </w:pPr>
    </w:p>
    <w:p w:rsidR="0082681F" w:rsidRDefault="0082681F" w:rsidP="00390AC4">
      <w:pPr>
        <w:spacing w:line="276" w:lineRule="auto"/>
      </w:pPr>
    </w:p>
    <w:p w:rsidR="003928AF" w:rsidRDefault="003928AF">
      <w:pPr>
        <w:spacing w:line="276" w:lineRule="auto"/>
        <w:jc w:val="left"/>
        <w:rPr>
          <w:b/>
          <w:bCs/>
          <w:caps/>
          <w:szCs w:val="24"/>
        </w:rPr>
      </w:pPr>
      <w:bookmarkStart w:id="8" w:name="_Toc469249272"/>
      <w:bookmarkStart w:id="9" w:name="_Toc469249894"/>
      <w:r>
        <w:rPr>
          <w:caps/>
        </w:rPr>
        <w:br w:type="page"/>
      </w:r>
    </w:p>
    <w:p w:rsidR="00DA3441" w:rsidRPr="006E01DE" w:rsidRDefault="00DA3441" w:rsidP="006E01DE">
      <w:pPr>
        <w:pStyle w:val="2"/>
        <w:rPr>
          <w:caps/>
        </w:rPr>
      </w:pPr>
      <w:r w:rsidRPr="006E01DE">
        <w:rPr>
          <w:caps/>
        </w:rPr>
        <w:lastRenderedPageBreak/>
        <w:t>Практическое занятие №5 Изучение основ трансляции</w:t>
      </w:r>
      <w:bookmarkEnd w:id="8"/>
      <w:bookmarkEnd w:id="9"/>
    </w:p>
    <w:p w:rsidR="00DA3441" w:rsidRPr="00DA3441" w:rsidRDefault="00DA3441" w:rsidP="00DA3441">
      <w:pPr>
        <w:spacing w:after="0" w:line="276" w:lineRule="auto"/>
        <w:rPr>
          <w:b/>
        </w:rPr>
      </w:pPr>
    </w:p>
    <w:p w:rsidR="00DA3441" w:rsidRPr="00DA3441" w:rsidRDefault="00DA3441" w:rsidP="00DA3441">
      <w:pPr>
        <w:spacing w:after="0" w:line="276" w:lineRule="auto"/>
        <w:rPr>
          <w:b/>
        </w:rPr>
      </w:pPr>
      <w:r w:rsidRPr="00DA3441">
        <w:rPr>
          <w:b/>
        </w:rPr>
        <w:t xml:space="preserve">Значение темы: </w:t>
      </w:r>
    </w:p>
    <w:p w:rsidR="00DA3441" w:rsidRPr="00DA3441" w:rsidRDefault="00DA3441" w:rsidP="00DA3441">
      <w:pPr>
        <w:spacing w:after="0" w:line="276" w:lineRule="auto"/>
        <w:ind w:firstLine="708"/>
      </w:pPr>
      <w:r w:rsidRPr="00DA3441">
        <w:t xml:space="preserve">Уникальным свойством живых клеток является их способность к воспроизводству себе подобных с почти идеальной точностью на протяжении многих поколений. Нуклеиновые кислоты ДНК и РНК играют большую роль в передаче наследственной информации и в синтезе белка. </w:t>
      </w:r>
    </w:p>
    <w:p w:rsidR="00DA3441" w:rsidRPr="00DA3441" w:rsidRDefault="00DA3441" w:rsidP="00DD54F8">
      <w:pPr>
        <w:spacing w:after="0" w:line="276" w:lineRule="auto"/>
        <w:ind w:firstLine="708"/>
        <w:rPr>
          <w:b/>
        </w:rPr>
      </w:pPr>
      <w:r w:rsidRPr="00DA3441">
        <w:t xml:space="preserve">На основе теоретических знаний и практических умений обучающийся должен  </w:t>
      </w:r>
      <w:r w:rsidRPr="00DA3441">
        <w:rPr>
          <w:b/>
        </w:rPr>
        <w:t xml:space="preserve">знать: </w:t>
      </w:r>
    </w:p>
    <w:p w:rsidR="00DA3441" w:rsidRPr="00DA3441" w:rsidRDefault="00DA3441" w:rsidP="00DA3441">
      <w:pPr>
        <w:spacing w:after="0" w:line="276" w:lineRule="auto"/>
      </w:pPr>
      <w:r w:rsidRPr="00DA3441">
        <w:t>- основные этапы биосинтеза белка и их сущность</w:t>
      </w:r>
    </w:p>
    <w:p w:rsidR="00DA3441" w:rsidRPr="00DA3441" w:rsidRDefault="00DA3441" w:rsidP="00DA3441">
      <w:pPr>
        <w:spacing w:after="0" w:line="276" w:lineRule="auto"/>
        <w:rPr>
          <w:b/>
        </w:rPr>
      </w:pPr>
      <w:r w:rsidRPr="00DA3441">
        <w:rPr>
          <w:b/>
        </w:rPr>
        <w:t>уметь:</w:t>
      </w:r>
    </w:p>
    <w:p w:rsidR="00DA3441" w:rsidRPr="00DA3441" w:rsidRDefault="00DD54F8" w:rsidP="00DA3441">
      <w:pPr>
        <w:spacing w:after="0" w:line="276" w:lineRule="auto"/>
      </w:pPr>
      <w:r>
        <w:t xml:space="preserve">- </w:t>
      </w:r>
      <w:r w:rsidR="00DA3441" w:rsidRPr="00DA3441">
        <w:t xml:space="preserve"> и анализировать таблицы;</w:t>
      </w:r>
    </w:p>
    <w:p w:rsidR="00DA3441" w:rsidRPr="00DA3441" w:rsidRDefault="00DD54F8" w:rsidP="00DA3441">
      <w:pPr>
        <w:spacing w:after="0" w:line="276" w:lineRule="auto"/>
      </w:pPr>
      <w:r>
        <w:t xml:space="preserve">- </w:t>
      </w:r>
      <w:r w:rsidR="00DA3441" w:rsidRPr="00DA3441">
        <w:t>решать ситуационные задачи.</w:t>
      </w:r>
    </w:p>
    <w:p w:rsidR="00DA3441" w:rsidRPr="00DA3441" w:rsidRDefault="00DA3441" w:rsidP="00DD54F8">
      <w:pPr>
        <w:spacing w:after="0" w:line="276" w:lineRule="auto"/>
        <w:ind w:firstLine="708"/>
      </w:pPr>
      <w:r w:rsidRPr="00DA3441">
        <w:t>Студент должен овладеть общими компетенциями:</w:t>
      </w:r>
    </w:p>
    <w:p w:rsidR="00DA3441" w:rsidRPr="00DA3441" w:rsidRDefault="00DA3441" w:rsidP="00DA3441">
      <w:pPr>
        <w:spacing w:after="0" w:line="276" w:lineRule="auto"/>
      </w:pPr>
      <w:r w:rsidRPr="00DA3441">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A3441" w:rsidRPr="00DA3441" w:rsidRDefault="00DA3441" w:rsidP="00DA3441">
      <w:pPr>
        <w:spacing w:after="0" w:line="276" w:lineRule="auto"/>
      </w:pPr>
      <w:r w:rsidRPr="00DA3441">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A3441" w:rsidRPr="00DA3441" w:rsidRDefault="00DA3441" w:rsidP="00DA3441">
      <w:pPr>
        <w:spacing w:after="0" w:line="276" w:lineRule="auto"/>
      </w:pPr>
      <w:r w:rsidRPr="00DA3441">
        <w:rPr>
          <w:lang w:val="en-US"/>
        </w:rPr>
        <w:t>OK</w:t>
      </w:r>
      <w:r w:rsidRPr="00DA3441">
        <w:t xml:space="preserve"> 5. Использовать информационно-коммуникационные технологии для совершенствования профессиональной деятельности.</w:t>
      </w:r>
    </w:p>
    <w:p w:rsidR="00DA3441" w:rsidRPr="00DA3441" w:rsidRDefault="00DA3441" w:rsidP="00DA3441">
      <w:pPr>
        <w:spacing w:after="0" w:line="276" w:lineRule="auto"/>
        <w:rPr>
          <w:b/>
        </w:rPr>
      </w:pPr>
    </w:p>
    <w:p w:rsidR="00DA3441" w:rsidRPr="00DA3441" w:rsidRDefault="00DA3441" w:rsidP="00DA3441">
      <w:pPr>
        <w:spacing w:after="0" w:line="276" w:lineRule="auto"/>
        <w:rPr>
          <w:b/>
        </w:rPr>
      </w:pPr>
      <w:r w:rsidRPr="00DA3441">
        <w:rPr>
          <w:b/>
        </w:rPr>
        <w:t>План изучения темы:</w:t>
      </w:r>
    </w:p>
    <w:p w:rsidR="00DA3441" w:rsidRPr="00DA3441" w:rsidRDefault="00DA3441" w:rsidP="00DA3441">
      <w:pPr>
        <w:spacing w:after="0" w:line="276" w:lineRule="auto"/>
        <w:rPr>
          <w:b/>
        </w:rPr>
      </w:pPr>
      <w:r w:rsidRPr="00DA3441">
        <w:rPr>
          <w:b/>
        </w:rPr>
        <w:t>1.Контроль исходного уровня знаний.</w:t>
      </w:r>
    </w:p>
    <w:p w:rsidR="00A7591E" w:rsidRDefault="00677BED" w:rsidP="00A7591E">
      <w:pPr>
        <w:spacing w:after="0" w:line="276" w:lineRule="auto"/>
      </w:pPr>
      <w:r w:rsidRPr="00677BED">
        <w:t xml:space="preserve">1. </w:t>
      </w:r>
      <w:r>
        <w:t>Дать определение термину «Трансляция»</w:t>
      </w:r>
    </w:p>
    <w:p w:rsidR="00677BED" w:rsidRDefault="00677BED" w:rsidP="00A7591E">
      <w:pPr>
        <w:spacing w:after="0" w:line="276" w:lineRule="auto"/>
      </w:pPr>
      <w:r>
        <w:t>2. Этапы трансляции</w:t>
      </w:r>
    </w:p>
    <w:p w:rsidR="00677BED" w:rsidRDefault="00677BED" w:rsidP="00A7591E">
      <w:pPr>
        <w:spacing w:after="0" w:line="276" w:lineRule="auto"/>
      </w:pPr>
      <w:r>
        <w:t>3. Рекогниция – характеристика и сущность этапа</w:t>
      </w:r>
    </w:p>
    <w:p w:rsidR="00677BED" w:rsidRDefault="00677BED" w:rsidP="00A7591E">
      <w:pPr>
        <w:spacing w:after="0" w:line="276" w:lineRule="auto"/>
        <w:rPr>
          <w:rFonts w:eastAsia="+mn-ea"/>
          <w:bCs/>
          <w:kern w:val="24"/>
          <w:szCs w:val="48"/>
        </w:rPr>
      </w:pPr>
      <w:r>
        <w:t xml:space="preserve">4. </w:t>
      </w:r>
      <w:r>
        <w:rPr>
          <w:rFonts w:eastAsia="+mn-ea"/>
          <w:bCs/>
          <w:kern w:val="24"/>
          <w:szCs w:val="48"/>
        </w:rPr>
        <w:t>Аминоацил-tРНК-синтетаза</w:t>
      </w:r>
      <w:r>
        <w:rPr>
          <w:rFonts w:eastAsia="+mn-ea"/>
          <w:b/>
          <w:bCs/>
          <w:color w:val="404040"/>
          <w:kern w:val="24"/>
          <w:szCs w:val="48"/>
        </w:rPr>
        <w:t xml:space="preserve"> </w:t>
      </w:r>
      <w:proofErr w:type="gramStart"/>
      <w:r>
        <w:rPr>
          <w:rFonts w:eastAsia="+mn-ea"/>
          <w:b/>
          <w:bCs/>
          <w:color w:val="404040"/>
          <w:kern w:val="24"/>
          <w:szCs w:val="48"/>
        </w:rPr>
        <w:t>-</w:t>
      </w:r>
      <w:r w:rsidRPr="00677BED">
        <w:rPr>
          <w:rFonts w:eastAsia="+mn-ea"/>
          <w:bCs/>
          <w:kern w:val="24"/>
          <w:szCs w:val="48"/>
        </w:rPr>
        <w:t>х</w:t>
      </w:r>
      <w:proofErr w:type="gramEnd"/>
      <w:r w:rsidRPr="00677BED">
        <w:rPr>
          <w:rFonts w:eastAsia="+mn-ea"/>
          <w:bCs/>
          <w:kern w:val="24"/>
          <w:szCs w:val="48"/>
        </w:rPr>
        <w:t>арактеристикафермента</w:t>
      </w:r>
    </w:p>
    <w:p w:rsidR="00677BED" w:rsidRDefault="00677BED" w:rsidP="00A7591E">
      <w:pPr>
        <w:spacing w:after="0" w:line="276" w:lineRule="auto"/>
        <w:rPr>
          <w:rFonts w:eastAsia="+mn-ea"/>
          <w:bCs/>
          <w:kern w:val="24"/>
          <w:szCs w:val="48"/>
        </w:rPr>
      </w:pPr>
      <w:r>
        <w:rPr>
          <w:rFonts w:eastAsia="+mn-ea"/>
          <w:bCs/>
          <w:kern w:val="24"/>
          <w:szCs w:val="48"/>
        </w:rPr>
        <w:t>5. Строение и функции рибосомы</w:t>
      </w:r>
    </w:p>
    <w:p w:rsidR="00677BED" w:rsidRDefault="00677BED" w:rsidP="00A7591E">
      <w:pPr>
        <w:spacing w:after="0" w:line="276" w:lineRule="auto"/>
        <w:rPr>
          <w:rFonts w:eastAsia="+mn-ea"/>
          <w:bCs/>
          <w:kern w:val="24"/>
          <w:szCs w:val="48"/>
        </w:rPr>
      </w:pPr>
      <w:r>
        <w:rPr>
          <w:rFonts w:eastAsia="+mn-ea"/>
          <w:bCs/>
          <w:kern w:val="24"/>
          <w:szCs w:val="48"/>
        </w:rPr>
        <w:t>6. Каталитические центры рибосомы: назначение.</w:t>
      </w:r>
    </w:p>
    <w:p w:rsidR="00677BED" w:rsidRDefault="00677BED" w:rsidP="00AE0D0D">
      <w:pPr>
        <w:tabs>
          <w:tab w:val="left" w:pos="1695"/>
        </w:tabs>
        <w:spacing w:after="0" w:line="276" w:lineRule="auto"/>
      </w:pPr>
      <w:r>
        <w:rPr>
          <w:rFonts w:eastAsia="+mn-ea"/>
          <w:bCs/>
          <w:kern w:val="24"/>
          <w:szCs w:val="48"/>
        </w:rPr>
        <w:t xml:space="preserve">7. </w:t>
      </w:r>
      <w:r w:rsidR="00AE0D0D">
        <w:rPr>
          <w:rFonts w:eastAsia="+mn-ea"/>
          <w:bCs/>
          <w:kern w:val="24"/>
          <w:szCs w:val="48"/>
        </w:rPr>
        <w:t>Особенности трансляции у эукариот.</w:t>
      </w:r>
    </w:p>
    <w:p w:rsidR="00677BED" w:rsidRPr="00677BED" w:rsidRDefault="00677BED" w:rsidP="00A7591E">
      <w:pPr>
        <w:spacing w:after="0" w:line="276" w:lineRule="auto"/>
      </w:pPr>
    </w:p>
    <w:p w:rsidR="00024D58" w:rsidRDefault="00677BED" w:rsidP="00A7591E">
      <w:pPr>
        <w:spacing w:after="0" w:line="276" w:lineRule="auto"/>
        <w:rPr>
          <w:b/>
        </w:rPr>
      </w:pPr>
      <w:r>
        <w:rPr>
          <w:b/>
        </w:rPr>
        <w:t>2. Содержание темы:</w:t>
      </w:r>
    </w:p>
    <w:p w:rsidR="00677BED" w:rsidRPr="00677BED" w:rsidRDefault="00677BED" w:rsidP="00677BED">
      <w:pPr>
        <w:spacing w:after="0"/>
        <w:ind w:firstLine="708"/>
        <w:rPr>
          <w:bCs/>
          <w:color w:val="000000"/>
          <w:szCs w:val="24"/>
        </w:rPr>
      </w:pPr>
      <w:r w:rsidRPr="00677BED">
        <w:rPr>
          <w:b/>
          <w:bCs/>
          <w:color w:val="000000"/>
          <w:szCs w:val="24"/>
          <w:shd w:val="clear" w:color="auto" w:fill="FFFFFF"/>
        </w:rPr>
        <w:t>Трансляция</w:t>
      </w:r>
      <w:r w:rsidRPr="00677BED">
        <w:rPr>
          <w:b/>
          <w:bCs/>
          <w:color w:val="000000"/>
          <w:szCs w:val="24"/>
        </w:rPr>
        <w:t> </w:t>
      </w:r>
      <w:r w:rsidRPr="00677BED">
        <w:rPr>
          <w:bCs/>
          <w:color w:val="000000"/>
          <w:szCs w:val="24"/>
          <w:shd w:val="clear" w:color="auto" w:fill="FFFFFF"/>
        </w:rPr>
        <w:t>— это процесс декодирования мРНК, в результате которого информация с языка последовательности оснований мРНК переводится на язык аминокислотной последовательности белка.</w:t>
      </w:r>
      <w:r w:rsidRPr="00677BED">
        <w:rPr>
          <w:bCs/>
          <w:color w:val="000000"/>
          <w:szCs w:val="24"/>
        </w:rPr>
        <w:t> </w:t>
      </w:r>
    </w:p>
    <w:p w:rsidR="00677BED" w:rsidRPr="00677BED" w:rsidRDefault="00677BED" w:rsidP="00677BED">
      <w:pPr>
        <w:spacing w:after="0"/>
        <w:ind w:firstLine="708"/>
        <w:rPr>
          <w:bCs/>
          <w:color w:val="000000"/>
          <w:szCs w:val="24"/>
          <w:shd w:val="clear" w:color="auto" w:fill="FFFFFF"/>
        </w:rPr>
      </w:pPr>
      <w:r w:rsidRPr="00677BED">
        <w:rPr>
          <w:bCs/>
          <w:szCs w:val="24"/>
        </w:rPr>
        <w:lastRenderedPageBreak/>
        <w:t xml:space="preserve">Синтез белка в клетке состоит из двух этапов: рекогниции и собственно синтеза полипептида на рибосоме. Ключевым субстратом рекогниции является транспортная РНК. </w:t>
      </w:r>
    </w:p>
    <w:p w:rsidR="00677BED" w:rsidRPr="00677BED" w:rsidRDefault="00677BED" w:rsidP="00677BED">
      <w:pPr>
        <w:spacing w:after="0"/>
        <w:ind w:firstLine="708"/>
        <w:rPr>
          <w:color w:val="000000"/>
          <w:szCs w:val="24"/>
          <w:shd w:val="clear" w:color="auto" w:fill="FFFFFF"/>
        </w:rPr>
      </w:pPr>
      <w:r w:rsidRPr="00677BED">
        <w:rPr>
          <w:b/>
          <w:bCs/>
          <w:color w:val="000000"/>
          <w:szCs w:val="24"/>
        </w:rPr>
        <w:t>Синтез белка </w:t>
      </w:r>
      <w:r w:rsidRPr="00677BED">
        <w:rPr>
          <w:color w:val="000000"/>
          <w:szCs w:val="24"/>
          <w:shd w:val="clear" w:color="auto" w:fill="FFFFFF"/>
        </w:rPr>
        <w:t>осуществляется путем последовательной поликонденсации отдельных аминокислотных остатков, начиная с амино-(1М</w:t>
      </w:r>
      <w:proofErr w:type="gramStart"/>
      <w:r w:rsidRPr="00677BED">
        <w:rPr>
          <w:color w:val="000000"/>
          <w:szCs w:val="24"/>
          <w:shd w:val="clear" w:color="auto" w:fill="FFFFFF"/>
        </w:rPr>
        <w:t>)-</w:t>
      </w:r>
      <w:proofErr w:type="gramEnd"/>
      <w:r w:rsidRPr="00677BED">
        <w:rPr>
          <w:color w:val="000000"/>
          <w:szCs w:val="24"/>
          <w:shd w:val="clear" w:color="auto" w:fill="FFFFFF"/>
        </w:rPr>
        <w:t>конца полипептидной цепи, в направлении к карбоксильному (С)-концу. Декодирование мРНК происходит соответственно в направлении 5' → 3'.</w:t>
      </w:r>
    </w:p>
    <w:p w:rsidR="00AE0D0D" w:rsidRDefault="00677BED" w:rsidP="00AE0D0D">
      <w:pPr>
        <w:spacing w:after="0"/>
        <w:ind w:firstLine="708"/>
        <w:rPr>
          <w:color w:val="000000"/>
          <w:szCs w:val="24"/>
          <w:shd w:val="clear" w:color="auto" w:fill="FFFFFF"/>
        </w:rPr>
      </w:pPr>
      <w:r w:rsidRPr="00677BED">
        <w:rPr>
          <w:b/>
          <w:bCs/>
          <w:color w:val="000000"/>
          <w:szCs w:val="24"/>
          <w:shd w:val="clear" w:color="auto" w:fill="FFFFFF"/>
        </w:rPr>
        <w:t>Декодирование</w:t>
      </w:r>
      <w:r w:rsidRPr="00677BED">
        <w:rPr>
          <w:b/>
          <w:bCs/>
          <w:color w:val="000000"/>
          <w:szCs w:val="24"/>
        </w:rPr>
        <w:t> </w:t>
      </w:r>
      <w:r w:rsidRPr="00677BED">
        <w:rPr>
          <w:color w:val="000000"/>
          <w:szCs w:val="24"/>
          <w:shd w:val="clear" w:color="auto" w:fill="FFFFFF"/>
        </w:rPr>
        <w:t>происходит при специфическом связывании антикодона транспортной РНК (тРНК) с соответствующим кодоном мРНК. До такого взаимного узнавания кодона и антикодона к тРНК присоединяется соответствующий аминокислотный остаток: образуется</w:t>
      </w:r>
      <w:r w:rsidRPr="00677BED">
        <w:rPr>
          <w:color w:val="000000"/>
          <w:szCs w:val="24"/>
        </w:rPr>
        <w:t> </w:t>
      </w:r>
      <w:r w:rsidRPr="00677BED">
        <w:rPr>
          <w:i/>
          <w:iCs/>
          <w:color w:val="000000"/>
          <w:szCs w:val="24"/>
          <w:shd w:val="clear" w:color="auto" w:fill="FFFFFF"/>
        </w:rPr>
        <w:t>аминоацил-тРНК.</w:t>
      </w:r>
      <w:r w:rsidRPr="00677BED">
        <w:rPr>
          <w:i/>
          <w:iCs/>
          <w:color w:val="000000"/>
          <w:szCs w:val="24"/>
        </w:rPr>
        <w:t> </w:t>
      </w:r>
      <w:r w:rsidRPr="00677BED">
        <w:rPr>
          <w:color w:val="000000"/>
          <w:szCs w:val="24"/>
          <w:shd w:val="clear" w:color="auto" w:fill="FFFFFF"/>
        </w:rPr>
        <w:t>Этот процесс называется</w:t>
      </w:r>
      <w:r w:rsidRPr="00677BED">
        <w:rPr>
          <w:color w:val="000000"/>
          <w:szCs w:val="24"/>
        </w:rPr>
        <w:t> </w:t>
      </w:r>
      <w:r w:rsidRPr="00677BED">
        <w:rPr>
          <w:i/>
          <w:iCs/>
          <w:color w:val="000000"/>
          <w:szCs w:val="24"/>
          <w:shd w:val="clear" w:color="auto" w:fill="FFFFFF"/>
        </w:rPr>
        <w:t>активацией тРНК.</w:t>
      </w:r>
      <w:r w:rsidRPr="00677BED">
        <w:rPr>
          <w:i/>
          <w:iCs/>
          <w:color w:val="000000"/>
          <w:szCs w:val="24"/>
        </w:rPr>
        <w:t> </w:t>
      </w:r>
      <w:r w:rsidRPr="00677BED">
        <w:rPr>
          <w:color w:val="000000"/>
          <w:szCs w:val="24"/>
          <w:shd w:val="clear" w:color="auto" w:fill="FFFFFF"/>
        </w:rPr>
        <w:t>Синтез белка происходит в</w:t>
      </w:r>
      <w:r w:rsidRPr="00677BED">
        <w:rPr>
          <w:color w:val="000000"/>
          <w:szCs w:val="24"/>
        </w:rPr>
        <w:t> </w:t>
      </w:r>
      <w:r w:rsidRPr="00677BED">
        <w:rPr>
          <w:i/>
          <w:iCs/>
          <w:color w:val="000000"/>
          <w:szCs w:val="24"/>
          <w:shd w:val="clear" w:color="auto" w:fill="FFFFFF"/>
        </w:rPr>
        <w:t>рибосоме.</w:t>
      </w:r>
      <w:r w:rsidRPr="00677BED">
        <w:rPr>
          <w:i/>
          <w:iCs/>
          <w:color w:val="000000"/>
          <w:szCs w:val="24"/>
        </w:rPr>
        <w:t> </w:t>
      </w:r>
      <w:r w:rsidRPr="00677BED">
        <w:rPr>
          <w:color w:val="000000"/>
          <w:szCs w:val="24"/>
          <w:shd w:val="clear" w:color="auto" w:fill="FFFFFF"/>
        </w:rPr>
        <w:t>Все этапы этого процесса осуществляются с помощью множества разных ферментов и других белков (таких, например, как факторы инициации).</w:t>
      </w:r>
    </w:p>
    <w:p w:rsidR="00AE0D0D" w:rsidRDefault="00677BED" w:rsidP="00AE0D0D">
      <w:pPr>
        <w:spacing w:after="0"/>
        <w:ind w:firstLine="708"/>
        <w:rPr>
          <w:color w:val="000000"/>
          <w:szCs w:val="24"/>
          <w:shd w:val="clear" w:color="auto" w:fill="FFFFFF"/>
        </w:rPr>
      </w:pPr>
      <w:r w:rsidRPr="00677BED">
        <w:rPr>
          <w:b/>
          <w:bCs/>
          <w:color w:val="000000"/>
          <w:szCs w:val="24"/>
        </w:rPr>
        <w:t>Активация тРНК </w:t>
      </w:r>
      <w:r w:rsidRPr="00677BED">
        <w:rPr>
          <w:color w:val="000000"/>
          <w:szCs w:val="24"/>
          <w:shd w:val="clear" w:color="auto" w:fill="FFFFFF"/>
        </w:rPr>
        <w:t>— это присоединение аминокислоты к 3'-концевому аденозину молекулы тРНК с образованием аминоацил-тРНК. Этот процесс катализируется ферментом аминоацил-тРНК—синтетазой, и для каждой аминокислоты существует по крайней мере один такой фермент-катализатор. Источником энергии для этого процесса служит гидролиз АТР</w:t>
      </w:r>
      <w:r w:rsidR="00AE0D0D">
        <w:rPr>
          <w:color w:val="000000"/>
          <w:szCs w:val="24"/>
          <w:shd w:val="clear" w:color="auto" w:fill="FFFFFF"/>
        </w:rPr>
        <w:t>.</w:t>
      </w:r>
    </w:p>
    <w:p w:rsidR="00AE0D0D" w:rsidRPr="00AE0D0D" w:rsidRDefault="00AE0D0D" w:rsidP="00AE0D0D">
      <w:pPr>
        <w:spacing w:after="0" w:line="276" w:lineRule="auto"/>
        <w:ind w:firstLine="708"/>
        <w:rPr>
          <w:color w:val="000000"/>
          <w:szCs w:val="24"/>
          <w:shd w:val="clear" w:color="auto" w:fill="FFFFFF"/>
        </w:rPr>
      </w:pPr>
      <w:r w:rsidRPr="00AE0D0D">
        <w:rPr>
          <w:b/>
          <w:bCs/>
          <w:color w:val="000000"/>
          <w:szCs w:val="24"/>
          <w:shd w:val="clear" w:color="auto" w:fill="FFFFFF"/>
        </w:rPr>
        <w:t>Рибосома </w:t>
      </w:r>
      <w:r w:rsidRPr="00AE0D0D">
        <w:rPr>
          <w:color w:val="000000"/>
          <w:szCs w:val="24"/>
          <w:shd w:val="clear" w:color="auto" w:fill="FFFFFF"/>
        </w:rPr>
        <w:t>— это органелла, состоящая из двух субчастиц, на которой происходит синтез белка. Каждая субчастица представляет собой сложный комплекс из белков и молекул РНК. В течение всего процесса синтеза белка растущая полипептидная цепь, мРНК и очередная аминоацил-тРНК остаются прикрепленными к рибосоме. Коэффициент седиментации рибосом прокариот типа </w:t>
      </w:r>
      <w:r w:rsidRPr="00AE0D0D">
        <w:rPr>
          <w:i/>
          <w:iCs/>
          <w:color w:val="000000"/>
          <w:szCs w:val="24"/>
          <w:shd w:val="clear" w:color="auto" w:fill="FFFFFF"/>
        </w:rPr>
        <w:t>Е. coli </w:t>
      </w:r>
      <w:r w:rsidRPr="00AE0D0D">
        <w:rPr>
          <w:color w:val="000000"/>
          <w:szCs w:val="24"/>
          <w:shd w:val="clear" w:color="auto" w:fill="FFFFFF"/>
        </w:rPr>
        <w:t xml:space="preserve">составляет примерно 70S, а у эукариот для рибосом, обнаруживаемых в цитоплазме, он равен 80S. </w:t>
      </w:r>
    </w:p>
    <w:p w:rsidR="00677BED" w:rsidRDefault="00677BED" w:rsidP="00A7591E">
      <w:pPr>
        <w:spacing w:after="0" w:line="276" w:lineRule="auto"/>
        <w:rPr>
          <w:b/>
        </w:rPr>
      </w:pPr>
    </w:p>
    <w:p w:rsidR="00A7591E" w:rsidRPr="00A7591E" w:rsidRDefault="00A7591E" w:rsidP="00A7591E">
      <w:pPr>
        <w:spacing w:after="0" w:line="276" w:lineRule="auto"/>
        <w:rPr>
          <w:b/>
        </w:rPr>
      </w:pPr>
      <w:r w:rsidRPr="00A7591E">
        <w:rPr>
          <w:b/>
        </w:rPr>
        <w:t>3. Самостоятельная работа студентов.</w:t>
      </w:r>
    </w:p>
    <w:p w:rsidR="00A7591E" w:rsidRPr="00B62D6C" w:rsidRDefault="00A7591E" w:rsidP="00A7591E">
      <w:pPr>
        <w:spacing w:after="0" w:line="276" w:lineRule="auto"/>
      </w:pPr>
      <w:r w:rsidRPr="00F85587">
        <w:t xml:space="preserve">1. Заполнение таблицу: </w:t>
      </w:r>
    </w:p>
    <w:p w:rsidR="00DD54F8" w:rsidRDefault="00DD54F8" w:rsidP="00A7591E">
      <w:pPr>
        <w:spacing w:after="0" w:line="276" w:lineRule="auto"/>
        <w:rPr>
          <w:b/>
          <w:bCs/>
          <w:iCs/>
          <w:snapToGrid w:val="0"/>
        </w:rPr>
      </w:pPr>
    </w:p>
    <w:p w:rsidR="00A7591E" w:rsidRPr="00677BED" w:rsidRDefault="00677BED" w:rsidP="00A7591E">
      <w:pPr>
        <w:spacing w:after="0" w:line="276" w:lineRule="auto"/>
        <w:rPr>
          <w:bCs/>
          <w:iCs/>
        </w:rPr>
      </w:pPr>
      <w:r>
        <w:rPr>
          <w:bCs/>
          <w:iCs/>
          <w:snapToGrid w:val="0"/>
        </w:rPr>
        <w:t xml:space="preserve">Таблица </w:t>
      </w:r>
      <w:r w:rsidR="00A7591E" w:rsidRPr="00677BED">
        <w:rPr>
          <w:bCs/>
          <w:iCs/>
          <w:snapToGrid w:val="0"/>
        </w:rPr>
        <w:t>1</w:t>
      </w:r>
      <w:r>
        <w:rPr>
          <w:bCs/>
          <w:iCs/>
          <w:snapToGrid w:val="0"/>
        </w:rPr>
        <w:t xml:space="preserve"> - </w:t>
      </w:r>
      <w:r w:rsidR="00A7591E" w:rsidRPr="00677BED">
        <w:rPr>
          <w:bCs/>
          <w:iCs/>
        </w:rPr>
        <w:t>Основные компоненты белоксинтезирующей системы.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0"/>
        <w:gridCol w:w="4500"/>
      </w:tblGrid>
      <w:tr w:rsidR="00A7591E" w:rsidRPr="00677BED" w:rsidTr="002442DF">
        <w:tc>
          <w:tcPr>
            <w:tcW w:w="5400" w:type="dxa"/>
            <w:tcBorders>
              <w:top w:val="single" w:sz="4" w:space="0" w:color="auto"/>
              <w:left w:val="single" w:sz="4" w:space="0" w:color="auto"/>
              <w:bottom w:val="single" w:sz="4" w:space="0" w:color="auto"/>
              <w:right w:val="single" w:sz="4" w:space="0" w:color="auto"/>
            </w:tcBorders>
            <w:hideMark/>
          </w:tcPr>
          <w:p w:rsidR="00A7591E" w:rsidRPr="00677BED" w:rsidRDefault="00A7591E" w:rsidP="00AE0D0D">
            <w:pPr>
              <w:spacing w:after="0" w:line="276" w:lineRule="auto"/>
              <w:jc w:val="center"/>
              <w:rPr>
                <w:b/>
                <w:sz w:val="24"/>
              </w:rPr>
            </w:pPr>
            <w:r w:rsidRPr="00677BED">
              <w:rPr>
                <w:b/>
                <w:sz w:val="24"/>
              </w:rPr>
              <w:t>Необходимые компоненты.</w:t>
            </w:r>
          </w:p>
        </w:tc>
        <w:tc>
          <w:tcPr>
            <w:tcW w:w="4500" w:type="dxa"/>
            <w:tcBorders>
              <w:top w:val="single" w:sz="4" w:space="0" w:color="auto"/>
              <w:left w:val="single" w:sz="4" w:space="0" w:color="auto"/>
              <w:bottom w:val="single" w:sz="4" w:space="0" w:color="auto"/>
              <w:right w:val="single" w:sz="4" w:space="0" w:color="auto"/>
            </w:tcBorders>
            <w:hideMark/>
          </w:tcPr>
          <w:p w:rsidR="00A7591E" w:rsidRPr="00677BED" w:rsidRDefault="00A7591E" w:rsidP="00AE0D0D">
            <w:pPr>
              <w:spacing w:after="0" w:line="276" w:lineRule="auto"/>
              <w:jc w:val="center"/>
              <w:rPr>
                <w:b/>
                <w:sz w:val="24"/>
              </w:rPr>
            </w:pPr>
            <w:r w:rsidRPr="00677BED">
              <w:rPr>
                <w:b/>
                <w:sz w:val="24"/>
              </w:rPr>
              <w:t>Функции компонентов.</w:t>
            </w:r>
          </w:p>
        </w:tc>
      </w:tr>
      <w:tr w:rsidR="00A7591E" w:rsidRPr="00677BED" w:rsidTr="002442DF">
        <w:tc>
          <w:tcPr>
            <w:tcW w:w="5400" w:type="dxa"/>
            <w:tcBorders>
              <w:top w:val="single" w:sz="4" w:space="0" w:color="auto"/>
              <w:left w:val="single" w:sz="4" w:space="0" w:color="auto"/>
              <w:bottom w:val="single" w:sz="4" w:space="0" w:color="auto"/>
              <w:right w:val="single" w:sz="4" w:space="0" w:color="auto"/>
            </w:tcBorders>
            <w:hideMark/>
          </w:tcPr>
          <w:p w:rsidR="00A7591E" w:rsidRPr="00677BED" w:rsidRDefault="00A7591E" w:rsidP="00AE0D0D">
            <w:pPr>
              <w:spacing w:after="0" w:line="276" w:lineRule="auto"/>
              <w:rPr>
                <w:sz w:val="24"/>
              </w:rPr>
            </w:pPr>
            <w:r w:rsidRPr="00677BED">
              <w:rPr>
                <w:sz w:val="24"/>
              </w:rPr>
              <w:t>Аминокислоты АК.</w:t>
            </w:r>
          </w:p>
        </w:tc>
        <w:tc>
          <w:tcPr>
            <w:tcW w:w="4500" w:type="dxa"/>
            <w:tcBorders>
              <w:top w:val="single" w:sz="4" w:space="0" w:color="auto"/>
              <w:left w:val="single" w:sz="4" w:space="0" w:color="auto"/>
              <w:bottom w:val="single" w:sz="4" w:space="0" w:color="auto"/>
              <w:right w:val="single" w:sz="4" w:space="0" w:color="auto"/>
            </w:tcBorders>
          </w:tcPr>
          <w:p w:rsidR="00A7591E" w:rsidRPr="00677BED" w:rsidRDefault="00A7591E" w:rsidP="00AE0D0D">
            <w:pPr>
              <w:spacing w:after="0" w:line="276" w:lineRule="auto"/>
              <w:rPr>
                <w:sz w:val="24"/>
              </w:rPr>
            </w:pPr>
          </w:p>
        </w:tc>
      </w:tr>
      <w:tr w:rsidR="00A7591E" w:rsidRPr="00677BED" w:rsidTr="002442DF">
        <w:tc>
          <w:tcPr>
            <w:tcW w:w="5400" w:type="dxa"/>
            <w:tcBorders>
              <w:top w:val="single" w:sz="4" w:space="0" w:color="auto"/>
              <w:left w:val="single" w:sz="4" w:space="0" w:color="auto"/>
              <w:bottom w:val="single" w:sz="4" w:space="0" w:color="auto"/>
              <w:right w:val="single" w:sz="4" w:space="0" w:color="auto"/>
            </w:tcBorders>
            <w:hideMark/>
          </w:tcPr>
          <w:p w:rsidR="00A7591E" w:rsidRPr="00677BED" w:rsidRDefault="00A7591E" w:rsidP="00AE0D0D">
            <w:pPr>
              <w:spacing w:after="0" w:line="276" w:lineRule="auto"/>
              <w:rPr>
                <w:sz w:val="24"/>
              </w:rPr>
            </w:pPr>
            <w:r w:rsidRPr="00677BED">
              <w:rPr>
                <w:sz w:val="24"/>
              </w:rPr>
              <w:t>тРНК.</w:t>
            </w:r>
          </w:p>
        </w:tc>
        <w:tc>
          <w:tcPr>
            <w:tcW w:w="4500" w:type="dxa"/>
            <w:tcBorders>
              <w:top w:val="single" w:sz="4" w:space="0" w:color="auto"/>
              <w:left w:val="single" w:sz="4" w:space="0" w:color="auto"/>
              <w:bottom w:val="single" w:sz="4" w:space="0" w:color="auto"/>
              <w:right w:val="single" w:sz="4" w:space="0" w:color="auto"/>
            </w:tcBorders>
          </w:tcPr>
          <w:p w:rsidR="00A7591E" w:rsidRPr="00677BED" w:rsidRDefault="00A7591E" w:rsidP="00AE0D0D">
            <w:pPr>
              <w:spacing w:after="0" w:line="276" w:lineRule="auto"/>
              <w:rPr>
                <w:sz w:val="24"/>
              </w:rPr>
            </w:pPr>
          </w:p>
        </w:tc>
      </w:tr>
      <w:tr w:rsidR="00A7591E" w:rsidRPr="00677BED" w:rsidTr="002442DF">
        <w:tc>
          <w:tcPr>
            <w:tcW w:w="5400" w:type="dxa"/>
            <w:tcBorders>
              <w:top w:val="single" w:sz="4" w:space="0" w:color="auto"/>
              <w:left w:val="single" w:sz="4" w:space="0" w:color="auto"/>
              <w:bottom w:val="single" w:sz="4" w:space="0" w:color="auto"/>
              <w:right w:val="single" w:sz="4" w:space="0" w:color="auto"/>
            </w:tcBorders>
            <w:hideMark/>
          </w:tcPr>
          <w:p w:rsidR="00A7591E" w:rsidRPr="00677BED" w:rsidRDefault="00A7591E" w:rsidP="00AE0D0D">
            <w:pPr>
              <w:spacing w:after="0" w:line="276" w:lineRule="auto"/>
              <w:rPr>
                <w:sz w:val="24"/>
              </w:rPr>
            </w:pPr>
            <w:r w:rsidRPr="00677BED">
              <w:rPr>
                <w:sz w:val="24"/>
              </w:rPr>
              <w:t>Аминоацил-тРНК-синтетазы.</w:t>
            </w:r>
          </w:p>
        </w:tc>
        <w:tc>
          <w:tcPr>
            <w:tcW w:w="4500" w:type="dxa"/>
            <w:tcBorders>
              <w:top w:val="single" w:sz="4" w:space="0" w:color="auto"/>
              <w:left w:val="single" w:sz="4" w:space="0" w:color="auto"/>
              <w:bottom w:val="single" w:sz="4" w:space="0" w:color="auto"/>
              <w:right w:val="single" w:sz="4" w:space="0" w:color="auto"/>
            </w:tcBorders>
          </w:tcPr>
          <w:p w:rsidR="00A7591E" w:rsidRPr="00677BED" w:rsidRDefault="00A7591E" w:rsidP="00AE0D0D">
            <w:pPr>
              <w:spacing w:after="0" w:line="276" w:lineRule="auto"/>
              <w:rPr>
                <w:sz w:val="24"/>
              </w:rPr>
            </w:pPr>
          </w:p>
        </w:tc>
      </w:tr>
      <w:tr w:rsidR="00A7591E" w:rsidRPr="00677BED" w:rsidTr="002442DF">
        <w:tc>
          <w:tcPr>
            <w:tcW w:w="5400" w:type="dxa"/>
            <w:tcBorders>
              <w:top w:val="single" w:sz="4" w:space="0" w:color="auto"/>
              <w:left w:val="single" w:sz="4" w:space="0" w:color="auto"/>
              <w:bottom w:val="single" w:sz="4" w:space="0" w:color="auto"/>
              <w:right w:val="single" w:sz="4" w:space="0" w:color="auto"/>
            </w:tcBorders>
            <w:hideMark/>
          </w:tcPr>
          <w:p w:rsidR="00A7591E" w:rsidRPr="00677BED" w:rsidRDefault="00A7591E" w:rsidP="00AE0D0D">
            <w:pPr>
              <w:spacing w:after="0" w:line="276" w:lineRule="auto"/>
              <w:rPr>
                <w:sz w:val="24"/>
              </w:rPr>
            </w:pPr>
            <w:r w:rsidRPr="00677BED">
              <w:rPr>
                <w:sz w:val="24"/>
              </w:rPr>
              <w:t>мРНК.</w:t>
            </w:r>
          </w:p>
        </w:tc>
        <w:tc>
          <w:tcPr>
            <w:tcW w:w="4500" w:type="dxa"/>
            <w:tcBorders>
              <w:top w:val="single" w:sz="4" w:space="0" w:color="auto"/>
              <w:left w:val="single" w:sz="4" w:space="0" w:color="auto"/>
              <w:bottom w:val="single" w:sz="4" w:space="0" w:color="auto"/>
              <w:right w:val="single" w:sz="4" w:space="0" w:color="auto"/>
            </w:tcBorders>
          </w:tcPr>
          <w:p w:rsidR="00A7591E" w:rsidRPr="00677BED" w:rsidRDefault="00A7591E" w:rsidP="00AE0D0D">
            <w:pPr>
              <w:spacing w:after="0" w:line="276" w:lineRule="auto"/>
              <w:rPr>
                <w:sz w:val="24"/>
              </w:rPr>
            </w:pPr>
          </w:p>
        </w:tc>
      </w:tr>
      <w:tr w:rsidR="00A7591E" w:rsidRPr="00677BED" w:rsidTr="002442DF">
        <w:tc>
          <w:tcPr>
            <w:tcW w:w="5400" w:type="dxa"/>
            <w:tcBorders>
              <w:top w:val="single" w:sz="4" w:space="0" w:color="auto"/>
              <w:left w:val="single" w:sz="4" w:space="0" w:color="auto"/>
              <w:bottom w:val="single" w:sz="4" w:space="0" w:color="auto"/>
              <w:right w:val="single" w:sz="4" w:space="0" w:color="auto"/>
            </w:tcBorders>
            <w:hideMark/>
          </w:tcPr>
          <w:p w:rsidR="00A7591E" w:rsidRPr="00677BED" w:rsidRDefault="00A7591E" w:rsidP="00AE0D0D">
            <w:pPr>
              <w:spacing w:after="0" w:line="276" w:lineRule="auto"/>
              <w:rPr>
                <w:sz w:val="24"/>
              </w:rPr>
            </w:pPr>
            <w:r w:rsidRPr="00677BED">
              <w:rPr>
                <w:sz w:val="24"/>
              </w:rPr>
              <w:t>Рибосомы.</w:t>
            </w:r>
          </w:p>
        </w:tc>
        <w:tc>
          <w:tcPr>
            <w:tcW w:w="4500" w:type="dxa"/>
            <w:tcBorders>
              <w:top w:val="single" w:sz="4" w:space="0" w:color="auto"/>
              <w:left w:val="single" w:sz="4" w:space="0" w:color="auto"/>
              <w:bottom w:val="single" w:sz="4" w:space="0" w:color="auto"/>
              <w:right w:val="single" w:sz="4" w:space="0" w:color="auto"/>
            </w:tcBorders>
          </w:tcPr>
          <w:p w:rsidR="00A7591E" w:rsidRPr="00677BED" w:rsidRDefault="00A7591E" w:rsidP="00AE0D0D">
            <w:pPr>
              <w:spacing w:after="0" w:line="276" w:lineRule="auto"/>
              <w:rPr>
                <w:sz w:val="24"/>
              </w:rPr>
            </w:pPr>
          </w:p>
        </w:tc>
      </w:tr>
      <w:tr w:rsidR="00A7591E" w:rsidRPr="00677BED" w:rsidTr="002442DF">
        <w:tc>
          <w:tcPr>
            <w:tcW w:w="5400" w:type="dxa"/>
            <w:tcBorders>
              <w:top w:val="single" w:sz="4" w:space="0" w:color="auto"/>
              <w:left w:val="single" w:sz="4" w:space="0" w:color="auto"/>
              <w:bottom w:val="single" w:sz="4" w:space="0" w:color="auto"/>
              <w:right w:val="single" w:sz="4" w:space="0" w:color="auto"/>
            </w:tcBorders>
            <w:hideMark/>
          </w:tcPr>
          <w:p w:rsidR="00A7591E" w:rsidRPr="00677BED" w:rsidRDefault="00A7591E" w:rsidP="00AE0D0D">
            <w:pPr>
              <w:spacing w:after="0" w:line="276" w:lineRule="auto"/>
              <w:rPr>
                <w:sz w:val="24"/>
              </w:rPr>
            </w:pPr>
            <w:r w:rsidRPr="00677BED">
              <w:rPr>
                <w:sz w:val="24"/>
              </w:rPr>
              <w:t>АТФ, ГТФ.</w:t>
            </w:r>
          </w:p>
        </w:tc>
        <w:tc>
          <w:tcPr>
            <w:tcW w:w="4500" w:type="dxa"/>
            <w:tcBorders>
              <w:top w:val="single" w:sz="4" w:space="0" w:color="auto"/>
              <w:left w:val="single" w:sz="4" w:space="0" w:color="auto"/>
              <w:bottom w:val="single" w:sz="4" w:space="0" w:color="auto"/>
              <w:right w:val="single" w:sz="4" w:space="0" w:color="auto"/>
            </w:tcBorders>
          </w:tcPr>
          <w:p w:rsidR="00A7591E" w:rsidRPr="00677BED" w:rsidRDefault="00A7591E" w:rsidP="00AE0D0D">
            <w:pPr>
              <w:spacing w:after="0" w:line="276" w:lineRule="auto"/>
              <w:rPr>
                <w:sz w:val="24"/>
              </w:rPr>
            </w:pPr>
          </w:p>
        </w:tc>
      </w:tr>
      <w:tr w:rsidR="00A7591E" w:rsidRPr="00677BED" w:rsidTr="002442DF">
        <w:tc>
          <w:tcPr>
            <w:tcW w:w="5400" w:type="dxa"/>
            <w:tcBorders>
              <w:top w:val="single" w:sz="4" w:space="0" w:color="auto"/>
              <w:left w:val="single" w:sz="4" w:space="0" w:color="auto"/>
              <w:bottom w:val="single" w:sz="4" w:space="0" w:color="auto"/>
              <w:right w:val="single" w:sz="4" w:space="0" w:color="auto"/>
            </w:tcBorders>
            <w:hideMark/>
          </w:tcPr>
          <w:p w:rsidR="00A7591E" w:rsidRPr="00677BED" w:rsidRDefault="00A7591E" w:rsidP="00AE0D0D">
            <w:pPr>
              <w:spacing w:after="0" w:line="276" w:lineRule="auto"/>
              <w:rPr>
                <w:sz w:val="24"/>
              </w:rPr>
            </w:pPr>
            <w:r w:rsidRPr="00677BED">
              <w:rPr>
                <w:sz w:val="24"/>
              </w:rPr>
              <w:t>Белковые факторы инициации, элонгации, терминации.</w:t>
            </w:r>
          </w:p>
        </w:tc>
        <w:tc>
          <w:tcPr>
            <w:tcW w:w="4500" w:type="dxa"/>
            <w:tcBorders>
              <w:top w:val="single" w:sz="4" w:space="0" w:color="auto"/>
              <w:left w:val="single" w:sz="4" w:space="0" w:color="auto"/>
              <w:bottom w:val="single" w:sz="4" w:space="0" w:color="auto"/>
              <w:right w:val="single" w:sz="4" w:space="0" w:color="auto"/>
            </w:tcBorders>
          </w:tcPr>
          <w:p w:rsidR="00A7591E" w:rsidRPr="00677BED" w:rsidRDefault="00A7591E" w:rsidP="00AE0D0D">
            <w:pPr>
              <w:spacing w:after="0" w:line="276" w:lineRule="auto"/>
              <w:rPr>
                <w:sz w:val="24"/>
              </w:rPr>
            </w:pPr>
          </w:p>
        </w:tc>
      </w:tr>
      <w:tr w:rsidR="00A7591E" w:rsidRPr="00677BED" w:rsidTr="002442DF">
        <w:tc>
          <w:tcPr>
            <w:tcW w:w="5400" w:type="dxa"/>
            <w:tcBorders>
              <w:top w:val="single" w:sz="4" w:space="0" w:color="auto"/>
              <w:left w:val="single" w:sz="4" w:space="0" w:color="auto"/>
              <w:bottom w:val="single" w:sz="4" w:space="0" w:color="auto"/>
              <w:right w:val="single" w:sz="4" w:space="0" w:color="auto"/>
            </w:tcBorders>
            <w:hideMark/>
          </w:tcPr>
          <w:p w:rsidR="00A7591E" w:rsidRPr="00677BED" w:rsidRDefault="00A7591E" w:rsidP="00AE0D0D">
            <w:pPr>
              <w:spacing w:after="0" w:line="276" w:lineRule="auto"/>
              <w:rPr>
                <w:sz w:val="24"/>
              </w:rPr>
            </w:pPr>
            <w:r w:rsidRPr="00677BED">
              <w:rPr>
                <w:sz w:val="24"/>
              </w:rPr>
              <w:t>Ионы магния.</w:t>
            </w:r>
          </w:p>
        </w:tc>
        <w:tc>
          <w:tcPr>
            <w:tcW w:w="4500" w:type="dxa"/>
            <w:tcBorders>
              <w:top w:val="single" w:sz="4" w:space="0" w:color="auto"/>
              <w:left w:val="single" w:sz="4" w:space="0" w:color="auto"/>
              <w:bottom w:val="single" w:sz="4" w:space="0" w:color="auto"/>
              <w:right w:val="single" w:sz="4" w:space="0" w:color="auto"/>
            </w:tcBorders>
          </w:tcPr>
          <w:p w:rsidR="00A7591E" w:rsidRPr="00677BED" w:rsidRDefault="00A7591E" w:rsidP="00AE0D0D">
            <w:pPr>
              <w:spacing w:after="0" w:line="276" w:lineRule="auto"/>
              <w:rPr>
                <w:sz w:val="24"/>
              </w:rPr>
            </w:pPr>
          </w:p>
        </w:tc>
      </w:tr>
    </w:tbl>
    <w:p w:rsidR="004E1CCC" w:rsidRDefault="00E43879" w:rsidP="00A7591E">
      <w:pPr>
        <w:spacing w:line="276" w:lineRule="auto"/>
      </w:pPr>
      <w:r>
        <w:lastRenderedPageBreak/>
        <w:t>2. Рассмотрите р</w:t>
      </w:r>
      <w:r w:rsidR="004E1CCC" w:rsidRPr="004E1CCC">
        <w:t>асположение функциональных центров на малой и большой субчастицах рибосомы</w:t>
      </w:r>
      <w:r w:rsidR="00024D58">
        <w:t>, укажите функции этих центров.</w:t>
      </w:r>
    </w:p>
    <w:p w:rsidR="004E1CCC" w:rsidRDefault="004E1CCC" w:rsidP="004E1CCC">
      <w:pPr>
        <w:spacing w:line="276" w:lineRule="auto"/>
        <w:jc w:val="center"/>
      </w:pPr>
      <w:r w:rsidRPr="004E1CCC">
        <w:rPr>
          <w:noProof/>
        </w:rPr>
        <w:drawing>
          <wp:inline distT="0" distB="0" distL="0" distR="0">
            <wp:extent cx="3867150" cy="2647950"/>
            <wp:effectExtent l="0" t="0" r="0" b="0"/>
            <wp:docPr id="12" name="Рисунок 12" descr="Картинки по запросу центры рибос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центры рибосомы"/>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2647950"/>
                    </a:xfrm>
                    <a:prstGeom prst="rect">
                      <a:avLst/>
                    </a:prstGeom>
                    <a:noFill/>
                    <a:ln>
                      <a:noFill/>
                    </a:ln>
                  </pic:spPr>
                </pic:pic>
              </a:graphicData>
            </a:graphic>
          </wp:inline>
        </w:drawing>
      </w:r>
    </w:p>
    <w:p w:rsidR="00E43879" w:rsidRDefault="00E43879" w:rsidP="0042493F">
      <w:pPr>
        <w:spacing w:after="0" w:line="276" w:lineRule="auto"/>
        <w:rPr>
          <w:bCs/>
          <w:iCs/>
        </w:rPr>
      </w:pPr>
      <w:r w:rsidRPr="00E43879">
        <w:rPr>
          <w:bCs/>
          <w:iCs/>
        </w:rPr>
        <w:t> </w:t>
      </w:r>
      <w:r w:rsidR="00825076">
        <w:rPr>
          <w:bCs/>
          <w:iCs/>
        </w:rPr>
        <w:tab/>
      </w:r>
      <w:r>
        <w:rPr>
          <w:bCs/>
          <w:iCs/>
        </w:rPr>
        <w:t>С</w:t>
      </w:r>
      <w:r w:rsidRPr="00E43879">
        <w:rPr>
          <w:bCs/>
          <w:iCs/>
        </w:rPr>
        <w:t xml:space="preserve">уществует четкое разделение труда между двумя субчастицами рибосомы: </w:t>
      </w:r>
      <w:r>
        <w:rPr>
          <w:bCs/>
          <w:iCs/>
        </w:rPr>
        <w:t xml:space="preserve">- </w:t>
      </w:r>
      <w:r w:rsidRPr="00E43879">
        <w:rPr>
          <w:bCs/>
          <w:iCs/>
        </w:rPr>
        <w:t xml:space="preserve">малая субчастица выполняет генетические функции, </w:t>
      </w:r>
      <w:r>
        <w:rPr>
          <w:bCs/>
          <w:iCs/>
        </w:rPr>
        <w:t>ответственна</w:t>
      </w:r>
      <w:r w:rsidRPr="00E43879">
        <w:rPr>
          <w:bCs/>
          <w:iCs/>
        </w:rPr>
        <w:t xml:space="preserve"> за прием и декодирование генетической информации, </w:t>
      </w:r>
    </w:p>
    <w:p w:rsidR="00E43879" w:rsidRDefault="00E43879" w:rsidP="0042493F">
      <w:pPr>
        <w:spacing w:after="0" w:line="276" w:lineRule="auto"/>
        <w:rPr>
          <w:bCs/>
          <w:iCs/>
        </w:rPr>
      </w:pPr>
      <w:r>
        <w:rPr>
          <w:bCs/>
          <w:iCs/>
        </w:rPr>
        <w:t xml:space="preserve">- </w:t>
      </w:r>
      <w:r w:rsidRPr="00E43879">
        <w:rPr>
          <w:bCs/>
          <w:iCs/>
        </w:rPr>
        <w:t xml:space="preserve">большая участвует в энзиматических реакциях в процессе трансляции. </w:t>
      </w:r>
    </w:p>
    <w:p w:rsidR="0042493F" w:rsidRDefault="0042493F" w:rsidP="0042493F">
      <w:pPr>
        <w:spacing w:after="0" w:line="276" w:lineRule="auto"/>
        <w:rPr>
          <w:b/>
          <w:bCs/>
          <w:iCs/>
        </w:rPr>
      </w:pPr>
    </w:p>
    <w:p w:rsidR="00A7591E" w:rsidRPr="00AE0D0D" w:rsidRDefault="00AE0D0D" w:rsidP="00A7591E">
      <w:pPr>
        <w:spacing w:line="276" w:lineRule="auto"/>
        <w:rPr>
          <w:bCs/>
          <w:iCs/>
        </w:rPr>
      </w:pPr>
      <w:r>
        <w:rPr>
          <w:bCs/>
          <w:iCs/>
        </w:rPr>
        <w:t>Таблица  2 -</w:t>
      </w:r>
      <w:r w:rsidR="00A7591E" w:rsidRPr="00AE0D0D">
        <w:rPr>
          <w:bCs/>
          <w:iCs/>
        </w:rPr>
        <w:t xml:space="preserve">  Этапы биосинтеза белка.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2976"/>
        <w:gridCol w:w="2127"/>
      </w:tblGrid>
      <w:tr w:rsidR="00A7591E" w:rsidRPr="00AE0D0D" w:rsidTr="00436049">
        <w:tc>
          <w:tcPr>
            <w:tcW w:w="2268" w:type="dxa"/>
            <w:tcBorders>
              <w:top w:val="single" w:sz="4" w:space="0" w:color="auto"/>
              <w:left w:val="single" w:sz="4" w:space="0" w:color="auto"/>
              <w:bottom w:val="single" w:sz="4" w:space="0" w:color="auto"/>
              <w:right w:val="single" w:sz="4" w:space="0" w:color="auto"/>
            </w:tcBorders>
            <w:hideMark/>
          </w:tcPr>
          <w:p w:rsidR="00A7591E" w:rsidRPr="00AE0D0D" w:rsidRDefault="00A7591E" w:rsidP="00F654DD">
            <w:pPr>
              <w:spacing w:after="0" w:line="276" w:lineRule="auto"/>
              <w:jc w:val="center"/>
              <w:rPr>
                <w:b/>
                <w:bCs/>
                <w:iCs/>
                <w:noProof/>
                <w:sz w:val="24"/>
              </w:rPr>
            </w:pPr>
            <w:r w:rsidRPr="00AE0D0D">
              <w:rPr>
                <w:b/>
                <w:bCs/>
                <w:iCs/>
                <w:noProof/>
                <w:sz w:val="24"/>
              </w:rPr>
              <w:t>Этапы биосинтеза.</w:t>
            </w:r>
          </w:p>
        </w:tc>
        <w:tc>
          <w:tcPr>
            <w:tcW w:w="2127" w:type="dxa"/>
            <w:tcBorders>
              <w:top w:val="single" w:sz="4" w:space="0" w:color="auto"/>
              <w:left w:val="single" w:sz="4" w:space="0" w:color="auto"/>
              <w:bottom w:val="single" w:sz="4" w:space="0" w:color="auto"/>
              <w:right w:val="single" w:sz="4" w:space="0" w:color="auto"/>
            </w:tcBorders>
            <w:hideMark/>
          </w:tcPr>
          <w:p w:rsidR="00A7591E" w:rsidRPr="00AE0D0D" w:rsidRDefault="00A7591E" w:rsidP="00F654DD">
            <w:pPr>
              <w:spacing w:after="0" w:line="276" w:lineRule="auto"/>
              <w:jc w:val="center"/>
              <w:rPr>
                <w:b/>
                <w:bCs/>
                <w:iCs/>
                <w:noProof/>
                <w:sz w:val="24"/>
              </w:rPr>
            </w:pPr>
            <w:r w:rsidRPr="00AE0D0D">
              <w:rPr>
                <w:b/>
                <w:bCs/>
                <w:iCs/>
                <w:noProof/>
                <w:sz w:val="24"/>
              </w:rPr>
              <w:t>Определение</w:t>
            </w:r>
          </w:p>
          <w:p w:rsidR="00A7591E" w:rsidRPr="00AE0D0D" w:rsidRDefault="00A7591E" w:rsidP="00F654DD">
            <w:pPr>
              <w:spacing w:after="0" w:line="276" w:lineRule="auto"/>
              <w:jc w:val="center"/>
              <w:rPr>
                <w:b/>
                <w:bCs/>
                <w:iCs/>
                <w:noProof/>
                <w:sz w:val="24"/>
              </w:rPr>
            </w:pPr>
          </w:p>
        </w:tc>
        <w:tc>
          <w:tcPr>
            <w:tcW w:w="2976" w:type="dxa"/>
            <w:tcBorders>
              <w:top w:val="single" w:sz="4" w:space="0" w:color="auto"/>
              <w:left w:val="single" w:sz="4" w:space="0" w:color="auto"/>
              <w:bottom w:val="single" w:sz="4" w:space="0" w:color="auto"/>
              <w:right w:val="single" w:sz="4" w:space="0" w:color="auto"/>
            </w:tcBorders>
          </w:tcPr>
          <w:p w:rsidR="00A7591E" w:rsidRPr="00AE0D0D" w:rsidRDefault="00A7591E" w:rsidP="00F654DD">
            <w:pPr>
              <w:spacing w:after="0" w:line="276" w:lineRule="auto"/>
              <w:jc w:val="center"/>
              <w:rPr>
                <w:b/>
                <w:bCs/>
                <w:iCs/>
                <w:noProof/>
                <w:sz w:val="24"/>
              </w:rPr>
            </w:pPr>
            <w:r w:rsidRPr="00AE0D0D">
              <w:rPr>
                <w:b/>
                <w:bCs/>
                <w:iCs/>
                <w:noProof/>
                <w:sz w:val="24"/>
              </w:rPr>
              <w:t xml:space="preserve">Основные </w:t>
            </w:r>
            <w:r w:rsidR="00F654DD" w:rsidRPr="00AE0D0D">
              <w:rPr>
                <w:b/>
                <w:bCs/>
                <w:iCs/>
                <w:noProof/>
                <w:sz w:val="24"/>
              </w:rPr>
              <w:t>стадии</w:t>
            </w:r>
          </w:p>
          <w:p w:rsidR="00A7591E" w:rsidRPr="00AE0D0D" w:rsidRDefault="00A7591E" w:rsidP="00F654DD">
            <w:pPr>
              <w:spacing w:after="0" w:line="276" w:lineRule="auto"/>
              <w:jc w:val="center"/>
              <w:rPr>
                <w:b/>
                <w:bCs/>
                <w:iCs/>
                <w:noProof/>
                <w:sz w:val="24"/>
              </w:rPr>
            </w:pPr>
          </w:p>
        </w:tc>
        <w:tc>
          <w:tcPr>
            <w:tcW w:w="2127" w:type="dxa"/>
            <w:tcBorders>
              <w:top w:val="single" w:sz="4" w:space="0" w:color="auto"/>
              <w:left w:val="single" w:sz="4" w:space="0" w:color="auto"/>
              <w:bottom w:val="single" w:sz="4" w:space="0" w:color="auto"/>
              <w:right w:val="single" w:sz="4" w:space="0" w:color="auto"/>
            </w:tcBorders>
            <w:hideMark/>
          </w:tcPr>
          <w:p w:rsidR="00A7591E" w:rsidRPr="00AE0D0D" w:rsidRDefault="00A7591E" w:rsidP="00F654DD">
            <w:pPr>
              <w:spacing w:after="0" w:line="276" w:lineRule="auto"/>
              <w:jc w:val="center"/>
              <w:rPr>
                <w:b/>
                <w:bCs/>
                <w:iCs/>
                <w:noProof/>
                <w:sz w:val="24"/>
              </w:rPr>
            </w:pPr>
            <w:r w:rsidRPr="00AE0D0D">
              <w:rPr>
                <w:b/>
                <w:bCs/>
                <w:iCs/>
                <w:noProof/>
                <w:sz w:val="24"/>
              </w:rPr>
              <w:t>Функции.</w:t>
            </w:r>
          </w:p>
        </w:tc>
      </w:tr>
      <w:tr w:rsidR="00A7591E" w:rsidRPr="00AE0D0D" w:rsidTr="00436049">
        <w:tc>
          <w:tcPr>
            <w:tcW w:w="2268" w:type="dxa"/>
            <w:tcBorders>
              <w:top w:val="single" w:sz="4" w:space="0" w:color="auto"/>
              <w:left w:val="single" w:sz="4" w:space="0" w:color="auto"/>
              <w:bottom w:val="single" w:sz="4" w:space="0" w:color="auto"/>
              <w:right w:val="single" w:sz="4" w:space="0" w:color="auto"/>
            </w:tcBorders>
            <w:hideMark/>
          </w:tcPr>
          <w:p w:rsidR="00A7591E" w:rsidRPr="00AE0D0D" w:rsidRDefault="00A7591E" w:rsidP="00024D58">
            <w:pPr>
              <w:spacing w:after="0" w:line="276" w:lineRule="auto"/>
              <w:rPr>
                <w:bCs/>
                <w:iCs/>
                <w:snapToGrid w:val="0"/>
                <w:sz w:val="24"/>
              </w:rPr>
            </w:pPr>
            <w:r w:rsidRPr="00AE0D0D">
              <w:rPr>
                <w:bCs/>
                <w:iCs/>
                <w:snapToGrid w:val="0"/>
                <w:sz w:val="24"/>
              </w:rPr>
              <w:t>Ре</w:t>
            </w:r>
            <w:r w:rsidR="00024D58" w:rsidRPr="00AE0D0D">
              <w:rPr>
                <w:bCs/>
                <w:iCs/>
                <w:snapToGrid w:val="0"/>
                <w:sz w:val="24"/>
              </w:rPr>
              <w:t>когниция</w:t>
            </w:r>
          </w:p>
        </w:tc>
        <w:tc>
          <w:tcPr>
            <w:tcW w:w="2127" w:type="dxa"/>
            <w:tcBorders>
              <w:top w:val="single" w:sz="4" w:space="0" w:color="auto"/>
              <w:left w:val="single" w:sz="4" w:space="0" w:color="auto"/>
              <w:bottom w:val="single" w:sz="4" w:space="0" w:color="auto"/>
              <w:right w:val="single" w:sz="4" w:space="0" w:color="auto"/>
            </w:tcBorders>
          </w:tcPr>
          <w:p w:rsidR="00A7591E" w:rsidRPr="00AE0D0D" w:rsidRDefault="00A7591E" w:rsidP="00024D58">
            <w:pPr>
              <w:spacing w:after="0" w:line="276" w:lineRule="auto"/>
              <w:rPr>
                <w:bCs/>
                <w:iCs/>
                <w:noProof/>
                <w:sz w:val="24"/>
              </w:rPr>
            </w:pPr>
          </w:p>
        </w:tc>
        <w:tc>
          <w:tcPr>
            <w:tcW w:w="2976" w:type="dxa"/>
            <w:tcBorders>
              <w:top w:val="single" w:sz="4" w:space="0" w:color="auto"/>
              <w:left w:val="single" w:sz="4" w:space="0" w:color="auto"/>
              <w:bottom w:val="single" w:sz="4" w:space="0" w:color="auto"/>
              <w:right w:val="single" w:sz="4" w:space="0" w:color="auto"/>
            </w:tcBorders>
          </w:tcPr>
          <w:p w:rsidR="00A7591E" w:rsidRPr="00AE0D0D" w:rsidRDefault="00024D58" w:rsidP="00024D58">
            <w:pPr>
              <w:spacing w:after="0" w:line="276" w:lineRule="auto"/>
              <w:rPr>
                <w:bCs/>
                <w:iCs/>
                <w:noProof/>
                <w:sz w:val="24"/>
              </w:rPr>
            </w:pPr>
            <w:r w:rsidRPr="00AE0D0D">
              <w:rPr>
                <w:bCs/>
                <w:iCs/>
                <w:noProof/>
                <w:sz w:val="24"/>
              </w:rPr>
              <w:t>-</w:t>
            </w:r>
          </w:p>
          <w:p w:rsidR="00024D58" w:rsidRPr="00AE0D0D" w:rsidRDefault="00024D58" w:rsidP="00024D58">
            <w:pPr>
              <w:spacing w:after="0" w:line="276" w:lineRule="auto"/>
              <w:rPr>
                <w:bCs/>
                <w:iCs/>
                <w:noProof/>
                <w:sz w:val="24"/>
              </w:rPr>
            </w:pPr>
            <w:r w:rsidRPr="00AE0D0D">
              <w:rPr>
                <w:bCs/>
                <w:iCs/>
                <w:noProof/>
                <w:sz w:val="24"/>
              </w:rPr>
              <w:t>-</w:t>
            </w:r>
          </w:p>
        </w:tc>
        <w:tc>
          <w:tcPr>
            <w:tcW w:w="2127" w:type="dxa"/>
            <w:tcBorders>
              <w:top w:val="single" w:sz="4" w:space="0" w:color="auto"/>
              <w:left w:val="single" w:sz="4" w:space="0" w:color="auto"/>
              <w:bottom w:val="single" w:sz="4" w:space="0" w:color="auto"/>
              <w:right w:val="single" w:sz="4" w:space="0" w:color="auto"/>
            </w:tcBorders>
          </w:tcPr>
          <w:p w:rsidR="00A7591E" w:rsidRPr="00AE0D0D" w:rsidRDefault="00A7591E" w:rsidP="00024D58">
            <w:pPr>
              <w:spacing w:after="0" w:line="276" w:lineRule="auto"/>
              <w:rPr>
                <w:bCs/>
                <w:iCs/>
                <w:noProof/>
                <w:sz w:val="24"/>
              </w:rPr>
            </w:pPr>
          </w:p>
        </w:tc>
      </w:tr>
      <w:tr w:rsidR="00A7591E" w:rsidRPr="00AE0D0D" w:rsidTr="00436049">
        <w:tc>
          <w:tcPr>
            <w:tcW w:w="2268" w:type="dxa"/>
            <w:tcBorders>
              <w:top w:val="single" w:sz="4" w:space="0" w:color="auto"/>
              <w:left w:val="single" w:sz="4" w:space="0" w:color="auto"/>
              <w:bottom w:val="single" w:sz="4" w:space="0" w:color="auto"/>
              <w:right w:val="single" w:sz="4" w:space="0" w:color="auto"/>
            </w:tcBorders>
            <w:hideMark/>
          </w:tcPr>
          <w:p w:rsidR="00A7591E" w:rsidRPr="00AE0D0D" w:rsidRDefault="00F654DD" w:rsidP="00024D58">
            <w:pPr>
              <w:spacing w:after="0" w:line="276" w:lineRule="auto"/>
              <w:rPr>
                <w:bCs/>
                <w:iCs/>
                <w:noProof/>
                <w:sz w:val="24"/>
              </w:rPr>
            </w:pPr>
            <w:r w:rsidRPr="00AE0D0D">
              <w:rPr>
                <w:bCs/>
                <w:iCs/>
                <w:snapToGrid w:val="0"/>
                <w:sz w:val="24"/>
              </w:rPr>
              <w:t>Э</w:t>
            </w:r>
            <w:r w:rsidR="00024D58" w:rsidRPr="00AE0D0D">
              <w:rPr>
                <w:bCs/>
                <w:iCs/>
                <w:snapToGrid w:val="0"/>
                <w:sz w:val="24"/>
              </w:rPr>
              <w:t>лонгация</w:t>
            </w:r>
            <w:r w:rsidRPr="00AE0D0D">
              <w:rPr>
                <w:bCs/>
                <w:iCs/>
                <w:snapToGrid w:val="0"/>
                <w:sz w:val="24"/>
              </w:rPr>
              <w:t xml:space="preserve"> (собственно синтез белка)</w:t>
            </w:r>
          </w:p>
        </w:tc>
        <w:tc>
          <w:tcPr>
            <w:tcW w:w="2127" w:type="dxa"/>
            <w:tcBorders>
              <w:top w:val="single" w:sz="4" w:space="0" w:color="auto"/>
              <w:left w:val="single" w:sz="4" w:space="0" w:color="auto"/>
              <w:bottom w:val="single" w:sz="4" w:space="0" w:color="auto"/>
              <w:right w:val="single" w:sz="4" w:space="0" w:color="auto"/>
            </w:tcBorders>
          </w:tcPr>
          <w:p w:rsidR="00A7591E" w:rsidRPr="00AE0D0D" w:rsidRDefault="00A7591E" w:rsidP="00024D58">
            <w:pPr>
              <w:spacing w:after="0" w:line="276" w:lineRule="auto"/>
              <w:rPr>
                <w:bCs/>
                <w:iCs/>
                <w:noProof/>
                <w:sz w:val="24"/>
              </w:rPr>
            </w:pPr>
          </w:p>
        </w:tc>
        <w:tc>
          <w:tcPr>
            <w:tcW w:w="2976" w:type="dxa"/>
            <w:tcBorders>
              <w:top w:val="single" w:sz="4" w:space="0" w:color="auto"/>
              <w:left w:val="single" w:sz="4" w:space="0" w:color="auto"/>
              <w:bottom w:val="single" w:sz="4" w:space="0" w:color="auto"/>
              <w:right w:val="single" w:sz="4" w:space="0" w:color="auto"/>
            </w:tcBorders>
          </w:tcPr>
          <w:p w:rsidR="00A7591E" w:rsidRPr="00AE0D0D" w:rsidRDefault="00024D58" w:rsidP="00024D58">
            <w:pPr>
              <w:spacing w:after="0" w:line="276" w:lineRule="auto"/>
              <w:rPr>
                <w:bCs/>
                <w:iCs/>
                <w:noProof/>
                <w:sz w:val="24"/>
              </w:rPr>
            </w:pPr>
            <w:r w:rsidRPr="00AE0D0D">
              <w:rPr>
                <w:bCs/>
                <w:iCs/>
                <w:noProof/>
                <w:sz w:val="24"/>
              </w:rPr>
              <w:t>-</w:t>
            </w:r>
          </w:p>
          <w:p w:rsidR="00024D58" w:rsidRPr="00AE0D0D" w:rsidRDefault="00024D58" w:rsidP="00024D58">
            <w:pPr>
              <w:spacing w:after="0" w:line="276" w:lineRule="auto"/>
              <w:rPr>
                <w:bCs/>
                <w:iCs/>
                <w:noProof/>
                <w:sz w:val="24"/>
              </w:rPr>
            </w:pPr>
            <w:r w:rsidRPr="00AE0D0D">
              <w:rPr>
                <w:bCs/>
                <w:iCs/>
                <w:noProof/>
                <w:sz w:val="24"/>
              </w:rPr>
              <w:t>-</w:t>
            </w:r>
          </w:p>
          <w:p w:rsidR="00024D58" w:rsidRPr="00AE0D0D" w:rsidRDefault="00024D58" w:rsidP="00024D58">
            <w:pPr>
              <w:spacing w:after="0" w:line="276" w:lineRule="auto"/>
              <w:rPr>
                <w:bCs/>
                <w:iCs/>
                <w:noProof/>
                <w:sz w:val="24"/>
              </w:rPr>
            </w:pPr>
            <w:r w:rsidRPr="00AE0D0D">
              <w:rPr>
                <w:bCs/>
                <w:iCs/>
                <w:noProof/>
                <w:sz w:val="24"/>
              </w:rPr>
              <w:t>-</w:t>
            </w:r>
          </w:p>
        </w:tc>
        <w:tc>
          <w:tcPr>
            <w:tcW w:w="2127" w:type="dxa"/>
            <w:tcBorders>
              <w:top w:val="single" w:sz="4" w:space="0" w:color="auto"/>
              <w:left w:val="single" w:sz="4" w:space="0" w:color="auto"/>
              <w:bottom w:val="single" w:sz="4" w:space="0" w:color="auto"/>
              <w:right w:val="single" w:sz="4" w:space="0" w:color="auto"/>
            </w:tcBorders>
          </w:tcPr>
          <w:p w:rsidR="00A7591E" w:rsidRPr="00AE0D0D" w:rsidRDefault="00A7591E" w:rsidP="00024D58">
            <w:pPr>
              <w:spacing w:after="0" w:line="276" w:lineRule="auto"/>
              <w:rPr>
                <w:bCs/>
                <w:iCs/>
                <w:noProof/>
                <w:sz w:val="24"/>
              </w:rPr>
            </w:pPr>
          </w:p>
        </w:tc>
      </w:tr>
      <w:tr w:rsidR="00A7591E" w:rsidRPr="00AE0D0D" w:rsidTr="00436049">
        <w:tc>
          <w:tcPr>
            <w:tcW w:w="2268" w:type="dxa"/>
            <w:tcBorders>
              <w:top w:val="single" w:sz="4" w:space="0" w:color="auto"/>
              <w:left w:val="single" w:sz="4" w:space="0" w:color="auto"/>
              <w:bottom w:val="single" w:sz="4" w:space="0" w:color="auto"/>
              <w:right w:val="single" w:sz="4" w:space="0" w:color="auto"/>
            </w:tcBorders>
            <w:hideMark/>
          </w:tcPr>
          <w:p w:rsidR="00A7591E" w:rsidRPr="00AE0D0D" w:rsidRDefault="00024D58" w:rsidP="00024D58">
            <w:pPr>
              <w:spacing w:after="0" w:line="276" w:lineRule="auto"/>
              <w:rPr>
                <w:bCs/>
                <w:iCs/>
                <w:snapToGrid w:val="0"/>
                <w:sz w:val="24"/>
              </w:rPr>
            </w:pPr>
            <w:r w:rsidRPr="00AE0D0D">
              <w:rPr>
                <w:bCs/>
                <w:iCs/>
                <w:snapToGrid w:val="0"/>
                <w:sz w:val="24"/>
              </w:rPr>
              <w:t>Термина</w:t>
            </w:r>
            <w:r w:rsidR="00A7591E" w:rsidRPr="00AE0D0D">
              <w:rPr>
                <w:bCs/>
                <w:iCs/>
                <w:snapToGrid w:val="0"/>
                <w:sz w:val="24"/>
              </w:rPr>
              <w:t>ция</w:t>
            </w:r>
          </w:p>
          <w:p w:rsidR="00F654DD" w:rsidRPr="00AE0D0D" w:rsidRDefault="00F654DD" w:rsidP="00024D58">
            <w:pPr>
              <w:spacing w:after="0" w:line="276" w:lineRule="auto"/>
              <w:rPr>
                <w:bCs/>
                <w:iCs/>
                <w:noProof/>
                <w:sz w:val="24"/>
              </w:rPr>
            </w:pPr>
          </w:p>
        </w:tc>
        <w:tc>
          <w:tcPr>
            <w:tcW w:w="2127" w:type="dxa"/>
            <w:tcBorders>
              <w:top w:val="single" w:sz="4" w:space="0" w:color="auto"/>
              <w:left w:val="single" w:sz="4" w:space="0" w:color="auto"/>
              <w:bottom w:val="single" w:sz="4" w:space="0" w:color="auto"/>
              <w:right w:val="single" w:sz="4" w:space="0" w:color="auto"/>
            </w:tcBorders>
          </w:tcPr>
          <w:p w:rsidR="00A7591E" w:rsidRPr="00AE0D0D" w:rsidRDefault="00A7591E" w:rsidP="00024D58">
            <w:pPr>
              <w:spacing w:after="0" w:line="276" w:lineRule="auto"/>
              <w:rPr>
                <w:bCs/>
                <w:iCs/>
                <w:noProof/>
                <w:sz w:val="24"/>
              </w:rPr>
            </w:pPr>
          </w:p>
        </w:tc>
        <w:tc>
          <w:tcPr>
            <w:tcW w:w="2976" w:type="dxa"/>
            <w:tcBorders>
              <w:top w:val="single" w:sz="4" w:space="0" w:color="auto"/>
              <w:left w:val="single" w:sz="4" w:space="0" w:color="auto"/>
              <w:bottom w:val="single" w:sz="4" w:space="0" w:color="auto"/>
              <w:right w:val="single" w:sz="4" w:space="0" w:color="auto"/>
            </w:tcBorders>
          </w:tcPr>
          <w:p w:rsidR="00A7591E" w:rsidRPr="00AE0D0D" w:rsidRDefault="00A7591E" w:rsidP="00024D58">
            <w:pPr>
              <w:spacing w:after="0" w:line="276" w:lineRule="auto"/>
              <w:rPr>
                <w:bCs/>
                <w:iCs/>
                <w:noProof/>
                <w:sz w:val="24"/>
              </w:rPr>
            </w:pPr>
          </w:p>
        </w:tc>
        <w:tc>
          <w:tcPr>
            <w:tcW w:w="2127" w:type="dxa"/>
            <w:tcBorders>
              <w:top w:val="single" w:sz="4" w:space="0" w:color="auto"/>
              <w:left w:val="single" w:sz="4" w:space="0" w:color="auto"/>
              <w:bottom w:val="single" w:sz="4" w:space="0" w:color="auto"/>
              <w:right w:val="single" w:sz="4" w:space="0" w:color="auto"/>
            </w:tcBorders>
          </w:tcPr>
          <w:p w:rsidR="00A7591E" w:rsidRPr="00AE0D0D" w:rsidRDefault="00A7591E" w:rsidP="00024D58">
            <w:pPr>
              <w:spacing w:after="0" w:line="276" w:lineRule="auto"/>
              <w:rPr>
                <w:bCs/>
                <w:iCs/>
                <w:noProof/>
                <w:sz w:val="24"/>
              </w:rPr>
            </w:pPr>
          </w:p>
        </w:tc>
      </w:tr>
    </w:tbl>
    <w:p w:rsidR="00DD54F8" w:rsidRDefault="00DD54F8" w:rsidP="00DD54F8">
      <w:pPr>
        <w:spacing w:after="0" w:line="276" w:lineRule="auto"/>
      </w:pPr>
    </w:p>
    <w:p w:rsidR="00313015" w:rsidRDefault="00313015" w:rsidP="00DD54F8">
      <w:pPr>
        <w:spacing w:after="0" w:line="276" w:lineRule="auto"/>
      </w:pPr>
    </w:p>
    <w:p w:rsidR="00313015" w:rsidRDefault="00313015" w:rsidP="00DD54F8">
      <w:pPr>
        <w:spacing w:after="0" w:line="276" w:lineRule="auto"/>
      </w:pPr>
    </w:p>
    <w:p w:rsidR="00313015" w:rsidRDefault="00313015" w:rsidP="00DD54F8">
      <w:pPr>
        <w:spacing w:after="0" w:line="276" w:lineRule="auto"/>
      </w:pPr>
    </w:p>
    <w:p w:rsidR="00313015" w:rsidRDefault="00313015" w:rsidP="00DD54F8">
      <w:pPr>
        <w:spacing w:after="0" w:line="276" w:lineRule="auto"/>
      </w:pPr>
    </w:p>
    <w:p w:rsidR="00313015" w:rsidRDefault="00313015" w:rsidP="00DD54F8">
      <w:pPr>
        <w:spacing w:after="0" w:line="276" w:lineRule="auto"/>
      </w:pPr>
    </w:p>
    <w:p w:rsidR="00313015" w:rsidRDefault="00313015" w:rsidP="00DD54F8">
      <w:pPr>
        <w:spacing w:after="0" w:line="276" w:lineRule="auto"/>
      </w:pPr>
    </w:p>
    <w:p w:rsidR="00313015" w:rsidRDefault="00313015" w:rsidP="00DD54F8">
      <w:pPr>
        <w:spacing w:after="0" w:line="276" w:lineRule="auto"/>
      </w:pPr>
    </w:p>
    <w:p w:rsidR="00313015" w:rsidRDefault="00313015" w:rsidP="00DD54F8">
      <w:pPr>
        <w:spacing w:after="0" w:line="276" w:lineRule="auto"/>
      </w:pPr>
    </w:p>
    <w:p w:rsidR="00313015" w:rsidRDefault="00313015" w:rsidP="00DD54F8">
      <w:pPr>
        <w:spacing w:after="0" w:line="276" w:lineRule="auto"/>
      </w:pPr>
    </w:p>
    <w:p w:rsidR="00DD54F8" w:rsidRDefault="00DD54F8" w:rsidP="00DD54F8">
      <w:pPr>
        <w:spacing w:after="0" w:line="276" w:lineRule="auto"/>
      </w:pPr>
      <w:r>
        <w:lastRenderedPageBreak/>
        <w:t>2</w:t>
      </w:r>
      <w:r w:rsidR="00390D71">
        <w:t>. Решите предложенные задачи, используя таблицу генетического кода</w:t>
      </w:r>
      <w:r w:rsidRPr="00FA4C81">
        <w:t xml:space="preserve">: </w:t>
      </w:r>
    </w:p>
    <w:p w:rsidR="00024D58" w:rsidRPr="00FA4C81" w:rsidRDefault="00024D58" w:rsidP="00DD54F8">
      <w:pPr>
        <w:spacing w:after="0" w:line="276" w:lineRule="auto"/>
      </w:pPr>
    </w:p>
    <w:p w:rsidR="00390D71" w:rsidRDefault="00677BED" w:rsidP="00390D71">
      <w:pPr>
        <w:spacing w:after="0" w:line="276" w:lineRule="auto"/>
        <w:ind w:firstLine="708"/>
        <w:rPr>
          <w:rFonts w:eastAsia="TimesNewRoman"/>
          <w:color w:val="000000"/>
        </w:rPr>
      </w:pPr>
      <w:r w:rsidRPr="00677BED">
        <w:rPr>
          <w:rFonts w:eastAsia="TimesNewRoman"/>
          <w:b/>
          <w:color w:val="000000"/>
        </w:rPr>
        <w:t xml:space="preserve">Задача </w:t>
      </w:r>
      <w:r w:rsidR="007C3A31" w:rsidRPr="00677BED">
        <w:rPr>
          <w:rFonts w:eastAsia="TimesNewRoman"/>
          <w:b/>
          <w:color w:val="000000"/>
        </w:rPr>
        <w:t>1</w:t>
      </w:r>
      <w:r w:rsidR="007C3A31" w:rsidRPr="007C3A31">
        <w:rPr>
          <w:rFonts w:eastAsia="TimesNewRoman"/>
          <w:color w:val="000000"/>
        </w:rPr>
        <w:t xml:space="preserve">. Покажите порядок аминокислот в белке, если известно, что и-РНК, </w:t>
      </w:r>
      <w:r w:rsidR="00390D71">
        <w:rPr>
          <w:rFonts w:eastAsia="TimesNewRoman"/>
          <w:color w:val="000000"/>
        </w:rPr>
        <w:t>по которой он строится, имеет</w:t>
      </w:r>
      <w:r w:rsidR="007C3A31" w:rsidRPr="007C3A31">
        <w:rPr>
          <w:rFonts w:eastAsia="TimesNewRoman"/>
          <w:color w:val="000000"/>
        </w:rPr>
        <w:t xml:space="preserve"> следующую последовательность нуклеотидов: </w:t>
      </w:r>
    </w:p>
    <w:p w:rsidR="007C3A31" w:rsidRPr="00390D71" w:rsidRDefault="007C3A31" w:rsidP="00390D71">
      <w:pPr>
        <w:spacing w:after="0" w:line="276" w:lineRule="auto"/>
        <w:ind w:firstLine="708"/>
        <w:jc w:val="center"/>
        <w:rPr>
          <w:rFonts w:eastAsia="TimesNewRoman"/>
          <w:b/>
          <w:color w:val="000000"/>
        </w:rPr>
      </w:pPr>
      <w:r w:rsidRPr="00390D71">
        <w:rPr>
          <w:rFonts w:eastAsia="TimesNewRoman"/>
          <w:b/>
          <w:color w:val="000000"/>
        </w:rPr>
        <w:t>АААЦААГУУАЦАГАУУУЦ.</w:t>
      </w:r>
    </w:p>
    <w:p w:rsidR="00390D71" w:rsidRDefault="00390D71" w:rsidP="00390D71">
      <w:pPr>
        <w:spacing w:after="0" w:line="276" w:lineRule="auto"/>
        <w:ind w:firstLine="708"/>
        <w:rPr>
          <w:rFonts w:eastAsia="TimesNewRoman"/>
          <w:color w:val="000000"/>
        </w:rPr>
      </w:pPr>
    </w:p>
    <w:p w:rsidR="00390D71" w:rsidRDefault="00677BED" w:rsidP="00390D71">
      <w:pPr>
        <w:spacing w:after="0" w:line="276" w:lineRule="auto"/>
        <w:ind w:firstLine="708"/>
        <w:rPr>
          <w:rFonts w:eastAsia="TimesNewRoman"/>
          <w:color w:val="000000"/>
        </w:rPr>
      </w:pPr>
      <w:r w:rsidRPr="00677BED">
        <w:rPr>
          <w:rFonts w:eastAsia="TimesNewRoman"/>
          <w:b/>
          <w:color w:val="000000"/>
        </w:rPr>
        <w:t xml:space="preserve">Задача </w:t>
      </w:r>
      <w:r w:rsidR="007C3A31" w:rsidRPr="00677BED">
        <w:rPr>
          <w:rFonts w:eastAsia="TimesNewRoman"/>
          <w:b/>
          <w:color w:val="000000"/>
        </w:rPr>
        <w:t>2.</w:t>
      </w:r>
      <w:r w:rsidR="007C3A31" w:rsidRPr="007C3A31">
        <w:rPr>
          <w:rFonts w:eastAsia="TimesNewRoman"/>
          <w:color w:val="000000"/>
        </w:rPr>
        <w:t xml:space="preserve"> С какой последовательности мономеров начинается полипептид, если в гене он закодирован следующей последовательностью нуклеотидов: </w:t>
      </w:r>
    </w:p>
    <w:p w:rsidR="00390D71" w:rsidRPr="00390D71" w:rsidRDefault="00390D71" w:rsidP="00390D71">
      <w:pPr>
        <w:spacing w:after="0" w:line="276" w:lineRule="auto"/>
        <w:ind w:firstLine="708"/>
        <w:jc w:val="center"/>
        <w:rPr>
          <w:rFonts w:eastAsia="TimesNewRoman"/>
          <w:b/>
          <w:color w:val="000000"/>
        </w:rPr>
      </w:pPr>
      <w:r>
        <w:rPr>
          <w:rFonts w:eastAsia="TimesNewRoman"/>
          <w:b/>
          <w:color w:val="000000"/>
        </w:rPr>
        <w:t>ГТТЦТААААГГГЦЦЦ</w:t>
      </w:r>
    </w:p>
    <w:p w:rsidR="00390D71" w:rsidRDefault="00390D71" w:rsidP="00390D71">
      <w:pPr>
        <w:spacing w:after="0" w:line="276" w:lineRule="auto"/>
        <w:ind w:firstLine="708"/>
        <w:jc w:val="left"/>
        <w:rPr>
          <w:rFonts w:eastAsia="TimesNewRoman"/>
          <w:color w:val="000000"/>
        </w:rPr>
      </w:pPr>
      <w:r w:rsidRPr="00390D71">
        <w:rPr>
          <w:rFonts w:eastAsia="TimesNewRoman"/>
          <w:color w:val="000000"/>
        </w:rPr>
        <w:t>Как изменится последовательность мономеров полипептида, если под воздействием облучения между восьмым и девятым нуклеотидами гена встроится тимидиловый нуклеотид?</w:t>
      </w:r>
    </w:p>
    <w:p w:rsidR="000A47A7" w:rsidRDefault="000A47A7" w:rsidP="00390D71">
      <w:pPr>
        <w:spacing w:after="0" w:line="276" w:lineRule="auto"/>
        <w:ind w:firstLine="708"/>
        <w:jc w:val="left"/>
        <w:rPr>
          <w:rFonts w:eastAsia="TimesNewRoman"/>
          <w:color w:val="000000"/>
        </w:rPr>
      </w:pPr>
    </w:p>
    <w:p w:rsidR="00390D71" w:rsidRDefault="00677BED" w:rsidP="00390D71">
      <w:pPr>
        <w:spacing w:after="0" w:line="276" w:lineRule="auto"/>
        <w:ind w:firstLine="708"/>
        <w:jc w:val="left"/>
        <w:rPr>
          <w:rFonts w:eastAsia="TimesNewRoman"/>
          <w:color w:val="000000"/>
        </w:rPr>
      </w:pPr>
      <w:r w:rsidRPr="00677BED">
        <w:rPr>
          <w:rFonts w:eastAsia="TimesNewRoman"/>
          <w:b/>
          <w:color w:val="000000"/>
        </w:rPr>
        <w:t xml:space="preserve">Задача </w:t>
      </w:r>
      <w:r w:rsidR="00390D71" w:rsidRPr="00677BED">
        <w:rPr>
          <w:rFonts w:eastAsia="TimesNewRoman"/>
          <w:b/>
          <w:color w:val="000000"/>
        </w:rPr>
        <w:t>3.</w:t>
      </w:r>
      <w:r w:rsidR="00390D71" w:rsidRPr="00390D71">
        <w:rPr>
          <w:rFonts w:eastAsia="TimesNewRoman"/>
          <w:color w:val="000000"/>
        </w:rPr>
        <w:t xml:space="preserve"> Какие изменения в гене приводят к развитию серповидно-клеточной анемии, если известно, что у больного человека гемоглобин в седьмой позиции содержит аминокислоту валин вместо глутаминовой, характерной для гемоглобина здоровых людей? </w:t>
      </w:r>
    </w:p>
    <w:p w:rsidR="000A47A7" w:rsidRDefault="000A47A7" w:rsidP="00390D71">
      <w:pPr>
        <w:spacing w:after="0" w:line="276" w:lineRule="auto"/>
        <w:ind w:firstLine="708"/>
        <w:rPr>
          <w:rFonts w:eastAsia="TimesNewRoman"/>
          <w:color w:val="000000"/>
        </w:rPr>
      </w:pPr>
    </w:p>
    <w:p w:rsidR="00390D71" w:rsidRDefault="00677BED" w:rsidP="00390D71">
      <w:pPr>
        <w:spacing w:after="0" w:line="276" w:lineRule="auto"/>
        <w:ind w:firstLine="708"/>
        <w:rPr>
          <w:rFonts w:eastAsia="TimesNewRoman"/>
          <w:color w:val="000000"/>
        </w:rPr>
      </w:pPr>
      <w:r w:rsidRPr="00677BED">
        <w:rPr>
          <w:rFonts w:eastAsia="TimesNewRoman"/>
          <w:b/>
          <w:color w:val="000000"/>
        </w:rPr>
        <w:t xml:space="preserve">Задача </w:t>
      </w:r>
      <w:r w:rsidR="00390D71" w:rsidRPr="00677BED">
        <w:rPr>
          <w:rFonts w:eastAsia="TimesNewRoman"/>
          <w:b/>
          <w:color w:val="000000"/>
        </w:rPr>
        <w:t>4.</w:t>
      </w:r>
      <w:r w:rsidR="00390D71" w:rsidRPr="00390D71">
        <w:rPr>
          <w:rFonts w:eastAsia="TimesNewRoman"/>
          <w:color w:val="000000"/>
        </w:rPr>
        <w:t xml:space="preserve"> Под воздействием ионизирующей радиации цитидиловый нуклеотид в кодирующей цепи гена заменяется на тимидиловый. Как изменится аминокислотный состав белковой молекулы, если белок до облучения был следующим: вал-цис-тре-фен-цис? </w:t>
      </w:r>
    </w:p>
    <w:p w:rsidR="000A47A7" w:rsidRDefault="000A47A7" w:rsidP="00390D71">
      <w:pPr>
        <w:spacing w:after="0" w:line="276" w:lineRule="auto"/>
        <w:ind w:firstLine="708"/>
        <w:rPr>
          <w:rFonts w:eastAsia="TimesNewRoman"/>
          <w:color w:val="000000"/>
        </w:rPr>
      </w:pPr>
    </w:p>
    <w:p w:rsidR="00024D58" w:rsidRDefault="00677BED" w:rsidP="00390D71">
      <w:pPr>
        <w:spacing w:after="0" w:line="276" w:lineRule="auto"/>
        <w:ind w:firstLine="708"/>
        <w:rPr>
          <w:rFonts w:eastAsia="TimesNewRoman"/>
          <w:color w:val="000000"/>
        </w:rPr>
      </w:pPr>
      <w:r w:rsidRPr="00677BED">
        <w:rPr>
          <w:rFonts w:eastAsia="TimesNewRoman"/>
          <w:b/>
          <w:color w:val="000000"/>
        </w:rPr>
        <w:t xml:space="preserve">Задача </w:t>
      </w:r>
      <w:r w:rsidR="00390D71" w:rsidRPr="00677BED">
        <w:rPr>
          <w:rFonts w:eastAsia="TimesNewRoman"/>
          <w:b/>
          <w:color w:val="000000"/>
        </w:rPr>
        <w:t>5</w:t>
      </w:r>
      <w:r w:rsidR="00390D71" w:rsidRPr="00390D71">
        <w:rPr>
          <w:rFonts w:eastAsia="TimesNewRoman"/>
          <w:color w:val="000000"/>
        </w:rPr>
        <w:t>.Фрагмент белковой молекулы имеет следующий состав аминокислот</w:t>
      </w:r>
      <w:proofErr w:type="gramStart"/>
      <w:r w:rsidR="00390D71" w:rsidRPr="00390D71">
        <w:rPr>
          <w:rFonts w:eastAsia="TimesNewRoman"/>
          <w:color w:val="000000"/>
        </w:rPr>
        <w:t>:-</w:t>
      </w:r>
      <w:proofErr w:type="gramEnd"/>
      <w:r w:rsidR="00390D71" w:rsidRPr="00390D71">
        <w:rPr>
          <w:rFonts w:eastAsia="TimesNewRoman"/>
          <w:color w:val="000000"/>
        </w:rPr>
        <w:t xml:space="preserve">ала-тре-вал. </w:t>
      </w:r>
    </w:p>
    <w:p w:rsidR="007C3A31" w:rsidRPr="00390D71" w:rsidRDefault="00390D71" w:rsidP="00390D71">
      <w:pPr>
        <w:spacing w:after="0" w:line="276" w:lineRule="auto"/>
        <w:ind w:firstLine="708"/>
        <w:rPr>
          <w:b/>
        </w:rPr>
      </w:pPr>
      <w:r w:rsidRPr="00390D71">
        <w:rPr>
          <w:rFonts w:eastAsia="TimesNewRoman"/>
          <w:color w:val="000000"/>
        </w:rPr>
        <w:t>Определите фрагментцепи гена, которая его кодирует. Какие т-РНК могут участвовать в синтезе этого белка?</w:t>
      </w:r>
    </w:p>
    <w:p w:rsidR="00F654DD" w:rsidRDefault="00F654DD" w:rsidP="00390D71">
      <w:pPr>
        <w:spacing w:after="0" w:line="276" w:lineRule="auto"/>
        <w:jc w:val="center"/>
        <w:rPr>
          <w:b/>
        </w:rPr>
      </w:pPr>
    </w:p>
    <w:p w:rsidR="00313015" w:rsidRDefault="00313015" w:rsidP="00390D71">
      <w:pPr>
        <w:spacing w:after="0" w:line="276" w:lineRule="auto"/>
        <w:jc w:val="center"/>
        <w:rPr>
          <w:b/>
        </w:rPr>
      </w:pPr>
    </w:p>
    <w:p w:rsidR="00313015" w:rsidRDefault="00313015" w:rsidP="00390D71">
      <w:pPr>
        <w:spacing w:after="0" w:line="276" w:lineRule="auto"/>
        <w:jc w:val="center"/>
        <w:rPr>
          <w:b/>
        </w:rPr>
      </w:pPr>
    </w:p>
    <w:p w:rsidR="00313015" w:rsidRDefault="00313015" w:rsidP="00390D71">
      <w:pPr>
        <w:spacing w:after="0" w:line="276" w:lineRule="auto"/>
        <w:jc w:val="center"/>
        <w:rPr>
          <w:b/>
        </w:rPr>
      </w:pPr>
    </w:p>
    <w:p w:rsidR="00313015" w:rsidRDefault="00313015" w:rsidP="00390D71">
      <w:pPr>
        <w:spacing w:after="0" w:line="276" w:lineRule="auto"/>
        <w:jc w:val="center"/>
        <w:rPr>
          <w:b/>
        </w:rPr>
      </w:pPr>
    </w:p>
    <w:p w:rsidR="00313015" w:rsidRDefault="00313015" w:rsidP="00390D71">
      <w:pPr>
        <w:spacing w:after="0" w:line="276" w:lineRule="auto"/>
        <w:jc w:val="center"/>
        <w:rPr>
          <w:b/>
        </w:rPr>
      </w:pPr>
    </w:p>
    <w:p w:rsidR="00313015" w:rsidRDefault="00313015" w:rsidP="00390D71">
      <w:pPr>
        <w:spacing w:after="0" w:line="276" w:lineRule="auto"/>
        <w:jc w:val="center"/>
        <w:rPr>
          <w:b/>
        </w:rPr>
      </w:pPr>
    </w:p>
    <w:p w:rsidR="00313015" w:rsidRDefault="00313015" w:rsidP="00390D71">
      <w:pPr>
        <w:spacing w:after="0" w:line="276" w:lineRule="auto"/>
        <w:jc w:val="center"/>
        <w:rPr>
          <w:b/>
        </w:rPr>
      </w:pPr>
    </w:p>
    <w:p w:rsidR="00313015" w:rsidRDefault="00313015" w:rsidP="00390D71">
      <w:pPr>
        <w:spacing w:after="0" w:line="276" w:lineRule="auto"/>
        <w:jc w:val="center"/>
        <w:rPr>
          <w:b/>
        </w:rPr>
      </w:pPr>
    </w:p>
    <w:p w:rsidR="00313015" w:rsidRDefault="00313015" w:rsidP="00390D71">
      <w:pPr>
        <w:spacing w:after="0" w:line="276" w:lineRule="auto"/>
        <w:jc w:val="center"/>
        <w:rPr>
          <w:b/>
        </w:rPr>
      </w:pPr>
    </w:p>
    <w:p w:rsidR="00DD54F8" w:rsidRPr="00F85587" w:rsidRDefault="00DD54F8" w:rsidP="00390D71">
      <w:pPr>
        <w:spacing w:after="0" w:line="276" w:lineRule="auto"/>
        <w:jc w:val="center"/>
        <w:rPr>
          <w:b/>
        </w:rPr>
      </w:pPr>
      <w:r w:rsidRPr="00F85587">
        <w:rPr>
          <w:b/>
        </w:rPr>
        <w:lastRenderedPageBreak/>
        <w:t>Таблица генетического кода.</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1080"/>
        <w:gridCol w:w="900"/>
        <w:gridCol w:w="1080"/>
        <w:gridCol w:w="1080"/>
        <w:gridCol w:w="1080"/>
        <w:gridCol w:w="900"/>
        <w:gridCol w:w="1260"/>
      </w:tblGrid>
      <w:tr w:rsidR="00DD54F8" w:rsidRPr="00FA4C81" w:rsidTr="002442DF">
        <w:trPr>
          <w:cantSplit/>
        </w:trPr>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Названия аминокислот</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Сокращения</w:t>
            </w:r>
          </w:p>
        </w:tc>
        <w:tc>
          <w:tcPr>
            <w:tcW w:w="6300" w:type="dxa"/>
            <w:gridSpan w:val="6"/>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Кодирующие триплеты аминокислот – кодоны.</w:t>
            </w: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 xml:space="preserve">1. Глицин. </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гли</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ГГУ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ГГЦ</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ГГА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ГГГ</w:t>
            </w: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2. Аланин.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ала</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ГЦУ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ГЦЦ</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ГЦА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ГЦГ</w:t>
            </w: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3. Валин.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вал</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ГУУ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ГУЦ</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ГУА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ГУГ</w:t>
            </w: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4. Лейцин.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лей</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ЦУУ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ЦУЦ</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ЦУА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ЦУГ</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УУА</w:t>
            </w:r>
          </w:p>
        </w:tc>
        <w:tc>
          <w:tcPr>
            <w:tcW w:w="126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УУГ</w:t>
            </w: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5. Изолейцин.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иле</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АУУ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АУЦ</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АУА</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6. Серин.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сер</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УЦУ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УЦЦ</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УЦА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УЦГ</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АГУ</w:t>
            </w:r>
          </w:p>
        </w:tc>
        <w:tc>
          <w:tcPr>
            <w:tcW w:w="126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АГЦ</w:t>
            </w: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7. Треонин.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тре</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АЦУ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АЦЦ</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АЦА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АЦГ</w:t>
            </w: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8. Цистеин.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цис</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УГУ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УГУ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УГЦ</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9. Метионин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мет</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АУТ</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10.Глутаминовая кислота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глу</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ГАА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ГАГ</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 xml:space="preserve">11.Аспарагиновая кислота </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асп</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ГАУ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ГАЦ</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12. Глутамин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глн</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ЦАА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ЦАГ</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 xml:space="preserve">13. Аспарагин </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асн</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ААУ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ААЦ</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14. Аргинин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арг</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ЦГУ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ЦГЦ</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ЦГА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ЦГГ</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АГА</w:t>
            </w:r>
          </w:p>
        </w:tc>
        <w:tc>
          <w:tcPr>
            <w:tcW w:w="126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АГГ</w:t>
            </w: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15. Лизин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лиз</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ААА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ААГ</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16. Фенилаланин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фен</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УУУ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УУЦ</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17. Тирозин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тир</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УАУ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УАЦ</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18. Пролин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про</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ЦЦУ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ЦЦЦ</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ЦЦА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ЦЦГ</w:t>
            </w: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19.Гистидин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гис</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ЦАУ</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ЦАЦ</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20. Триптофан</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три</w:t>
            </w: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УГГ</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r w:rsidR="00DD54F8" w:rsidRPr="00FA4C81" w:rsidTr="002442DF">
        <w:tc>
          <w:tcPr>
            <w:tcW w:w="27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Стоп-кодоны</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УГА</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УАГ</w:t>
            </w:r>
          </w:p>
        </w:tc>
        <w:tc>
          <w:tcPr>
            <w:tcW w:w="1080" w:type="dxa"/>
            <w:tcBorders>
              <w:top w:val="single" w:sz="4" w:space="0" w:color="auto"/>
              <w:left w:val="single" w:sz="4" w:space="0" w:color="auto"/>
              <w:bottom w:val="single" w:sz="4" w:space="0" w:color="auto"/>
              <w:right w:val="single" w:sz="4" w:space="0" w:color="auto"/>
            </w:tcBorders>
            <w:hideMark/>
          </w:tcPr>
          <w:p w:rsidR="00DD54F8" w:rsidRPr="00FA4C81" w:rsidRDefault="00DD54F8" w:rsidP="00F654DD">
            <w:pPr>
              <w:spacing w:after="0"/>
            </w:pPr>
            <w:r w:rsidRPr="00FA4C81">
              <w:t>УАА</w:t>
            </w:r>
          </w:p>
        </w:tc>
        <w:tc>
          <w:tcPr>
            <w:tcW w:w="108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90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c>
          <w:tcPr>
            <w:tcW w:w="1260" w:type="dxa"/>
            <w:tcBorders>
              <w:top w:val="single" w:sz="4" w:space="0" w:color="auto"/>
              <w:left w:val="single" w:sz="4" w:space="0" w:color="auto"/>
              <w:bottom w:val="single" w:sz="4" w:space="0" w:color="auto"/>
              <w:right w:val="single" w:sz="4" w:space="0" w:color="auto"/>
            </w:tcBorders>
          </w:tcPr>
          <w:p w:rsidR="00DD54F8" w:rsidRPr="00FA4C81" w:rsidRDefault="00DD54F8" w:rsidP="00F654DD">
            <w:pPr>
              <w:spacing w:after="0"/>
            </w:pPr>
          </w:p>
        </w:tc>
      </w:tr>
    </w:tbl>
    <w:p w:rsidR="000A47A7" w:rsidRDefault="000A47A7"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Итоговая оценка за занятие складывается из оценки за устн</w:t>
      </w:r>
      <w:r w:rsidR="00AE0D0D">
        <w:rPr>
          <w:szCs w:val="28"/>
        </w:rPr>
        <w:t xml:space="preserve">ый ответ, </w:t>
      </w:r>
      <w:r w:rsidR="00BF1481">
        <w:rPr>
          <w:szCs w:val="28"/>
        </w:rPr>
        <w:t xml:space="preserve">заполнения таблиц решения </w:t>
      </w:r>
      <w:r>
        <w:rPr>
          <w:szCs w:val="28"/>
        </w:rPr>
        <w:t xml:space="preserve">задач, </w:t>
      </w:r>
      <w:r w:rsidRPr="00A7591E">
        <w:rPr>
          <w:szCs w:val="28"/>
        </w:rPr>
        <w:t>ведения рабочей тетради.</w:t>
      </w:r>
    </w:p>
    <w:p w:rsidR="000A47A7" w:rsidRDefault="000A47A7" w:rsidP="00DD54F8">
      <w:pPr>
        <w:shd w:val="clear" w:color="auto" w:fill="FFFFFF"/>
        <w:spacing w:after="0" w:line="276" w:lineRule="auto"/>
        <w:jc w:val="left"/>
        <w:rPr>
          <w:b/>
          <w:szCs w:val="28"/>
        </w:rPr>
      </w:pPr>
    </w:p>
    <w:p w:rsidR="00DD54F8" w:rsidRPr="00A7591E" w:rsidRDefault="00024D58" w:rsidP="00DD54F8">
      <w:pPr>
        <w:shd w:val="clear" w:color="auto" w:fill="FFFFFF"/>
        <w:spacing w:after="0" w:line="276" w:lineRule="auto"/>
        <w:jc w:val="left"/>
        <w:rPr>
          <w:b/>
          <w:szCs w:val="28"/>
        </w:rPr>
      </w:pPr>
      <w:r>
        <w:rPr>
          <w:b/>
          <w:szCs w:val="28"/>
        </w:rPr>
        <w:t xml:space="preserve">6. Домашнее задание: </w:t>
      </w:r>
      <w:r w:rsidR="000A47A7" w:rsidRPr="000A47A7">
        <w:rPr>
          <w:szCs w:val="28"/>
        </w:rPr>
        <w:t>лекции №5-10,</w:t>
      </w:r>
      <w:r w:rsidRPr="00024D58">
        <w:rPr>
          <w:szCs w:val="28"/>
        </w:rPr>
        <w:t>подготовка к семинару.</w:t>
      </w:r>
    </w:p>
    <w:p w:rsidR="00F85587" w:rsidRDefault="00F85587" w:rsidP="00390AC4">
      <w:pPr>
        <w:spacing w:line="276" w:lineRule="auto"/>
        <w:rPr>
          <w:szCs w:val="28"/>
        </w:rPr>
      </w:pPr>
    </w:p>
    <w:p w:rsidR="003928AF" w:rsidRDefault="003928AF">
      <w:pPr>
        <w:spacing w:line="276" w:lineRule="auto"/>
        <w:jc w:val="left"/>
        <w:rPr>
          <w:b/>
          <w:bCs/>
          <w:caps/>
          <w:szCs w:val="24"/>
        </w:rPr>
      </w:pPr>
      <w:bookmarkStart w:id="10" w:name="_Toc469249273"/>
      <w:bookmarkStart w:id="11" w:name="_Toc469249895"/>
      <w:r>
        <w:rPr>
          <w:caps/>
        </w:rPr>
        <w:br w:type="page"/>
      </w:r>
    </w:p>
    <w:p w:rsidR="00DA3441" w:rsidRPr="001916E8" w:rsidRDefault="00DA3441" w:rsidP="001916E8">
      <w:pPr>
        <w:pStyle w:val="2"/>
        <w:rPr>
          <w:caps/>
        </w:rPr>
      </w:pPr>
      <w:r w:rsidRPr="001916E8">
        <w:rPr>
          <w:caps/>
        </w:rPr>
        <w:lastRenderedPageBreak/>
        <w:t>Практическое занятие №6</w:t>
      </w:r>
      <w:r w:rsidR="003928AF">
        <w:rPr>
          <w:caps/>
        </w:rPr>
        <w:t xml:space="preserve"> </w:t>
      </w:r>
      <w:r w:rsidRPr="001916E8">
        <w:rPr>
          <w:caps/>
        </w:rPr>
        <w:t>семинар «матиричные биосинтезы»</w:t>
      </w:r>
      <w:bookmarkEnd w:id="10"/>
      <w:bookmarkEnd w:id="11"/>
    </w:p>
    <w:p w:rsidR="00DA3441" w:rsidRPr="00DA3441" w:rsidRDefault="00DA3441" w:rsidP="00DA3441">
      <w:pPr>
        <w:spacing w:after="0" w:line="276" w:lineRule="auto"/>
        <w:rPr>
          <w:b/>
        </w:rPr>
      </w:pPr>
    </w:p>
    <w:p w:rsidR="00BA462D" w:rsidRDefault="00BA462D" w:rsidP="00BA462D">
      <w:pPr>
        <w:pStyle w:val="af3"/>
        <w:shd w:val="clear" w:color="auto" w:fill="FFFFFF"/>
        <w:spacing w:before="0" w:beforeAutospacing="0" w:after="0" w:afterAutospacing="0" w:line="276" w:lineRule="auto"/>
        <w:jc w:val="both"/>
        <w:rPr>
          <w:color w:val="000000"/>
          <w:sz w:val="28"/>
          <w:szCs w:val="28"/>
          <w:shd w:val="clear" w:color="auto" w:fill="FFFFFF"/>
        </w:rPr>
      </w:pPr>
      <w:r w:rsidRPr="00D60043">
        <w:rPr>
          <w:b/>
          <w:sz w:val="28"/>
          <w:szCs w:val="28"/>
        </w:rPr>
        <w:t>Значение темы</w:t>
      </w:r>
      <w:r w:rsidRPr="00D60043">
        <w:rPr>
          <w:sz w:val="28"/>
          <w:szCs w:val="28"/>
        </w:rPr>
        <w:t>:</w:t>
      </w:r>
    </w:p>
    <w:p w:rsidR="00BA462D" w:rsidRPr="00D60043" w:rsidRDefault="00BA462D" w:rsidP="00BA462D">
      <w:pPr>
        <w:pStyle w:val="af3"/>
        <w:shd w:val="clear" w:color="auto" w:fill="FFFFFF"/>
        <w:spacing w:before="0" w:beforeAutospacing="0" w:after="0" w:afterAutospacing="0" w:line="276" w:lineRule="auto"/>
        <w:ind w:firstLine="708"/>
        <w:jc w:val="both"/>
        <w:rPr>
          <w:color w:val="000000"/>
          <w:sz w:val="28"/>
          <w:szCs w:val="28"/>
          <w:shd w:val="clear" w:color="auto" w:fill="FFFFFF"/>
        </w:rPr>
      </w:pPr>
      <w:r w:rsidRPr="00D60043">
        <w:rPr>
          <w:color w:val="000000"/>
          <w:sz w:val="28"/>
          <w:szCs w:val="28"/>
          <w:shd w:val="clear" w:color="auto" w:fill="FFFFFF"/>
        </w:rPr>
        <w:t xml:space="preserve">Молекулярная биология использует широкий арсенал биологических, физических и химических методов, одни из которых достались ей «в наследство» от наук-предшественниц (биохимии, цитологии, генетики), а другие были созданы в процессе ее собственного развития специально для работы с молекулярными объектами.     </w:t>
      </w:r>
    </w:p>
    <w:p w:rsidR="00BA462D" w:rsidRPr="00D60043" w:rsidRDefault="00BA462D" w:rsidP="00BA462D">
      <w:pPr>
        <w:pStyle w:val="af3"/>
        <w:shd w:val="clear" w:color="auto" w:fill="FFFFFF"/>
        <w:spacing w:before="0" w:beforeAutospacing="0" w:after="0" w:afterAutospacing="0" w:line="276" w:lineRule="auto"/>
        <w:ind w:firstLine="708"/>
        <w:jc w:val="both"/>
        <w:rPr>
          <w:color w:val="111111"/>
          <w:sz w:val="28"/>
          <w:szCs w:val="28"/>
        </w:rPr>
      </w:pPr>
      <w:r w:rsidRPr="00D60043">
        <w:rPr>
          <w:color w:val="111111"/>
          <w:sz w:val="28"/>
          <w:szCs w:val="28"/>
        </w:rPr>
        <w:t>Благодаря техническому прогрессу и научным изысканиям в области химии, физики, биологии и информатики современное оборудование позволяет выделять, изучать и изменять отдельные гены и процессы, в которые они вовлечены.</w:t>
      </w:r>
    </w:p>
    <w:p w:rsidR="00BA462D" w:rsidRPr="00D60043" w:rsidRDefault="00BA462D" w:rsidP="00BA462D">
      <w:pPr>
        <w:spacing w:after="0" w:line="276" w:lineRule="auto"/>
        <w:rPr>
          <w:szCs w:val="28"/>
        </w:rPr>
      </w:pPr>
    </w:p>
    <w:p w:rsidR="00BA462D" w:rsidRPr="00D60043" w:rsidRDefault="00BA462D" w:rsidP="00BA462D">
      <w:pPr>
        <w:widowControl w:val="0"/>
        <w:spacing w:after="0" w:line="276" w:lineRule="auto"/>
        <w:ind w:firstLine="708"/>
        <w:rPr>
          <w:szCs w:val="28"/>
        </w:rPr>
      </w:pPr>
      <w:r w:rsidRPr="00D60043">
        <w:rPr>
          <w:szCs w:val="28"/>
        </w:rPr>
        <w:t xml:space="preserve">На основе теоретических знаний и практических умений обучающийся должен  </w:t>
      </w:r>
    </w:p>
    <w:p w:rsidR="00BA462D" w:rsidRPr="00D60043" w:rsidRDefault="00BA462D" w:rsidP="00BA462D">
      <w:pPr>
        <w:pStyle w:val="13"/>
        <w:shd w:val="clear" w:color="auto" w:fill="auto"/>
        <w:spacing w:line="276" w:lineRule="auto"/>
        <w:rPr>
          <w:sz w:val="28"/>
          <w:szCs w:val="28"/>
        </w:rPr>
      </w:pPr>
      <w:r w:rsidRPr="00D60043">
        <w:rPr>
          <w:b/>
          <w:sz w:val="28"/>
          <w:szCs w:val="28"/>
        </w:rPr>
        <w:t>знать</w:t>
      </w:r>
      <w:r w:rsidRPr="00D60043">
        <w:rPr>
          <w:sz w:val="28"/>
          <w:szCs w:val="28"/>
        </w:rPr>
        <w:t>: основные методики современных исследований молекулярной биологии, используемые в лабораторной диагностике (ИФА)</w:t>
      </w:r>
    </w:p>
    <w:p w:rsidR="00BA462D" w:rsidRPr="00D60043" w:rsidRDefault="00BA462D" w:rsidP="00BA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D60043">
        <w:rPr>
          <w:b/>
          <w:szCs w:val="28"/>
        </w:rPr>
        <w:t xml:space="preserve">уметь: </w:t>
      </w:r>
      <w:r w:rsidRPr="00D60043">
        <w:rPr>
          <w:szCs w:val="28"/>
        </w:rPr>
        <w:t>применять основные методики современных исследований молекулярной биологии, используемые в лабораторной диагностике;</w:t>
      </w:r>
    </w:p>
    <w:p w:rsidR="00BA462D" w:rsidRPr="00D60043" w:rsidRDefault="00BA462D" w:rsidP="00BA462D">
      <w:pPr>
        <w:pStyle w:val="21"/>
        <w:spacing w:after="0" w:line="276" w:lineRule="auto"/>
        <w:ind w:left="1080"/>
        <w:rPr>
          <w:szCs w:val="28"/>
        </w:rPr>
      </w:pPr>
    </w:p>
    <w:p w:rsidR="00BA462D" w:rsidRPr="00D60043" w:rsidRDefault="00BA462D" w:rsidP="00BA462D">
      <w:pPr>
        <w:spacing w:after="0" w:line="276" w:lineRule="auto"/>
        <w:rPr>
          <w:szCs w:val="28"/>
        </w:rPr>
      </w:pPr>
      <w:r w:rsidRPr="00D60043">
        <w:rPr>
          <w:szCs w:val="28"/>
        </w:rPr>
        <w:t xml:space="preserve">Студент должен овладеть </w:t>
      </w:r>
      <w:r w:rsidRPr="00D60043">
        <w:rPr>
          <w:b/>
          <w:szCs w:val="28"/>
        </w:rPr>
        <w:t>общими компетенциями</w:t>
      </w:r>
      <w:r w:rsidRPr="00D60043">
        <w:rPr>
          <w:szCs w:val="28"/>
        </w:rPr>
        <w:t>:</w:t>
      </w:r>
    </w:p>
    <w:p w:rsidR="00BA462D" w:rsidRPr="00D60043" w:rsidRDefault="00BA462D" w:rsidP="00BA462D">
      <w:pPr>
        <w:pStyle w:val="26"/>
        <w:shd w:val="clear" w:color="auto" w:fill="auto"/>
        <w:spacing w:after="0" w:line="276" w:lineRule="auto"/>
        <w:ind w:left="20" w:right="20" w:firstLine="680"/>
        <w:rPr>
          <w:sz w:val="28"/>
          <w:szCs w:val="28"/>
        </w:rPr>
      </w:pPr>
      <w:r w:rsidRPr="00D60043">
        <w:rPr>
          <w:sz w:val="28"/>
          <w:szCs w:val="28"/>
          <w:lang w:val="en-US"/>
        </w:rPr>
        <w:t>OK</w:t>
      </w:r>
      <w:r w:rsidRPr="00D60043">
        <w:rPr>
          <w:sz w:val="28"/>
          <w:szCs w:val="28"/>
        </w:rPr>
        <w:t xml:space="preserve"> 1. Понимать сущность и социальную значимость своей будущей профессии, проявлять к ней устойчивый интерес.</w:t>
      </w:r>
    </w:p>
    <w:p w:rsidR="00BA462D" w:rsidRPr="00D60043" w:rsidRDefault="00BA462D" w:rsidP="00BA462D">
      <w:pPr>
        <w:pStyle w:val="26"/>
        <w:shd w:val="clear" w:color="auto" w:fill="auto"/>
        <w:spacing w:after="0" w:line="276" w:lineRule="auto"/>
        <w:ind w:left="20" w:right="20" w:firstLine="680"/>
        <w:rPr>
          <w:sz w:val="28"/>
          <w:szCs w:val="28"/>
        </w:rPr>
      </w:pPr>
      <w:r w:rsidRPr="00D60043">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A462D" w:rsidRPr="00D60043" w:rsidRDefault="00BA462D" w:rsidP="00BA462D">
      <w:pPr>
        <w:pStyle w:val="25"/>
        <w:shd w:val="clear" w:color="auto" w:fill="auto"/>
        <w:spacing w:after="0" w:line="276" w:lineRule="auto"/>
        <w:ind w:left="20" w:right="20" w:firstLine="680"/>
        <w:rPr>
          <w:sz w:val="28"/>
          <w:szCs w:val="28"/>
        </w:rPr>
      </w:pPr>
      <w:r w:rsidRPr="00D60043">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A462D" w:rsidRPr="00D60043" w:rsidRDefault="00BA462D" w:rsidP="00BA462D">
      <w:pPr>
        <w:pStyle w:val="24"/>
        <w:shd w:val="clear" w:color="auto" w:fill="auto"/>
        <w:spacing w:after="0" w:line="276" w:lineRule="auto"/>
        <w:ind w:left="20" w:right="20" w:firstLine="700"/>
        <w:rPr>
          <w:rFonts w:cs="Times New Roman"/>
          <w:sz w:val="28"/>
          <w:szCs w:val="28"/>
        </w:rPr>
      </w:pPr>
      <w:r w:rsidRPr="00D60043">
        <w:rPr>
          <w:rFonts w:cs="Times New Roman"/>
          <w:sz w:val="28"/>
          <w:szCs w:val="28"/>
          <w:lang w:val="en-US"/>
        </w:rPr>
        <w:t>OK</w:t>
      </w:r>
      <w:r w:rsidRPr="00D60043">
        <w:rPr>
          <w:rFonts w:cs="Times New Roman"/>
          <w:sz w:val="28"/>
          <w:szCs w:val="28"/>
        </w:rPr>
        <w:t xml:space="preserve"> 5. Использовать информационно-коммуникационные технологии для совершенствования профессиональной деятельности.</w:t>
      </w:r>
    </w:p>
    <w:p w:rsidR="00313015" w:rsidRDefault="00313015" w:rsidP="00313015">
      <w:pPr>
        <w:spacing w:after="0" w:line="276" w:lineRule="auto"/>
        <w:rPr>
          <w:b/>
          <w:szCs w:val="28"/>
        </w:rPr>
      </w:pPr>
    </w:p>
    <w:p w:rsidR="00BA462D" w:rsidRPr="00D60043" w:rsidRDefault="00BA462D" w:rsidP="006E01DE">
      <w:pPr>
        <w:spacing w:after="0" w:line="276" w:lineRule="auto"/>
        <w:jc w:val="center"/>
        <w:rPr>
          <w:b/>
          <w:szCs w:val="28"/>
        </w:rPr>
      </w:pPr>
      <w:r w:rsidRPr="00D60043">
        <w:rPr>
          <w:b/>
          <w:szCs w:val="28"/>
        </w:rPr>
        <w:t xml:space="preserve">План </w:t>
      </w:r>
      <w:r w:rsidR="006E01DE">
        <w:rPr>
          <w:b/>
          <w:szCs w:val="28"/>
        </w:rPr>
        <w:t>занятия</w:t>
      </w:r>
    </w:p>
    <w:p w:rsidR="00BA462D" w:rsidRPr="00D60043" w:rsidRDefault="00BA462D" w:rsidP="00BA462D">
      <w:pPr>
        <w:spacing w:after="0" w:line="276" w:lineRule="auto"/>
        <w:rPr>
          <w:b/>
          <w:szCs w:val="28"/>
        </w:rPr>
      </w:pPr>
      <w:r w:rsidRPr="00D60043">
        <w:rPr>
          <w:b/>
          <w:szCs w:val="28"/>
        </w:rPr>
        <w:t>1.Контроль уровня знаний.</w:t>
      </w:r>
    </w:p>
    <w:p w:rsidR="00BA462D" w:rsidRDefault="00AE0D0D" w:rsidP="00BA462D">
      <w:pPr>
        <w:spacing w:after="0"/>
        <w:rPr>
          <w:szCs w:val="28"/>
        </w:rPr>
      </w:pPr>
      <w:r>
        <w:rPr>
          <w:szCs w:val="28"/>
        </w:rPr>
        <w:t>Тестирование</w:t>
      </w:r>
    </w:p>
    <w:p w:rsidR="006E01DE" w:rsidRDefault="006E01DE" w:rsidP="00BA462D">
      <w:pPr>
        <w:spacing w:after="0"/>
        <w:rPr>
          <w:szCs w:val="28"/>
        </w:rPr>
      </w:pPr>
    </w:p>
    <w:p w:rsidR="00313015" w:rsidRDefault="00313015" w:rsidP="00BA462D">
      <w:pPr>
        <w:spacing w:after="0"/>
        <w:rPr>
          <w:szCs w:val="28"/>
        </w:rPr>
      </w:pPr>
    </w:p>
    <w:p w:rsidR="00313015" w:rsidRDefault="00313015" w:rsidP="00BA462D">
      <w:pPr>
        <w:spacing w:after="0"/>
        <w:rPr>
          <w:szCs w:val="28"/>
        </w:rPr>
      </w:pPr>
    </w:p>
    <w:p w:rsidR="00313015" w:rsidRDefault="00313015" w:rsidP="00BA462D">
      <w:pPr>
        <w:spacing w:after="0"/>
        <w:rPr>
          <w:szCs w:val="28"/>
        </w:rPr>
      </w:pPr>
    </w:p>
    <w:p w:rsidR="00AE0D0D" w:rsidRPr="006E01DE" w:rsidRDefault="00AE0D0D" w:rsidP="00BA462D">
      <w:pPr>
        <w:spacing w:after="0"/>
        <w:rPr>
          <w:b/>
          <w:szCs w:val="28"/>
        </w:rPr>
      </w:pPr>
      <w:r w:rsidRPr="006E01DE">
        <w:rPr>
          <w:b/>
          <w:szCs w:val="28"/>
        </w:rPr>
        <w:lastRenderedPageBreak/>
        <w:t xml:space="preserve">2. Самостоятельная работа студентов </w:t>
      </w:r>
    </w:p>
    <w:p w:rsidR="00AE0D0D" w:rsidRPr="00AE0D0D" w:rsidRDefault="00AE0D0D" w:rsidP="006E01DE">
      <w:pPr>
        <w:spacing w:line="276" w:lineRule="auto"/>
        <w:ind w:firstLine="360"/>
        <w:rPr>
          <w:rFonts w:eastAsiaTheme="minorHAnsi"/>
          <w:b/>
          <w:lang w:eastAsia="en-US"/>
        </w:rPr>
      </w:pPr>
      <w:r w:rsidRPr="00AE0D0D">
        <w:rPr>
          <w:rFonts w:eastAsiaTheme="minorHAnsi"/>
          <w:b/>
          <w:lang w:eastAsia="en-US"/>
        </w:rPr>
        <w:t>Дать определение следующим терминам:</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Геномика</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Протеомика</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Гистоны</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ДНК</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РНК</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Нуклеосома</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Уровни компактизации ДНК:</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Метафазная хромосома</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В-форма ДНК</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val="en-US" w:eastAsia="en-US"/>
        </w:rPr>
        <w:t>Z</w:t>
      </w:r>
      <w:r w:rsidRPr="00AE0D0D">
        <w:rPr>
          <w:rFonts w:eastAsiaTheme="minorHAnsi"/>
          <w:lang w:eastAsia="en-US"/>
        </w:rPr>
        <w:t>-форма ДНК</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гяРНК</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Оперон</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Энхансеры</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Сайленсеры</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Экзоны</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Интроны</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Транскрипция</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Трансляция</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Репарация</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Репликон</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ДНК-полимераза</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Лигаза</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Праймаза</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Топоизомераза</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Геликаза</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Цистроны</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Энхансеры</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Сайленсеры</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Сплайсинг</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Кэпирование</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Полиаденилирование</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Рекогниция</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Кодаза</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Формиометионин</w:t>
      </w:r>
    </w:p>
    <w:p w:rsidR="00AE0D0D" w:rsidRPr="00AE0D0D" w:rsidRDefault="00AE0D0D" w:rsidP="00AE0D0D">
      <w:pPr>
        <w:numPr>
          <w:ilvl w:val="0"/>
          <w:numId w:val="52"/>
        </w:numPr>
        <w:spacing w:line="276" w:lineRule="auto"/>
        <w:contextualSpacing/>
        <w:jc w:val="left"/>
        <w:rPr>
          <w:rFonts w:eastAsiaTheme="minorHAnsi"/>
          <w:lang w:eastAsia="en-US"/>
        </w:rPr>
      </w:pPr>
      <w:r w:rsidRPr="00AE0D0D">
        <w:rPr>
          <w:rFonts w:eastAsiaTheme="minorHAnsi"/>
          <w:lang w:eastAsia="en-US"/>
        </w:rPr>
        <w:t>рибосома</w:t>
      </w:r>
    </w:p>
    <w:p w:rsidR="00AE0D0D" w:rsidRDefault="00AE0D0D" w:rsidP="00BA462D">
      <w:pPr>
        <w:spacing w:after="0"/>
        <w:rPr>
          <w:szCs w:val="28"/>
        </w:rPr>
      </w:pPr>
    </w:p>
    <w:p w:rsidR="003928AF" w:rsidRDefault="003928AF" w:rsidP="006E01DE">
      <w:pPr>
        <w:spacing w:after="0"/>
        <w:ind w:firstLine="360"/>
        <w:rPr>
          <w:b/>
          <w:szCs w:val="28"/>
        </w:rPr>
      </w:pPr>
    </w:p>
    <w:p w:rsidR="00AE0D0D" w:rsidRPr="006E01DE" w:rsidRDefault="006E01DE" w:rsidP="006E01DE">
      <w:pPr>
        <w:spacing w:after="0"/>
        <w:ind w:firstLine="360"/>
        <w:rPr>
          <w:b/>
          <w:szCs w:val="28"/>
        </w:rPr>
      </w:pPr>
      <w:r w:rsidRPr="006E01DE">
        <w:rPr>
          <w:b/>
          <w:szCs w:val="28"/>
        </w:rPr>
        <w:lastRenderedPageBreak/>
        <w:t>Решение задач.</w:t>
      </w:r>
    </w:p>
    <w:p w:rsidR="006E01DE" w:rsidRDefault="006E01DE" w:rsidP="006E01DE">
      <w:pPr>
        <w:shd w:val="clear" w:color="auto" w:fill="FFFFFF"/>
        <w:spacing w:after="0" w:line="276" w:lineRule="auto"/>
        <w:rPr>
          <w:szCs w:val="28"/>
        </w:rPr>
      </w:pPr>
      <w:r>
        <w:rPr>
          <w:rFonts w:hint="eastAsia"/>
          <w:szCs w:val="28"/>
        </w:rPr>
        <w:t>1</w:t>
      </w:r>
      <w:r w:rsidRPr="006E01DE">
        <w:rPr>
          <w:rFonts w:hint="eastAsia"/>
          <w:szCs w:val="28"/>
        </w:rPr>
        <w:t xml:space="preserve">. Какие т-РНК участвуют в синтезе белка,зашифрованного следующей последовательностьюнуклеотидов кодирующей цепи ДНК: </w:t>
      </w:r>
    </w:p>
    <w:p w:rsidR="006E01DE" w:rsidRPr="006E01DE" w:rsidRDefault="006E01DE" w:rsidP="006E01DE">
      <w:pPr>
        <w:shd w:val="clear" w:color="auto" w:fill="FFFFFF"/>
        <w:spacing w:after="0" w:line="276" w:lineRule="auto"/>
        <w:jc w:val="center"/>
        <w:rPr>
          <w:b/>
          <w:szCs w:val="28"/>
        </w:rPr>
      </w:pPr>
      <w:r w:rsidRPr="006E01DE">
        <w:rPr>
          <w:rFonts w:hint="eastAsia"/>
          <w:b/>
          <w:szCs w:val="28"/>
        </w:rPr>
        <w:t>ААТЦАЦГАТЦЦТ?</w:t>
      </w:r>
    </w:p>
    <w:p w:rsidR="006E01DE" w:rsidRDefault="006E01DE" w:rsidP="006E01DE">
      <w:pPr>
        <w:shd w:val="clear" w:color="auto" w:fill="FFFFFF"/>
        <w:spacing w:after="0" w:line="276" w:lineRule="auto"/>
        <w:rPr>
          <w:szCs w:val="28"/>
        </w:rPr>
      </w:pPr>
      <w:r>
        <w:rPr>
          <w:rFonts w:hint="eastAsia"/>
          <w:szCs w:val="28"/>
        </w:rPr>
        <w:br/>
      </w:r>
      <w:r>
        <w:rPr>
          <w:szCs w:val="28"/>
        </w:rPr>
        <w:t>2</w:t>
      </w:r>
      <w:r w:rsidRPr="006E01DE">
        <w:rPr>
          <w:rFonts w:hint="eastAsia"/>
          <w:szCs w:val="28"/>
        </w:rPr>
        <w:t>. В каком случае образовавшийся белок будет</w:t>
      </w:r>
      <w:r w:rsidRPr="006E01DE">
        <w:rPr>
          <w:rFonts w:hint="eastAsia"/>
          <w:szCs w:val="28"/>
        </w:rPr>
        <w:br/>
        <w:t xml:space="preserve">сильнее отличаться от первоначального: </w:t>
      </w:r>
    </w:p>
    <w:p w:rsidR="006E01DE" w:rsidRDefault="006E01DE" w:rsidP="006E01DE">
      <w:pPr>
        <w:shd w:val="clear" w:color="auto" w:fill="FFFFFF"/>
        <w:spacing w:after="0" w:line="276" w:lineRule="auto"/>
        <w:rPr>
          <w:szCs w:val="28"/>
        </w:rPr>
      </w:pPr>
      <w:r w:rsidRPr="006E01DE">
        <w:rPr>
          <w:rFonts w:hint="eastAsia"/>
          <w:szCs w:val="28"/>
        </w:rPr>
        <w:t xml:space="preserve">1)ионизирующаярадиация «выбивает» из гена 1 нуклеотид; </w:t>
      </w:r>
    </w:p>
    <w:p w:rsidR="006E01DE" w:rsidRDefault="006E01DE" w:rsidP="006E01DE">
      <w:pPr>
        <w:shd w:val="clear" w:color="auto" w:fill="FFFFFF"/>
        <w:spacing w:after="0" w:line="276" w:lineRule="auto"/>
        <w:rPr>
          <w:szCs w:val="28"/>
        </w:rPr>
      </w:pPr>
      <w:r w:rsidRPr="006E01DE">
        <w:rPr>
          <w:rFonts w:hint="eastAsia"/>
          <w:szCs w:val="28"/>
        </w:rPr>
        <w:t>2)ионизирующая радиация «выбивает» из гена 3 рядом</w:t>
      </w:r>
      <w:r w:rsidRPr="006E01DE">
        <w:rPr>
          <w:rFonts w:hint="eastAsia"/>
          <w:szCs w:val="28"/>
        </w:rPr>
        <w:br/>
        <w:t>стоящих нуклеотида?</w:t>
      </w:r>
    </w:p>
    <w:p w:rsidR="006E01DE" w:rsidRDefault="006E01DE" w:rsidP="006E01DE">
      <w:pPr>
        <w:shd w:val="clear" w:color="auto" w:fill="FFFFFF"/>
        <w:spacing w:after="0" w:line="276" w:lineRule="auto"/>
        <w:rPr>
          <w:szCs w:val="28"/>
        </w:rPr>
      </w:pPr>
      <w:r>
        <w:rPr>
          <w:rFonts w:hint="eastAsia"/>
          <w:szCs w:val="28"/>
        </w:rPr>
        <w:br/>
        <w:t>3</w:t>
      </w:r>
      <w:r w:rsidRPr="006E01DE">
        <w:rPr>
          <w:rFonts w:hint="eastAsia"/>
          <w:szCs w:val="28"/>
        </w:rPr>
        <w:t>. Какие изменения в гене приводят к развитию</w:t>
      </w:r>
      <w:r w:rsidRPr="006E01DE">
        <w:rPr>
          <w:rFonts w:hint="eastAsia"/>
          <w:szCs w:val="28"/>
        </w:rPr>
        <w:br/>
        <w:t>серповидно-клеточной анемии, если известно, что у</w:t>
      </w:r>
      <w:r w:rsidRPr="006E01DE">
        <w:rPr>
          <w:rFonts w:hint="eastAsia"/>
          <w:szCs w:val="28"/>
        </w:rPr>
        <w:br/>
        <w:t>больного человека гемоглобин в седьмой позиции</w:t>
      </w:r>
      <w:r w:rsidRPr="006E01DE">
        <w:rPr>
          <w:rFonts w:hint="eastAsia"/>
          <w:szCs w:val="28"/>
        </w:rPr>
        <w:br/>
        <w:t>содержит аминокислоту валин вместо глутаминовой,</w:t>
      </w:r>
      <w:r w:rsidRPr="006E01DE">
        <w:rPr>
          <w:rFonts w:hint="eastAsia"/>
          <w:szCs w:val="28"/>
        </w:rPr>
        <w:br/>
        <w:t>характерной для гемоглобина здоровых людей?</w:t>
      </w:r>
    </w:p>
    <w:p w:rsidR="006E01DE" w:rsidRDefault="006E01DE" w:rsidP="006E01DE">
      <w:pPr>
        <w:shd w:val="clear" w:color="auto" w:fill="FFFFFF"/>
        <w:spacing w:after="0" w:line="276" w:lineRule="auto"/>
        <w:rPr>
          <w:szCs w:val="28"/>
        </w:rPr>
      </w:pPr>
    </w:p>
    <w:p w:rsidR="006E01DE" w:rsidRDefault="006E01DE" w:rsidP="006E01DE">
      <w:pPr>
        <w:shd w:val="clear" w:color="auto" w:fill="FFFFFF"/>
        <w:spacing w:after="0" w:line="276" w:lineRule="auto"/>
        <w:rPr>
          <w:szCs w:val="28"/>
        </w:rPr>
      </w:pPr>
      <w:r>
        <w:rPr>
          <w:rFonts w:hint="eastAsia"/>
          <w:szCs w:val="28"/>
        </w:rPr>
        <w:t>4</w:t>
      </w:r>
      <w:r w:rsidRPr="006E01DE">
        <w:rPr>
          <w:rFonts w:hint="eastAsia"/>
          <w:szCs w:val="28"/>
        </w:rPr>
        <w:t>. Под воздействием ионизирующей радиациицитидиловый нуклеотид в кодирующей цепи геназаменяется на тимидиловый. Как изменитсяаминокислотный состав белковой молекулы, если белок дооблучения был следующим: вал-цис-тре-фен-цис?</w:t>
      </w:r>
    </w:p>
    <w:p w:rsidR="00024D58" w:rsidRPr="00A7591E" w:rsidRDefault="006E01DE" w:rsidP="006E01DE">
      <w:pPr>
        <w:shd w:val="clear" w:color="auto" w:fill="FFFFFF"/>
        <w:spacing w:after="0" w:line="276" w:lineRule="auto"/>
        <w:rPr>
          <w:szCs w:val="28"/>
        </w:rPr>
      </w:pPr>
      <w:r>
        <w:rPr>
          <w:rFonts w:hint="eastAsia"/>
          <w:szCs w:val="28"/>
        </w:rPr>
        <w:br/>
        <w:t>5</w:t>
      </w:r>
      <w:r w:rsidRPr="006E01DE">
        <w:rPr>
          <w:rFonts w:hint="eastAsia"/>
          <w:szCs w:val="28"/>
        </w:rPr>
        <w:t>.Фрагмент белковой молекулы имеет следующийсостав аминокислот</w:t>
      </w:r>
      <w:proofErr w:type="gramStart"/>
      <w:r w:rsidRPr="006E01DE">
        <w:rPr>
          <w:rFonts w:hint="eastAsia"/>
          <w:szCs w:val="28"/>
        </w:rPr>
        <w:t>:-</w:t>
      </w:r>
      <w:proofErr w:type="gramEnd"/>
      <w:r w:rsidRPr="006E01DE">
        <w:rPr>
          <w:rFonts w:hint="eastAsia"/>
          <w:szCs w:val="28"/>
        </w:rPr>
        <w:t>ала-тре-вал. Определите фрагментцепи гена, которая его кодирует. Какие т-РНК могутучаствовать в синтезе этого белка?</w:t>
      </w:r>
    </w:p>
    <w:p w:rsidR="006E01DE" w:rsidRDefault="006E01DE"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DD54F8" w:rsidRPr="00A7591E" w:rsidRDefault="00DD54F8" w:rsidP="00DD54F8">
      <w:pPr>
        <w:shd w:val="clear" w:color="auto" w:fill="FFFFFF"/>
        <w:spacing w:after="0" w:line="276" w:lineRule="auto"/>
        <w:jc w:val="left"/>
        <w:rPr>
          <w:b/>
          <w:szCs w:val="28"/>
        </w:rPr>
      </w:pPr>
      <w:r w:rsidRPr="00A7591E">
        <w:rPr>
          <w:b/>
          <w:szCs w:val="28"/>
        </w:rPr>
        <w:t xml:space="preserve">6. Домашнее задание:  </w:t>
      </w:r>
      <w:r w:rsidR="00AE0D0D" w:rsidRPr="00AE0D0D">
        <w:rPr>
          <w:szCs w:val="28"/>
        </w:rPr>
        <w:t>лекции №11,12</w:t>
      </w:r>
    </w:p>
    <w:p w:rsidR="00BA462D" w:rsidRDefault="00BA462D" w:rsidP="00BA462D">
      <w:pPr>
        <w:spacing w:after="0"/>
        <w:rPr>
          <w:szCs w:val="28"/>
        </w:rPr>
      </w:pPr>
    </w:p>
    <w:p w:rsidR="00DD54F8" w:rsidRDefault="00DD54F8" w:rsidP="00BA462D">
      <w:pPr>
        <w:spacing w:after="0"/>
        <w:rPr>
          <w:szCs w:val="28"/>
        </w:rPr>
      </w:pPr>
    </w:p>
    <w:p w:rsidR="00BA462D" w:rsidRPr="00BA462D" w:rsidRDefault="00BA462D" w:rsidP="00BA462D">
      <w:pPr>
        <w:spacing w:after="0"/>
        <w:rPr>
          <w:szCs w:val="28"/>
        </w:rPr>
      </w:pPr>
    </w:p>
    <w:p w:rsidR="003928AF" w:rsidRDefault="003928AF">
      <w:pPr>
        <w:spacing w:line="276" w:lineRule="auto"/>
        <w:jc w:val="left"/>
        <w:rPr>
          <w:b/>
          <w:bCs/>
          <w:caps/>
          <w:szCs w:val="24"/>
        </w:rPr>
      </w:pPr>
      <w:bookmarkStart w:id="12" w:name="_Toc469249896"/>
      <w:r>
        <w:rPr>
          <w:caps/>
        </w:rPr>
        <w:br w:type="page"/>
      </w:r>
    </w:p>
    <w:p w:rsidR="00DA3441" w:rsidRPr="001916E8" w:rsidRDefault="00DA3441" w:rsidP="001916E8">
      <w:pPr>
        <w:pStyle w:val="2"/>
        <w:rPr>
          <w:caps/>
        </w:rPr>
      </w:pPr>
      <w:r w:rsidRPr="001916E8">
        <w:rPr>
          <w:caps/>
        </w:rPr>
        <w:lastRenderedPageBreak/>
        <w:t>Практическое занятие №7  Проведение ПЦР</w:t>
      </w:r>
      <w:r w:rsidR="007416FD" w:rsidRPr="001916E8">
        <w:rPr>
          <w:caps/>
        </w:rPr>
        <w:t>-анализа (подготовительный этап</w:t>
      </w:r>
      <w:r w:rsidRPr="001916E8">
        <w:rPr>
          <w:caps/>
        </w:rPr>
        <w:t>)</w:t>
      </w:r>
      <w:bookmarkEnd w:id="12"/>
    </w:p>
    <w:p w:rsidR="00DA3441" w:rsidRPr="00114CBA" w:rsidRDefault="00DA3441" w:rsidP="00DA3441">
      <w:pPr>
        <w:tabs>
          <w:tab w:val="left" w:pos="360"/>
        </w:tabs>
        <w:spacing w:after="0" w:line="276" w:lineRule="auto"/>
        <w:rPr>
          <w:szCs w:val="28"/>
        </w:rPr>
      </w:pPr>
    </w:p>
    <w:p w:rsidR="00DA3441" w:rsidRDefault="00DA3441" w:rsidP="00DA3441">
      <w:pPr>
        <w:spacing w:after="0" w:line="276" w:lineRule="auto"/>
        <w:rPr>
          <w:szCs w:val="28"/>
        </w:rPr>
      </w:pPr>
      <w:r w:rsidRPr="00114CBA">
        <w:rPr>
          <w:b/>
          <w:szCs w:val="28"/>
        </w:rPr>
        <w:t>Значение темы</w:t>
      </w:r>
      <w:r w:rsidRPr="00114CBA">
        <w:rPr>
          <w:szCs w:val="28"/>
        </w:rPr>
        <w:t xml:space="preserve">: </w:t>
      </w:r>
    </w:p>
    <w:p w:rsidR="00DA3441" w:rsidRPr="00114CBA" w:rsidRDefault="00DA3441" w:rsidP="00DA3441">
      <w:pPr>
        <w:spacing w:after="0" w:line="276" w:lineRule="auto"/>
        <w:ind w:firstLine="708"/>
        <w:rPr>
          <w:color w:val="000000"/>
          <w:szCs w:val="28"/>
        </w:rPr>
      </w:pPr>
      <w:r w:rsidRPr="00114CBA">
        <w:rPr>
          <w:b/>
          <w:szCs w:val="28"/>
        </w:rPr>
        <w:t>ПЦР</w:t>
      </w:r>
      <w:r w:rsidRPr="00114CBA">
        <w:rPr>
          <w:szCs w:val="28"/>
        </w:rPr>
        <w:t> — (Polymerasechainreaction, PCR diagnostics)  полимеразная цепная реакция  - современный высокотехнологичный метод исследования, применяемый  в диагностике инфекционных заболеваний, позволяющий определить наличие возбудителя заболевания, даже если в пробе присутствует всего несколько молекул его ДНК. </w:t>
      </w:r>
      <w:r w:rsidRPr="00114CBA">
        <w:rPr>
          <w:color w:val="000000"/>
          <w:szCs w:val="28"/>
        </w:rPr>
        <w:t>Теоретически</w:t>
      </w:r>
      <w:r w:rsidRPr="00114CBA">
        <w:rPr>
          <w:rStyle w:val="apple-converted-space"/>
          <w:color w:val="000000"/>
          <w:szCs w:val="28"/>
        </w:rPr>
        <w:t> </w:t>
      </w:r>
      <w:r w:rsidRPr="00114CBA">
        <w:rPr>
          <w:color w:val="000000"/>
          <w:szCs w:val="28"/>
        </w:rPr>
        <w:t>метод ПЦР диагностики</w:t>
      </w:r>
      <w:r w:rsidRPr="00114CBA">
        <w:rPr>
          <w:rStyle w:val="apple-converted-space"/>
          <w:color w:val="000000"/>
          <w:szCs w:val="28"/>
        </w:rPr>
        <w:t> </w:t>
      </w:r>
      <w:r w:rsidRPr="00114CBA">
        <w:rPr>
          <w:color w:val="000000"/>
          <w:szCs w:val="28"/>
        </w:rPr>
        <w:t xml:space="preserve">позволяет обнаружить даже единственную копию чужеродной ДНК в образце, что позволяет говорить об отсутствии у него предела чувствительности. Кроме высокой чувствительности, исследование методом ПЦР имеет абсолютную специфичность, то есть если метод ПЦР диагностики выполнен правильно, то он не дает ложноположительных результатов. </w:t>
      </w:r>
    </w:p>
    <w:p w:rsidR="00DA3441" w:rsidRPr="00114CBA" w:rsidRDefault="00DA3441" w:rsidP="00DA3441">
      <w:pPr>
        <w:shd w:val="clear" w:color="auto" w:fill="FFFFFF"/>
        <w:spacing w:after="0" w:line="276" w:lineRule="auto"/>
        <w:textAlignment w:val="baseline"/>
        <w:rPr>
          <w:szCs w:val="28"/>
        </w:rPr>
      </w:pPr>
      <w:r w:rsidRPr="00114CBA">
        <w:rPr>
          <w:szCs w:val="28"/>
        </w:rPr>
        <w:t>ПЦР способен идентифицировать возбудителей инфекционных болезней на основе выявления их генетического материала (ДНК или РНК) в пробах, полученных от обследуемого человека.</w:t>
      </w:r>
    </w:p>
    <w:p w:rsidR="00DA3441" w:rsidRPr="00114CBA" w:rsidRDefault="00DA3441" w:rsidP="00DA3441">
      <w:pPr>
        <w:widowControl w:val="0"/>
        <w:spacing w:after="0" w:line="276" w:lineRule="auto"/>
        <w:ind w:firstLine="708"/>
        <w:rPr>
          <w:szCs w:val="28"/>
        </w:rPr>
      </w:pPr>
      <w:r w:rsidRPr="00114CBA">
        <w:rPr>
          <w:szCs w:val="28"/>
        </w:rPr>
        <w:t xml:space="preserve">На основе теоретических знаний и практических умений обучающийся должен  </w:t>
      </w:r>
    </w:p>
    <w:p w:rsidR="00DA3441" w:rsidRPr="00114CBA" w:rsidRDefault="00DA3441" w:rsidP="00DA3441">
      <w:pPr>
        <w:pStyle w:val="13"/>
        <w:shd w:val="clear" w:color="auto" w:fill="auto"/>
        <w:spacing w:line="276" w:lineRule="auto"/>
        <w:rPr>
          <w:sz w:val="28"/>
          <w:szCs w:val="28"/>
        </w:rPr>
      </w:pPr>
      <w:r w:rsidRPr="00114CBA">
        <w:rPr>
          <w:b/>
          <w:sz w:val="28"/>
          <w:szCs w:val="28"/>
        </w:rPr>
        <w:t>знать</w:t>
      </w:r>
      <w:r w:rsidRPr="00114CBA">
        <w:rPr>
          <w:sz w:val="28"/>
          <w:szCs w:val="28"/>
        </w:rPr>
        <w:t>: основные методики современных исследований молекулярной биологии, используемые в лабораторной диагностике (ИФА)</w:t>
      </w:r>
    </w:p>
    <w:p w:rsidR="00DA3441" w:rsidRPr="00114CBA" w:rsidRDefault="00DA3441" w:rsidP="00D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114CBA">
        <w:rPr>
          <w:b/>
          <w:szCs w:val="28"/>
        </w:rPr>
        <w:t xml:space="preserve">уметь: </w:t>
      </w:r>
      <w:r w:rsidRPr="00114CBA">
        <w:rPr>
          <w:szCs w:val="28"/>
        </w:rPr>
        <w:t>применять основные методики современных исследований молекулярной биологии, используемые в лабораторной диагностике;</w:t>
      </w:r>
    </w:p>
    <w:p w:rsidR="00DA3441" w:rsidRPr="00114CBA" w:rsidRDefault="00DA3441" w:rsidP="00BA462D">
      <w:pPr>
        <w:spacing w:after="0" w:line="276" w:lineRule="auto"/>
        <w:ind w:firstLine="700"/>
        <w:rPr>
          <w:szCs w:val="28"/>
        </w:rPr>
      </w:pPr>
      <w:r w:rsidRPr="00114CBA">
        <w:rPr>
          <w:szCs w:val="28"/>
        </w:rPr>
        <w:t xml:space="preserve">Студент должен овладеть </w:t>
      </w:r>
      <w:r w:rsidRPr="00114CBA">
        <w:rPr>
          <w:b/>
          <w:szCs w:val="28"/>
        </w:rPr>
        <w:t>общими компетенциями</w:t>
      </w:r>
      <w:r w:rsidRPr="00114CBA">
        <w:rPr>
          <w:szCs w:val="28"/>
        </w:rPr>
        <w:t>:</w:t>
      </w:r>
    </w:p>
    <w:p w:rsidR="00DA3441" w:rsidRPr="00114CBA" w:rsidRDefault="00DA3441" w:rsidP="00DA3441">
      <w:pPr>
        <w:pStyle w:val="26"/>
        <w:shd w:val="clear" w:color="auto" w:fill="auto"/>
        <w:spacing w:after="0" w:line="276" w:lineRule="auto"/>
        <w:ind w:left="20" w:right="20" w:firstLine="680"/>
        <w:rPr>
          <w:sz w:val="28"/>
          <w:szCs w:val="28"/>
        </w:rPr>
      </w:pPr>
      <w:r w:rsidRPr="00114CBA">
        <w:rPr>
          <w:sz w:val="28"/>
          <w:szCs w:val="28"/>
          <w:lang w:val="en-US"/>
        </w:rPr>
        <w:t>OK</w:t>
      </w:r>
      <w:r w:rsidRPr="00114CBA">
        <w:rPr>
          <w:sz w:val="28"/>
          <w:szCs w:val="28"/>
        </w:rPr>
        <w:t xml:space="preserve"> 1. Понимать сущность и социальную значимость своей будущей профессии, проявлять к ней устойчивый интерес.</w:t>
      </w:r>
    </w:p>
    <w:p w:rsidR="00DA3441" w:rsidRPr="00114CBA" w:rsidRDefault="00DA3441" w:rsidP="00DA3441">
      <w:pPr>
        <w:pStyle w:val="26"/>
        <w:shd w:val="clear" w:color="auto" w:fill="auto"/>
        <w:spacing w:after="0" w:line="276" w:lineRule="auto"/>
        <w:ind w:left="20" w:right="20" w:firstLine="680"/>
        <w:rPr>
          <w:sz w:val="28"/>
          <w:szCs w:val="28"/>
        </w:rPr>
      </w:pPr>
      <w:r w:rsidRPr="00114CBA">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A3441" w:rsidRPr="00114CBA" w:rsidRDefault="00DA3441" w:rsidP="00DA3441">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ОК 9. Быть готовым к смене технологий в профессиональной деятельности.</w:t>
      </w:r>
    </w:p>
    <w:p w:rsidR="00DA3441" w:rsidRPr="00114CBA" w:rsidRDefault="00DA3441" w:rsidP="00DA3441">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A3441" w:rsidRPr="00114CBA" w:rsidRDefault="00DA3441" w:rsidP="00DA3441">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ПК 7.1. Готовить рабочее место и аппаратуру для проведения клинических лабораторных исследований.</w:t>
      </w:r>
    </w:p>
    <w:p w:rsidR="00DA3441" w:rsidRPr="00114CBA" w:rsidRDefault="00DA3441" w:rsidP="00DA3441">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ПК 7.2. Осуществлять высокотехнологичные клинические лабораторные исследования биологических материалов.</w:t>
      </w:r>
    </w:p>
    <w:p w:rsidR="00496335" w:rsidRDefault="00496335" w:rsidP="007416FD">
      <w:pPr>
        <w:spacing w:line="276" w:lineRule="auto"/>
        <w:jc w:val="center"/>
        <w:rPr>
          <w:b/>
          <w:szCs w:val="28"/>
        </w:rPr>
      </w:pPr>
    </w:p>
    <w:p w:rsidR="00DA3441" w:rsidRPr="00114CBA" w:rsidRDefault="00DA3441" w:rsidP="007416FD">
      <w:pPr>
        <w:spacing w:line="276" w:lineRule="auto"/>
        <w:jc w:val="center"/>
        <w:rPr>
          <w:b/>
          <w:szCs w:val="28"/>
        </w:rPr>
      </w:pPr>
      <w:r w:rsidRPr="00114CBA">
        <w:rPr>
          <w:b/>
          <w:szCs w:val="28"/>
        </w:rPr>
        <w:t>План изучения темы:</w:t>
      </w:r>
    </w:p>
    <w:p w:rsidR="00DA3441" w:rsidRPr="00114CBA" w:rsidRDefault="00DA3441" w:rsidP="00DA3441">
      <w:pPr>
        <w:spacing w:after="0" w:line="276" w:lineRule="auto"/>
        <w:rPr>
          <w:b/>
          <w:szCs w:val="28"/>
        </w:rPr>
      </w:pPr>
      <w:r w:rsidRPr="00114CBA">
        <w:rPr>
          <w:b/>
          <w:szCs w:val="28"/>
        </w:rPr>
        <w:t>1.Контроль исходного уровня знаний.</w:t>
      </w:r>
    </w:p>
    <w:p w:rsidR="00DA3441" w:rsidRPr="00114CBA" w:rsidRDefault="00DA3441" w:rsidP="00DA3441">
      <w:pPr>
        <w:pStyle w:val="a7"/>
        <w:numPr>
          <w:ilvl w:val="0"/>
          <w:numId w:val="36"/>
        </w:numPr>
        <w:shd w:val="clear" w:color="auto" w:fill="FFFFFF"/>
        <w:spacing w:after="0"/>
        <w:jc w:val="both"/>
        <w:textAlignment w:val="baseline"/>
        <w:outlineLvl w:val="1"/>
        <w:rPr>
          <w:rFonts w:ascii="Times New Roman" w:hAnsi="Times New Roman"/>
          <w:sz w:val="28"/>
          <w:szCs w:val="28"/>
        </w:rPr>
      </w:pPr>
      <w:bookmarkStart w:id="13" w:name="_Toc466840426"/>
      <w:bookmarkStart w:id="14" w:name="_Toc469231408"/>
      <w:bookmarkStart w:id="15" w:name="_Toc469246334"/>
      <w:bookmarkStart w:id="16" w:name="_Toc469249274"/>
      <w:bookmarkStart w:id="17" w:name="_Toc469249897"/>
      <w:r w:rsidRPr="00114CBA">
        <w:rPr>
          <w:rFonts w:ascii="Times New Roman" w:hAnsi="Times New Roman"/>
          <w:sz w:val="28"/>
          <w:szCs w:val="28"/>
          <w:bdr w:val="none" w:sz="0" w:space="0" w:color="auto" w:frame="1"/>
        </w:rPr>
        <w:t>Сущность ПЦР анализа</w:t>
      </w:r>
      <w:bookmarkEnd w:id="13"/>
      <w:bookmarkEnd w:id="14"/>
      <w:bookmarkEnd w:id="15"/>
      <w:bookmarkEnd w:id="16"/>
      <w:bookmarkEnd w:id="17"/>
    </w:p>
    <w:p w:rsidR="00DA3441" w:rsidRPr="00114CBA" w:rsidRDefault="00DA3441" w:rsidP="00DA3441">
      <w:pPr>
        <w:pStyle w:val="a7"/>
        <w:numPr>
          <w:ilvl w:val="0"/>
          <w:numId w:val="36"/>
        </w:numPr>
        <w:spacing w:after="0"/>
        <w:jc w:val="both"/>
        <w:rPr>
          <w:rFonts w:ascii="Times New Roman" w:hAnsi="Times New Roman"/>
          <w:sz w:val="28"/>
          <w:szCs w:val="28"/>
        </w:rPr>
      </w:pPr>
      <w:r w:rsidRPr="00114CBA">
        <w:rPr>
          <w:rFonts w:ascii="Times New Roman" w:hAnsi="Times New Roman"/>
          <w:sz w:val="28"/>
          <w:szCs w:val="28"/>
        </w:rPr>
        <w:t>История открытия ДНК и разработки метода ПЦР</w:t>
      </w:r>
    </w:p>
    <w:p w:rsidR="00DA3441" w:rsidRPr="00114CBA" w:rsidRDefault="00DA3441" w:rsidP="00DA3441">
      <w:pPr>
        <w:pStyle w:val="a7"/>
        <w:numPr>
          <w:ilvl w:val="0"/>
          <w:numId w:val="36"/>
        </w:numPr>
        <w:shd w:val="clear" w:color="auto" w:fill="FFFFFF"/>
        <w:spacing w:after="0"/>
        <w:jc w:val="both"/>
        <w:textAlignment w:val="baseline"/>
        <w:rPr>
          <w:rFonts w:ascii="Times New Roman" w:hAnsi="Times New Roman"/>
          <w:sz w:val="28"/>
          <w:szCs w:val="28"/>
        </w:rPr>
      </w:pPr>
      <w:r w:rsidRPr="00114CBA">
        <w:rPr>
          <w:rFonts w:ascii="Times New Roman" w:hAnsi="Times New Roman"/>
          <w:sz w:val="28"/>
          <w:szCs w:val="28"/>
        </w:rPr>
        <w:t xml:space="preserve">Принцип метода  ПЦР: </w:t>
      </w:r>
    </w:p>
    <w:p w:rsidR="00DA3441" w:rsidRPr="00114CBA" w:rsidRDefault="00DA3441" w:rsidP="00DA3441">
      <w:pPr>
        <w:pStyle w:val="a7"/>
        <w:numPr>
          <w:ilvl w:val="0"/>
          <w:numId w:val="36"/>
        </w:numPr>
        <w:shd w:val="clear" w:color="auto" w:fill="FFFFFF"/>
        <w:spacing w:after="0"/>
        <w:jc w:val="both"/>
        <w:textAlignment w:val="baseline"/>
        <w:outlineLvl w:val="1"/>
        <w:rPr>
          <w:rStyle w:val="mw-headline"/>
          <w:rFonts w:ascii="Times New Roman" w:hAnsi="Times New Roman"/>
          <w:sz w:val="28"/>
          <w:szCs w:val="28"/>
          <w:bdr w:val="none" w:sz="0" w:space="0" w:color="auto" w:frame="1"/>
        </w:rPr>
      </w:pPr>
      <w:bookmarkStart w:id="18" w:name="_Toc466840427"/>
      <w:bookmarkStart w:id="19" w:name="_Toc469231409"/>
      <w:bookmarkStart w:id="20" w:name="_Toc469246335"/>
      <w:bookmarkStart w:id="21" w:name="_Toc469249275"/>
      <w:bookmarkStart w:id="22" w:name="_Toc469249898"/>
      <w:r w:rsidRPr="00114CBA">
        <w:rPr>
          <w:rStyle w:val="mw-headline"/>
          <w:rFonts w:ascii="Times New Roman" w:hAnsi="Times New Roman"/>
          <w:color w:val="000000"/>
          <w:sz w:val="28"/>
          <w:szCs w:val="28"/>
        </w:rPr>
        <w:t>Проведение ПЦР</w:t>
      </w:r>
      <w:bookmarkEnd w:id="18"/>
      <w:bookmarkEnd w:id="19"/>
      <w:bookmarkEnd w:id="20"/>
      <w:bookmarkEnd w:id="21"/>
      <w:bookmarkEnd w:id="22"/>
    </w:p>
    <w:p w:rsidR="00DA3441" w:rsidRPr="00114CBA" w:rsidRDefault="00DA3441" w:rsidP="00DA3441">
      <w:pPr>
        <w:pStyle w:val="a7"/>
        <w:numPr>
          <w:ilvl w:val="0"/>
          <w:numId w:val="36"/>
        </w:numPr>
        <w:shd w:val="clear" w:color="auto" w:fill="FFFFFF"/>
        <w:spacing w:after="0"/>
        <w:jc w:val="both"/>
        <w:textAlignment w:val="baseline"/>
        <w:outlineLvl w:val="1"/>
        <w:rPr>
          <w:rFonts w:ascii="Times New Roman" w:hAnsi="Times New Roman"/>
          <w:sz w:val="28"/>
          <w:szCs w:val="28"/>
        </w:rPr>
      </w:pPr>
      <w:bookmarkStart w:id="23" w:name="_Toc466840428"/>
      <w:bookmarkStart w:id="24" w:name="_Toc469231410"/>
      <w:bookmarkStart w:id="25" w:name="_Toc469246336"/>
      <w:bookmarkStart w:id="26" w:name="_Toc469249276"/>
      <w:bookmarkStart w:id="27" w:name="_Toc469249899"/>
      <w:r w:rsidRPr="00114CBA">
        <w:rPr>
          <w:rFonts w:ascii="Times New Roman" w:hAnsi="Times New Roman"/>
          <w:sz w:val="28"/>
          <w:szCs w:val="28"/>
          <w:bdr w:val="none" w:sz="0" w:space="0" w:color="auto" w:frame="1"/>
        </w:rPr>
        <w:t>Применение ПЦР в диагностике</w:t>
      </w:r>
      <w:bookmarkEnd w:id="23"/>
      <w:bookmarkEnd w:id="24"/>
      <w:bookmarkEnd w:id="25"/>
      <w:bookmarkEnd w:id="26"/>
      <w:bookmarkEnd w:id="27"/>
    </w:p>
    <w:p w:rsidR="00DA3441" w:rsidRPr="00114CBA" w:rsidRDefault="00DA3441" w:rsidP="00DA3441">
      <w:pPr>
        <w:pStyle w:val="a7"/>
        <w:numPr>
          <w:ilvl w:val="0"/>
          <w:numId w:val="36"/>
        </w:numPr>
        <w:shd w:val="clear" w:color="auto" w:fill="FFFFFF"/>
        <w:spacing w:after="0"/>
        <w:jc w:val="both"/>
        <w:textAlignment w:val="baseline"/>
        <w:outlineLvl w:val="1"/>
        <w:rPr>
          <w:rFonts w:ascii="Times New Roman" w:hAnsi="Times New Roman"/>
          <w:sz w:val="28"/>
          <w:szCs w:val="28"/>
          <w:bdr w:val="none" w:sz="0" w:space="0" w:color="auto" w:frame="1"/>
        </w:rPr>
      </w:pPr>
      <w:bookmarkStart w:id="28" w:name="_Toc466840429"/>
      <w:bookmarkStart w:id="29" w:name="_Toc469231411"/>
      <w:bookmarkStart w:id="30" w:name="_Toc469246337"/>
      <w:bookmarkStart w:id="31" w:name="_Toc469249277"/>
      <w:bookmarkStart w:id="32" w:name="_Toc469249900"/>
      <w:r w:rsidRPr="00114CBA">
        <w:rPr>
          <w:rFonts w:ascii="Times New Roman" w:hAnsi="Times New Roman"/>
          <w:sz w:val="28"/>
          <w:szCs w:val="28"/>
          <w:bdr w:val="none" w:sz="0" w:space="0" w:color="auto" w:frame="1"/>
        </w:rPr>
        <w:t>Биологический материал для ПЦР</w:t>
      </w:r>
      <w:bookmarkEnd w:id="28"/>
      <w:bookmarkEnd w:id="29"/>
      <w:bookmarkEnd w:id="30"/>
      <w:bookmarkEnd w:id="31"/>
      <w:bookmarkEnd w:id="32"/>
    </w:p>
    <w:p w:rsidR="00DA3441" w:rsidRPr="00114CBA" w:rsidRDefault="00DA3441" w:rsidP="00DA3441">
      <w:pPr>
        <w:pStyle w:val="a7"/>
        <w:numPr>
          <w:ilvl w:val="0"/>
          <w:numId w:val="36"/>
        </w:numPr>
        <w:shd w:val="clear" w:color="auto" w:fill="FFFFFF"/>
        <w:spacing w:after="0"/>
        <w:jc w:val="both"/>
        <w:textAlignment w:val="baseline"/>
        <w:outlineLvl w:val="1"/>
        <w:rPr>
          <w:rFonts w:ascii="Times New Roman" w:hAnsi="Times New Roman"/>
          <w:sz w:val="28"/>
          <w:szCs w:val="28"/>
          <w:bdr w:val="none" w:sz="0" w:space="0" w:color="auto" w:frame="1"/>
        </w:rPr>
      </w:pPr>
      <w:bookmarkStart w:id="33" w:name="_Toc466840430"/>
      <w:bookmarkStart w:id="34" w:name="_Toc469231412"/>
      <w:bookmarkStart w:id="35" w:name="_Toc469246338"/>
      <w:bookmarkStart w:id="36" w:name="_Toc469249278"/>
      <w:bookmarkStart w:id="37" w:name="_Toc469249901"/>
      <w:r w:rsidRPr="00114CBA">
        <w:rPr>
          <w:rFonts w:ascii="Times New Roman" w:hAnsi="Times New Roman"/>
          <w:sz w:val="28"/>
          <w:szCs w:val="28"/>
          <w:bdr w:val="none" w:sz="0" w:space="0" w:color="auto" w:frame="1"/>
        </w:rPr>
        <w:t>Интерпретация  результатов ПЦР</w:t>
      </w:r>
      <w:bookmarkEnd w:id="33"/>
      <w:bookmarkEnd w:id="34"/>
      <w:bookmarkEnd w:id="35"/>
      <w:bookmarkEnd w:id="36"/>
      <w:bookmarkEnd w:id="37"/>
    </w:p>
    <w:p w:rsidR="00DA3441" w:rsidRPr="00114CBA" w:rsidRDefault="00DA3441" w:rsidP="00DA3441">
      <w:pPr>
        <w:pStyle w:val="a7"/>
        <w:numPr>
          <w:ilvl w:val="0"/>
          <w:numId w:val="36"/>
        </w:numPr>
        <w:shd w:val="clear" w:color="auto" w:fill="FFFFFF"/>
        <w:spacing w:after="0"/>
        <w:jc w:val="both"/>
        <w:textAlignment w:val="baseline"/>
        <w:outlineLvl w:val="1"/>
        <w:rPr>
          <w:rFonts w:ascii="Times New Roman" w:hAnsi="Times New Roman"/>
          <w:sz w:val="28"/>
          <w:szCs w:val="28"/>
          <w:bdr w:val="none" w:sz="0" w:space="0" w:color="auto" w:frame="1"/>
        </w:rPr>
      </w:pPr>
      <w:bookmarkStart w:id="38" w:name="_Toc466840431"/>
      <w:bookmarkStart w:id="39" w:name="_Toc469231413"/>
      <w:bookmarkStart w:id="40" w:name="_Toc469246339"/>
      <w:bookmarkStart w:id="41" w:name="_Toc469249279"/>
      <w:bookmarkStart w:id="42" w:name="_Toc469249902"/>
      <w:r w:rsidRPr="00114CBA">
        <w:rPr>
          <w:rFonts w:ascii="Times New Roman" w:hAnsi="Times New Roman"/>
          <w:sz w:val="28"/>
          <w:szCs w:val="28"/>
          <w:bdr w:val="none" w:sz="0" w:space="0" w:color="auto" w:frame="1"/>
        </w:rPr>
        <w:t>Преимущества ПЦР</w:t>
      </w:r>
      <w:bookmarkEnd w:id="38"/>
      <w:bookmarkEnd w:id="39"/>
      <w:bookmarkEnd w:id="40"/>
      <w:bookmarkEnd w:id="41"/>
      <w:bookmarkEnd w:id="42"/>
    </w:p>
    <w:p w:rsidR="00DA3441" w:rsidRPr="00114CBA" w:rsidRDefault="00DA3441" w:rsidP="00DA3441">
      <w:pPr>
        <w:pStyle w:val="2"/>
        <w:shd w:val="clear" w:color="auto" w:fill="FFFFFF"/>
        <w:spacing w:line="276" w:lineRule="auto"/>
        <w:ind w:left="0"/>
        <w:jc w:val="left"/>
        <w:rPr>
          <w:b w:val="0"/>
          <w:szCs w:val="28"/>
        </w:rPr>
      </w:pPr>
    </w:p>
    <w:p w:rsidR="00DA3441" w:rsidRPr="00114CBA" w:rsidRDefault="00DA3441" w:rsidP="00DA3441">
      <w:pPr>
        <w:pStyle w:val="2"/>
        <w:shd w:val="clear" w:color="auto" w:fill="FFFFFF"/>
        <w:spacing w:line="276" w:lineRule="auto"/>
        <w:ind w:left="0"/>
        <w:jc w:val="left"/>
        <w:rPr>
          <w:color w:val="000000"/>
          <w:szCs w:val="28"/>
        </w:rPr>
      </w:pPr>
      <w:bookmarkStart w:id="43" w:name="_Toc466840432"/>
      <w:bookmarkStart w:id="44" w:name="_Toc469231414"/>
      <w:bookmarkStart w:id="45" w:name="_Toc469246340"/>
      <w:bookmarkStart w:id="46" w:name="_Toc469249280"/>
      <w:bookmarkStart w:id="47" w:name="_Toc469249903"/>
      <w:r w:rsidRPr="00114CBA">
        <w:rPr>
          <w:szCs w:val="28"/>
        </w:rPr>
        <w:t>2. Содержание темы:</w:t>
      </w:r>
      <w:bookmarkEnd w:id="43"/>
      <w:bookmarkEnd w:id="44"/>
      <w:bookmarkEnd w:id="45"/>
      <w:bookmarkEnd w:id="46"/>
      <w:bookmarkEnd w:id="47"/>
    </w:p>
    <w:p w:rsidR="00DA3441" w:rsidRPr="00114CBA" w:rsidRDefault="00DA3441" w:rsidP="00DA3441">
      <w:pPr>
        <w:shd w:val="clear" w:color="auto" w:fill="FFFFFF"/>
        <w:spacing w:after="0" w:line="276" w:lineRule="auto"/>
        <w:textAlignment w:val="baseline"/>
        <w:rPr>
          <w:b/>
          <w:szCs w:val="28"/>
        </w:rPr>
      </w:pPr>
      <w:r w:rsidRPr="00114CBA">
        <w:rPr>
          <w:b/>
          <w:szCs w:val="28"/>
        </w:rPr>
        <w:t xml:space="preserve">Принцип методаПЦР: </w:t>
      </w:r>
    </w:p>
    <w:p w:rsidR="00DA3441" w:rsidRPr="00114CBA" w:rsidRDefault="00DA3441" w:rsidP="00DA3441">
      <w:pPr>
        <w:shd w:val="clear" w:color="auto" w:fill="FFFFFF"/>
        <w:spacing w:after="0" w:line="276" w:lineRule="auto"/>
        <w:ind w:firstLine="708"/>
        <w:textAlignment w:val="baseline"/>
        <w:rPr>
          <w:szCs w:val="28"/>
        </w:rPr>
      </w:pPr>
      <w:r w:rsidRPr="00114CBA">
        <w:rPr>
          <w:szCs w:val="28"/>
        </w:rPr>
        <w:t>Метод основан на многократном избирательном копировании определённого участка нуклеиновой кислоты</w:t>
      </w:r>
      <w:r w:rsidRPr="00114CBA">
        <w:rPr>
          <w:rStyle w:val="apple-converted-space"/>
          <w:szCs w:val="28"/>
        </w:rPr>
        <w:t> </w:t>
      </w:r>
      <w:hyperlink r:id="rId10" w:tooltip="ДНК" w:history="1">
        <w:r w:rsidRPr="00114CBA">
          <w:rPr>
            <w:rStyle w:val="af4"/>
            <w:color w:val="auto"/>
            <w:szCs w:val="28"/>
          </w:rPr>
          <w:t>ДНК</w:t>
        </w:r>
      </w:hyperlink>
      <w:r w:rsidRPr="00114CBA">
        <w:rPr>
          <w:rStyle w:val="apple-converted-space"/>
          <w:szCs w:val="28"/>
        </w:rPr>
        <w:t> </w:t>
      </w:r>
      <w:r w:rsidRPr="00114CBA">
        <w:rPr>
          <w:szCs w:val="28"/>
        </w:rPr>
        <w:t>при помощи</w:t>
      </w:r>
      <w:r w:rsidRPr="00114CBA">
        <w:rPr>
          <w:rStyle w:val="apple-converted-space"/>
          <w:szCs w:val="28"/>
        </w:rPr>
        <w:t> </w:t>
      </w:r>
      <w:hyperlink r:id="rId11" w:tooltip="Фермент" w:history="1">
        <w:r w:rsidRPr="00114CBA">
          <w:rPr>
            <w:rStyle w:val="af4"/>
            <w:color w:val="auto"/>
            <w:szCs w:val="28"/>
          </w:rPr>
          <w:t>ферментов</w:t>
        </w:r>
      </w:hyperlink>
      <w:r w:rsidRPr="00114CBA">
        <w:rPr>
          <w:rStyle w:val="apple-converted-space"/>
          <w:szCs w:val="28"/>
        </w:rPr>
        <w:t> </w:t>
      </w:r>
      <w:r w:rsidRPr="00114CBA">
        <w:rPr>
          <w:szCs w:val="28"/>
        </w:rPr>
        <w:t>в искусственных условиях (</w:t>
      </w:r>
      <w:hyperlink r:id="rId12" w:tooltip="In vitro" w:history="1">
        <w:r w:rsidRPr="00114CBA">
          <w:rPr>
            <w:rStyle w:val="af4"/>
            <w:i/>
            <w:iCs/>
            <w:color w:val="auto"/>
            <w:szCs w:val="28"/>
          </w:rPr>
          <w:t>invitro</w:t>
        </w:r>
      </w:hyperlink>
      <w:r w:rsidRPr="00114CBA">
        <w:rPr>
          <w:szCs w:val="28"/>
        </w:rPr>
        <w:t>). В специальный реактор помещается небольшое количество биологического материала, в котором могут быть фрагменты ДНК микроба (например, кровь, слюна, выделения из половых органов).</w:t>
      </w:r>
    </w:p>
    <w:p w:rsidR="00DA3441" w:rsidRPr="00114CBA" w:rsidRDefault="00DA3441" w:rsidP="00DA3441">
      <w:pPr>
        <w:shd w:val="clear" w:color="auto" w:fill="FFFFFF"/>
        <w:spacing w:after="0" w:line="276" w:lineRule="auto"/>
        <w:ind w:firstLine="708"/>
        <w:textAlignment w:val="baseline"/>
        <w:rPr>
          <w:szCs w:val="28"/>
        </w:rPr>
      </w:pPr>
      <w:r w:rsidRPr="00114CBA">
        <w:rPr>
          <w:szCs w:val="28"/>
        </w:rPr>
        <w:t>Далее к этому материалу добавляют специальные ферменты, которые связываются с ДНК микроба и синтезируют ее копию. Реакция копирования ДНК идет в несколько этапов, по принципу цепной реакции: на первом этапе реакции из 1 молекулы ДНК образуются 2 новые молекулы, на втором этапе из имеющихся 2 молекул – образуются 4 новые и тд. После нескольких циклов вместо 1 копии ДНК появляется несколько сотен или тысяч копий. Такое количество копий микробной ДНК может быть легко проанализировано и сравнено с базой данных, которая содержит информацию о строении ДНК различных микробов.</w:t>
      </w:r>
    </w:p>
    <w:p w:rsidR="00DA3441" w:rsidRPr="00114CBA" w:rsidRDefault="00DA3441" w:rsidP="00DA3441">
      <w:pPr>
        <w:shd w:val="clear" w:color="auto" w:fill="FFFFFF"/>
        <w:spacing w:after="0" w:line="276" w:lineRule="auto"/>
        <w:ind w:firstLine="360"/>
        <w:textAlignment w:val="baseline"/>
        <w:rPr>
          <w:szCs w:val="28"/>
        </w:rPr>
      </w:pPr>
      <w:r w:rsidRPr="00114CBA">
        <w:rPr>
          <w:szCs w:val="28"/>
        </w:rPr>
        <w:t>ПЦР анализ дает возможность не только определить какой тип инфекции есть в организме, но и дает количественную оценку инфекции: то есть как много микробов есть в организме человека. Количественный анализ ПЦР является очень важным в диагностике и в оценке эффективности лечения многих хронических инфекций (например, вирусного гепатита C).</w:t>
      </w:r>
    </w:p>
    <w:p w:rsidR="00DA3441" w:rsidRDefault="00DA3441" w:rsidP="00DA3441">
      <w:pPr>
        <w:spacing w:after="0"/>
        <w:rPr>
          <w:rStyle w:val="mw-headline"/>
          <w:b/>
          <w:bCs/>
          <w:szCs w:val="28"/>
        </w:rPr>
      </w:pPr>
    </w:p>
    <w:p w:rsidR="00DA3441" w:rsidRPr="00DA3441" w:rsidRDefault="00DA3441" w:rsidP="00DA3441">
      <w:pPr>
        <w:spacing w:after="0"/>
        <w:rPr>
          <w:b/>
        </w:rPr>
      </w:pPr>
      <w:r w:rsidRPr="00DA3441">
        <w:rPr>
          <w:rStyle w:val="mw-headline"/>
          <w:b/>
          <w:bCs/>
          <w:szCs w:val="28"/>
        </w:rPr>
        <w:t>Проведение ПЦР</w:t>
      </w:r>
    </w:p>
    <w:p w:rsidR="00DA3441" w:rsidRPr="00DA3441" w:rsidRDefault="00DA3441" w:rsidP="00DA3441">
      <w:pPr>
        <w:spacing w:after="0"/>
        <w:rPr>
          <w:b/>
        </w:rPr>
      </w:pPr>
      <w:r w:rsidRPr="00DA3441">
        <w:rPr>
          <w:rStyle w:val="mw-headline"/>
          <w:b/>
          <w:szCs w:val="28"/>
        </w:rPr>
        <w:t>Компоненты реакции</w:t>
      </w:r>
    </w:p>
    <w:p w:rsidR="00DA3441" w:rsidRPr="00114CBA" w:rsidRDefault="00DA3441" w:rsidP="00DA3441">
      <w:pPr>
        <w:pStyle w:val="af3"/>
        <w:shd w:val="clear" w:color="auto" w:fill="FFFFFF"/>
        <w:spacing w:before="0" w:beforeAutospacing="0" w:after="0" w:afterAutospacing="0" w:line="276" w:lineRule="auto"/>
        <w:jc w:val="both"/>
        <w:rPr>
          <w:sz w:val="28"/>
          <w:szCs w:val="28"/>
        </w:rPr>
      </w:pPr>
      <w:r w:rsidRPr="00114CBA">
        <w:rPr>
          <w:sz w:val="28"/>
          <w:szCs w:val="28"/>
        </w:rPr>
        <w:lastRenderedPageBreak/>
        <w:t>Для проведения ПЦР в простейшем случае требуются следующие компоненты:</w:t>
      </w:r>
    </w:p>
    <w:p w:rsidR="00DA3441" w:rsidRPr="00114CBA" w:rsidRDefault="00DA3441" w:rsidP="00DA3441">
      <w:pPr>
        <w:numPr>
          <w:ilvl w:val="0"/>
          <w:numId w:val="37"/>
        </w:numPr>
        <w:shd w:val="clear" w:color="auto" w:fill="FFFFFF"/>
        <w:spacing w:after="0" w:line="276" w:lineRule="auto"/>
        <w:ind w:left="384"/>
        <w:rPr>
          <w:szCs w:val="28"/>
        </w:rPr>
      </w:pPr>
      <w:r w:rsidRPr="00114CBA">
        <w:rPr>
          <w:i/>
          <w:iCs/>
          <w:szCs w:val="28"/>
        </w:rPr>
        <w:t>ДНК-матрица</w:t>
      </w:r>
      <w:r w:rsidRPr="00114CBA">
        <w:rPr>
          <w:szCs w:val="28"/>
        </w:rPr>
        <w:t>, содержащая тот участок ДНК, который требуется</w:t>
      </w:r>
      <w:r w:rsidRPr="00114CBA">
        <w:rPr>
          <w:rStyle w:val="apple-converted-space"/>
          <w:szCs w:val="28"/>
        </w:rPr>
        <w:t> </w:t>
      </w:r>
      <w:hyperlink r:id="rId13" w:tooltip="Амплификация (генетика)" w:history="1">
        <w:r w:rsidRPr="00114CBA">
          <w:rPr>
            <w:rStyle w:val="af4"/>
            <w:color w:val="auto"/>
            <w:szCs w:val="28"/>
          </w:rPr>
          <w:t>амплифицировать</w:t>
        </w:r>
      </w:hyperlink>
      <w:r w:rsidRPr="00114CBA">
        <w:rPr>
          <w:szCs w:val="28"/>
        </w:rPr>
        <w:t>.</w:t>
      </w:r>
    </w:p>
    <w:p w:rsidR="00DA3441" w:rsidRPr="00114CBA" w:rsidRDefault="00DA3441" w:rsidP="00DA3441">
      <w:pPr>
        <w:numPr>
          <w:ilvl w:val="0"/>
          <w:numId w:val="37"/>
        </w:numPr>
        <w:shd w:val="clear" w:color="auto" w:fill="FFFFFF"/>
        <w:spacing w:after="0" w:line="276" w:lineRule="auto"/>
        <w:ind w:left="384"/>
        <w:rPr>
          <w:rStyle w:val="mw-headline"/>
          <w:szCs w:val="28"/>
        </w:rPr>
      </w:pPr>
      <w:r w:rsidRPr="00114CBA">
        <w:rPr>
          <w:i/>
          <w:iCs/>
          <w:szCs w:val="28"/>
        </w:rPr>
        <w:t>Два</w:t>
      </w:r>
      <w:r w:rsidRPr="00114CBA">
        <w:rPr>
          <w:rStyle w:val="apple-converted-space"/>
          <w:i/>
          <w:iCs/>
          <w:szCs w:val="28"/>
        </w:rPr>
        <w:t> </w:t>
      </w:r>
      <w:hyperlink r:id="rId14" w:anchor=".D0.9F" w:tooltip="Словарь генетических терминов" w:history="1">
        <w:r w:rsidRPr="00114CBA">
          <w:rPr>
            <w:rStyle w:val="af4"/>
            <w:i/>
            <w:iCs/>
            <w:color w:val="auto"/>
            <w:szCs w:val="28"/>
          </w:rPr>
          <w:t>праймера</w:t>
        </w:r>
      </w:hyperlink>
      <w:r w:rsidRPr="00114CBA">
        <w:rPr>
          <w:szCs w:val="28"/>
        </w:rPr>
        <w:t>,</w:t>
      </w:r>
      <w:r w:rsidRPr="00114CBA">
        <w:rPr>
          <w:rStyle w:val="apple-converted-space"/>
          <w:szCs w:val="28"/>
        </w:rPr>
        <w:t> </w:t>
      </w:r>
      <w:hyperlink r:id="rId15" w:anchor=".D0.9A" w:tooltip="Словарь генетических терминов" w:history="1">
        <w:r w:rsidRPr="00114CBA">
          <w:rPr>
            <w:rStyle w:val="af4"/>
            <w:color w:val="auto"/>
            <w:szCs w:val="28"/>
          </w:rPr>
          <w:t>комплементарные</w:t>
        </w:r>
      </w:hyperlink>
      <w:r w:rsidRPr="00114CBA">
        <w:rPr>
          <w:rStyle w:val="apple-converted-space"/>
          <w:szCs w:val="28"/>
        </w:rPr>
        <w:t> </w:t>
      </w:r>
      <w:r w:rsidRPr="00114CBA">
        <w:rPr>
          <w:szCs w:val="28"/>
        </w:rPr>
        <w:t>противоположным концам разных цепей требуемого фрагмента ДНК.</w:t>
      </w:r>
    </w:p>
    <w:p w:rsidR="00DA3441" w:rsidRPr="00114CBA" w:rsidRDefault="00DA3441" w:rsidP="00DA3441">
      <w:pPr>
        <w:shd w:val="clear" w:color="auto" w:fill="FFFFFF"/>
        <w:spacing w:after="0" w:line="276" w:lineRule="auto"/>
        <w:ind w:left="24"/>
        <w:rPr>
          <w:b/>
          <w:szCs w:val="28"/>
        </w:rPr>
      </w:pPr>
      <w:r w:rsidRPr="00114CBA">
        <w:rPr>
          <w:rStyle w:val="mw-headline"/>
          <w:b/>
          <w:szCs w:val="28"/>
        </w:rPr>
        <w:t>Праймеры</w:t>
      </w:r>
    </w:p>
    <w:p w:rsidR="00DA3441" w:rsidRPr="00114CBA" w:rsidRDefault="00DA3441" w:rsidP="00DA3441">
      <w:pPr>
        <w:pStyle w:val="af3"/>
        <w:shd w:val="clear" w:color="auto" w:fill="FFFFFF"/>
        <w:spacing w:before="0" w:beforeAutospacing="0" w:after="0" w:afterAutospacing="0" w:line="276" w:lineRule="auto"/>
        <w:ind w:firstLine="708"/>
        <w:jc w:val="both"/>
        <w:rPr>
          <w:sz w:val="28"/>
          <w:szCs w:val="28"/>
        </w:rPr>
      </w:pPr>
      <w:r w:rsidRPr="00114CBA">
        <w:rPr>
          <w:sz w:val="28"/>
          <w:szCs w:val="28"/>
        </w:rPr>
        <w:t>Специфичность ПЦР основана на образовании комплементарных комплексов между матрицей и</w:t>
      </w:r>
      <w:r w:rsidRPr="00114CBA">
        <w:rPr>
          <w:rStyle w:val="apple-converted-space"/>
          <w:sz w:val="28"/>
          <w:szCs w:val="28"/>
        </w:rPr>
        <w:t> </w:t>
      </w:r>
      <w:hyperlink r:id="rId16" w:tooltip="Праймер" w:history="1">
        <w:r w:rsidRPr="00114CBA">
          <w:rPr>
            <w:rStyle w:val="af4"/>
            <w:color w:val="auto"/>
            <w:sz w:val="28"/>
            <w:szCs w:val="28"/>
          </w:rPr>
          <w:t>праймерами</w:t>
        </w:r>
      </w:hyperlink>
      <w:r w:rsidRPr="00114CBA">
        <w:rPr>
          <w:sz w:val="28"/>
          <w:szCs w:val="28"/>
        </w:rPr>
        <w:t xml:space="preserve">, </w:t>
      </w:r>
      <w:proofErr w:type="gramStart"/>
      <w:r w:rsidRPr="00114CBA">
        <w:rPr>
          <w:sz w:val="28"/>
          <w:szCs w:val="28"/>
        </w:rPr>
        <w:t>короткими</w:t>
      </w:r>
      <w:proofErr w:type="gramEnd"/>
      <w:r w:rsidRPr="00114CBA">
        <w:rPr>
          <w:rStyle w:val="apple-converted-space"/>
          <w:sz w:val="28"/>
          <w:szCs w:val="28"/>
        </w:rPr>
        <w:t> </w:t>
      </w:r>
      <w:hyperlink r:id="rId17" w:tooltip="Синтез олигонуклеотидов" w:history="1">
        <w:r w:rsidRPr="00114CBA">
          <w:rPr>
            <w:rStyle w:val="af4"/>
            <w:color w:val="auto"/>
            <w:sz w:val="28"/>
            <w:szCs w:val="28"/>
          </w:rPr>
          <w:t>синтетическими олигонуклеотидами</w:t>
        </w:r>
      </w:hyperlink>
      <w:r w:rsidRPr="00114CBA">
        <w:rPr>
          <w:rStyle w:val="apple-converted-space"/>
          <w:sz w:val="28"/>
          <w:szCs w:val="28"/>
        </w:rPr>
        <w:t> </w:t>
      </w:r>
      <w:r w:rsidRPr="00114CBA">
        <w:rPr>
          <w:sz w:val="28"/>
          <w:szCs w:val="28"/>
        </w:rPr>
        <w:t>длиной 18—30 оснований. Каждый из праймеровкомплементарен одной из цепей двуцепочечной матрицы и ограничивает начало и конец амплифицируемого участка.</w:t>
      </w:r>
    </w:p>
    <w:p w:rsidR="00DA3441" w:rsidRPr="00114CBA" w:rsidRDefault="00DA3441" w:rsidP="00DA3441">
      <w:pPr>
        <w:pStyle w:val="af3"/>
        <w:shd w:val="clear" w:color="auto" w:fill="FFFFFF"/>
        <w:spacing w:before="0" w:beforeAutospacing="0" w:after="0" w:afterAutospacing="0" w:line="276" w:lineRule="auto"/>
        <w:ind w:firstLine="708"/>
        <w:jc w:val="both"/>
        <w:rPr>
          <w:sz w:val="28"/>
          <w:szCs w:val="28"/>
        </w:rPr>
      </w:pPr>
      <w:r w:rsidRPr="00114CBA">
        <w:rPr>
          <w:sz w:val="28"/>
          <w:szCs w:val="28"/>
        </w:rPr>
        <w:t>После гибридизации матрицы с праймером последний служит затравкой для ДНК-полимеразы при синтезе комплементарной цепи матрицы.</w:t>
      </w:r>
    </w:p>
    <w:p w:rsidR="00DA3441" w:rsidRPr="00114CBA" w:rsidRDefault="00DA3441" w:rsidP="00DA3441">
      <w:pPr>
        <w:pStyle w:val="af3"/>
        <w:shd w:val="clear" w:color="auto" w:fill="FFFFFF"/>
        <w:spacing w:before="0" w:beforeAutospacing="0" w:after="0" w:afterAutospacing="0" w:line="276" w:lineRule="auto"/>
        <w:ind w:firstLine="708"/>
        <w:jc w:val="both"/>
        <w:rPr>
          <w:sz w:val="28"/>
          <w:szCs w:val="28"/>
        </w:rPr>
      </w:pPr>
      <w:r w:rsidRPr="00114CBA">
        <w:rPr>
          <w:sz w:val="28"/>
          <w:szCs w:val="28"/>
        </w:rPr>
        <w:t>Важнейшая характеристика праймеров —</w:t>
      </w:r>
      <w:r w:rsidRPr="00114CBA">
        <w:rPr>
          <w:rStyle w:val="apple-converted-space"/>
          <w:sz w:val="28"/>
          <w:szCs w:val="28"/>
        </w:rPr>
        <w:t> </w:t>
      </w:r>
      <w:hyperlink r:id="rId18" w:tooltip="Гибридизация ДНК" w:history="1">
        <w:r w:rsidRPr="00114CBA">
          <w:rPr>
            <w:rStyle w:val="af4"/>
            <w:color w:val="auto"/>
            <w:sz w:val="28"/>
            <w:szCs w:val="28"/>
          </w:rPr>
          <w:t>температура плавления</w:t>
        </w:r>
      </w:hyperlink>
      <w:r w:rsidRPr="00114CBA">
        <w:rPr>
          <w:rStyle w:val="apple-converted-space"/>
          <w:sz w:val="28"/>
          <w:szCs w:val="28"/>
        </w:rPr>
        <w:t> </w:t>
      </w:r>
      <w:r w:rsidRPr="00114CBA">
        <w:rPr>
          <w:sz w:val="28"/>
          <w:szCs w:val="28"/>
        </w:rPr>
        <w:t xml:space="preserve"> комплексапраймер-матрица.</w:t>
      </w:r>
    </w:p>
    <w:p w:rsidR="00DA3441" w:rsidRPr="00114CBA" w:rsidRDefault="00DA3441" w:rsidP="00DA3441">
      <w:pPr>
        <w:pStyle w:val="af3"/>
        <w:shd w:val="clear" w:color="auto" w:fill="FFFFFF"/>
        <w:spacing w:before="0" w:beforeAutospacing="0" w:after="0" w:afterAutospacing="0" w:line="276" w:lineRule="auto"/>
        <w:ind w:firstLine="708"/>
        <w:jc w:val="both"/>
        <w:rPr>
          <w:sz w:val="28"/>
          <w:szCs w:val="28"/>
        </w:rPr>
      </w:pPr>
      <w:r w:rsidRPr="00114CBA">
        <w:rPr>
          <w:sz w:val="28"/>
          <w:szCs w:val="28"/>
        </w:rPr>
        <w:t>Верхний предел температуры плавления ограничен оптимумом температуры действия полимеразы, активность которой падает при температурах выше 80 °C.</w:t>
      </w:r>
    </w:p>
    <w:p w:rsidR="00DA3441" w:rsidRPr="00114CBA" w:rsidRDefault="00DA3441" w:rsidP="00DA3441">
      <w:pPr>
        <w:pStyle w:val="af3"/>
        <w:shd w:val="clear" w:color="auto" w:fill="FFFFFF"/>
        <w:spacing w:before="0" w:beforeAutospacing="0" w:after="0" w:afterAutospacing="0" w:line="276" w:lineRule="auto"/>
        <w:jc w:val="both"/>
        <w:rPr>
          <w:sz w:val="28"/>
          <w:szCs w:val="28"/>
        </w:rPr>
      </w:pPr>
      <w:r w:rsidRPr="00114CBA">
        <w:rPr>
          <w:sz w:val="28"/>
          <w:szCs w:val="28"/>
        </w:rPr>
        <w:t>При выборе праймеров желательно придерживаться следующих критериев:</w:t>
      </w:r>
    </w:p>
    <w:p w:rsidR="00DA3441" w:rsidRPr="00114CBA" w:rsidRDefault="00DA3441" w:rsidP="00DA3441">
      <w:pPr>
        <w:shd w:val="clear" w:color="auto" w:fill="FFFFFF"/>
        <w:spacing w:after="0" w:line="276" w:lineRule="auto"/>
        <w:ind w:left="708"/>
        <w:rPr>
          <w:szCs w:val="28"/>
        </w:rPr>
      </w:pPr>
      <w:r w:rsidRPr="00114CBA">
        <w:rPr>
          <w:szCs w:val="28"/>
        </w:rPr>
        <w:t>-</w:t>
      </w:r>
      <w:hyperlink r:id="rId19" w:tooltip="GC-состав" w:history="1">
        <w:r w:rsidRPr="00114CBA">
          <w:rPr>
            <w:rStyle w:val="af4"/>
            <w:color w:val="auto"/>
            <w:szCs w:val="28"/>
          </w:rPr>
          <w:t>GC-состав</w:t>
        </w:r>
      </w:hyperlink>
      <w:r w:rsidRPr="00114CBA">
        <w:rPr>
          <w:rStyle w:val="apple-converted-space"/>
          <w:szCs w:val="28"/>
        </w:rPr>
        <w:t> </w:t>
      </w:r>
      <w:r w:rsidRPr="00114CBA">
        <w:rPr>
          <w:szCs w:val="28"/>
        </w:rPr>
        <w:t>~ 40—60 %;</w:t>
      </w:r>
    </w:p>
    <w:p w:rsidR="00DA3441" w:rsidRPr="00114CBA" w:rsidRDefault="00DA3441" w:rsidP="00DA3441">
      <w:pPr>
        <w:shd w:val="clear" w:color="auto" w:fill="FFFFFF"/>
        <w:spacing w:after="0" w:line="276" w:lineRule="auto"/>
        <w:ind w:left="708"/>
        <w:rPr>
          <w:szCs w:val="28"/>
        </w:rPr>
      </w:pPr>
      <w:r w:rsidRPr="00114CBA">
        <w:rPr>
          <w:szCs w:val="28"/>
        </w:rPr>
        <w:t>- близкие T</w:t>
      </w:r>
      <w:r w:rsidRPr="00114CBA">
        <w:rPr>
          <w:szCs w:val="28"/>
          <w:vertAlign w:val="subscript"/>
        </w:rPr>
        <w:t>m</w:t>
      </w:r>
      <w:r w:rsidRPr="00114CBA">
        <w:rPr>
          <w:rStyle w:val="apple-converted-space"/>
          <w:szCs w:val="28"/>
        </w:rPr>
        <w:t> </w:t>
      </w:r>
      <w:r w:rsidRPr="00114CBA">
        <w:rPr>
          <w:szCs w:val="28"/>
        </w:rPr>
        <w:t>праймеров (отличия не более, чем на 5 °C);</w:t>
      </w:r>
    </w:p>
    <w:p w:rsidR="00DA3441" w:rsidRPr="00114CBA" w:rsidRDefault="00DA3441" w:rsidP="00DA3441">
      <w:pPr>
        <w:shd w:val="clear" w:color="auto" w:fill="FFFFFF"/>
        <w:spacing w:after="0" w:line="276" w:lineRule="auto"/>
        <w:ind w:left="708"/>
        <w:rPr>
          <w:szCs w:val="28"/>
        </w:rPr>
      </w:pPr>
      <w:r w:rsidRPr="00114CBA">
        <w:rPr>
          <w:szCs w:val="28"/>
        </w:rPr>
        <w:t>- отсутствие неспецифических вторичных структур — шпилеки димеров;</w:t>
      </w:r>
    </w:p>
    <w:p w:rsidR="00DA3441" w:rsidRPr="00114CBA" w:rsidRDefault="00DA3441" w:rsidP="00DA3441">
      <w:pPr>
        <w:shd w:val="clear" w:color="auto" w:fill="FFFFFF"/>
        <w:spacing w:after="0" w:line="276" w:lineRule="auto"/>
        <w:ind w:left="708"/>
        <w:rPr>
          <w:szCs w:val="28"/>
        </w:rPr>
      </w:pPr>
      <w:r w:rsidRPr="00114CBA">
        <w:rPr>
          <w:szCs w:val="28"/>
        </w:rPr>
        <w:t>- желательно, чтобы на 3’-конце был</w:t>
      </w:r>
      <w:r w:rsidRPr="00114CBA">
        <w:rPr>
          <w:rStyle w:val="apple-converted-space"/>
          <w:szCs w:val="28"/>
        </w:rPr>
        <w:t> </w:t>
      </w:r>
      <w:hyperlink r:id="rId20" w:tooltip="Гуанин" w:history="1">
        <w:r w:rsidRPr="00114CBA">
          <w:rPr>
            <w:rStyle w:val="af4"/>
            <w:color w:val="auto"/>
            <w:szCs w:val="28"/>
          </w:rPr>
          <w:t>гуанин</w:t>
        </w:r>
      </w:hyperlink>
      <w:r w:rsidRPr="00114CBA">
        <w:rPr>
          <w:rStyle w:val="apple-converted-space"/>
          <w:szCs w:val="28"/>
        </w:rPr>
        <w:t> </w:t>
      </w:r>
      <w:r w:rsidRPr="00114CBA">
        <w:rPr>
          <w:szCs w:val="28"/>
        </w:rPr>
        <w:t>или</w:t>
      </w:r>
      <w:r w:rsidRPr="00114CBA">
        <w:rPr>
          <w:rStyle w:val="apple-converted-space"/>
          <w:szCs w:val="28"/>
        </w:rPr>
        <w:t> </w:t>
      </w:r>
      <w:hyperlink r:id="rId21" w:tooltip="Цитозин" w:history="1">
        <w:r w:rsidRPr="00114CBA">
          <w:rPr>
            <w:rStyle w:val="af4"/>
            <w:color w:val="auto"/>
            <w:szCs w:val="28"/>
          </w:rPr>
          <w:t>цитозин</w:t>
        </w:r>
      </w:hyperlink>
      <w:r w:rsidRPr="00114CBA">
        <w:rPr>
          <w:szCs w:val="28"/>
        </w:rPr>
        <w:t>, поскольку они образуют три водородные связи с молекулой матрицы, делая гибридизацию более стабильной.</w:t>
      </w:r>
    </w:p>
    <w:p w:rsidR="00DA3441" w:rsidRPr="00114CBA" w:rsidRDefault="00DA3441" w:rsidP="00DA3441">
      <w:pPr>
        <w:numPr>
          <w:ilvl w:val="0"/>
          <w:numId w:val="37"/>
        </w:numPr>
        <w:shd w:val="clear" w:color="auto" w:fill="FFFFFF"/>
        <w:spacing w:after="0" w:line="276" w:lineRule="auto"/>
        <w:ind w:left="384"/>
        <w:rPr>
          <w:szCs w:val="28"/>
        </w:rPr>
      </w:pPr>
      <w:r w:rsidRPr="00114CBA">
        <w:rPr>
          <w:szCs w:val="28"/>
        </w:rPr>
        <w:t>Термостабильная</w:t>
      </w:r>
      <w:r w:rsidRPr="00114CBA">
        <w:rPr>
          <w:rStyle w:val="apple-converted-space"/>
          <w:szCs w:val="28"/>
        </w:rPr>
        <w:t> </w:t>
      </w:r>
      <w:hyperlink r:id="rId22" w:tooltip="ДНК-полимераза" w:history="1">
        <w:r w:rsidRPr="00114CBA">
          <w:rPr>
            <w:rStyle w:val="af4"/>
            <w:i/>
            <w:iCs/>
            <w:color w:val="auto"/>
            <w:szCs w:val="28"/>
          </w:rPr>
          <w:t>ДНК-полимераза</w:t>
        </w:r>
      </w:hyperlink>
      <w:r w:rsidRPr="00114CBA">
        <w:rPr>
          <w:szCs w:val="28"/>
        </w:rPr>
        <w:t> —</w:t>
      </w:r>
      <w:r w:rsidRPr="00114CBA">
        <w:rPr>
          <w:rStyle w:val="apple-converted-space"/>
          <w:szCs w:val="28"/>
        </w:rPr>
        <w:t> </w:t>
      </w:r>
      <w:hyperlink r:id="rId23" w:tooltip="Фермент" w:history="1">
        <w:r w:rsidRPr="00114CBA">
          <w:rPr>
            <w:rStyle w:val="af4"/>
            <w:color w:val="auto"/>
            <w:szCs w:val="28"/>
          </w:rPr>
          <w:t>фермент</w:t>
        </w:r>
      </w:hyperlink>
      <w:r w:rsidRPr="00114CBA">
        <w:rPr>
          <w:szCs w:val="28"/>
        </w:rPr>
        <w:t>, который катализирует реакцию полимеризации ДНК. Полимераза для использования в ПЦР должна сохранять активность при высокой температуре длительное время, поэтому используют ферменты, выделенные из термофилов —</w:t>
      </w:r>
      <w:r w:rsidRPr="00114CBA">
        <w:rPr>
          <w:rStyle w:val="apple-converted-space"/>
          <w:szCs w:val="28"/>
        </w:rPr>
        <w:t> </w:t>
      </w:r>
      <w:r w:rsidRPr="00114CBA">
        <w:rPr>
          <w:i/>
          <w:iCs/>
          <w:szCs w:val="28"/>
        </w:rPr>
        <w:t>Thermusaquaticus</w:t>
      </w:r>
      <w:r w:rsidRPr="00114CBA">
        <w:rPr>
          <w:rStyle w:val="apple-converted-space"/>
          <w:szCs w:val="28"/>
        </w:rPr>
        <w:t> </w:t>
      </w:r>
      <w:r w:rsidRPr="00114CBA">
        <w:rPr>
          <w:szCs w:val="28"/>
        </w:rPr>
        <w:t>(</w:t>
      </w:r>
      <w:r w:rsidRPr="00114CBA">
        <w:rPr>
          <w:i/>
          <w:iCs/>
          <w:szCs w:val="28"/>
        </w:rPr>
        <w:t>Taq</w:t>
      </w:r>
      <w:r w:rsidRPr="00114CBA">
        <w:rPr>
          <w:szCs w:val="28"/>
        </w:rPr>
        <w:t>-полимераза),</w:t>
      </w:r>
      <w:r w:rsidRPr="00114CBA">
        <w:rPr>
          <w:i/>
          <w:iCs/>
          <w:szCs w:val="28"/>
        </w:rPr>
        <w:t>Pyrococcusfuriosus</w:t>
      </w:r>
      <w:r w:rsidRPr="00114CBA">
        <w:rPr>
          <w:rStyle w:val="apple-converted-space"/>
          <w:szCs w:val="28"/>
        </w:rPr>
        <w:t> </w:t>
      </w:r>
      <w:r w:rsidRPr="00114CBA">
        <w:rPr>
          <w:szCs w:val="28"/>
        </w:rPr>
        <w:t>(</w:t>
      </w:r>
      <w:r w:rsidRPr="00114CBA">
        <w:rPr>
          <w:i/>
          <w:iCs/>
          <w:szCs w:val="28"/>
        </w:rPr>
        <w:t>Pfu</w:t>
      </w:r>
      <w:r w:rsidRPr="00114CBA">
        <w:rPr>
          <w:szCs w:val="28"/>
        </w:rPr>
        <w:t>-полимераза),</w:t>
      </w:r>
      <w:r w:rsidRPr="00114CBA">
        <w:rPr>
          <w:rStyle w:val="apple-converted-space"/>
          <w:szCs w:val="28"/>
        </w:rPr>
        <w:t> </w:t>
      </w:r>
      <w:r w:rsidRPr="00114CBA">
        <w:rPr>
          <w:i/>
          <w:iCs/>
          <w:szCs w:val="28"/>
        </w:rPr>
        <w:t>Pyrococcuswoesei</w:t>
      </w:r>
      <w:r w:rsidRPr="00114CBA">
        <w:rPr>
          <w:rStyle w:val="apple-converted-space"/>
          <w:szCs w:val="28"/>
        </w:rPr>
        <w:t> </w:t>
      </w:r>
      <w:r w:rsidRPr="00114CBA">
        <w:rPr>
          <w:szCs w:val="28"/>
        </w:rPr>
        <w:t>(</w:t>
      </w:r>
      <w:r w:rsidRPr="00114CBA">
        <w:rPr>
          <w:i/>
          <w:iCs/>
          <w:szCs w:val="28"/>
        </w:rPr>
        <w:t>Pwo</w:t>
      </w:r>
      <w:r w:rsidRPr="00114CBA">
        <w:rPr>
          <w:szCs w:val="28"/>
        </w:rPr>
        <w:t>-полимераза) и другие.</w:t>
      </w:r>
    </w:p>
    <w:p w:rsidR="00DA3441" w:rsidRPr="00114CBA" w:rsidRDefault="00E77A62" w:rsidP="00DA3441">
      <w:pPr>
        <w:numPr>
          <w:ilvl w:val="0"/>
          <w:numId w:val="37"/>
        </w:numPr>
        <w:shd w:val="clear" w:color="auto" w:fill="FFFFFF"/>
        <w:spacing w:after="0" w:line="276" w:lineRule="auto"/>
        <w:ind w:left="384"/>
        <w:rPr>
          <w:szCs w:val="28"/>
        </w:rPr>
      </w:pPr>
      <w:hyperlink r:id="rId24" w:tooltip="Дезоксирибонуклеозид (страница отсутствует)" w:history="1">
        <w:r w:rsidR="00DA3441" w:rsidRPr="00114CBA">
          <w:rPr>
            <w:rStyle w:val="af4"/>
            <w:i/>
            <w:iCs/>
            <w:color w:val="auto"/>
            <w:szCs w:val="28"/>
          </w:rPr>
          <w:t>Дезоксирибонуклеозидтрифосфаты</w:t>
        </w:r>
      </w:hyperlink>
      <w:r w:rsidR="00DA3441" w:rsidRPr="00114CBA">
        <w:rPr>
          <w:rStyle w:val="apple-converted-space"/>
          <w:szCs w:val="28"/>
        </w:rPr>
        <w:t> </w:t>
      </w:r>
      <w:r w:rsidR="00DA3441" w:rsidRPr="00114CBA">
        <w:rPr>
          <w:szCs w:val="28"/>
        </w:rPr>
        <w:t>(dATP, dGTP, dCTP, dTTP).</w:t>
      </w:r>
    </w:p>
    <w:p w:rsidR="00DA3441" w:rsidRPr="00114CBA" w:rsidRDefault="00DA3441" w:rsidP="00DA3441">
      <w:pPr>
        <w:numPr>
          <w:ilvl w:val="0"/>
          <w:numId w:val="37"/>
        </w:numPr>
        <w:shd w:val="clear" w:color="auto" w:fill="FFFFFF"/>
        <w:spacing w:after="0" w:line="276" w:lineRule="auto"/>
        <w:ind w:left="384"/>
        <w:rPr>
          <w:szCs w:val="28"/>
        </w:rPr>
      </w:pPr>
      <w:r w:rsidRPr="00114CBA">
        <w:rPr>
          <w:szCs w:val="28"/>
        </w:rPr>
        <w:t>Ионы Mg</w:t>
      </w:r>
      <w:r w:rsidRPr="00114CBA">
        <w:rPr>
          <w:szCs w:val="28"/>
          <w:vertAlign w:val="superscript"/>
        </w:rPr>
        <w:t>2+</w:t>
      </w:r>
      <w:r w:rsidRPr="00114CBA">
        <w:rPr>
          <w:szCs w:val="28"/>
        </w:rPr>
        <w:t>, необходимые для работы полимеразы.</w:t>
      </w:r>
    </w:p>
    <w:p w:rsidR="00DA3441" w:rsidRPr="00114CBA" w:rsidRDefault="00E77A62" w:rsidP="00DA3441">
      <w:pPr>
        <w:numPr>
          <w:ilvl w:val="0"/>
          <w:numId w:val="37"/>
        </w:numPr>
        <w:shd w:val="clear" w:color="auto" w:fill="FFFFFF"/>
        <w:spacing w:after="0" w:line="276" w:lineRule="auto"/>
        <w:ind w:left="384"/>
        <w:rPr>
          <w:szCs w:val="28"/>
        </w:rPr>
      </w:pPr>
      <w:hyperlink r:id="rId25" w:tooltip="Буферный раствор" w:history="1">
        <w:r w:rsidR="00DA3441" w:rsidRPr="00114CBA">
          <w:rPr>
            <w:rStyle w:val="af4"/>
            <w:i/>
            <w:iCs/>
            <w:color w:val="auto"/>
            <w:szCs w:val="28"/>
          </w:rPr>
          <w:t>Буферный раствор</w:t>
        </w:r>
      </w:hyperlink>
      <w:r w:rsidR="00DA3441" w:rsidRPr="00114CBA">
        <w:rPr>
          <w:szCs w:val="28"/>
        </w:rPr>
        <w:t>, обеспечивающий необходимые условия реакции —</w:t>
      </w:r>
      <w:r w:rsidR="00DA3441" w:rsidRPr="00114CBA">
        <w:rPr>
          <w:rStyle w:val="apple-converted-space"/>
          <w:szCs w:val="28"/>
        </w:rPr>
        <w:t> </w:t>
      </w:r>
      <w:hyperlink r:id="rId26" w:tooltip="РН" w:history="1">
        <w:r w:rsidR="00DA3441" w:rsidRPr="00114CBA">
          <w:rPr>
            <w:rStyle w:val="af4"/>
            <w:color w:val="auto"/>
            <w:szCs w:val="28"/>
          </w:rPr>
          <w:t>рН</w:t>
        </w:r>
      </w:hyperlink>
      <w:r w:rsidR="00DA3441" w:rsidRPr="00114CBA">
        <w:rPr>
          <w:szCs w:val="28"/>
        </w:rPr>
        <w:t>,</w:t>
      </w:r>
      <w:r w:rsidR="00DA3441" w:rsidRPr="00114CBA">
        <w:rPr>
          <w:rStyle w:val="apple-converted-space"/>
          <w:szCs w:val="28"/>
        </w:rPr>
        <w:t> </w:t>
      </w:r>
      <w:hyperlink r:id="rId27" w:tooltip="Ионная сила раствора" w:history="1">
        <w:r w:rsidR="00DA3441" w:rsidRPr="00114CBA">
          <w:rPr>
            <w:rStyle w:val="af4"/>
            <w:color w:val="auto"/>
            <w:szCs w:val="28"/>
          </w:rPr>
          <w:t>ионную силу раствора</w:t>
        </w:r>
      </w:hyperlink>
      <w:r w:rsidR="00DA3441" w:rsidRPr="00114CBA">
        <w:rPr>
          <w:szCs w:val="28"/>
        </w:rPr>
        <w:t>. Содержит соли,</w:t>
      </w:r>
      <w:r w:rsidR="00DA3441" w:rsidRPr="00114CBA">
        <w:rPr>
          <w:rStyle w:val="apple-converted-space"/>
          <w:szCs w:val="28"/>
        </w:rPr>
        <w:t> </w:t>
      </w:r>
      <w:hyperlink r:id="rId28" w:tooltip="Бычий сывороточный альбумин" w:history="1">
        <w:r w:rsidR="00DA3441" w:rsidRPr="00114CBA">
          <w:rPr>
            <w:rStyle w:val="af4"/>
            <w:color w:val="auto"/>
            <w:szCs w:val="28"/>
          </w:rPr>
          <w:t>бычий сывороточный альбумин</w:t>
        </w:r>
      </w:hyperlink>
      <w:r w:rsidR="00DA3441" w:rsidRPr="00114CBA">
        <w:rPr>
          <w:szCs w:val="28"/>
        </w:rPr>
        <w:t>.</w:t>
      </w:r>
    </w:p>
    <w:p w:rsidR="00DA3441" w:rsidRPr="00114CBA" w:rsidRDefault="00DA3441" w:rsidP="007416FD">
      <w:pPr>
        <w:shd w:val="clear" w:color="auto" w:fill="F9F9F9"/>
        <w:spacing w:after="0" w:line="276" w:lineRule="auto"/>
        <w:jc w:val="center"/>
        <w:rPr>
          <w:szCs w:val="28"/>
        </w:rPr>
      </w:pPr>
      <w:r w:rsidRPr="00114CBA">
        <w:rPr>
          <w:noProof/>
          <w:szCs w:val="28"/>
        </w:rPr>
        <w:lastRenderedPageBreak/>
        <w:drawing>
          <wp:inline distT="0" distB="0" distL="0" distR="0">
            <wp:extent cx="2752725" cy="2286000"/>
            <wp:effectExtent l="0" t="0" r="0" b="0"/>
            <wp:docPr id="4" name="Рисунок 2" descr="http://upload.wikimedia.org/wikipedia/commons/thumb/9/97/PCR_thermocycler.jpg/220px-PCR_thermocycler.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upload.wikimedia.org/wikipedia/commons/thumb/9/97/PCR_thermocycler.jpg/220px-PCR_thermocycler.jpg">
                      <a:hlinkClick r:id="rId29"/>
                    </pic:cNvPr>
                    <pic:cNvPicPr>
                      <a:picLocks noChangeAspect="1" noChangeArrowheads="1"/>
                    </pic:cNvPicPr>
                  </pic:nvPicPr>
                  <pic:blipFill>
                    <a:blip r:embed="rId30" cstate="print"/>
                    <a:srcRect/>
                    <a:stretch>
                      <a:fillRect/>
                    </a:stretch>
                  </pic:blipFill>
                  <pic:spPr bwMode="auto">
                    <a:xfrm>
                      <a:off x="0" y="0"/>
                      <a:ext cx="2752725" cy="2286000"/>
                    </a:xfrm>
                    <a:prstGeom prst="rect">
                      <a:avLst/>
                    </a:prstGeom>
                    <a:noFill/>
                    <a:ln w="9525">
                      <a:noFill/>
                      <a:miter lim="800000"/>
                      <a:headEnd/>
                      <a:tailEnd/>
                    </a:ln>
                  </pic:spPr>
                </pic:pic>
              </a:graphicData>
            </a:graphic>
          </wp:inline>
        </w:drawing>
      </w:r>
    </w:p>
    <w:p w:rsidR="00DA3441" w:rsidRPr="007416FD" w:rsidRDefault="00DA3441" w:rsidP="00DA3441">
      <w:pPr>
        <w:shd w:val="clear" w:color="auto" w:fill="F9F9F9"/>
        <w:spacing w:after="0" w:line="276" w:lineRule="auto"/>
        <w:rPr>
          <w:szCs w:val="28"/>
        </w:rPr>
      </w:pPr>
      <w:r w:rsidRPr="007416FD">
        <w:rPr>
          <w:noProof/>
          <w:szCs w:val="28"/>
        </w:rPr>
        <w:drawing>
          <wp:inline distT="0" distB="0" distL="0" distR="0">
            <wp:extent cx="142875" cy="104775"/>
            <wp:effectExtent l="19050" t="0" r="9525" b="0"/>
            <wp:docPr id="6" name="Рисунок 3" descr="http://bits.wikimedia.org/static-1.23wmf16/skins/common/images/magnify-clip.png">
              <a:hlinkClick xmlns:a="http://schemas.openxmlformats.org/drawingml/2006/main" r:id="rId31"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its.wikimedia.org/static-1.23wmf16/skins/common/images/magnify-clip.png">
                      <a:hlinkClick r:id="rId31" tooltip="&quot;Увеличить&quot;"/>
                    </pic:cNvPr>
                    <pic:cNvPicPr>
                      <a:picLocks noChangeAspect="1" noChangeArrowheads="1"/>
                    </pic:cNvPicPr>
                  </pic:nvPicPr>
                  <pic:blipFill>
                    <a:blip r:embed="rId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A3441" w:rsidRPr="00114CBA" w:rsidRDefault="007416FD" w:rsidP="00DA3441">
      <w:pPr>
        <w:shd w:val="clear" w:color="auto" w:fill="F9F9F9"/>
        <w:spacing w:after="0" w:line="276" w:lineRule="auto"/>
        <w:rPr>
          <w:szCs w:val="28"/>
        </w:rPr>
      </w:pPr>
      <w:r w:rsidRPr="007416FD">
        <w:rPr>
          <w:bCs/>
          <w:szCs w:val="28"/>
        </w:rPr>
        <w:t>Рисунок 1</w:t>
      </w:r>
      <w:r>
        <w:rPr>
          <w:b/>
          <w:bCs/>
          <w:szCs w:val="28"/>
        </w:rPr>
        <w:t>.</w:t>
      </w:r>
      <w:r w:rsidR="00DA3441" w:rsidRPr="00114CBA">
        <w:rPr>
          <w:szCs w:val="28"/>
        </w:rPr>
        <w:t>Амплификатор для проведения ПЦР</w:t>
      </w:r>
    </w:p>
    <w:p w:rsidR="00DA3441" w:rsidRPr="00114CBA" w:rsidRDefault="00DA3441" w:rsidP="00DA3441">
      <w:pPr>
        <w:pStyle w:val="af3"/>
        <w:shd w:val="clear" w:color="auto" w:fill="FFFFFF"/>
        <w:spacing w:before="0" w:beforeAutospacing="0" w:after="0" w:afterAutospacing="0" w:line="276" w:lineRule="auto"/>
        <w:jc w:val="both"/>
        <w:rPr>
          <w:sz w:val="28"/>
          <w:szCs w:val="28"/>
        </w:rPr>
      </w:pPr>
      <w:r w:rsidRPr="00114CBA">
        <w:rPr>
          <w:sz w:val="28"/>
          <w:szCs w:val="28"/>
        </w:rPr>
        <w:t xml:space="preserve">ПЦР проводят в амплификаторе — приборе, обеспечивающем периодическое охлаждение и нагревание пробирок, обычно с точностью не менее 0,1 °C. </w:t>
      </w:r>
    </w:p>
    <w:p w:rsidR="00DA3441" w:rsidRPr="00114CBA" w:rsidRDefault="00DA3441" w:rsidP="00DA3441">
      <w:pPr>
        <w:pStyle w:val="2"/>
        <w:pBdr>
          <w:bottom w:val="single" w:sz="6" w:space="2" w:color="AAAAAA"/>
        </w:pBdr>
        <w:shd w:val="clear" w:color="auto" w:fill="FFFFFF"/>
        <w:spacing w:line="276" w:lineRule="auto"/>
        <w:jc w:val="both"/>
        <w:rPr>
          <w:rStyle w:val="mw-headline"/>
          <w:bCs w:val="0"/>
          <w:szCs w:val="28"/>
        </w:rPr>
      </w:pPr>
    </w:p>
    <w:p w:rsidR="00DA3441" w:rsidRPr="00FE71EB" w:rsidRDefault="00FE71EB" w:rsidP="00FE71EB">
      <w:pPr>
        <w:rPr>
          <w:b/>
        </w:rPr>
      </w:pPr>
      <w:r w:rsidRPr="00FE71EB">
        <w:rPr>
          <w:rStyle w:val="mw-headline"/>
          <w:b/>
          <w:bCs/>
          <w:szCs w:val="28"/>
        </w:rPr>
        <w:t xml:space="preserve">Этапы </w:t>
      </w:r>
      <w:r w:rsidR="00DA3441" w:rsidRPr="00FE71EB">
        <w:rPr>
          <w:rStyle w:val="mw-headline"/>
          <w:b/>
          <w:bCs/>
          <w:szCs w:val="28"/>
        </w:rPr>
        <w:t>реакции</w:t>
      </w:r>
    </w:p>
    <w:p w:rsidR="00DA3441" w:rsidRPr="00FE71EB" w:rsidRDefault="00FE71EB" w:rsidP="00FE71EB">
      <w:pPr>
        <w:rPr>
          <w:b/>
        </w:rPr>
      </w:pPr>
      <w:r>
        <w:rPr>
          <w:rStyle w:val="mw-headline"/>
          <w:b/>
          <w:szCs w:val="28"/>
        </w:rPr>
        <w:t xml:space="preserve">1. </w:t>
      </w:r>
      <w:r w:rsidR="00DA3441" w:rsidRPr="00FE71EB">
        <w:rPr>
          <w:rStyle w:val="mw-headline"/>
          <w:b/>
          <w:szCs w:val="28"/>
        </w:rPr>
        <w:t>Денатурация</w:t>
      </w:r>
    </w:p>
    <w:p w:rsidR="00DA3441" w:rsidRPr="00114CBA" w:rsidRDefault="00DA3441" w:rsidP="00FE71EB">
      <w:pPr>
        <w:pStyle w:val="af3"/>
        <w:shd w:val="clear" w:color="auto" w:fill="FFFFFF"/>
        <w:spacing w:before="0" w:beforeAutospacing="0" w:after="0" w:afterAutospacing="0" w:line="276" w:lineRule="auto"/>
        <w:ind w:firstLine="708"/>
        <w:jc w:val="both"/>
        <w:rPr>
          <w:sz w:val="28"/>
          <w:szCs w:val="28"/>
        </w:rPr>
      </w:pPr>
      <w:r w:rsidRPr="00114CBA">
        <w:rPr>
          <w:sz w:val="28"/>
          <w:szCs w:val="28"/>
        </w:rPr>
        <w:t>Двухцепочечную ДНК-матрицу нагревают до 94—96 °C на 0,5—2 мин, чтобы цепи ДНК разошлись. Эта стадия называется</w:t>
      </w:r>
      <w:r w:rsidRPr="00114CBA">
        <w:rPr>
          <w:rStyle w:val="apple-converted-space"/>
          <w:sz w:val="28"/>
          <w:szCs w:val="28"/>
        </w:rPr>
        <w:t> </w:t>
      </w:r>
      <w:hyperlink r:id="rId33" w:tooltip="Денатурация нуклеиновых кислот (страница отсутствует)" w:history="1">
        <w:r w:rsidRPr="00114CBA">
          <w:rPr>
            <w:rStyle w:val="af4"/>
            <w:iCs/>
            <w:color w:val="auto"/>
            <w:sz w:val="28"/>
            <w:szCs w:val="28"/>
          </w:rPr>
          <w:t>денатурацией</w:t>
        </w:r>
      </w:hyperlink>
      <w:r w:rsidRPr="00114CBA">
        <w:rPr>
          <w:sz w:val="28"/>
          <w:szCs w:val="28"/>
        </w:rPr>
        <w:t>, так как разрушаются водородные связи между двумя цепями ДНК. Обычно, перед первым циклом проводят длительный прогрев реакционной смеси в течение 2—5 мин для полной денатурации матрицы и праймеров.</w:t>
      </w:r>
    </w:p>
    <w:p w:rsidR="00DA3441" w:rsidRPr="00FE71EB" w:rsidRDefault="00FE71EB" w:rsidP="00FE71EB">
      <w:pPr>
        <w:rPr>
          <w:b/>
        </w:rPr>
      </w:pPr>
      <w:r>
        <w:rPr>
          <w:rStyle w:val="mw-headline"/>
          <w:b/>
          <w:szCs w:val="28"/>
        </w:rPr>
        <w:t xml:space="preserve">2. </w:t>
      </w:r>
      <w:r w:rsidR="00DA3441" w:rsidRPr="00FE71EB">
        <w:rPr>
          <w:rStyle w:val="mw-headline"/>
          <w:b/>
          <w:szCs w:val="28"/>
        </w:rPr>
        <w:t>Отжиг</w:t>
      </w:r>
    </w:p>
    <w:p w:rsidR="00DA3441" w:rsidRPr="00114CBA" w:rsidRDefault="00DA3441" w:rsidP="00FE71EB">
      <w:pPr>
        <w:pStyle w:val="af3"/>
        <w:shd w:val="clear" w:color="auto" w:fill="FFFFFF"/>
        <w:spacing w:before="0" w:beforeAutospacing="0" w:after="0" w:afterAutospacing="0" w:line="276" w:lineRule="auto"/>
        <w:ind w:firstLine="708"/>
        <w:jc w:val="both"/>
        <w:rPr>
          <w:sz w:val="28"/>
          <w:szCs w:val="28"/>
        </w:rPr>
      </w:pPr>
      <w:r w:rsidRPr="00114CBA">
        <w:rPr>
          <w:sz w:val="28"/>
          <w:szCs w:val="28"/>
        </w:rPr>
        <w:t>Когда цепи разошлись, температуру понижают, чтобы праймеры могли связаться с одноцепочечной матрицей. Эта стадия называется</w:t>
      </w:r>
      <w:r w:rsidRPr="00114CBA">
        <w:rPr>
          <w:rStyle w:val="apple-converted-space"/>
          <w:sz w:val="28"/>
          <w:szCs w:val="28"/>
        </w:rPr>
        <w:t> </w:t>
      </w:r>
      <w:r w:rsidRPr="00114CBA">
        <w:rPr>
          <w:i/>
          <w:iCs/>
          <w:sz w:val="28"/>
          <w:szCs w:val="28"/>
        </w:rPr>
        <w:t>отжигом</w:t>
      </w:r>
      <w:r w:rsidRPr="00114CBA">
        <w:rPr>
          <w:sz w:val="28"/>
          <w:szCs w:val="28"/>
        </w:rPr>
        <w:t>. Температура отжига зависит от состава праймеров и обычно выбирается равной температуре плавления праймеров. Время стадии отжига — 30 сек, одновременно, за это время полимераза уже успевает синтезировать несколько сотен нуклеотидов. Рекомендуется подбирать праймеры с температурой плавления выше 60 °C и проводить отжиг и элонгацию одновременно, при 60-72 °C.</w:t>
      </w:r>
    </w:p>
    <w:p w:rsidR="00DA3441" w:rsidRPr="00FE71EB" w:rsidRDefault="00FE71EB" w:rsidP="00FE71EB">
      <w:pPr>
        <w:rPr>
          <w:b/>
        </w:rPr>
      </w:pPr>
      <w:r>
        <w:rPr>
          <w:rStyle w:val="mw-headline"/>
          <w:b/>
          <w:szCs w:val="28"/>
        </w:rPr>
        <w:t xml:space="preserve">3. </w:t>
      </w:r>
      <w:r w:rsidR="00DA3441" w:rsidRPr="00FE71EB">
        <w:rPr>
          <w:rStyle w:val="mw-headline"/>
          <w:b/>
          <w:szCs w:val="28"/>
        </w:rPr>
        <w:t>Элонгация</w:t>
      </w:r>
    </w:p>
    <w:p w:rsidR="00DA3441" w:rsidRPr="00114CBA" w:rsidRDefault="00DA3441" w:rsidP="00FE71EB">
      <w:pPr>
        <w:pStyle w:val="af3"/>
        <w:shd w:val="clear" w:color="auto" w:fill="FFFFFF"/>
        <w:spacing w:before="0" w:beforeAutospacing="0" w:after="0" w:afterAutospacing="0" w:line="276" w:lineRule="auto"/>
        <w:ind w:firstLine="708"/>
        <w:jc w:val="both"/>
        <w:rPr>
          <w:sz w:val="28"/>
          <w:szCs w:val="28"/>
        </w:rPr>
      </w:pPr>
      <w:r w:rsidRPr="00114CBA">
        <w:rPr>
          <w:sz w:val="28"/>
          <w:szCs w:val="28"/>
        </w:rPr>
        <w:t>ДНК-полимераза</w:t>
      </w:r>
      <w:r w:rsidRPr="00114CBA">
        <w:rPr>
          <w:rStyle w:val="apple-converted-space"/>
          <w:sz w:val="28"/>
          <w:szCs w:val="28"/>
        </w:rPr>
        <w:t> </w:t>
      </w:r>
      <w:hyperlink r:id="rId34" w:tooltip="Репликация (биология)" w:history="1">
        <w:r w:rsidRPr="00114CBA">
          <w:rPr>
            <w:rStyle w:val="af4"/>
            <w:color w:val="auto"/>
            <w:sz w:val="28"/>
            <w:szCs w:val="28"/>
          </w:rPr>
          <w:t>реплицирует</w:t>
        </w:r>
      </w:hyperlink>
      <w:r w:rsidRPr="00114CBA">
        <w:rPr>
          <w:rStyle w:val="apple-converted-space"/>
          <w:sz w:val="28"/>
          <w:szCs w:val="28"/>
        </w:rPr>
        <w:t> </w:t>
      </w:r>
      <w:r w:rsidRPr="00114CBA">
        <w:rPr>
          <w:sz w:val="28"/>
          <w:szCs w:val="28"/>
        </w:rPr>
        <w:t>матричную цепь, используя праймер в качестве затравки. Это — стадия</w:t>
      </w:r>
      <w:r w:rsidRPr="00114CBA">
        <w:rPr>
          <w:rStyle w:val="apple-converted-space"/>
          <w:sz w:val="28"/>
          <w:szCs w:val="28"/>
        </w:rPr>
        <w:t> </w:t>
      </w:r>
      <w:r w:rsidRPr="00114CBA">
        <w:rPr>
          <w:i/>
          <w:iCs/>
          <w:sz w:val="28"/>
          <w:szCs w:val="28"/>
        </w:rPr>
        <w:t>элонгации</w:t>
      </w:r>
      <w:r w:rsidRPr="00114CBA">
        <w:rPr>
          <w:sz w:val="28"/>
          <w:szCs w:val="28"/>
        </w:rPr>
        <w:t xml:space="preserve">. Полимераза начинает синтез второй цепи от 3'-конца праймера, который связался с матрицей, и движется вдоль матрицы, синтезируя новую цепь в направлении от 5' к 3' концу. Температура элонгации зависит от полимеразы -72 °C. Время элонгации </w:t>
      </w:r>
      <w:r w:rsidRPr="00114CBA">
        <w:rPr>
          <w:sz w:val="28"/>
          <w:szCs w:val="28"/>
        </w:rPr>
        <w:lastRenderedPageBreak/>
        <w:t>зависит как от типа ДНК-полимеразы, так и от длины амплифицируемого фрагмента. Обычно время элонгации принимают равным одной минуте на каждую тысячу пар оснований. После окончания всех циклов часто проводят дополнительную стадию</w:t>
      </w:r>
      <w:r w:rsidRPr="00114CBA">
        <w:rPr>
          <w:rStyle w:val="apple-converted-space"/>
          <w:sz w:val="28"/>
          <w:szCs w:val="28"/>
        </w:rPr>
        <w:t> </w:t>
      </w:r>
      <w:r w:rsidRPr="00114CBA">
        <w:rPr>
          <w:i/>
          <w:iCs/>
          <w:sz w:val="28"/>
          <w:szCs w:val="28"/>
        </w:rPr>
        <w:t>финальной элонгации</w:t>
      </w:r>
      <w:r w:rsidRPr="00114CBA">
        <w:rPr>
          <w:sz w:val="28"/>
          <w:szCs w:val="28"/>
        </w:rPr>
        <w:t>, чтобы достроить все одноцепочечные фрагменты. Эта стадия длится 7—10 мин.</w:t>
      </w:r>
    </w:p>
    <w:p w:rsidR="00DA3441" w:rsidRPr="00114CBA" w:rsidRDefault="00DA3441" w:rsidP="00DA3441">
      <w:pPr>
        <w:shd w:val="clear" w:color="auto" w:fill="F9F9F9"/>
        <w:spacing w:after="0" w:line="276" w:lineRule="auto"/>
        <w:rPr>
          <w:szCs w:val="28"/>
        </w:rPr>
      </w:pPr>
      <w:r w:rsidRPr="00114CBA">
        <w:rPr>
          <w:noProof/>
          <w:szCs w:val="28"/>
        </w:rPr>
        <w:drawing>
          <wp:inline distT="0" distB="0" distL="0" distR="0">
            <wp:extent cx="4762500" cy="4381500"/>
            <wp:effectExtent l="0" t="0" r="0" b="0"/>
            <wp:docPr id="9" name="Рисунок 6" descr="http://upload.wikimedia.org/wikipedia/commons/thumb/5/56/Pcr.png/500px-Pcr.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upload.wikimedia.org/wikipedia/commons/thumb/5/56/Pcr.png/500px-Pcr.png">
                      <a:hlinkClick r:id="rId35"/>
                    </pic:cNvPr>
                    <pic:cNvPicPr>
                      <a:picLocks noChangeAspect="1" noChangeArrowheads="1"/>
                    </pic:cNvPicPr>
                  </pic:nvPicPr>
                  <pic:blipFill>
                    <a:blip r:embed="rId36" cstate="print"/>
                    <a:srcRect/>
                    <a:stretch>
                      <a:fillRect/>
                    </a:stretch>
                  </pic:blipFill>
                  <pic:spPr bwMode="auto">
                    <a:xfrm>
                      <a:off x="0" y="0"/>
                      <a:ext cx="4762500" cy="4381500"/>
                    </a:xfrm>
                    <a:prstGeom prst="rect">
                      <a:avLst/>
                    </a:prstGeom>
                    <a:noFill/>
                    <a:ln w="9525">
                      <a:noFill/>
                      <a:miter lim="800000"/>
                      <a:headEnd/>
                      <a:tailEnd/>
                    </a:ln>
                  </pic:spPr>
                </pic:pic>
              </a:graphicData>
            </a:graphic>
          </wp:inline>
        </w:drawing>
      </w:r>
    </w:p>
    <w:p w:rsidR="00DA3441" w:rsidRPr="00114CBA" w:rsidRDefault="00DA3441" w:rsidP="00DA3441">
      <w:pPr>
        <w:shd w:val="clear" w:color="auto" w:fill="F9F9F9"/>
        <w:spacing w:after="0" w:line="276" w:lineRule="auto"/>
        <w:rPr>
          <w:b/>
          <w:bCs/>
          <w:szCs w:val="28"/>
        </w:rPr>
      </w:pPr>
    </w:p>
    <w:p w:rsidR="00DA3441" w:rsidRPr="00114CBA" w:rsidRDefault="00DA3441" w:rsidP="00DA3441">
      <w:pPr>
        <w:shd w:val="clear" w:color="auto" w:fill="F9F9F9"/>
        <w:spacing w:after="0" w:line="276" w:lineRule="auto"/>
        <w:rPr>
          <w:szCs w:val="28"/>
        </w:rPr>
      </w:pPr>
      <w:r w:rsidRPr="00114CBA">
        <w:rPr>
          <w:b/>
          <w:bCs/>
          <w:szCs w:val="28"/>
        </w:rPr>
        <w:t>Рис. 2</w:t>
      </w:r>
      <w:r w:rsidRPr="00114CBA">
        <w:rPr>
          <w:szCs w:val="28"/>
        </w:rPr>
        <w:t>: Схематическое изображение первого цикла ПЦР.</w:t>
      </w:r>
    </w:p>
    <w:p w:rsidR="00DA3441" w:rsidRPr="00114CBA" w:rsidRDefault="00DA3441" w:rsidP="00DA3441">
      <w:pPr>
        <w:shd w:val="clear" w:color="auto" w:fill="F9F9F9"/>
        <w:spacing w:after="0" w:line="276" w:lineRule="auto"/>
        <w:rPr>
          <w:szCs w:val="28"/>
        </w:rPr>
      </w:pPr>
      <w:r w:rsidRPr="00114CBA">
        <w:rPr>
          <w:szCs w:val="28"/>
        </w:rPr>
        <w:t xml:space="preserve">(1) Денатурация при 94—96 °C. </w:t>
      </w:r>
    </w:p>
    <w:p w:rsidR="00DA3441" w:rsidRPr="00114CBA" w:rsidRDefault="00DA3441" w:rsidP="00DA3441">
      <w:pPr>
        <w:shd w:val="clear" w:color="auto" w:fill="F9F9F9"/>
        <w:spacing w:after="0" w:line="276" w:lineRule="auto"/>
        <w:rPr>
          <w:szCs w:val="28"/>
        </w:rPr>
      </w:pPr>
      <w:r w:rsidRPr="00114CBA">
        <w:rPr>
          <w:szCs w:val="28"/>
        </w:rPr>
        <w:t xml:space="preserve">(2) Отжиг при 68 °C (например). </w:t>
      </w:r>
    </w:p>
    <w:p w:rsidR="00DA3441" w:rsidRPr="00114CBA" w:rsidRDefault="00DA3441" w:rsidP="00DA3441">
      <w:pPr>
        <w:shd w:val="clear" w:color="auto" w:fill="F9F9F9"/>
        <w:spacing w:after="0" w:line="276" w:lineRule="auto"/>
        <w:rPr>
          <w:szCs w:val="28"/>
        </w:rPr>
      </w:pPr>
      <w:r w:rsidRPr="00114CBA">
        <w:rPr>
          <w:szCs w:val="28"/>
        </w:rPr>
        <w:t>(3) Элонгация при 72 °C (P=полимераза).</w:t>
      </w:r>
    </w:p>
    <w:p w:rsidR="00DA3441" w:rsidRPr="00114CBA" w:rsidRDefault="00DA3441" w:rsidP="00DA3441">
      <w:pPr>
        <w:shd w:val="clear" w:color="auto" w:fill="F9F9F9"/>
        <w:spacing w:after="0" w:line="276" w:lineRule="auto"/>
        <w:rPr>
          <w:szCs w:val="28"/>
        </w:rPr>
      </w:pPr>
      <w:r w:rsidRPr="00114CBA">
        <w:rPr>
          <w:szCs w:val="28"/>
        </w:rPr>
        <w:t>(4) Закончен первый цикл. Две получившиеся ДНК-цепи служат матрицей для следующего цикла, поэтому количество матричной ДНК в ходе каждого цикла удваивается</w:t>
      </w:r>
    </w:p>
    <w:p w:rsidR="00DA3441" w:rsidRPr="00114CBA" w:rsidRDefault="00DA3441" w:rsidP="00FE71EB">
      <w:pPr>
        <w:pStyle w:val="af3"/>
        <w:shd w:val="clear" w:color="auto" w:fill="FFFFFF"/>
        <w:spacing w:before="0" w:beforeAutospacing="0" w:after="0" w:afterAutospacing="0" w:line="276" w:lineRule="auto"/>
        <w:ind w:firstLine="708"/>
        <w:jc w:val="both"/>
        <w:rPr>
          <w:sz w:val="28"/>
          <w:szCs w:val="28"/>
        </w:rPr>
      </w:pPr>
      <w:r w:rsidRPr="00114CBA">
        <w:rPr>
          <w:sz w:val="28"/>
          <w:szCs w:val="28"/>
        </w:rPr>
        <w:t>Число «длинных» копий ДНК тоже растет, но линейно, поэтому в продуктах реакции доминирует специфический фрагмент.</w:t>
      </w:r>
    </w:p>
    <w:p w:rsidR="00DA3441" w:rsidRPr="00114CBA" w:rsidRDefault="00DA3441" w:rsidP="00FE71EB">
      <w:pPr>
        <w:pStyle w:val="af3"/>
        <w:shd w:val="clear" w:color="auto" w:fill="FFFFFF"/>
        <w:spacing w:before="0" w:beforeAutospacing="0" w:after="0" w:afterAutospacing="0" w:line="276" w:lineRule="auto"/>
        <w:ind w:firstLine="708"/>
        <w:jc w:val="both"/>
        <w:rPr>
          <w:sz w:val="28"/>
          <w:szCs w:val="28"/>
        </w:rPr>
      </w:pPr>
      <w:r w:rsidRPr="00114CBA">
        <w:rPr>
          <w:sz w:val="28"/>
          <w:szCs w:val="28"/>
        </w:rPr>
        <w:t>Рост требуемого продукта в</w:t>
      </w:r>
      <w:r w:rsidRPr="00114CBA">
        <w:rPr>
          <w:rStyle w:val="apple-converted-space"/>
          <w:sz w:val="28"/>
          <w:szCs w:val="28"/>
        </w:rPr>
        <w:t> </w:t>
      </w:r>
      <w:hyperlink r:id="rId37" w:tooltip="Геометрическая прогрессия" w:history="1">
        <w:r w:rsidRPr="00114CBA">
          <w:rPr>
            <w:rStyle w:val="af4"/>
            <w:color w:val="auto"/>
            <w:sz w:val="28"/>
            <w:szCs w:val="28"/>
          </w:rPr>
          <w:t>геометрической прогрессии</w:t>
        </w:r>
      </w:hyperlink>
      <w:r w:rsidRPr="00114CBA">
        <w:rPr>
          <w:rStyle w:val="apple-converted-space"/>
          <w:sz w:val="28"/>
          <w:szCs w:val="28"/>
        </w:rPr>
        <w:t> </w:t>
      </w:r>
      <w:r w:rsidRPr="00114CBA">
        <w:rPr>
          <w:sz w:val="28"/>
          <w:szCs w:val="28"/>
        </w:rPr>
        <w:t>ограничен количеством реагентов, присутствием</w:t>
      </w:r>
      <w:r w:rsidRPr="00114CBA">
        <w:rPr>
          <w:rStyle w:val="apple-converted-space"/>
          <w:sz w:val="28"/>
          <w:szCs w:val="28"/>
        </w:rPr>
        <w:t> </w:t>
      </w:r>
      <w:hyperlink r:id="rId38" w:tooltip="Ингибитор" w:history="1">
        <w:r w:rsidRPr="00114CBA">
          <w:rPr>
            <w:rStyle w:val="af4"/>
            <w:color w:val="auto"/>
            <w:sz w:val="28"/>
            <w:szCs w:val="28"/>
          </w:rPr>
          <w:t>ингибиторов</w:t>
        </w:r>
      </w:hyperlink>
      <w:r w:rsidRPr="00114CBA">
        <w:rPr>
          <w:sz w:val="28"/>
          <w:szCs w:val="28"/>
        </w:rPr>
        <w:t>, образованием побочных продуктов. На последних циклах реакции рост замедляется, это называют «эффектом плато».</w:t>
      </w:r>
    </w:p>
    <w:p w:rsidR="00DA3441" w:rsidRPr="00114CBA" w:rsidRDefault="00DA3441" w:rsidP="00DA3441">
      <w:pPr>
        <w:spacing w:after="0" w:line="276" w:lineRule="auto"/>
        <w:rPr>
          <w:b/>
          <w:bCs/>
          <w:szCs w:val="28"/>
        </w:rPr>
      </w:pPr>
    </w:p>
    <w:p w:rsidR="00DA3441" w:rsidRPr="00114CBA" w:rsidRDefault="00DA3441" w:rsidP="00DA3441">
      <w:pPr>
        <w:spacing w:after="0" w:line="276" w:lineRule="auto"/>
        <w:rPr>
          <w:b/>
          <w:szCs w:val="28"/>
        </w:rPr>
      </w:pPr>
      <w:r w:rsidRPr="00114CBA">
        <w:rPr>
          <w:b/>
          <w:szCs w:val="28"/>
        </w:rPr>
        <w:lastRenderedPageBreak/>
        <w:t>3. Самостоятельная работа.</w:t>
      </w:r>
    </w:p>
    <w:p w:rsidR="00DA3441" w:rsidRPr="00114CBA" w:rsidRDefault="00DA3441" w:rsidP="00DA3441">
      <w:pPr>
        <w:pStyle w:val="31"/>
        <w:widowControl w:val="0"/>
        <w:spacing w:after="0" w:line="276" w:lineRule="auto"/>
        <w:rPr>
          <w:sz w:val="28"/>
          <w:szCs w:val="28"/>
        </w:rPr>
      </w:pPr>
      <w:r w:rsidRPr="00114CBA">
        <w:rPr>
          <w:sz w:val="28"/>
          <w:szCs w:val="28"/>
        </w:rPr>
        <w:t>1. Изучите теоретический материал, и, анализируя прочитанное, выполните предложенные задания.</w:t>
      </w:r>
    </w:p>
    <w:p w:rsidR="00DA3441" w:rsidRPr="00114CBA" w:rsidRDefault="00DA3441" w:rsidP="00DA3441">
      <w:pPr>
        <w:pStyle w:val="31"/>
        <w:widowControl w:val="0"/>
        <w:spacing w:after="0" w:line="276" w:lineRule="auto"/>
        <w:rPr>
          <w:sz w:val="28"/>
          <w:szCs w:val="28"/>
        </w:rPr>
      </w:pPr>
      <w:r w:rsidRPr="00114CBA">
        <w:rPr>
          <w:sz w:val="28"/>
          <w:szCs w:val="28"/>
        </w:rPr>
        <w:t>2. Записать принцип методики определения ПЦР.</w:t>
      </w:r>
    </w:p>
    <w:p w:rsidR="00DA3441" w:rsidRDefault="00DA3441" w:rsidP="00DA3441">
      <w:pPr>
        <w:pStyle w:val="31"/>
        <w:widowControl w:val="0"/>
        <w:spacing w:after="0" w:line="276" w:lineRule="auto"/>
        <w:rPr>
          <w:sz w:val="28"/>
          <w:szCs w:val="28"/>
        </w:rPr>
      </w:pPr>
      <w:r w:rsidRPr="00114CBA">
        <w:rPr>
          <w:sz w:val="28"/>
          <w:szCs w:val="28"/>
        </w:rPr>
        <w:t xml:space="preserve">3. Заполнить таблицу: </w:t>
      </w:r>
    </w:p>
    <w:p w:rsidR="00FE71EB" w:rsidRPr="00114CBA" w:rsidRDefault="00FE71EB" w:rsidP="00DA3441">
      <w:pPr>
        <w:pStyle w:val="31"/>
        <w:widowControl w:val="0"/>
        <w:spacing w:after="0" w:line="276" w:lineRule="auto"/>
        <w:rPr>
          <w:sz w:val="28"/>
          <w:szCs w:val="28"/>
        </w:rPr>
      </w:pPr>
    </w:p>
    <w:p w:rsidR="00DA3441" w:rsidRPr="00FE71EB" w:rsidRDefault="00FE71EB" w:rsidP="00FE71EB">
      <w:pPr>
        <w:spacing w:after="0" w:line="276" w:lineRule="auto"/>
        <w:rPr>
          <w:szCs w:val="28"/>
        </w:rPr>
      </w:pPr>
      <w:r w:rsidRPr="00FE71EB">
        <w:rPr>
          <w:szCs w:val="28"/>
        </w:rPr>
        <w:t xml:space="preserve">Таблица 1- </w:t>
      </w:r>
      <w:r w:rsidR="00DA3441" w:rsidRPr="00FE71EB">
        <w:rPr>
          <w:szCs w:val="28"/>
        </w:rPr>
        <w:t>Этапы ПЦР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2624"/>
        <w:gridCol w:w="2693"/>
        <w:gridCol w:w="2552"/>
      </w:tblGrid>
      <w:tr w:rsidR="00DA3441" w:rsidRPr="00114CBA" w:rsidTr="00681CB5">
        <w:tc>
          <w:tcPr>
            <w:tcW w:w="1595" w:type="dxa"/>
          </w:tcPr>
          <w:p w:rsidR="00DA3441" w:rsidRPr="00114CBA" w:rsidRDefault="00DA3441" w:rsidP="00681CB5">
            <w:pPr>
              <w:spacing w:after="0" w:line="276" w:lineRule="auto"/>
              <w:jc w:val="center"/>
              <w:rPr>
                <w:b/>
                <w:szCs w:val="28"/>
              </w:rPr>
            </w:pPr>
            <w:r w:rsidRPr="00114CBA">
              <w:rPr>
                <w:b/>
                <w:szCs w:val="28"/>
              </w:rPr>
              <w:t xml:space="preserve">Этап </w:t>
            </w:r>
          </w:p>
        </w:tc>
        <w:tc>
          <w:tcPr>
            <w:tcW w:w="2624" w:type="dxa"/>
          </w:tcPr>
          <w:p w:rsidR="00DA3441" w:rsidRPr="00114CBA" w:rsidRDefault="00DA3441" w:rsidP="00681CB5">
            <w:pPr>
              <w:spacing w:after="0" w:line="276" w:lineRule="auto"/>
              <w:jc w:val="center"/>
              <w:rPr>
                <w:b/>
                <w:szCs w:val="28"/>
              </w:rPr>
            </w:pPr>
            <w:r w:rsidRPr="00114CBA">
              <w:rPr>
                <w:b/>
                <w:szCs w:val="28"/>
              </w:rPr>
              <w:t xml:space="preserve">Сущность </w:t>
            </w:r>
          </w:p>
        </w:tc>
        <w:tc>
          <w:tcPr>
            <w:tcW w:w="2693" w:type="dxa"/>
          </w:tcPr>
          <w:p w:rsidR="00DA3441" w:rsidRPr="00114CBA" w:rsidRDefault="00DA3441" w:rsidP="00681CB5">
            <w:pPr>
              <w:spacing w:after="0" w:line="276" w:lineRule="auto"/>
              <w:jc w:val="center"/>
              <w:rPr>
                <w:b/>
                <w:szCs w:val="28"/>
              </w:rPr>
            </w:pPr>
            <w:r w:rsidRPr="00114CBA">
              <w:rPr>
                <w:b/>
                <w:szCs w:val="28"/>
              </w:rPr>
              <w:t xml:space="preserve">Условия </w:t>
            </w:r>
          </w:p>
        </w:tc>
        <w:tc>
          <w:tcPr>
            <w:tcW w:w="2552" w:type="dxa"/>
          </w:tcPr>
          <w:p w:rsidR="00DA3441" w:rsidRPr="00114CBA" w:rsidRDefault="00DA3441" w:rsidP="00681CB5">
            <w:pPr>
              <w:spacing w:after="0" w:line="276" w:lineRule="auto"/>
              <w:jc w:val="center"/>
              <w:rPr>
                <w:b/>
                <w:szCs w:val="28"/>
              </w:rPr>
            </w:pPr>
            <w:r w:rsidRPr="00114CBA">
              <w:rPr>
                <w:b/>
                <w:szCs w:val="28"/>
              </w:rPr>
              <w:t xml:space="preserve">Компоненты </w:t>
            </w:r>
          </w:p>
        </w:tc>
      </w:tr>
      <w:tr w:rsidR="00DA3441" w:rsidRPr="00114CBA" w:rsidTr="00681CB5">
        <w:tc>
          <w:tcPr>
            <w:tcW w:w="1595" w:type="dxa"/>
          </w:tcPr>
          <w:p w:rsidR="00DA3441" w:rsidRPr="00114CBA" w:rsidRDefault="00DA3441" w:rsidP="00681CB5">
            <w:pPr>
              <w:spacing w:after="0" w:line="276" w:lineRule="auto"/>
              <w:jc w:val="center"/>
              <w:rPr>
                <w:b/>
                <w:szCs w:val="28"/>
              </w:rPr>
            </w:pPr>
          </w:p>
        </w:tc>
        <w:tc>
          <w:tcPr>
            <w:tcW w:w="2624" w:type="dxa"/>
          </w:tcPr>
          <w:p w:rsidR="00DA3441" w:rsidRPr="00114CBA" w:rsidRDefault="00DA3441" w:rsidP="00681CB5">
            <w:pPr>
              <w:spacing w:after="0" w:line="276" w:lineRule="auto"/>
              <w:jc w:val="center"/>
              <w:rPr>
                <w:b/>
                <w:szCs w:val="28"/>
              </w:rPr>
            </w:pPr>
          </w:p>
        </w:tc>
        <w:tc>
          <w:tcPr>
            <w:tcW w:w="2693" w:type="dxa"/>
          </w:tcPr>
          <w:p w:rsidR="00DA3441" w:rsidRPr="00114CBA" w:rsidRDefault="00DA3441" w:rsidP="00681CB5">
            <w:pPr>
              <w:spacing w:after="0" w:line="276" w:lineRule="auto"/>
              <w:jc w:val="center"/>
              <w:rPr>
                <w:b/>
                <w:szCs w:val="28"/>
              </w:rPr>
            </w:pPr>
          </w:p>
        </w:tc>
        <w:tc>
          <w:tcPr>
            <w:tcW w:w="2552" w:type="dxa"/>
          </w:tcPr>
          <w:p w:rsidR="00DA3441" w:rsidRPr="00114CBA" w:rsidRDefault="00DA3441" w:rsidP="00681CB5">
            <w:pPr>
              <w:spacing w:after="0" w:line="276" w:lineRule="auto"/>
              <w:jc w:val="center"/>
              <w:rPr>
                <w:b/>
                <w:szCs w:val="28"/>
              </w:rPr>
            </w:pPr>
          </w:p>
        </w:tc>
      </w:tr>
      <w:tr w:rsidR="00DA3441" w:rsidRPr="00114CBA" w:rsidTr="00681CB5">
        <w:tc>
          <w:tcPr>
            <w:tcW w:w="1595" w:type="dxa"/>
          </w:tcPr>
          <w:p w:rsidR="00DA3441" w:rsidRPr="00114CBA" w:rsidRDefault="00DA3441" w:rsidP="00681CB5">
            <w:pPr>
              <w:spacing w:after="0" w:line="276" w:lineRule="auto"/>
              <w:jc w:val="center"/>
              <w:rPr>
                <w:b/>
                <w:szCs w:val="28"/>
              </w:rPr>
            </w:pPr>
          </w:p>
        </w:tc>
        <w:tc>
          <w:tcPr>
            <w:tcW w:w="2624" w:type="dxa"/>
          </w:tcPr>
          <w:p w:rsidR="00DA3441" w:rsidRPr="00114CBA" w:rsidRDefault="00DA3441" w:rsidP="00681CB5">
            <w:pPr>
              <w:spacing w:after="0" w:line="276" w:lineRule="auto"/>
              <w:jc w:val="center"/>
              <w:rPr>
                <w:b/>
                <w:szCs w:val="28"/>
              </w:rPr>
            </w:pPr>
          </w:p>
        </w:tc>
        <w:tc>
          <w:tcPr>
            <w:tcW w:w="2693" w:type="dxa"/>
          </w:tcPr>
          <w:p w:rsidR="00DA3441" w:rsidRPr="00114CBA" w:rsidRDefault="00DA3441" w:rsidP="00681CB5">
            <w:pPr>
              <w:spacing w:after="0" w:line="276" w:lineRule="auto"/>
              <w:jc w:val="center"/>
              <w:rPr>
                <w:b/>
                <w:szCs w:val="28"/>
              </w:rPr>
            </w:pPr>
          </w:p>
        </w:tc>
        <w:tc>
          <w:tcPr>
            <w:tcW w:w="2552" w:type="dxa"/>
          </w:tcPr>
          <w:p w:rsidR="00DA3441" w:rsidRPr="00114CBA" w:rsidRDefault="00DA3441" w:rsidP="00681CB5">
            <w:pPr>
              <w:spacing w:after="0" w:line="276" w:lineRule="auto"/>
              <w:jc w:val="center"/>
              <w:rPr>
                <w:b/>
                <w:szCs w:val="28"/>
              </w:rPr>
            </w:pPr>
          </w:p>
        </w:tc>
      </w:tr>
      <w:tr w:rsidR="00DA3441" w:rsidRPr="00114CBA" w:rsidTr="00681CB5">
        <w:tc>
          <w:tcPr>
            <w:tcW w:w="1595" w:type="dxa"/>
          </w:tcPr>
          <w:p w:rsidR="00DA3441" w:rsidRPr="00114CBA" w:rsidRDefault="00DA3441" w:rsidP="00681CB5">
            <w:pPr>
              <w:spacing w:after="0" w:line="276" w:lineRule="auto"/>
              <w:jc w:val="center"/>
              <w:rPr>
                <w:b/>
                <w:szCs w:val="28"/>
              </w:rPr>
            </w:pPr>
          </w:p>
        </w:tc>
        <w:tc>
          <w:tcPr>
            <w:tcW w:w="2624" w:type="dxa"/>
          </w:tcPr>
          <w:p w:rsidR="00DA3441" w:rsidRPr="00114CBA" w:rsidRDefault="00DA3441" w:rsidP="00681CB5">
            <w:pPr>
              <w:spacing w:after="0" w:line="276" w:lineRule="auto"/>
              <w:jc w:val="center"/>
              <w:rPr>
                <w:b/>
                <w:szCs w:val="28"/>
              </w:rPr>
            </w:pPr>
          </w:p>
        </w:tc>
        <w:tc>
          <w:tcPr>
            <w:tcW w:w="2693" w:type="dxa"/>
          </w:tcPr>
          <w:p w:rsidR="00DA3441" w:rsidRPr="00114CBA" w:rsidRDefault="00DA3441" w:rsidP="00681CB5">
            <w:pPr>
              <w:spacing w:after="0" w:line="276" w:lineRule="auto"/>
              <w:jc w:val="center"/>
              <w:rPr>
                <w:b/>
                <w:szCs w:val="28"/>
              </w:rPr>
            </w:pPr>
          </w:p>
        </w:tc>
        <w:tc>
          <w:tcPr>
            <w:tcW w:w="2552" w:type="dxa"/>
          </w:tcPr>
          <w:p w:rsidR="00DA3441" w:rsidRPr="00114CBA" w:rsidRDefault="00DA3441" w:rsidP="00681CB5">
            <w:pPr>
              <w:spacing w:after="0" w:line="276" w:lineRule="auto"/>
              <w:jc w:val="center"/>
              <w:rPr>
                <w:b/>
                <w:szCs w:val="28"/>
              </w:rPr>
            </w:pPr>
          </w:p>
        </w:tc>
      </w:tr>
      <w:tr w:rsidR="00DA3441" w:rsidRPr="00114CBA" w:rsidTr="00681CB5">
        <w:tc>
          <w:tcPr>
            <w:tcW w:w="1595" w:type="dxa"/>
          </w:tcPr>
          <w:p w:rsidR="00DA3441" w:rsidRPr="00114CBA" w:rsidRDefault="00DA3441" w:rsidP="00681CB5">
            <w:pPr>
              <w:spacing w:after="0" w:line="276" w:lineRule="auto"/>
              <w:jc w:val="center"/>
              <w:rPr>
                <w:b/>
                <w:szCs w:val="28"/>
              </w:rPr>
            </w:pPr>
          </w:p>
        </w:tc>
        <w:tc>
          <w:tcPr>
            <w:tcW w:w="2624" w:type="dxa"/>
          </w:tcPr>
          <w:p w:rsidR="00DA3441" w:rsidRPr="00114CBA" w:rsidRDefault="00DA3441" w:rsidP="00681CB5">
            <w:pPr>
              <w:spacing w:after="0" w:line="276" w:lineRule="auto"/>
              <w:jc w:val="center"/>
              <w:rPr>
                <w:b/>
                <w:szCs w:val="28"/>
              </w:rPr>
            </w:pPr>
          </w:p>
        </w:tc>
        <w:tc>
          <w:tcPr>
            <w:tcW w:w="2693" w:type="dxa"/>
          </w:tcPr>
          <w:p w:rsidR="00DA3441" w:rsidRPr="00114CBA" w:rsidRDefault="00DA3441" w:rsidP="00681CB5">
            <w:pPr>
              <w:spacing w:after="0" w:line="276" w:lineRule="auto"/>
              <w:jc w:val="center"/>
              <w:rPr>
                <w:b/>
                <w:szCs w:val="28"/>
              </w:rPr>
            </w:pPr>
          </w:p>
        </w:tc>
        <w:tc>
          <w:tcPr>
            <w:tcW w:w="2552" w:type="dxa"/>
          </w:tcPr>
          <w:p w:rsidR="00DA3441" w:rsidRPr="00114CBA" w:rsidRDefault="00DA3441" w:rsidP="00681CB5">
            <w:pPr>
              <w:spacing w:after="0" w:line="276" w:lineRule="auto"/>
              <w:jc w:val="center"/>
              <w:rPr>
                <w:b/>
                <w:szCs w:val="28"/>
              </w:rPr>
            </w:pPr>
          </w:p>
        </w:tc>
      </w:tr>
    </w:tbl>
    <w:p w:rsidR="00DA3441" w:rsidRDefault="00DA3441" w:rsidP="00DA3441">
      <w:pPr>
        <w:spacing w:after="0" w:line="276" w:lineRule="auto"/>
        <w:jc w:val="center"/>
        <w:rPr>
          <w:b/>
          <w:sz w:val="24"/>
          <w:szCs w:val="24"/>
        </w:rPr>
      </w:pPr>
    </w:p>
    <w:p w:rsidR="00DD54F8" w:rsidRPr="00A7591E" w:rsidRDefault="00DD54F8" w:rsidP="00DD54F8">
      <w:pPr>
        <w:shd w:val="clear" w:color="auto" w:fill="FFFFFF"/>
        <w:spacing w:after="0" w:line="276" w:lineRule="auto"/>
        <w:jc w:val="left"/>
        <w:rPr>
          <w:b/>
          <w:szCs w:val="28"/>
        </w:rPr>
      </w:pPr>
      <w:r w:rsidRPr="00A7591E">
        <w:rPr>
          <w:b/>
          <w:szCs w:val="28"/>
        </w:rPr>
        <w:t>4. Итоговый контроль знаний.</w:t>
      </w:r>
    </w:p>
    <w:p w:rsidR="00DD54F8" w:rsidRPr="00A7591E" w:rsidRDefault="00DD54F8" w:rsidP="00DD54F8">
      <w:pPr>
        <w:shd w:val="clear" w:color="auto" w:fill="FFFFFF"/>
        <w:spacing w:after="0" w:line="276" w:lineRule="auto"/>
        <w:jc w:val="left"/>
        <w:rPr>
          <w:szCs w:val="28"/>
        </w:rPr>
      </w:pPr>
      <w:r w:rsidRPr="00A7591E">
        <w:rPr>
          <w:szCs w:val="28"/>
        </w:rPr>
        <w:t>Тестирование.</w:t>
      </w:r>
    </w:p>
    <w:p w:rsidR="007416FD" w:rsidRDefault="007416FD"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DD54F8" w:rsidRDefault="00DD54F8" w:rsidP="007416FD">
      <w:pPr>
        <w:shd w:val="clear" w:color="auto" w:fill="FFFFFF"/>
        <w:spacing w:after="0" w:line="276" w:lineRule="auto"/>
        <w:jc w:val="left"/>
      </w:pPr>
      <w:r w:rsidRPr="00A7591E">
        <w:rPr>
          <w:b/>
          <w:szCs w:val="28"/>
        </w:rPr>
        <w:t xml:space="preserve">6. Домашнее задание:  </w:t>
      </w:r>
      <w:r w:rsidR="007416FD" w:rsidRPr="007416FD">
        <w:rPr>
          <w:szCs w:val="28"/>
        </w:rPr>
        <w:t>лекция</w:t>
      </w:r>
      <w:r w:rsidR="007416FD">
        <w:rPr>
          <w:szCs w:val="28"/>
        </w:rPr>
        <w:t xml:space="preserve"> №11,12</w:t>
      </w:r>
    </w:p>
    <w:p w:rsidR="007416FD" w:rsidRPr="007416FD" w:rsidRDefault="007416FD" w:rsidP="007416FD">
      <w:r w:rsidRPr="007416FD">
        <w:t>Самостоятельная работа: решение задач, тестовых заданий.</w:t>
      </w:r>
    </w:p>
    <w:p w:rsidR="00DD54F8" w:rsidRPr="00DD54F8" w:rsidRDefault="00DD54F8" w:rsidP="00DD54F8"/>
    <w:p w:rsidR="003928AF" w:rsidRDefault="003928AF">
      <w:pPr>
        <w:spacing w:line="276" w:lineRule="auto"/>
        <w:jc w:val="left"/>
        <w:rPr>
          <w:b/>
          <w:bCs/>
          <w:caps/>
          <w:szCs w:val="24"/>
        </w:rPr>
      </w:pPr>
      <w:bookmarkStart w:id="48" w:name="_Toc469249904"/>
      <w:r>
        <w:rPr>
          <w:caps/>
        </w:rPr>
        <w:br w:type="page"/>
      </w:r>
    </w:p>
    <w:p w:rsidR="00DA3441" w:rsidRPr="001916E8" w:rsidRDefault="00FE71EB" w:rsidP="001916E8">
      <w:pPr>
        <w:pStyle w:val="2"/>
        <w:rPr>
          <w:rStyle w:val="20"/>
          <w:caps/>
        </w:rPr>
      </w:pPr>
      <w:r w:rsidRPr="001916E8">
        <w:rPr>
          <w:caps/>
        </w:rPr>
        <w:lastRenderedPageBreak/>
        <w:t>Практическое занятие №8</w:t>
      </w:r>
      <w:r w:rsidR="009E554A">
        <w:rPr>
          <w:caps/>
        </w:rPr>
        <w:t xml:space="preserve"> </w:t>
      </w:r>
      <w:r w:rsidRPr="001916E8">
        <w:rPr>
          <w:caps/>
        </w:rPr>
        <w:t>Проведе</w:t>
      </w:r>
      <w:r w:rsidR="007416FD" w:rsidRPr="001916E8">
        <w:rPr>
          <w:caps/>
        </w:rPr>
        <w:t xml:space="preserve">ние ПЦР-анализа </w:t>
      </w:r>
      <w:r w:rsidR="007416FD" w:rsidRPr="001916E8">
        <w:rPr>
          <w:rStyle w:val="20"/>
          <w:b/>
          <w:caps/>
        </w:rPr>
        <w:t>(анализ данных</w:t>
      </w:r>
      <w:r w:rsidR="00DA3441" w:rsidRPr="001916E8">
        <w:rPr>
          <w:rStyle w:val="20"/>
          <w:b/>
          <w:caps/>
        </w:rPr>
        <w:t>)</w:t>
      </w:r>
      <w:bookmarkEnd w:id="48"/>
    </w:p>
    <w:p w:rsidR="00DA3441" w:rsidRPr="00D60043" w:rsidRDefault="00496335" w:rsidP="00496335">
      <w:pPr>
        <w:tabs>
          <w:tab w:val="left" w:pos="1635"/>
        </w:tabs>
        <w:spacing w:after="0" w:line="276" w:lineRule="auto"/>
        <w:rPr>
          <w:szCs w:val="28"/>
        </w:rPr>
      </w:pPr>
      <w:r>
        <w:rPr>
          <w:szCs w:val="28"/>
        </w:rPr>
        <w:tab/>
      </w:r>
    </w:p>
    <w:p w:rsidR="00DA3441" w:rsidRDefault="00DA3441" w:rsidP="00DA3441">
      <w:pPr>
        <w:spacing w:after="0" w:line="276" w:lineRule="auto"/>
        <w:rPr>
          <w:szCs w:val="28"/>
        </w:rPr>
      </w:pPr>
      <w:r w:rsidRPr="00D60043">
        <w:rPr>
          <w:b/>
          <w:szCs w:val="28"/>
        </w:rPr>
        <w:t>Значение темы</w:t>
      </w:r>
      <w:r w:rsidRPr="00D60043">
        <w:rPr>
          <w:szCs w:val="28"/>
        </w:rPr>
        <w:t xml:space="preserve">: </w:t>
      </w:r>
    </w:p>
    <w:p w:rsidR="00DA3441" w:rsidRPr="00D60043" w:rsidRDefault="00DA3441" w:rsidP="00DA3441">
      <w:pPr>
        <w:spacing w:after="0" w:line="276" w:lineRule="auto"/>
        <w:ind w:firstLine="708"/>
        <w:rPr>
          <w:color w:val="000000"/>
          <w:szCs w:val="28"/>
        </w:rPr>
      </w:pPr>
      <w:r w:rsidRPr="00D60043">
        <w:rPr>
          <w:b/>
          <w:szCs w:val="28"/>
        </w:rPr>
        <w:t>ПЦР</w:t>
      </w:r>
      <w:r w:rsidRPr="00D60043">
        <w:rPr>
          <w:szCs w:val="28"/>
        </w:rPr>
        <w:t> — (Polymerasechainreaction, PCR diagnostics)  полимеразная цепная реакция  - современный высокотехнологичный метод исследования, применяемый  в диагностике инфекционных заболеваний, позволяющий определить наличие возбудителя заболевания, даже если в пробе присутствует всего несколько молекул его ДНК. </w:t>
      </w:r>
      <w:r w:rsidRPr="00D60043">
        <w:rPr>
          <w:color w:val="000000"/>
          <w:szCs w:val="28"/>
        </w:rPr>
        <w:t>Теоретически</w:t>
      </w:r>
      <w:r w:rsidRPr="00D60043">
        <w:rPr>
          <w:rStyle w:val="apple-converted-space"/>
          <w:color w:val="000000"/>
          <w:szCs w:val="28"/>
        </w:rPr>
        <w:t> </w:t>
      </w:r>
      <w:r w:rsidRPr="00D60043">
        <w:rPr>
          <w:color w:val="000000"/>
          <w:szCs w:val="28"/>
        </w:rPr>
        <w:t>метод ПЦР диагностики</w:t>
      </w:r>
      <w:r w:rsidRPr="00D60043">
        <w:rPr>
          <w:rStyle w:val="apple-converted-space"/>
          <w:color w:val="000000"/>
          <w:szCs w:val="28"/>
        </w:rPr>
        <w:t> </w:t>
      </w:r>
      <w:r w:rsidRPr="00D60043">
        <w:rPr>
          <w:color w:val="000000"/>
          <w:szCs w:val="28"/>
        </w:rPr>
        <w:t xml:space="preserve">позволяет обнаружить даже единственную копию чужеродной ДНК в образце, что позволяет говорить об отсутствии у него предела чувствительности. Кроме высокой чувствительности, исследование методом ПЦР имеет абсолютную специфичность, то есть если метод ПЦР диагностики выполнен правильно, то он не дает ложноположительных результатов. </w:t>
      </w:r>
    </w:p>
    <w:p w:rsidR="00DA3441" w:rsidRPr="00D60043" w:rsidRDefault="00DA3441" w:rsidP="00DA3441">
      <w:pPr>
        <w:shd w:val="clear" w:color="auto" w:fill="FFFFFF"/>
        <w:spacing w:after="0" w:line="276" w:lineRule="auto"/>
        <w:textAlignment w:val="baseline"/>
        <w:rPr>
          <w:szCs w:val="28"/>
        </w:rPr>
      </w:pPr>
      <w:r w:rsidRPr="00D60043">
        <w:rPr>
          <w:szCs w:val="28"/>
        </w:rPr>
        <w:t>ПЦР способен идентифицировать возбудителей инфекционных болезней на основе выявления их генетического материала (ДНК или РНК) в пробах, полученных от обследуемого человека.</w:t>
      </w:r>
    </w:p>
    <w:p w:rsidR="00DA3441" w:rsidRPr="00D60043" w:rsidRDefault="00DA3441" w:rsidP="00FE71EB">
      <w:pPr>
        <w:widowControl w:val="0"/>
        <w:spacing w:after="0" w:line="276" w:lineRule="auto"/>
        <w:ind w:firstLine="708"/>
        <w:rPr>
          <w:szCs w:val="28"/>
        </w:rPr>
      </w:pPr>
      <w:r w:rsidRPr="00D60043">
        <w:rPr>
          <w:szCs w:val="28"/>
        </w:rPr>
        <w:t xml:space="preserve">На основе теоретических знаний и практических умений обучающийся должен  </w:t>
      </w:r>
    </w:p>
    <w:p w:rsidR="00DA3441" w:rsidRPr="00FE71EB" w:rsidRDefault="00DA3441" w:rsidP="00FE71EB">
      <w:pPr>
        <w:pStyle w:val="13"/>
        <w:shd w:val="clear" w:color="auto" w:fill="auto"/>
        <w:spacing w:line="276" w:lineRule="auto"/>
        <w:rPr>
          <w:sz w:val="28"/>
          <w:szCs w:val="28"/>
        </w:rPr>
      </w:pPr>
      <w:r w:rsidRPr="00D60043">
        <w:rPr>
          <w:b/>
          <w:sz w:val="28"/>
          <w:szCs w:val="28"/>
        </w:rPr>
        <w:t>знать</w:t>
      </w:r>
      <w:r w:rsidRPr="00D60043">
        <w:rPr>
          <w:sz w:val="28"/>
          <w:szCs w:val="28"/>
        </w:rPr>
        <w:t>: основные методики современных исследований молекулярной биологии, используемые в</w:t>
      </w:r>
      <w:r w:rsidR="00FE71EB">
        <w:rPr>
          <w:sz w:val="28"/>
          <w:szCs w:val="28"/>
        </w:rPr>
        <w:t xml:space="preserve"> лабораторной диагностике (ИФА)</w:t>
      </w:r>
    </w:p>
    <w:p w:rsidR="00DA3441" w:rsidRPr="00D60043" w:rsidRDefault="00DA3441" w:rsidP="00D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D60043">
        <w:rPr>
          <w:b/>
          <w:szCs w:val="28"/>
        </w:rPr>
        <w:t xml:space="preserve">уметь: </w:t>
      </w:r>
      <w:r w:rsidRPr="00D60043">
        <w:rPr>
          <w:szCs w:val="28"/>
        </w:rPr>
        <w:t>применять основные методики современных исследований молекулярной биологии, используемые в лабораторной диагностике;</w:t>
      </w:r>
    </w:p>
    <w:p w:rsidR="00DA3441" w:rsidRPr="00D60043" w:rsidRDefault="00DA3441" w:rsidP="00DA3441">
      <w:pPr>
        <w:spacing w:after="0" w:line="276" w:lineRule="auto"/>
        <w:rPr>
          <w:szCs w:val="28"/>
        </w:rPr>
      </w:pPr>
      <w:r w:rsidRPr="00D60043">
        <w:rPr>
          <w:szCs w:val="28"/>
        </w:rPr>
        <w:t xml:space="preserve">Студент должен овладеть </w:t>
      </w:r>
      <w:r w:rsidRPr="00D60043">
        <w:rPr>
          <w:b/>
          <w:szCs w:val="28"/>
        </w:rPr>
        <w:t>общими компетенциями</w:t>
      </w:r>
      <w:r w:rsidRPr="00D60043">
        <w:rPr>
          <w:szCs w:val="28"/>
        </w:rPr>
        <w:t>:</w:t>
      </w:r>
    </w:p>
    <w:p w:rsidR="00DA3441" w:rsidRPr="00D60043" w:rsidRDefault="00DA3441" w:rsidP="00DA3441">
      <w:pPr>
        <w:pStyle w:val="26"/>
        <w:shd w:val="clear" w:color="auto" w:fill="auto"/>
        <w:spacing w:after="0" w:line="276" w:lineRule="auto"/>
        <w:ind w:left="20" w:right="20" w:firstLine="680"/>
        <w:rPr>
          <w:sz w:val="28"/>
          <w:szCs w:val="28"/>
        </w:rPr>
      </w:pPr>
      <w:r w:rsidRPr="00D60043">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96335" w:rsidRPr="0071689A" w:rsidRDefault="00496335" w:rsidP="00DA3441">
      <w:pPr>
        <w:pStyle w:val="24"/>
        <w:shd w:val="clear" w:color="auto" w:fill="auto"/>
        <w:spacing w:after="0" w:line="276" w:lineRule="auto"/>
        <w:ind w:left="20" w:right="20" w:firstLine="700"/>
        <w:rPr>
          <w:rFonts w:cs="Times New Roman"/>
          <w:sz w:val="28"/>
          <w:szCs w:val="28"/>
        </w:rPr>
      </w:pPr>
      <w:r>
        <w:rPr>
          <w:rFonts w:cs="Times New Roman"/>
          <w:sz w:val="28"/>
          <w:szCs w:val="28"/>
        </w:rPr>
        <w:t xml:space="preserve">ОК 3. </w:t>
      </w:r>
      <w:r w:rsidRPr="00496335">
        <w:rPr>
          <w:rFonts w:cs="Times New Roman"/>
          <w:sz w:val="28"/>
          <w:szCs w:val="28"/>
        </w:rPr>
        <w:t>Решать проблемы, оценивать риски и принимать решения в нестандартных ситуациях.</w:t>
      </w:r>
    </w:p>
    <w:p w:rsidR="00DA3441" w:rsidRPr="00D60043" w:rsidRDefault="00496335" w:rsidP="00DA3441">
      <w:pPr>
        <w:pStyle w:val="24"/>
        <w:shd w:val="clear" w:color="auto" w:fill="auto"/>
        <w:spacing w:after="0" w:line="276" w:lineRule="auto"/>
        <w:ind w:left="20" w:right="20" w:firstLine="700"/>
        <w:rPr>
          <w:rFonts w:cs="Times New Roman"/>
          <w:sz w:val="28"/>
          <w:szCs w:val="28"/>
        </w:rPr>
      </w:pPr>
      <w:r>
        <w:rPr>
          <w:rFonts w:cs="Times New Roman"/>
          <w:sz w:val="28"/>
          <w:szCs w:val="28"/>
        </w:rPr>
        <w:t xml:space="preserve">ОК </w:t>
      </w:r>
      <w:r w:rsidR="00DA3441" w:rsidRPr="00D60043">
        <w:rPr>
          <w:rFonts w:cs="Times New Roman"/>
          <w:sz w:val="28"/>
          <w:szCs w:val="28"/>
        </w:rPr>
        <w:t>5. Использовать информационно-коммуникационные технологии для совершенствования профессиональной деятельности.</w:t>
      </w:r>
    </w:p>
    <w:p w:rsidR="00DA3441" w:rsidRPr="00D60043" w:rsidRDefault="00DA3441" w:rsidP="00FE71EB">
      <w:pPr>
        <w:pStyle w:val="24"/>
        <w:shd w:val="clear" w:color="auto" w:fill="auto"/>
        <w:spacing w:after="0" w:line="276" w:lineRule="auto"/>
        <w:ind w:left="20" w:right="20" w:firstLine="700"/>
        <w:rPr>
          <w:rFonts w:cs="Times New Roman"/>
          <w:sz w:val="28"/>
          <w:szCs w:val="28"/>
        </w:rPr>
      </w:pPr>
      <w:r w:rsidRPr="00D60043">
        <w:rPr>
          <w:rFonts w:cs="Times New Roman"/>
          <w:sz w:val="28"/>
          <w:szCs w:val="28"/>
        </w:rPr>
        <w:t>охраны труда, производственной санитарии, инфекционной и противопожарной безопасности.</w:t>
      </w:r>
    </w:p>
    <w:p w:rsidR="00496335" w:rsidRPr="00114CBA" w:rsidRDefault="00496335" w:rsidP="00496335">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ПК 7.2. Осуществлять высокотехнологичные клинические лабораторные исследования биологических материалов.</w:t>
      </w:r>
    </w:p>
    <w:p w:rsidR="00496335" w:rsidRPr="00114CBA" w:rsidRDefault="00496335" w:rsidP="00496335">
      <w:pPr>
        <w:pStyle w:val="24"/>
        <w:shd w:val="clear" w:color="auto" w:fill="auto"/>
        <w:spacing w:after="0" w:line="276" w:lineRule="auto"/>
        <w:ind w:left="20" w:right="20" w:firstLine="700"/>
        <w:rPr>
          <w:rFonts w:cs="Times New Roman"/>
          <w:sz w:val="28"/>
          <w:szCs w:val="28"/>
        </w:rPr>
      </w:pPr>
      <w:r>
        <w:rPr>
          <w:rFonts w:cs="Times New Roman"/>
          <w:sz w:val="28"/>
          <w:szCs w:val="28"/>
        </w:rPr>
        <w:t>ПК 7.3</w:t>
      </w:r>
      <w:r w:rsidRPr="00496335">
        <w:rPr>
          <w:rFonts w:cs="Times New Roman"/>
          <w:sz w:val="28"/>
          <w:szCs w:val="28"/>
        </w:rPr>
        <w:t>Проводить контроль качества высокотехнологичных клинических лабораторных исследований.</w:t>
      </w:r>
    </w:p>
    <w:p w:rsidR="00496335" w:rsidRPr="00114CBA" w:rsidRDefault="00496335" w:rsidP="00496335">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lastRenderedPageBreak/>
        <w:t>ПК 7.4. Дифференцировать результаты проведенных исследований с позиции «норма - патология».</w:t>
      </w:r>
    </w:p>
    <w:p w:rsidR="00496335" w:rsidRPr="00D60043" w:rsidRDefault="00496335" w:rsidP="00496335">
      <w:pPr>
        <w:pStyle w:val="24"/>
        <w:shd w:val="clear" w:color="auto" w:fill="auto"/>
        <w:spacing w:after="0" w:line="276" w:lineRule="auto"/>
        <w:ind w:left="20" w:firstLine="700"/>
        <w:rPr>
          <w:rFonts w:cs="Times New Roman"/>
          <w:sz w:val="28"/>
          <w:szCs w:val="28"/>
        </w:rPr>
      </w:pPr>
      <w:r w:rsidRPr="00D60043">
        <w:rPr>
          <w:rFonts w:cs="Times New Roman"/>
          <w:sz w:val="28"/>
          <w:szCs w:val="28"/>
        </w:rPr>
        <w:t>ПК 7.5. Регистрировать результаты проведенных исследований.</w:t>
      </w:r>
    </w:p>
    <w:p w:rsidR="00FE71EB" w:rsidRDefault="00FE71EB" w:rsidP="00FE71EB">
      <w:pPr>
        <w:tabs>
          <w:tab w:val="left" w:pos="1725"/>
        </w:tabs>
        <w:spacing w:after="0" w:line="276" w:lineRule="auto"/>
        <w:rPr>
          <w:b/>
          <w:szCs w:val="28"/>
        </w:rPr>
      </w:pPr>
    </w:p>
    <w:p w:rsidR="00DA3441" w:rsidRPr="00D60043" w:rsidRDefault="00DA3441" w:rsidP="00FE71EB">
      <w:pPr>
        <w:tabs>
          <w:tab w:val="left" w:pos="1725"/>
        </w:tabs>
        <w:spacing w:after="0" w:line="276" w:lineRule="auto"/>
        <w:rPr>
          <w:b/>
          <w:szCs w:val="28"/>
        </w:rPr>
      </w:pPr>
      <w:r w:rsidRPr="00D60043">
        <w:rPr>
          <w:b/>
          <w:szCs w:val="28"/>
        </w:rPr>
        <w:t>План изучения темы:</w:t>
      </w:r>
    </w:p>
    <w:p w:rsidR="00DA3441" w:rsidRPr="00D60043" w:rsidRDefault="00DA3441" w:rsidP="00FE71EB">
      <w:pPr>
        <w:spacing w:after="0" w:line="276" w:lineRule="auto"/>
        <w:rPr>
          <w:b/>
          <w:szCs w:val="28"/>
        </w:rPr>
      </w:pPr>
      <w:r w:rsidRPr="00D60043">
        <w:rPr>
          <w:b/>
          <w:szCs w:val="28"/>
        </w:rPr>
        <w:t>1.Контроль исходного уровня знаний.</w:t>
      </w:r>
    </w:p>
    <w:p w:rsidR="00DA3441" w:rsidRPr="00D60043" w:rsidRDefault="00DA3441" w:rsidP="00FE71EB">
      <w:pPr>
        <w:pStyle w:val="a7"/>
        <w:numPr>
          <w:ilvl w:val="0"/>
          <w:numId w:val="49"/>
        </w:numPr>
        <w:shd w:val="clear" w:color="auto" w:fill="FFFFFF"/>
        <w:spacing w:after="0"/>
        <w:jc w:val="both"/>
        <w:textAlignment w:val="baseline"/>
        <w:outlineLvl w:val="1"/>
        <w:rPr>
          <w:rFonts w:ascii="Times New Roman" w:hAnsi="Times New Roman"/>
          <w:sz w:val="28"/>
          <w:szCs w:val="28"/>
        </w:rPr>
      </w:pPr>
      <w:bookmarkStart w:id="49" w:name="_Toc466840433"/>
      <w:bookmarkStart w:id="50" w:name="_Toc469231415"/>
      <w:bookmarkStart w:id="51" w:name="_Toc469246341"/>
      <w:bookmarkStart w:id="52" w:name="_Toc469249281"/>
      <w:bookmarkStart w:id="53" w:name="_Toc469249905"/>
      <w:r w:rsidRPr="00D60043">
        <w:rPr>
          <w:rFonts w:ascii="Times New Roman" w:hAnsi="Times New Roman"/>
          <w:sz w:val="28"/>
          <w:szCs w:val="28"/>
          <w:bdr w:val="none" w:sz="0" w:space="0" w:color="auto" w:frame="1"/>
        </w:rPr>
        <w:t>Сущность ПЦР анализа</w:t>
      </w:r>
      <w:bookmarkEnd w:id="49"/>
      <w:bookmarkEnd w:id="50"/>
      <w:bookmarkEnd w:id="51"/>
      <w:bookmarkEnd w:id="52"/>
      <w:bookmarkEnd w:id="53"/>
    </w:p>
    <w:p w:rsidR="00DA3441" w:rsidRPr="00D60043" w:rsidRDefault="00DA3441" w:rsidP="00FE71EB">
      <w:pPr>
        <w:pStyle w:val="a7"/>
        <w:numPr>
          <w:ilvl w:val="0"/>
          <w:numId w:val="49"/>
        </w:numPr>
        <w:spacing w:after="0"/>
        <w:jc w:val="both"/>
        <w:rPr>
          <w:rFonts w:ascii="Times New Roman" w:hAnsi="Times New Roman"/>
          <w:sz w:val="28"/>
          <w:szCs w:val="28"/>
        </w:rPr>
      </w:pPr>
      <w:r w:rsidRPr="00D60043">
        <w:rPr>
          <w:rFonts w:ascii="Times New Roman" w:hAnsi="Times New Roman"/>
          <w:sz w:val="28"/>
          <w:szCs w:val="28"/>
        </w:rPr>
        <w:t>История открытия ДНК и разработки метода ПЦР</w:t>
      </w:r>
    </w:p>
    <w:p w:rsidR="00DA3441" w:rsidRPr="00D60043" w:rsidRDefault="00DA3441" w:rsidP="00FE71EB">
      <w:pPr>
        <w:pStyle w:val="a7"/>
        <w:numPr>
          <w:ilvl w:val="0"/>
          <w:numId w:val="49"/>
        </w:numPr>
        <w:shd w:val="clear" w:color="auto" w:fill="FFFFFF"/>
        <w:spacing w:after="0"/>
        <w:jc w:val="both"/>
        <w:textAlignment w:val="baseline"/>
        <w:rPr>
          <w:rFonts w:ascii="Times New Roman" w:hAnsi="Times New Roman"/>
          <w:sz w:val="28"/>
          <w:szCs w:val="28"/>
        </w:rPr>
      </w:pPr>
      <w:r w:rsidRPr="00D60043">
        <w:rPr>
          <w:rFonts w:ascii="Times New Roman" w:hAnsi="Times New Roman"/>
          <w:sz w:val="28"/>
          <w:szCs w:val="28"/>
        </w:rPr>
        <w:t xml:space="preserve">Принцип метода  ПЦР: </w:t>
      </w:r>
    </w:p>
    <w:p w:rsidR="00DA3441" w:rsidRPr="00D60043" w:rsidRDefault="00DA3441" w:rsidP="00FE71EB">
      <w:pPr>
        <w:pStyle w:val="a7"/>
        <w:numPr>
          <w:ilvl w:val="0"/>
          <w:numId w:val="49"/>
        </w:numPr>
        <w:shd w:val="clear" w:color="auto" w:fill="FFFFFF"/>
        <w:spacing w:after="0"/>
        <w:jc w:val="both"/>
        <w:textAlignment w:val="baseline"/>
        <w:outlineLvl w:val="1"/>
        <w:rPr>
          <w:rStyle w:val="mw-headline"/>
          <w:rFonts w:ascii="Times New Roman" w:hAnsi="Times New Roman"/>
          <w:sz w:val="28"/>
          <w:szCs w:val="28"/>
          <w:bdr w:val="none" w:sz="0" w:space="0" w:color="auto" w:frame="1"/>
        </w:rPr>
      </w:pPr>
      <w:bookmarkStart w:id="54" w:name="_Toc466840434"/>
      <w:bookmarkStart w:id="55" w:name="_Toc469231416"/>
      <w:bookmarkStart w:id="56" w:name="_Toc469246342"/>
      <w:bookmarkStart w:id="57" w:name="_Toc469249282"/>
      <w:bookmarkStart w:id="58" w:name="_Toc469249906"/>
      <w:r w:rsidRPr="00D60043">
        <w:rPr>
          <w:rStyle w:val="mw-headline"/>
          <w:rFonts w:ascii="Times New Roman" w:hAnsi="Times New Roman"/>
          <w:color w:val="000000"/>
          <w:sz w:val="28"/>
          <w:szCs w:val="28"/>
        </w:rPr>
        <w:t>Проведение ПЦР</w:t>
      </w:r>
      <w:bookmarkEnd w:id="54"/>
      <w:bookmarkEnd w:id="55"/>
      <w:bookmarkEnd w:id="56"/>
      <w:bookmarkEnd w:id="57"/>
      <w:bookmarkEnd w:id="58"/>
    </w:p>
    <w:p w:rsidR="00DA3441" w:rsidRPr="00D60043" w:rsidRDefault="00DA3441" w:rsidP="00FE71EB">
      <w:pPr>
        <w:pStyle w:val="a7"/>
        <w:numPr>
          <w:ilvl w:val="0"/>
          <w:numId w:val="49"/>
        </w:numPr>
        <w:shd w:val="clear" w:color="auto" w:fill="FFFFFF"/>
        <w:spacing w:after="0"/>
        <w:jc w:val="both"/>
        <w:textAlignment w:val="baseline"/>
        <w:outlineLvl w:val="1"/>
        <w:rPr>
          <w:rFonts w:ascii="Times New Roman" w:hAnsi="Times New Roman"/>
          <w:sz w:val="28"/>
          <w:szCs w:val="28"/>
        </w:rPr>
      </w:pPr>
      <w:bookmarkStart w:id="59" w:name="_Toc466840435"/>
      <w:bookmarkStart w:id="60" w:name="_Toc469231417"/>
      <w:bookmarkStart w:id="61" w:name="_Toc469246343"/>
      <w:bookmarkStart w:id="62" w:name="_Toc469249283"/>
      <w:bookmarkStart w:id="63" w:name="_Toc469249907"/>
      <w:r w:rsidRPr="00D60043">
        <w:rPr>
          <w:rFonts w:ascii="Times New Roman" w:hAnsi="Times New Roman"/>
          <w:sz w:val="28"/>
          <w:szCs w:val="28"/>
          <w:bdr w:val="none" w:sz="0" w:space="0" w:color="auto" w:frame="1"/>
        </w:rPr>
        <w:t>Применение ПЦР в диагностике</w:t>
      </w:r>
      <w:bookmarkEnd w:id="59"/>
      <w:bookmarkEnd w:id="60"/>
      <w:bookmarkEnd w:id="61"/>
      <w:bookmarkEnd w:id="62"/>
      <w:bookmarkEnd w:id="63"/>
    </w:p>
    <w:p w:rsidR="00DA3441" w:rsidRPr="00D60043" w:rsidRDefault="00DA3441" w:rsidP="00FE71EB">
      <w:pPr>
        <w:pStyle w:val="a7"/>
        <w:numPr>
          <w:ilvl w:val="0"/>
          <w:numId w:val="49"/>
        </w:numPr>
        <w:shd w:val="clear" w:color="auto" w:fill="FFFFFF"/>
        <w:spacing w:after="0"/>
        <w:jc w:val="both"/>
        <w:textAlignment w:val="baseline"/>
        <w:outlineLvl w:val="1"/>
        <w:rPr>
          <w:rFonts w:ascii="Times New Roman" w:hAnsi="Times New Roman"/>
          <w:sz w:val="28"/>
          <w:szCs w:val="28"/>
          <w:bdr w:val="none" w:sz="0" w:space="0" w:color="auto" w:frame="1"/>
        </w:rPr>
      </w:pPr>
      <w:bookmarkStart w:id="64" w:name="_Toc466840436"/>
      <w:bookmarkStart w:id="65" w:name="_Toc469231418"/>
      <w:bookmarkStart w:id="66" w:name="_Toc469246344"/>
      <w:bookmarkStart w:id="67" w:name="_Toc469249284"/>
      <w:bookmarkStart w:id="68" w:name="_Toc469249908"/>
      <w:r w:rsidRPr="00D60043">
        <w:rPr>
          <w:rFonts w:ascii="Times New Roman" w:hAnsi="Times New Roman"/>
          <w:sz w:val="28"/>
          <w:szCs w:val="28"/>
          <w:bdr w:val="none" w:sz="0" w:space="0" w:color="auto" w:frame="1"/>
        </w:rPr>
        <w:t>Биологический материал для ПЦР</w:t>
      </w:r>
      <w:bookmarkEnd w:id="64"/>
      <w:bookmarkEnd w:id="65"/>
      <w:bookmarkEnd w:id="66"/>
      <w:bookmarkEnd w:id="67"/>
      <w:bookmarkEnd w:id="68"/>
    </w:p>
    <w:p w:rsidR="00DA3441" w:rsidRPr="00D60043" w:rsidRDefault="00DA3441" w:rsidP="00FE71EB">
      <w:pPr>
        <w:pStyle w:val="a7"/>
        <w:numPr>
          <w:ilvl w:val="0"/>
          <w:numId w:val="49"/>
        </w:numPr>
        <w:shd w:val="clear" w:color="auto" w:fill="FFFFFF"/>
        <w:spacing w:after="0"/>
        <w:jc w:val="both"/>
        <w:textAlignment w:val="baseline"/>
        <w:outlineLvl w:val="1"/>
        <w:rPr>
          <w:rFonts w:ascii="Times New Roman" w:hAnsi="Times New Roman"/>
          <w:sz w:val="28"/>
          <w:szCs w:val="28"/>
          <w:bdr w:val="none" w:sz="0" w:space="0" w:color="auto" w:frame="1"/>
        </w:rPr>
      </w:pPr>
      <w:bookmarkStart w:id="69" w:name="_Toc466840437"/>
      <w:bookmarkStart w:id="70" w:name="_Toc469231419"/>
      <w:bookmarkStart w:id="71" w:name="_Toc469246345"/>
      <w:bookmarkStart w:id="72" w:name="_Toc469249285"/>
      <w:bookmarkStart w:id="73" w:name="_Toc469249909"/>
      <w:r w:rsidRPr="00D60043">
        <w:rPr>
          <w:rFonts w:ascii="Times New Roman" w:hAnsi="Times New Roman"/>
          <w:sz w:val="28"/>
          <w:szCs w:val="28"/>
          <w:bdr w:val="none" w:sz="0" w:space="0" w:color="auto" w:frame="1"/>
        </w:rPr>
        <w:t>Интерпретация  результатов ПЦР</w:t>
      </w:r>
      <w:bookmarkEnd w:id="69"/>
      <w:bookmarkEnd w:id="70"/>
      <w:bookmarkEnd w:id="71"/>
      <w:bookmarkEnd w:id="72"/>
      <w:bookmarkEnd w:id="73"/>
    </w:p>
    <w:p w:rsidR="00DA3441" w:rsidRPr="00D60043" w:rsidRDefault="00DA3441" w:rsidP="00FE71EB">
      <w:pPr>
        <w:pStyle w:val="a7"/>
        <w:numPr>
          <w:ilvl w:val="0"/>
          <w:numId w:val="49"/>
        </w:numPr>
        <w:shd w:val="clear" w:color="auto" w:fill="FFFFFF"/>
        <w:spacing w:after="0"/>
        <w:jc w:val="both"/>
        <w:textAlignment w:val="baseline"/>
        <w:outlineLvl w:val="1"/>
        <w:rPr>
          <w:rFonts w:ascii="Times New Roman" w:hAnsi="Times New Roman"/>
          <w:sz w:val="28"/>
          <w:szCs w:val="28"/>
          <w:bdr w:val="none" w:sz="0" w:space="0" w:color="auto" w:frame="1"/>
        </w:rPr>
      </w:pPr>
      <w:bookmarkStart w:id="74" w:name="_Toc466840438"/>
      <w:bookmarkStart w:id="75" w:name="_Toc469231420"/>
      <w:bookmarkStart w:id="76" w:name="_Toc469246346"/>
      <w:bookmarkStart w:id="77" w:name="_Toc469249286"/>
      <w:bookmarkStart w:id="78" w:name="_Toc469249910"/>
      <w:r w:rsidRPr="00D60043">
        <w:rPr>
          <w:rFonts w:ascii="Times New Roman" w:hAnsi="Times New Roman"/>
          <w:sz w:val="28"/>
          <w:szCs w:val="28"/>
          <w:bdr w:val="none" w:sz="0" w:space="0" w:color="auto" w:frame="1"/>
        </w:rPr>
        <w:t>Преимущества ПЦР</w:t>
      </w:r>
      <w:bookmarkEnd w:id="74"/>
      <w:bookmarkEnd w:id="75"/>
      <w:bookmarkEnd w:id="76"/>
      <w:bookmarkEnd w:id="77"/>
      <w:bookmarkEnd w:id="78"/>
    </w:p>
    <w:p w:rsidR="00DA3441" w:rsidRPr="00D60043" w:rsidRDefault="00DA3441" w:rsidP="00DA3441">
      <w:pPr>
        <w:pStyle w:val="2"/>
        <w:shd w:val="clear" w:color="auto" w:fill="FFFFFF"/>
        <w:spacing w:line="276" w:lineRule="auto"/>
        <w:ind w:left="0"/>
        <w:jc w:val="left"/>
        <w:rPr>
          <w:color w:val="000000"/>
          <w:szCs w:val="28"/>
        </w:rPr>
      </w:pPr>
      <w:bookmarkStart w:id="79" w:name="_Toc466840439"/>
      <w:bookmarkStart w:id="80" w:name="_Toc469231421"/>
      <w:bookmarkStart w:id="81" w:name="_Toc469246347"/>
      <w:bookmarkStart w:id="82" w:name="_Toc469249287"/>
      <w:bookmarkStart w:id="83" w:name="_Toc469249911"/>
      <w:r w:rsidRPr="00D60043">
        <w:rPr>
          <w:szCs w:val="28"/>
        </w:rPr>
        <w:t>2. Содержание темы:</w:t>
      </w:r>
      <w:bookmarkEnd w:id="79"/>
      <w:bookmarkEnd w:id="80"/>
      <w:bookmarkEnd w:id="81"/>
      <w:bookmarkEnd w:id="82"/>
      <w:bookmarkEnd w:id="83"/>
    </w:p>
    <w:p w:rsidR="00DA3441" w:rsidRPr="00D60043" w:rsidRDefault="00DA3441" w:rsidP="00DA3441">
      <w:pPr>
        <w:shd w:val="clear" w:color="auto" w:fill="FFFFFF"/>
        <w:spacing w:after="0" w:line="276" w:lineRule="auto"/>
        <w:textAlignment w:val="baseline"/>
        <w:outlineLvl w:val="1"/>
        <w:rPr>
          <w:szCs w:val="28"/>
        </w:rPr>
      </w:pPr>
    </w:p>
    <w:p w:rsidR="00DA3441" w:rsidRPr="00D60043" w:rsidRDefault="00DA3441" w:rsidP="00FE71EB">
      <w:pPr>
        <w:spacing w:after="0" w:line="276" w:lineRule="auto"/>
        <w:jc w:val="center"/>
        <w:rPr>
          <w:b/>
          <w:bCs/>
          <w:szCs w:val="28"/>
        </w:rPr>
      </w:pPr>
      <w:r w:rsidRPr="00D60043">
        <w:rPr>
          <w:b/>
          <w:szCs w:val="28"/>
          <w:bdr w:val="none" w:sz="0" w:space="0" w:color="auto" w:frame="1"/>
        </w:rPr>
        <w:t>Применение ПЦР в диагностике</w:t>
      </w:r>
    </w:p>
    <w:tbl>
      <w:tblPr>
        <w:tblW w:w="9521" w:type="dxa"/>
        <w:tblCellSpacing w:w="0" w:type="dxa"/>
        <w:tblBorders>
          <w:top w:val="single" w:sz="6" w:space="0" w:color="8AB4BC"/>
          <w:left w:val="single" w:sz="6" w:space="0" w:color="8AB4BC"/>
          <w:bottom w:val="single" w:sz="6" w:space="0" w:color="8AB4BC"/>
          <w:right w:val="single" w:sz="6" w:space="0" w:color="8AB4BC"/>
        </w:tblBorders>
        <w:tblCellMar>
          <w:left w:w="0" w:type="dxa"/>
          <w:right w:w="0" w:type="dxa"/>
        </w:tblCellMar>
        <w:tblLook w:val="04A0"/>
      </w:tblPr>
      <w:tblGrid>
        <w:gridCol w:w="3709"/>
        <w:gridCol w:w="5812"/>
      </w:tblGrid>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shd w:val="clear" w:color="auto" w:fill="EAF2F5"/>
            <w:tcMar>
              <w:top w:w="150" w:type="dxa"/>
              <w:left w:w="150" w:type="dxa"/>
              <w:bottom w:w="150" w:type="dxa"/>
              <w:right w:w="150" w:type="dxa"/>
            </w:tcMar>
            <w:hideMark/>
          </w:tcPr>
          <w:p w:rsidR="00DA3441" w:rsidRPr="00807EE7" w:rsidRDefault="00DA3441" w:rsidP="00681CB5">
            <w:pPr>
              <w:spacing w:after="0" w:line="276" w:lineRule="auto"/>
              <w:jc w:val="center"/>
              <w:textAlignment w:val="baseline"/>
              <w:rPr>
                <w:sz w:val="24"/>
                <w:szCs w:val="28"/>
              </w:rPr>
            </w:pPr>
            <w:r w:rsidRPr="00807EE7">
              <w:rPr>
                <w:b/>
                <w:bCs/>
                <w:sz w:val="24"/>
                <w:szCs w:val="28"/>
              </w:rPr>
              <w:t>Заболевание</w:t>
            </w:r>
          </w:p>
        </w:tc>
        <w:tc>
          <w:tcPr>
            <w:tcW w:w="5812" w:type="dxa"/>
            <w:tcBorders>
              <w:top w:val="single" w:sz="6" w:space="0" w:color="8AB4BC"/>
              <w:left w:val="single" w:sz="6" w:space="0" w:color="8AB4BC"/>
              <w:bottom w:val="single" w:sz="6" w:space="0" w:color="8AB4BC"/>
              <w:right w:val="single" w:sz="6" w:space="0" w:color="8AB4BC"/>
            </w:tcBorders>
            <w:shd w:val="clear" w:color="auto" w:fill="EAF2F5"/>
            <w:tcMar>
              <w:top w:w="150" w:type="dxa"/>
              <w:left w:w="150" w:type="dxa"/>
              <w:bottom w:w="150" w:type="dxa"/>
              <w:right w:w="150" w:type="dxa"/>
            </w:tcMar>
            <w:hideMark/>
          </w:tcPr>
          <w:p w:rsidR="00DA3441" w:rsidRPr="00807EE7" w:rsidRDefault="00DA3441" w:rsidP="00681CB5">
            <w:pPr>
              <w:spacing w:after="0" w:line="276" w:lineRule="auto"/>
              <w:jc w:val="center"/>
              <w:textAlignment w:val="baseline"/>
              <w:rPr>
                <w:sz w:val="24"/>
                <w:szCs w:val="28"/>
              </w:rPr>
            </w:pPr>
            <w:r w:rsidRPr="00807EE7">
              <w:rPr>
                <w:b/>
                <w:bCs/>
                <w:sz w:val="24"/>
                <w:szCs w:val="28"/>
              </w:rPr>
              <w:t>Возбудитель</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Гепатит В, С</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Вирус гепатита В, C</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Хламидиоз половых дыхательных путей и органов</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Chlamydiatrachomatis (хламидия трахоматис)</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Уреаплазмоз половых органов</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Ureaplasmaurealiticum (уреаплазмауреалитикум)</w:t>
            </w:r>
            <w:r w:rsidRPr="00807EE7">
              <w:rPr>
                <w:iCs/>
                <w:sz w:val="24"/>
                <w:szCs w:val="28"/>
                <w:bdr w:val="none" w:sz="0" w:space="0" w:color="auto" w:frame="1"/>
              </w:rPr>
              <w:br/>
            </w:r>
            <w:r w:rsidRPr="00807EE7">
              <w:rPr>
                <w:iCs/>
                <w:sz w:val="24"/>
                <w:szCs w:val="28"/>
              </w:rPr>
              <w:t>Ureaplasmaparvum (уреаплазмапарвум)</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Микоплазмоз дыхательных путей и половых органов</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Mycoplasmahominis (микоплазмоза хоминис), Mycoplasmagenitalium (микоплазмоза гепиталиум)</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Кандидоз половых органов (молочница)</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Candidaalbicans (кандидаалбиканс)</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Бактериальный вагиноз (гарднереллез)</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Gardnerellavaginalis (гарднереллавагиналис)</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Трихомониаз</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Trichomonasvaginalis (трихомонасвагиналис)</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Инфекционный мононуклеоз</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Вирус Эпшетейна-Барр</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Туберкулез</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Микобактерия туберкулеза</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lastRenderedPageBreak/>
              <w:t>Папилломавирусная инфекция</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Вирус папилломы человека (в том числе его онкогенные виды 16, 18, 31, 33, 45, 51, 52, 56, 58, 59)</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ВИЧ (СПИД)</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Вирус иммунодефицита человека (ВИЧ 1, ВИЧ 2)</w:t>
            </w:r>
          </w:p>
        </w:tc>
      </w:tr>
      <w:tr w:rsidR="00DA3441" w:rsidRPr="00807EE7" w:rsidTr="00681CB5">
        <w:trPr>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Герпесная инфекция</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Вирусы простого герпеса 1 и 2 типов</w:t>
            </w:r>
          </w:p>
        </w:tc>
      </w:tr>
      <w:tr w:rsidR="00DA3441" w:rsidRPr="00807EE7" w:rsidTr="00681CB5">
        <w:trPr>
          <w:trHeight w:val="20"/>
          <w:tblCellSpacing w:w="0" w:type="dxa"/>
        </w:trPr>
        <w:tc>
          <w:tcPr>
            <w:tcW w:w="3709"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sz w:val="24"/>
                <w:szCs w:val="28"/>
              </w:rPr>
              <w:t>Хеликобактериоз</w:t>
            </w:r>
          </w:p>
        </w:tc>
        <w:tc>
          <w:tcPr>
            <w:tcW w:w="5812" w:type="dxa"/>
            <w:tcBorders>
              <w:top w:val="single" w:sz="6" w:space="0" w:color="8AB4BC"/>
              <w:left w:val="single" w:sz="6" w:space="0" w:color="8AB4BC"/>
              <w:bottom w:val="single" w:sz="6" w:space="0" w:color="8AB4BC"/>
              <w:right w:val="single" w:sz="6" w:space="0" w:color="8AB4BC"/>
            </w:tcBorders>
            <w:tcMar>
              <w:top w:w="150" w:type="dxa"/>
              <w:left w:w="150" w:type="dxa"/>
              <w:bottom w:w="150" w:type="dxa"/>
              <w:right w:w="150" w:type="dxa"/>
            </w:tcMar>
            <w:hideMark/>
          </w:tcPr>
          <w:p w:rsidR="00DA3441" w:rsidRPr="00807EE7" w:rsidRDefault="00DA3441" w:rsidP="00681CB5">
            <w:pPr>
              <w:spacing w:after="0" w:line="276" w:lineRule="auto"/>
              <w:textAlignment w:val="baseline"/>
              <w:rPr>
                <w:sz w:val="24"/>
                <w:szCs w:val="28"/>
              </w:rPr>
            </w:pPr>
            <w:r w:rsidRPr="00807EE7">
              <w:rPr>
                <w:iCs/>
                <w:sz w:val="24"/>
                <w:szCs w:val="28"/>
              </w:rPr>
              <w:t>Helicobacterpylori</w:t>
            </w:r>
          </w:p>
        </w:tc>
      </w:tr>
    </w:tbl>
    <w:p w:rsidR="00DA3441" w:rsidRPr="00D60043" w:rsidRDefault="00DA3441" w:rsidP="00DA3441">
      <w:pPr>
        <w:spacing w:after="0" w:line="276" w:lineRule="auto"/>
        <w:rPr>
          <w:b/>
          <w:bCs/>
          <w:szCs w:val="28"/>
        </w:rPr>
      </w:pPr>
    </w:p>
    <w:p w:rsidR="00DA3441" w:rsidRPr="00D60043" w:rsidRDefault="00DA3441" w:rsidP="00DA3441">
      <w:pPr>
        <w:spacing w:after="0" w:line="276" w:lineRule="auto"/>
        <w:rPr>
          <w:b/>
          <w:szCs w:val="28"/>
        </w:rPr>
      </w:pPr>
      <w:r w:rsidRPr="00D60043">
        <w:rPr>
          <w:b/>
          <w:szCs w:val="28"/>
        </w:rPr>
        <w:t>3. Самостоятельная работа.</w:t>
      </w:r>
    </w:p>
    <w:p w:rsidR="00DA3441" w:rsidRPr="00D60043" w:rsidRDefault="00DA3441" w:rsidP="00DA3441">
      <w:pPr>
        <w:pStyle w:val="31"/>
        <w:widowControl w:val="0"/>
        <w:spacing w:after="0" w:line="276" w:lineRule="auto"/>
        <w:rPr>
          <w:sz w:val="28"/>
          <w:szCs w:val="28"/>
        </w:rPr>
      </w:pPr>
      <w:r w:rsidRPr="00D60043">
        <w:rPr>
          <w:sz w:val="28"/>
          <w:szCs w:val="28"/>
        </w:rPr>
        <w:t>1. Изучите теоретический материал, и, анализируя прочитанное, выполните предложенные задания.</w:t>
      </w:r>
    </w:p>
    <w:p w:rsidR="00DA3441" w:rsidRPr="00D60043" w:rsidRDefault="00496335" w:rsidP="00DA3441">
      <w:pPr>
        <w:pStyle w:val="31"/>
        <w:widowControl w:val="0"/>
        <w:spacing w:after="0" w:line="276" w:lineRule="auto"/>
        <w:rPr>
          <w:sz w:val="28"/>
          <w:szCs w:val="28"/>
        </w:rPr>
      </w:pPr>
      <w:r>
        <w:rPr>
          <w:sz w:val="28"/>
          <w:szCs w:val="28"/>
        </w:rPr>
        <w:t>1</w:t>
      </w:r>
      <w:r w:rsidR="00DA3441" w:rsidRPr="00D60043">
        <w:rPr>
          <w:sz w:val="28"/>
          <w:szCs w:val="28"/>
        </w:rPr>
        <w:t xml:space="preserve">. Заполнить таблицу: </w:t>
      </w:r>
    </w:p>
    <w:p w:rsidR="00DA3441" w:rsidRPr="00D60043" w:rsidRDefault="00DA3441" w:rsidP="00DA3441">
      <w:pPr>
        <w:spacing w:after="0" w:line="276" w:lineRule="auto"/>
        <w:jc w:val="center"/>
        <w:rPr>
          <w:b/>
          <w:szCs w:val="28"/>
        </w:rPr>
      </w:pPr>
      <w:r w:rsidRPr="00D60043">
        <w:rPr>
          <w:b/>
          <w:szCs w:val="28"/>
        </w:rPr>
        <w:t>1. Характеристика компонентов реакции ПЦР</w:t>
      </w:r>
    </w:p>
    <w:p w:rsidR="00DA3441" w:rsidRPr="00D60043" w:rsidRDefault="00DA3441" w:rsidP="00DA3441">
      <w:pPr>
        <w:spacing w:after="0" w:line="276" w:lineRule="auto"/>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544"/>
        <w:gridCol w:w="3402"/>
      </w:tblGrid>
      <w:tr w:rsidR="00DA3441" w:rsidRPr="00825076" w:rsidTr="00681CB5">
        <w:tc>
          <w:tcPr>
            <w:tcW w:w="2518" w:type="dxa"/>
          </w:tcPr>
          <w:p w:rsidR="00DA3441" w:rsidRPr="00825076" w:rsidRDefault="00DA3441" w:rsidP="00681CB5">
            <w:pPr>
              <w:spacing w:after="0" w:line="276" w:lineRule="auto"/>
              <w:jc w:val="center"/>
              <w:rPr>
                <w:b/>
                <w:sz w:val="24"/>
                <w:szCs w:val="28"/>
              </w:rPr>
            </w:pPr>
            <w:r w:rsidRPr="00825076">
              <w:rPr>
                <w:b/>
                <w:sz w:val="24"/>
                <w:szCs w:val="28"/>
              </w:rPr>
              <w:t xml:space="preserve">Компонент </w:t>
            </w:r>
          </w:p>
        </w:tc>
        <w:tc>
          <w:tcPr>
            <w:tcW w:w="3544" w:type="dxa"/>
          </w:tcPr>
          <w:p w:rsidR="00DA3441" w:rsidRPr="00825076" w:rsidRDefault="00DA3441" w:rsidP="00681CB5">
            <w:pPr>
              <w:spacing w:after="0" w:line="276" w:lineRule="auto"/>
              <w:jc w:val="center"/>
              <w:rPr>
                <w:b/>
                <w:sz w:val="24"/>
                <w:szCs w:val="28"/>
              </w:rPr>
            </w:pPr>
            <w:r w:rsidRPr="00825076">
              <w:rPr>
                <w:b/>
                <w:sz w:val="24"/>
                <w:szCs w:val="28"/>
              </w:rPr>
              <w:t>Функция в реакции</w:t>
            </w:r>
          </w:p>
        </w:tc>
        <w:tc>
          <w:tcPr>
            <w:tcW w:w="3402" w:type="dxa"/>
          </w:tcPr>
          <w:p w:rsidR="00DA3441" w:rsidRPr="00825076" w:rsidRDefault="00DA3441" w:rsidP="00681CB5">
            <w:pPr>
              <w:spacing w:after="0" w:line="276" w:lineRule="auto"/>
              <w:jc w:val="center"/>
              <w:rPr>
                <w:b/>
                <w:sz w:val="24"/>
                <w:szCs w:val="28"/>
              </w:rPr>
            </w:pPr>
            <w:r w:rsidRPr="00825076">
              <w:rPr>
                <w:b/>
                <w:sz w:val="24"/>
                <w:szCs w:val="28"/>
              </w:rPr>
              <w:t xml:space="preserve">Условия </w:t>
            </w:r>
          </w:p>
        </w:tc>
      </w:tr>
      <w:tr w:rsidR="00DA3441" w:rsidRPr="00825076" w:rsidTr="00681CB5">
        <w:tc>
          <w:tcPr>
            <w:tcW w:w="2518" w:type="dxa"/>
          </w:tcPr>
          <w:p w:rsidR="00DA3441" w:rsidRPr="00825076" w:rsidRDefault="00DA3441" w:rsidP="00681CB5">
            <w:pPr>
              <w:spacing w:after="0" w:line="276" w:lineRule="auto"/>
              <w:jc w:val="center"/>
              <w:rPr>
                <w:b/>
                <w:sz w:val="24"/>
                <w:szCs w:val="28"/>
              </w:rPr>
            </w:pPr>
          </w:p>
        </w:tc>
        <w:tc>
          <w:tcPr>
            <w:tcW w:w="3544" w:type="dxa"/>
          </w:tcPr>
          <w:p w:rsidR="00DA3441" w:rsidRPr="00825076" w:rsidRDefault="00DA3441" w:rsidP="00681CB5">
            <w:pPr>
              <w:spacing w:after="0" w:line="276" w:lineRule="auto"/>
              <w:jc w:val="center"/>
              <w:rPr>
                <w:b/>
                <w:sz w:val="24"/>
                <w:szCs w:val="28"/>
              </w:rPr>
            </w:pPr>
          </w:p>
        </w:tc>
        <w:tc>
          <w:tcPr>
            <w:tcW w:w="3402" w:type="dxa"/>
          </w:tcPr>
          <w:p w:rsidR="00DA3441" w:rsidRPr="00825076" w:rsidRDefault="00DA3441" w:rsidP="00681CB5">
            <w:pPr>
              <w:spacing w:after="0" w:line="276" w:lineRule="auto"/>
              <w:jc w:val="center"/>
              <w:rPr>
                <w:b/>
                <w:sz w:val="24"/>
                <w:szCs w:val="28"/>
              </w:rPr>
            </w:pPr>
          </w:p>
        </w:tc>
      </w:tr>
      <w:tr w:rsidR="00DA3441" w:rsidRPr="00825076" w:rsidTr="00681CB5">
        <w:tc>
          <w:tcPr>
            <w:tcW w:w="2518" w:type="dxa"/>
          </w:tcPr>
          <w:p w:rsidR="00DA3441" w:rsidRPr="00825076" w:rsidRDefault="00DA3441" w:rsidP="00681CB5">
            <w:pPr>
              <w:spacing w:after="0" w:line="276" w:lineRule="auto"/>
              <w:jc w:val="center"/>
              <w:rPr>
                <w:b/>
                <w:sz w:val="24"/>
                <w:szCs w:val="28"/>
              </w:rPr>
            </w:pPr>
          </w:p>
        </w:tc>
        <w:tc>
          <w:tcPr>
            <w:tcW w:w="3544" w:type="dxa"/>
          </w:tcPr>
          <w:p w:rsidR="00DA3441" w:rsidRPr="00825076" w:rsidRDefault="00DA3441" w:rsidP="00681CB5">
            <w:pPr>
              <w:spacing w:after="0" w:line="276" w:lineRule="auto"/>
              <w:jc w:val="center"/>
              <w:rPr>
                <w:b/>
                <w:sz w:val="24"/>
                <w:szCs w:val="28"/>
              </w:rPr>
            </w:pPr>
          </w:p>
        </w:tc>
        <w:tc>
          <w:tcPr>
            <w:tcW w:w="3402" w:type="dxa"/>
          </w:tcPr>
          <w:p w:rsidR="00DA3441" w:rsidRPr="00825076" w:rsidRDefault="00DA3441" w:rsidP="00681CB5">
            <w:pPr>
              <w:spacing w:after="0" w:line="276" w:lineRule="auto"/>
              <w:jc w:val="center"/>
              <w:rPr>
                <w:b/>
                <w:sz w:val="24"/>
                <w:szCs w:val="28"/>
              </w:rPr>
            </w:pPr>
          </w:p>
        </w:tc>
      </w:tr>
      <w:tr w:rsidR="00DA3441" w:rsidRPr="00825076" w:rsidTr="00681CB5">
        <w:tc>
          <w:tcPr>
            <w:tcW w:w="2518" w:type="dxa"/>
          </w:tcPr>
          <w:p w:rsidR="00DA3441" w:rsidRPr="00825076" w:rsidRDefault="00DA3441" w:rsidP="00681CB5">
            <w:pPr>
              <w:spacing w:after="0" w:line="276" w:lineRule="auto"/>
              <w:jc w:val="center"/>
              <w:rPr>
                <w:b/>
                <w:sz w:val="24"/>
                <w:szCs w:val="28"/>
              </w:rPr>
            </w:pPr>
          </w:p>
        </w:tc>
        <w:tc>
          <w:tcPr>
            <w:tcW w:w="3544" w:type="dxa"/>
          </w:tcPr>
          <w:p w:rsidR="00DA3441" w:rsidRPr="00825076" w:rsidRDefault="00DA3441" w:rsidP="00681CB5">
            <w:pPr>
              <w:spacing w:after="0" w:line="276" w:lineRule="auto"/>
              <w:jc w:val="center"/>
              <w:rPr>
                <w:b/>
                <w:sz w:val="24"/>
                <w:szCs w:val="28"/>
              </w:rPr>
            </w:pPr>
          </w:p>
        </w:tc>
        <w:tc>
          <w:tcPr>
            <w:tcW w:w="3402" w:type="dxa"/>
          </w:tcPr>
          <w:p w:rsidR="00DA3441" w:rsidRPr="00825076" w:rsidRDefault="00DA3441" w:rsidP="00681CB5">
            <w:pPr>
              <w:spacing w:after="0" w:line="276" w:lineRule="auto"/>
              <w:jc w:val="center"/>
              <w:rPr>
                <w:b/>
                <w:sz w:val="24"/>
                <w:szCs w:val="28"/>
              </w:rPr>
            </w:pPr>
          </w:p>
        </w:tc>
      </w:tr>
      <w:tr w:rsidR="00DA3441" w:rsidRPr="00825076" w:rsidTr="00681CB5">
        <w:tc>
          <w:tcPr>
            <w:tcW w:w="2518" w:type="dxa"/>
          </w:tcPr>
          <w:p w:rsidR="00DA3441" w:rsidRPr="00825076" w:rsidRDefault="00DA3441" w:rsidP="00681CB5">
            <w:pPr>
              <w:spacing w:after="0" w:line="276" w:lineRule="auto"/>
              <w:jc w:val="center"/>
              <w:rPr>
                <w:b/>
                <w:sz w:val="24"/>
                <w:szCs w:val="28"/>
              </w:rPr>
            </w:pPr>
          </w:p>
        </w:tc>
        <w:tc>
          <w:tcPr>
            <w:tcW w:w="3544" w:type="dxa"/>
          </w:tcPr>
          <w:p w:rsidR="00DA3441" w:rsidRPr="00825076" w:rsidRDefault="00DA3441" w:rsidP="00681CB5">
            <w:pPr>
              <w:spacing w:after="0" w:line="276" w:lineRule="auto"/>
              <w:jc w:val="center"/>
              <w:rPr>
                <w:b/>
                <w:sz w:val="24"/>
                <w:szCs w:val="28"/>
              </w:rPr>
            </w:pPr>
          </w:p>
        </w:tc>
        <w:tc>
          <w:tcPr>
            <w:tcW w:w="3402" w:type="dxa"/>
          </w:tcPr>
          <w:p w:rsidR="00DA3441" w:rsidRPr="00825076" w:rsidRDefault="00DA3441" w:rsidP="00681CB5">
            <w:pPr>
              <w:spacing w:after="0" w:line="276" w:lineRule="auto"/>
              <w:jc w:val="center"/>
              <w:rPr>
                <w:b/>
                <w:sz w:val="24"/>
                <w:szCs w:val="28"/>
              </w:rPr>
            </w:pPr>
          </w:p>
        </w:tc>
      </w:tr>
    </w:tbl>
    <w:p w:rsidR="00DA3441" w:rsidRPr="00D60043" w:rsidRDefault="00DA3441" w:rsidP="00DA3441">
      <w:pPr>
        <w:spacing w:after="0" w:line="276" w:lineRule="auto"/>
        <w:jc w:val="center"/>
        <w:rPr>
          <w:b/>
          <w:szCs w:val="28"/>
        </w:rPr>
      </w:pPr>
    </w:p>
    <w:p w:rsidR="00DA3441" w:rsidRPr="00D60043" w:rsidRDefault="00DA3441" w:rsidP="00DA3441">
      <w:pPr>
        <w:spacing w:after="0" w:line="276" w:lineRule="auto"/>
        <w:rPr>
          <w:b/>
          <w:szCs w:val="28"/>
        </w:rPr>
      </w:pPr>
      <w:r w:rsidRPr="00D60043">
        <w:rPr>
          <w:b/>
          <w:szCs w:val="28"/>
        </w:rPr>
        <w:t>4. Итоговый контроль знаний.</w:t>
      </w:r>
    </w:p>
    <w:p w:rsidR="00807EE7" w:rsidRDefault="00807EE7" w:rsidP="00DA3441">
      <w:pPr>
        <w:spacing w:after="0" w:line="276" w:lineRule="auto"/>
        <w:rPr>
          <w:szCs w:val="28"/>
        </w:rPr>
      </w:pPr>
    </w:p>
    <w:p w:rsidR="00807EE7" w:rsidRDefault="00807EE7" w:rsidP="00DA3441">
      <w:pPr>
        <w:spacing w:after="0" w:line="276" w:lineRule="auto"/>
        <w:rPr>
          <w:szCs w:val="28"/>
        </w:rPr>
      </w:pPr>
      <w:r>
        <w:rPr>
          <w:szCs w:val="28"/>
        </w:rPr>
        <w:t>Решите предложенные задачи:</w:t>
      </w:r>
    </w:p>
    <w:p w:rsidR="00DA3441" w:rsidRPr="00807EE7" w:rsidRDefault="00DA3441" w:rsidP="00DA3441">
      <w:pPr>
        <w:spacing w:after="0" w:line="276" w:lineRule="auto"/>
        <w:rPr>
          <w:szCs w:val="28"/>
        </w:rPr>
      </w:pPr>
      <w:r w:rsidRPr="00D60043">
        <w:rPr>
          <w:b/>
          <w:szCs w:val="28"/>
        </w:rPr>
        <w:t xml:space="preserve">Задача 1. </w:t>
      </w:r>
    </w:p>
    <w:p w:rsidR="00DA3441" w:rsidRPr="00D60043" w:rsidRDefault="00DA3441" w:rsidP="00807EE7">
      <w:pPr>
        <w:spacing w:after="0" w:line="276" w:lineRule="auto"/>
        <w:rPr>
          <w:b/>
          <w:szCs w:val="28"/>
        </w:rPr>
      </w:pPr>
      <w:r w:rsidRPr="00D60043">
        <w:rPr>
          <w:szCs w:val="28"/>
        </w:rPr>
        <w:t>Во время планового обследования пере</w:t>
      </w:r>
      <w:r w:rsidR="00496335">
        <w:rPr>
          <w:szCs w:val="28"/>
        </w:rPr>
        <w:t xml:space="preserve">д операцией у женщины, 34 лет, </w:t>
      </w:r>
      <w:r w:rsidRPr="00D60043">
        <w:rPr>
          <w:szCs w:val="28"/>
        </w:rPr>
        <w:t>в крови был обнаружен маркер гепатита В. Были сданы анализы.</w:t>
      </w:r>
      <w:r w:rsidRPr="00D60043">
        <w:rPr>
          <w:szCs w:val="28"/>
        </w:rPr>
        <w:br/>
      </w:r>
      <w:r w:rsidRPr="00D60043">
        <w:rPr>
          <w:b/>
          <w:szCs w:val="28"/>
        </w:rPr>
        <w:t>Результаты исследования:</w:t>
      </w:r>
    </w:p>
    <w:p w:rsidR="00DA3441" w:rsidRPr="00D60043" w:rsidRDefault="00DA3441" w:rsidP="00DA3441">
      <w:pPr>
        <w:spacing w:after="0" w:line="276" w:lineRule="auto"/>
        <w:ind w:left="360"/>
        <w:rPr>
          <w:szCs w:val="28"/>
        </w:rPr>
      </w:pPr>
      <w:r w:rsidRPr="00D60043">
        <w:rPr>
          <w:szCs w:val="28"/>
        </w:rPr>
        <w:t>HBeAg&lt;0.01 (по нормам лаборатории, меньше 0,09 - отрицательный)</w:t>
      </w:r>
      <w:r w:rsidRPr="00D60043">
        <w:rPr>
          <w:szCs w:val="28"/>
        </w:rPr>
        <w:br/>
        <w:t>ПЦР</w:t>
      </w:r>
      <w:r w:rsidR="00807EE7">
        <w:rPr>
          <w:szCs w:val="28"/>
        </w:rPr>
        <w:t xml:space="preserve"> – ВГВ </w:t>
      </w:r>
      <w:r w:rsidRPr="00D60043">
        <w:rPr>
          <w:szCs w:val="28"/>
        </w:rPr>
        <w:t xml:space="preserve"> </w:t>
      </w:r>
      <w:proofErr w:type="gramStart"/>
      <w:r w:rsidRPr="00D60043">
        <w:rPr>
          <w:szCs w:val="28"/>
        </w:rPr>
        <w:t>-о</w:t>
      </w:r>
      <w:proofErr w:type="gramEnd"/>
      <w:r w:rsidRPr="00D60043">
        <w:rPr>
          <w:szCs w:val="28"/>
        </w:rPr>
        <w:t>бнаружен (чувствительность тес</w:t>
      </w:r>
      <w:r w:rsidR="00807EE7">
        <w:rPr>
          <w:szCs w:val="28"/>
        </w:rPr>
        <w:t>т-системы - 200 копий/мл.)</w:t>
      </w:r>
      <w:r w:rsidR="00807EE7">
        <w:rPr>
          <w:szCs w:val="28"/>
        </w:rPr>
        <w:br/>
        <w:t xml:space="preserve">ПЦ – ВГВ </w:t>
      </w:r>
      <w:r w:rsidRPr="00D60043">
        <w:rPr>
          <w:szCs w:val="28"/>
        </w:rPr>
        <w:t xml:space="preserve">- 5,51х10*3 копий/мл  </w:t>
      </w:r>
    </w:p>
    <w:p w:rsidR="00FE71EB" w:rsidRDefault="00DA3441" w:rsidP="00807EE7">
      <w:pPr>
        <w:spacing w:after="0" w:line="276" w:lineRule="auto"/>
        <w:rPr>
          <w:b/>
          <w:szCs w:val="28"/>
        </w:rPr>
      </w:pPr>
      <w:r w:rsidRPr="00D60043">
        <w:rPr>
          <w:b/>
          <w:szCs w:val="28"/>
        </w:rPr>
        <w:t>Печеночные пробы</w:t>
      </w:r>
    </w:p>
    <w:p w:rsidR="00496335" w:rsidRDefault="00DA3441" w:rsidP="00DA3441">
      <w:pPr>
        <w:spacing w:after="0" w:line="276" w:lineRule="auto"/>
        <w:ind w:left="360"/>
        <w:rPr>
          <w:szCs w:val="28"/>
        </w:rPr>
      </w:pPr>
      <w:r w:rsidRPr="00D60043">
        <w:rPr>
          <w:szCs w:val="28"/>
        </w:rPr>
        <w:t xml:space="preserve">АЛТ </w:t>
      </w:r>
      <w:r w:rsidR="00807EE7">
        <w:rPr>
          <w:szCs w:val="28"/>
        </w:rPr>
        <w:t>1</w:t>
      </w:r>
      <w:r w:rsidRPr="00D60043">
        <w:rPr>
          <w:szCs w:val="28"/>
        </w:rPr>
        <w:t xml:space="preserve">18 Ед/л </w:t>
      </w:r>
    </w:p>
    <w:p w:rsidR="00496335" w:rsidRDefault="00DA3441" w:rsidP="00DA3441">
      <w:pPr>
        <w:spacing w:after="0" w:line="276" w:lineRule="auto"/>
        <w:ind w:left="360"/>
        <w:rPr>
          <w:szCs w:val="28"/>
        </w:rPr>
      </w:pPr>
      <w:r w:rsidRPr="00D60043">
        <w:rPr>
          <w:szCs w:val="28"/>
        </w:rPr>
        <w:t>АСТ 18 Ед/л</w:t>
      </w:r>
    </w:p>
    <w:p w:rsidR="00496335" w:rsidRDefault="00DA3441" w:rsidP="00DA3441">
      <w:pPr>
        <w:spacing w:after="0" w:line="276" w:lineRule="auto"/>
        <w:ind w:left="360"/>
        <w:rPr>
          <w:szCs w:val="28"/>
        </w:rPr>
      </w:pPr>
      <w:r w:rsidRPr="00D60043">
        <w:rPr>
          <w:szCs w:val="28"/>
        </w:rPr>
        <w:t xml:space="preserve"> ГГТ </w:t>
      </w:r>
      <w:r w:rsidR="00807EE7">
        <w:rPr>
          <w:szCs w:val="28"/>
        </w:rPr>
        <w:t>2</w:t>
      </w:r>
      <w:r w:rsidRPr="00D60043">
        <w:rPr>
          <w:szCs w:val="28"/>
        </w:rPr>
        <w:t>13 Ед/л</w:t>
      </w:r>
    </w:p>
    <w:p w:rsidR="00496335" w:rsidRDefault="00DA3441" w:rsidP="00DA3441">
      <w:pPr>
        <w:spacing w:after="0" w:line="276" w:lineRule="auto"/>
        <w:ind w:left="360"/>
        <w:rPr>
          <w:szCs w:val="28"/>
        </w:rPr>
      </w:pPr>
      <w:r w:rsidRPr="00D60043">
        <w:rPr>
          <w:szCs w:val="28"/>
        </w:rPr>
        <w:t xml:space="preserve">ЩФ 40 Ед/л </w:t>
      </w:r>
    </w:p>
    <w:p w:rsidR="00496335" w:rsidRDefault="00496335" w:rsidP="00496335">
      <w:pPr>
        <w:tabs>
          <w:tab w:val="left" w:pos="885"/>
        </w:tabs>
        <w:spacing w:after="0" w:line="276" w:lineRule="auto"/>
        <w:ind w:left="360"/>
        <w:rPr>
          <w:szCs w:val="28"/>
        </w:rPr>
      </w:pPr>
      <w:r>
        <w:rPr>
          <w:szCs w:val="28"/>
        </w:rPr>
        <w:t>Б</w:t>
      </w:r>
      <w:r w:rsidR="00DA3441" w:rsidRPr="00D60043">
        <w:rPr>
          <w:szCs w:val="28"/>
        </w:rPr>
        <w:t xml:space="preserve">илирубин общий 3,6 мкмоль/л </w:t>
      </w:r>
    </w:p>
    <w:p w:rsidR="00496335" w:rsidRDefault="00DA3441" w:rsidP="00DA3441">
      <w:pPr>
        <w:spacing w:after="0" w:line="276" w:lineRule="auto"/>
        <w:ind w:left="360"/>
        <w:rPr>
          <w:szCs w:val="28"/>
        </w:rPr>
      </w:pPr>
      <w:r w:rsidRPr="00D60043">
        <w:rPr>
          <w:szCs w:val="28"/>
        </w:rPr>
        <w:t xml:space="preserve">билирубин прямой 1,42 мкмоль/л </w:t>
      </w:r>
    </w:p>
    <w:p w:rsidR="00496335" w:rsidRDefault="00DA3441" w:rsidP="00DA3441">
      <w:pPr>
        <w:spacing w:after="0" w:line="276" w:lineRule="auto"/>
        <w:ind w:left="360"/>
        <w:rPr>
          <w:szCs w:val="28"/>
        </w:rPr>
      </w:pPr>
      <w:r w:rsidRPr="00D60043">
        <w:rPr>
          <w:szCs w:val="28"/>
        </w:rPr>
        <w:t>билирубин непрямой 2,18 мкмоль/л</w:t>
      </w:r>
    </w:p>
    <w:p w:rsidR="00DA3441" w:rsidRPr="00D60043" w:rsidRDefault="00807EE7" w:rsidP="00807EE7">
      <w:pPr>
        <w:spacing w:after="0" w:line="276" w:lineRule="auto"/>
        <w:rPr>
          <w:szCs w:val="28"/>
        </w:rPr>
      </w:pPr>
      <w:r>
        <w:rPr>
          <w:szCs w:val="28"/>
        </w:rPr>
        <w:t>1</w:t>
      </w:r>
      <w:r w:rsidR="00DA3441" w:rsidRPr="00D60043">
        <w:rPr>
          <w:szCs w:val="28"/>
        </w:rPr>
        <w:t>. Оцените результаты исследования.</w:t>
      </w:r>
    </w:p>
    <w:p w:rsidR="00DA3441" w:rsidRPr="00D60043" w:rsidRDefault="00DA3441" w:rsidP="00DA3441">
      <w:pPr>
        <w:pStyle w:val="33"/>
        <w:ind w:left="0"/>
        <w:rPr>
          <w:rFonts w:ascii="Times New Roman" w:hAnsi="Times New Roman"/>
          <w:sz w:val="28"/>
          <w:szCs w:val="28"/>
        </w:rPr>
      </w:pPr>
      <w:r w:rsidRPr="00D60043">
        <w:rPr>
          <w:rFonts w:ascii="Times New Roman" w:hAnsi="Times New Roman"/>
          <w:sz w:val="28"/>
          <w:szCs w:val="28"/>
        </w:rPr>
        <w:lastRenderedPageBreak/>
        <w:t>2. Сделайте заключение о наличии патологии. Ответ обоснуйте.</w:t>
      </w:r>
    </w:p>
    <w:p w:rsidR="00DA3441" w:rsidRPr="00D60043" w:rsidRDefault="00DA3441" w:rsidP="00DA3441">
      <w:pPr>
        <w:spacing w:after="0" w:line="276" w:lineRule="auto"/>
        <w:rPr>
          <w:b/>
          <w:szCs w:val="28"/>
        </w:rPr>
      </w:pPr>
      <w:r w:rsidRPr="00D60043">
        <w:rPr>
          <w:b/>
          <w:szCs w:val="28"/>
        </w:rPr>
        <w:t xml:space="preserve">Задача 2. </w:t>
      </w:r>
    </w:p>
    <w:p w:rsidR="00DA3441" w:rsidRPr="00D60043" w:rsidRDefault="00DA3441" w:rsidP="00807EE7">
      <w:pPr>
        <w:spacing w:after="0" w:line="276" w:lineRule="auto"/>
        <w:ind w:firstLine="708"/>
        <w:rPr>
          <w:color w:val="000000"/>
          <w:szCs w:val="28"/>
        </w:rPr>
      </w:pPr>
      <w:r w:rsidRPr="00D60043">
        <w:rPr>
          <w:szCs w:val="28"/>
        </w:rPr>
        <w:t>В лабораторию поступили образцы крови для исследования мет</w:t>
      </w:r>
      <w:r w:rsidR="00807EE7">
        <w:rPr>
          <w:szCs w:val="28"/>
        </w:rPr>
        <w:t xml:space="preserve">одом ИФА на наличие инфекций, </w:t>
      </w:r>
      <w:r w:rsidRPr="00D60043">
        <w:rPr>
          <w:szCs w:val="28"/>
        </w:rPr>
        <w:t>мужчина,</w:t>
      </w:r>
      <w:r w:rsidRPr="00D60043">
        <w:rPr>
          <w:color w:val="000000"/>
          <w:szCs w:val="28"/>
        </w:rPr>
        <w:t xml:space="preserve"> 29 лет:</w:t>
      </w:r>
    </w:p>
    <w:p w:rsidR="00DA3441" w:rsidRPr="00D60043" w:rsidRDefault="00DA3441" w:rsidP="00807EE7">
      <w:pPr>
        <w:spacing w:after="0" w:line="276" w:lineRule="auto"/>
        <w:rPr>
          <w:b/>
          <w:color w:val="000000"/>
          <w:szCs w:val="28"/>
          <w:shd w:val="clear" w:color="auto" w:fill="FFFFFF"/>
        </w:rPr>
      </w:pPr>
      <w:r w:rsidRPr="00D60043">
        <w:rPr>
          <w:b/>
          <w:color w:val="000000"/>
          <w:szCs w:val="28"/>
          <w:shd w:val="clear" w:color="auto" w:fill="FFFFFF"/>
        </w:rPr>
        <w:t>Результаты исследования:</w:t>
      </w:r>
    </w:p>
    <w:p w:rsidR="00DA3441" w:rsidRPr="00D60043" w:rsidRDefault="00DA3441" w:rsidP="00DA3441">
      <w:pPr>
        <w:spacing w:after="0" w:line="276" w:lineRule="auto"/>
        <w:ind w:left="360"/>
        <w:rPr>
          <w:color w:val="000000"/>
          <w:szCs w:val="28"/>
          <w:shd w:val="clear" w:color="auto" w:fill="FFFFFF"/>
        </w:rPr>
      </w:pPr>
      <w:r w:rsidRPr="00D60043">
        <w:rPr>
          <w:color w:val="000000"/>
          <w:szCs w:val="28"/>
          <w:shd w:val="clear" w:color="auto" w:fill="FFFFFF"/>
        </w:rPr>
        <w:t xml:space="preserve">анти HCV-IgM-3,178л, </w:t>
      </w:r>
    </w:p>
    <w:p w:rsidR="00DA3441" w:rsidRPr="00D60043" w:rsidRDefault="00DA3441" w:rsidP="00DA3441">
      <w:pPr>
        <w:spacing w:after="0" w:line="276" w:lineRule="auto"/>
        <w:ind w:left="360"/>
        <w:rPr>
          <w:color w:val="000000"/>
          <w:szCs w:val="28"/>
          <w:shd w:val="clear" w:color="auto" w:fill="FFFFFF"/>
          <w:lang w:val="en-US"/>
        </w:rPr>
      </w:pPr>
      <w:r w:rsidRPr="00D60043">
        <w:rPr>
          <w:color w:val="000000"/>
          <w:szCs w:val="28"/>
          <w:shd w:val="clear" w:color="auto" w:fill="FFFFFF"/>
        </w:rPr>
        <w:t>анти</w:t>
      </w:r>
      <w:r w:rsidRPr="00D60043">
        <w:rPr>
          <w:color w:val="000000"/>
          <w:szCs w:val="28"/>
          <w:shd w:val="clear" w:color="auto" w:fill="FFFFFF"/>
          <w:lang w:val="en-US"/>
        </w:rPr>
        <w:t xml:space="preserve"> HCV-IgG(core)-3,300</w:t>
      </w:r>
      <w:r w:rsidRPr="00D60043">
        <w:rPr>
          <w:color w:val="000000"/>
          <w:szCs w:val="28"/>
          <w:shd w:val="clear" w:color="auto" w:fill="FFFFFF"/>
        </w:rPr>
        <w:t>л</w:t>
      </w:r>
      <w:r w:rsidRPr="00D60043">
        <w:rPr>
          <w:color w:val="000000"/>
          <w:szCs w:val="28"/>
          <w:shd w:val="clear" w:color="auto" w:fill="FFFFFF"/>
          <w:lang w:val="en-US"/>
        </w:rPr>
        <w:t xml:space="preserve">, </w:t>
      </w:r>
    </w:p>
    <w:p w:rsidR="00DA3441" w:rsidRPr="00D60043" w:rsidRDefault="00DA3441" w:rsidP="00DA3441">
      <w:pPr>
        <w:spacing w:after="0" w:line="276" w:lineRule="auto"/>
        <w:ind w:left="360"/>
        <w:rPr>
          <w:color w:val="000000"/>
          <w:szCs w:val="28"/>
          <w:shd w:val="clear" w:color="auto" w:fill="FFFFFF"/>
          <w:lang w:val="en-US"/>
        </w:rPr>
      </w:pPr>
      <w:r w:rsidRPr="00D60043">
        <w:rPr>
          <w:color w:val="000000"/>
          <w:szCs w:val="28"/>
          <w:shd w:val="clear" w:color="auto" w:fill="FFFFFF"/>
        </w:rPr>
        <w:t>анти</w:t>
      </w:r>
      <w:r w:rsidRPr="00D60043">
        <w:rPr>
          <w:color w:val="000000"/>
          <w:szCs w:val="28"/>
          <w:shd w:val="clear" w:color="auto" w:fill="FFFFFF"/>
          <w:lang w:val="en-US"/>
        </w:rPr>
        <w:t xml:space="preserve"> HCV-IgG (NS3)-2,999</w:t>
      </w:r>
      <w:r w:rsidRPr="00D60043">
        <w:rPr>
          <w:color w:val="000000"/>
          <w:szCs w:val="28"/>
          <w:shd w:val="clear" w:color="auto" w:fill="FFFFFF"/>
        </w:rPr>
        <w:t>л</w:t>
      </w:r>
    </w:p>
    <w:p w:rsidR="00DA3441" w:rsidRPr="00D60043" w:rsidRDefault="00DA3441" w:rsidP="00DA3441">
      <w:pPr>
        <w:spacing w:after="0" w:line="276" w:lineRule="auto"/>
        <w:ind w:left="360"/>
        <w:rPr>
          <w:color w:val="000000"/>
          <w:szCs w:val="28"/>
          <w:shd w:val="clear" w:color="auto" w:fill="FFFFFF"/>
          <w:lang w:val="en-US"/>
        </w:rPr>
      </w:pPr>
      <w:r w:rsidRPr="00D60043">
        <w:rPr>
          <w:color w:val="000000"/>
          <w:szCs w:val="28"/>
          <w:shd w:val="clear" w:color="auto" w:fill="FFFFFF"/>
        </w:rPr>
        <w:t>анти</w:t>
      </w:r>
      <w:r w:rsidRPr="00D60043">
        <w:rPr>
          <w:color w:val="000000"/>
          <w:szCs w:val="28"/>
          <w:shd w:val="clear" w:color="auto" w:fill="FFFFFF"/>
          <w:lang w:val="en-US"/>
        </w:rPr>
        <w:t xml:space="preserve"> HCV-IgG(NS4)-3,300</w:t>
      </w:r>
      <w:r w:rsidRPr="00D60043">
        <w:rPr>
          <w:color w:val="000000"/>
          <w:szCs w:val="28"/>
          <w:shd w:val="clear" w:color="auto" w:fill="FFFFFF"/>
        </w:rPr>
        <w:t>л</w:t>
      </w:r>
    </w:p>
    <w:p w:rsidR="00DA3441" w:rsidRPr="00D60043" w:rsidRDefault="00DA3441" w:rsidP="00DA3441">
      <w:pPr>
        <w:spacing w:after="0" w:line="276" w:lineRule="auto"/>
        <w:ind w:left="360"/>
        <w:rPr>
          <w:color w:val="000000"/>
          <w:szCs w:val="28"/>
          <w:shd w:val="clear" w:color="auto" w:fill="FFFFFF"/>
        </w:rPr>
      </w:pPr>
      <w:r w:rsidRPr="00D60043">
        <w:rPr>
          <w:color w:val="000000"/>
          <w:szCs w:val="28"/>
          <w:shd w:val="clear" w:color="auto" w:fill="FFFFFF"/>
        </w:rPr>
        <w:t xml:space="preserve">анти </w:t>
      </w:r>
      <w:r w:rsidRPr="00D60043">
        <w:rPr>
          <w:color w:val="000000"/>
          <w:szCs w:val="28"/>
          <w:shd w:val="clear" w:color="auto" w:fill="FFFFFF"/>
          <w:lang w:val="en-US"/>
        </w:rPr>
        <w:t>HCV</w:t>
      </w:r>
      <w:r w:rsidRPr="00D60043">
        <w:rPr>
          <w:color w:val="000000"/>
          <w:szCs w:val="28"/>
          <w:shd w:val="clear" w:color="auto" w:fill="FFFFFF"/>
        </w:rPr>
        <w:t>-</w:t>
      </w:r>
      <w:r w:rsidRPr="00D60043">
        <w:rPr>
          <w:color w:val="000000"/>
          <w:szCs w:val="28"/>
          <w:shd w:val="clear" w:color="auto" w:fill="FFFFFF"/>
          <w:lang w:val="en-US"/>
        </w:rPr>
        <w:t>IgG</w:t>
      </w:r>
      <w:r w:rsidRPr="00D60043">
        <w:rPr>
          <w:color w:val="000000"/>
          <w:szCs w:val="28"/>
          <w:shd w:val="clear" w:color="auto" w:fill="FFFFFF"/>
        </w:rPr>
        <w:t>(</w:t>
      </w:r>
      <w:r w:rsidRPr="00D60043">
        <w:rPr>
          <w:color w:val="000000"/>
          <w:szCs w:val="28"/>
          <w:shd w:val="clear" w:color="auto" w:fill="FFFFFF"/>
          <w:lang w:val="en-US"/>
        </w:rPr>
        <w:t>NS</w:t>
      </w:r>
      <w:r w:rsidRPr="00D60043">
        <w:rPr>
          <w:color w:val="000000"/>
          <w:szCs w:val="28"/>
          <w:shd w:val="clear" w:color="auto" w:fill="FFFFFF"/>
        </w:rPr>
        <w:t xml:space="preserve">5)-3.158л </w:t>
      </w:r>
    </w:p>
    <w:p w:rsidR="00DA3441" w:rsidRPr="00D60043" w:rsidRDefault="00DA3441" w:rsidP="00DA3441">
      <w:pPr>
        <w:spacing w:after="0" w:line="276" w:lineRule="auto"/>
        <w:ind w:left="360"/>
        <w:rPr>
          <w:color w:val="000000"/>
          <w:szCs w:val="28"/>
          <w:shd w:val="clear" w:color="auto" w:fill="FFFFFF"/>
        </w:rPr>
      </w:pPr>
      <w:r w:rsidRPr="00D60043">
        <w:rPr>
          <w:color w:val="000000"/>
          <w:szCs w:val="28"/>
          <w:shd w:val="clear" w:color="auto" w:fill="FFFFFF"/>
        </w:rPr>
        <w:t>ПЦР-</w:t>
      </w:r>
      <w:r w:rsidR="00807EE7">
        <w:rPr>
          <w:szCs w:val="28"/>
        </w:rPr>
        <w:t>ВГС- 6</w:t>
      </w:r>
      <w:r w:rsidR="00807EE7" w:rsidRPr="00D60043">
        <w:rPr>
          <w:szCs w:val="28"/>
        </w:rPr>
        <w:t>,51х10</w:t>
      </w:r>
      <w:r w:rsidR="00807EE7">
        <w:rPr>
          <w:szCs w:val="28"/>
          <w:vertAlign w:val="superscript"/>
        </w:rPr>
        <w:t>3</w:t>
      </w:r>
      <w:r w:rsidR="00807EE7" w:rsidRPr="00D60043">
        <w:rPr>
          <w:szCs w:val="28"/>
        </w:rPr>
        <w:t xml:space="preserve"> копий/мл  </w:t>
      </w:r>
    </w:p>
    <w:p w:rsidR="00DA3441" w:rsidRPr="00D60043" w:rsidRDefault="00DA3441" w:rsidP="00DA3441">
      <w:pPr>
        <w:spacing w:after="0" w:line="276" w:lineRule="auto"/>
        <w:ind w:left="360"/>
        <w:rPr>
          <w:color w:val="000000"/>
          <w:szCs w:val="28"/>
          <w:shd w:val="clear" w:color="auto" w:fill="FFFFFF"/>
        </w:rPr>
      </w:pPr>
      <w:r w:rsidRPr="00D60043">
        <w:rPr>
          <w:color w:val="000000"/>
          <w:szCs w:val="28"/>
          <w:shd w:val="clear" w:color="auto" w:fill="FFFFFF"/>
        </w:rPr>
        <w:t>АСТ-75 U/L,</w:t>
      </w:r>
    </w:p>
    <w:p w:rsidR="00DA3441" w:rsidRPr="00D60043" w:rsidRDefault="00DA3441" w:rsidP="00DA3441">
      <w:pPr>
        <w:spacing w:after="0" w:line="276" w:lineRule="auto"/>
        <w:ind w:left="360"/>
        <w:rPr>
          <w:color w:val="000000"/>
          <w:szCs w:val="28"/>
          <w:shd w:val="clear" w:color="auto" w:fill="FFFFFF"/>
        </w:rPr>
      </w:pPr>
      <w:r w:rsidRPr="00D60043">
        <w:rPr>
          <w:color w:val="000000"/>
          <w:szCs w:val="28"/>
          <w:shd w:val="clear" w:color="auto" w:fill="FFFFFF"/>
        </w:rPr>
        <w:t>АЛТ-92U/L.</w:t>
      </w:r>
    </w:p>
    <w:p w:rsidR="00DA3441" w:rsidRPr="00D60043" w:rsidRDefault="00DA3441" w:rsidP="00DA3441">
      <w:pPr>
        <w:spacing w:after="0" w:line="276" w:lineRule="auto"/>
        <w:ind w:left="360"/>
        <w:rPr>
          <w:color w:val="000000"/>
          <w:szCs w:val="28"/>
          <w:shd w:val="clear" w:color="auto" w:fill="FFFFFF"/>
        </w:rPr>
      </w:pPr>
      <w:r w:rsidRPr="00D60043">
        <w:rPr>
          <w:color w:val="000000"/>
          <w:szCs w:val="28"/>
          <w:shd w:val="clear" w:color="auto" w:fill="FFFFFF"/>
        </w:rPr>
        <w:t>Билирубин общ -15.39,</w:t>
      </w:r>
    </w:p>
    <w:p w:rsidR="00DA3441" w:rsidRPr="00D60043" w:rsidRDefault="00DA3441" w:rsidP="00DA3441">
      <w:pPr>
        <w:spacing w:after="0" w:line="276" w:lineRule="auto"/>
        <w:ind w:left="360"/>
        <w:rPr>
          <w:color w:val="000000"/>
          <w:szCs w:val="28"/>
          <w:shd w:val="clear" w:color="auto" w:fill="FFFFFF"/>
        </w:rPr>
      </w:pPr>
      <w:r w:rsidRPr="00D60043">
        <w:rPr>
          <w:color w:val="000000"/>
          <w:szCs w:val="28"/>
          <w:shd w:val="clear" w:color="auto" w:fill="FFFFFF"/>
        </w:rPr>
        <w:t>прямой-5,13.</w:t>
      </w:r>
    </w:p>
    <w:p w:rsidR="00DA3441" w:rsidRPr="00D60043" w:rsidRDefault="00DA3441" w:rsidP="00DA3441">
      <w:pPr>
        <w:spacing w:after="0" w:line="276" w:lineRule="auto"/>
        <w:ind w:left="360"/>
        <w:rPr>
          <w:color w:val="000000"/>
          <w:szCs w:val="28"/>
          <w:shd w:val="clear" w:color="auto" w:fill="FFFFFF"/>
        </w:rPr>
      </w:pPr>
      <w:r w:rsidRPr="00D60043">
        <w:rPr>
          <w:color w:val="000000"/>
          <w:szCs w:val="28"/>
          <w:shd w:val="clear" w:color="auto" w:fill="FFFFFF"/>
        </w:rPr>
        <w:t>непрямой-10.26 ммл/л.</w:t>
      </w:r>
    </w:p>
    <w:p w:rsidR="00DA3441" w:rsidRPr="00D60043" w:rsidRDefault="00DA3441" w:rsidP="00DA3441">
      <w:pPr>
        <w:spacing w:after="0" w:line="276" w:lineRule="auto"/>
        <w:ind w:left="360"/>
        <w:rPr>
          <w:color w:val="000000"/>
          <w:szCs w:val="28"/>
          <w:shd w:val="clear" w:color="auto" w:fill="FFFFFF"/>
        </w:rPr>
      </w:pPr>
      <w:r w:rsidRPr="00D60043">
        <w:rPr>
          <w:color w:val="000000"/>
          <w:szCs w:val="28"/>
          <w:shd w:val="clear" w:color="auto" w:fill="FFFFFF"/>
        </w:rPr>
        <w:t>Тимол</w:t>
      </w:r>
      <w:r w:rsidR="00807EE7">
        <w:rPr>
          <w:color w:val="000000"/>
          <w:szCs w:val="28"/>
          <w:shd w:val="clear" w:color="auto" w:fill="FFFFFF"/>
        </w:rPr>
        <w:t>овая проба -5</w:t>
      </w:r>
      <w:r w:rsidRPr="00D60043">
        <w:rPr>
          <w:color w:val="000000"/>
          <w:szCs w:val="28"/>
          <w:shd w:val="clear" w:color="auto" w:fill="FFFFFF"/>
        </w:rPr>
        <w:t xml:space="preserve">,78ед. </w:t>
      </w:r>
    </w:p>
    <w:p w:rsidR="00DA3441" w:rsidRPr="00D60043" w:rsidRDefault="00DA3441" w:rsidP="00DA3441">
      <w:pPr>
        <w:spacing w:after="0" w:line="276" w:lineRule="auto"/>
        <w:ind w:left="360"/>
        <w:rPr>
          <w:szCs w:val="28"/>
        </w:rPr>
      </w:pPr>
    </w:p>
    <w:p w:rsidR="00DA3441" w:rsidRPr="00D60043" w:rsidRDefault="00DA3441" w:rsidP="00DA3441">
      <w:pPr>
        <w:pStyle w:val="a7"/>
        <w:numPr>
          <w:ilvl w:val="0"/>
          <w:numId w:val="38"/>
        </w:numPr>
        <w:spacing w:after="0"/>
        <w:rPr>
          <w:rStyle w:val="apple-converted-space"/>
          <w:rFonts w:ascii="Times New Roman" w:hAnsi="Times New Roman"/>
          <w:color w:val="000000"/>
          <w:sz w:val="28"/>
          <w:szCs w:val="28"/>
          <w:shd w:val="clear" w:color="auto" w:fill="FFFFFF"/>
        </w:rPr>
      </w:pPr>
      <w:r w:rsidRPr="00D60043">
        <w:rPr>
          <w:rStyle w:val="apple-converted-space"/>
          <w:rFonts w:ascii="Times New Roman" w:hAnsi="Times New Roman"/>
          <w:color w:val="000000"/>
          <w:sz w:val="28"/>
          <w:szCs w:val="28"/>
          <w:shd w:val="clear" w:color="auto" w:fill="FFFFFF"/>
        </w:rPr>
        <w:t>Оцените результаты исследования ИФА</w:t>
      </w:r>
    </w:p>
    <w:p w:rsidR="00DA3441" w:rsidRDefault="00DA3441" w:rsidP="00DA3441">
      <w:pPr>
        <w:pStyle w:val="a7"/>
        <w:numPr>
          <w:ilvl w:val="0"/>
          <w:numId w:val="38"/>
        </w:numPr>
        <w:spacing w:after="0"/>
        <w:rPr>
          <w:rFonts w:ascii="Times New Roman" w:hAnsi="Times New Roman"/>
          <w:sz w:val="28"/>
          <w:szCs w:val="28"/>
        </w:rPr>
      </w:pPr>
      <w:r w:rsidRPr="00D60043">
        <w:rPr>
          <w:rFonts w:ascii="Times New Roman" w:hAnsi="Times New Roman"/>
          <w:color w:val="000000"/>
          <w:sz w:val="28"/>
          <w:szCs w:val="28"/>
          <w:shd w:val="clear" w:color="auto" w:fill="FFFFFF"/>
        </w:rPr>
        <w:t xml:space="preserve">Определите тип и наличие инфекции, стадию заболевания. </w:t>
      </w:r>
      <w:r w:rsidRPr="00D60043">
        <w:rPr>
          <w:rFonts w:ascii="Times New Roman" w:hAnsi="Times New Roman"/>
          <w:sz w:val="28"/>
          <w:szCs w:val="28"/>
        </w:rPr>
        <w:t xml:space="preserve"> Ответ обоснуйте.</w:t>
      </w:r>
    </w:p>
    <w:p w:rsidR="00DD54F8" w:rsidRDefault="00DD54F8" w:rsidP="00DD54F8">
      <w:pPr>
        <w:spacing w:after="0"/>
        <w:rPr>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DD54F8" w:rsidRPr="00A7591E" w:rsidRDefault="00DD54F8" w:rsidP="00DD54F8">
      <w:pPr>
        <w:shd w:val="clear" w:color="auto" w:fill="FFFFFF"/>
        <w:spacing w:after="0" w:line="276" w:lineRule="auto"/>
        <w:jc w:val="left"/>
        <w:rPr>
          <w:b/>
          <w:szCs w:val="28"/>
        </w:rPr>
      </w:pPr>
      <w:r w:rsidRPr="00A7591E">
        <w:rPr>
          <w:b/>
          <w:szCs w:val="28"/>
        </w:rPr>
        <w:t xml:space="preserve">6. Домашнее задание:  </w:t>
      </w:r>
      <w:r w:rsidR="00D13625" w:rsidRPr="00D13625">
        <w:rPr>
          <w:szCs w:val="28"/>
        </w:rPr>
        <w:t>лекции №</w:t>
      </w:r>
      <w:r w:rsidR="00D13625">
        <w:rPr>
          <w:szCs w:val="28"/>
        </w:rPr>
        <w:t>13,14</w:t>
      </w:r>
    </w:p>
    <w:p w:rsidR="007416FD" w:rsidRPr="007416FD" w:rsidRDefault="007416FD" w:rsidP="007416FD">
      <w:pPr>
        <w:spacing w:after="0"/>
        <w:rPr>
          <w:szCs w:val="28"/>
        </w:rPr>
      </w:pPr>
      <w:r w:rsidRPr="007416FD">
        <w:rPr>
          <w:szCs w:val="28"/>
        </w:rPr>
        <w:t>Самостоятельная работа: решение задач, тестовых заданий.</w:t>
      </w:r>
    </w:p>
    <w:p w:rsidR="00DD54F8" w:rsidRPr="00DD54F8" w:rsidRDefault="00DD54F8" w:rsidP="00DD54F8">
      <w:pPr>
        <w:spacing w:after="0"/>
        <w:rPr>
          <w:szCs w:val="28"/>
        </w:rPr>
      </w:pPr>
    </w:p>
    <w:p w:rsidR="00DA3441" w:rsidRPr="00E674D2" w:rsidRDefault="00DA3441" w:rsidP="00390AC4">
      <w:pPr>
        <w:spacing w:line="276" w:lineRule="auto"/>
        <w:rPr>
          <w:szCs w:val="28"/>
        </w:rPr>
      </w:pPr>
    </w:p>
    <w:p w:rsidR="003928AF" w:rsidRDefault="003928AF">
      <w:pPr>
        <w:spacing w:line="276" w:lineRule="auto"/>
        <w:jc w:val="left"/>
        <w:rPr>
          <w:b/>
          <w:bCs/>
          <w:caps/>
          <w:szCs w:val="24"/>
        </w:rPr>
      </w:pPr>
      <w:bookmarkStart w:id="84" w:name="_Toc469249912"/>
      <w:r>
        <w:rPr>
          <w:caps/>
        </w:rPr>
        <w:br w:type="page"/>
      </w:r>
    </w:p>
    <w:p w:rsidR="00F85587" w:rsidRPr="001916E8" w:rsidRDefault="00DA3441" w:rsidP="001916E8">
      <w:pPr>
        <w:pStyle w:val="2"/>
        <w:rPr>
          <w:caps/>
        </w:rPr>
      </w:pPr>
      <w:r w:rsidRPr="001916E8">
        <w:rPr>
          <w:caps/>
        </w:rPr>
        <w:lastRenderedPageBreak/>
        <w:t>Практическое занятие № 9</w:t>
      </w:r>
      <w:r w:rsidR="00F85587" w:rsidRPr="001916E8">
        <w:rPr>
          <w:caps/>
        </w:rPr>
        <w:t xml:space="preserve"> Определение наличия  и титра антител в сыворотке </w:t>
      </w:r>
      <w:r w:rsidRPr="001916E8">
        <w:rPr>
          <w:caps/>
        </w:rPr>
        <w:t>крови иммуноферментным анализом. Общие принципы</w:t>
      </w:r>
      <w:bookmarkEnd w:id="84"/>
    </w:p>
    <w:p w:rsidR="00F85587" w:rsidRPr="00E60B52" w:rsidRDefault="00F85587" w:rsidP="00390AC4">
      <w:pPr>
        <w:tabs>
          <w:tab w:val="left" w:pos="360"/>
        </w:tabs>
        <w:spacing w:after="0" w:line="276" w:lineRule="auto"/>
        <w:rPr>
          <w:sz w:val="26"/>
          <w:szCs w:val="26"/>
        </w:rPr>
      </w:pPr>
    </w:p>
    <w:p w:rsidR="00E674D2" w:rsidRPr="00E60B52" w:rsidRDefault="00F85587" w:rsidP="00390AC4">
      <w:pPr>
        <w:autoSpaceDE w:val="0"/>
        <w:autoSpaceDN w:val="0"/>
        <w:adjustRightInd w:val="0"/>
        <w:spacing w:after="0" w:line="276" w:lineRule="auto"/>
        <w:rPr>
          <w:sz w:val="26"/>
          <w:szCs w:val="26"/>
        </w:rPr>
      </w:pPr>
      <w:r w:rsidRPr="00E60B52">
        <w:rPr>
          <w:b/>
          <w:sz w:val="26"/>
          <w:szCs w:val="26"/>
        </w:rPr>
        <w:t>Значение темы</w:t>
      </w:r>
      <w:r w:rsidRPr="00E60B52">
        <w:rPr>
          <w:sz w:val="26"/>
          <w:szCs w:val="26"/>
        </w:rPr>
        <w:t xml:space="preserve">: </w:t>
      </w:r>
    </w:p>
    <w:p w:rsidR="00F85587" w:rsidRPr="00E60B52" w:rsidRDefault="00E674D2" w:rsidP="00390AC4">
      <w:pPr>
        <w:autoSpaceDE w:val="0"/>
        <w:autoSpaceDN w:val="0"/>
        <w:adjustRightInd w:val="0"/>
        <w:spacing w:after="0" w:line="276" w:lineRule="auto"/>
        <w:ind w:firstLine="708"/>
        <w:rPr>
          <w:snapToGrid w:val="0"/>
          <w:sz w:val="26"/>
          <w:szCs w:val="26"/>
        </w:rPr>
      </w:pPr>
      <w:r w:rsidRPr="00E60B52">
        <w:rPr>
          <w:snapToGrid w:val="0"/>
          <w:sz w:val="26"/>
          <w:szCs w:val="26"/>
        </w:rPr>
        <w:t>П</w:t>
      </w:r>
      <w:r w:rsidR="00F85587" w:rsidRPr="00E60B52">
        <w:rPr>
          <w:snapToGrid w:val="0"/>
          <w:sz w:val="26"/>
          <w:szCs w:val="26"/>
        </w:rPr>
        <w:t>оследние годы иммуноферментный анализ занял устойчивое положение среди других методов серологической диагностики инфекций передающихся половым путем и прочно вошел в повседневную медицинскую практику во многих регионах России.  На сегодняшний день ИФА остаётся непревзойдённым лидером среди методов, применяемых для скрининговых исследований.</w:t>
      </w:r>
    </w:p>
    <w:p w:rsidR="009E554A" w:rsidRPr="00E60B52" w:rsidRDefault="00F85587" w:rsidP="00DD54F8">
      <w:pPr>
        <w:widowControl w:val="0"/>
        <w:spacing w:after="0" w:line="276" w:lineRule="auto"/>
        <w:ind w:firstLine="708"/>
        <w:rPr>
          <w:sz w:val="26"/>
          <w:szCs w:val="26"/>
        </w:rPr>
      </w:pPr>
      <w:r w:rsidRPr="00E60B52">
        <w:rPr>
          <w:sz w:val="26"/>
          <w:szCs w:val="26"/>
        </w:rPr>
        <w:t>На основе теоретических знаний и практич</w:t>
      </w:r>
      <w:r w:rsidR="00DD54F8" w:rsidRPr="00E60B52">
        <w:rPr>
          <w:sz w:val="26"/>
          <w:szCs w:val="26"/>
        </w:rPr>
        <w:t xml:space="preserve">еских умений </w:t>
      </w:r>
      <w:proofErr w:type="gramStart"/>
      <w:r w:rsidR="00DD54F8" w:rsidRPr="00E60B52">
        <w:rPr>
          <w:sz w:val="26"/>
          <w:szCs w:val="26"/>
        </w:rPr>
        <w:t>обучающийся</w:t>
      </w:r>
      <w:proofErr w:type="gramEnd"/>
      <w:r w:rsidR="00DD54F8" w:rsidRPr="00E60B52">
        <w:rPr>
          <w:sz w:val="26"/>
          <w:szCs w:val="26"/>
        </w:rPr>
        <w:t xml:space="preserve"> должен</w:t>
      </w:r>
      <w:r w:rsidR="009E554A" w:rsidRPr="00E60B52">
        <w:rPr>
          <w:sz w:val="26"/>
          <w:szCs w:val="26"/>
        </w:rPr>
        <w:t xml:space="preserve"> </w:t>
      </w:r>
    </w:p>
    <w:p w:rsidR="00F85587" w:rsidRPr="00E60B52" w:rsidRDefault="00F85587" w:rsidP="009E554A">
      <w:pPr>
        <w:widowControl w:val="0"/>
        <w:spacing w:after="0" w:line="276" w:lineRule="auto"/>
        <w:rPr>
          <w:sz w:val="26"/>
          <w:szCs w:val="26"/>
        </w:rPr>
      </w:pPr>
      <w:r w:rsidRPr="00E60B52">
        <w:rPr>
          <w:b/>
          <w:sz w:val="26"/>
          <w:szCs w:val="26"/>
        </w:rPr>
        <w:t>знать</w:t>
      </w:r>
      <w:r w:rsidRPr="00E60B52">
        <w:rPr>
          <w:sz w:val="26"/>
          <w:szCs w:val="26"/>
        </w:rPr>
        <w:t>: основные методики современных исследований молекулярной биологии, используемые в лабораторной диагностике (ИФА, РИА)</w:t>
      </w:r>
    </w:p>
    <w:p w:rsidR="00F85587" w:rsidRPr="00E60B52" w:rsidRDefault="00F85587" w:rsidP="0039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6"/>
          <w:szCs w:val="26"/>
        </w:rPr>
      </w:pPr>
      <w:r w:rsidRPr="00E60B52">
        <w:rPr>
          <w:b/>
          <w:sz w:val="26"/>
          <w:szCs w:val="26"/>
        </w:rPr>
        <w:t xml:space="preserve">уметь: </w:t>
      </w:r>
      <w:r w:rsidRPr="00E60B52">
        <w:rPr>
          <w:sz w:val="26"/>
          <w:szCs w:val="26"/>
        </w:rPr>
        <w:t>применять основные методики современных исследований молекулярной биологии, используемые в лабораторной диагностике;</w:t>
      </w:r>
    </w:p>
    <w:p w:rsidR="00F85587" w:rsidRPr="00E60B52" w:rsidRDefault="00F85587" w:rsidP="00390AC4">
      <w:pPr>
        <w:pStyle w:val="21"/>
        <w:spacing w:after="0" w:line="276" w:lineRule="auto"/>
        <w:ind w:left="1080"/>
        <w:rPr>
          <w:sz w:val="26"/>
          <w:szCs w:val="26"/>
        </w:rPr>
      </w:pPr>
    </w:p>
    <w:p w:rsidR="00F85587" w:rsidRPr="00E60B52" w:rsidRDefault="00F85587" w:rsidP="00390AC4">
      <w:pPr>
        <w:spacing w:after="0" w:line="276" w:lineRule="auto"/>
        <w:rPr>
          <w:sz w:val="26"/>
          <w:szCs w:val="26"/>
        </w:rPr>
      </w:pPr>
      <w:r w:rsidRPr="00E60B52">
        <w:rPr>
          <w:sz w:val="26"/>
          <w:szCs w:val="26"/>
        </w:rPr>
        <w:t xml:space="preserve">Студент должен овладеть </w:t>
      </w:r>
      <w:r w:rsidRPr="00E60B52">
        <w:rPr>
          <w:b/>
          <w:sz w:val="26"/>
          <w:szCs w:val="26"/>
        </w:rPr>
        <w:t>общими компетенциями</w:t>
      </w:r>
      <w:r w:rsidRPr="00E60B52">
        <w:rPr>
          <w:sz w:val="26"/>
          <w:szCs w:val="26"/>
        </w:rPr>
        <w:t>:</w:t>
      </w:r>
    </w:p>
    <w:p w:rsidR="00F85587" w:rsidRPr="00E60B52" w:rsidRDefault="00F85587" w:rsidP="00390AC4">
      <w:pPr>
        <w:pStyle w:val="26"/>
        <w:shd w:val="clear" w:color="auto" w:fill="auto"/>
        <w:spacing w:after="0" w:line="276" w:lineRule="auto"/>
        <w:ind w:left="20" w:right="20" w:firstLine="680"/>
        <w:rPr>
          <w:sz w:val="26"/>
          <w:szCs w:val="26"/>
        </w:rPr>
      </w:pPr>
      <w:r w:rsidRPr="00E60B52">
        <w:rPr>
          <w:sz w:val="26"/>
          <w:szCs w:val="26"/>
          <w:lang w:val="en-US"/>
        </w:rPr>
        <w:t>OK</w:t>
      </w:r>
      <w:r w:rsidRPr="00E60B52">
        <w:rPr>
          <w:sz w:val="26"/>
          <w:szCs w:val="26"/>
        </w:rPr>
        <w:t xml:space="preserve"> 1. Понимать сущность и социальную значимость своей будущей профессии, проявлять к ней устойчивый интерес.</w:t>
      </w:r>
    </w:p>
    <w:p w:rsidR="00F85587" w:rsidRPr="00E60B52" w:rsidRDefault="00F85587" w:rsidP="00390AC4">
      <w:pPr>
        <w:pStyle w:val="26"/>
        <w:shd w:val="clear" w:color="auto" w:fill="auto"/>
        <w:spacing w:after="0" w:line="276" w:lineRule="auto"/>
        <w:ind w:left="20" w:right="20" w:firstLine="680"/>
        <w:rPr>
          <w:sz w:val="26"/>
          <w:szCs w:val="26"/>
        </w:rPr>
      </w:pPr>
      <w:r w:rsidRPr="00E60B52">
        <w:rPr>
          <w:sz w:val="26"/>
          <w:szCs w:val="26"/>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07EE7" w:rsidRPr="00E60B52" w:rsidRDefault="00807EE7" w:rsidP="00807EE7">
      <w:pPr>
        <w:pStyle w:val="24"/>
        <w:shd w:val="clear" w:color="auto" w:fill="auto"/>
        <w:spacing w:after="0" w:line="276" w:lineRule="auto"/>
        <w:ind w:left="20" w:right="20" w:firstLine="700"/>
        <w:rPr>
          <w:rFonts w:cs="Times New Roman"/>
          <w:sz w:val="26"/>
          <w:szCs w:val="26"/>
        </w:rPr>
      </w:pPr>
      <w:r w:rsidRPr="00E60B52">
        <w:rPr>
          <w:rFonts w:cs="Times New Roman"/>
          <w:sz w:val="26"/>
          <w:szCs w:val="26"/>
        </w:rPr>
        <w:t>ОК 3. Решать проблемы, оценивать риски и принимать решения в нестандартных ситуациях.</w:t>
      </w:r>
    </w:p>
    <w:p w:rsidR="00F85587" w:rsidRPr="00E60B52" w:rsidRDefault="00F85587" w:rsidP="00390AC4">
      <w:pPr>
        <w:pStyle w:val="24"/>
        <w:shd w:val="clear" w:color="auto" w:fill="auto"/>
        <w:spacing w:after="0" w:line="276" w:lineRule="auto"/>
        <w:ind w:left="20" w:right="20" w:firstLine="700"/>
        <w:rPr>
          <w:rFonts w:cs="Times New Roman"/>
          <w:sz w:val="26"/>
          <w:szCs w:val="26"/>
        </w:rPr>
      </w:pPr>
      <w:r w:rsidRPr="00E60B52">
        <w:rPr>
          <w:rFonts w:cs="Times New Roman"/>
          <w:sz w:val="26"/>
          <w:szCs w:val="26"/>
        </w:rPr>
        <w:t>ОК 9. Быть готовым к смене технологий в профессиональной деятельности.</w:t>
      </w:r>
    </w:p>
    <w:p w:rsidR="00F85587" w:rsidRPr="00E60B52" w:rsidRDefault="00F85587" w:rsidP="00390AC4">
      <w:pPr>
        <w:pStyle w:val="24"/>
        <w:shd w:val="clear" w:color="auto" w:fill="auto"/>
        <w:spacing w:after="0" w:line="276" w:lineRule="auto"/>
        <w:ind w:left="20" w:right="20" w:firstLine="700"/>
        <w:rPr>
          <w:rFonts w:cs="Times New Roman"/>
          <w:sz w:val="26"/>
          <w:szCs w:val="26"/>
        </w:rPr>
      </w:pPr>
      <w:r w:rsidRPr="00E60B52">
        <w:rPr>
          <w:rFonts w:cs="Times New Roman"/>
          <w:sz w:val="26"/>
          <w:szCs w:val="26"/>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85587" w:rsidRPr="00E60B52" w:rsidRDefault="00F85587" w:rsidP="00390AC4">
      <w:pPr>
        <w:pStyle w:val="24"/>
        <w:shd w:val="clear" w:color="auto" w:fill="auto"/>
        <w:spacing w:after="0" w:line="276" w:lineRule="auto"/>
        <w:ind w:left="20" w:right="20" w:firstLine="700"/>
        <w:rPr>
          <w:rFonts w:cs="Times New Roman"/>
          <w:sz w:val="26"/>
          <w:szCs w:val="26"/>
        </w:rPr>
      </w:pPr>
      <w:r w:rsidRPr="00E60B52">
        <w:rPr>
          <w:rFonts w:cs="Times New Roman"/>
          <w:sz w:val="26"/>
          <w:szCs w:val="26"/>
        </w:rPr>
        <w:t>ПК 7.1. Готовить рабочее место и аппаратуру для проведения клинических лабораторных исследований.</w:t>
      </w:r>
    </w:p>
    <w:p w:rsidR="00F85587" w:rsidRPr="00E60B52" w:rsidRDefault="00F85587" w:rsidP="00390AC4">
      <w:pPr>
        <w:pStyle w:val="24"/>
        <w:shd w:val="clear" w:color="auto" w:fill="auto"/>
        <w:spacing w:after="0" w:line="276" w:lineRule="auto"/>
        <w:ind w:left="20" w:right="20" w:firstLine="700"/>
        <w:rPr>
          <w:rFonts w:cs="Times New Roman"/>
          <w:sz w:val="26"/>
          <w:szCs w:val="26"/>
        </w:rPr>
      </w:pPr>
      <w:r w:rsidRPr="00E60B52">
        <w:rPr>
          <w:rFonts w:cs="Times New Roman"/>
          <w:sz w:val="26"/>
          <w:szCs w:val="26"/>
        </w:rPr>
        <w:t>ПК 7.2. Осуществлять высокотехнологичные клинические лабораторные исследования биологических материалов.</w:t>
      </w:r>
    </w:p>
    <w:p w:rsidR="00F85587" w:rsidRPr="00E60B52" w:rsidRDefault="00DA3441" w:rsidP="00DA3441">
      <w:pPr>
        <w:pStyle w:val="24"/>
        <w:shd w:val="clear" w:color="auto" w:fill="auto"/>
        <w:spacing w:after="0" w:line="276" w:lineRule="auto"/>
        <w:ind w:left="20" w:right="20" w:firstLine="700"/>
        <w:rPr>
          <w:rFonts w:cs="Times New Roman"/>
          <w:sz w:val="26"/>
          <w:szCs w:val="26"/>
        </w:rPr>
      </w:pPr>
      <w:r w:rsidRPr="00E60B52">
        <w:rPr>
          <w:rFonts w:cs="Times New Roman"/>
          <w:sz w:val="26"/>
          <w:szCs w:val="26"/>
        </w:rPr>
        <w:t>ПК 7.3.</w:t>
      </w:r>
      <w:r w:rsidR="00CD4DDD" w:rsidRPr="00E60B52">
        <w:rPr>
          <w:rFonts w:cs="Times New Roman"/>
          <w:sz w:val="26"/>
          <w:szCs w:val="26"/>
        </w:rPr>
        <w:t>Проводить контроль качества высокотехнологичных клинических лабораторных исследований.</w:t>
      </w:r>
    </w:p>
    <w:p w:rsidR="00F85587" w:rsidRPr="00E60B52" w:rsidRDefault="00F85587" w:rsidP="00390AC4">
      <w:pPr>
        <w:spacing w:after="0" w:line="276" w:lineRule="auto"/>
        <w:rPr>
          <w:sz w:val="26"/>
          <w:szCs w:val="26"/>
        </w:rPr>
      </w:pPr>
    </w:p>
    <w:p w:rsidR="00F85587" w:rsidRPr="00E60B52" w:rsidRDefault="00F85587" w:rsidP="00390AC4">
      <w:pPr>
        <w:spacing w:line="276" w:lineRule="auto"/>
        <w:rPr>
          <w:b/>
          <w:sz w:val="26"/>
          <w:szCs w:val="26"/>
        </w:rPr>
      </w:pPr>
      <w:r w:rsidRPr="00E60B52">
        <w:rPr>
          <w:b/>
          <w:sz w:val="26"/>
          <w:szCs w:val="26"/>
        </w:rPr>
        <w:t>План изучения темы:</w:t>
      </w:r>
    </w:p>
    <w:p w:rsidR="00F85587" w:rsidRPr="00E60B52" w:rsidRDefault="00F85587" w:rsidP="00390AC4">
      <w:pPr>
        <w:spacing w:after="0" w:line="276" w:lineRule="auto"/>
        <w:rPr>
          <w:b/>
          <w:sz w:val="26"/>
          <w:szCs w:val="26"/>
        </w:rPr>
      </w:pPr>
      <w:r w:rsidRPr="00E60B52">
        <w:rPr>
          <w:b/>
          <w:sz w:val="26"/>
          <w:szCs w:val="26"/>
        </w:rPr>
        <w:t>1.Контроль исходного уровня знаний.</w:t>
      </w:r>
    </w:p>
    <w:p w:rsidR="00F85587" w:rsidRPr="00E60B52" w:rsidRDefault="00F85587" w:rsidP="00390AC4">
      <w:pPr>
        <w:spacing w:after="0" w:line="276" w:lineRule="auto"/>
        <w:rPr>
          <w:sz w:val="26"/>
          <w:szCs w:val="26"/>
        </w:rPr>
      </w:pPr>
      <w:r w:rsidRPr="00E60B52">
        <w:rPr>
          <w:sz w:val="26"/>
          <w:szCs w:val="26"/>
        </w:rPr>
        <w:t xml:space="preserve">Ответьте на вопросы: </w:t>
      </w:r>
    </w:p>
    <w:p w:rsidR="00F85587" w:rsidRPr="00E60B52" w:rsidRDefault="00F85587" w:rsidP="00390AC4">
      <w:pPr>
        <w:pStyle w:val="a7"/>
        <w:numPr>
          <w:ilvl w:val="0"/>
          <w:numId w:val="3"/>
        </w:numPr>
        <w:spacing w:after="0"/>
        <w:jc w:val="both"/>
        <w:rPr>
          <w:rFonts w:ascii="Times New Roman" w:hAnsi="Times New Roman"/>
          <w:sz w:val="26"/>
          <w:szCs w:val="26"/>
        </w:rPr>
      </w:pPr>
      <w:r w:rsidRPr="00E60B52">
        <w:rPr>
          <w:rFonts w:ascii="Times New Roman" w:hAnsi="Times New Roman"/>
          <w:sz w:val="26"/>
          <w:szCs w:val="26"/>
        </w:rPr>
        <w:t>Дать определение  термину - ИФА.</w:t>
      </w:r>
    </w:p>
    <w:p w:rsidR="00F85587" w:rsidRPr="00E60B52" w:rsidRDefault="00F85587" w:rsidP="00390AC4">
      <w:pPr>
        <w:pStyle w:val="a7"/>
        <w:numPr>
          <w:ilvl w:val="0"/>
          <w:numId w:val="3"/>
        </w:numPr>
        <w:spacing w:after="0"/>
        <w:jc w:val="both"/>
        <w:rPr>
          <w:rFonts w:ascii="Times New Roman" w:hAnsi="Times New Roman"/>
          <w:sz w:val="26"/>
          <w:szCs w:val="26"/>
        </w:rPr>
      </w:pPr>
      <w:r w:rsidRPr="00E60B52">
        <w:rPr>
          <w:rFonts w:ascii="Times New Roman" w:hAnsi="Times New Roman"/>
          <w:sz w:val="26"/>
          <w:szCs w:val="26"/>
        </w:rPr>
        <w:t>Механизм реакции ИФА</w:t>
      </w:r>
    </w:p>
    <w:p w:rsidR="00F85587" w:rsidRPr="00E60B52" w:rsidRDefault="00F85587" w:rsidP="00390AC4">
      <w:pPr>
        <w:pStyle w:val="a7"/>
        <w:numPr>
          <w:ilvl w:val="0"/>
          <w:numId w:val="3"/>
        </w:numPr>
        <w:spacing w:after="0"/>
        <w:jc w:val="both"/>
        <w:rPr>
          <w:rFonts w:ascii="Times New Roman" w:hAnsi="Times New Roman"/>
          <w:sz w:val="26"/>
          <w:szCs w:val="26"/>
        </w:rPr>
      </w:pPr>
      <w:r w:rsidRPr="00E60B52">
        <w:rPr>
          <w:rFonts w:ascii="Times New Roman" w:hAnsi="Times New Roman"/>
          <w:sz w:val="26"/>
          <w:szCs w:val="26"/>
        </w:rPr>
        <w:t>Применение ИФА в лабораторной диагностике</w:t>
      </w:r>
    </w:p>
    <w:p w:rsidR="00F85587" w:rsidRPr="00E674D2" w:rsidRDefault="00F85587" w:rsidP="00390AC4">
      <w:pPr>
        <w:pStyle w:val="a7"/>
        <w:numPr>
          <w:ilvl w:val="0"/>
          <w:numId w:val="3"/>
        </w:numPr>
        <w:spacing w:after="240"/>
        <w:rPr>
          <w:rFonts w:ascii="Times New Roman" w:hAnsi="Times New Roman"/>
          <w:sz w:val="28"/>
          <w:szCs w:val="28"/>
        </w:rPr>
      </w:pPr>
      <w:r w:rsidRPr="00E674D2">
        <w:rPr>
          <w:rFonts w:ascii="Times New Roman" w:hAnsi="Times New Roman"/>
          <w:sz w:val="28"/>
          <w:szCs w:val="28"/>
        </w:rPr>
        <w:lastRenderedPageBreak/>
        <w:t>Преимущества ИФА</w:t>
      </w:r>
    </w:p>
    <w:p w:rsidR="00F85587" w:rsidRPr="00E674D2" w:rsidRDefault="00F85587" w:rsidP="00390AC4">
      <w:pPr>
        <w:pStyle w:val="a7"/>
        <w:numPr>
          <w:ilvl w:val="0"/>
          <w:numId w:val="3"/>
        </w:numPr>
        <w:spacing w:after="0"/>
        <w:jc w:val="both"/>
        <w:rPr>
          <w:rFonts w:ascii="Times New Roman" w:hAnsi="Times New Roman"/>
          <w:sz w:val="28"/>
          <w:szCs w:val="28"/>
        </w:rPr>
      </w:pPr>
      <w:r w:rsidRPr="00E674D2">
        <w:rPr>
          <w:rFonts w:ascii="Times New Roman" w:hAnsi="Times New Roman"/>
          <w:sz w:val="28"/>
          <w:szCs w:val="28"/>
        </w:rPr>
        <w:t>Недостатки ИФА</w:t>
      </w:r>
    </w:p>
    <w:p w:rsidR="00F85587" w:rsidRPr="00E674D2" w:rsidRDefault="00F85587" w:rsidP="00390AC4">
      <w:pPr>
        <w:pStyle w:val="a7"/>
        <w:numPr>
          <w:ilvl w:val="0"/>
          <w:numId w:val="3"/>
        </w:numPr>
        <w:spacing w:after="0"/>
        <w:jc w:val="both"/>
        <w:rPr>
          <w:rFonts w:ascii="Times New Roman" w:hAnsi="Times New Roman"/>
          <w:sz w:val="28"/>
          <w:szCs w:val="28"/>
        </w:rPr>
      </w:pPr>
      <w:r w:rsidRPr="00E674D2">
        <w:rPr>
          <w:rFonts w:ascii="Times New Roman" w:hAnsi="Times New Roman"/>
          <w:sz w:val="28"/>
          <w:szCs w:val="28"/>
        </w:rPr>
        <w:t>Интерпретация результатов ИФА</w:t>
      </w:r>
    </w:p>
    <w:p w:rsidR="00F85587" w:rsidRPr="00E674D2" w:rsidRDefault="00F85587" w:rsidP="00390AC4">
      <w:pPr>
        <w:tabs>
          <w:tab w:val="num" w:pos="720"/>
        </w:tabs>
        <w:spacing w:after="0" w:line="276" w:lineRule="auto"/>
        <w:rPr>
          <w:szCs w:val="28"/>
        </w:rPr>
      </w:pPr>
    </w:p>
    <w:p w:rsidR="00F85587" w:rsidRPr="00E674D2" w:rsidRDefault="00F85587" w:rsidP="00390AC4">
      <w:pPr>
        <w:spacing w:after="0" w:line="276" w:lineRule="auto"/>
        <w:rPr>
          <w:b/>
          <w:szCs w:val="28"/>
        </w:rPr>
      </w:pPr>
      <w:r w:rsidRPr="00E674D2">
        <w:rPr>
          <w:b/>
          <w:szCs w:val="28"/>
        </w:rPr>
        <w:t>2. Содержание темы:</w:t>
      </w:r>
    </w:p>
    <w:p w:rsidR="00F85587" w:rsidRPr="00E674D2" w:rsidRDefault="00F85587" w:rsidP="00390AC4">
      <w:pPr>
        <w:autoSpaceDE w:val="0"/>
        <w:autoSpaceDN w:val="0"/>
        <w:adjustRightInd w:val="0"/>
        <w:spacing w:after="0" w:line="276" w:lineRule="auto"/>
        <w:rPr>
          <w:b/>
          <w:bCs/>
          <w:szCs w:val="28"/>
        </w:rPr>
      </w:pPr>
    </w:p>
    <w:p w:rsidR="00F85587" w:rsidRPr="00E674D2" w:rsidRDefault="00F85587" w:rsidP="00390AC4">
      <w:pPr>
        <w:autoSpaceDE w:val="0"/>
        <w:autoSpaceDN w:val="0"/>
        <w:adjustRightInd w:val="0"/>
        <w:spacing w:after="0" w:line="276" w:lineRule="auto"/>
        <w:jc w:val="center"/>
        <w:rPr>
          <w:b/>
          <w:bCs/>
          <w:szCs w:val="28"/>
        </w:rPr>
      </w:pPr>
      <w:r w:rsidRPr="00E674D2">
        <w:rPr>
          <w:b/>
          <w:bCs/>
          <w:szCs w:val="28"/>
        </w:rPr>
        <w:t>Общие принципы ИФА</w:t>
      </w:r>
    </w:p>
    <w:p w:rsidR="00F85587" w:rsidRPr="00E674D2" w:rsidRDefault="00F85587" w:rsidP="00DA3441">
      <w:pPr>
        <w:autoSpaceDE w:val="0"/>
        <w:autoSpaceDN w:val="0"/>
        <w:adjustRightInd w:val="0"/>
        <w:spacing w:after="0" w:line="276" w:lineRule="auto"/>
        <w:ind w:firstLine="708"/>
        <w:rPr>
          <w:rFonts w:eastAsia="CenturySchoolbook"/>
          <w:szCs w:val="28"/>
        </w:rPr>
      </w:pPr>
      <w:r w:rsidRPr="00E674D2">
        <w:rPr>
          <w:rFonts w:eastAsia="CenturySchoolbook"/>
          <w:szCs w:val="28"/>
        </w:rPr>
        <w:t>В основе метода ИФА лежит принцип: на твердофазном носителе (поверхность лунок полистироловогопланшета)  фиксируется антиген возбудителя инфекции, антитела к которому необходимо выявить.</w:t>
      </w:r>
    </w:p>
    <w:p w:rsidR="00F85587" w:rsidRPr="00E674D2" w:rsidRDefault="00F85587" w:rsidP="00390AC4">
      <w:pPr>
        <w:autoSpaceDE w:val="0"/>
        <w:autoSpaceDN w:val="0"/>
        <w:adjustRightInd w:val="0"/>
        <w:spacing w:after="0" w:line="276" w:lineRule="auto"/>
        <w:rPr>
          <w:rFonts w:eastAsia="CenturySchoolbook"/>
          <w:szCs w:val="28"/>
        </w:rPr>
      </w:pPr>
      <w:r w:rsidRPr="00E674D2">
        <w:rPr>
          <w:rFonts w:eastAsia="CenturySchoolbook"/>
          <w:szCs w:val="28"/>
        </w:rPr>
        <w:t xml:space="preserve">Антиген, иммобилизованный на поверхности твёрдого носителя, принято называть  </w:t>
      </w:r>
      <w:r w:rsidRPr="00E674D2">
        <w:rPr>
          <w:rFonts w:eastAsia="CenturySchoolbook"/>
          <w:b/>
          <w:szCs w:val="28"/>
        </w:rPr>
        <w:t>иммуносорбентом.</w:t>
      </w:r>
      <w:r w:rsidRPr="00E674D2">
        <w:rPr>
          <w:rFonts w:eastAsia="CenturySchoolbook"/>
          <w:szCs w:val="28"/>
        </w:rPr>
        <w:t xml:space="preserve"> В состав набора тест-системы входит уже готовый иммуносорбент. Схема иммунологической реакции, которая происходит в лунках  планшета при проведении анализа, представлена на рис. 1. </w:t>
      </w:r>
    </w:p>
    <w:p w:rsidR="00F85587" w:rsidRPr="00E674D2" w:rsidRDefault="00F85587" w:rsidP="00390AC4">
      <w:pPr>
        <w:autoSpaceDE w:val="0"/>
        <w:autoSpaceDN w:val="0"/>
        <w:adjustRightInd w:val="0"/>
        <w:spacing w:after="0" w:line="276" w:lineRule="auto"/>
        <w:rPr>
          <w:rFonts w:eastAsia="CenturySchoolbook"/>
          <w:szCs w:val="28"/>
        </w:rPr>
      </w:pPr>
    </w:p>
    <w:p w:rsidR="00F85587" w:rsidRPr="00E674D2" w:rsidRDefault="00F85587" w:rsidP="00390AC4">
      <w:pPr>
        <w:autoSpaceDE w:val="0"/>
        <w:autoSpaceDN w:val="0"/>
        <w:adjustRightInd w:val="0"/>
        <w:spacing w:after="0" w:line="276" w:lineRule="auto"/>
        <w:rPr>
          <w:rFonts w:eastAsia="CenturySchoolbook"/>
          <w:szCs w:val="28"/>
        </w:rPr>
      </w:pPr>
    </w:p>
    <w:p w:rsidR="00F85587" w:rsidRPr="00E674D2" w:rsidRDefault="00F85587" w:rsidP="00390AC4">
      <w:pPr>
        <w:autoSpaceDE w:val="0"/>
        <w:autoSpaceDN w:val="0"/>
        <w:adjustRightInd w:val="0"/>
        <w:spacing w:after="0" w:line="276" w:lineRule="auto"/>
        <w:rPr>
          <w:rFonts w:eastAsia="CenturySchoolbook"/>
          <w:szCs w:val="28"/>
        </w:rPr>
      </w:pPr>
      <w:r w:rsidRPr="00E674D2">
        <w:rPr>
          <w:noProof/>
          <w:szCs w:val="28"/>
        </w:rPr>
        <w:drawing>
          <wp:inline distT="0" distB="0" distL="0" distR="0">
            <wp:extent cx="5934075" cy="30480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a:stretch>
                      <a:fillRect/>
                    </a:stretch>
                  </pic:blipFill>
                  <pic:spPr bwMode="auto">
                    <a:xfrm>
                      <a:off x="0" y="0"/>
                      <a:ext cx="5934075" cy="3048000"/>
                    </a:xfrm>
                    <a:prstGeom prst="rect">
                      <a:avLst/>
                    </a:prstGeom>
                    <a:noFill/>
                    <a:ln w="9525">
                      <a:noFill/>
                      <a:miter lim="800000"/>
                      <a:headEnd/>
                      <a:tailEnd/>
                    </a:ln>
                  </pic:spPr>
                </pic:pic>
              </a:graphicData>
            </a:graphic>
          </wp:inline>
        </w:drawing>
      </w:r>
    </w:p>
    <w:p w:rsidR="00F85587" w:rsidRPr="00E674D2" w:rsidRDefault="00F85587" w:rsidP="00390AC4">
      <w:pPr>
        <w:autoSpaceDE w:val="0"/>
        <w:autoSpaceDN w:val="0"/>
        <w:adjustRightInd w:val="0"/>
        <w:spacing w:after="0" w:line="276" w:lineRule="auto"/>
        <w:rPr>
          <w:rFonts w:eastAsia="CenturySchoolbook"/>
          <w:szCs w:val="28"/>
        </w:rPr>
      </w:pPr>
    </w:p>
    <w:p w:rsidR="00F85587" w:rsidRPr="00E674D2" w:rsidRDefault="00807EE7" w:rsidP="00390AC4">
      <w:pPr>
        <w:autoSpaceDE w:val="0"/>
        <w:autoSpaceDN w:val="0"/>
        <w:adjustRightInd w:val="0"/>
        <w:spacing w:after="0" w:line="276" w:lineRule="auto"/>
        <w:rPr>
          <w:szCs w:val="28"/>
        </w:rPr>
      </w:pPr>
      <w:r w:rsidRPr="00807EE7">
        <w:rPr>
          <w:iCs/>
          <w:szCs w:val="28"/>
        </w:rPr>
        <w:t>Рисунок 1 -</w:t>
      </w:r>
      <w:r w:rsidR="00F85587" w:rsidRPr="00E674D2">
        <w:rPr>
          <w:szCs w:val="28"/>
        </w:rPr>
        <w:t>Схема иммуноферментного анализа на иммуноглобулины класса G (IgG).</w:t>
      </w:r>
    </w:p>
    <w:p w:rsidR="00F85587" w:rsidRPr="00E674D2" w:rsidRDefault="00F85587" w:rsidP="00807EE7">
      <w:pPr>
        <w:autoSpaceDE w:val="0"/>
        <w:autoSpaceDN w:val="0"/>
        <w:adjustRightInd w:val="0"/>
        <w:spacing w:after="0" w:line="276" w:lineRule="auto"/>
        <w:ind w:left="708"/>
        <w:rPr>
          <w:szCs w:val="28"/>
        </w:rPr>
      </w:pPr>
      <w:r w:rsidRPr="00E674D2">
        <w:rPr>
          <w:szCs w:val="28"/>
        </w:rPr>
        <w:t>1 – носитель (поверхность лунки планшета);</w:t>
      </w:r>
    </w:p>
    <w:p w:rsidR="00F85587" w:rsidRPr="00E674D2" w:rsidRDefault="00F85587" w:rsidP="00807EE7">
      <w:pPr>
        <w:autoSpaceDE w:val="0"/>
        <w:autoSpaceDN w:val="0"/>
        <w:adjustRightInd w:val="0"/>
        <w:spacing w:after="0" w:line="276" w:lineRule="auto"/>
        <w:ind w:left="708"/>
        <w:rPr>
          <w:szCs w:val="28"/>
        </w:rPr>
      </w:pPr>
      <w:r w:rsidRPr="00E674D2">
        <w:rPr>
          <w:szCs w:val="28"/>
        </w:rPr>
        <w:t>2 – антиген;</w:t>
      </w:r>
    </w:p>
    <w:p w:rsidR="00F85587" w:rsidRPr="00E674D2" w:rsidRDefault="00F85587" w:rsidP="00807EE7">
      <w:pPr>
        <w:autoSpaceDE w:val="0"/>
        <w:autoSpaceDN w:val="0"/>
        <w:adjustRightInd w:val="0"/>
        <w:spacing w:after="0" w:line="276" w:lineRule="auto"/>
        <w:ind w:left="708"/>
        <w:rPr>
          <w:szCs w:val="28"/>
        </w:rPr>
      </w:pPr>
      <w:r w:rsidRPr="00E674D2">
        <w:rPr>
          <w:szCs w:val="28"/>
        </w:rPr>
        <w:t>3 – специфические IgG сыворотки крови;</w:t>
      </w:r>
    </w:p>
    <w:p w:rsidR="00F85587" w:rsidRPr="00E674D2" w:rsidRDefault="00F85587" w:rsidP="00807EE7">
      <w:pPr>
        <w:autoSpaceDE w:val="0"/>
        <w:autoSpaceDN w:val="0"/>
        <w:adjustRightInd w:val="0"/>
        <w:spacing w:after="0" w:line="276" w:lineRule="auto"/>
        <w:ind w:left="708"/>
        <w:rPr>
          <w:szCs w:val="28"/>
        </w:rPr>
      </w:pPr>
      <w:r w:rsidRPr="00E674D2">
        <w:rPr>
          <w:szCs w:val="28"/>
        </w:rPr>
        <w:t>4 – моноклональные анти-IgG–антитела, меченые пероксидазой хрена (конъюгат).</w:t>
      </w:r>
    </w:p>
    <w:p w:rsidR="00F85587" w:rsidRPr="00E674D2" w:rsidRDefault="00F85587" w:rsidP="00390AC4">
      <w:pPr>
        <w:autoSpaceDE w:val="0"/>
        <w:autoSpaceDN w:val="0"/>
        <w:adjustRightInd w:val="0"/>
        <w:spacing w:after="0" w:line="276" w:lineRule="auto"/>
        <w:rPr>
          <w:rFonts w:eastAsia="CenturySchoolbook"/>
          <w:szCs w:val="28"/>
        </w:rPr>
      </w:pPr>
    </w:p>
    <w:p w:rsidR="00F85587" w:rsidRPr="00E674D2" w:rsidRDefault="00F85587" w:rsidP="00807EE7">
      <w:pPr>
        <w:autoSpaceDE w:val="0"/>
        <w:autoSpaceDN w:val="0"/>
        <w:adjustRightInd w:val="0"/>
        <w:spacing w:after="0" w:line="276" w:lineRule="auto"/>
        <w:ind w:firstLine="708"/>
        <w:rPr>
          <w:rFonts w:eastAsia="CenturySchoolbook"/>
          <w:szCs w:val="28"/>
        </w:rPr>
      </w:pPr>
      <w:r w:rsidRPr="00E674D2">
        <w:rPr>
          <w:rFonts w:eastAsia="CenturySchoolbook"/>
          <w:szCs w:val="28"/>
        </w:rPr>
        <w:lastRenderedPageBreak/>
        <w:t xml:space="preserve">1. В ходе инкубации иммуносорбента с испытуемой сывороткой при наличии в ней антител к данному антигену происходит их связывание в комплекс «антиген–антитело». </w:t>
      </w:r>
    </w:p>
    <w:p w:rsidR="00F85587" w:rsidRPr="00E674D2" w:rsidRDefault="00F85587" w:rsidP="00807EE7">
      <w:pPr>
        <w:autoSpaceDE w:val="0"/>
        <w:autoSpaceDN w:val="0"/>
        <w:adjustRightInd w:val="0"/>
        <w:spacing w:after="0" w:line="276" w:lineRule="auto"/>
        <w:ind w:firstLine="708"/>
        <w:rPr>
          <w:rFonts w:eastAsia="CenturySchoolbook"/>
          <w:szCs w:val="28"/>
        </w:rPr>
      </w:pPr>
      <w:r w:rsidRPr="00E674D2">
        <w:rPr>
          <w:rFonts w:eastAsia="CenturySchoolbook"/>
          <w:szCs w:val="28"/>
        </w:rPr>
        <w:t>2. После удаления несвязавшихся иммуноглобулинов следует инкубация с мечеными ферментом антителами к иммуноглобулинам человека (</w:t>
      </w:r>
      <w:r w:rsidRPr="00E674D2">
        <w:rPr>
          <w:rFonts w:eastAsia="CenturySchoolbook"/>
          <w:b/>
          <w:szCs w:val="28"/>
        </w:rPr>
        <w:t>конъюгатом),</w:t>
      </w:r>
      <w:r w:rsidRPr="00E674D2">
        <w:rPr>
          <w:rFonts w:eastAsia="CenturySchoolbook"/>
          <w:szCs w:val="28"/>
        </w:rPr>
        <w:t xml:space="preserve"> в ходе, которой на поверхности носителя происходит присоединение к имеющимся комплексам «антиген–антитело» антител, меченых. </w:t>
      </w:r>
    </w:p>
    <w:p w:rsidR="00F85587" w:rsidRPr="00E674D2" w:rsidRDefault="00F85587" w:rsidP="00807EE7">
      <w:pPr>
        <w:autoSpaceDE w:val="0"/>
        <w:autoSpaceDN w:val="0"/>
        <w:adjustRightInd w:val="0"/>
        <w:spacing w:after="0" w:line="276" w:lineRule="auto"/>
        <w:ind w:firstLine="708"/>
        <w:rPr>
          <w:rFonts w:eastAsia="CenturySchoolbook"/>
          <w:szCs w:val="28"/>
        </w:rPr>
      </w:pPr>
      <w:r w:rsidRPr="00E674D2">
        <w:rPr>
          <w:rFonts w:eastAsia="CenturySchoolbook"/>
          <w:szCs w:val="28"/>
        </w:rPr>
        <w:t xml:space="preserve">3. После удаления несвязавшегосяконъюгата в ходе инкубации с раствором субстрата происходит взаимодействие фермента с субстратом, в результате чего развивается цветная реакция. </w:t>
      </w:r>
    </w:p>
    <w:p w:rsidR="00F85587" w:rsidRPr="00E674D2" w:rsidRDefault="00F85587" w:rsidP="00807EE7">
      <w:pPr>
        <w:autoSpaceDE w:val="0"/>
        <w:autoSpaceDN w:val="0"/>
        <w:adjustRightInd w:val="0"/>
        <w:spacing w:after="0" w:line="276" w:lineRule="auto"/>
        <w:ind w:firstLine="708"/>
        <w:rPr>
          <w:rFonts w:eastAsia="CenturySchoolbook"/>
          <w:szCs w:val="28"/>
        </w:rPr>
      </w:pPr>
      <w:r w:rsidRPr="00E674D2">
        <w:rPr>
          <w:rFonts w:eastAsia="CenturySchoolbook"/>
          <w:szCs w:val="28"/>
        </w:rPr>
        <w:t>4. Результат реакции оценивается спектрофотометрически с выводом цифровых данных, что исключает субъективность оценки. Некоторые иммуноферментные  тест-системы допускают визуальную оценку результатов, что может быть полезно при отсутствии соответствующего оборудования.</w:t>
      </w:r>
    </w:p>
    <w:p w:rsidR="00F85587" w:rsidRPr="00E674D2" w:rsidRDefault="00F85587" w:rsidP="00390AC4">
      <w:pPr>
        <w:spacing w:after="0" w:line="276" w:lineRule="auto"/>
        <w:rPr>
          <w:szCs w:val="28"/>
        </w:rPr>
      </w:pPr>
    </w:p>
    <w:p w:rsidR="00F85587" w:rsidRPr="00E674D2" w:rsidRDefault="00F85587" w:rsidP="00807EE7">
      <w:pPr>
        <w:autoSpaceDE w:val="0"/>
        <w:autoSpaceDN w:val="0"/>
        <w:adjustRightInd w:val="0"/>
        <w:spacing w:after="0" w:line="276" w:lineRule="auto"/>
        <w:ind w:firstLine="708"/>
        <w:rPr>
          <w:rFonts w:eastAsia="CenturySchoolbook"/>
          <w:szCs w:val="28"/>
        </w:rPr>
      </w:pPr>
      <w:r w:rsidRPr="00E674D2">
        <w:rPr>
          <w:rFonts w:eastAsia="CenturySchoolbook"/>
          <w:szCs w:val="28"/>
        </w:rPr>
        <w:t>В зависимости от того, какие антигены используются, все иммуноферментные тест-системы для выявления антител подразделяются на:</w:t>
      </w:r>
    </w:p>
    <w:p w:rsidR="00F85587" w:rsidRPr="00E674D2" w:rsidRDefault="00F85587" w:rsidP="00390AC4">
      <w:pPr>
        <w:autoSpaceDE w:val="0"/>
        <w:autoSpaceDN w:val="0"/>
        <w:adjustRightInd w:val="0"/>
        <w:spacing w:after="0" w:line="276" w:lineRule="auto"/>
        <w:rPr>
          <w:rFonts w:eastAsia="CenturySchoolbook"/>
          <w:szCs w:val="28"/>
        </w:rPr>
      </w:pPr>
      <w:r w:rsidRPr="00E674D2">
        <w:rPr>
          <w:rFonts w:eastAsia="CenturySchoolbook"/>
          <w:szCs w:val="28"/>
        </w:rPr>
        <w:t xml:space="preserve">• </w:t>
      </w:r>
      <w:r w:rsidRPr="00E674D2">
        <w:rPr>
          <w:rFonts w:eastAsia="CenturySchoolbook"/>
          <w:b/>
          <w:szCs w:val="28"/>
        </w:rPr>
        <w:t>лизатные</w:t>
      </w:r>
      <w:r w:rsidRPr="00E674D2">
        <w:rPr>
          <w:rFonts w:eastAsia="CenturySchoolbook"/>
          <w:szCs w:val="28"/>
        </w:rPr>
        <w:t xml:space="preserve"> – в которых в качестве антигена, иммобилизованного на твердой фазе или входящего в состав конъюгата, используется нативный антиген (лизированный или обработанный ультразвуком возбудитель инфекции, полученный в культуре);</w:t>
      </w:r>
    </w:p>
    <w:p w:rsidR="00F85587" w:rsidRPr="00E674D2" w:rsidRDefault="00F85587" w:rsidP="00390AC4">
      <w:pPr>
        <w:autoSpaceDE w:val="0"/>
        <w:autoSpaceDN w:val="0"/>
        <w:adjustRightInd w:val="0"/>
        <w:spacing w:after="0" w:line="276" w:lineRule="auto"/>
        <w:rPr>
          <w:rFonts w:eastAsia="CenturySchoolbook"/>
          <w:szCs w:val="28"/>
        </w:rPr>
      </w:pPr>
      <w:r w:rsidRPr="00E674D2">
        <w:rPr>
          <w:rFonts w:eastAsia="CenturySchoolbook"/>
          <w:szCs w:val="28"/>
        </w:rPr>
        <w:t xml:space="preserve">• </w:t>
      </w:r>
      <w:r w:rsidRPr="00E674D2">
        <w:rPr>
          <w:rFonts w:eastAsia="CenturySchoolbook"/>
          <w:b/>
          <w:szCs w:val="28"/>
        </w:rPr>
        <w:t>рекомбинантные</w:t>
      </w:r>
      <w:r w:rsidRPr="00E674D2">
        <w:rPr>
          <w:rFonts w:eastAsia="CenturySchoolbook"/>
          <w:szCs w:val="28"/>
        </w:rPr>
        <w:t xml:space="preserve"> – в которых используются полученные генно-инженерным способом белки – аналоги определенных белковых антигенов возбудителя;</w:t>
      </w:r>
    </w:p>
    <w:p w:rsidR="00F85587" w:rsidRPr="00E674D2" w:rsidRDefault="00F85587" w:rsidP="00390AC4">
      <w:pPr>
        <w:autoSpaceDE w:val="0"/>
        <w:autoSpaceDN w:val="0"/>
        <w:adjustRightInd w:val="0"/>
        <w:spacing w:after="0" w:line="276" w:lineRule="auto"/>
        <w:rPr>
          <w:rFonts w:eastAsia="CenturySchoolbook"/>
          <w:szCs w:val="28"/>
        </w:rPr>
      </w:pPr>
      <w:r w:rsidRPr="00E674D2">
        <w:rPr>
          <w:rFonts w:eastAsia="CenturySchoolbook"/>
          <w:szCs w:val="28"/>
        </w:rPr>
        <w:t xml:space="preserve">• </w:t>
      </w:r>
      <w:r w:rsidRPr="00E674D2">
        <w:rPr>
          <w:rFonts w:eastAsia="CenturySchoolbook"/>
          <w:b/>
          <w:szCs w:val="28"/>
        </w:rPr>
        <w:t>пептидные</w:t>
      </w:r>
      <w:r w:rsidRPr="00E674D2">
        <w:rPr>
          <w:rFonts w:eastAsia="CenturySchoolbook"/>
          <w:szCs w:val="28"/>
        </w:rPr>
        <w:t xml:space="preserve"> – использующие химически синтезированные фрагменты белков. </w:t>
      </w:r>
    </w:p>
    <w:p w:rsidR="00F85587" w:rsidRPr="00E674D2" w:rsidRDefault="00F85587" w:rsidP="00390AC4">
      <w:pPr>
        <w:autoSpaceDE w:val="0"/>
        <w:autoSpaceDN w:val="0"/>
        <w:adjustRightInd w:val="0"/>
        <w:spacing w:after="0" w:line="276" w:lineRule="auto"/>
        <w:rPr>
          <w:rFonts w:eastAsia="CenturySchoolbook"/>
          <w:szCs w:val="28"/>
        </w:rPr>
      </w:pPr>
      <w:r w:rsidRPr="00E674D2">
        <w:rPr>
          <w:rFonts w:eastAsia="CenturySchoolbook"/>
          <w:szCs w:val="28"/>
        </w:rPr>
        <w:t xml:space="preserve">      Технология получения рекомбинантных белков позволяет получить в достаточно чистом виде аналог любого отдельного антигена. Для создания высококачественной рекомбинантной тест-системы необходимо выбрать антигены, которые отвечали бы следующим требованиям:</w:t>
      </w:r>
    </w:p>
    <w:p w:rsidR="00F85587" w:rsidRPr="00E674D2" w:rsidRDefault="00F85587" w:rsidP="00390AC4">
      <w:pPr>
        <w:autoSpaceDE w:val="0"/>
        <w:autoSpaceDN w:val="0"/>
        <w:adjustRightInd w:val="0"/>
        <w:spacing w:after="0" w:line="276" w:lineRule="auto"/>
        <w:rPr>
          <w:rFonts w:eastAsia="CenturySchoolbook"/>
          <w:szCs w:val="28"/>
        </w:rPr>
      </w:pPr>
      <w:r w:rsidRPr="00E674D2">
        <w:rPr>
          <w:rFonts w:eastAsia="CenturySchoolbook"/>
          <w:szCs w:val="28"/>
        </w:rPr>
        <w:t>• они должны быть высоко иммуногенными, т.е. в организме инфицированного человека должны вырабатываться антитела к этим антигенам в достаточно большом количестве;</w:t>
      </w:r>
    </w:p>
    <w:p w:rsidR="00F85587" w:rsidRPr="00E674D2" w:rsidRDefault="00F85587" w:rsidP="00390AC4">
      <w:pPr>
        <w:autoSpaceDE w:val="0"/>
        <w:autoSpaceDN w:val="0"/>
        <w:adjustRightInd w:val="0"/>
        <w:spacing w:after="0" w:line="276" w:lineRule="auto"/>
        <w:rPr>
          <w:rFonts w:eastAsia="CenturySchoolbook"/>
          <w:szCs w:val="28"/>
        </w:rPr>
      </w:pPr>
      <w:r w:rsidRPr="00E674D2">
        <w:rPr>
          <w:rFonts w:eastAsia="CenturySchoolbook"/>
          <w:szCs w:val="28"/>
        </w:rPr>
        <w:t>• антитела к этим антигенам должны присутствовать в определяемых количествах в крови больного в течение всего заболевания;</w:t>
      </w:r>
    </w:p>
    <w:p w:rsidR="00F85587" w:rsidRPr="00E674D2" w:rsidRDefault="00F85587" w:rsidP="00390AC4">
      <w:pPr>
        <w:autoSpaceDE w:val="0"/>
        <w:autoSpaceDN w:val="0"/>
        <w:adjustRightInd w:val="0"/>
        <w:spacing w:after="0" w:line="276" w:lineRule="auto"/>
        <w:rPr>
          <w:rFonts w:eastAsia="CenturySchoolbook"/>
          <w:szCs w:val="28"/>
        </w:rPr>
      </w:pPr>
      <w:r w:rsidRPr="00E674D2">
        <w:rPr>
          <w:rFonts w:eastAsia="CenturySchoolbook"/>
          <w:szCs w:val="28"/>
        </w:rPr>
        <w:lastRenderedPageBreak/>
        <w:t>• эти антигены должны быть высоко специфичными, т.е. характерными лишь для данного возбудителя и не дающими перекрестных реакций с антителами другой природы.</w:t>
      </w:r>
    </w:p>
    <w:p w:rsidR="00F85587" w:rsidRPr="00E674D2" w:rsidRDefault="00F85587" w:rsidP="00390AC4">
      <w:pPr>
        <w:autoSpaceDE w:val="0"/>
        <w:autoSpaceDN w:val="0"/>
        <w:adjustRightInd w:val="0"/>
        <w:spacing w:after="0" w:line="276" w:lineRule="auto"/>
        <w:rPr>
          <w:b/>
          <w:bCs/>
          <w:szCs w:val="28"/>
        </w:rPr>
      </w:pPr>
    </w:p>
    <w:p w:rsidR="00F85587" w:rsidRPr="00E674D2" w:rsidRDefault="00F85587" w:rsidP="00390AC4">
      <w:pPr>
        <w:spacing w:after="0" w:line="276" w:lineRule="auto"/>
        <w:jc w:val="center"/>
        <w:rPr>
          <w:b/>
          <w:szCs w:val="28"/>
        </w:rPr>
      </w:pPr>
      <w:r w:rsidRPr="00E674D2">
        <w:rPr>
          <w:b/>
          <w:szCs w:val="28"/>
        </w:rPr>
        <w:t>Использование ИФА в диагностика сифилиса</w:t>
      </w:r>
    </w:p>
    <w:p w:rsidR="00F85587" w:rsidRPr="00E674D2" w:rsidRDefault="00F85587" w:rsidP="00390AC4">
      <w:pPr>
        <w:spacing w:after="0" w:line="276" w:lineRule="auto"/>
        <w:rPr>
          <w:szCs w:val="28"/>
        </w:rPr>
      </w:pPr>
      <w:r w:rsidRPr="00E674D2">
        <w:rPr>
          <w:szCs w:val="28"/>
        </w:rPr>
        <w:t xml:space="preserve">      Динамика антителообразования при сифилисе:</w:t>
      </w:r>
    </w:p>
    <w:p w:rsidR="00F85587" w:rsidRPr="00E674D2" w:rsidRDefault="00F85587" w:rsidP="00390AC4">
      <w:pPr>
        <w:spacing w:after="0" w:line="276" w:lineRule="auto"/>
        <w:rPr>
          <w:szCs w:val="28"/>
        </w:rPr>
      </w:pPr>
      <w:r w:rsidRPr="00E674D2">
        <w:rPr>
          <w:szCs w:val="28"/>
        </w:rPr>
        <w:t xml:space="preserve">-  первыми после заражения вырабатываются </w:t>
      </w:r>
      <w:r w:rsidRPr="00E674D2">
        <w:rPr>
          <w:szCs w:val="28"/>
          <w:lang w:val="en-US"/>
        </w:rPr>
        <w:t>Ig</w:t>
      </w:r>
      <w:r w:rsidRPr="00E674D2">
        <w:rPr>
          <w:szCs w:val="28"/>
        </w:rPr>
        <w:t xml:space="preserve">М, выявляемые в определяемых количествах на второй неделе и достигающие максимальной концентрации в крови на 6–9 неделе. Затем концентрация их даже без лечения начинает снижаться вследствие замены их </w:t>
      </w:r>
      <w:r w:rsidRPr="00E674D2">
        <w:rPr>
          <w:szCs w:val="28"/>
          <w:lang w:val="en-US"/>
        </w:rPr>
        <w:t>Ig</w:t>
      </w:r>
      <w:r w:rsidRPr="00E674D2">
        <w:rPr>
          <w:szCs w:val="28"/>
        </w:rPr>
        <w:t xml:space="preserve">G. Рецидив заболевания или повторное заражение приводят к новому нарастанию концентрации IgM, причем в случае рецидива антитела этого класса часто вырабатываются даже в более высоких концентрациях, чем при первичном инфицировании. После проведения эффективного лечения концентрация IgM быстро падает, и, обычно, через 3–9 месяцев они перестают определяться в сыворотке крови. </w:t>
      </w:r>
    </w:p>
    <w:p w:rsidR="00F85587" w:rsidRPr="00E674D2" w:rsidRDefault="00F85587" w:rsidP="00390AC4">
      <w:pPr>
        <w:spacing w:after="0" w:line="276" w:lineRule="auto"/>
        <w:rPr>
          <w:szCs w:val="28"/>
        </w:rPr>
      </w:pPr>
      <w:r w:rsidRPr="00E674D2">
        <w:rPr>
          <w:szCs w:val="28"/>
        </w:rPr>
        <w:t xml:space="preserve">-    </w:t>
      </w:r>
      <w:r w:rsidRPr="00E674D2">
        <w:rPr>
          <w:szCs w:val="28"/>
          <w:lang w:val="en-US"/>
        </w:rPr>
        <w:t>Ig</w:t>
      </w:r>
      <w:r w:rsidRPr="00E674D2">
        <w:rPr>
          <w:szCs w:val="28"/>
        </w:rPr>
        <w:t xml:space="preserve">G в определяемых количествах появляются в крови через 3–4 недели от момента инфицирования. Концентрация их нарастает, на 6-ой неделе начинает преобладать над концентрацией IgM, и, достигая максимума, сохраняется на определенном уровне в течение длительного времени. После проведения эффективного лечения концентрация </w:t>
      </w:r>
      <w:r w:rsidRPr="00E674D2">
        <w:rPr>
          <w:szCs w:val="28"/>
          <w:lang w:val="en-US"/>
        </w:rPr>
        <w:t>Ig</w:t>
      </w:r>
      <w:r w:rsidRPr="00E674D2">
        <w:rPr>
          <w:szCs w:val="28"/>
        </w:rPr>
        <w:t xml:space="preserve"> постепенно снижается, но как правило, IgG в определяемых количествах могут обнаруживаться спустя год и более после проведенной терапии, а в отдельных случаях — даже спустя десятилетия. </w:t>
      </w:r>
    </w:p>
    <w:p w:rsidR="00F85587" w:rsidRPr="00E674D2" w:rsidRDefault="00F85587" w:rsidP="00390AC4">
      <w:pPr>
        <w:spacing w:after="0" w:line="276" w:lineRule="auto"/>
        <w:rPr>
          <w:szCs w:val="28"/>
        </w:rPr>
      </w:pPr>
      <w:r w:rsidRPr="00E674D2">
        <w:rPr>
          <w:szCs w:val="28"/>
        </w:rPr>
        <w:t xml:space="preserve">   В настоящее время широко применяются реакции, основанные на гемагглютинации (реакция пассивной гемагглютинации (РПГА) или её зарубежные аналоги — the T. </w:t>
      </w:r>
      <w:r w:rsidR="00D93366" w:rsidRPr="00E674D2">
        <w:rPr>
          <w:szCs w:val="28"/>
        </w:rPr>
        <w:t>P</w:t>
      </w:r>
      <w:r w:rsidRPr="00E674D2">
        <w:rPr>
          <w:szCs w:val="28"/>
        </w:rPr>
        <w:t>allidum</w:t>
      </w:r>
      <w:r w:rsidR="00D93366">
        <w:rPr>
          <w:szCs w:val="28"/>
        </w:rPr>
        <w:t xml:space="preserve"> </w:t>
      </w:r>
      <w:r w:rsidRPr="00E674D2">
        <w:rPr>
          <w:szCs w:val="28"/>
        </w:rPr>
        <w:t>hemaggluti</w:t>
      </w:r>
      <w:r w:rsidR="00D93366">
        <w:rPr>
          <w:szCs w:val="28"/>
        </w:rPr>
        <w:t xml:space="preserve"> </w:t>
      </w:r>
      <w:r w:rsidRPr="00E674D2">
        <w:rPr>
          <w:szCs w:val="28"/>
        </w:rPr>
        <w:t xml:space="preserve">nationassay (TPHA), а также ИФА. Являясь специфическими трепонемными тестами и обладая высокими чувствительностью и специфичностью, они легко выполняются, не требуют высокой профессиональной подготовки персонала и могут быть использованы при обследовании большого количества образцов. </w:t>
      </w:r>
    </w:p>
    <w:p w:rsidR="00F85587" w:rsidRPr="00E674D2" w:rsidRDefault="00F85587" w:rsidP="00390AC4">
      <w:pPr>
        <w:autoSpaceDE w:val="0"/>
        <w:autoSpaceDN w:val="0"/>
        <w:adjustRightInd w:val="0"/>
        <w:spacing w:after="0" w:line="276" w:lineRule="auto"/>
        <w:jc w:val="center"/>
        <w:rPr>
          <w:b/>
          <w:bCs/>
          <w:szCs w:val="28"/>
        </w:rPr>
      </w:pPr>
    </w:p>
    <w:p w:rsidR="00F85587" w:rsidRPr="00E674D2" w:rsidRDefault="00F85587" w:rsidP="00390AC4">
      <w:pPr>
        <w:autoSpaceDE w:val="0"/>
        <w:autoSpaceDN w:val="0"/>
        <w:adjustRightInd w:val="0"/>
        <w:spacing w:after="0" w:line="276" w:lineRule="auto"/>
        <w:jc w:val="center"/>
        <w:rPr>
          <w:b/>
          <w:bCs/>
          <w:szCs w:val="28"/>
        </w:rPr>
      </w:pPr>
      <w:r w:rsidRPr="00E674D2">
        <w:rPr>
          <w:b/>
          <w:bCs/>
          <w:szCs w:val="28"/>
        </w:rPr>
        <w:t>Иммуноферментные тест-системы для диагностики сифилиса</w:t>
      </w:r>
    </w:p>
    <w:p w:rsidR="00F85587" w:rsidRPr="00E674D2" w:rsidRDefault="00F85587" w:rsidP="00807EE7">
      <w:pPr>
        <w:autoSpaceDE w:val="0"/>
        <w:autoSpaceDN w:val="0"/>
        <w:adjustRightInd w:val="0"/>
        <w:spacing w:after="0" w:line="276" w:lineRule="auto"/>
        <w:ind w:firstLine="708"/>
        <w:rPr>
          <w:rFonts w:eastAsia="CenturySchoolbook"/>
          <w:szCs w:val="28"/>
        </w:rPr>
      </w:pPr>
      <w:r w:rsidRPr="00E674D2">
        <w:rPr>
          <w:rFonts w:eastAsia="CenturySchoolbook"/>
          <w:szCs w:val="28"/>
        </w:rPr>
        <w:t>В настоящее время Министерством здравоохранения России рекомендованы к применению в медицинской практике 10 иммуноферментных тест-систем для диагностики сифилиса отечественного производства:</w:t>
      </w:r>
    </w:p>
    <w:p w:rsidR="00F85587" w:rsidRPr="00E674D2" w:rsidRDefault="00F85587" w:rsidP="00390AC4">
      <w:pPr>
        <w:autoSpaceDE w:val="0"/>
        <w:autoSpaceDN w:val="0"/>
        <w:adjustRightInd w:val="0"/>
        <w:spacing w:after="0" w:line="276" w:lineRule="auto"/>
        <w:rPr>
          <w:szCs w:val="28"/>
        </w:rPr>
      </w:pPr>
      <w:r w:rsidRPr="00E674D2">
        <w:rPr>
          <w:rFonts w:eastAsia="CenturySchoolbook"/>
          <w:szCs w:val="28"/>
        </w:rPr>
        <w:t xml:space="preserve">• </w:t>
      </w:r>
      <w:r w:rsidR="00807EE7">
        <w:rPr>
          <w:szCs w:val="28"/>
        </w:rPr>
        <w:t xml:space="preserve">«РекомбиБестантипаллидум» </w:t>
      </w:r>
      <w:r w:rsidRPr="00E674D2">
        <w:rPr>
          <w:szCs w:val="28"/>
        </w:rPr>
        <w:t>ЗАО «Вектор- Бест», п. Кольцово, Новосибирская обл.;</w:t>
      </w:r>
    </w:p>
    <w:p w:rsidR="00F85587" w:rsidRPr="00E674D2" w:rsidRDefault="00F85587" w:rsidP="00390AC4">
      <w:pPr>
        <w:autoSpaceDE w:val="0"/>
        <w:autoSpaceDN w:val="0"/>
        <w:adjustRightInd w:val="0"/>
        <w:spacing w:after="0" w:line="276" w:lineRule="auto"/>
        <w:rPr>
          <w:szCs w:val="28"/>
        </w:rPr>
      </w:pPr>
      <w:r w:rsidRPr="00E674D2">
        <w:rPr>
          <w:rFonts w:eastAsia="CenturySchoolbook"/>
          <w:szCs w:val="28"/>
        </w:rPr>
        <w:lastRenderedPageBreak/>
        <w:t xml:space="preserve">• </w:t>
      </w:r>
      <w:r w:rsidRPr="00E674D2">
        <w:rPr>
          <w:szCs w:val="28"/>
        </w:rPr>
        <w:t>«РекомбиБестантипаллидум – суммарные антитела», ЗАО «Вектор- Бест», п. Кольцово,</w:t>
      </w:r>
    </w:p>
    <w:p w:rsidR="00F85587" w:rsidRPr="00E674D2" w:rsidRDefault="00F85587" w:rsidP="00390AC4">
      <w:pPr>
        <w:autoSpaceDE w:val="0"/>
        <w:autoSpaceDN w:val="0"/>
        <w:adjustRightInd w:val="0"/>
        <w:spacing w:after="0" w:line="276" w:lineRule="auto"/>
        <w:rPr>
          <w:szCs w:val="28"/>
        </w:rPr>
      </w:pPr>
      <w:r w:rsidRPr="00E674D2">
        <w:rPr>
          <w:szCs w:val="28"/>
        </w:rPr>
        <w:t>Новосибирская обл.;</w:t>
      </w:r>
    </w:p>
    <w:p w:rsidR="00F85587" w:rsidRPr="00E674D2" w:rsidRDefault="00F85587" w:rsidP="00390AC4">
      <w:pPr>
        <w:autoSpaceDE w:val="0"/>
        <w:autoSpaceDN w:val="0"/>
        <w:adjustRightInd w:val="0"/>
        <w:spacing w:after="0" w:line="276" w:lineRule="auto"/>
        <w:rPr>
          <w:szCs w:val="28"/>
        </w:rPr>
      </w:pPr>
      <w:r w:rsidRPr="00E674D2">
        <w:rPr>
          <w:rFonts w:eastAsia="CenturySchoolbook"/>
          <w:szCs w:val="28"/>
        </w:rPr>
        <w:t xml:space="preserve">• </w:t>
      </w:r>
      <w:r w:rsidRPr="00E674D2">
        <w:rPr>
          <w:szCs w:val="28"/>
        </w:rPr>
        <w:t xml:space="preserve">«ИФА–АНТИ–LUIS», НПО «Диагностические системы», г. Нижний Новгород; </w:t>
      </w:r>
    </w:p>
    <w:p w:rsidR="00F85587" w:rsidRPr="00E674D2" w:rsidRDefault="00F85587" w:rsidP="00390AC4">
      <w:pPr>
        <w:autoSpaceDE w:val="0"/>
        <w:autoSpaceDN w:val="0"/>
        <w:adjustRightInd w:val="0"/>
        <w:spacing w:after="0" w:line="276" w:lineRule="auto"/>
        <w:rPr>
          <w:szCs w:val="28"/>
        </w:rPr>
      </w:pPr>
      <w:r w:rsidRPr="00E674D2">
        <w:rPr>
          <w:rFonts w:eastAsia="CenturySchoolbook"/>
          <w:szCs w:val="28"/>
        </w:rPr>
        <w:t xml:space="preserve">• </w:t>
      </w:r>
      <w:r w:rsidRPr="00E674D2">
        <w:rPr>
          <w:szCs w:val="28"/>
        </w:rPr>
        <w:t xml:space="preserve">Тест-система Иммуноферментная для выявления антител к возбудителю сифилиса (Treponemapallidum) на основе рекомбинантных белков, БТК «Биосервис », г. Москва; </w:t>
      </w:r>
    </w:p>
    <w:p w:rsidR="00F85587" w:rsidRPr="00E674D2" w:rsidRDefault="00F85587" w:rsidP="00390AC4">
      <w:pPr>
        <w:autoSpaceDE w:val="0"/>
        <w:autoSpaceDN w:val="0"/>
        <w:adjustRightInd w:val="0"/>
        <w:spacing w:after="0" w:line="276" w:lineRule="auto"/>
        <w:rPr>
          <w:szCs w:val="28"/>
        </w:rPr>
      </w:pPr>
      <w:r w:rsidRPr="00E674D2">
        <w:rPr>
          <w:rFonts w:eastAsia="CenturySchoolbook"/>
          <w:szCs w:val="28"/>
        </w:rPr>
        <w:t xml:space="preserve">• </w:t>
      </w:r>
      <w:r w:rsidRPr="00E674D2">
        <w:rPr>
          <w:szCs w:val="28"/>
        </w:rPr>
        <w:t>«ЛюисСкрин», ЗАО «Ниармедик» и АЗОТ «Диаклон», г. Москва;</w:t>
      </w:r>
    </w:p>
    <w:p w:rsidR="00F85587" w:rsidRPr="00E674D2" w:rsidRDefault="00F85587" w:rsidP="00390AC4">
      <w:pPr>
        <w:autoSpaceDE w:val="0"/>
        <w:autoSpaceDN w:val="0"/>
        <w:adjustRightInd w:val="0"/>
        <w:spacing w:after="0" w:line="276" w:lineRule="auto"/>
        <w:rPr>
          <w:szCs w:val="28"/>
        </w:rPr>
      </w:pPr>
      <w:r w:rsidRPr="00E674D2">
        <w:rPr>
          <w:rFonts w:eastAsia="CenturySchoolbook"/>
          <w:szCs w:val="28"/>
        </w:rPr>
        <w:t xml:space="preserve">• </w:t>
      </w:r>
      <w:r w:rsidRPr="00E674D2">
        <w:rPr>
          <w:szCs w:val="28"/>
        </w:rPr>
        <w:t>«ЭКОлаб–антипаллидум–скрин», ТОО «ЭКОлаб», г Электрогорск, Московская обл.;</w:t>
      </w:r>
    </w:p>
    <w:p w:rsidR="00F85587" w:rsidRPr="00E674D2" w:rsidRDefault="00F85587" w:rsidP="00390AC4">
      <w:pPr>
        <w:autoSpaceDE w:val="0"/>
        <w:autoSpaceDN w:val="0"/>
        <w:adjustRightInd w:val="0"/>
        <w:spacing w:after="0" w:line="276" w:lineRule="auto"/>
        <w:rPr>
          <w:szCs w:val="28"/>
        </w:rPr>
      </w:pPr>
      <w:r w:rsidRPr="00E674D2">
        <w:rPr>
          <w:rFonts w:eastAsia="CenturySchoolbook"/>
          <w:szCs w:val="28"/>
        </w:rPr>
        <w:t xml:space="preserve">• </w:t>
      </w:r>
      <w:r w:rsidR="003F1C2E">
        <w:rPr>
          <w:szCs w:val="28"/>
        </w:rPr>
        <w:t>«ИФА–анти-</w:t>
      </w:r>
      <w:r w:rsidR="00807EE7">
        <w:rPr>
          <w:szCs w:val="28"/>
        </w:rPr>
        <w:t>трепонема</w:t>
      </w:r>
      <w:r w:rsidRPr="00E674D2">
        <w:rPr>
          <w:szCs w:val="28"/>
        </w:rPr>
        <w:t>», ЗАО «Вектор-Майстар», п. Кольцово,</w:t>
      </w:r>
      <w:r w:rsidR="00D93366">
        <w:rPr>
          <w:szCs w:val="28"/>
        </w:rPr>
        <w:t xml:space="preserve"> </w:t>
      </w:r>
      <w:proofErr w:type="gramStart"/>
      <w:r w:rsidRPr="00E674D2">
        <w:rPr>
          <w:szCs w:val="28"/>
        </w:rPr>
        <w:t>Новосибирская</w:t>
      </w:r>
      <w:proofErr w:type="gramEnd"/>
      <w:r w:rsidRPr="00E674D2">
        <w:rPr>
          <w:szCs w:val="28"/>
        </w:rPr>
        <w:t xml:space="preserve"> обл.;</w:t>
      </w:r>
    </w:p>
    <w:p w:rsidR="00F85587" w:rsidRPr="00E674D2" w:rsidRDefault="00F85587" w:rsidP="00390AC4">
      <w:pPr>
        <w:autoSpaceDE w:val="0"/>
        <w:autoSpaceDN w:val="0"/>
        <w:adjustRightInd w:val="0"/>
        <w:spacing w:after="0" w:line="276" w:lineRule="auto"/>
        <w:rPr>
          <w:szCs w:val="28"/>
        </w:rPr>
      </w:pPr>
      <w:r w:rsidRPr="00E674D2">
        <w:rPr>
          <w:rFonts w:eastAsia="CenturySchoolbook"/>
          <w:szCs w:val="28"/>
        </w:rPr>
        <w:t xml:space="preserve">• </w:t>
      </w:r>
      <w:r w:rsidR="003F1C2E">
        <w:rPr>
          <w:szCs w:val="28"/>
        </w:rPr>
        <w:t>«АТ–Треп.</w:t>
      </w:r>
      <w:proofErr w:type="gramStart"/>
      <w:r w:rsidR="003F1C2E">
        <w:rPr>
          <w:szCs w:val="28"/>
        </w:rPr>
        <w:t>–И</w:t>
      </w:r>
      <w:proofErr w:type="gramEnd"/>
      <w:r w:rsidR="003F1C2E">
        <w:rPr>
          <w:szCs w:val="28"/>
        </w:rPr>
        <w:t>ФТС», ГП «Аллерген</w:t>
      </w:r>
      <w:r w:rsidRPr="00E674D2">
        <w:rPr>
          <w:szCs w:val="28"/>
        </w:rPr>
        <w:t>», г. Ставрополь;</w:t>
      </w:r>
    </w:p>
    <w:p w:rsidR="00F85587" w:rsidRPr="00E674D2" w:rsidRDefault="00F85587" w:rsidP="00390AC4">
      <w:pPr>
        <w:autoSpaceDE w:val="0"/>
        <w:autoSpaceDN w:val="0"/>
        <w:adjustRightInd w:val="0"/>
        <w:spacing w:after="0" w:line="276" w:lineRule="auto"/>
        <w:rPr>
          <w:szCs w:val="28"/>
        </w:rPr>
      </w:pPr>
      <w:r w:rsidRPr="00E674D2">
        <w:rPr>
          <w:rFonts w:eastAsia="CenturySchoolbook"/>
          <w:szCs w:val="28"/>
        </w:rPr>
        <w:t xml:space="preserve">• </w:t>
      </w:r>
      <w:r w:rsidRPr="00E674D2">
        <w:rPr>
          <w:szCs w:val="28"/>
        </w:rPr>
        <w:t>«С</w:t>
      </w:r>
      <w:r w:rsidR="003F1C2E">
        <w:rPr>
          <w:szCs w:val="28"/>
        </w:rPr>
        <w:t>иф–Ат–№1, 2», ТОО НИИ «Аквапаст</w:t>
      </w:r>
      <w:r w:rsidRPr="00E674D2">
        <w:rPr>
          <w:szCs w:val="28"/>
        </w:rPr>
        <w:t>», г. Санкт-Петербург;</w:t>
      </w:r>
    </w:p>
    <w:p w:rsidR="00F85587" w:rsidRPr="00E674D2" w:rsidRDefault="00F85587" w:rsidP="00390AC4">
      <w:pPr>
        <w:autoSpaceDE w:val="0"/>
        <w:autoSpaceDN w:val="0"/>
        <w:adjustRightInd w:val="0"/>
        <w:spacing w:after="0" w:line="276" w:lineRule="auto"/>
        <w:rPr>
          <w:szCs w:val="28"/>
        </w:rPr>
      </w:pPr>
      <w:r w:rsidRPr="00E674D2">
        <w:rPr>
          <w:rFonts w:eastAsia="CenturySchoolbook"/>
          <w:szCs w:val="28"/>
        </w:rPr>
        <w:t xml:space="preserve">• </w:t>
      </w:r>
      <w:r w:rsidR="003F1C2E">
        <w:rPr>
          <w:szCs w:val="28"/>
        </w:rPr>
        <w:t>«ИФАанти-СИФ», НПК «Препарат</w:t>
      </w:r>
      <w:r w:rsidRPr="00E674D2">
        <w:rPr>
          <w:szCs w:val="28"/>
        </w:rPr>
        <w:t xml:space="preserve">», </w:t>
      </w:r>
      <w:proofErr w:type="gramStart"/>
      <w:r w:rsidRPr="00E674D2">
        <w:rPr>
          <w:szCs w:val="28"/>
        </w:rPr>
        <w:t>г</w:t>
      </w:r>
      <w:proofErr w:type="gramEnd"/>
      <w:r w:rsidRPr="00E674D2">
        <w:rPr>
          <w:szCs w:val="28"/>
        </w:rPr>
        <w:t>. Нижний Новгород.</w:t>
      </w:r>
    </w:p>
    <w:p w:rsidR="00F85587" w:rsidRPr="00E674D2" w:rsidRDefault="00F85587" w:rsidP="00390AC4">
      <w:pPr>
        <w:autoSpaceDE w:val="0"/>
        <w:autoSpaceDN w:val="0"/>
        <w:adjustRightInd w:val="0"/>
        <w:spacing w:after="0" w:line="276" w:lineRule="auto"/>
        <w:rPr>
          <w:rFonts w:eastAsia="CenturySchoolbook"/>
          <w:szCs w:val="28"/>
        </w:rPr>
      </w:pPr>
    </w:p>
    <w:p w:rsidR="00F85587" w:rsidRPr="00E674D2" w:rsidRDefault="00F85587" w:rsidP="00390AC4">
      <w:pPr>
        <w:autoSpaceDE w:val="0"/>
        <w:autoSpaceDN w:val="0"/>
        <w:adjustRightInd w:val="0"/>
        <w:spacing w:after="0" w:line="276" w:lineRule="auto"/>
        <w:ind w:firstLine="708"/>
        <w:rPr>
          <w:rFonts w:eastAsia="CenturySchoolbook"/>
          <w:szCs w:val="28"/>
        </w:rPr>
      </w:pPr>
      <w:r w:rsidRPr="00E674D2">
        <w:rPr>
          <w:rFonts w:eastAsia="CenturySchoolbook"/>
          <w:szCs w:val="28"/>
        </w:rPr>
        <w:t>Все эти тест-системы прошли государственные испытания в Центральном научно-исследовательском кожно-венерологическом институте (ЦНИКВИ), и большинство из перечисленных тест-систем являются рекомбинантными. В них в качестве специфического антигена, иммобилизованного на поверхности планшета, используются</w:t>
      </w:r>
    </w:p>
    <w:p w:rsidR="00F85587" w:rsidRPr="00E674D2" w:rsidRDefault="00F85587" w:rsidP="00390AC4">
      <w:pPr>
        <w:autoSpaceDE w:val="0"/>
        <w:autoSpaceDN w:val="0"/>
        <w:adjustRightInd w:val="0"/>
        <w:spacing w:after="0" w:line="276" w:lineRule="auto"/>
        <w:rPr>
          <w:b/>
          <w:szCs w:val="28"/>
        </w:rPr>
      </w:pPr>
      <w:r w:rsidRPr="00E674D2">
        <w:rPr>
          <w:rFonts w:eastAsia="CenturySchoolbook"/>
          <w:szCs w:val="28"/>
        </w:rPr>
        <w:t>рекомбинантные белки – аналоги отдельных антигенов Treponemapallidum. Две тест-системы («АТ–Треп.</w:t>
      </w:r>
      <w:proofErr w:type="gramStart"/>
      <w:r w:rsidRPr="00E674D2">
        <w:rPr>
          <w:rFonts w:eastAsia="CenturySchoolbook"/>
          <w:szCs w:val="28"/>
        </w:rPr>
        <w:t>–И</w:t>
      </w:r>
      <w:proofErr w:type="gramEnd"/>
      <w:r w:rsidRPr="00E674D2">
        <w:rPr>
          <w:rFonts w:eastAsia="CenturySchoolbook"/>
          <w:szCs w:val="28"/>
        </w:rPr>
        <w:t>ФТС» и «ЛюисСкрин ») – лизатные. Основу тест-системы «Сиф–Ат–№1, 2» составляют химически синтезированные пептиды.</w:t>
      </w:r>
    </w:p>
    <w:p w:rsidR="00F85587" w:rsidRPr="00E674D2" w:rsidRDefault="00F85587" w:rsidP="00390AC4">
      <w:pPr>
        <w:autoSpaceDE w:val="0"/>
        <w:autoSpaceDN w:val="0"/>
        <w:adjustRightInd w:val="0"/>
        <w:spacing w:after="0" w:line="276" w:lineRule="auto"/>
        <w:jc w:val="center"/>
        <w:rPr>
          <w:b/>
          <w:szCs w:val="28"/>
        </w:rPr>
      </w:pPr>
    </w:p>
    <w:p w:rsidR="00F85587" w:rsidRPr="00E674D2" w:rsidRDefault="00F85587" w:rsidP="00390AC4">
      <w:pPr>
        <w:autoSpaceDE w:val="0"/>
        <w:autoSpaceDN w:val="0"/>
        <w:adjustRightInd w:val="0"/>
        <w:spacing w:after="0" w:line="276" w:lineRule="auto"/>
        <w:jc w:val="center"/>
        <w:rPr>
          <w:b/>
          <w:szCs w:val="28"/>
        </w:rPr>
      </w:pPr>
      <w:r w:rsidRPr="00E674D2">
        <w:rPr>
          <w:b/>
          <w:szCs w:val="28"/>
        </w:rPr>
        <w:t>Оборудование, необходимое для работы с иммуноферментными тест-системами</w:t>
      </w:r>
    </w:p>
    <w:p w:rsidR="00F85587" w:rsidRPr="00E674D2" w:rsidRDefault="00F85587" w:rsidP="00390AC4">
      <w:pPr>
        <w:autoSpaceDE w:val="0"/>
        <w:autoSpaceDN w:val="0"/>
        <w:adjustRightInd w:val="0"/>
        <w:spacing w:after="0" w:line="276" w:lineRule="auto"/>
        <w:rPr>
          <w:szCs w:val="28"/>
        </w:rPr>
      </w:pPr>
      <w:r w:rsidRPr="00E674D2">
        <w:rPr>
          <w:szCs w:val="28"/>
        </w:rPr>
        <w:t xml:space="preserve">Лаборатории, в которых осуществляется ИФА, должны быть укомплектованы: </w:t>
      </w:r>
    </w:p>
    <w:p w:rsidR="00F85587" w:rsidRPr="00E674D2" w:rsidRDefault="00F85587" w:rsidP="00390AC4">
      <w:pPr>
        <w:numPr>
          <w:ilvl w:val="0"/>
          <w:numId w:val="4"/>
        </w:numPr>
        <w:autoSpaceDE w:val="0"/>
        <w:autoSpaceDN w:val="0"/>
        <w:adjustRightInd w:val="0"/>
        <w:spacing w:after="0" w:line="276" w:lineRule="auto"/>
        <w:rPr>
          <w:szCs w:val="28"/>
        </w:rPr>
      </w:pPr>
      <w:r w:rsidRPr="00E674D2">
        <w:rPr>
          <w:szCs w:val="28"/>
        </w:rPr>
        <w:t>набором автоматических пипеток (микродозаторов), который включает в себя одноканальные  пипетки переменного объёма, рассчитанные на дозирование 5—40, 40—200 и 200—1000 мкл жидкости, а также 8-канальные пипетки переменного объёма на 5—50 и 50—200 мкл;</w:t>
      </w:r>
    </w:p>
    <w:p w:rsidR="00F85587" w:rsidRPr="00E674D2" w:rsidRDefault="00F85587" w:rsidP="00390AC4">
      <w:pPr>
        <w:numPr>
          <w:ilvl w:val="0"/>
          <w:numId w:val="4"/>
        </w:numPr>
        <w:autoSpaceDE w:val="0"/>
        <w:autoSpaceDN w:val="0"/>
        <w:adjustRightInd w:val="0"/>
        <w:spacing w:after="0" w:line="276" w:lineRule="auto"/>
        <w:rPr>
          <w:szCs w:val="28"/>
        </w:rPr>
      </w:pPr>
      <w:r w:rsidRPr="00E674D2">
        <w:rPr>
          <w:szCs w:val="28"/>
        </w:rPr>
        <w:t xml:space="preserve">набором мерной химической посуды; </w:t>
      </w:r>
    </w:p>
    <w:p w:rsidR="00F85587" w:rsidRPr="00E674D2" w:rsidRDefault="00F85587" w:rsidP="00390AC4">
      <w:pPr>
        <w:numPr>
          <w:ilvl w:val="0"/>
          <w:numId w:val="4"/>
        </w:numPr>
        <w:autoSpaceDE w:val="0"/>
        <w:autoSpaceDN w:val="0"/>
        <w:adjustRightInd w:val="0"/>
        <w:spacing w:after="0" w:line="276" w:lineRule="auto"/>
        <w:rPr>
          <w:szCs w:val="28"/>
        </w:rPr>
      </w:pPr>
      <w:r w:rsidRPr="00E674D2">
        <w:rPr>
          <w:szCs w:val="28"/>
        </w:rPr>
        <w:t>термостатом, рассчитанным на поддержание температуры 37°С;</w:t>
      </w:r>
    </w:p>
    <w:p w:rsidR="00F85587" w:rsidRPr="00E674D2" w:rsidRDefault="00F85587" w:rsidP="00390AC4">
      <w:pPr>
        <w:numPr>
          <w:ilvl w:val="0"/>
          <w:numId w:val="4"/>
        </w:numPr>
        <w:autoSpaceDE w:val="0"/>
        <w:autoSpaceDN w:val="0"/>
        <w:adjustRightInd w:val="0"/>
        <w:spacing w:after="0" w:line="276" w:lineRule="auto"/>
        <w:rPr>
          <w:szCs w:val="28"/>
        </w:rPr>
      </w:pPr>
      <w:r w:rsidRPr="00E674D2">
        <w:rPr>
          <w:szCs w:val="28"/>
        </w:rPr>
        <w:t>холодильником с морозильной камерой;</w:t>
      </w:r>
    </w:p>
    <w:p w:rsidR="00F85587" w:rsidRPr="00E674D2" w:rsidRDefault="00F85587" w:rsidP="00390AC4">
      <w:pPr>
        <w:numPr>
          <w:ilvl w:val="0"/>
          <w:numId w:val="4"/>
        </w:numPr>
        <w:autoSpaceDE w:val="0"/>
        <w:autoSpaceDN w:val="0"/>
        <w:adjustRightInd w:val="0"/>
        <w:spacing w:after="0" w:line="276" w:lineRule="auto"/>
        <w:rPr>
          <w:szCs w:val="28"/>
        </w:rPr>
      </w:pPr>
      <w:r w:rsidRPr="00E674D2">
        <w:rPr>
          <w:szCs w:val="28"/>
        </w:rPr>
        <w:t>дистиллятором лабораторным для получения дистиллированной воды;</w:t>
      </w:r>
    </w:p>
    <w:p w:rsidR="00F85587" w:rsidRPr="00E674D2" w:rsidRDefault="00F85587" w:rsidP="00390AC4">
      <w:pPr>
        <w:numPr>
          <w:ilvl w:val="0"/>
          <w:numId w:val="4"/>
        </w:numPr>
        <w:autoSpaceDE w:val="0"/>
        <w:autoSpaceDN w:val="0"/>
        <w:adjustRightInd w:val="0"/>
        <w:spacing w:after="0" w:line="276" w:lineRule="auto"/>
        <w:rPr>
          <w:szCs w:val="28"/>
        </w:rPr>
      </w:pPr>
      <w:r w:rsidRPr="00E674D2">
        <w:rPr>
          <w:szCs w:val="28"/>
        </w:rPr>
        <w:lastRenderedPageBreak/>
        <w:t>спектрофотометром планшетным (ридером), оснащенным светофильтром на 450 нм.</w:t>
      </w:r>
    </w:p>
    <w:p w:rsidR="00F85587" w:rsidRPr="00E674D2" w:rsidRDefault="00F85587" w:rsidP="00390AC4">
      <w:pPr>
        <w:numPr>
          <w:ilvl w:val="0"/>
          <w:numId w:val="4"/>
        </w:numPr>
        <w:autoSpaceDE w:val="0"/>
        <w:autoSpaceDN w:val="0"/>
        <w:adjustRightInd w:val="0"/>
        <w:spacing w:after="0" w:line="276" w:lineRule="auto"/>
        <w:rPr>
          <w:szCs w:val="28"/>
        </w:rPr>
      </w:pPr>
      <w:r w:rsidRPr="00E674D2">
        <w:rPr>
          <w:szCs w:val="28"/>
        </w:rPr>
        <w:t>вошеры – промыватели планшетов. Существуют различные их варианты от 8- или 12-канальных ручных «гребёнок», подключаемых к вакуумному насосу, до полностью  автоматизированных программируемых приборов.</w:t>
      </w:r>
    </w:p>
    <w:p w:rsidR="00F85587" w:rsidRPr="00E674D2" w:rsidRDefault="00F85587" w:rsidP="00390AC4">
      <w:pPr>
        <w:spacing w:after="0" w:line="276" w:lineRule="auto"/>
        <w:rPr>
          <w:b/>
          <w:szCs w:val="28"/>
        </w:rPr>
      </w:pPr>
    </w:p>
    <w:p w:rsidR="00F85587" w:rsidRPr="00E674D2" w:rsidRDefault="00F85587" w:rsidP="00390AC4">
      <w:pPr>
        <w:spacing w:after="0" w:line="276" w:lineRule="auto"/>
        <w:rPr>
          <w:szCs w:val="28"/>
        </w:rPr>
      </w:pPr>
      <w:r w:rsidRPr="00E674D2">
        <w:rPr>
          <w:b/>
          <w:szCs w:val="28"/>
        </w:rPr>
        <w:t>Для получения достоверных результатов при постановке ИФА необходимо соблюдать следующие требования и рекомендации:</w:t>
      </w:r>
    </w:p>
    <w:p w:rsidR="00F85587" w:rsidRPr="00E674D2" w:rsidRDefault="00F85587" w:rsidP="00390AC4">
      <w:pPr>
        <w:spacing w:after="0" w:line="276" w:lineRule="auto"/>
        <w:rPr>
          <w:b/>
          <w:szCs w:val="28"/>
        </w:rPr>
      </w:pPr>
      <w:r w:rsidRPr="00E674D2">
        <w:rPr>
          <w:b/>
          <w:szCs w:val="28"/>
        </w:rPr>
        <w:t xml:space="preserve">1.Строгое соблюдение инструкции по применению тест-системы. </w:t>
      </w:r>
    </w:p>
    <w:p w:rsidR="00F85587" w:rsidRPr="00E674D2" w:rsidRDefault="00F85587" w:rsidP="00390AC4">
      <w:pPr>
        <w:spacing w:after="0" w:line="276" w:lineRule="auto"/>
        <w:rPr>
          <w:szCs w:val="28"/>
        </w:rPr>
      </w:pPr>
      <w:r w:rsidRPr="00E674D2">
        <w:rPr>
          <w:szCs w:val="28"/>
        </w:rPr>
        <w:t>Наиболее часто встречающиеся нарушения:</w:t>
      </w:r>
    </w:p>
    <w:p w:rsidR="00F85587" w:rsidRPr="00E674D2" w:rsidRDefault="00F85587" w:rsidP="00390AC4">
      <w:pPr>
        <w:spacing w:after="0" w:line="276" w:lineRule="auto"/>
        <w:rPr>
          <w:szCs w:val="28"/>
        </w:rPr>
      </w:pPr>
      <w:r w:rsidRPr="00E674D2">
        <w:rPr>
          <w:szCs w:val="28"/>
        </w:rPr>
        <w:t>• изменение времени инкубации с раствором хромогена;</w:t>
      </w:r>
    </w:p>
    <w:p w:rsidR="00F85587" w:rsidRPr="00E674D2" w:rsidRDefault="00F85587" w:rsidP="00390AC4">
      <w:pPr>
        <w:spacing w:after="0" w:line="276" w:lineRule="auto"/>
        <w:rPr>
          <w:szCs w:val="28"/>
        </w:rPr>
      </w:pPr>
      <w:r w:rsidRPr="00E674D2">
        <w:rPr>
          <w:szCs w:val="28"/>
        </w:rPr>
        <w:t>• изменение числа промывок планшета и способа промывания.</w:t>
      </w:r>
    </w:p>
    <w:p w:rsidR="00F85587" w:rsidRPr="00E674D2" w:rsidRDefault="00F85587" w:rsidP="00390AC4">
      <w:pPr>
        <w:spacing w:after="0" w:line="276" w:lineRule="auto"/>
        <w:rPr>
          <w:b/>
          <w:szCs w:val="28"/>
        </w:rPr>
      </w:pPr>
      <w:r w:rsidRPr="00E674D2">
        <w:rPr>
          <w:b/>
          <w:szCs w:val="28"/>
        </w:rPr>
        <w:t>2. Соблюдение сроков и условий хранения наборов и отдельных компонентов тест-системы.</w:t>
      </w:r>
    </w:p>
    <w:p w:rsidR="00F85587" w:rsidRPr="00E674D2" w:rsidRDefault="00F85587" w:rsidP="00390AC4">
      <w:pPr>
        <w:spacing w:after="0" w:line="276" w:lineRule="auto"/>
        <w:rPr>
          <w:szCs w:val="28"/>
        </w:rPr>
      </w:pPr>
      <w:r w:rsidRPr="00E674D2">
        <w:rPr>
          <w:szCs w:val="28"/>
        </w:rPr>
        <w:t xml:space="preserve"> Качественная работа диагностических наборов гарантирована производителем лишь в рамках указанного срока годности и при соблюдении требуемых условий хранения.</w:t>
      </w:r>
    </w:p>
    <w:p w:rsidR="00F85587" w:rsidRPr="00E674D2" w:rsidRDefault="00F85587" w:rsidP="00390AC4">
      <w:pPr>
        <w:spacing w:after="0" w:line="276" w:lineRule="auto"/>
        <w:rPr>
          <w:szCs w:val="28"/>
        </w:rPr>
      </w:pPr>
      <w:r w:rsidRPr="00E674D2">
        <w:rPr>
          <w:szCs w:val="28"/>
        </w:rPr>
        <w:t>3</w:t>
      </w:r>
      <w:r w:rsidRPr="00E674D2">
        <w:rPr>
          <w:b/>
          <w:szCs w:val="28"/>
        </w:rPr>
        <w:t>. Периодический контроль работы оборудования</w:t>
      </w:r>
      <w:r w:rsidRPr="00E674D2">
        <w:rPr>
          <w:szCs w:val="28"/>
        </w:rPr>
        <w:t xml:space="preserve">. </w:t>
      </w:r>
    </w:p>
    <w:p w:rsidR="00F85587" w:rsidRPr="00E674D2" w:rsidRDefault="00F85587" w:rsidP="00390AC4">
      <w:pPr>
        <w:spacing w:after="0" w:line="276" w:lineRule="auto"/>
        <w:rPr>
          <w:szCs w:val="28"/>
        </w:rPr>
      </w:pPr>
      <w:r w:rsidRPr="00E674D2">
        <w:rPr>
          <w:szCs w:val="28"/>
        </w:rPr>
        <w:t xml:space="preserve">Очень важным фактором, влияющим на качество проведения ИФА и получение достоверного результата, является точность работы оборудования. Поэтому необходимо периодически контролировать работу автоматических пипеток, термостатов, спектрофотометров, вошеров. </w:t>
      </w:r>
    </w:p>
    <w:p w:rsidR="00F85587" w:rsidRPr="00E674D2" w:rsidRDefault="00F85587" w:rsidP="00390AC4">
      <w:pPr>
        <w:spacing w:after="0" w:line="276" w:lineRule="auto"/>
        <w:rPr>
          <w:b/>
          <w:szCs w:val="28"/>
        </w:rPr>
      </w:pPr>
      <w:r w:rsidRPr="00E674D2">
        <w:rPr>
          <w:b/>
          <w:szCs w:val="28"/>
        </w:rPr>
        <w:t>4. Качественная подготовка посуды.</w:t>
      </w:r>
    </w:p>
    <w:p w:rsidR="00F85587" w:rsidRPr="00E674D2" w:rsidRDefault="00F85587" w:rsidP="00390AC4">
      <w:pPr>
        <w:spacing w:after="0" w:line="276" w:lineRule="auto"/>
        <w:rPr>
          <w:szCs w:val="28"/>
        </w:rPr>
      </w:pPr>
      <w:r w:rsidRPr="00E674D2">
        <w:rPr>
          <w:szCs w:val="28"/>
        </w:rPr>
        <w:t>Посуда должна хорошо промываться с использованием моющих средств (без биодобавок) и тщательно прополаскиваться проточной, а затем дистиллированной водой. Нельзя мыть</w:t>
      </w:r>
    </w:p>
    <w:p w:rsidR="00F85587" w:rsidRPr="00E674D2" w:rsidRDefault="00F85587" w:rsidP="00390AC4">
      <w:pPr>
        <w:spacing w:after="0" w:line="276" w:lineRule="auto"/>
        <w:rPr>
          <w:szCs w:val="28"/>
        </w:rPr>
      </w:pPr>
      <w:r w:rsidRPr="00E674D2">
        <w:rPr>
          <w:szCs w:val="28"/>
        </w:rPr>
        <w:t>с использованием моющих средств посуду, использующуюся  для раствора хромогена, так как даже их следы могут привести к неконтролируемому разложению последнего. Такую посуду нужно каждый раз ополаскивать 50%-ным раствором этилового спирта и затем дистиллированной водой. Рекомендуется выделить отдельную посуду и для работы с растворами конъюгатов. Наконечники для автоматических пипеток желательно использовать однократно. Для работы с раствором хромогена желательно иметь отдельные наконечники, которые сразу после использования промывать спиртом и дистиллированной водой. Особенно высокие требования должны предъявляться к чистоте посуды и наконечников, применяемых для манипуляций с растворами конъюгатов, так как даже незначительные их загрязнения могут привести к падению активности конъюгата</w:t>
      </w:r>
    </w:p>
    <w:p w:rsidR="00F85587" w:rsidRPr="00E674D2" w:rsidRDefault="00F85587" w:rsidP="00390AC4">
      <w:pPr>
        <w:spacing w:after="0" w:line="276" w:lineRule="auto"/>
        <w:rPr>
          <w:szCs w:val="28"/>
        </w:rPr>
      </w:pPr>
      <w:r w:rsidRPr="00E674D2">
        <w:rPr>
          <w:szCs w:val="28"/>
        </w:rPr>
        <w:lastRenderedPageBreak/>
        <w:t>и, следовательно, к снижению чувствительности проводимого анализа.</w:t>
      </w:r>
    </w:p>
    <w:p w:rsidR="00DA3441" w:rsidRDefault="00DA3441" w:rsidP="00390AC4">
      <w:pPr>
        <w:spacing w:after="0" w:line="276" w:lineRule="auto"/>
        <w:rPr>
          <w:b/>
          <w:szCs w:val="28"/>
        </w:rPr>
      </w:pPr>
    </w:p>
    <w:p w:rsidR="00F85587" w:rsidRPr="00E674D2" w:rsidRDefault="00DA3441" w:rsidP="00390AC4">
      <w:pPr>
        <w:spacing w:after="0" w:line="276" w:lineRule="auto"/>
        <w:rPr>
          <w:b/>
          <w:szCs w:val="28"/>
        </w:rPr>
      </w:pPr>
      <w:r>
        <w:rPr>
          <w:b/>
          <w:szCs w:val="28"/>
        </w:rPr>
        <w:t>5</w:t>
      </w:r>
      <w:r w:rsidR="00F85587" w:rsidRPr="00E674D2">
        <w:rPr>
          <w:b/>
          <w:szCs w:val="28"/>
        </w:rPr>
        <w:t>. Правильная подготовка тестируемых образцов</w:t>
      </w:r>
    </w:p>
    <w:p w:rsidR="00F85587" w:rsidRPr="00E674D2" w:rsidRDefault="00F85587" w:rsidP="00390AC4">
      <w:pPr>
        <w:spacing w:after="0" w:line="276" w:lineRule="auto"/>
        <w:rPr>
          <w:szCs w:val="28"/>
        </w:rPr>
      </w:pPr>
      <w:r w:rsidRPr="00E674D2">
        <w:rPr>
          <w:szCs w:val="28"/>
        </w:rPr>
        <w:t xml:space="preserve">Тестирование проводят свежеприготовленных образцов сывороток (плазмы). Если это невозможно, то: </w:t>
      </w:r>
    </w:p>
    <w:p w:rsidR="00F85587" w:rsidRPr="00E674D2" w:rsidRDefault="00F85587" w:rsidP="00390AC4">
      <w:pPr>
        <w:spacing w:after="0" w:line="276" w:lineRule="auto"/>
        <w:rPr>
          <w:szCs w:val="28"/>
        </w:rPr>
      </w:pPr>
      <w:r w:rsidRPr="00E674D2">
        <w:rPr>
          <w:szCs w:val="28"/>
        </w:rPr>
        <w:t>• до 5 суток хранить образцы в холодильнике при 4°С;</w:t>
      </w:r>
    </w:p>
    <w:p w:rsidR="00F85587" w:rsidRPr="00E674D2" w:rsidRDefault="00F85587" w:rsidP="00390AC4">
      <w:pPr>
        <w:spacing w:after="0" w:line="276" w:lineRule="auto"/>
        <w:rPr>
          <w:szCs w:val="28"/>
        </w:rPr>
      </w:pPr>
      <w:r w:rsidRPr="00E674D2">
        <w:rPr>
          <w:szCs w:val="28"/>
        </w:rPr>
        <w:t xml:space="preserve">• сразу заморозить их (при этом нельзя допускать повторного замораживания и оттаивания образцов). </w:t>
      </w:r>
    </w:p>
    <w:p w:rsidR="00F85587" w:rsidRPr="00E674D2" w:rsidRDefault="00F85587" w:rsidP="00390AC4">
      <w:pPr>
        <w:spacing w:after="0" w:line="276" w:lineRule="auto"/>
        <w:rPr>
          <w:szCs w:val="28"/>
        </w:rPr>
      </w:pPr>
      <w:r w:rsidRPr="00E674D2">
        <w:rPr>
          <w:szCs w:val="28"/>
        </w:rPr>
        <w:t xml:space="preserve">Тестируемый образец должен быть прозрачным, в нём должны отсутствовать признаки гемолиза, хилёза, бактериемии. Необходимо исключить возможность попадания даже микроколичеств одной сыворотки в другую, использовать для каждого образца индивидуальный наконечник для пипетки. </w:t>
      </w:r>
    </w:p>
    <w:p w:rsidR="00F85587" w:rsidRPr="00E674D2" w:rsidRDefault="00F85587" w:rsidP="00390AC4">
      <w:pPr>
        <w:spacing w:after="0" w:line="276" w:lineRule="auto"/>
        <w:rPr>
          <w:b/>
          <w:szCs w:val="28"/>
        </w:rPr>
      </w:pPr>
      <w:r w:rsidRPr="00E674D2">
        <w:rPr>
          <w:b/>
          <w:szCs w:val="28"/>
        </w:rPr>
        <w:t>6. Исключение возможности смешивания компонентов из наборов разных серий</w:t>
      </w:r>
    </w:p>
    <w:p w:rsidR="00F85587" w:rsidRPr="00E674D2" w:rsidRDefault="00F85587" w:rsidP="00390AC4">
      <w:pPr>
        <w:spacing w:after="0" w:line="276" w:lineRule="auto"/>
        <w:rPr>
          <w:b/>
          <w:szCs w:val="28"/>
        </w:rPr>
      </w:pPr>
      <w:r w:rsidRPr="00E674D2">
        <w:rPr>
          <w:b/>
          <w:szCs w:val="28"/>
        </w:rPr>
        <w:t>7. Внимательность и сосредоточенность на работе лаборанта, выполняющего анализ</w:t>
      </w:r>
    </w:p>
    <w:p w:rsidR="00F85587" w:rsidRPr="00E674D2" w:rsidRDefault="00F85587" w:rsidP="00390AC4">
      <w:pPr>
        <w:spacing w:after="0" w:line="276" w:lineRule="auto"/>
        <w:rPr>
          <w:szCs w:val="28"/>
        </w:rPr>
      </w:pPr>
      <w:r w:rsidRPr="00E674D2">
        <w:rPr>
          <w:szCs w:val="28"/>
        </w:rPr>
        <w:t>ИФА-тест-системы предусматривают одновременную работу с большим количеством исследуемых образцов, возможна путаница при их внесении в лунки планшета. Для того чтобы свести к минимуму такую возможность, рекомендуется перед началом анализа заполнить протокол исследования, в котором на схеме планшета отразить предполагаемую последовательность внесения образцов. Такая схема поможет лаборанту контролировать себя в ходе работы. По окончании исследования в протокол рекомендуется также внести результаты анализа. Таким образом, Вы получите документ, удобный для сохранения информации о проведённом исследовании.</w:t>
      </w:r>
    </w:p>
    <w:p w:rsidR="00F85587" w:rsidRPr="00E674D2" w:rsidRDefault="00F85587" w:rsidP="00390AC4">
      <w:pPr>
        <w:spacing w:after="0" w:line="276" w:lineRule="auto"/>
        <w:rPr>
          <w:b/>
          <w:szCs w:val="28"/>
        </w:rPr>
      </w:pPr>
      <w:r w:rsidRPr="00E674D2">
        <w:rPr>
          <w:b/>
          <w:szCs w:val="28"/>
        </w:rPr>
        <w:t>8. Тщательная правильная отмывка планшета на каждой стадии постановки ИФА</w:t>
      </w:r>
    </w:p>
    <w:p w:rsidR="00F85587" w:rsidRPr="00E674D2" w:rsidRDefault="00F85587" w:rsidP="00390AC4">
      <w:pPr>
        <w:spacing w:after="0" w:line="276" w:lineRule="auto"/>
        <w:rPr>
          <w:szCs w:val="28"/>
        </w:rPr>
      </w:pPr>
      <w:r w:rsidRPr="00E674D2">
        <w:rPr>
          <w:szCs w:val="28"/>
        </w:rPr>
        <w:t>Режим отмывки должен строго соответствовать инструкции по применению тест-системы. Качество отмывки планшета – один из решающих факторов в постановке ИФА. Необходимо следить за равномерностью заполнения и опорожнения всех лунок планшета, за уровнем заполнения (желательно полное заполнение лунки), регулярно менять фильтровальную бумагу, используемую для подсушивания планшета.</w:t>
      </w:r>
    </w:p>
    <w:p w:rsidR="00F85587" w:rsidRPr="00E674D2" w:rsidRDefault="00F85587" w:rsidP="00390AC4">
      <w:pPr>
        <w:spacing w:after="0" w:line="276" w:lineRule="auto"/>
        <w:rPr>
          <w:b/>
          <w:szCs w:val="28"/>
        </w:rPr>
      </w:pPr>
      <w:r w:rsidRPr="00E674D2">
        <w:rPr>
          <w:b/>
          <w:szCs w:val="28"/>
        </w:rPr>
        <w:t>9. Соблюдение температурного режима инкубации хромогена</w:t>
      </w:r>
    </w:p>
    <w:p w:rsidR="00F85587" w:rsidRPr="00E674D2" w:rsidRDefault="00F85587" w:rsidP="00390AC4">
      <w:pPr>
        <w:spacing w:after="0" w:line="276" w:lineRule="auto"/>
        <w:rPr>
          <w:szCs w:val="28"/>
        </w:rPr>
      </w:pPr>
      <w:r w:rsidRPr="00E674D2">
        <w:rPr>
          <w:szCs w:val="28"/>
        </w:rPr>
        <w:t xml:space="preserve">По инструкции инкубация раствора хромогена должна проходить при комнатной температуре. Стандартно комнатной считается температура (18—25)°С. </w:t>
      </w:r>
    </w:p>
    <w:p w:rsidR="00F85587" w:rsidRPr="00E674D2" w:rsidRDefault="00F85587" w:rsidP="00390AC4">
      <w:pPr>
        <w:spacing w:after="0" w:line="276" w:lineRule="auto"/>
        <w:rPr>
          <w:b/>
          <w:szCs w:val="28"/>
        </w:rPr>
      </w:pPr>
    </w:p>
    <w:p w:rsidR="00F85587" w:rsidRPr="00E674D2" w:rsidRDefault="00F85587" w:rsidP="00390AC4">
      <w:pPr>
        <w:spacing w:after="0" w:line="276" w:lineRule="auto"/>
        <w:rPr>
          <w:b/>
          <w:szCs w:val="28"/>
        </w:rPr>
      </w:pPr>
      <w:r w:rsidRPr="00E674D2">
        <w:rPr>
          <w:b/>
          <w:szCs w:val="28"/>
        </w:rPr>
        <w:t>3. Самостоятельная работа.</w:t>
      </w:r>
    </w:p>
    <w:p w:rsidR="00F85587" w:rsidRPr="00E674D2" w:rsidRDefault="00F85587" w:rsidP="00390AC4">
      <w:pPr>
        <w:pStyle w:val="31"/>
        <w:widowControl w:val="0"/>
        <w:spacing w:after="0" w:line="276" w:lineRule="auto"/>
        <w:rPr>
          <w:sz w:val="28"/>
          <w:szCs w:val="28"/>
        </w:rPr>
      </w:pPr>
      <w:r w:rsidRPr="00E674D2">
        <w:rPr>
          <w:sz w:val="28"/>
          <w:szCs w:val="28"/>
        </w:rPr>
        <w:lastRenderedPageBreak/>
        <w:t>1. Изучите теоретический материал и анализируя прочитанное выполните предложенные задания.</w:t>
      </w:r>
    </w:p>
    <w:p w:rsidR="00F85587" w:rsidRPr="00E674D2" w:rsidRDefault="00F85587" w:rsidP="00390AC4">
      <w:pPr>
        <w:pStyle w:val="31"/>
        <w:widowControl w:val="0"/>
        <w:spacing w:after="0" w:line="276" w:lineRule="auto"/>
        <w:rPr>
          <w:sz w:val="28"/>
          <w:szCs w:val="28"/>
        </w:rPr>
      </w:pPr>
      <w:r w:rsidRPr="00E674D2">
        <w:rPr>
          <w:sz w:val="28"/>
          <w:szCs w:val="28"/>
        </w:rPr>
        <w:t>2. Изобразите основные этапы ИФА в виде  схемы или рисунка.</w:t>
      </w:r>
    </w:p>
    <w:p w:rsidR="00F85587" w:rsidRPr="00E674D2" w:rsidRDefault="00F85587" w:rsidP="00390AC4">
      <w:pPr>
        <w:pStyle w:val="31"/>
        <w:widowControl w:val="0"/>
        <w:spacing w:after="0" w:line="276" w:lineRule="auto"/>
        <w:rPr>
          <w:sz w:val="28"/>
          <w:szCs w:val="28"/>
        </w:rPr>
      </w:pPr>
      <w:r w:rsidRPr="00E674D2">
        <w:rPr>
          <w:sz w:val="28"/>
          <w:szCs w:val="28"/>
        </w:rPr>
        <w:t>3. Заполните таблицы:</w:t>
      </w:r>
    </w:p>
    <w:p w:rsidR="00F85587" w:rsidRPr="00E674D2" w:rsidRDefault="00F85587" w:rsidP="00390AC4">
      <w:pPr>
        <w:pStyle w:val="31"/>
        <w:widowControl w:val="0"/>
        <w:spacing w:after="0" w:line="276" w:lineRule="auto"/>
        <w:jc w:val="center"/>
        <w:rPr>
          <w:b/>
          <w:bCs/>
          <w:i/>
          <w:iCs/>
          <w:snapToGrid w:val="0"/>
          <w:sz w:val="28"/>
          <w:szCs w:val="28"/>
        </w:rPr>
      </w:pPr>
    </w:p>
    <w:p w:rsidR="00F85587" w:rsidRPr="00DA3441" w:rsidRDefault="00DA3441" w:rsidP="00DA3441">
      <w:pPr>
        <w:pStyle w:val="31"/>
        <w:widowControl w:val="0"/>
        <w:spacing w:after="0" w:line="276" w:lineRule="auto"/>
        <w:rPr>
          <w:bCs/>
          <w:iCs/>
          <w:snapToGrid w:val="0"/>
          <w:sz w:val="28"/>
          <w:szCs w:val="28"/>
        </w:rPr>
      </w:pPr>
      <w:r w:rsidRPr="00DA3441">
        <w:rPr>
          <w:bCs/>
          <w:iCs/>
          <w:snapToGrid w:val="0"/>
          <w:sz w:val="28"/>
          <w:szCs w:val="28"/>
        </w:rPr>
        <w:t xml:space="preserve">Таблица </w:t>
      </w:r>
      <w:r w:rsidR="00F85587" w:rsidRPr="00DA3441">
        <w:rPr>
          <w:bCs/>
          <w:iCs/>
          <w:snapToGrid w:val="0"/>
          <w:sz w:val="28"/>
          <w:szCs w:val="28"/>
        </w:rPr>
        <w:t>1</w:t>
      </w:r>
      <w:r w:rsidRPr="00DA3441">
        <w:rPr>
          <w:bCs/>
          <w:iCs/>
          <w:snapToGrid w:val="0"/>
          <w:sz w:val="28"/>
          <w:szCs w:val="28"/>
        </w:rPr>
        <w:t xml:space="preserve"> -</w:t>
      </w:r>
      <w:r w:rsidR="00F85587" w:rsidRPr="00DA3441">
        <w:rPr>
          <w:bCs/>
          <w:iCs/>
          <w:snapToGrid w:val="0"/>
          <w:sz w:val="28"/>
          <w:szCs w:val="28"/>
        </w:rPr>
        <w:t xml:space="preserve"> Типы тест-ситсем, используемых в ИФА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85587" w:rsidRPr="00825076" w:rsidTr="00B62D6C">
        <w:tc>
          <w:tcPr>
            <w:tcW w:w="3190" w:type="dxa"/>
          </w:tcPr>
          <w:p w:rsidR="00F85587" w:rsidRPr="00825076" w:rsidRDefault="00F85587" w:rsidP="00390AC4">
            <w:pPr>
              <w:pStyle w:val="31"/>
              <w:widowControl w:val="0"/>
              <w:spacing w:after="0" w:line="276" w:lineRule="auto"/>
              <w:jc w:val="center"/>
              <w:rPr>
                <w:b/>
                <w:bCs/>
                <w:iCs/>
                <w:snapToGrid w:val="0"/>
                <w:sz w:val="24"/>
                <w:szCs w:val="28"/>
              </w:rPr>
            </w:pPr>
            <w:r w:rsidRPr="00825076">
              <w:rPr>
                <w:b/>
                <w:bCs/>
                <w:iCs/>
                <w:snapToGrid w:val="0"/>
                <w:sz w:val="24"/>
                <w:szCs w:val="28"/>
              </w:rPr>
              <w:t>Типы тест-систем</w:t>
            </w:r>
          </w:p>
        </w:tc>
        <w:tc>
          <w:tcPr>
            <w:tcW w:w="3190" w:type="dxa"/>
          </w:tcPr>
          <w:p w:rsidR="00F85587" w:rsidRPr="00825076" w:rsidRDefault="00F85587" w:rsidP="00390AC4">
            <w:pPr>
              <w:pStyle w:val="31"/>
              <w:widowControl w:val="0"/>
              <w:spacing w:after="0" w:line="276" w:lineRule="auto"/>
              <w:jc w:val="center"/>
              <w:rPr>
                <w:b/>
                <w:bCs/>
                <w:iCs/>
                <w:snapToGrid w:val="0"/>
                <w:sz w:val="24"/>
                <w:szCs w:val="28"/>
              </w:rPr>
            </w:pPr>
            <w:r w:rsidRPr="00825076">
              <w:rPr>
                <w:b/>
                <w:bCs/>
                <w:iCs/>
                <w:snapToGrid w:val="0"/>
                <w:sz w:val="24"/>
                <w:szCs w:val="28"/>
              </w:rPr>
              <w:t>Характеристика специфичных антигенов</w:t>
            </w:r>
          </w:p>
        </w:tc>
        <w:tc>
          <w:tcPr>
            <w:tcW w:w="3191" w:type="dxa"/>
          </w:tcPr>
          <w:p w:rsidR="00F85587" w:rsidRPr="00825076" w:rsidRDefault="00F85587" w:rsidP="00390AC4">
            <w:pPr>
              <w:pStyle w:val="31"/>
              <w:widowControl w:val="0"/>
              <w:spacing w:after="0" w:line="276" w:lineRule="auto"/>
              <w:jc w:val="center"/>
              <w:rPr>
                <w:b/>
                <w:bCs/>
                <w:iCs/>
                <w:snapToGrid w:val="0"/>
                <w:sz w:val="24"/>
                <w:szCs w:val="28"/>
              </w:rPr>
            </w:pPr>
            <w:r w:rsidRPr="00825076">
              <w:rPr>
                <w:b/>
                <w:bCs/>
                <w:iCs/>
                <w:snapToGrid w:val="0"/>
                <w:sz w:val="24"/>
                <w:szCs w:val="28"/>
              </w:rPr>
              <w:t>Пример тест-ситсемы, с данным видом антигеном</w:t>
            </w:r>
          </w:p>
        </w:tc>
      </w:tr>
      <w:tr w:rsidR="00F85587" w:rsidRPr="00825076" w:rsidTr="00B62D6C">
        <w:tc>
          <w:tcPr>
            <w:tcW w:w="3190" w:type="dxa"/>
          </w:tcPr>
          <w:p w:rsidR="00F85587" w:rsidRPr="00825076" w:rsidRDefault="00F85587" w:rsidP="00390AC4">
            <w:pPr>
              <w:pStyle w:val="31"/>
              <w:widowControl w:val="0"/>
              <w:spacing w:after="0" w:line="276" w:lineRule="auto"/>
              <w:rPr>
                <w:b/>
                <w:bCs/>
                <w:iCs/>
                <w:snapToGrid w:val="0"/>
                <w:sz w:val="24"/>
                <w:szCs w:val="28"/>
              </w:rPr>
            </w:pPr>
            <w:r w:rsidRPr="00825076">
              <w:rPr>
                <w:b/>
                <w:bCs/>
                <w:iCs/>
                <w:snapToGrid w:val="0"/>
                <w:sz w:val="24"/>
                <w:szCs w:val="28"/>
              </w:rPr>
              <w:t>1.</w:t>
            </w:r>
          </w:p>
          <w:p w:rsidR="00F85587" w:rsidRPr="00825076" w:rsidRDefault="002F623B" w:rsidP="00390AC4">
            <w:pPr>
              <w:pStyle w:val="31"/>
              <w:widowControl w:val="0"/>
              <w:spacing w:after="0" w:line="276" w:lineRule="auto"/>
              <w:rPr>
                <w:b/>
                <w:bCs/>
                <w:iCs/>
                <w:snapToGrid w:val="0"/>
                <w:sz w:val="24"/>
                <w:szCs w:val="28"/>
              </w:rPr>
            </w:pPr>
            <w:r>
              <w:rPr>
                <w:b/>
                <w:bCs/>
                <w:iCs/>
                <w:snapToGrid w:val="0"/>
                <w:sz w:val="24"/>
                <w:szCs w:val="28"/>
              </w:rPr>
              <w:t>2.</w:t>
            </w:r>
          </w:p>
        </w:tc>
        <w:tc>
          <w:tcPr>
            <w:tcW w:w="3190" w:type="dxa"/>
          </w:tcPr>
          <w:p w:rsidR="00F85587" w:rsidRPr="00825076" w:rsidRDefault="00F85587" w:rsidP="00390AC4">
            <w:pPr>
              <w:pStyle w:val="31"/>
              <w:widowControl w:val="0"/>
              <w:spacing w:after="0" w:line="276" w:lineRule="auto"/>
              <w:jc w:val="center"/>
              <w:rPr>
                <w:b/>
                <w:bCs/>
                <w:iCs/>
                <w:snapToGrid w:val="0"/>
                <w:sz w:val="24"/>
                <w:szCs w:val="28"/>
              </w:rPr>
            </w:pPr>
          </w:p>
        </w:tc>
        <w:tc>
          <w:tcPr>
            <w:tcW w:w="3191" w:type="dxa"/>
          </w:tcPr>
          <w:p w:rsidR="00F85587" w:rsidRPr="00825076" w:rsidRDefault="00F85587" w:rsidP="00390AC4">
            <w:pPr>
              <w:pStyle w:val="31"/>
              <w:widowControl w:val="0"/>
              <w:spacing w:after="0" w:line="276" w:lineRule="auto"/>
              <w:jc w:val="center"/>
              <w:rPr>
                <w:b/>
                <w:bCs/>
                <w:iCs/>
                <w:snapToGrid w:val="0"/>
                <w:sz w:val="24"/>
                <w:szCs w:val="28"/>
              </w:rPr>
            </w:pPr>
          </w:p>
        </w:tc>
      </w:tr>
    </w:tbl>
    <w:p w:rsidR="00F85587" w:rsidRPr="00E674D2" w:rsidRDefault="00F85587" w:rsidP="00390AC4">
      <w:pPr>
        <w:pStyle w:val="31"/>
        <w:widowControl w:val="0"/>
        <w:spacing w:after="0" w:line="276" w:lineRule="auto"/>
        <w:jc w:val="center"/>
        <w:rPr>
          <w:b/>
          <w:bCs/>
          <w:iCs/>
          <w:snapToGrid w:val="0"/>
          <w:sz w:val="28"/>
          <w:szCs w:val="28"/>
        </w:rPr>
      </w:pPr>
    </w:p>
    <w:p w:rsidR="00F85587" w:rsidRPr="00DA3441" w:rsidRDefault="00F85587" w:rsidP="00DA3441">
      <w:pPr>
        <w:pStyle w:val="31"/>
        <w:widowControl w:val="0"/>
        <w:spacing w:after="0" w:line="276" w:lineRule="auto"/>
        <w:jc w:val="left"/>
        <w:rPr>
          <w:bCs/>
          <w:iCs/>
          <w:snapToGrid w:val="0"/>
          <w:sz w:val="28"/>
          <w:szCs w:val="28"/>
        </w:rPr>
      </w:pPr>
      <w:r w:rsidRPr="00DA3441">
        <w:rPr>
          <w:bCs/>
          <w:iCs/>
          <w:snapToGrid w:val="0"/>
          <w:sz w:val="28"/>
          <w:szCs w:val="28"/>
        </w:rPr>
        <w:t>Таблица 2</w:t>
      </w:r>
      <w:r w:rsidR="00DA3441" w:rsidRPr="00DA3441">
        <w:rPr>
          <w:bCs/>
          <w:iCs/>
          <w:snapToGrid w:val="0"/>
          <w:sz w:val="28"/>
          <w:szCs w:val="28"/>
        </w:rPr>
        <w:t xml:space="preserve"> -</w:t>
      </w:r>
      <w:r w:rsidRPr="00DA3441">
        <w:rPr>
          <w:bCs/>
          <w:iCs/>
          <w:snapToGrid w:val="0"/>
          <w:sz w:val="28"/>
          <w:szCs w:val="28"/>
        </w:rPr>
        <w:t xml:space="preserve"> Оборудование ИФА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85587" w:rsidRPr="00825076" w:rsidTr="00B62D6C">
        <w:tc>
          <w:tcPr>
            <w:tcW w:w="4785" w:type="dxa"/>
          </w:tcPr>
          <w:p w:rsidR="00F85587" w:rsidRPr="00825076" w:rsidRDefault="00D13625" w:rsidP="00390AC4">
            <w:pPr>
              <w:pStyle w:val="31"/>
              <w:widowControl w:val="0"/>
              <w:spacing w:after="0" w:line="276" w:lineRule="auto"/>
              <w:jc w:val="center"/>
              <w:rPr>
                <w:b/>
                <w:bCs/>
                <w:iCs/>
                <w:snapToGrid w:val="0"/>
                <w:sz w:val="24"/>
                <w:szCs w:val="28"/>
              </w:rPr>
            </w:pPr>
            <w:r w:rsidRPr="00825076">
              <w:rPr>
                <w:b/>
                <w:bCs/>
                <w:iCs/>
                <w:snapToGrid w:val="0"/>
                <w:sz w:val="24"/>
                <w:szCs w:val="28"/>
              </w:rPr>
              <w:tab/>
            </w:r>
            <w:r w:rsidR="00F85587" w:rsidRPr="00825076">
              <w:rPr>
                <w:b/>
                <w:bCs/>
                <w:iCs/>
                <w:snapToGrid w:val="0"/>
                <w:sz w:val="24"/>
                <w:szCs w:val="28"/>
              </w:rPr>
              <w:t>Вид оборудования</w:t>
            </w:r>
          </w:p>
        </w:tc>
        <w:tc>
          <w:tcPr>
            <w:tcW w:w="4786" w:type="dxa"/>
          </w:tcPr>
          <w:p w:rsidR="00F85587" w:rsidRPr="00825076" w:rsidRDefault="00F85587" w:rsidP="00390AC4">
            <w:pPr>
              <w:pStyle w:val="31"/>
              <w:widowControl w:val="0"/>
              <w:spacing w:after="0" w:line="276" w:lineRule="auto"/>
              <w:jc w:val="center"/>
              <w:rPr>
                <w:b/>
                <w:bCs/>
                <w:iCs/>
                <w:snapToGrid w:val="0"/>
                <w:sz w:val="24"/>
                <w:szCs w:val="28"/>
              </w:rPr>
            </w:pPr>
            <w:r w:rsidRPr="00825076">
              <w:rPr>
                <w:b/>
                <w:bCs/>
                <w:iCs/>
                <w:snapToGrid w:val="0"/>
                <w:sz w:val="24"/>
                <w:szCs w:val="28"/>
              </w:rPr>
              <w:t>Назначение  оборудования в ИФА</w:t>
            </w:r>
          </w:p>
        </w:tc>
      </w:tr>
      <w:tr w:rsidR="00F85587" w:rsidRPr="00825076" w:rsidTr="00B62D6C">
        <w:tc>
          <w:tcPr>
            <w:tcW w:w="4785" w:type="dxa"/>
          </w:tcPr>
          <w:p w:rsidR="00F85587" w:rsidRPr="00825076" w:rsidRDefault="00F85587" w:rsidP="00390AC4">
            <w:pPr>
              <w:pStyle w:val="31"/>
              <w:widowControl w:val="0"/>
              <w:spacing w:after="0" w:line="276" w:lineRule="auto"/>
              <w:rPr>
                <w:b/>
                <w:bCs/>
                <w:iCs/>
                <w:snapToGrid w:val="0"/>
                <w:sz w:val="24"/>
                <w:szCs w:val="28"/>
              </w:rPr>
            </w:pPr>
            <w:r w:rsidRPr="00825076">
              <w:rPr>
                <w:b/>
                <w:bCs/>
                <w:iCs/>
                <w:snapToGrid w:val="0"/>
                <w:sz w:val="24"/>
                <w:szCs w:val="28"/>
              </w:rPr>
              <w:t>1.</w:t>
            </w:r>
          </w:p>
          <w:p w:rsidR="00F85587" w:rsidRPr="00825076" w:rsidRDefault="00F85587" w:rsidP="00390AC4">
            <w:pPr>
              <w:pStyle w:val="31"/>
              <w:widowControl w:val="0"/>
              <w:spacing w:after="0" w:line="276" w:lineRule="auto"/>
              <w:rPr>
                <w:b/>
                <w:bCs/>
                <w:iCs/>
                <w:snapToGrid w:val="0"/>
                <w:sz w:val="24"/>
                <w:szCs w:val="28"/>
              </w:rPr>
            </w:pPr>
            <w:r w:rsidRPr="00825076">
              <w:rPr>
                <w:b/>
                <w:bCs/>
                <w:iCs/>
                <w:snapToGrid w:val="0"/>
                <w:sz w:val="24"/>
                <w:szCs w:val="28"/>
              </w:rPr>
              <w:t>2.</w:t>
            </w:r>
          </w:p>
        </w:tc>
        <w:tc>
          <w:tcPr>
            <w:tcW w:w="4786" w:type="dxa"/>
          </w:tcPr>
          <w:p w:rsidR="00F85587" w:rsidRPr="00825076" w:rsidRDefault="00F85587" w:rsidP="00390AC4">
            <w:pPr>
              <w:pStyle w:val="31"/>
              <w:widowControl w:val="0"/>
              <w:spacing w:after="0" w:line="276" w:lineRule="auto"/>
              <w:jc w:val="center"/>
              <w:rPr>
                <w:b/>
                <w:bCs/>
                <w:iCs/>
                <w:snapToGrid w:val="0"/>
                <w:sz w:val="24"/>
                <w:szCs w:val="28"/>
              </w:rPr>
            </w:pPr>
          </w:p>
        </w:tc>
      </w:tr>
    </w:tbl>
    <w:p w:rsidR="00F85587" w:rsidRPr="00DA3441" w:rsidRDefault="00DA3441" w:rsidP="00DA3441">
      <w:pPr>
        <w:pStyle w:val="31"/>
        <w:widowControl w:val="0"/>
        <w:spacing w:after="0" w:line="276" w:lineRule="auto"/>
        <w:rPr>
          <w:bCs/>
          <w:iCs/>
          <w:snapToGrid w:val="0"/>
          <w:sz w:val="28"/>
          <w:szCs w:val="28"/>
        </w:rPr>
      </w:pPr>
      <w:r w:rsidRPr="00DA3441">
        <w:rPr>
          <w:bCs/>
          <w:iCs/>
          <w:snapToGrid w:val="0"/>
          <w:sz w:val="28"/>
          <w:szCs w:val="28"/>
        </w:rPr>
        <w:t>Таблица 3 -</w:t>
      </w:r>
      <w:r w:rsidR="00F85587" w:rsidRPr="00DA3441">
        <w:rPr>
          <w:bCs/>
          <w:iCs/>
          <w:snapToGrid w:val="0"/>
          <w:sz w:val="28"/>
          <w:szCs w:val="28"/>
        </w:rPr>
        <w:t xml:space="preserve"> Основные ошибки при проведении ИФА и способы их предупреждения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85587" w:rsidRPr="00825076" w:rsidTr="00B62D6C">
        <w:tc>
          <w:tcPr>
            <w:tcW w:w="4785" w:type="dxa"/>
          </w:tcPr>
          <w:p w:rsidR="00F85587" w:rsidRPr="00825076" w:rsidRDefault="00F85587" w:rsidP="00390AC4">
            <w:pPr>
              <w:pStyle w:val="31"/>
              <w:widowControl w:val="0"/>
              <w:spacing w:after="0" w:line="276" w:lineRule="auto"/>
              <w:jc w:val="center"/>
              <w:rPr>
                <w:b/>
                <w:bCs/>
                <w:iCs/>
                <w:snapToGrid w:val="0"/>
                <w:sz w:val="24"/>
                <w:szCs w:val="28"/>
              </w:rPr>
            </w:pPr>
            <w:r w:rsidRPr="00825076">
              <w:rPr>
                <w:b/>
                <w:bCs/>
                <w:iCs/>
                <w:snapToGrid w:val="0"/>
                <w:sz w:val="24"/>
                <w:szCs w:val="28"/>
              </w:rPr>
              <w:t>Ошибки при ИФА</w:t>
            </w:r>
          </w:p>
        </w:tc>
        <w:tc>
          <w:tcPr>
            <w:tcW w:w="4786" w:type="dxa"/>
          </w:tcPr>
          <w:p w:rsidR="00F85587" w:rsidRPr="00825076" w:rsidRDefault="00F85587" w:rsidP="00390AC4">
            <w:pPr>
              <w:pStyle w:val="31"/>
              <w:widowControl w:val="0"/>
              <w:spacing w:after="0" w:line="276" w:lineRule="auto"/>
              <w:jc w:val="center"/>
              <w:rPr>
                <w:b/>
                <w:bCs/>
                <w:iCs/>
                <w:snapToGrid w:val="0"/>
                <w:sz w:val="24"/>
                <w:szCs w:val="28"/>
              </w:rPr>
            </w:pPr>
            <w:r w:rsidRPr="00825076">
              <w:rPr>
                <w:b/>
                <w:bCs/>
                <w:iCs/>
                <w:snapToGrid w:val="0"/>
                <w:sz w:val="24"/>
                <w:szCs w:val="28"/>
              </w:rPr>
              <w:t>Способы устранения ошибок</w:t>
            </w:r>
          </w:p>
        </w:tc>
      </w:tr>
      <w:tr w:rsidR="00F85587" w:rsidRPr="00825076" w:rsidTr="00B62D6C">
        <w:tc>
          <w:tcPr>
            <w:tcW w:w="4785" w:type="dxa"/>
          </w:tcPr>
          <w:p w:rsidR="00F85587" w:rsidRPr="00825076" w:rsidRDefault="00F85587" w:rsidP="00390AC4">
            <w:pPr>
              <w:pStyle w:val="31"/>
              <w:widowControl w:val="0"/>
              <w:spacing w:after="0" w:line="276" w:lineRule="auto"/>
              <w:jc w:val="center"/>
              <w:rPr>
                <w:b/>
                <w:bCs/>
                <w:iCs/>
                <w:snapToGrid w:val="0"/>
                <w:sz w:val="24"/>
                <w:szCs w:val="28"/>
              </w:rPr>
            </w:pPr>
          </w:p>
        </w:tc>
        <w:tc>
          <w:tcPr>
            <w:tcW w:w="4786" w:type="dxa"/>
          </w:tcPr>
          <w:p w:rsidR="00F85587" w:rsidRPr="00825076" w:rsidRDefault="00F85587" w:rsidP="00390AC4">
            <w:pPr>
              <w:pStyle w:val="31"/>
              <w:widowControl w:val="0"/>
              <w:spacing w:after="0" w:line="276" w:lineRule="auto"/>
              <w:jc w:val="center"/>
              <w:rPr>
                <w:b/>
                <w:bCs/>
                <w:iCs/>
                <w:snapToGrid w:val="0"/>
                <w:sz w:val="24"/>
                <w:szCs w:val="28"/>
              </w:rPr>
            </w:pPr>
          </w:p>
        </w:tc>
      </w:tr>
    </w:tbl>
    <w:p w:rsidR="00F85587" w:rsidRPr="00E674D2" w:rsidRDefault="00F85587" w:rsidP="00390AC4">
      <w:pPr>
        <w:pStyle w:val="31"/>
        <w:widowControl w:val="0"/>
        <w:spacing w:after="0" w:line="276" w:lineRule="auto"/>
        <w:jc w:val="center"/>
        <w:rPr>
          <w:b/>
          <w:bCs/>
          <w:iCs/>
          <w:snapToGrid w:val="0"/>
          <w:sz w:val="28"/>
          <w:szCs w:val="28"/>
        </w:rPr>
      </w:pPr>
    </w:p>
    <w:p w:rsidR="00F85587" w:rsidRPr="00DA3441" w:rsidRDefault="00DA3441" w:rsidP="00DA3441">
      <w:pPr>
        <w:pStyle w:val="31"/>
        <w:widowControl w:val="0"/>
        <w:spacing w:after="0" w:line="276" w:lineRule="auto"/>
        <w:rPr>
          <w:bCs/>
          <w:iCs/>
          <w:snapToGrid w:val="0"/>
          <w:sz w:val="28"/>
          <w:szCs w:val="28"/>
        </w:rPr>
      </w:pPr>
      <w:r w:rsidRPr="00DA3441">
        <w:rPr>
          <w:bCs/>
          <w:iCs/>
          <w:snapToGrid w:val="0"/>
          <w:sz w:val="28"/>
          <w:szCs w:val="28"/>
        </w:rPr>
        <w:t>Таблица 4 -</w:t>
      </w:r>
      <w:r w:rsidR="00F85587" w:rsidRPr="00DA3441">
        <w:rPr>
          <w:bCs/>
          <w:iCs/>
          <w:snapToGrid w:val="0"/>
          <w:sz w:val="28"/>
          <w:szCs w:val="28"/>
        </w:rPr>
        <w:t xml:space="preserve"> Динамика антителообразования при сифилисе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514"/>
        <w:gridCol w:w="1786"/>
        <w:gridCol w:w="5173"/>
      </w:tblGrid>
      <w:tr w:rsidR="00F85587" w:rsidRPr="00825076" w:rsidTr="00B62D6C">
        <w:tc>
          <w:tcPr>
            <w:tcW w:w="817" w:type="dxa"/>
          </w:tcPr>
          <w:p w:rsidR="00F85587" w:rsidRPr="00825076" w:rsidRDefault="00D13625" w:rsidP="00390AC4">
            <w:pPr>
              <w:pStyle w:val="31"/>
              <w:widowControl w:val="0"/>
              <w:spacing w:after="0" w:line="276" w:lineRule="auto"/>
              <w:jc w:val="center"/>
              <w:rPr>
                <w:b/>
                <w:snapToGrid w:val="0"/>
                <w:sz w:val="24"/>
                <w:szCs w:val="28"/>
              </w:rPr>
            </w:pPr>
            <w:r w:rsidRPr="00825076">
              <w:rPr>
                <w:b/>
                <w:bCs/>
                <w:iCs/>
                <w:snapToGrid w:val="0"/>
                <w:sz w:val="24"/>
                <w:szCs w:val="28"/>
              </w:rPr>
              <w:tab/>
            </w:r>
            <w:r w:rsidR="00F85587" w:rsidRPr="00825076">
              <w:rPr>
                <w:b/>
                <w:snapToGrid w:val="0"/>
                <w:sz w:val="24"/>
                <w:szCs w:val="28"/>
                <w:lang w:val="en-US"/>
              </w:rPr>
              <w:t>N</w:t>
            </w:r>
            <w:r w:rsidR="00F85587" w:rsidRPr="00825076">
              <w:rPr>
                <w:b/>
                <w:snapToGrid w:val="0"/>
                <w:sz w:val="24"/>
                <w:szCs w:val="28"/>
              </w:rPr>
              <w:t xml:space="preserve"> п\п</w:t>
            </w:r>
          </w:p>
        </w:tc>
        <w:tc>
          <w:tcPr>
            <w:tcW w:w="1559" w:type="dxa"/>
          </w:tcPr>
          <w:p w:rsidR="00F85587" w:rsidRPr="00825076" w:rsidRDefault="00F85587" w:rsidP="00390AC4">
            <w:pPr>
              <w:pStyle w:val="31"/>
              <w:widowControl w:val="0"/>
              <w:spacing w:after="0" w:line="276" w:lineRule="auto"/>
              <w:jc w:val="center"/>
              <w:rPr>
                <w:b/>
                <w:snapToGrid w:val="0"/>
                <w:sz w:val="24"/>
                <w:szCs w:val="28"/>
                <w:lang w:val="en-US"/>
              </w:rPr>
            </w:pPr>
            <w:r w:rsidRPr="00825076">
              <w:rPr>
                <w:b/>
                <w:snapToGrid w:val="0"/>
                <w:sz w:val="24"/>
                <w:szCs w:val="28"/>
                <w:lang w:val="en-US"/>
              </w:rPr>
              <w:t>IgG</w:t>
            </w:r>
          </w:p>
        </w:tc>
        <w:tc>
          <w:tcPr>
            <w:tcW w:w="1843" w:type="dxa"/>
          </w:tcPr>
          <w:p w:rsidR="00F85587" w:rsidRPr="00825076" w:rsidRDefault="00F85587" w:rsidP="00390AC4">
            <w:pPr>
              <w:pStyle w:val="31"/>
              <w:widowControl w:val="0"/>
              <w:spacing w:after="0" w:line="276" w:lineRule="auto"/>
              <w:jc w:val="center"/>
              <w:rPr>
                <w:b/>
                <w:snapToGrid w:val="0"/>
                <w:sz w:val="24"/>
                <w:szCs w:val="28"/>
                <w:lang w:val="en-US"/>
              </w:rPr>
            </w:pPr>
            <w:r w:rsidRPr="00825076">
              <w:rPr>
                <w:b/>
                <w:snapToGrid w:val="0"/>
                <w:sz w:val="24"/>
                <w:szCs w:val="28"/>
                <w:lang w:val="en-US"/>
              </w:rPr>
              <w:t>IgM</w:t>
            </w:r>
          </w:p>
        </w:tc>
        <w:tc>
          <w:tcPr>
            <w:tcW w:w="5352" w:type="dxa"/>
          </w:tcPr>
          <w:p w:rsidR="00F85587" w:rsidRPr="00825076" w:rsidRDefault="00F85587" w:rsidP="00390AC4">
            <w:pPr>
              <w:pStyle w:val="31"/>
              <w:widowControl w:val="0"/>
              <w:spacing w:after="0" w:line="276" w:lineRule="auto"/>
              <w:jc w:val="center"/>
              <w:rPr>
                <w:b/>
                <w:snapToGrid w:val="0"/>
                <w:sz w:val="24"/>
                <w:szCs w:val="28"/>
              </w:rPr>
            </w:pPr>
            <w:r w:rsidRPr="00825076">
              <w:rPr>
                <w:b/>
                <w:snapToGrid w:val="0"/>
                <w:sz w:val="24"/>
                <w:szCs w:val="28"/>
              </w:rPr>
              <w:t>Стадия заболевания</w:t>
            </w:r>
          </w:p>
        </w:tc>
      </w:tr>
      <w:tr w:rsidR="00F85587" w:rsidRPr="00825076" w:rsidTr="00B62D6C">
        <w:tc>
          <w:tcPr>
            <w:tcW w:w="817" w:type="dxa"/>
          </w:tcPr>
          <w:p w:rsidR="00F85587" w:rsidRPr="00825076" w:rsidRDefault="00F85587" w:rsidP="00390AC4">
            <w:pPr>
              <w:pStyle w:val="31"/>
              <w:widowControl w:val="0"/>
              <w:spacing w:after="0" w:line="276" w:lineRule="auto"/>
              <w:jc w:val="center"/>
              <w:rPr>
                <w:snapToGrid w:val="0"/>
                <w:sz w:val="24"/>
                <w:szCs w:val="28"/>
              </w:rPr>
            </w:pPr>
          </w:p>
        </w:tc>
        <w:tc>
          <w:tcPr>
            <w:tcW w:w="1559" w:type="dxa"/>
          </w:tcPr>
          <w:p w:rsidR="00F85587" w:rsidRPr="00825076" w:rsidRDefault="00F85587" w:rsidP="00390AC4">
            <w:pPr>
              <w:pStyle w:val="31"/>
              <w:widowControl w:val="0"/>
              <w:spacing w:after="0" w:line="276" w:lineRule="auto"/>
              <w:jc w:val="center"/>
              <w:rPr>
                <w:snapToGrid w:val="0"/>
                <w:sz w:val="24"/>
                <w:szCs w:val="28"/>
              </w:rPr>
            </w:pPr>
          </w:p>
        </w:tc>
        <w:tc>
          <w:tcPr>
            <w:tcW w:w="1843" w:type="dxa"/>
          </w:tcPr>
          <w:p w:rsidR="00F85587" w:rsidRPr="00825076" w:rsidRDefault="00F85587" w:rsidP="00390AC4">
            <w:pPr>
              <w:pStyle w:val="31"/>
              <w:widowControl w:val="0"/>
              <w:spacing w:after="0" w:line="276" w:lineRule="auto"/>
              <w:jc w:val="center"/>
              <w:rPr>
                <w:snapToGrid w:val="0"/>
                <w:sz w:val="24"/>
                <w:szCs w:val="28"/>
              </w:rPr>
            </w:pPr>
          </w:p>
        </w:tc>
        <w:tc>
          <w:tcPr>
            <w:tcW w:w="5352" w:type="dxa"/>
          </w:tcPr>
          <w:p w:rsidR="00F85587" w:rsidRPr="00825076" w:rsidRDefault="00F85587" w:rsidP="00390AC4">
            <w:pPr>
              <w:pStyle w:val="31"/>
              <w:widowControl w:val="0"/>
              <w:spacing w:after="0" w:line="276" w:lineRule="auto"/>
              <w:rPr>
                <w:snapToGrid w:val="0"/>
                <w:sz w:val="24"/>
                <w:szCs w:val="28"/>
              </w:rPr>
            </w:pPr>
            <w:r w:rsidRPr="00825076">
              <w:rPr>
                <w:snapToGrid w:val="0"/>
                <w:sz w:val="24"/>
                <w:szCs w:val="28"/>
              </w:rPr>
              <w:t>Отсутствие инфекции</w:t>
            </w:r>
          </w:p>
        </w:tc>
      </w:tr>
      <w:tr w:rsidR="00F85587" w:rsidRPr="00825076" w:rsidTr="00B62D6C">
        <w:tc>
          <w:tcPr>
            <w:tcW w:w="817" w:type="dxa"/>
          </w:tcPr>
          <w:p w:rsidR="00F85587" w:rsidRPr="00825076" w:rsidRDefault="00F85587" w:rsidP="00390AC4">
            <w:pPr>
              <w:pStyle w:val="31"/>
              <w:widowControl w:val="0"/>
              <w:spacing w:after="0" w:line="276" w:lineRule="auto"/>
              <w:jc w:val="center"/>
              <w:rPr>
                <w:snapToGrid w:val="0"/>
                <w:sz w:val="24"/>
                <w:szCs w:val="28"/>
              </w:rPr>
            </w:pPr>
          </w:p>
        </w:tc>
        <w:tc>
          <w:tcPr>
            <w:tcW w:w="1559" w:type="dxa"/>
          </w:tcPr>
          <w:p w:rsidR="00F85587" w:rsidRPr="00825076" w:rsidRDefault="00F85587" w:rsidP="00390AC4">
            <w:pPr>
              <w:pStyle w:val="31"/>
              <w:widowControl w:val="0"/>
              <w:spacing w:after="0" w:line="276" w:lineRule="auto"/>
              <w:jc w:val="center"/>
              <w:rPr>
                <w:snapToGrid w:val="0"/>
                <w:sz w:val="24"/>
                <w:szCs w:val="28"/>
              </w:rPr>
            </w:pPr>
          </w:p>
        </w:tc>
        <w:tc>
          <w:tcPr>
            <w:tcW w:w="1843" w:type="dxa"/>
          </w:tcPr>
          <w:p w:rsidR="00F85587" w:rsidRPr="00825076" w:rsidRDefault="00F85587" w:rsidP="00390AC4">
            <w:pPr>
              <w:pStyle w:val="31"/>
              <w:widowControl w:val="0"/>
              <w:spacing w:after="0" w:line="276" w:lineRule="auto"/>
              <w:jc w:val="center"/>
              <w:rPr>
                <w:snapToGrid w:val="0"/>
                <w:sz w:val="24"/>
                <w:szCs w:val="28"/>
              </w:rPr>
            </w:pPr>
          </w:p>
        </w:tc>
        <w:tc>
          <w:tcPr>
            <w:tcW w:w="5352" w:type="dxa"/>
          </w:tcPr>
          <w:p w:rsidR="00F85587" w:rsidRPr="00825076" w:rsidRDefault="00F85587" w:rsidP="00390AC4">
            <w:pPr>
              <w:pStyle w:val="31"/>
              <w:widowControl w:val="0"/>
              <w:spacing w:after="0" w:line="276" w:lineRule="auto"/>
              <w:rPr>
                <w:snapToGrid w:val="0"/>
                <w:sz w:val="24"/>
                <w:szCs w:val="28"/>
              </w:rPr>
            </w:pPr>
            <w:r w:rsidRPr="00825076">
              <w:rPr>
                <w:snapToGrid w:val="0"/>
                <w:sz w:val="24"/>
                <w:szCs w:val="28"/>
              </w:rPr>
              <w:t>Острая инфекция</w:t>
            </w:r>
          </w:p>
        </w:tc>
      </w:tr>
      <w:tr w:rsidR="00F85587" w:rsidRPr="00825076" w:rsidTr="00B62D6C">
        <w:tc>
          <w:tcPr>
            <w:tcW w:w="817" w:type="dxa"/>
          </w:tcPr>
          <w:p w:rsidR="00F85587" w:rsidRPr="00825076" w:rsidRDefault="00F85587" w:rsidP="00390AC4">
            <w:pPr>
              <w:pStyle w:val="31"/>
              <w:widowControl w:val="0"/>
              <w:spacing w:after="0" w:line="276" w:lineRule="auto"/>
              <w:jc w:val="center"/>
              <w:rPr>
                <w:snapToGrid w:val="0"/>
                <w:sz w:val="24"/>
                <w:szCs w:val="28"/>
              </w:rPr>
            </w:pPr>
          </w:p>
        </w:tc>
        <w:tc>
          <w:tcPr>
            <w:tcW w:w="1559" w:type="dxa"/>
          </w:tcPr>
          <w:p w:rsidR="00F85587" w:rsidRPr="00825076" w:rsidRDefault="00F85587" w:rsidP="00390AC4">
            <w:pPr>
              <w:pStyle w:val="31"/>
              <w:widowControl w:val="0"/>
              <w:spacing w:after="0" w:line="276" w:lineRule="auto"/>
              <w:jc w:val="center"/>
              <w:rPr>
                <w:snapToGrid w:val="0"/>
                <w:sz w:val="24"/>
                <w:szCs w:val="28"/>
              </w:rPr>
            </w:pPr>
          </w:p>
        </w:tc>
        <w:tc>
          <w:tcPr>
            <w:tcW w:w="1843" w:type="dxa"/>
          </w:tcPr>
          <w:p w:rsidR="00F85587" w:rsidRPr="00825076" w:rsidRDefault="00F85587" w:rsidP="00390AC4">
            <w:pPr>
              <w:pStyle w:val="31"/>
              <w:widowControl w:val="0"/>
              <w:spacing w:after="0" w:line="276" w:lineRule="auto"/>
              <w:jc w:val="center"/>
              <w:rPr>
                <w:snapToGrid w:val="0"/>
                <w:sz w:val="24"/>
                <w:szCs w:val="28"/>
              </w:rPr>
            </w:pPr>
          </w:p>
        </w:tc>
        <w:tc>
          <w:tcPr>
            <w:tcW w:w="5352" w:type="dxa"/>
          </w:tcPr>
          <w:p w:rsidR="00F85587" w:rsidRPr="00825076" w:rsidRDefault="00F85587" w:rsidP="00390AC4">
            <w:pPr>
              <w:pStyle w:val="31"/>
              <w:widowControl w:val="0"/>
              <w:spacing w:after="0" w:line="276" w:lineRule="auto"/>
              <w:rPr>
                <w:snapToGrid w:val="0"/>
                <w:sz w:val="24"/>
                <w:szCs w:val="28"/>
              </w:rPr>
            </w:pPr>
            <w:r w:rsidRPr="00825076">
              <w:rPr>
                <w:snapToGrid w:val="0"/>
                <w:sz w:val="24"/>
                <w:szCs w:val="28"/>
              </w:rPr>
              <w:t>Носительство вируса, после лечения</w:t>
            </w:r>
          </w:p>
        </w:tc>
      </w:tr>
      <w:tr w:rsidR="00F85587" w:rsidRPr="00825076" w:rsidTr="00B62D6C">
        <w:tc>
          <w:tcPr>
            <w:tcW w:w="817" w:type="dxa"/>
          </w:tcPr>
          <w:p w:rsidR="00F85587" w:rsidRPr="00825076" w:rsidRDefault="00F85587" w:rsidP="00390AC4">
            <w:pPr>
              <w:pStyle w:val="31"/>
              <w:widowControl w:val="0"/>
              <w:spacing w:after="0" w:line="276" w:lineRule="auto"/>
              <w:jc w:val="center"/>
              <w:rPr>
                <w:snapToGrid w:val="0"/>
                <w:sz w:val="24"/>
                <w:szCs w:val="28"/>
              </w:rPr>
            </w:pPr>
          </w:p>
        </w:tc>
        <w:tc>
          <w:tcPr>
            <w:tcW w:w="1559" w:type="dxa"/>
          </w:tcPr>
          <w:p w:rsidR="00F85587" w:rsidRPr="00825076" w:rsidRDefault="00F85587" w:rsidP="00390AC4">
            <w:pPr>
              <w:pStyle w:val="31"/>
              <w:widowControl w:val="0"/>
              <w:spacing w:after="0" w:line="276" w:lineRule="auto"/>
              <w:jc w:val="center"/>
              <w:rPr>
                <w:snapToGrid w:val="0"/>
                <w:sz w:val="24"/>
                <w:szCs w:val="28"/>
              </w:rPr>
            </w:pPr>
          </w:p>
        </w:tc>
        <w:tc>
          <w:tcPr>
            <w:tcW w:w="1843" w:type="dxa"/>
          </w:tcPr>
          <w:p w:rsidR="00F85587" w:rsidRPr="00825076" w:rsidRDefault="00F85587" w:rsidP="00390AC4">
            <w:pPr>
              <w:pStyle w:val="31"/>
              <w:widowControl w:val="0"/>
              <w:spacing w:after="0" w:line="276" w:lineRule="auto"/>
              <w:jc w:val="center"/>
              <w:rPr>
                <w:snapToGrid w:val="0"/>
                <w:sz w:val="24"/>
                <w:szCs w:val="28"/>
              </w:rPr>
            </w:pPr>
          </w:p>
        </w:tc>
        <w:tc>
          <w:tcPr>
            <w:tcW w:w="5352" w:type="dxa"/>
          </w:tcPr>
          <w:p w:rsidR="00F85587" w:rsidRPr="00825076" w:rsidRDefault="00F85587" w:rsidP="00390AC4">
            <w:pPr>
              <w:pStyle w:val="31"/>
              <w:widowControl w:val="0"/>
              <w:spacing w:after="0" w:line="276" w:lineRule="auto"/>
              <w:rPr>
                <w:snapToGrid w:val="0"/>
                <w:sz w:val="24"/>
                <w:szCs w:val="28"/>
              </w:rPr>
            </w:pPr>
            <w:r w:rsidRPr="00825076">
              <w:rPr>
                <w:snapToGrid w:val="0"/>
                <w:sz w:val="24"/>
                <w:szCs w:val="28"/>
              </w:rPr>
              <w:t>Вторичная рецидивная инфекция</w:t>
            </w:r>
          </w:p>
        </w:tc>
      </w:tr>
    </w:tbl>
    <w:p w:rsidR="00E674D2" w:rsidRDefault="00E674D2" w:rsidP="00390AC4">
      <w:pPr>
        <w:spacing w:after="0" w:line="276" w:lineRule="auto"/>
        <w:rPr>
          <w:szCs w:val="28"/>
        </w:rPr>
      </w:pPr>
    </w:p>
    <w:p w:rsidR="00F85587" w:rsidRPr="00E674D2" w:rsidRDefault="00F85587" w:rsidP="00390AC4">
      <w:pPr>
        <w:spacing w:after="0" w:line="276" w:lineRule="auto"/>
        <w:rPr>
          <w:szCs w:val="28"/>
        </w:rPr>
      </w:pPr>
      <w:r w:rsidRPr="00E674D2">
        <w:rPr>
          <w:szCs w:val="28"/>
        </w:rPr>
        <w:t>4. Решите задачи используя таблицу «ИФА-диагностика инфекционных заболеваний»,</w:t>
      </w:r>
    </w:p>
    <w:p w:rsidR="00F85587" w:rsidRPr="00E674D2" w:rsidRDefault="00F85587" w:rsidP="00390AC4">
      <w:pPr>
        <w:spacing w:after="0" w:line="276" w:lineRule="auto"/>
        <w:rPr>
          <w:color w:val="000000"/>
          <w:szCs w:val="28"/>
          <w:shd w:val="clear" w:color="auto" w:fill="FFFFFF"/>
        </w:rPr>
      </w:pPr>
      <w:r w:rsidRPr="00E674D2">
        <w:rPr>
          <w:color w:val="000000"/>
          <w:szCs w:val="28"/>
          <w:shd w:val="clear" w:color="auto" w:fill="FFFFFF"/>
        </w:rPr>
        <w:t xml:space="preserve">значение титра антител:  </w:t>
      </w:r>
    </w:p>
    <w:p w:rsidR="00F85587" w:rsidRPr="00E674D2" w:rsidRDefault="00F85587" w:rsidP="00390AC4">
      <w:pPr>
        <w:numPr>
          <w:ilvl w:val="0"/>
          <w:numId w:val="5"/>
        </w:numPr>
        <w:spacing w:after="0" w:line="276" w:lineRule="auto"/>
        <w:jc w:val="left"/>
        <w:rPr>
          <w:color w:val="000000"/>
          <w:szCs w:val="28"/>
          <w:shd w:val="clear" w:color="auto" w:fill="FFFFFF"/>
        </w:rPr>
      </w:pPr>
      <w:r w:rsidRPr="00E674D2">
        <w:rPr>
          <w:color w:val="000000"/>
          <w:szCs w:val="28"/>
          <w:shd w:val="clear" w:color="auto" w:fill="FFFFFF"/>
        </w:rPr>
        <w:t xml:space="preserve">Титр 1:5 - слабоположительный результат </w:t>
      </w:r>
    </w:p>
    <w:p w:rsidR="00F85587" w:rsidRPr="00E674D2" w:rsidRDefault="00F85587" w:rsidP="00390AC4">
      <w:pPr>
        <w:numPr>
          <w:ilvl w:val="0"/>
          <w:numId w:val="5"/>
        </w:numPr>
        <w:spacing w:after="0" w:line="276" w:lineRule="auto"/>
        <w:jc w:val="left"/>
        <w:rPr>
          <w:color w:val="000000"/>
          <w:szCs w:val="28"/>
          <w:shd w:val="clear" w:color="auto" w:fill="FFFFFF"/>
        </w:rPr>
      </w:pPr>
      <w:r w:rsidRPr="00E674D2">
        <w:rPr>
          <w:color w:val="000000"/>
          <w:szCs w:val="28"/>
          <w:shd w:val="clear" w:color="auto" w:fill="FFFFFF"/>
        </w:rPr>
        <w:t xml:space="preserve">Титр 1:10- положительный результат </w:t>
      </w:r>
    </w:p>
    <w:p w:rsidR="00F85587" w:rsidRPr="00E674D2" w:rsidRDefault="00F85587" w:rsidP="00390AC4">
      <w:pPr>
        <w:numPr>
          <w:ilvl w:val="0"/>
          <w:numId w:val="5"/>
        </w:numPr>
        <w:spacing w:after="0" w:line="276" w:lineRule="auto"/>
        <w:jc w:val="left"/>
        <w:rPr>
          <w:color w:val="000000"/>
          <w:szCs w:val="28"/>
          <w:shd w:val="clear" w:color="auto" w:fill="FFFFFF"/>
        </w:rPr>
      </w:pPr>
      <w:r w:rsidRPr="00E674D2">
        <w:rPr>
          <w:color w:val="000000"/>
          <w:szCs w:val="28"/>
          <w:shd w:val="clear" w:color="auto" w:fill="FFFFFF"/>
        </w:rPr>
        <w:t>Титр 1:20 и выше – сильноположительный</w:t>
      </w:r>
    </w:p>
    <w:p w:rsidR="00F85587" w:rsidRPr="00E674D2" w:rsidRDefault="00F85587" w:rsidP="00390AC4">
      <w:pPr>
        <w:spacing w:after="0" w:line="276" w:lineRule="auto"/>
        <w:rPr>
          <w:b/>
          <w:color w:val="000000"/>
          <w:szCs w:val="28"/>
          <w:shd w:val="clear" w:color="auto" w:fill="FFFFFF"/>
        </w:rPr>
      </w:pPr>
    </w:p>
    <w:p w:rsidR="00F85587" w:rsidRPr="00E674D2" w:rsidRDefault="00F85587" w:rsidP="00390AC4">
      <w:pPr>
        <w:spacing w:after="0" w:line="276" w:lineRule="auto"/>
        <w:rPr>
          <w:b/>
          <w:color w:val="000000"/>
          <w:szCs w:val="28"/>
          <w:shd w:val="clear" w:color="auto" w:fill="FFFFFF"/>
        </w:rPr>
      </w:pPr>
      <w:r w:rsidRPr="00E674D2">
        <w:rPr>
          <w:b/>
          <w:color w:val="000000"/>
          <w:szCs w:val="28"/>
          <w:shd w:val="clear" w:color="auto" w:fill="FFFFFF"/>
        </w:rPr>
        <w:t>Задача 1.</w:t>
      </w:r>
    </w:p>
    <w:p w:rsidR="00F85587" w:rsidRPr="00E674D2" w:rsidRDefault="00F85587" w:rsidP="00390AC4">
      <w:pPr>
        <w:spacing w:after="0" w:line="276" w:lineRule="auto"/>
        <w:rPr>
          <w:color w:val="000000"/>
          <w:szCs w:val="28"/>
          <w:shd w:val="clear" w:color="auto" w:fill="FFFFFF"/>
        </w:rPr>
      </w:pPr>
      <w:r w:rsidRPr="00E674D2">
        <w:rPr>
          <w:color w:val="000000"/>
          <w:szCs w:val="28"/>
          <w:shd w:val="clear" w:color="auto" w:fill="FFFFFF"/>
        </w:rPr>
        <w:t>Оцените результаты анализа ИФА на инфекции:</w:t>
      </w:r>
    </w:p>
    <w:p w:rsidR="00F85587" w:rsidRPr="00E674D2" w:rsidRDefault="00F85587" w:rsidP="00390AC4">
      <w:pPr>
        <w:spacing w:after="0" w:line="276" w:lineRule="auto"/>
        <w:rPr>
          <w:color w:val="000000"/>
          <w:szCs w:val="28"/>
          <w:shd w:val="clear" w:color="auto" w:fill="FFFFFF"/>
        </w:rPr>
      </w:pPr>
      <w:r w:rsidRPr="00E674D2">
        <w:rPr>
          <w:color w:val="000000"/>
          <w:szCs w:val="28"/>
          <w:shd w:val="clear" w:color="auto" w:fill="FFFFFF"/>
        </w:rPr>
        <w:t>Женщина 33 года, беременнось 30 недель:</w:t>
      </w:r>
    </w:p>
    <w:p w:rsidR="00F85587" w:rsidRPr="00E674D2" w:rsidRDefault="00F85587" w:rsidP="00390AC4">
      <w:pPr>
        <w:spacing w:after="0" w:line="276" w:lineRule="auto"/>
        <w:rPr>
          <w:color w:val="000000"/>
          <w:szCs w:val="28"/>
          <w:shd w:val="clear" w:color="auto" w:fill="FFFFFF"/>
        </w:rPr>
      </w:pPr>
      <w:r w:rsidRPr="00E674D2">
        <w:rPr>
          <w:color w:val="000000"/>
          <w:szCs w:val="28"/>
          <w:shd w:val="clear" w:color="auto" w:fill="FFFFFF"/>
        </w:rPr>
        <w:t xml:space="preserve"> 1. Ig G к цитомегаловирусу - 10,3 МE/мл </w:t>
      </w:r>
    </w:p>
    <w:p w:rsidR="00F85587" w:rsidRPr="002F623B" w:rsidRDefault="00F85587" w:rsidP="00390AC4">
      <w:pPr>
        <w:spacing w:after="0" w:line="276" w:lineRule="auto"/>
        <w:rPr>
          <w:i/>
          <w:color w:val="000000"/>
          <w:sz w:val="22"/>
          <w:szCs w:val="28"/>
          <w:shd w:val="clear" w:color="auto" w:fill="FFFFFF"/>
        </w:rPr>
      </w:pPr>
      <w:r w:rsidRPr="002F623B">
        <w:rPr>
          <w:i/>
          <w:color w:val="000000"/>
          <w:sz w:val="22"/>
          <w:szCs w:val="28"/>
          <w:shd w:val="clear" w:color="auto" w:fill="FFFFFF"/>
        </w:rPr>
        <w:t>(&gt; 15 МЕ/мл – положительно;  7 -15 МЕ/мл – сомнительно; &lt; 7 МЕ/мл – отрицательно)</w:t>
      </w:r>
    </w:p>
    <w:p w:rsidR="00F85587" w:rsidRPr="00E674D2" w:rsidRDefault="00F85587" w:rsidP="00390AC4">
      <w:pPr>
        <w:spacing w:after="0" w:line="276" w:lineRule="auto"/>
        <w:rPr>
          <w:color w:val="000000"/>
          <w:szCs w:val="28"/>
          <w:shd w:val="clear" w:color="auto" w:fill="FFFFFF"/>
        </w:rPr>
      </w:pPr>
      <w:r w:rsidRPr="00E674D2">
        <w:rPr>
          <w:color w:val="000000"/>
          <w:szCs w:val="28"/>
          <w:shd w:val="clear" w:color="auto" w:fill="FFFFFF"/>
        </w:rPr>
        <w:t xml:space="preserve"> 2. Ig М к токсоплазме - 1,7 МЕ/мл </w:t>
      </w:r>
    </w:p>
    <w:p w:rsidR="00F85587" w:rsidRPr="002F623B" w:rsidRDefault="00F85587" w:rsidP="00390AC4">
      <w:pPr>
        <w:spacing w:after="0" w:line="276" w:lineRule="auto"/>
        <w:rPr>
          <w:i/>
          <w:color w:val="000000"/>
          <w:sz w:val="24"/>
          <w:szCs w:val="28"/>
          <w:shd w:val="clear" w:color="auto" w:fill="FFFFFF"/>
        </w:rPr>
      </w:pPr>
      <w:r w:rsidRPr="002F623B">
        <w:rPr>
          <w:i/>
          <w:color w:val="000000"/>
          <w:sz w:val="24"/>
          <w:szCs w:val="28"/>
          <w:shd w:val="clear" w:color="auto" w:fill="FFFFFF"/>
        </w:rPr>
        <w:lastRenderedPageBreak/>
        <w:t xml:space="preserve">(&gt;1,1 МЕ/мл </w:t>
      </w:r>
      <w:proofErr w:type="gramStart"/>
      <w:r w:rsidRPr="002F623B">
        <w:rPr>
          <w:i/>
          <w:color w:val="000000"/>
          <w:sz w:val="24"/>
          <w:szCs w:val="28"/>
          <w:shd w:val="clear" w:color="auto" w:fill="FFFFFF"/>
        </w:rPr>
        <w:t>–п</w:t>
      </w:r>
      <w:proofErr w:type="gramEnd"/>
      <w:r w:rsidRPr="002F623B">
        <w:rPr>
          <w:i/>
          <w:color w:val="000000"/>
          <w:sz w:val="24"/>
          <w:szCs w:val="28"/>
          <w:shd w:val="clear" w:color="auto" w:fill="FFFFFF"/>
        </w:rPr>
        <w:t xml:space="preserve">оложительно; 0.9 - 1,1 МЕ/мл –сомнительно; &lt; 0,9 МЕ/мл -отрицательно) </w:t>
      </w:r>
    </w:p>
    <w:p w:rsidR="00F85587" w:rsidRPr="00E674D2" w:rsidRDefault="00F85587" w:rsidP="00390AC4">
      <w:pPr>
        <w:spacing w:after="0" w:line="276" w:lineRule="auto"/>
        <w:rPr>
          <w:color w:val="000000"/>
          <w:szCs w:val="28"/>
          <w:shd w:val="clear" w:color="auto" w:fill="FFFFFF"/>
        </w:rPr>
      </w:pPr>
      <w:r w:rsidRPr="00E674D2">
        <w:rPr>
          <w:color w:val="000000"/>
          <w:szCs w:val="28"/>
          <w:shd w:val="clear" w:color="auto" w:fill="FFFFFF"/>
        </w:rPr>
        <w:t xml:space="preserve">3. Ig М к цитомегаловирусу - 0,157 МЕ/мл </w:t>
      </w:r>
    </w:p>
    <w:p w:rsidR="00F85587" w:rsidRPr="002F623B" w:rsidRDefault="00F85587" w:rsidP="00390AC4">
      <w:pPr>
        <w:spacing w:after="0" w:line="276" w:lineRule="auto"/>
        <w:rPr>
          <w:i/>
          <w:color w:val="000000"/>
          <w:sz w:val="24"/>
          <w:szCs w:val="28"/>
          <w:shd w:val="clear" w:color="auto" w:fill="FFFFFF"/>
        </w:rPr>
      </w:pPr>
      <w:r w:rsidRPr="002F623B">
        <w:rPr>
          <w:i/>
          <w:color w:val="000000"/>
          <w:sz w:val="24"/>
          <w:szCs w:val="28"/>
          <w:shd w:val="clear" w:color="auto" w:fill="FFFFFF"/>
        </w:rPr>
        <w:t xml:space="preserve">(&lt; 0,9 МЕ/мл </w:t>
      </w:r>
      <w:proofErr w:type="gramStart"/>
      <w:r w:rsidRPr="002F623B">
        <w:rPr>
          <w:i/>
          <w:color w:val="000000"/>
          <w:sz w:val="24"/>
          <w:szCs w:val="28"/>
          <w:shd w:val="clear" w:color="auto" w:fill="FFFFFF"/>
        </w:rPr>
        <w:t>–о</w:t>
      </w:r>
      <w:proofErr w:type="gramEnd"/>
      <w:r w:rsidRPr="002F623B">
        <w:rPr>
          <w:i/>
          <w:color w:val="000000"/>
          <w:sz w:val="24"/>
          <w:szCs w:val="28"/>
          <w:shd w:val="clear" w:color="auto" w:fill="FFFFFF"/>
        </w:rPr>
        <w:t xml:space="preserve">трицательно; &gt; 1,1 МЕ/мл –положительно; 0,9 -1,1 МЕ/мл -сомнительно) </w:t>
      </w:r>
    </w:p>
    <w:p w:rsidR="00F85587" w:rsidRPr="00E674D2" w:rsidRDefault="00F85587" w:rsidP="00390AC4">
      <w:pPr>
        <w:spacing w:after="0" w:line="276" w:lineRule="auto"/>
        <w:rPr>
          <w:color w:val="000000"/>
          <w:szCs w:val="28"/>
          <w:shd w:val="clear" w:color="auto" w:fill="FFFFFF"/>
        </w:rPr>
      </w:pPr>
      <w:r w:rsidRPr="00E674D2">
        <w:rPr>
          <w:color w:val="000000"/>
          <w:szCs w:val="28"/>
          <w:shd w:val="clear" w:color="auto" w:fill="FFFFFF"/>
        </w:rPr>
        <w:t xml:space="preserve">4. Ig G к токсоплазме - 9,78 МЕ/мл </w:t>
      </w:r>
    </w:p>
    <w:p w:rsidR="00F85587" w:rsidRPr="002F623B" w:rsidRDefault="00F85587" w:rsidP="00390AC4">
      <w:pPr>
        <w:spacing w:after="0" w:line="276" w:lineRule="auto"/>
        <w:rPr>
          <w:i/>
          <w:color w:val="000000"/>
          <w:sz w:val="24"/>
          <w:szCs w:val="28"/>
          <w:shd w:val="clear" w:color="auto" w:fill="FFFFFF"/>
        </w:rPr>
      </w:pPr>
      <w:r w:rsidRPr="002F623B">
        <w:rPr>
          <w:i/>
          <w:color w:val="000000"/>
          <w:sz w:val="24"/>
          <w:szCs w:val="28"/>
          <w:shd w:val="clear" w:color="auto" w:fill="FFFFFF"/>
        </w:rPr>
        <w:t>(&gt; 8,00 МЕ/</w:t>
      </w:r>
      <w:proofErr w:type="gramStart"/>
      <w:r w:rsidRPr="002F623B">
        <w:rPr>
          <w:i/>
          <w:color w:val="000000"/>
          <w:sz w:val="24"/>
          <w:szCs w:val="28"/>
          <w:shd w:val="clear" w:color="auto" w:fill="FFFFFF"/>
        </w:rPr>
        <w:t>мл–положительно</w:t>
      </w:r>
      <w:proofErr w:type="gramEnd"/>
      <w:r w:rsidRPr="002F623B">
        <w:rPr>
          <w:i/>
          <w:color w:val="000000"/>
          <w:sz w:val="24"/>
          <w:szCs w:val="28"/>
          <w:shd w:val="clear" w:color="auto" w:fill="FFFFFF"/>
        </w:rPr>
        <w:t xml:space="preserve">; 6,5 - 8,0 МЕ/мл–сомнительно; &lt; 6,5 МЕ/мл-отрицательно) </w:t>
      </w:r>
    </w:p>
    <w:p w:rsidR="00F85587" w:rsidRPr="00E674D2" w:rsidRDefault="00F85587" w:rsidP="00390AC4">
      <w:pPr>
        <w:spacing w:after="0" w:line="276" w:lineRule="auto"/>
        <w:rPr>
          <w:color w:val="000000"/>
          <w:szCs w:val="28"/>
          <w:shd w:val="clear" w:color="auto" w:fill="FFFFFF"/>
        </w:rPr>
      </w:pPr>
      <w:r w:rsidRPr="00E674D2">
        <w:rPr>
          <w:color w:val="000000"/>
          <w:szCs w:val="28"/>
          <w:shd w:val="clear" w:color="auto" w:fill="FFFFFF"/>
        </w:rPr>
        <w:t xml:space="preserve">5. Ig G к герпесу 1 и 2 типов - ОП кр. 0,168, </w:t>
      </w:r>
    </w:p>
    <w:p w:rsidR="00F85587" w:rsidRPr="002F623B" w:rsidRDefault="00F85587" w:rsidP="00390AC4">
      <w:pPr>
        <w:spacing w:after="0" w:line="276" w:lineRule="auto"/>
        <w:rPr>
          <w:i/>
          <w:color w:val="000000"/>
          <w:sz w:val="24"/>
          <w:szCs w:val="28"/>
          <w:shd w:val="clear" w:color="auto" w:fill="FFFFFF"/>
        </w:rPr>
      </w:pPr>
      <w:r w:rsidRPr="002F623B">
        <w:rPr>
          <w:i/>
          <w:color w:val="000000"/>
          <w:sz w:val="24"/>
          <w:szCs w:val="28"/>
          <w:shd w:val="clear" w:color="auto" w:fill="FFFFFF"/>
        </w:rPr>
        <w:t xml:space="preserve">ОП сывор. 3,077 -положительно </w:t>
      </w:r>
    </w:p>
    <w:p w:rsidR="00F85587" w:rsidRPr="00E674D2" w:rsidRDefault="00F85587" w:rsidP="00390AC4">
      <w:pPr>
        <w:spacing w:after="0" w:line="276" w:lineRule="auto"/>
        <w:rPr>
          <w:b/>
          <w:szCs w:val="28"/>
        </w:rPr>
      </w:pPr>
      <w:r w:rsidRPr="00E674D2">
        <w:rPr>
          <w:color w:val="000000"/>
          <w:szCs w:val="28"/>
          <w:shd w:val="clear" w:color="auto" w:fill="FFFFFF"/>
        </w:rPr>
        <w:t>6. Ig М к герпесу 1 и 2 типов - не обнаружены (не выявлено)</w:t>
      </w:r>
      <w:r w:rsidRPr="00E674D2">
        <w:rPr>
          <w:color w:val="000000"/>
          <w:szCs w:val="28"/>
        </w:rPr>
        <w:br/>
      </w:r>
      <w:r w:rsidRPr="00E674D2">
        <w:rPr>
          <w:color w:val="000000"/>
          <w:szCs w:val="28"/>
        </w:rPr>
        <w:br/>
      </w:r>
      <w:r w:rsidRPr="00E674D2">
        <w:rPr>
          <w:b/>
          <w:szCs w:val="28"/>
        </w:rPr>
        <w:t>Задача 2.</w:t>
      </w:r>
    </w:p>
    <w:p w:rsidR="00F85587" w:rsidRPr="00E674D2" w:rsidRDefault="00F85587" w:rsidP="00390AC4">
      <w:pPr>
        <w:spacing w:after="0" w:line="276" w:lineRule="auto"/>
        <w:rPr>
          <w:color w:val="000000"/>
          <w:szCs w:val="28"/>
          <w:shd w:val="clear" w:color="auto" w:fill="FFFFFF"/>
        </w:rPr>
      </w:pPr>
      <w:r w:rsidRPr="00E674D2">
        <w:rPr>
          <w:color w:val="000000"/>
          <w:szCs w:val="28"/>
          <w:shd w:val="clear" w:color="auto" w:fill="FFFFFF"/>
        </w:rPr>
        <w:t>Оцените   результаты анализа ИФА,  женщина, 35 лет</w:t>
      </w:r>
    </w:p>
    <w:p w:rsidR="00F85587" w:rsidRPr="00C76C4A" w:rsidRDefault="00F85587" w:rsidP="00390AC4">
      <w:pPr>
        <w:spacing w:after="0" w:line="276" w:lineRule="auto"/>
        <w:rPr>
          <w:color w:val="000000"/>
          <w:szCs w:val="28"/>
          <w:shd w:val="clear" w:color="auto" w:fill="FFFFFF"/>
        </w:rPr>
      </w:pPr>
      <w:proofErr w:type="gramStart"/>
      <w:r w:rsidRPr="00E674D2">
        <w:rPr>
          <w:color w:val="000000"/>
          <w:szCs w:val="28"/>
          <w:shd w:val="clear" w:color="auto" w:fill="FFFFFF"/>
          <w:lang w:val="en-US"/>
        </w:rPr>
        <w:t>anti</w:t>
      </w:r>
      <w:r w:rsidRPr="00C76C4A">
        <w:rPr>
          <w:color w:val="000000"/>
          <w:szCs w:val="28"/>
          <w:shd w:val="clear" w:color="auto" w:fill="FFFFFF"/>
        </w:rPr>
        <w:t>-</w:t>
      </w:r>
      <w:r w:rsidRPr="00E674D2">
        <w:rPr>
          <w:color w:val="000000"/>
          <w:szCs w:val="28"/>
          <w:shd w:val="clear" w:color="auto" w:fill="FFFFFF"/>
          <w:lang w:val="en-US"/>
        </w:rPr>
        <w:t>Chlamydiatrahomatis</w:t>
      </w:r>
      <w:proofErr w:type="gramEnd"/>
      <w:r w:rsidRPr="00C76C4A">
        <w:rPr>
          <w:color w:val="000000"/>
          <w:szCs w:val="28"/>
          <w:shd w:val="clear" w:color="auto" w:fill="FFFFFF"/>
        </w:rPr>
        <w:t xml:space="preserve"> </w:t>
      </w:r>
      <w:r w:rsidRPr="00E674D2">
        <w:rPr>
          <w:color w:val="000000"/>
          <w:szCs w:val="28"/>
          <w:shd w:val="clear" w:color="auto" w:fill="FFFFFF"/>
          <w:lang w:val="en-US"/>
        </w:rPr>
        <w:t>IgA</w:t>
      </w:r>
      <w:r w:rsidRPr="00C76C4A">
        <w:rPr>
          <w:color w:val="000000"/>
          <w:szCs w:val="28"/>
          <w:shd w:val="clear" w:color="auto" w:fill="FFFFFF"/>
        </w:rPr>
        <w:t xml:space="preserve"> 1:100 </w:t>
      </w:r>
    </w:p>
    <w:p w:rsidR="00F85587" w:rsidRPr="00C76C4A" w:rsidRDefault="00F85587" w:rsidP="00390AC4">
      <w:pPr>
        <w:spacing w:after="0" w:line="276" w:lineRule="auto"/>
        <w:rPr>
          <w:color w:val="000000"/>
          <w:szCs w:val="28"/>
          <w:shd w:val="clear" w:color="auto" w:fill="FFFFFF"/>
        </w:rPr>
      </w:pPr>
      <w:proofErr w:type="gramStart"/>
      <w:r w:rsidRPr="00E674D2">
        <w:rPr>
          <w:color w:val="000000"/>
          <w:szCs w:val="28"/>
          <w:shd w:val="clear" w:color="auto" w:fill="FFFFFF"/>
          <w:lang w:val="en-US"/>
        </w:rPr>
        <w:t>anti</w:t>
      </w:r>
      <w:r w:rsidRPr="00C76C4A">
        <w:rPr>
          <w:color w:val="000000"/>
          <w:szCs w:val="28"/>
          <w:shd w:val="clear" w:color="auto" w:fill="FFFFFF"/>
        </w:rPr>
        <w:t>-</w:t>
      </w:r>
      <w:r w:rsidRPr="00E674D2">
        <w:rPr>
          <w:color w:val="000000"/>
          <w:szCs w:val="28"/>
          <w:shd w:val="clear" w:color="auto" w:fill="FFFFFF"/>
          <w:lang w:val="en-US"/>
        </w:rPr>
        <w:t>ChlamydiaIgM</w:t>
      </w:r>
      <w:r w:rsidRPr="00E674D2">
        <w:rPr>
          <w:color w:val="000000"/>
          <w:szCs w:val="28"/>
          <w:shd w:val="clear" w:color="auto" w:fill="FFFFFF"/>
        </w:rPr>
        <w:t>общиеОБНАРУЖЕНО</w:t>
      </w:r>
      <w:proofErr w:type="gramEnd"/>
    </w:p>
    <w:p w:rsidR="00F85587" w:rsidRPr="00C76C4A" w:rsidRDefault="00F85587" w:rsidP="00390AC4">
      <w:pPr>
        <w:spacing w:after="0" w:line="276" w:lineRule="auto"/>
        <w:rPr>
          <w:b/>
          <w:color w:val="000000"/>
          <w:szCs w:val="28"/>
          <w:shd w:val="clear" w:color="auto" w:fill="FFFFFF"/>
        </w:rPr>
      </w:pPr>
      <w:proofErr w:type="gramStart"/>
      <w:r w:rsidRPr="00E674D2">
        <w:rPr>
          <w:color w:val="000000"/>
          <w:szCs w:val="28"/>
          <w:shd w:val="clear" w:color="auto" w:fill="FFFFFF"/>
          <w:lang w:val="en-US"/>
        </w:rPr>
        <w:t>anti</w:t>
      </w:r>
      <w:r w:rsidRPr="00C76C4A">
        <w:rPr>
          <w:color w:val="000000"/>
          <w:szCs w:val="28"/>
          <w:shd w:val="clear" w:color="auto" w:fill="FFFFFF"/>
        </w:rPr>
        <w:t>-</w:t>
      </w:r>
      <w:r w:rsidRPr="00E674D2">
        <w:rPr>
          <w:color w:val="000000"/>
          <w:szCs w:val="28"/>
          <w:shd w:val="clear" w:color="auto" w:fill="FFFFFF"/>
          <w:lang w:val="en-US"/>
        </w:rPr>
        <w:t>Chlamydiatrahomatis</w:t>
      </w:r>
      <w:proofErr w:type="gramEnd"/>
      <w:r w:rsidRPr="00C76C4A">
        <w:rPr>
          <w:color w:val="000000"/>
          <w:szCs w:val="28"/>
          <w:shd w:val="clear" w:color="auto" w:fill="FFFFFF"/>
        </w:rPr>
        <w:t xml:space="preserve"> </w:t>
      </w:r>
      <w:r w:rsidRPr="00E674D2">
        <w:rPr>
          <w:color w:val="000000"/>
          <w:szCs w:val="28"/>
          <w:shd w:val="clear" w:color="auto" w:fill="FFFFFF"/>
          <w:lang w:val="en-US"/>
        </w:rPr>
        <w:t>IgG</w:t>
      </w:r>
      <w:r w:rsidRPr="00C76C4A">
        <w:rPr>
          <w:color w:val="000000"/>
          <w:szCs w:val="28"/>
          <w:shd w:val="clear" w:color="auto" w:fill="FFFFFF"/>
        </w:rPr>
        <w:t xml:space="preserve"> 1:50</w:t>
      </w:r>
    </w:p>
    <w:p w:rsidR="00F85587" w:rsidRPr="00C76C4A" w:rsidRDefault="00F85587" w:rsidP="00390AC4">
      <w:pPr>
        <w:spacing w:after="0" w:line="276" w:lineRule="auto"/>
        <w:rPr>
          <w:b/>
          <w:color w:val="000000"/>
          <w:szCs w:val="28"/>
          <w:shd w:val="clear" w:color="auto" w:fill="FFFFFF"/>
        </w:rPr>
      </w:pPr>
    </w:p>
    <w:p w:rsidR="00F85587" w:rsidRPr="003928AF" w:rsidRDefault="00F85587" w:rsidP="00390AC4">
      <w:pPr>
        <w:autoSpaceDE w:val="0"/>
        <w:autoSpaceDN w:val="0"/>
        <w:adjustRightInd w:val="0"/>
        <w:spacing w:after="0" w:line="276" w:lineRule="auto"/>
        <w:rPr>
          <w:b/>
          <w:iCs/>
          <w:szCs w:val="28"/>
        </w:rPr>
      </w:pPr>
      <w:r w:rsidRPr="00E674D2">
        <w:rPr>
          <w:b/>
          <w:iCs/>
          <w:szCs w:val="28"/>
        </w:rPr>
        <w:t>Задача</w:t>
      </w:r>
      <w:r w:rsidR="0010194A" w:rsidRPr="003928AF">
        <w:rPr>
          <w:b/>
          <w:iCs/>
          <w:szCs w:val="28"/>
        </w:rPr>
        <w:t xml:space="preserve"> 3</w:t>
      </w:r>
      <w:r w:rsidRPr="003928AF">
        <w:rPr>
          <w:b/>
          <w:iCs/>
          <w:szCs w:val="28"/>
        </w:rPr>
        <w:t>.</w:t>
      </w:r>
    </w:p>
    <w:p w:rsidR="00F85587" w:rsidRPr="00E674D2" w:rsidRDefault="00F85587" w:rsidP="002F623B">
      <w:pPr>
        <w:autoSpaceDE w:val="0"/>
        <w:autoSpaceDN w:val="0"/>
        <w:adjustRightInd w:val="0"/>
        <w:spacing w:after="0" w:line="276" w:lineRule="auto"/>
        <w:ind w:firstLine="708"/>
        <w:rPr>
          <w:iCs/>
          <w:szCs w:val="28"/>
        </w:rPr>
      </w:pPr>
      <w:r w:rsidRPr="00E674D2">
        <w:rPr>
          <w:iCs/>
          <w:szCs w:val="28"/>
        </w:rPr>
        <w:t>Больная Г.А. родилась  27.09.2003 г. Мать в родах имела положительные результаты серологических тестов на сифилис. Вместе с ребенком исчезла из поля зрения врачей. Специфического лечения девочка не получала. Мать обратилась к врачам в ноябре 2003 г. У ребенка яркие клинические симптомы врожденного сифилиса. Результаты серологического обследования в ИФА:</w:t>
      </w:r>
    </w:p>
    <w:p w:rsidR="00F85587" w:rsidRPr="00E674D2" w:rsidRDefault="00F85587" w:rsidP="002F623B">
      <w:pPr>
        <w:autoSpaceDE w:val="0"/>
        <w:autoSpaceDN w:val="0"/>
        <w:adjustRightInd w:val="0"/>
        <w:spacing w:after="0" w:line="276" w:lineRule="auto"/>
        <w:ind w:left="708"/>
        <w:rPr>
          <w:iCs/>
          <w:szCs w:val="28"/>
        </w:rPr>
      </w:pPr>
      <w:r w:rsidRPr="00E674D2">
        <w:rPr>
          <w:iCs/>
          <w:szCs w:val="28"/>
        </w:rPr>
        <w:t>Суммарные антитела – положительный,</w:t>
      </w:r>
    </w:p>
    <w:p w:rsidR="00F85587" w:rsidRPr="00E674D2" w:rsidRDefault="00F85587" w:rsidP="002F623B">
      <w:pPr>
        <w:autoSpaceDE w:val="0"/>
        <w:autoSpaceDN w:val="0"/>
        <w:adjustRightInd w:val="0"/>
        <w:spacing w:after="0" w:line="276" w:lineRule="auto"/>
        <w:ind w:left="708"/>
        <w:rPr>
          <w:iCs/>
          <w:szCs w:val="28"/>
        </w:rPr>
      </w:pPr>
      <w:r w:rsidRPr="00E674D2">
        <w:rPr>
          <w:iCs/>
          <w:szCs w:val="28"/>
        </w:rPr>
        <w:t>IgG – положительный, титр – 1/5120,</w:t>
      </w:r>
    </w:p>
    <w:p w:rsidR="00F85587" w:rsidRPr="00E674D2" w:rsidRDefault="00F85587" w:rsidP="002F623B">
      <w:pPr>
        <w:autoSpaceDE w:val="0"/>
        <w:autoSpaceDN w:val="0"/>
        <w:adjustRightInd w:val="0"/>
        <w:spacing w:after="0" w:line="276" w:lineRule="auto"/>
        <w:ind w:left="708"/>
        <w:rPr>
          <w:iCs/>
          <w:szCs w:val="28"/>
        </w:rPr>
      </w:pPr>
      <w:r w:rsidRPr="00E674D2">
        <w:rPr>
          <w:iCs/>
          <w:szCs w:val="28"/>
        </w:rPr>
        <w:t xml:space="preserve">IgM – положительный, титр – 1/10240. </w:t>
      </w:r>
    </w:p>
    <w:p w:rsidR="00F85587" w:rsidRPr="00E674D2" w:rsidRDefault="00F85587" w:rsidP="002F623B">
      <w:pPr>
        <w:autoSpaceDE w:val="0"/>
        <w:autoSpaceDN w:val="0"/>
        <w:adjustRightInd w:val="0"/>
        <w:spacing w:after="0" w:line="276" w:lineRule="auto"/>
        <w:rPr>
          <w:iCs/>
          <w:szCs w:val="28"/>
        </w:rPr>
      </w:pPr>
      <w:r w:rsidRPr="00E674D2">
        <w:rPr>
          <w:iCs/>
          <w:szCs w:val="28"/>
        </w:rPr>
        <w:t>Ребенок получил полный курс лечения по схеме раннего врожденного сифилиса. Результаты клинико- серологического контроля: 18.02.04 (спустя 3 мес. после лечения):</w:t>
      </w:r>
    </w:p>
    <w:p w:rsidR="00F85587" w:rsidRPr="00E674D2" w:rsidRDefault="00F85587" w:rsidP="002F623B">
      <w:pPr>
        <w:autoSpaceDE w:val="0"/>
        <w:autoSpaceDN w:val="0"/>
        <w:adjustRightInd w:val="0"/>
        <w:spacing w:after="0" w:line="276" w:lineRule="auto"/>
        <w:ind w:left="708"/>
        <w:rPr>
          <w:iCs/>
          <w:szCs w:val="28"/>
        </w:rPr>
      </w:pPr>
      <w:r w:rsidRPr="00E674D2">
        <w:rPr>
          <w:iCs/>
          <w:szCs w:val="28"/>
        </w:rPr>
        <w:t>суммарные антитела – положительный,</w:t>
      </w:r>
    </w:p>
    <w:p w:rsidR="00F85587" w:rsidRPr="00E674D2" w:rsidRDefault="00F85587" w:rsidP="002F623B">
      <w:pPr>
        <w:autoSpaceDE w:val="0"/>
        <w:autoSpaceDN w:val="0"/>
        <w:adjustRightInd w:val="0"/>
        <w:spacing w:after="0" w:line="276" w:lineRule="auto"/>
        <w:ind w:left="708"/>
        <w:rPr>
          <w:iCs/>
          <w:szCs w:val="28"/>
        </w:rPr>
      </w:pPr>
      <w:r w:rsidRPr="00E674D2">
        <w:rPr>
          <w:iCs/>
          <w:szCs w:val="28"/>
        </w:rPr>
        <w:t xml:space="preserve">IgG – положительный, титр – 1/640, </w:t>
      </w:r>
    </w:p>
    <w:p w:rsidR="00F85587" w:rsidRPr="00E674D2" w:rsidRDefault="00F85587" w:rsidP="002F623B">
      <w:pPr>
        <w:autoSpaceDE w:val="0"/>
        <w:autoSpaceDN w:val="0"/>
        <w:adjustRightInd w:val="0"/>
        <w:spacing w:after="0" w:line="276" w:lineRule="auto"/>
        <w:ind w:left="708"/>
        <w:rPr>
          <w:iCs/>
          <w:szCs w:val="28"/>
        </w:rPr>
      </w:pPr>
      <w:r w:rsidRPr="00E674D2">
        <w:rPr>
          <w:iCs/>
          <w:szCs w:val="28"/>
        </w:rPr>
        <w:t xml:space="preserve">IgM – отрицательный; </w:t>
      </w:r>
    </w:p>
    <w:p w:rsidR="00F85587" w:rsidRPr="00E674D2" w:rsidRDefault="00F85587" w:rsidP="002F623B">
      <w:pPr>
        <w:autoSpaceDE w:val="0"/>
        <w:autoSpaceDN w:val="0"/>
        <w:adjustRightInd w:val="0"/>
        <w:spacing w:after="0" w:line="276" w:lineRule="auto"/>
        <w:rPr>
          <w:iCs/>
          <w:szCs w:val="28"/>
        </w:rPr>
      </w:pPr>
      <w:r w:rsidRPr="00E674D2">
        <w:rPr>
          <w:iCs/>
          <w:szCs w:val="28"/>
        </w:rPr>
        <w:t xml:space="preserve">28.04.04 (спустя 5 мес) – </w:t>
      </w:r>
    </w:p>
    <w:p w:rsidR="00F85587" w:rsidRPr="00E674D2" w:rsidRDefault="00F85587" w:rsidP="002F623B">
      <w:pPr>
        <w:autoSpaceDE w:val="0"/>
        <w:autoSpaceDN w:val="0"/>
        <w:adjustRightInd w:val="0"/>
        <w:spacing w:after="0" w:line="276" w:lineRule="auto"/>
        <w:ind w:left="708"/>
        <w:rPr>
          <w:iCs/>
          <w:szCs w:val="28"/>
        </w:rPr>
      </w:pPr>
      <w:r w:rsidRPr="00E674D2">
        <w:rPr>
          <w:iCs/>
          <w:szCs w:val="28"/>
        </w:rPr>
        <w:t xml:space="preserve">суммарные антитела – положительный, </w:t>
      </w:r>
    </w:p>
    <w:p w:rsidR="00F85587" w:rsidRPr="00E674D2" w:rsidRDefault="00F85587" w:rsidP="002F623B">
      <w:pPr>
        <w:autoSpaceDE w:val="0"/>
        <w:autoSpaceDN w:val="0"/>
        <w:adjustRightInd w:val="0"/>
        <w:spacing w:after="0" w:line="276" w:lineRule="auto"/>
        <w:ind w:left="708"/>
        <w:rPr>
          <w:iCs/>
          <w:szCs w:val="28"/>
        </w:rPr>
      </w:pPr>
      <w:r w:rsidRPr="00E674D2">
        <w:rPr>
          <w:iCs/>
          <w:szCs w:val="28"/>
        </w:rPr>
        <w:t xml:space="preserve">gG – положительный, титр –1/80, </w:t>
      </w:r>
    </w:p>
    <w:p w:rsidR="00F85587" w:rsidRPr="00E674D2" w:rsidRDefault="00F85587" w:rsidP="002F623B">
      <w:pPr>
        <w:autoSpaceDE w:val="0"/>
        <w:autoSpaceDN w:val="0"/>
        <w:adjustRightInd w:val="0"/>
        <w:spacing w:after="0" w:line="276" w:lineRule="auto"/>
        <w:ind w:left="708"/>
        <w:rPr>
          <w:iCs/>
          <w:szCs w:val="28"/>
        </w:rPr>
      </w:pPr>
      <w:r w:rsidRPr="00E674D2">
        <w:rPr>
          <w:iCs/>
          <w:szCs w:val="28"/>
        </w:rPr>
        <w:t xml:space="preserve">gM – отрицательный. </w:t>
      </w:r>
    </w:p>
    <w:p w:rsidR="00F85587" w:rsidRPr="00E674D2" w:rsidRDefault="00F85587" w:rsidP="00390AC4">
      <w:pPr>
        <w:autoSpaceDE w:val="0"/>
        <w:autoSpaceDN w:val="0"/>
        <w:adjustRightInd w:val="0"/>
        <w:spacing w:after="0" w:line="276" w:lineRule="auto"/>
        <w:rPr>
          <w:iCs/>
          <w:szCs w:val="28"/>
        </w:rPr>
      </w:pPr>
      <w:r w:rsidRPr="00E674D2">
        <w:rPr>
          <w:iCs/>
          <w:szCs w:val="28"/>
        </w:rPr>
        <w:t>В настоящее время больная состоит на диспансерном учете.</w:t>
      </w:r>
    </w:p>
    <w:p w:rsidR="00F85587" w:rsidRPr="00E674D2" w:rsidRDefault="00F85587" w:rsidP="00390AC4">
      <w:pPr>
        <w:spacing w:after="0" w:line="276" w:lineRule="auto"/>
        <w:rPr>
          <w:bCs/>
          <w:szCs w:val="28"/>
        </w:rPr>
      </w:pPr>
    </w:p>
    <w:p w:rsidR="00F85587" w:rsidRPr="00E674D2" w:rsidRDefault="00D13625" w:rsidP="00390AC4">
      <w:pPr>
        <w:spacing w:after="0" w:line="276" w:lineRule="auto"/>
        <w:rPr>
          <w:bCs/>
          <w:szCs w:val="28"/>
        </w:rPr>
      </w:pPr>
      <w:r>
        <w:rPr>
          <w:bCs/>
          <w:szCs w:val="28"/>
        </w:rPr>
        <w:t xml:space="preserve">1. </w:t>
      </w:r>
      <w:r w:rsidR="00F85587" w:rsidRPr="00E674D2">
        <w:rPr>
          <w:bCs/>
          <w:szCs w:val="28"/>
        </w:rPr>
        <w:t>Оцените степень инфицирования и фазу заболевания при первичном обследовании, через 3 месяца после лечения, через 5 месяцев.</w:t>
      </w:r>
    </w:p>
    <w:p w:rsidR="00DD54F8" w:rsidRPr="00A7591E" w:rsidRDefault="00DD54F8" w:rsidP="00DD54F8">
      <w:pPr>
        <w:shd w:val="clear" w:color="auto" w:fill="FFFFFF"/>
        <w:spacing w:after="0" w:line="276" w:lineRule="auto"/>
        <w:jc w:val="left"/>
        <w:rPr>
          <w:b/>
          <w:szCs w:val="28"/>
        </w:rPr>
      </w:pPr>
      <w:r w:rsidRPr="00A7591E">
        <w:rPr>
          <w:b/>
          <w:szCs w:val="28"/>
        </w:rPr>
        <w:lastRenderedPageBreak/>
        <w:t>4. Итоговый контроль знаний.</w:t>
      </w:r>
    </w:p>
    <w:p w:rsidR="00DD54F8" w:rsidRPr="00A7591E" w:rsidRDefault="00DD54F8" w:rsidP="00DD54F8">
      <w:pPr>
        <w:shd w:val="clear" w:color="auto" w:fill="FFFFFF"/>
        <w:spacing w:after="0" w:line="276" w:lineRule="auto"/>
        <w:jc w:val="left"/>
        <w:rPr>
          <w:szCs w:val="28"/>
        </w:rPr>
      </w:pPr>
      <w:r w:rsidRPr="00A7591E">
        <w:rPr>
          <w:szCs w:val="28"/>
        </w:rPr>
        <w:t>Тестирование.</w:t>
      </w:r>
    </w:p>
    <w:p w:rsidR="00DD54F8" w:rsidRDefault="00DD54F8"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D13625" w:rsidRPr="00A7591E" w:rsidRDefault="00D13625" w:rsidP="00D13625">
      <w:pPr>
        <w:shd w:val="clear" w:color="auto" w:fill="FFFFFF"/>
        <w:spacing w:after="0" w:line="276" w:lineRule="auto"/>
        <w:jc w:val="left"/>
        <w:rPr>
          <w:b/>
          <w:szCs w:val="28"/>
        </w:rPr>
      </w:pPr>
      <w:r w:rsidRPr="00A7591E">
        <w:rPr>
          <w:b/>
          <w:szCs w:val="28"/>
        </w:rPr>
        <w:t xml:space="preserve">6. Домашнее задание:  </w:t>
      </w:r>
      <w:r w:rsidRPr="00D13625">
        <w:rPr>
          <w:szCs w:val="28"/>
        </w:rPr>
        <w:t>лекции №</w:t>
      </w:r>
      <w:r>
        <w:rPr>
          <w:szCs w:val="28"/>
        </w:rPr>
        <w:t>13,14</w:t>
      </w:r>
    </w:p>
    <w:p w:rsidR="00D13625" w:rsidRDefault="00D13625" w:rsidP="00D13625">
      <w:pPr>
        <w:spacing w:after="0"/>
        <w:rPr>
          <w:szCs w:val="28"/>
        </w:rPr>
      </w:pPr>
      <w:r w:rsidRPr="007416FD">
        <w:rPr>
          <w:szCs w:val="28"/>
        </w:rPr>
        <w:t>Самостоятельная работа: решение задач, тестовых заданий.</w:t>
      </w:r>
    </w:p>
    <w:p w:rsidR="00D13625" w:rsidRDefault="00D13625" w:rsidP="00D13625">
      <w:pPr>
        <w:spacing w:after="0"/>
        <w:rPr>
          <w:szCs w:val="28"/>
        </w:rPr>
      </w:pPr>
    </w:p>
    <w:p w:rsidR="00D13625" w:rsidRDefault="00D13625" w:rsidP="00D13625">
      <w:pPr>
        <w:spacing w:after="0"/>
        <w:rPr>
          <w:szCs w:val="28"/>
        </w:rPr>
      </w:pPr>
    </w:p>
    <w:p w:rsidR="003928AF" w:rsidRDefault="003928AF">
      <w:pPr>
        <w:spacing w:line="276" w:lineRule="auto"/>
        <w:jc w:val="left"/>
        <w:rPr>
          <w:b/>
          <w:bCs/>
          <w:caps/>
          <w:szCs w:val="24"/>
        </w:rPr>
      </w:pPr>
      <w:bookmarkStart w:id="85" w:name="_Toc469249913"/>
      <w:r>
        <w:rPr>
          <w:caps/>
        </w:rPr>
        <w:br w:type="page"/>
      </w:r>
    </w:p>
    <w:p w:rsidR="00E674D2" w:rsidRPr="001916E8" w:rsidRDefault="00D13625" w:rsidP="001916E8">
      <w:pPr>
        <w:pStyle w:val="2"/>
        <w:rPr>
          <w:caps/>
        </w:rPr>
      </w:pPr>
      <w:r w:rsidRPr="001916E8">
        <w:rPr>
          <w:caps/>
        </w:rPr>
        <w:lastRenderedPageBreak/>
        <w:t>П</w:t>
      </w:r>
      <w:r w:rsidR="00DA3441" w:rsidRPr="001916E8">
        <w:rPr>
          <w:caps/>
        </w:rPr>
        <w:t xml:space="preserve">рактическое занятие №10 </w:t>
      </w:r>
      <w:r w:rsidR="00E674D2" w:rsidRPr="001916E8">
        <w:rPr>
          <w:caps/>
        </w:rPr>
        <w:t xml:space="preserve">Определение наличия  </w:t>
      </w:r>
      <w:r w:rsidR="009568CB" w:rsidRPr="001916E8">
        <w:rPr>
          <w:caps/>
        </w:rPr>
        <w:t>И</w:t>
      </w:r>
      <w:r w:rsidR="009E554A">
        <w:rPr>
          <w:caps/>
        </w:rPr>
        <w:t xml:space="preserve"> </w:t>
      </w:r>
      <w:r w:rsidR="00E674D2" w:rsidRPr="001916E8">
        <w:rPr>
          <w:caps/>
        </w:rPr>
        <w:t xml:space="preserve">титра антител </w:t>
      </w:r>
      <w:r w:rsidR="00DA3441" w:rsidRPr="001916E8">
        <w:rPr>
          <w:caps/>
        </w:rPr>
        <w:t xml:space="preserve">при вгв </w:t>
      </w:r>
      <w:r w:rsidR="009568CB" w:rsidRPr="001916E8">
        <w:rPr>
          <w:caps/>
        </w:rPr>
        <w:t>иммуноферментным анализом</w:t>
      </w:r>
      <w:bookmarkEnd w:id="85"/>
    </w:p>
    <w:p w:rsidR="00E674D2" w:rsidRPr="00E674D2" w:rsidRDefault="00E674D2" w:rsidP="00390AC4">
      <w:pPr>
        <w:tabs>
          <w:tab w:val="left" w:pos="360"/>
        </w:tabs>
        <w:spacing w:after="0" w:line="276" w:lineRule="auto"/>
        <w:rPr>
          <w:szCs w:val="28"/>
        </w:rPr>
      </w:pPr>
    </w:p>
    <w:p w:rsidR="00E674D2" w:rsidRDefault="00E674D2" w:rsidP="00390AC4">
      <w:pPr>
        <w:autoSpaceDE w:val="0"/>
        <w:autoSpaceDN w:val="0"/>
        <w:adjustRightInd w:val="0"/>
        <w:spacing w:after="0" w:line="276" w:lineRule="auto"/>
        <w:rPr>
          <w:szCs w:val="28"/>
        </w:rPr>
      </w:pPr>
      <w:r w:rsidRPr="00E674D2">
        <w:rPr>
          <w:b/>
          <w:szCs w:val="28"/>
        </w:rPr>
        <w:t>Значение темы</w:t>
      </w:r>
      <w:r w:rsidRPr="00E674D2">
        <w:rPr>
          <w:szCs w:val="28"/>
        </w:rPr>
        <w:t xml:space="preserve">: </w:t>
      </w:r>
    </w:p>
    <w:p w:rsidR="00E674D2" w:rsidRPr="00DA3441" w:rsidRDefault="00E674D2" w:rsidP="00DA3441">
      <w:pPr>
        <w:autoSpaceDE w:val="0"/>
        <w:autoSpaceDN w:val="0"/>
        <w:adjustRightInd w:val="0"/>
        <w:spacing w:after="0" w:line="276" w:lineRule="auto"/>
        <w:ind w:firstLine="708"/>
        <w:rPr>
          <w:snapToGrid w:val="0"/>
          <w:szCs w:val="28"/>
        </w:rPr>
      </w:pPr>
      <w:r>
        <w:rPr>
          <w:snapToGrid w:val="0"/>
          <w:szCs w:val="28"/>
        </w:rPr>
        <w:t>П</w:t>
      </w:r>
      <w:r w:rsidRPr="00E674D2">
        <w:rPr>
          <w:snapToGrid w:val="0"/>
          <w:szCs w:val="28"/>
        </w:rPr>
        <w:t>оследние годы иммуноферментный анализ занял устойчивое положение среди других методов серологической диагностики инфекций передающихся половым путем и прочно вошел в повседневную медицинскую практику во многих регионах России.  На сегодняшний день ИФА остаётся непревзойдённым лидером среди методов, применяемых</w:t>
      </w:r>
      <w:r w:rsidR="00DA3441">
        <w:rPr>
          <w:snapToGrid w:val="0"/>
          <w:szCs w:val="28"/>
        </w:rPr>
        <w:t xml:space="preserve"> для скрининговых исследований.</w:t>
      </w:r>
      <w:r w:rsidR="00DA3441">
        <w:rPr>
          <w:snapToGrid w:val="0"/>
          <w:szCs w:val="28"/>
        </w:rPr>
        <w:tab/>
      </w:r>
    </w:p>
    <w:p w:rsidR="00E674D2" w:rsidRPr="00E674D2" w:rsidRDefault="00E674D2" w:rsidP="00DA3441">
      <w:pPr>
        <w:widowControl w:val="0"/>
        <w:spacing w:after="0" w:line="276" w:lineRule="auto"/>
        <w:ind w:firstLine="708"/>
        <w:rPr>
          <w:szCs w:val="28"/>
        </w:rPr>
      </w:pPr>
      <w:r w:rsidRPr="00E674D2">
        <w:rPr>
          <w:szCs w:val="28"/>
        </w:rPr>
        <w:t xml:space="preserve">На основе теоретических знаний и практических умений обучающийся должен  </w:t>
      </w:r>
    </w:p>
    <w:p w:rsidR="00E674D2" w:rsidRPr="00E674D2" w:rsidRDefault="00E674D2" w:rsidP="00390AC4">
      <w:pPr>
        <w:pStyle w:val="13"/>
        <w:shd w:val="clear" w:color="auto" w:fill="auto"/>
        <w:spacing w:line="276" w:lineRule="auto"/>
        <w:rPr>
          <w:sz w:val="28"/>
          <w:szCs w:val="28"/>
        </w:rPr>
      </w:pPr>
      <w:r w:rsidRPr="00E674D2">
        <w:rPr>
          <w:b/>
          <w:sz w:val="28"/>
          <w:szCs w:val="28"/>
        </w:rPr>
        <w:t>знать</w:t>
      </w:r>
      <w:r w:rsidRPr="00E674D2">
        <w:rPr>
          <w:sz w:val="28"/>
          <w:szCs w:val="28"/>
        </w:rPr>
        <w:t>: основные методики современных исследований молекулярной биологии, используемые в лабораторной диагностике (ИФА, РИА)</w:t>
      </w:r>
    </w:p>
    <w:p w:rsidR="00E674D2" w:rsidRPr="00E674D2" w:rsidRDefault="00E674D2" w:rsidP="00DA3441">
      <w:pPr>
        <w:pStyle w:val="21"/>
        <w:tabs>
          <w:tab w:val="left" w:pos="1425"/>
        </w:tabs>
        <w:spacing w:after="0" w:line="276" w:lineRule="auto"/>
        <w:rPr>
          <w:szCs w:val="28"/>
        </w:rPr>
      </w:pPr>
      <w:r w:rsidRPr="00E674D2">
        <w:rPr>
          <w:b/>
          <w:szCs w:val="28"/>
        </w:rPr>
        <w:t xml:space="preserve">уметь: </w:t>
      </w:r>
      <w:r w:rsidRPr="00E674D2">
        <w:rPr>
          <w:szCs w:val="28"/>
        </w:rPr>
        <w:t>применять основные методики современных исследований молекулярной биологии, используемые в лабораторной диагностике;</w:t>
      </w:r>
    </w:p>
    <w:p w:rsidR="00E674D2" w:rsidRPr="00E674D2" w:rsidRDefault="00E674D2" w:rsidP="00390AC4">
      <w:pPr>
        <w:pStyle w:val="21"/>
        <w:spacing w:after="0" w:line="276" w:lineRule="auto"/>
        <w:ind w:left="1080"/>
        <w:rPr>
          <w:szCs w:val="28"/>
        </w:rPr>
      </w:pPr>
    </w:p>
    <w:p w:rsidR="00E674D2" w:rsidRPr="00E674D2" w:rsidRDefault="00E674D2" w:rsidP="00390AC4">
      <w:pPr>
        <w:spacing w:after="0" w:line="276" w:lineRule="auto"/>
        <w:rPr>
          <w:szCs w:val="28"/>
        </w:rPr>
      </w:pPr>
      <w:r w:rsidRPr="00E674D2">
        <w:rPr>
          <w:szCs w:val="28"/>
        </w:rPr>
        <w:t xml:space="preserve">Студент должен овладеть </w:t>
      </w:r>
      <w:r w:rsidRPr="00E674D2">
        <w:rPr>
          <w:b/>
          <w:szCs w:val="28"/>
        </w:rPr>
        <w:t>общими компетенциями</w:t>
      </w:r>
      <w:r w:rsidRPr="00E674D2">
        <w:rPr>
          <w:szCs w:val="28"/>
        </w:rPr>
        <w:t>:</w:t>
      </w:r>
    </w:p>
    <w:p w:rsidR="00E674D2" w:rsidRPr="00E674D2" w:rsidRDefault="00E674D2" w:rsidP="00390AC4">
      <w:pPr>
        <w:pStyle w:val="26"/>
        <w:shd w:val="clear" w:color="auto" w:fill="auto"/>
        <w:spacing w:after="0" w:line="276" w:lineRule="auto"/>
        <w:ind w:left="20" w:right="20" w:firstLine="680"/>
        <w:rPr>
          <w:sz w:val="28"/>
          <w:szCs w:val="28"/>
        </w:rPr>
      </w:pPr>
      <w:r w:rsidRPr="00E674D2">
        <w:rPr>
          <w:sz w:val="28"/>
          <w:szCs w:val="28"/>
          <w:lang w:val="en-US"/>
        </w:rPr>
        <w:t>OK</w:t>
      </w:r>
      <w:r w:rsidRPr="00E674D2">
        <w:rPr>
          <w:sz w:val="28"/>
          <w:szCs w:val="28"/>
        </w:rPr>
        <w:t xml:space="preserve"> 1. Понимать сущность и социальную значимость своей будущей профессии, проявлять к ней устойчивый интерес.</w:t>
      </w:r>
    </w:p>
    <w:p w:rsidR="00E674D2" w:rsidRPr="00E674D2" w:rsidRDefault="00E674D2" w:rsidP="00390AC4">
      <w:pPr>
        <w:pStyle w:val="26"/>
        <w:shd w:val="clear" w:color="auto" w:fill="auto"/>
        <w:spacing w:after="0" w:line="276" w:lineRule="auto"/>
        <w:ind w:left="20" w:right="20" w:firstLine="680"/>
        <w:rPr>
          <w:sz w:val="28"/>
          <w:szCs w:val="28"/>
        </w:rPr>
      </w:pPr>
      <w:r w:rsidRPr="00E674D2">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674D2" w:rsidRPr="00E674D2" w:rsidRDefault="00E674D2" w:rsidP="00390AC4">
      <w:pPr>
        <w:pStyle w:val="24"/>
        <w:shd w:val="clear" w:color="auto" w:fill="auto"/>
        <w:spacing w:after="0" w:line="276" w:lineRule="auto"/>
        <w:ind w:left="20" w:right="20" w:firstLine="700"/>
        <w:rPr>
          <w:rFonts w:cs="Times New Roman"/>
          <w:sz w:val="28"/>
          <w:szCs w:val="28"/>
        </w:rPr>
      </w:pPr>
      <w:r w:rsidRPr="00E674D2">
        <w:rPr>
          <w:rFonts w:cs="Times New Roman"/>
          <w:sz w:val="28"/>
          <w:szCs w:val="28"/>
          <w:lang w:val="en-US"/>
        </w:rPr>
        <w:t>OK</w:t>
      </w:r>
      <w:r w:rsidRPr="00E674D2">
        <w:rPr>
          <w:rFonts w:cs="Times New Roman"/>
          <w:sz w:val="28"/>
          <w:szCs w:val="28"/>
        </w:rPr>
        <w:t xml:space="preserve"> 5. Использовать информационно-коммуникационные технологии для совершенствования профессиональной деятельности.</w:t>
      </w:r>
    </w:p>
    <w:p w:rsidR="00E674D2" w:rsidRPr="00E674D2" w:rsidRDefault="00E674D2" w:rsidP="00390AC4">
      <w:pPr>
        <w:pStyle w:val="24"/>
        <w:shd w:val="clear" w:color="auto" w:fill="auto"/>
        <w:spacing w:after="0" w:line="276" w:lineRule="auto"/>
        <w:ind w:left="20" w:right="20" w:firstLine="700"/>
        <w:rPr>
          <w:rFonts w:cs="Times New Roman"/>
          <w:sz w:val="28"/>
          <w:szCs w:val="28"/>
        </w:rPr>
      </w:pPr>
      <w:r w:rsidRPr="00E674D2">
        <w:rPr>
          <w:rFonts w:cs="Times New Roman"/>
          <w:sz w:val="28"/>
          <w:szCs w:val="28"/>
        </w:rPr>
        <w:t>ПК 7.4. Дифференцировать результаты проведенных исследований с позиции «норма - патология».</w:t>
      </w:r>
    </w:p>
    <w:p w:rsidR="00E674D2" w:rsidRPr="00E674D2" w:rsidRDefault="00E674D2" w:rsidP="00390AC4">
      <w:pPr>
        <w:pStyle w:val="24"/>
        <w:shd w:val="clear" w:color="auto" w:fill="auto"/>
        <w:spacing w:after="0" w:line="276" w:lineRule="auto"/>
        <w:ind w:left="20" w:firstLine="700"/>
        <w:rPr>
          <w:rFonts w:cs="Times New Roman"/>
          <w:sz w:val="28"/>
          <w:szCs w:val="28"/>
        </w:rPr>
      </w:pPr>
      <w:r w:rsidRPr="00E674D2">
        <w:rPr>
          <w:rFonts w:cs="Times New Roman"/>
          <w:sz w:val="28"/>
          <w:szCs w:val="28"/>
        </w:rPr>
        <w:t>ПК 7.5. Регистрировать результаты проведенных исследований.</w:t>
      </w:r>
    </w:p>
    <w:p w:rsidR="00E674D2" w:rsidRPr="00E674D2" w:rsidRDefault="00E674D2" w:rsidP="00390AC4">
      <w:pPr>
        <w:spacing w:line="276" w:lineRule="auto"/>
        <w:rPr>
          <w:b/>
          <w:szCs w:val="28"/>
        </w:rPr>
      </w:pPr>
      <w:r w:rsidRPr="00E674D2">
        <w:rPr>
          <w:b/>
          <w:szCs w:val="28"/>
        </w:rPr>
        <w:t>План изучения темы:</w:t>
      </w:r>
    </w:p>
    <w:p w:rsidR="00E674D2" w:rsidRPr="00E674D2" w:rsidRDefault="00E674D2" w:rsidP="00390AC4">
      <w:pPr>
        <w:spacing w:after="0" w:line="276" w:lineRule="auto"/>
        <w:rPr>
          <w:b/>
          <w:szCs w:val="28"/>
        </w:rPr>
      </w:pPr>
      <w:r w:rsidRPr="00E674D2">
        <w:rPr>
          <w:b/>
          <w:szCs w:val="28"/>
        </w:rPr>
        <w:t>1.Контроль исходного уровня знаний.</w:t>
      </w:r>
    </w:p>
    <w:p w:rsidR="00E674D2" w:rsidRPr="00E674D2" w:rsidRDefault="00E674D2" w:rsidP="00390AC4">
      <w:pPr>
        <w:spacing w:after="0" w:line="276" w:lineRule="auto"/>
        <w:rPr>
          <w:szCs w:val="28"/>
        </w:rPr>
      </w:pPr>
      <w:r w:rsidRPr="00E674D2">
        <w:rPr>
          <w:szCs w:val="28"/>
        </w:rPr>
        <w:t xml:space="preserve">Ответьте на вопросы: </w:t>
      </w:r>
    </w:p>
    <w:p w:rsidR="00E674D2" w:rsidRPr="00E60B52" w:rsidRDefault="00E674D2" w:rsidP="00E60B52">
      <w:pPr>
        <w:pStyle w:val="a7"/>
        <w:numPr>
          <w:ilvl w:val="0"/>
          <w:numId w:val="53"/>
        </w:numPr>
        <w:spacing w:after="0"/>
        <w:rPr>
          <w:rFonts w:ascii="Times New Roman" w:hAnsi="Times New Roman"/>
          <w:sz w:val="28"/>
          <w:szCs w:val="28"/>
        </w:rPr>
      </w:pPr>
      <w:r w:rsidRPr="00E60B52">
        <w:rPr>
          <w:rFonts w:ascii="Times New Roman" w:hAnsi="Times New Roman"/>
          <w:sz w:val="28"/>
          <w:szCs w:val="28"/>
        </w:rPr>
        <w:t>Дать определение  термину - ИФА.</w:t>
      </w:r>
    </w:p>
    <w:p w:rsidR="00E674D2" w:rsidRPr="00E60B52" w:rsidRDefault="00E674D2" w:rsidP="00E60B52">
      <w:pPr>
        <w:pStyle w:val="a7"/>
        <w:numPr>
          <w:ilvl w:val="0"/>
          <w:numId w:val="53"/>
        </w:numPr>
        <w:spacing w:after="0"/>
        <w:rPr>
          <w:rFonts w:ascii="Times New Roman" w:hAnsi="Times New Roman"/>
          <w:sz w:val="28"/>
          <w:szCs w:val="28"/>
        </w:rPr>
      </w:pPr>
      <w:r w:rsidRPr="00E60B52">
        <w:rPr>
          <w:rFonts w:ascii="Times New Roman" w:hAnsi="Times New Roman"/>
          <w:sz w:val="28"/>
          <w:szCs w:val="28"/>
        </w:rPr>
        <w:t>Механизм реакции ИФА</w:t>
      </w:r>
    </w:p>
    <w:p w:rsidR="00E674D2" w:rsidRPr="00E60B52" w:rsidRDefault="00E674D2" w:rsidP="00E60B52">
      <w:pPr>
        <w:pStyle w:val="a7"/>
        <w:numPr>
          <w:ilvl w:val="0"/>
          <w:numId w:val="53"/>
        </w:numPr>
        <w:spacing w:after="0"/>
        <w:rPr>
          <w:rFonts w:ascii="Times New Roman" w:hAnsi="Times New Roman"/>
          <w:sz w:val="28"/>
          <w:szCs w:val="28"/>
        </w:rPr>
      </w:pPr>
      <w:r w:rsidRPr="00E60B52">
        <w:rPr>
          <w:rFonts w:ascii="Times New Roman" w:hAnsi="Times New Roman"/>
          <w:sz w:val="28"/>
          <w:szCs w:val="28"/>
        </w:rPr>
        <w:t>Применение ИФА в лабораторной диагностике</w:t>
      </w:r>
    </w:p>
    <w:p w:rsidR="00E674D2" w:rsidRPr="00E60B52" w:rsidRDefault="00E674D2" w:rsidP="00E60B52">
      <w:pPr>
        <w:pStyle w:val="a7"/>
        <w:numPr>
          <w:ilvl w:val="0"/>
          <w:numId w:val="53"/>
        </w:numPr>
        <w:spacing w:after="240"/>
        <w:rPr>
          <w:rFonts w:ascii="Times New Roman" w:hAnsi="Times New Roman"/>
          <w:sz w:val="28"/>
          <w:szCs w:val="28"/>
        </w:rPr>
      </w:pPr>
      <w:r w:rsidRPr="00E60B52">
        <w:rPr>
          <w:rFonts w:ascii="Times New Roman" w:hAnsi="Times New Roman"/>
          <w:sz w:val="28"/>
          <w:szCs w:val="28"/>
        </w:rPr>
        <w:t>Преимущества ИФА</w:t>
      </w:r>
    </w:p>
    <w:p w:rsidR="00E674D2" w:rsidRPr="00E60B52" w:rsidRDefault="00E674D2" w:rsidP="00E60B52">
      <w:pPr>
        <w:pStyle w:val="a7"/>
        <w:numPr>
          <w:ilvl w:val="0"/>
          <w:numId w:val="53"/>
        </w:numPr>
        <w:spacing w:after="0"/>
        <w:rPr>
          <w:rFonts w:ascii="Times New Roman" w:hAnsi="Times New Roman"/>
          <w:sz w:val="28"/>
          <w:szCs w:val="28"/>
        </w:rPr>
      </w:pPr>
      <w:r w:rsidRPr="00E60B52">
        <w:rPr>
          <w:rFonts w:ascii="Times New Roman" w:hAnsi="Times New Roman"/>
          <w:sz w:val="28"/>
          <w:szCs w:val="28"/>
        </w:rPr>
        <w:t>Недостатки ИФА</w:t>
      </w:r>
    </w:p>
    <w:p w:rsidR="00E674D2" w:rsidRPr="00E60B52" w:rsidRDefault="00E674D2" w:rsidP="00E60B52">
      <w:pPr>
        <w:pStyle w:val="a7"/>
        <w:numPr>
          <w:ilvl w:val="0"/>
          <w:numId w:val="53"/>
        </w:numPr>
        <w:spacing w:after="0"/>
        <w:rPr>
          <w:rFonts w:ascii="Times New Roman" w:hAnsi="Times New Roman"/>
          <w:sz w:val="28"/>
          <w:szCs w:val="28"/>
        </w:rPr>
      </w:pPr>
      <w:r w:rsidRPr="00E60B52">
        <w:rPr>
          <w:rFonts w:ascii="Times New Roman" w:hAnsi="Times New Roman"/>
          <w:sz w:val="28"/>
          <w:szCs w:val="28"/>
        </w:rPr>
        <w:t>Интерпретация результатов ИФА</w:t>
      </w:r>
    </w:p>
    <w:p w:rsidR="00E674D2" w:rsidRPr="00E674D2" w:rsidRDefault="00E674D2" w:rsidP="00390AC4">
      <w:pPr>
        <w:pStyle w:val="2"/>
        <w:shd w:val="clear" w:color="auto" w:fill="FFFFFF"/>
        <w:spacing w:line="276" w:lineRule="auto"/>
        <w:ind w:left="0"/>
        <w:jc w:val="left"/>
        <w:rPr>
          <w:color w:val="000000"/>
          <w:szCs w:val="28"/>
        </w:rPr>
      </w:pPr>
      <w:bookmarkStart w:id="86" w:name="_Toc466840440"/>
      <w:bookmarkStart w:id="87" w:name="_Toc469231422"/>
      <w:bookmarkStart w:id="88" w:name="_Toc469246348"/>
      <w:bookmarkStart w:id="89" w:name="_Toc469249288"/>
      <w:bookmarkStart w:id="90" w:name="_Toc469249914"/>
      <w:r w:rsidRPr="00E674D2">
        <w:rPr>
          <w:b w:val="0"/>
          <w:szCs w:val="28"/>
        </w:rPr>
        <w:lastRenderedPageBreak/>
        <w:t>2. Содержание темы:</w:t>
      </w:r>
      <w:bookmarkEnd w:id="86"/>
      <w:bookmarkEnd w:id="87"/>
      <w:bookmarkEnd w:id="88"/>
      <w:bookmarkEnd w:id="89"/>
      <w:bookmarkEnd w:id="90"/>
    </w:p>
    <w:p w:rsidR="00E674D2" w:rsidRPr="00E674D2" w:rsidRDefault="00E674D2" w:rsidP="00390AC4">
      <w:pPr>
        <w:pStyle w:val="2"/>
        <w:shd w:val="clear" w:color="auto" w:fill="FFFFFF"/>
        <w:spacing w:line="276" w:lineRule="auto"/>
        <w:rPr>
          <w:color w:val="000000"/>
          <w:szCs w:val="28"/>
        </w:rPr>
      </w:pPr>
    </w:p>
    <w:p w:rsidR="00E674D2" w:rsidRPr="00E674D2" w:rsidRDefault="00E674D2" w:rsidP="00390AC4">
      <w:pPr>
        <w:pStyle w:val="2"/>
        <w:shd w:val="clear" w:color="auto" w:fill="FFFFFF"/>
        <w:spacing w:line="276" w:lineRule="auto"/>
        <w:rPr>
          <w:color w:val="000000"/>
          <w:szCs w:val="28"/>
        </w:rPr>
      </w:pPr>
      <w:bookmarkStart w:id="91" w:name="_Toc466840441"/>
      <w:bookmarkStart w:id="92" w:name="_Toc469231423"/>
      <w:bookmarkStart w:id="93" w:name="_Toc469246349"/>
      <w:bookmarkStart w:id="94" w:name="_Toc469249289"/>
      <w:bookmarkStart w:id="95" w:name="_Toc469249915"/>
      <w:r w:rsidRPr="00E674D2">
        <w:rPr>
          <w:color w:val="000000"/>
          <w:szCs w:val="28"/>
        </w:rPr>
        <w:t>В структуре ВГВ выделяют следующие антигенные системы:</w:t>
      </w:r>
      <w:bookmarkEnd w:id="91"/>
      <w:bookmarkEnd w:id="92"/>
      <w:bookmarkEnd w:id="93"/>
      <w:bookmarkEnd w:id="94"/>
      <w:bookmarkEnd w:id="95"/>
    </w:p>
    <w:p w:rsidR="00E674D2" w:rsidRPr="00E674D2" w:rsidRDefault="00E674D2" w:rsidP="00390AC4">
      <w:pPr>
        <w:pStyle w:val="2"/>
        <w:shd w:val="clear" w:color="auto" w:fill="FFFFFF"/>
        <w:spacing w:line="276" w:lineRule="auto"/>
        <w:jc w:val="both"/>
        <w:rPr>
          <w:b w:val="0"/>
          <w:color w:val="000000"/>
          <w:szCs w:val="28"/>
        </w:rPr>
      </w:pPr>
      <w:bookmarkStart w:id="96" w:name="_Toc466840442"/>
      <w:bookmarkStart w:id="97" w:name="_Toc469231424"/>
      <w:bookmarkStart w:id="98" w:name="_Toc469246350"/>
      <w:bookmarkStart w:id="99" w:name="_Toc469249290"/>
      <w:bookmarkStart w:id="100" w:name="_Toc469249916"/>
      <w:r w:rsidRPr="00E674D2">
        <w:rPr>
          <w:b w:val="0"/>
          <w:color w:val="000000"/>
          <w:szCs w:val="28"/>
        </w:rPr>
        <w:t>1. поверхностный (“австралийский”) антиген, HBsAg, находящийся в составе липопротеидной оболочки ВГВ, является маркером ВГВ, указывая на инфицированность вирусом;</w:t>
      </w:r>
      <w:bookmarkEnd w:id="96"/>
      <w:bookmarkEnd w:id="97"/>
      <w:bookmarkEnd w:id="98"/>
      <w:bookmarkEnd w:id="99"/>
      <w:bookmarkEnd w:id="100"/>
    </w:p>
    <w:p w:rsidR="00E674D2" w:rsidRPr="00E674D2" w:rsidRDefault="00E674D2" w:rsidP="00390AC4">
      <w:pPr>
        <w:pStyle w:val="2"/>
        <w:shd w:val="clear" w:color="auto" w:fill="FFFFFF"/>
        <w:spacing w:line="276" w:lineRule="auto"/>
        <w:jc w:val="both"/>
        <w:rPr>
          <w:b w:val="0"/>
          <w:color w:val="000000"/>
          <w:szCs w:val="28"/>
        </w:rPr>
      </w:pPr>
      <w:bookmarkStart w:id="101" w:name="_Toc466840443"/>
      <w:bookmarkStart w:id="102" w:name="_Toc469231425"/>
      <w:bookmarkStart w:id="103" w:name="_Toc469246351"/>
      <w:bookmarkStart w:id="104" w:name="_Toc469249291"/>
      <w:bookmarkStart w:id="105" w:name="_Toc469249917"/>
      <w:r w:rsidRPr="00E674D2">
        <w:rPr>
          <w:b w:val="0"/>
          <w:color w:val="000000"/>
          <w:szCs w:val="28"/>
        </w:rPr>
        <w:t>2. антиген сердцевидный или ядерный (core), HBсAg, выявляется в составе нуклеокапсида вирионов, свидетельствует об активной репродукции вируса;</w:t>
      </w:r>
      <w:bookmarkEnd w:id="101"/>
      <w:bookmarkEnd w:id="102"/>
      <w:bookmarkEnd w:id="103"/>
      <w:bookmarkEnd w:id="104"/>
      <w:bookmarkEnd w:id="105"/>
    </w:p>
    <w:p w:rsidR="00E674D2" w:rsidRPr="00E674D2" w:rsidRDefault="00E674D2" w:rsidP="00390AC4">
      <w:pPr>
        <w:pStyle w:val="2"/>
        <w:shd w:val="clear" w:color="auto" w:fill="FFFFFF"/>
        <w:spacing w:line="276" w:lineRule="auto"/>
        <w:jc w:val="both"/>
        <w:rPr>
          <w:b w:val="0"/>
          <w:color w:val="000000"/>
          <w:szCs w:val="28"/>
        </w:rPr>
      </w:pPr>
      <w:bookmarkStart w:id="106" w:name="_Toc466840444"/>
      <w:bookmarkStart w:id="107" w:name="_Toc469231426"/>
      <w:bookmarkStart w:id="108" w:name="_Toc469246352"/>
      <w:bookmarkStart w:id="109" w:name="_Toc469249292"/>
      <w:bookmarkStart w:id="110" w:name="_Toc469249918"/>
      <w:r w:rsidRPr="00E674D2">
        <w:rPr>
          <w:b w:val="0"/>
          <w:color w:val="000000"/>
          <w:szCs w:val="28"/>
        </w:rPr>
        <w:t>3. антиген HBеAg входит в состав ядра ВГВ, указывая на активность вируса и, кроме того, на его высокую вирулентность и инфекцион</w:t>
      </w:r>
      <w:r w:rsidR="00FE71EB">
        <w:rPr>
          <w:b w:val="0"/>
          <w:color w:val="000000"/>
          <w:szCs w:val="28"/>
        </w:rPr>
        <w:t>ность.</w:t>
      </w:r>
      <w:bookmarkEnd w:id="106"/>
      <w:bookmarkEnd w:id="107"/>
      <w:bookmarkEnd w:id="108"/>
      <w:bookmarkEnd w:id="109"/>
      <w:bookmarkEnd w:id="110"/>
    </w:p>
    <w:p w:rsidR="00E674D2" w:rsidRPr="00E674D2" w:rsidRDefault="00E674D2" w:rsidP="00FE71EB">
      <w:pPr>
        <w:pStyle w:val="2"/>
        <w:shd w:val="clear" w:color="auto" w:fill="FFFFFF"/>
        <w:spacing w:line="276" w:lineRule="auto"/>
        <w:ind w:firstLine="348"/>
        <w:jc w:val="both"/>
        <w:rPr>
          <w:b w:val="0"/>
          <w:color w:val="000000"/>
          <w:szCs w:val="28"/>
        </w:rPr>
      </w:pPr>
      <w:bookmarkStart w:id="111" w:name="_Toc466840445"/>
      <w:bookmarkStart w:id="112" w:name="_Toc469231427"/>
      <w:bookmarkStart w:id="113" w:name="_Toc469246353"/>
      <w:bookmarkStart w:id="114" w:name="_Toc469249293"/>
      <w:bookmarkStart w:id="115" w:name="_Toc469249919"/>
      <w:r w:rsidRPr="00E674D2">
        <w:rPr>
          <w:b w:val="0"/>
          <w:color w:val="000000"/>
          <w:szCs w:val="28"/>
        </w:rPr>
        <w:t>Если уровень анти-HBsAg  составляет&lt; 10 мМЕ/л таким лицам показана вакцинация против гепатита</w:t>
      </w:r>
      <w:proofErr w:type="gramStart"/>
      <w:r w:rsidRPr="00E674D2">
        <w:rPr>
          <w:b w:val="0"/>
          <w:color w:val="000000"/>
          <w:szCs w:val="28"/>
        </w:rPr>
        <w:t xml:space="preserve"> В</w:t>
      </w:r>
      <w:proofErr w:type="gramEnd"/>
      <w:r w:rsidRPr="00E674D2">
        <w:rPr>
          <w:b w:val="0"/>
          <w:color w:val="000000"/>
          <w:szCs w:val="28"/>
        </w:rPr>
        <w:t>, при уровне 10-100  мМЕ/л вакцинация должна быть отложена на один год, при уровне &gt; 100 мМЕ/л вакцинация показана через 5-7 лет</w:t>
      </w:r>
      <w:bookmarkEnd w:id="111"/>
      <w:bookmarkEnd w:id="112"/>
      <w:bookmarkEnd w:id="113"/>
      <w:bookmarkEnd w:id="114"/>
      <w:bookmarkEnd w:id="115"/>
    </w:p>
    <w:p w:rsidR="00E674D2" w:rsidRPr="00E674D2" w:rsidRDefault="00E674D2" w:rsidP="00390AC4">
      <w:pPr>
        <w:pStyle w:val="2"/>
        <w:shd w:val="clear" w:color="auto" w:fill="FFFFFF"/>
        <w:spacing w:line="276" w:lineRule="auto"/>
        <w:ind w:left="0"/>
        <w:jc w:val="left"/>
        <w:rPr>
          <w:color w:val="000000"/>
          <w:szCs w:val="28"/>
        </w:rPr>
      </w:pPr>
    </w:p>
    <w:p w:rsidR="00E674D2" w:rsidRPr="00E674D2" w:rsidRDefault="00E674D2" w:rsidP="00390AC4">
      <w:pPr>
        <w:pStyle w:val="2"/>
        <w:shd w:val="clear" w:color="auto" w:fill="FFFFFF"/>
        <w:spacing w:line="276" w:lineRule="auto"/>
        <w:rPr>
          <w:color w:val="000000"/>
          <w:szCs w:val="28"/>
        </w:rPr>
      </w:pPr>
      <w:bookmarkStart w:id="116" w:name="_Toc466840446"/>
      <w:bookmarkStart w:id="117" w:name="_Toc469231428"/>
      <w:bookmarkStart w:id="118" w:name="_Toc469246354"/>
      <w:bookmarkStart w:id="119" w:name="_Toc469249294"/>
      <w:bookmarkStart w:id="120" w:name="_Toc469249920"/>
      <w:r w:rsidRPr="00E674D2">
        <w:rPr>
          <w:noProof/>
          <w:szCs w:val="28"/>
        </w:rPr>
        <w:drawing>
          <wp:inline distT="0" distB="0" distL="0" distR="0">
            <wp:extent cx="3895725" cy="2495550"/>
            <wp:effectExtent l="0" t="0" r="0" b="0"/>
            <wp:docPr id="7" name="Рисунок 7" descr="mark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_r1"/>
                    <pic:cNvPicPr>
                      <a:picLocks noChangeAspect="1" noChangeArrowheads="1"/>
                    </pic:cNvPicPr>
                  </pic:nvPicPr>
                  <pic:blipFill>
                    <a:blip r:embed="rId40" cstate="print"/>
                    <a:srcRect/>
                    <a:stretch>
                      <a:fillRect/>
                    </a:stretch>
                  </pic:blipFill>
                  <pic:spPr bwMode="auto">
                    <a:xfrm>
                      <a:off x="0" y="0"/>
                      <a:ext cx="3895725" cy="2495550"/>
                    </a:xfrm>
                    <a:prstGeom prst="rect">
                      <a:avLst/>
                    </a:prstGeom>
                    <a:noFill/>
                    <a:ln w="9525">
                      <a:noFill/>
                      <a:miter lim="800000"/>
                      <a:headEnd/>
                      <a:tailEnd/>
                    </a:ln>
                  </pic:spPr>
                </pic:pic>
              </a:graphicData>
            </a:graphic>
          </wp:inline>
        </w:drawing>
      </w:r>
      <w:bookmarkEnd w:id="116"/>
      <w:bookmarkEnd w:id="117"/>
      <w:bookmarkEnd w:id="118"/>
      <w:bookmarkEnd w:id="119"/>
      <w:bookmarkEnd w:id="120"/>
    </w:p>
    <w:p w:rsidR="00FE71EB" w:rsidRDefault="00FE71EB" w:rsidP="00390AC4">
      <w:pPr>
        <w:pStyle w:val="2"/>
        <w:shd w:val="clear" w:color="auto" w:fill="FFFFFF"/>
        <w:spacing w:line="276" w:lineRule="auto"/>
        <w:rPr>
          <w:color w:val="000000"/>
          <w:szCs w:val="28"/>
        </w:rPr>
      </w:pPr>
    </w:p>
    <w:p w:rsidR="00E674D2" w:rsidRPr="00E674D2" w:rsidRDefault="00E674D2" w:rsidP="00390AC4">
      <w:pPr>
        <w:pStyle w:val="2"/>
        <w:shd w:val="clear" w:color="auto" w:fill="FFFFFF"/>
        <w:spacing w:line="276" w:lineRule="auto"/>
        <w:rPr>
          <w:color w:val="000000"/>
          <w:szCs w:val="28"/>
        </w:rPr>
      </w:pPr>
      <w:bookmarkStart w:id="121" w:name="_Toc466840447"/>
      <w:bookmarkStart w:id="122" w:name="_Toc469231429"/>
      <w:bookmarkStart w:id="123" w:name="_Toc469246355"/>
      <w:bookmarkStart w:id="124" w:name="_Toc469249295"/>
      <w:bookmarkStart w:id="125" w:name="_Toc469249921"/>
      <w:r w:rsidRPr="00E674D2">
        <w:rPr>
          <w:color w:val="000000"/>
          <w:szCs w:val="28"/>
        </w:rPr>
        <w:t>Периоды обнаружения в крови маркеров вирусного гепатита В:</w:t>
      </w:r>
      <w:bookmarkEnd w:id="121"/>
      <w:bookmarkEnd w:id="122"/>
      <w:bookmarkEnd w:id="123"/>
      <w:bookmarkEnd w:id="124"/>
      <w:bookmarkEnd w:id="125"/>
    </w:p>
    <w:p w:rsidR="00E674D2" w:rsidRPr="00E674D2" w:rsidRDefault="00E674D2" w:rsidP="00FE71EB">
      <w:pPr>
        <w:pStyle w:val="2"/>
        <w:shd w:val="clear" w:color="auto" w:fill="FFFFFF"/>
        <w:spacing w:line="276" w:lineRule="auto"/>
        <w:ind w:left="0"/>
        <w:jc w:val="both"/>
        <w:rPr>
          <w:b w:val="0"/>
          <w:color w:val="000000"/>
          <w:szCs w:val="28"/>
        </w:rPr>
      </w:pPr>
      <w:bookmarkStart w:id="126" w:name="_Toc466840448"/>
      <w:bookmarkStart w:id="127" w:name="_Toc469231430"/>
      <w:bookmarkStart w:id="128" w:name="_Toc469246356"/>
      <w:bookmarkStart w:id="129" w:name="_Toc469249296"/>
      <w:bookmarkStart w:id="130" w:name="_Toc469249922"/>
      <w:r w:rsidRPr="00E674D2">
        <w:rPr>
          <w:b w:val="0"/>
          <w:color w:val="000000"/>
          <w:szCs w:val="28"/>
        </w:rPr>
        <w:t>1. Поверхностный HBs антиген - с инкубационного периода до периода ранней реконвалесценции (5,5-6 месяцев).</w:t>
      </w:r>
      <w:bookmarkEnd w:id="126"/>
      <w:bookmarkEnd w:id="127"/>
      <w:bookmarkEnd w:id="128"/>
      <w:bookmarkEnd w:id="129"/>
      <w:bookmarkEnd w:id="130"/>
    </w:p>
    <w:p w:rsidR="00E674D2" w:rsidRPr="00E674D2" w:rsidRDefault="00E674D2" w:rsidP="00FE71EB">
      <w:pPr>
        <w:pStyle w:val="2"/>
        <w:shd w:val="clear" w:color="auto" w:fill="FFFFFF"/>
        <w:spacing w:line="276" w:lineRule="auto"/>
        <w:ind w:left="0"/>
        <w:jc w:val="both"/>
        <w:rPr>
          <w:b w:val="0"/>
          <w:color w:val="000000"/>
          <w:szCs w:val="28"/>
        </w:rPr>
      </w:pPr>
      <w:bookmarkStart w:id="131" w:name="_Toc466840449"/>
      <w:bookmarkStart w:id="132" w:name="_Toc469231431"/>
      <w:bookmarkStart w:id="133" w:name="_Toc469246357"/>
      <w:bookmarkStart w:id="134" w:name="_Toc469249297"/>
      <w:bookmarkStart w:id="135" w:name="_Toc469249923"/>
      <w:r w:rsidRPr="00E674D2">
        <w:rPr>
          <w:b w:val="0"/>
          <w:color w:val="000000"/>
          <w:szCs w:val="28"/>
        </w:rPr>
        <w:t>2. Антиген Hbe - обнаруживается в инкубационный и продромальный периоды (до 3,5 месяцев). Обнаружение его свидетельствует о репликации вируса.</w:t>
      </w:r>
      <w:bookmarkEnd w:id="131"/>
      <w:bookmarkEnd w:id="132"/>
      <w:bookmarkEnd w:id="133"/>
      <w:bookmarkEnd w:id="134"/>
      <w:bookmarkEnd w:id="135"/>
    </w:p>
    <w:p w:rsidR="00E674D2" w:rsidRPr="00E674D2" w:rsidRDefault="00E674D2" w:rsidP="00390AC4">
      <w:pPr>
        <w:pStyle w:val="2"/>
        <w:shd w:val="clear" w:color="auto" w:fill="FFFFFF"/>
        <w:spacing w:line="276" w:lineRule="auto"/>
        <w:ind w:left="0"/>
        <w:jc w:val="both"/>
        <w:rPr>
          <w:b w:val="0"/>
          <w:color w:val="000000"/>
          <w:szCs w:val="28"/>
        </w:rPr>
      </w:pPr>
      <w:bookmarkStart w:id="136" w:name="_Toc466840450"/>
      <w:bookmarkStart w:id="137" w:name="_Toc469231432"/>
      <w:bookmarkStart w:id="138" w:name="_Toc469246358"/>
      <w:bookmarkStart w:id="139" w:name="_Toc469249298"/>
      <w:bookmarkStart w:id="140" w:name="_Toc469249924"/>
      <w:r w:rsidRPr="00E674D2">
        <w:rPr>
          <w:b w:val="0"/>
          <w:color w:val="000000"/>
          <w:szCs w:val="28"/>
        </w:rPr>
        <w:t>3. Антитела к Hbe антигену - появляются в острый период заболевания (3-4 месяц) и сохраняются до нескольких лет (5-6 лет).</w:t>
      </w:r>
      <w:bookmarkEnd w:id="136"/>
      <w:bookmarkEnd w:id="137"/>
      <w:bookmarkEnd w:id="138"/>
      <w:bookmarkEnd w:id="139"/>
      <w:bookmarkEnd w:id="140"/>
    </w:p>
    <w:p w:rsidR="00E674D2" w:rsidRPr="00E674D2" w:rsidRDefault="00E674D2" w:rsidP="00390AC4">
      <w:pPr>
        <w:pStyle w:val="2"/>
        <w:shd w:val="clear" w:color="auto" w:fill="FFFFFF"/>
        <w:spacing w:line="276" w:lineRule="auto"/>
        <w:ind w:left="0"/>
        <w:jc w:val="both"/>
        <w:rPr>
          <w:b w:val="0"/>
          <w:color w:val="000000"/>
          <w:szCs w:val="28"/>
        </w:rPr>
      </w:pPr>
      <w:bookmarkStart w:id="141" w:name="_Toc466840451"/>
      <w:bookmarkStart w:id="142" w:name="_Toc469231433"/>
      <w:bookmarkStart w:id="143" w:name="_Toc469246359"/>
      <w:bookmarkStart w:id="144" w:name="_Toc469249299"/>
      <w:bookmarkStart w:id="145" w:name="_Toc469249925"/>
      <w:r w:rsidRPr="00E674D2">
        <w:rPr>
          <w:b w:val="0"/>
          <w:color w:val="000000"/>
          <w:szCs w:val="28"/>
        </w:rPr>
        <w:t>4. Антитела класса IgM к ядерному антигену (анти-HBc-IgM) - появляются в продромальном периоде и сохраняются до периода реконвалесценции (со 2 по 6 месяц заболевания).</w:t>
      </w:r>
      <w:bookmarkEnd w:id="141"/>
      <w:bookmarkEnd w:id="142"/>
      <w:bookmarkEnd w:id="143"/>
      <w:bookmarkEnd w:id="144"/>
      <w:bookmarkEnd w:id="145"/>
    </w:p>
    <w:p w:rsidR="00E674D2" w:rsidRPr="00E674D2" w:rsidRDefault="00E674D2" w:rsidP="00390AC4">
      <w:pPr>
        <w:pStyle w:val="2"/>
        <w:shd w:val="clear" w:color="auto" w:fill="FFFFFF"/>
        <w:spacing w:line="276" w:lineRule="auto"/>
        <w:ind w:left="0"/>
        <w:jc w:val="both"/>
        <w:rPr>
          <w:b w:val="0"/>
          <w:color w:val="000000"/>
          <w:szCs w:val="28"/>
        </w:rPr>
      </w:pPr>
      <w:bookmarkStart w:id="146" w:name="_Toc466840452"/>
      <w:bookmarkStart w:id="147" w:name="_Toc469231434"/>
      <w:bookmarkStart w:id="148" w:name="_Toc469246360"/>
      <w:bookmarkStart w:id="149" w:name="_Toc469249300"/>
      <w:bookmarkStart w:id="150" w:name="_Toc469249926"/>
      <w:r w:rsidRPr="00E674D2">
        <w:rPr>
          <w:b w:val="0"/>
          <w:color w:val="000000"/>
          <w:szCs w:val="28"/>
        </w:rPr>
        <w:lastRenderedPageBreak/>
        <w:t>5. Антитела класса IgG к ядерному антигену (анти-HBc-IgG) - появляются в продромальном периоде и сохраняются на протяжении всей жизни (ведущий маркер вирусного гепатита “В”).</w:t>
      </w:r>
      <w:bookmarkEnd w:id="146"/>
      <w:bookmarkEnd w:id="147"/>
      <w:bookmarkEnd w:id="148"/>
      <w:bookmarkEnd w:id="149"/>
      <w:bookmarkEnd w:id="150"/>
    </w:p>
    <w:p w:rsidR="00E674D2" w:rsidRPr="00E674D2" w:rsidRDefault="00E674D2" w:rsidP="00390AC4">
      <w:pPr>
        <w:spacing w:after="0" w:line="276" w:lineRule="auto"/>
        <w:outlineLvl w:val="1"/>
        <w:rPr>
          <w:color w:val="000000"/>
          <w:szCs w:val="28"/>
        </w:rPr>
      </w:pPr>
      <w:bookmarkStart w:id="151" w:name="_Toc466840453"/>
      <w:bookmarkStart w:id="152" w:name="_Toc469231435"/>
      <w:bookmarkStart w:id="153" w:name="_Toc469246361"/>
      <w:bookmarkStart w:id="154" w:name="_Toc469249301"/>
      <w:bookmarkStart w:id="155" w:name="_Toc469249927"/>
      <w:r w:rsidRPr="00E674D2">
        <w:rPr>
          <w:color w:val="000000"/>
          <w:szCs w:val="28"/>
        </w:rPr>
        <w:t xml:space="preserve">6. Антитела к поверхностному Hbs антигену (анти-HBs) - появляются в стадию </w:t>
      </w:r>
      <w:r w:rsidRPr="00E674D2">
        <w:rPr>
          <w:b/>
          <w:color w:val="000000"/>
          <w:szCs w:val="28"/>
        </w:rPr>
        <w:t>позд</w:t>
      </w:r>
      <w:r w:rsidRPr="00E674D2">
        <w:rPr>
          <w:color w:val="000000"/>
          <w:szCs w:val="28"/>
        </w:rPr>
        <w:t>ней реконвалесценции (6 месяц) и сохраняются до 5 лет.</w:t>
      </w:r>
      <w:bookmarkEnd w:id="151"/>
      <w:bookmarkEnd w:id="152"/>
      <w:bookmarkEnd w:id="153"/>
      <w:bookmarkEnd w:id="154"/>
      <w:bookmarkEnd w:id="155"/>
      <w:r w:rsidRPr="00E674D2">
        <w:rPr>
          <w:color w:val="000000"/>
          <w:szCs w:val="28"/>
        </w:rPr>
        <w:cr/>
      </w:r>
    </w:p>
    <w:p w:rsidR="00E674D2" w:rsidRPr="00E674D2" w:rsidRDefault="00E674D2" w:rsidP="00390AC4">
      <w:pPr>
        <w:spacing w:after="0" w:line="276" w:lineRule="auto"/>
        <w:jc w:val="center"/>
        <w:outlineLvl w:val="1"/>
        <w:rPr>
          <w:b/>
          <w:bCs/>
          <w:szCs w:val="28"/>
        </w:rPr>
      </w:pPr>
      <w:bookmarkStart w:id="156" w:name="_Toc466840454"/>
      <w:bookmarkStart w:id="157" w:name="_Toc469231436"/>
      <w:bookmarkStart w:id="158" w:name="_Toc469246362"/>
      <w:bookmarkStart w:id="159" w:name="_Toc469249302"/>
      <w:bookmarkStart w:id="160" w:name="_Toc469249928"/>
      <w:r w:rsidRPr="00E674D2">
        <w:rPr>
          <w:b/>
          <w:bCs/>
          <w:szCs w:val="28"/>
        </w:rPr>
        <w:t>Диагностика вирусного гепатита В</w:t>
      </w:r>
      <w:bookmarkEnd w:id="156"/>
      <w:bookmarkEnd w:id="157"/>
      <w:bookmarkEnd w:id="158"/>
      <w:bookmarkEnd w:id="159"/>
      <w:bookmarkEnd w:id="160"/>
    </w:p>
    <w:p w:rsidR="00FE71EB" w:rsidRDefault="00E674D2" w:rsidP="00FE71EB">
      <w:pPr>
        <w:spacing w:after="0" w:line="276" w:lineRule="auto"/>
        <w:ind w:firstLine="708"/>
        <w:rPr>
          <w:color w:val="000000"/>
          <w:szCs w:val="28"/>
        </w:rPr>
      </w:pPr>
      <w:r w:rsidRPr="00E674D2">
        <w:rPr>
          <w:b/>
          <w:bCs/>
          <w:color w:val="000000"/>
          <w:szCs w:val="28"/>
        </w:rPr>
        <w:t>HbsAg</w:t>
      </w:r>
      <w:r w:rsidRPr="00E674D2">
        <w:rPr>
          <w:color w:val="000000"/>
          <w:szCs w:val="28"/>
        </w:rPr>
        <w:t> - выявление этого «австралийского антигена» свидетельствует об инфицировании вирусом гепатита В. При этом выявляется структурный компонент самого вируса. В том случае, если данный антиген определяется в крови пациента более 6-и месяцев, можно сделать вывод о том, что излечения не произошло и имеется переход з</w:t>
      </w:r>
      <w:r w:rsidR="00FE71EB">
        <w:rPr>
          <w:color w:val="000000"/>
          <w:szCs w:val="28"/>
        </w:rPr>
        <w:t>аболевания в хроническую форму.</w:t>
      </w:r>
    </w:p>
    <w:p w:rsidR="00FE71EB" w:rsidRDefault="00E674D2" w:rsidP="00FE71EB">
      <w:pPr>
        <w:spacing w:after="0" w:line="276" w:lineRule="auto"/>
        <w:ind w:firstLine="708"/>
        <w:rPr>
          <w:color w:val="000000"/>
          <w:szCs w:val="28"/>
        </w:rPr>
      </w:pPr>
      <w:r w:rsidRPr="00E674D2">
        <w:rPr>
          <w:b/>
          <w:bCs/>
          <w:color w:val="000000"/>
          <w:szCs w:val="28"/>
        </w:rPr>
        <w:t>Анти HbsAg</w:t>
      </w:r>
      <w:r w:rsidRPr="00E674D2">
        <w:rPr>
          <w:color w:val="000000"/>
          <w:szCs w:val="28"/>
        </w:rPr>
        <w:t> – этот анализ определяет наличие антител к тому самому вирусному антигену HbsAg. Потому определение этих антител является важным показателем инфицированности вирусом гепатита</w:t>
      </w:r>
      <w:proofErr w:type="gramStart"/>
      <w:r w:rsidRPr="00E674D2">
        <w:rPr>
          <w:color w:val="000000"/>
          <w:szCs w:val="28"/>
        </w:rPr>
        <w:t xml:space="preserve"> В</w:t>
      </w:r>
      <w:proofErr w:type="gramEnd"/>
      <w:r w:rsidRPr="00E674D2">
        <w:rPr>
          <w:color w:val="000000"/>
          <w:szCs w:val="28"/>
        </w:rPr>
        <w:t>, а так же дает информацию об активности специфического гуморального иммунитета против этого вируса. Исследование позволяет оценить полноценность иммунитета и необходимость проведения вакцинации. Анти HbsAg может определяться еще длительное время после излечения заболевания.</w:t>
      </w:r>
    </w:p>
    <w:p w:rsidR="00FE71EB" w:rsidRDefault="00E674D2" w:rsidP="00FE71EB">
      <w:pPr>
        <w:spacing w:after="0" w:line="276" w:lineRule="auto"/>
        <w:ind w:firstLine="708"/>
        <w:rPr>
          <w:color w:val="000000"/>
          <w:szCs w:val="28"/>
        </w:rPr>
      </w:pPr>
      <w:r w:rsidRPr="00E674D2">
        <w:rPr>
          <w:b/>
          <w:bCs/>
          <w:color w:val="000000"/>
          <w:szCs w:val="28"/>
        </w:rPr>
        <w:t>Анти HbcAg</w:t>
      </w:r>
      <w:r w:rsidRPr="00E674D2">
        <w:rPr>
          <w:color w:val="000000"/>
          <w:szCs w:val="28"/>
        </w:rPr>
        <w:t> выявляются с начала клинических проявлений заболевания и продолжают стабильно выявляться в течение всего периода заболевания – в любых стадиях. Лабораторные исследования выявляют эти антитела двух классов:</w:t>
      </w:r>
      <w:r w:rsidRPr="00E674D2">
        <w:rPr>
          <w:color w:val="000000"/>
          <w:szCs w:val="28"/>
        </w:rPr>
        <w:br/>
        <w:t>•    </w:t>
      </w:r>
      <w:r w:rsidRPr="00E674D2">
        <w:rPr>
          <w:b/>
          <w:bCs/>
          <w:color w:val="000000"/>
          <w:szCs w:val="28"/>
        </w:rPr>
        <w:t>IgM</w:t>
      </w:r>
      <w:r w:rsidRPr="00E674D2">
        <w:rPr>
          <w:color w:val="000000"/>
          <w:szCs w:val="28"/>
        </w:rPr>
        <w:t> - ранние антитела, которые синтезируются на ранних стадиях иммунного ответа. Данные антитела свидетельствуют о недавнем инфицировании или о высокой активности инфекции. Так же могут выявляться при обострении процесса вирусного поражения.</w:t>
      </w:r>
      <w:r w:rsidRPr="00E674D2">
        <w:rPr>
          <w:color w:val="000000"/>
          <w:szCs w:val="28"/>
        </w:rPr>
        <w:br/>
        <w:t>•    </w:t>
      </w:r>
      <w:r w:rsidRPr="00E674D2">
        <w:rPr>
          <w:b/>
          <w:bCs/>
          <w:color w:val="000000"/>
          <w:szCs w:val="28"/>
        </w:rPr>
        <w:t>IgG</w:t>
      </w:r>
      <w:r w:rsidRPr="00E674D2">
        <w:rPr>
          <w:color w:val="000000"/>
          <w:szCs w:val="28"/>
        </w:rPr>
        <w:t> - эти антитела формируются спустя несколько месяцев после первичного контакта с вирусом, однако длительное время они могут присутствовать в крови и после излечения, обеспечивая стойкий иммунитет к инфекции. Даже после излечения данные антитела надолго остаются в крови человека, что свидетельствует о формировании стойкого иммунитета. В том случае, если IgM не выявляется на фоне стабильного титра IgG, это свидетельствует о формировании стойкого иммунитета.</w:t>
      </w:r>
      <w:r w:rsidRPr="00E674D2">
        <w:rPr>
          <w:color w:val="000000"/>
          <w:szCs w:val="28"/>
        </w:rPr>
        <w:br/>
        <w:t>•   </w:t>
      </w:r>
      <w:r w:rsidRPr="00E674D2">
        <w:rPr>
          <w:b/>
          <w:bCs/>
          <w:color w:val="000000"/>
          <w:szCs w:val="28"/>
        </w:rPr>
        <w:t> Суммарные</w:t>
      </w:r>
      <w:proofErr w:type="gramStart"/>
      <w:r w:rsidRPr="00E674D2">
        <w:rPr>
          <w:b/>
          <w:bCs/>
          <w:color w:val="000000"/>
          <w:szCs w:val="28"/>
        </w:rPr>
        <w:t xml:space="preserve"> А</w:t>
      </w:r>
      <w:proofErr w:type="gramEnd"/>
      <w:r w:rsidRPr="00E674D2">
        <w:rPr>
          <w:b/>
          <w:bCs/>
          <w:color w:val="000000"/>
          <w:szCs w:val="28"/>
        </w:rPr>
        <w:t>нти HbcAg </w:t>
      </w:r>
      <w:r w:rsidRPr="00E674D2">
        <w:rPr>
          <w:color w:val="000000"/>
          <w:szCs w:val="28"/>
        </w:rPr>
        <w:t>– это количественный суммарный показатель количества антител разных классов IgM + IgG.</w:t>
      </w:r>
    </w:p>
    <w:p w:rsidR="00FE71EB" w:rsidRDefault="00E674D2" w:rsidP="00FE71EB">
      <w:pPr>
        <w:spacing w:after="0" w:line="276" w:lineRule="auto"/>
        <w:ind w:firstLine="708"/>
        <w:rPr>
          <w:color w:val="000000"/>
          <w:szCs w:val="28"/>
        </w:rPr>
      </w:pPr>
      <w:r w:rsidRPr="00E674D2">
        <w:rPr>
          <w:b/>
          <w:bCs/>
          <w:color w:val="000000"/>
          <w:szCs w:val="28"/>
        </w:rPr>
        <w:t>HbeAg</w:t>
      </w:r>
      <w:r w:rsidRPr="00E674D2">
        <w:rPr>
          <w:color w:val="000000"/>
          <w:szCs w:val="28"/>
        </w:rPr>
        <w:t xml:space="preserve"> - его обнаружение </w:t>
      </w:r>
      <w:r w:rsidRPr="00E674D2">
        <w:rPr>
          <w:szCs w:val="28"/>
        </w:rPr>
        <w:t xml:space="preserve">в свободной циркуляции всегда указывает на активную репликацию вируса гепатита В и может трактоваться как </w:t>
      </w:r>
      <w:r w:rsidRPr="00E674D2">
        <w:rPr>
          <w:szCs w:val="28"/>
        </w:rPr>
        <w:lastRenderedPageBreak/>
        <w:t>свидетельство высокой инфекциозности крови. Это</w:t>
      </w:r>
      <w:r w:rsidRPr="00E674D2">
        <w:rPr>
          <w:color w:val="000000"/>
          <w:szCs w:val="28"/>
        </w:rPr>
        <w:t xml:space="preserve"> требует безотлагательного противовирусного лечения. Больные, у которых выявлен HbeAg признаются опасными для передачи вирусной инфекции и должны соблюдать особые меры предосторожности.</w:t>
      </w:r>
    </w:p>
    <w:p w:rsidR="00F81986" w:rsidRDefault="00E674D2" w:rsidP="00FE71EB">
      <w:pPr>
        <w:spacing w:after="0" w:line="276" w:lineRule="auto"/>
        <w:ind w:firstLine="708"/>
        <w:rPr>
          <w:color w:val="000000"/>
          <w:szCs w:val="28"/>
        </w:rPr>
      </w:pPr>
      <w:r w:rsidRPr="00E674D2">
        <w:rPr>
          <w:b/>
          <w:bCs/>
          <w:color w:val="000000"/>
          <w:szCs w:val="28"/>
        </w:rPr>
        <w:t>Anti-HbeAg</w:t>
      </w:r>
      <w:r w:rsidRPr="00E674D2">
        <w:rPr>
          <w:color w:val="000000"/>
          <w:szCs w:val="28"/>
        </w:rPr>
        <w:t> – этот показатель свидетельствует о формировании полноценного иммунитета в отношении вирусного гепатита В. При обнаружении антител к HbeAg опасность инфицирования окружающих людей такими пациентами низкая.</w:t>
      </w:r>
    </w:p>
    <w:p w:rsidR="00E674D2" w:rsidRPr="00E674D2" w:rsidRDefault="00E674D2" w:rsidP="00FE71EB">
      <w:pPr>
        <w:spacing w:after="0" w:line="276" w:lineRule="auto"/>
        <w:ind w:firstLine="708"/>
        <w:rPr>
          <w:szCs w:val="28"/>
        </w:rPr>
      </w:pPr>
      <w:r w:rsidRPr="00E674D2">
        <w:rPr>
          <w:b/>
          <w:bCs/>
          <w:color w:val="000000"/>
          <w:szCs w:val="28"/>
        </w:rPr>
        <w:t xml:space="preserve">ПЦР исследование: </w:t>
      </w:r>
      <w:r w:rsidRPr="00E674D2">
        <w:rPr>
          <w:szCs w:val="28"/>
        </w:rPr>
        <w:t>Преимущество данного исследования в том, что позволяет обнаружить в крови непосредственно сам вирусный геном (ДНК), а не его частные антигены, и поэтому данная методика получила широкое распространение. ДНК вируса удается обнаружить в 100% случаев в раннем периоде гепатита В, что позволяет рекомендовать данный метод для диагностики острого гепатита В и особенно для оценки эффективности противовирусной терапии.</w:t>
      </w:r>
    </w:p>
    <w:p w:rsidR="00FE71EB" w:rsidRDefault="00FE71EB" w:rsidP="00390AC4">
      <w:pPr>
        <w:spacing w:after="0" w:line="276" w:lineRule="auto"/>
        <w:jc w:val="center"/>
        <w:outlineLvl w:val="1"/>
        <w:rPr>
          <w:b/>
          <w:bCs/>
          <w:szCs w:val="28"/>
        </w:rPr>
      </w:pPr>
    </w:p>
    <w:p w:rsidR="00E674D2" w:rsidRPr="00E674D2" w:rsidRDefault="00E674D2" w:rsidP="00390AC4">
      <w:pPr>
        <w:spacing w:after="0" w:line="276" w:lineRule="auto"/>
        <w:jc w:val="center"/>
        <w:outlineLvl w:val="1"/>
        <w:rPr>
          <w:b/>
          <w:bCs/>
          <w:szCs w:val="28"/>
        </w:rPr>
      </w:pPr>
      <w:bookmarkStart w:id="161" w:name="_Toc466840455"/>
      <w:bookmarkStart w:id="162" w:name="_Toc469231437"/>
      <w:bookmarkStart w:id="163" w:name="_Toc469246363"/>
      <w:bookmarkStart w:id="164" w:name="_Toc469249303"/>
      <w:bookmarkStart w:id="165" w:name="_Toc469249929"/>
      <w:r w:rsidRPr="00E674D2">
        <w:rPr>
          <w:b/>
          <w:bCs/>
          <w:szCs w:val="28"/>
        </w:rPr>
        <w:t>Диагностика вирусного гепатита С</w:t>
      </w:r>
      <w:bookmarkEnd w:id="161"/>
      <w:bookmarkEnd w:id="162"/>
      <w:bookmarkEnd w:id="163"/>
      <w:bookmarkEnd w:id="164"/>
      <w:bookmarkEnd w:id="165"/>
    </w:p>
    <w:p w:rsidR="00F81986" w:rsidRDefault="00E674D2" w:rsidP="00F81986">
      <w:pPr>
        <w:spacing w:after="0" w:line="276" w:lineRule="auto"/>
        <w:ind w:firstLine="708"/>
        <w:rPr>
          <w:color w:val="000000"/>
          <w:szCs w:val="28"/>
        </w:rPr>
      </w:pPr>
      <w:r w:rsidRPr="00E674D2">
        <w:rPr>
          <w:color w:val="000000"/>
          <w:szCs w:val="28"/>
        </w:rPr>
        <w:t xml:space="preserve">Серологические исследования производятся методом иммуноферментного анализа (ИФА) В диагностике гепатита С определяют наличие и количество </w:t>
      </w:r>
      <w:r w:rsidR="00F81986">
        <w:rPr>
          <w:color w:val="000000"/>
          <w:szCs w:val="28"/>
        </w:rPr>
        <w:t>специфических антител Anti-HCV.</w:t>
      </w:r>
    </w:p>
    <w:p w:rsidR="00F81986" w:rsidRDefault="00E674D2" w:rsidP="00F81986">
      <w:pPr>
        <w:spacing w:after="0" w:line="276" w:lineRule="auto"/>
        <w:ind w:firstLine="708"/>
        <w:rPr>
          <w:color w:val="000000"/>
          <w:szCs w:val="28"/>
        </w:rPr>
      </w:pPr>
      <w:r w:rsidRPr="00E674D2">
        <w:rPr>
          <w:b/>
          <w:bCs/>
          <w:color w:val="000000"/>
          <w:szCs w:val="28"/>
        </w:rPr>
        <w:t>Anti-HCV</w:t>
      </w:r>
      <w:r w:rsidRPr="00E674D2">
        <w:rPr>
          <w:color w:val="000000"/>
          <w:szCs w:val="28"/>
        </w:rPr>
        <w:t> - данные антитела бывают 2-х видов IgM и IgG. Так же в анализе могут определять суммарное количество антител Anti-HCV total = IgM + IgG.</w:t>
      </w:r>
    </w:p>
    <w:p w:rsidR="00F81986" w:rsidRDefault="00E674D2" w:rsidP="00F81986">
      <w:pPr>
        <w:spacing w:after="0" w:line="276" w:lineRule="auto"/>
        <w:ind w:firstLine="708"/>
        <w:rPr>
          <w:color w:val="000000"/>
          <w:szCs w:val="28"/>
        </w:rPr>
      </w:pPr>
      <w:r w:rsidRPr="00E674D2">
        <w:rPr>
          <w:color w:val="000000"/>
          <w:szCs w:val="28"/>
        </w:rPr>
        <w:t>Обнаружение антител к вирусу гепатита С возможно уже через 4-6 недель после инфицирования. В это время формируются и активно циркулируют в крови IgM. Спустя некоторое время запускается синтез IgG. Как правило, это происходит спустя 11-12 недель после первичного инфицирования. При этом длительное обнаружение Anti-HCV класса М свидетельствует о высокой активности вирусной инфекции и о переходе заболевания в хроническую форму. При хроническом гепатите периодическое выявление Anti-HCV класса М свидетельствует об обострениях вирусного поражения печени. </w:t>
      </w:r>
    </w:p>
    <w:p w:rsidR="00F81986" w:rsidRDefault="00E77A62" w:rsidP="00F81986">
      <w:pPr>
        <w:spacing w:after="0" w:line="276" w:lineRule="auto"/>
        <w:ind w:firstLine="708"/>
        <w:rPr>
          <w:color w:val="000000"/>
          <w:szCs w:val="28"/>
        </w:rPr>
      </w:pPr>
      <w:hyperlink r:id="rId41" w:history="1">
        <w:r w:rsidR="00E674D2" w:rsidRPr="00E674D2">
          <w:rPr>
            <w:b/>
            <w:bCs/>
            <w:szCs w:val="28"/>
          </w:rPr>
          <w:t>ПЦР</w:t>
        </w:r>
      </w:hyperlink>
      <w:r w:rsidR="00E674D2" w:rsidRPr="00E674D2">
        <w:rPr>
          <w:b/>
          <w:bCs/>
          <w:szCs w:val="28"/>
        </w:rPr>
        <w:t> диагностика</w:t>
      </w:r>
      <w:r w:rsidR="00E674D2" w:rsidRPr="00E674D2">
        <w:rPr>
          <w:bCs/>
          <w:szCs w:val="28"/>
        </w:rPr>
        <w:t xml:space="preserve"> гепатита С</w:t>
      </w:r>
      <w:r w:rsidR="00E674D2" w:rsidRPr="00E674D2">
        <w:rPr>
          <w:szCs w:val="28"/>
        </w:rPr>
        <w:t> </w:t>
      </w:r>
      <w:r w:rsidR="00E674D2" w:rsidRPr="00E674D2">
        <w:rPr>
          <w:color w:val="000000"/>
          <w:szCs w:val="28"/>
        </w:rPr>
        <w:t xml:space="preserve">дает важную информацию о наличии инфицирования и об активности инфекционного процесса. </w:t>
      </w:r>
      <w:r w:rsidR="00E674D2" w:rsidRPr="00E674D2">
        <w:rPr>
          <w:color w:val="000000"/>
          <w:szCs w:val="28"/>
        </w:rPr>
        <w:br/>
        <w:t>При проведении качественной ПЦР диагностики результат может быть либо положительным (инфицирование вирусом герпеса подтверждено) или отрицательным (при этом диагностика не выявила генетического материала вируса гепатита С).</w:t>
      </w:r>
    </w:p>
    <w:p w:rsidR="00E674D2" w:rsidRPr="00E674D2" w:rsidRDefault="00E674D2" w:rsidP="00F81986">
      <w:pPr>
        <w:spacing w:after="0" w:line="276" w:lineRule="auto"/>
        <w:ind w:firstLine="708"/>
        <w:rPr>
          <w:color w:val="000000"/>
          <w:szCs w:val="28"/>
        </w:rPr>
      </w:pPr>
      <w:r w:rsidRPr="00E674D2">
        <w:rPr>
          <w:b/>
          <w:color w:val="000000"/>
          <w:szCs w:val="28"/>
        </w:rPr>
        <w:lastRenderedPageBreak/>
        <w:t>Количественным ПЦР</w:t>
      </w:r>
      <w:r w:rsidRPr="00E674D2">
        <w:rPr>
          <w:color w:val="000000"/>
          <w:szCs w:val="28"/>
        </w:rPr>
        <w:t xml:space="preserve"> выявляется не только наличие генетического материала вируса, но и его количество. По этим данным можно следить за активностью вируса в организме. Выражается эта активность определением </w:t>
      </w:r>
      <w:r w:rsidRPr="00E674D2">
        <w:rPr>
          <w:b/>
          <w:color w:val="000000"/>
          <w:szCs w:val="28"/>
        </w:rPr>
        <w:t>«вирусная нагрузка».</w:t>
      </w:r>
      <w:r w:rsidRPr="00E674D2">
        <w:rPr>
          <w:color w:val="000000"/>
          <w:szCs w:val="28"/>
        </w:rPr>
        <w:t xml:space="preserve"> Вирусная нагрузка – этот показатель указывает на количество единиц выявленного при исследовании генетического материала в одном миллилитре крови. Данный показатель указывается следующими единицами измерения ME/мл. Высокая вирусная нагрузка считается неблагоприятным признаком динамики процесса.</w:t>
      </w:r>
      <w:r w:rsidRPr="00E674D2">
        <w:rPr>
          <w:color w:val="000000"/>
          <w:szCs w:val="28"/>
        </w:rPr>
        <w:br/>
        <w:t>Низким значением вирусной нагрузки считается показатель менее 800.000 МЕ/мл, высоким – более 800.000 МЕ/мл.</w:t>
      </w:r>
    </w:p>
    <w:p w:rsidR="00E674D2" w:rsidRPr="00E674D2" w:rsidRDefault="00E674D2" w:rsidP="00390AC4">
      <w:pPr>
        <w:spacing w:after="0" w:line="276" w:lineRule="auto"/>
        <w:jc w:val="center"/>
        <w:outlineLvl w:val="1"/>
        <w:rPr>
          <w:b/>
          <w:bCs/>
          <w:szCs w:val="28"/>
        </w:rPr>
      </w:pPr>
    </w:p>
    <w:p w:rsidR="00E674D2" w:rsidRPr="00E674D2" w:rsidRDefault="00E674D2" w:rsidP="00390AC4">
      <w:pPr>
        <w:spacing w:after="0" w:line="276" w:lineRule="auto"/>
        <w:jc w:val="center"/>
        <w:outlineLvl w:val="1"/>
        <w:rPr>
          <w:b/>
          <w:bCs/>
          <w:szCs w:val="28"/>
        </w:rPr>
      </w:pPr>
      <w:bookmarkStart w:id="166" w:name="_Toc466840456"/>
      <w:bookmarkStart w:id="167" w:name="_Toc469231438"/>
      <w:bookmarkStart w:id="168" w:name="_Toc469246364"/>
      <w:bookmarkStart w:id="169" w:name="_Toc469249304"/>
      <w:bookmarkStart w:id="170" w:name="_Toc469249930"/>
      <w:r w:rsidRPr="00E674D2">
        <w:rPr>
          <w:b/>
          <w:bCs/>
          <w:szCs w:val="28"/>
        </w:rPr>
        <w:t>Диагностика вирусного гепатита А</w:t>
      </w:r>
      <w:bookmarkEnd w:id="166"/>
      <w:bookmarkEnd w:id="167"/>
      <w:bookmarkEnd w:id="168"/>
      <w:bookmarkEnd w:id="169"/>
      <w:bookmarkEnd w:id="170"/>
    </w:p>
    <w:p w:rsidR="00F81986" w:rsidRDefault="00E674D2" w:rsidP="00F81986">
      <w:pPr>
        <w:spacing w:after="0" w:line="276" w:lineRule="auto"/>
        <w:ind w:firstLine="708"/>
        <w:outlineLvl w:val="1"/>
        <w:rPr>
          <w:color w:val="000000"/>
          <w:szCs w:val="28"/>
        </w:rPr>
      </w:pPr>
      <w:bookmarkStart w:id="171" w:name="_Toc466840457"/>
      <w:bookmarkStart w:id="172" w:name="_Toc469231439"/>
      <w:bookmarkStart w:id="173" w:name="_Toc469246365"/>
      <w:bookmarkStart w:id="174" w:name="_Toc469249305"/>
      <w:bookmarkStart w:id="175" w:name="_Toc469249931"/>
      <w:r w:rsidRPr="00E674D2">
        <w:rPr>
          <w:b/>
          <w:bCs/>
          <w:color w:val="000000"/>
          <w:szCs w:val="28"/>
        </w:rPr>
        <w:t>анти-НАV IgМ</w:t>
      </w:r>
      <w:r w:rsidRPr="00E674D2">
        <w:rPr>
          <w:color w:val="000000"/>
          <w:szCs w:val="28"/>
        </w:rPr>
        <w:t xml:space="preserve"> – этот анализ включает в себя определение уровня антител </w:t>
      </w:r>
      <w:r w:rsidRPr="00E674D2">
        <w:rPr>
          <w:color w:val="000000"/>
          <w:szCs w:val="28"/>
          <w:lang w:val="en-US"/>
        </w:rPr>
        <w:t>Ig</w:t>
      </w:r>
      <w:r w:rsidRPr="00E674D2">
        <w:rPr>
          <w:color w:val="000000"/>
          <w:szCs w:val="28"/>
        </w:rPr>
        <w:t xml:space="preserve"> М к вирусу гепатита А. Показатель повышается по прошествии нескольких недель с момента инфицирования. Как правило к моменту первых клинических проявлений гепатита анализ крови на анти-НАV IgМ дает положительный результат.</w:t>
      </w:r>
      <w:bookmarkEnd w:id="171"/>
      <w:bookmarkEnd w:id="172"/>
      <w:bookmarkEnd w:id="173"/>
      <w:bookmarkEnd w:id="174"/>
      <w:bookmarkEnd w:id="175"/>
    </w:p>
    <w:p w:rsidR="00E674D2" w:rsidRPr="00E674D2" w:rsidRDefault="00E674D2" w:rsidP="00F81986">
      <w:pPr>
        <w:spacing w:after="0" w:line="276" w:lineRule="auto"/>
        <w:ind w:firstLine="708"/>
        <w:outlineLvl w:val="1"/>
        <w:rPr>
          <w:b/>
          <w:bCs/>
          <w:color w:val="990000"/>
          <w:szCs w:val="28"/>
        </w:rPr>
      </w:pPr>
      <w:bookmarkStart w:id="176" w:name="_Toc466840458"/>
      <w:bookmarkStart w:id="177" w:name="_Toc469231440"/>
      <w:bookmarkStart w:id="178" w:name="_Toc469246366"/>
      <w:bookmarkStart w:id="179" w:name="_Toc469249306"/>
      <w:bookmarkStart w:id="180" w:name="_Toc469249932"/>
      <w:r w:rsidRPr="00E674D2">
        <w:rPr>
          <w:b/>
          <w:bCs/>
          <w:color w:val="000000"/>
          <w:szCs w:val="28"/>
        </w:rPr>
        <w:t>анти-НАV IgG</w:t>
      </w:r>
      <w:r w:rsidRPr="00E674D2">
        <w:rPr>
          <w:color w:val="000000"/>
          <w:szCs w:val="28"/>
        </w:rPr>
        <w:t> - выявление этого класса антител возможно спустя 10 недель с момента инфицирования. Титр этих антител на долгое время может оставаться высоким при условии полного излечения пациента. Этот показатель свидетельствует о формировании стойкого иммунитета.</w:t>
      </w:r>
      <w:bookmarkEnd w:id="176"/>
      <w:bookmarkEnd w:id="177"/>
      <w:bookmarkEnd w:id="178"/>
      <w:bookmarkEnd w:id="179"/>
      <w:bookmarkEnd w:id="180"/>
    </w:p>
    <w:p w:rsidR="00E674D2" w:rsidRPr="00E674D2" w:rsidRDefault="00E674D2" w:rsidP="00390AC4">
      <w:pPr>
        <w:spacing w:after="0" w:line="276" w:lineRule="auto"/>
        <w:rPr>
          <w:b/>
          <w:szCs w:val="28"/>
        </w:rPr>
      </w:pPr>
    </w:p>
    <w:p w:rsidR="00E674D2" w:rsidRPr="00E674D2" w:rsidRDefault="00E674D2" w:rsidP="00390AC4">
      <w:pPr>
        <w:spacing w:after="0" w:line="276" w:lineRule="auto"/>
        <w:rPr>
          <w:b/>
          <w:szCs w:val="28"/>
        </w:rPr>
      </w:pPr>
      <w:r w:rsidRPr="00E674D2">
        <w:rPr>
          <w:b/>
          <w:szCs w:val="28"/>
        </w:rPr>
        <w:t>3. Самостоятельная работа.</w:t>
      </w:r>
    </w:p>
    <w:p w:rsidR="00E674D2" w:rsidRPr="00E674D2" w:rsidRDefault="00E674D2" w:rsidP="00390AC4">
      <w:pPr>
        <w:pStyle w:val="31"/>
        <w:widowControl w:val="0"/>
        <w:spacing w:after="0" w:line="276" w:lineRule="auto"/>
        <w:rPr>
          <w:sz w:val="28"/>
          <w:szCs w:val="28"/>
        </w:rPr>
      </w:pPr>
      <w:r w:rsidRPr="00E674D2">
        <w:rPr>
          <w:sz w:val="28"/>
          <w:szCs w:val="28"/>
        </w:rPr>
        <w:t>1. Изучите теоретический материал, и анализируя прочитанное выполните предложенные задания.</w:t>
      </w:r>
    </w:p>
    <w:p w:rsidR="00E674D2" w:rsidRPr="00E674D2" w:rsidRDefault="00E674D2" w:rsidP="00390AC4">
      <w:pPr>
        <w:pStyle w:val="31"/>
        <w:widowControl w:val="0"/>
        <w:spacing w:after="0" w:line="276" w:lineRule="auto"/>
        <w:rPr>
          <w:sz w:val="28"/>
          <w:szCs w:val="28"/>
        </w:rPr>
      </w:pPr>
      <w:r w:rsidRPr="00E674D2">
        <w:rPr>
          <w:sz w:val="28"/>
          <w:szCs w:val="28"/>
        </w:rPr>
        <w:t>2. Заполните сравнительную таблицу:</w:t>
      </w:r>
    </w:p>
    <w:p w:rsidR="00E674D2" w:rsidRPr="00E674D2" w:rsidRDefault="00E674D2" w:rsidP="00390AC4">
      <w:pPr>
        <w:pStyle w:val="31"/>
        <w:widowControl w:val="0"/>
        <w:spacing w:after="0" w:line="276" w:lineRule="auto"/>
        <w:rPr>
          <w:sz w:val="28"/>
          <w:szCs w:val="28"/>
        </w:rPr>
      </w:pPr>
    </w:p>
    <w:p w:rsidR="00E674D2" w:rsidRPr="00F81986" w:rsidRDefault="00E674D2" w:rsidP="00390AC4">
      <w:pPr>
        <w:pStyle w:val="31"/>
        <w:widowControl w:val="0"/>
        <w:spacing w:after="0" w:line="276" w:lineRule="auto"/>
        <w:jc w:val="center"/>
        <w:rPr>
          <w:sz w:val="28"/>
          <w:szCs w:val="28"/>
        </w:rPr>
      </w:pPr>
      <w:r w:rsidRPr="00F81986">
        <w:rPr>
          <w:sz w:val="28"/>
          <w:szCs w:val="28"/>
        </w:rPr>
        <w:t>Таблица 1</w:t>
      </w:r>
      <w:r w:rsidR="00F81986">
        <w:rPr>
          <w:sz w:val="28"/>
          <w:szCs w:val="28"/>
        </w:rPr>
        <w:t>-</w:t>
      </w:r>
      <w:r w:rsidRPr="00F81986">
        <w:rPr>
          <w:sz w:val="28"/>
          <w:szCs w:val="28"/>
        </w:rPr>
        <w:t xml:space="preserve"> Результаты ИФА при различных типах вирусных гепатитов.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2126"/>
        <w:gridCol w:w="1950"/>
      </w:tblGrid>
      <w:tr w:rsidR="00E674D2" w:rsidRPr="00E674D2" w:rsidTr="00B62D6C">
        <w:tc>
          <w:tcPr>
            <w:tcW w:w="3510" w:type="dxa"/>
          </w:tcPr>
          <w:p w:rsidR="00E674D2" w:rsidRPr="00E674D2" w:rsidRDefault="00E674D2" w:rsidP="00390AC4">
            <w:pPr>
              <w:pStyle w:val="31"/>
              <w:widowControl w:val="0"/>
              <w:spacing w:after="0" w:line="276" w:lineRule="auto"/>
              <w:jc w:val="center"/>
              <w:rPr>
                <w:b/>
                <w:sz w:val="28"/>
                <w:szCs w:val="28"/>
              </w:rPr>
            </w:pPr>
            <w:r w:rsidRPr="00E674D2">
              <w:rPr>
                <w:b/>
                <w:sz w:val="28"/>
                <w:szCs w:val="28"/>
              </w:rPr>
              <w:t>Стадии заболевания</w:t>
            </w:r>
          </w:p>
        </w:tc>
        <w:tc>
          <w:tcPr>
            <w:tcW w:w="1985" w:type="dxa"/>
          </w:tcPr>
          <w:p w:rsidR="00E674D2" w:rsidRPr="00E674D2" w:rsidRDefault="00E674D2" w:rsidP="00390AC4">
            <w:pPr>
              <w:pStyle w:val="31"/>
              <w:widowControl w:val="0"/>
              <w:spacing w:after="0" w:line="276" w:lineRule="auto"/>
              <w:jc w:val="center"/>
              <w:rPr>
                <w:b/>
                <w:sz w:val="28"/>
                <w:szCs w:val="28"/>
              </w:rPr>
            </w:pPr>
            <w:r w:rsidRPr="00E674D2">
              <w:rPr>
                <w:b/>
                <w:sz w:val="28"/>
                <w:szCs w:val="28"/>
              </w:rPr>
              <w:t>Гепатит А</w:t>
            </w:r>
          </w:p>
        </w:tc>
        <w:tc>
          <w:tcPr>
            <w:tcW w:w="2126" w:type="dxa"/>
          </w:tcPr>
          <w:p w:rsidR="00E674D2" w:rsidRPr="00E674D2" w:rsidRDefault="00E674D2" w:rsidP="00390AC4">
            <w:pPr>
              <w:pStyle w:val="31"/>
              <w:widowControl w:val="0"/>
              <w:spacing w:after="0" w:line="276" w:lineRule="auto"/>
              <w:jc w:val="center"/>
              <w:rPr>
                <w:b/>
                <w:sz w:val="28"/>
                <w:szCs w:val="28"/>
              </w:rPr>
            </w:pPr>
            <w:r w:rsidRPr="00E674D2">
              <w:rPr>
                <w:b/>
                <w:sz w:val="28"/>
                <w:szCs w:val="28"/>
              </w:rPr>
              <w:t>Гепатит В</w:t>
            </w:r>
          </w:p>
        </w:tc>
        <w:tc>
          <w:tcPr>
            <w:tcW w:w="1950" w:type="dxa"/>
          </w:tcPr>
          <w:p w:rsidR="00E674D2" w:rsidRPr="00E674D2" w:rsidRDefault="00E674D2" w:rsidP="00390AC4">
            <w:pPr>
              <w:pStyle w:val="31"/>
              <w:widowControl w:val="0"/>
              <w:spacing w:after="0" w:line="276" w:lineRule="auto"/>
              <w:jc w:val="center"/>
              <w:rPr>
                <w:b/>
                <w:sz w:val="28"/>
                <w:szCs w:val="28"/>
              </w:rPr>
            </w:pPr>
            <w:r w:rsidRPr="00E674D2">
              <w:rPr>
                <w:b/>
                <w:sz w:val="28"/>
                <w:szCs w:val="28"/>
              </w:rPr>
              <w:t>Гепатит С</w:t>
            </w:r>
          </w:p>
        </w:tc>
      </w:tr>
      <w:tr w:rsidR="00E674D2" w:rsidRPr="00E674D2" w:rsidTr="00B62D6C">
        <w:tc>
          <w:tcPr>
            <w:tcW w:w="3510" w:type="dxa"/>
          </w:tcPr>
          <w:p w:rsidR="00E674D2" w:rsidRPr="00E674D2" w:rsidRDefault="00E674D2" w:rsidP="00390AC4">
            <w:pPr>
              <w:pStyle w:val="31"/>
              <w:widowControl w:val="0"/>
              <w:spacing w:after="0" w:line="276" w:lineRule="auto"/>
              <w:rPr>
                <w:sz w:val="28"/>
                <w:szCs w:val="28"/>
              </w:rPr>
            </w:pPr>
            <w:r w:rsidRPr="00E674D2">
              <w:rPr>
                <w:sz w:val="28"/>
                <w:szCs w:val="28"/>
              </w:rPr>
              <w:t>Острый гепатит</w:t>
            </w:r>
          </w:p>
        </w:tc>
        <w:tc>
          <w:tcPr>
            <w:tcW w:w="1985" w:type="dxa"/>
          </w:tcPr>
          <w:p w:rsidR="00E674D2" w:rsidRPr="00E674D2" w:rsidRDefault="00E674D2" w:rsidP="00390AC4">
            <w:pPr>
              <w:pStyle w:val="31"/>
              <w:widowControl w:val="0"/>
              <w:spacing w:after="0" w:line="276" w:lineRule="auto"/>
              <w:rPr>
                <w:sz w:val="28"/>
                <w:szCs w:val="28"/>
              </w:rPr>
            </w:pPr>
          </w:p>
        </w:tc>
        <w:tc>
          <w:tcPr>
            <w:tcW w:w="2126" w:type="dxa"/>
          </w:tcPr>
          <w:p w:rsidR="00E674D2" w:rsidRPr="00E674D2" w:rsidRDefault="00E674D2" w:rsidP="00390AC4">
            <w:pPr>
              <w:pStyle w:val="31"/>
              <w:widowControl w:val="0"/>
              <w:spacing w:after="0" w:line="276" w:lineRule="auto"/>
              <w:rPr>
                <w:sz w:val="28"/>
                <w:szCs w:val="28"/>
              </w:rPr>
            </w:pPr>
          </w:p>
        </w:tc>
        <w:tc>
          <w:tcPr>
            <w:tcW w:w="1950" w:type="dxa"/>
          </w:tcPr>
          <w:p w:rsidR="00E674D2" w:rsidRPr="00E674D2" w:rsidRDefault="00E674D2" w:rsidP="00390AC4">
            <w:pPr>
              <w:pStyle w:val="31"/>
              <w:widowControl w:val="0"/>
              <w:spacing w:after="0" w:line="276" w:lineRule="auto"/>
              <w:rPr>
                <w:sz w:val="28"/>
                <w:szCs w:val="28"/>
              </w:rPr>
            </w:pPr>
          </w:p>
        </w:tc>
      </w:tr>
      <w:tr w:rsidR="00E674D2" w:rsidRPr="00E674D2" w:rsidTr="00B62D6C">
        <w:tc>
          <w:tcPr>
            <w:tcW w:w="3510" w:type="dxa"/>
          </w:tcPr>
          <w:p w:rsidR="00E674D2" w:rsidRPr="00E674D2" w:rsidRDefault="00E674D2" w:rsidP="00390AC4">
            <w:pPr>
              <w:pStyle w:val="31"/>
              <w:widowControl w:val="0"/>
              <w:spacing w:after="0" w:line="276" w:lineRule="auto"/>
              <w:rPr>
                <w:sz w:val="28"/>
                <w:szCs w:val="28"/>
              </w:rPr>
            </w:pPr>
            <w:r w:rsidRPr="00E674D2">
              <w:rPr>
                <w:sz w:val="28"/>
                <w:szCs w:val="28"/>
              </w:rPr>
              <w:t>Хронический персистирующий</w:t>
            </w:r>
          </w:p>
        </w:tc>
        <w:tc>
          <w:tcPr>
            <w:tcW w:w="1985" w:type="dxa"/>
          </w:tcPr>
          <w:p w:rsidR="00E674D2" w:rsidRPr="00E674D2" w:rsidRDefault="00E674D2" w:rsidP="00390AC4">
            <w:pPr>
              <w:pStyle w:val="31"/>
              <w:widowControl w:val="0"/>
              <w:spacing w:after="0" w:line="276" w:lineRule="auto"/>
              <w:rPr>
                <w:sz w:val="28"/>
                <w:szCs w:val="28"/>
              </w:rPr>
            </w:pPr>
          </w:p>
        </w:tc>
        <w:tc>
          <w:tcPr>
            <w:tcW w:w="2126" w:type="dxa"/>
          </w:tcPr>
          <w:p w:rsidR="00E674D2" w:rsidRPr="00E674D2" w:rsidRDefault="00E674D2" w:rsidP="00390AC4">
            <w:pPr>
              <w:pStyle w:val="31"/>
              <w:widowControl w:val="0"/>
              <w:spacing w:after="0" w:line="276" w:lineRule="auto"/>
              <w:rPr>
                <w:sz w:val="28"/>
                <w:szCs w:val="28"/>
              </w:rPr>
            </w:pPr>
          </w:p>
        </w:tc>
        <w:tc>
          <w:tcPr>
            <w:tcW w:w="1950" w:type="dxa"/>
          </w:tcPr>
          <w:p w:rsidR="00E674D2" w:rsidRPr="00E674D2" w:rsidRDefault="00E674D2" w:rsidP="00390AC4">
            <w:pPr>
              <w:pStyle w:val="31"/>
              <w:widowControl w:val="0"/>
              <w:spacing w:after="0" w:line="276" w:lineRule="auto"/>
              <w:rPr>
                <w:sz w:val="28"/>
                <w:szCs w:val="28"/>
              </w:rPr>
            </w:pPr>
          </w:p>
        </w:tc>
      </w:tr>
      <w:tr w:rsidR="00E674D2" w:rsidRPr="00E674D2" w:rsidTr="00B62D6C">
        <w:tc>
          <w:tcPr>
            <w:tcW w:w="3510" w:type="dxa"/>
          </w:tcPr>
          <w:p w:rsidR="00E674D2" w:rsidRPr="00E674D2" w:rsidRDefault="00E674D2" w:rsidP="00390AC4">
            <w:pPr>
              <w:pStyle w:val="31"/>
              <w:widowControl w:val="0"/>
              <w:spacing w:after="0" w:line="276" w:lineRule="auto"/>
              <w:rPr>
                <w:sz w:val="28"/>
                <w:szCs w:val="28"/>
              </w:rPr>
            </w:pPr>
            <w:r w:rsidRPr="00E674D2">
              <w:rPr>
                <w:sz w:val="28"/>
                <w:szCs w:val="28"/>
              </w:rPr>
              <w:t xml:space="preserve">Выздоровление </w:t>
            </w:r>
          </w:p>
        </w:tc>
        <w:tc>
          <w:tcPr>
            <w:tcW w:w="1985" w:type="dxa"/>
          </w:tcPr>
          <w:p w:rsidR="00E674D2" w:rsidRPr="00E674D2" w:rsidRDefault="00E674D2" w:rsidP="00390AC4">
            <w:pPr>
              <w:pStyle w:val="31"/>
              <w:widowControl w:val="0"/>
              <w:spacing w:after="0" w:line="276" w:lineRule="auto"/>
              <w:rPr>
                <w:sz w:val="28"/>
                <w:szCs w:val="28"/>
              </w:rPr>
            </w:pPr>
          </w:p>
        </w:tc>
        <w:tc>
          <w:tcPr>
            <w:tcW w:w="2126" w:type="dxa"/>
          </w:tcPr>
          <w:p w:rsidR="00E674D2" w:rsidRPr="00E674D2" w:rsidRDefault="00E674D2" w:rsidP="00390AC4">
            <w:pPr>
              <w:pStyle w:val="31"/>
              <w:widowControl w:val="0"/>
              <w:spacing w:after="0" w:line="276" w:lineRule="auto"/>
              <w:rPr>
                <w:sz w:val="28"/>
                <w:szCs w:val="28"/>
              </w:rPr>
            </w:pPr>
          </w:p>
        </w:tc>
        <w:tc>
          <w:tcPr>
            <w:tcW w:w="1950" w:type="dxa"/>
          </w:tcPr>
          <w:p w:rsidR="00E674D2" w:rsidRPr="00E674D2" w:rsidRDefault="00E674D2" w:rsidP="00390AC4">
            <w:pPr>
              <w:pStyle w:val="31"/>
              <w:widowControl w:val="0"/>
              <w:spacing w:after="0" w:line="276" w:lineRule="auto"/>
              <w:rPr>
                <w:sz w:val="28"/>
                <w:szCs w:val="28"/>
              </w:rPr>
            </w:pPr>
          </w:p>
        </w:tc>
      </w:tr>
      <w:tr w:rsidR="00E674D2" w:rsidRPr="00E674D2" w:rsidTr="00B62D6C">
        <w:tc>
          <w:tcPr>
            <w:tcW w:w="3510" w:type="dxa"/>
          </w:tcPr>
          <w:p w:rsidR="00E674D2" w:rsidRPr="00E674D2" w:rsidRDefault="00E674D2" w:rsidP="00390AC4">
            <w:pPr>
              <w:pStyle w:val="31"/>
              <w:widowControl w:val="0"/>
              <w:spacing w:after="0" w:line="276" w:lineRule="auto"/>
              <w:rPr>
                <w:sz w:val="28"/>
                <w:szCs w:val="28"/>
              </w:rPr>
            </w:pPr>
            <w:r w:rsidRPr="00E674D2">
              <w:rPr>
                <w:sz w:val="28"/>
                <w:szCs w:val="28"/>
              </w:rPr>
              <w:t xml:space="preserve">Иммунизация </w:t>
            </w:r>
          </w:p>
        </w:tc>
        <w:tc>
          <w:tcPr>
            <w:tcW w:w="1985" w:type="dxa"/>
          </w:tcPr>
          <w:p w:rsidR="00E674D2" w:rsidRPr="00E674D2" w:rsidRDefault="00E674D2" w:rsidP="00390AC4">
            <w:pPr>
              <w:pStyle w:val="31"/>
              <w:widowControl w:val="0"/>
              <w:spacing w:after="0" w:line="276" w:lineRule="auto"/>
              <w:rPr>
                <w:sz w:val="28"/>
                <w:szCs w:val="28"/>
              </w:rPr>
            </w:pPr>
          </w:p>
        </w:tc>
        <w:tc>
          <w:tcPr>
            <w:tcW w:w="2126" w:type="dxa"/>
          </w:tcPr>
          <w:p w:rsidR="00E674D2" w:rsidRPr="00E674D2" w:rsidRDefault="00E674D2" w:rsidP="00390AC4">
            <w:pPr>
              <w:pStyle w:val="31"/>
              <w:widowControl w:val="0"/>
              <w:spacing w:after="0" w:line="276" w:lineRule="auto"/>
              <w:rPr>
                <w:sz w:val="28"/>
                <w:szCs w:val="28"/>
              </w:rPr>
            </w:pPr>
          </w:p>
        </w:tc>
        <w:tc>
          <w:tcPr>
            <w:tcW w:w="1950" w:type="dxa"/>
          </w:tcPr>
          <w:p w:rsidR="00E674D2" w:rsidRPr="00E674D2" w:rsidRDefault="00E674D2" w:rsidP="00390AC4">
            <w:pPr>
              <w:pStyle w:val="31"/>
              <w:widowControl w:val="0"/>
              <w:spacing w:after="0" w:line="276" w:lineRule="auto"/>
              <w:rPr>
                <w:sz w:val="28"/>
                <w:szCs w:val="28"/>
              </w:rPr>
            </w:pPr>
          </w:p>
        </w:tc>
      </w:tr>
    </w:tbl>
    <w:p w:rsidR="00E674D2" w:rsidRPr="00E674D2" w:rsidRDefault="00E674D2" w:rsidP="00390AC4">
      <w:pPr>
        <w:pStyle w:val="31"/>
        <w:widowControl w:val="0"/>
        <w:spacing w:after="0" w:line="276" w:lineRule="auto"/>
        <w:rPr>
          <w:sz w:val="28"/>
          <w:szCs w:val="28"/>
        </w:rPr>
      </w:pPr>
    </w:p>
    <w:p w:rsidR="00E674D2" w:rsidRPr="00E674D2" w:rsidRDefault="00E674D2" w:rsidP="00390AC4">
      <w:pPr>
        <w:pStyle w:val="31"/>
        <w:widowControl w:val="0"/>
        <w:spacing w:after="0" w:line="276" w:lineRule="auto"/>
        <w:rPr>
          <w:sz w:val="28"/>
          <w:szCs w:val="28"/>
        </w:rPr>
      </w:pPr>
      <w:r w:rsidRPr="00E674D2">
        <w:rPr>
          <w:sz w:val="28"/>
          <w:szCs w:val="28"/>
        </w:rPr>
        <w:t xml:space="preserve">3.Рассмотрите набор </w:t>
      </w:r>
      <w:r w:rsidRPr="00E674D2">
        <w:rPr>
          <w:rStyle w:val="FontStyle55"/>
          <w:sz w:val="28"/>
          <w:szCs w:val="28"/>
        </w:rPr>
        <w:t>«Вектогеп</w:t>
      </w:r>
      <w:proofErr w:type="gramStart"/>
      <w:r w:rsidRPr="00E674D2">
        <w:rPr>
          <w:rStyle w:val="FontStyle55"/>
          <w:sz w:val="28"/>
          <w:szCs w:val="28"/>
        </w:rPr>
        <w:t xml:space="preserve"> В</w:t>
      </w:r>
      <w:proofErr w:type="gramEnd"/>
      <w:r w:rsidRPr="00E674D2">
        <w:rPr>
          <w:rStyle w:val="FontStyle55"/>
          <w:sz w:val="28"/>
          <w:szCs w:val="28"/>
        </w:rPr>
        <w:t xml:space="preserve"> - </w:t>
      </w:r>
      <w:r w:rsidRPr="00E674D2">
        <w:rPr>
          <w:rStyle w:val="FontStyle55"/>
          <w:sz w:val="28"/>
          <w:szCs w:val="28"/>
          <w:lang w:val="en-US"/>
        </w:rPr>
        <w:t>HBs</w:t>
      </w:r>
      <w:r w:rsidRPr="00E674D2">
        <w:rPr>
          <w:rStyle w:val="FontStyle55"/>
          <w:sz w:val="28"/>
          <w:szCs w:val="28"/>
        </w:rPr>
        <w:t xml:space="preserve">-антиген» </w:t>
      </w:r>
      <w:r w:rsidRPr="00E674D2">
        <w:rPr>
          <w:sz w:val="28"/>
          <w:szCs w:val="28"/>
        </w:rPr>
        <w:t xml:space="preserve"> для определения ИФА гепатита В, проведите исследование согласно методики:</w:t>
      </w:r>
    </w:p>
    <w:p w:rsidR="00E674D2" w:rsidRPr="00E674D2" w:rsidRDefault="00E674D2" w:rsidP="00F81986">
      <w:pPr>
        <w:pStyle w:val="Style36"/>
        <w:widowControl/>
        <w:spacing w:line="276" w:lineRule="auto"/>
        <w:ind w:firstLine="449"/>
        <w:rPr>
          <w:rStyle w:val="FontStyle55"/>
          <w:sz w:val="28"/>
          <w:szCs w:val="28"/>
        </w:rPr>
      </w:pPr>
      <w:r w:rsidRPr="00E674D2">
        <w:rPr>
          <w:rStyle w:val="FontStyle55"/>
          <w:sz w:val="28"/>
          <w:szCs w:val="28"/>
        </w:rPr>
        <w:t xml:space="preserve">«Вектогеп В - HBs-антиген» - </w:t>
      </w:r>
      <w:r w:rsidR="00F81986">
        <w:rPr>
          <w:rStyle w:val="FontStyle55"/>
          <w:sz w:val="28"/>
          <w:szCs w:val="28"/>
        </w:rPr>
        <w:t>н</w:t>
      </w:r>
      <w:r w:rsidRPr="00E674D2">
        <w:rPr>
          <w:rStyle w:val="FontStyle55"/>
          <w:sz w:val="28"/>
          <w:szCs w:val="28"/>
        </w:rPr>
        <w:t xml:space="preserve">абор предназначен для выявления </w:t>
      </w:r>
      <w:r w:rsidRPr="00E674D2">
        <w:rPr>
          <w:rStyle w:val="FontStyle55"/>
          <w:sz w:val="28"/>
          <w:szCs w:val="28"/>
          <w:lang w:val="en-US"/>
        </w:rPr>
        <w:t>HBsAg</w:t>
      </w:r>
      <w:r w:rsidRPr="00E674D2">
        <w:rPr>
          <w:rStyle w:val="FontStyle55"/>
          <w:sz w:val="28"/>
          <w:szCs w:val="28"/>
        </w:rPr>
        <w:t xml:space="preserve"> в сыворотке крови человека и может быть использован для обследования </w:t>
      </w:r>
      <w:r w:rsidRPr="00E674D2">
        <w:rPr>
          <w:rStyle w:val="FontStyle55"/>
          <w:sz w:val="28"/>
          <w:szCs w:val="28"/>
        </w:rPr>
        <w:lastRenderedPageBreak/>
        <w:t>доноров крови, органов, тканей человека и дифференциальной диагностики вирусных гепатитов.</w:t>
      </w:r>
    </w:p>
    <w:p w:rsidR="00E674D2" w:rsidRPr="00E674D2" w:rsidRDefault="00E674D2" w:rsidP="00390AC4">
      <w:pPr>
        <w:pStyle w:val="Style36"/>
        <w:widowControl/>
        <w:spacing w:line="276" w:lineRule="auto"/>
        <w:ind w:firstLine="449"/>
        <w:rPr>
          <w:rStyle w:val="FontStyle55"/>
          <w:sz w:val="28"/>
          <w:szCs w:val="28"/>
        </w:rPr>
      </w:pPr>
      <w:r w:rsidRPr="00E674D2">
        <w:rPr>
          <w:rStyle w:val="FontStyle55"/>
          <w:sz w:val="28"/>
          <w:szCs w:val="28"/>
        </w:rPr>
        <w:t>Набор рассчитан на проведение 96 анализов, включая контроли. Предусмотрено использова</w:t>
      </w:r>
      <w:r w:rsidRPr="00E674D2">
        <w:rPr>
          <w:rStyle w:val="FontStyle55"/>
          <w:sz w:val="28"/>
          <w:szCs w:val="28"/>
        </w:rPr>
        <w:softHyphen/>
        <w:t>ние набора частями, воз</w:t>
      </w:r>
      <w:r w:rsidRPr="00E674D2">
        <w:rPr>
          <w:rStyle w:val="FontStyle55"/>
          <w:sz w:val="28"/>
          <w:szCs w:val="28"/>
        </w:rPr>
        <w:softHyphen/>
        <w:t>можны 12 независимых постановок ИФА.</w:t>
      </w:r>
    </w:p>
    <w:p w:rsidR="00E674D2" w:rsidRPr="00E674D2" w:rsidRDefault="00E674D2" w:rsidP="00390AC4">
      <w:pPr>
        <w:pStyle w:val="Style36"/>
        <w:widowControl/>
        <w:spacing w:line="276" w:lineRule="auto"/>
        <w:ind w:firstLine="449"/>
        <w:rPr>
          <w:rStyle w:val="FontStyle56"/>
          <w:sz w:val="28"/>
          <w:szCs w:val="28"/>
        </w:rPr>
      </w:pPr>
      <w:r w:rsidRPr="00E674D2">
        <w:rPr>
          <w:rStyle w:val="FontStyle55"/>
          <w:sz w:val="28"/>
          <w:szCs w:val="28"/>
        </w:rPr>
        <w:t xml:space="preserve">Минимальная концентрация </w:t>
      </w:r>
      <w:r w:rsidRPr="00E674D2">
        <w:rPr>
          <w:rStyle w:val="FontStyle55"/>
          <w:sz w:val="28"/>
          <w:szCs w:val="28"/>
          <w:lang w:val="en-US"/>
        </w:rPr>
        <w:t>HBsAg</w:t>
      </w:r>
      <w:r w:rsidRPr="00E674D2">
        <w:rPr>
          <w:rStyle w:val="FontStyle55"/>
          <w:sz w:val="28"/>
          <w:szCs w:val="28"/>
        </w:rPr>
        <w:t>, вы</w:t>
      </w:r>
      <w:r w:rsidRPr="00E674D2">
        <w:rPr>
          <w:rStyle w:val="FontStyle55"/>
          <w:sz w:val="28"/>
          <w:szCs w:val="28"/>
        </w:rPr>
        <w:softHyphen/>
        <w:t>являемая с помощью настоящего набора, со</w:t>
      </w:r>
      <w:r w:rsidRPr="00E674D2">
        <w:rPr>
          <w:rStyle w:val="FontStyle55"/>
          <w:sz w:val="28"/>
          <w:szCs w:val="28"/>
        </w:rPr>
        <w:softHyphen/>
        <w:t xml:space="preserve">ставляет по стандартному образцу </w:t>
      </w:r>
      <w:r w:rsidRPr="00E674D2">
        <w:rPr>
          <w:rStyle w:val="FontStyle55"/>
          <w:sz w:val="28"/>
          <w:szCs w:val="28"/>
          <w:lang w:val="en-US"/>
        </w:rPr>
        <w:t>HBsAg</w:t>
      </w:r>
      <w:r w:rsidRPr="00E674D2">
        <w:rPr>
          <w:rStyle w:val="FontStyle55"/>
          <w:sz w:val="28"/>
          <w:szCs w:val="28"/>
        </w:rPr>
        <w:t xml:space="preserve"> 0,05 МЕ/мл</w:t>
      </w:r>
      <w:r w:rsidRPr="00E674D2">
        <w:rPr>
          <w:rStyle w:val="FontStyle56"/>
          <w:sz w:val="28"/>
          <w:szCs w:val="28"/>
        </w:rPr>
        <w:t>.</w:t>
      </w:r>
    </w:p>
    <w:p w:rsidR="00E674D2" w:rsidRPr="00E674D2" w:rsidRDefault="00E674D2" w:rsidP="00390AC4">
      <w:pPr>
        <w:pStyle w:val="Style36"/>
        <w:widowControl/>
        <w:spacing w:line="276" w:lineRule="auto"/>
        <w:ind w:firstLine="449"/>
        <w:rPr>
          <w:rStyle w:val="FontStyle55"/>
          <w:sz w:val="28"/>
          <w:szCs w:val="28"/>
        </w:rPr>
      </w:pPr>
      <w:r w:rsidRPr="00E674D2">
        <w:rPr>
          <w:rStyle w:val="FontStyle55"/>
          <w:b/>
          <w:sz w:val="28"/>
          <w:szCs w:val="28"/>
        </w:rPr>
        <w:t>Принцип метода</w:t>
      </w:r>
      <w:r w:rsidRPr="00E674D2">
        <w:rPr>
          <w:rStyle w:val="FontStyle55"/>
          <w:sz w:val="28"/>
          <w:szCs w:val="28"/>
        </w:rPr>
        <w:t xml:space="preserve"> заключается во взаимодействии HBsAg с моноклональными антителами, иммобили</w:t>
      </w:r>
      <w:r w:rsidRPr="00E674D2">
        <w:rPr>
          <w:rStyle w:val="FontStyle55"/>
          <w:sz w:val="28"/>
          <w:szCs w:val="28"/>
        </w:rPr>
        <w:softHyphen/>
        <w:t>зованными на поверхности лунок разборного полистиролового планшета. Комплекс «анти</w:t>
      </w:r>
      <w:r w:rsidRPr="00E674D2">
        <w:rPr>
          <w:rStyle w:val="FontStyle55"/>
          <w:sz w:val="28"/>
          <w:szCs w:val="28"/>
        </w:rPr>
        <w:softHyphen/>
        <w:t>ген-антитело» выявляют с помощью конъюгатаполиклональных антител с пероксидазой хрена.</w:t>
      </w:r>
    </w:p>
    <w:p w:rsidR="00E674D2" w:rsidRDefault="00E674D2" w:rsidP="00390AC4">
      <w:pPr>
        <w:pStyle w:val="Style11"/>
        <w:widowControl/>
        <w:spacing w:line="276" w:lineRule="auto"/>
        <w:ind w:right="36"/>
        <w:rPr>
          <w:rStyle w:val="FontStyle54"/>
          <w:rFonts w:ascii="Times New Roman" w:hAnsi="Times New Roman" w:cs="Times New Roman"/>
          <w:sz w:val="28"/>
          <w:szCs w:val="28"/>
        </w:rPr>
      </w:pPr>
      <w:r w:rsidRPr="00E674D2">
        <w:rPr>
          <w:rStyle w:val="FontStyle54"/>
          <w:rFonts w:ascii="Times New Roman" w:hAnsi="Times New Roman" w:cs="Times New Roman"/>
          <w:sz w:val="28"/>
          <w:szCs w:val="28"/>
        </w:rPr>
        <w:t>Интерпретация результатов</w:t>
      </w:r>
    </w:p>
    <w:p w:rsidR="00E674D2" w:rsidRPr="00E674D2" w:rsidRDefault="00E674D2" w:rsidP="00390AC4">
      <w:pPr>
        <w:pStyle w:val="Style3"/>
        <w:widowControl/>
        <w:spacing w:line="276" w:lineRule="auto"/>
        <w:rPr>
          <w:rStyle w:val="FontStyle55"/>
          <w:sz w:val="28"/>
          <w:szCs w:val="28"/>
        </w:rPr>
      </w:pPr>
      <w:r w:rsidRPr="00E674D2">
        <w:rPr>
          <w:rStyle w:val="FontStyle55"/>
          <w:sz w:val="28"/>
          <w:szCs w:val="28"/>
        </w:rPr>
        <w:t xml:space="preserve">Положительными считать образцы с ОП, превышающей </w:t>
      </w:r>
      <w:r w:rsidRPr="00E674D2">
        <w:rPr>
          <w:rStyle w:val="FontStyle49"/>
          <w:b w:val="0"/>
          <w:sz w:val="28"/>
          <w:szCs w:val="28"/>
        </w:rPr>
        <w:t>или</w:t>
      </w:r>
      <w:r w:rsidRPr="00E674D2">
        <w:rPr>
          <w:rStyle w:val="FontStyle55"/>
          <w:sz w:val="28"/>
          <w:szCs w:val="28"/>
        </w:rPr>
        <w:t>равной ОП</w:t>
      </w:r>
      <w:r w:rsidRPr="00E674D2">
        <w:rPr>
          <w:rStyle w:val="FontStyle55"/>
          <w:sz w:val="28"/>
          <w:szCs w:val="28"/>
          <w:vertAlign w:val="subscript"/>
        </w:rPr>
        <w:t>К</w:t>
      </w:r>
      <w:r w:rsidR="00F81986">
        <w:rPr>
          <w:rStyle w:val="FontStyle55"/>
          <w:sz w:val="28"/>
          <w:szCs w:val="28"/>
        </w:rPr>
        <w:t>р</w:t>
      </w:r>
      <w:r w:rsidRPr="00E674D2">
        <w:rPr>
          <w:rStyle w:val="FontStyle55"/>
          <w:sz w:val="28"/>
          <w:szCs w:val="28"/>
        </w:rPr>
        <w:t>. Положи</w:t>
      </w:r>
      <w:r w:rsidRPr="00E674D2">
        <w:rPr>
          <w:rStyle w:val="FontStyle55"/>
          <w:sz w:val="28"/>
          <w:szCs w:val="28"/>
        </w:rPr>
        <w:softHyphen/>
        <w:t xml:space="preserve">тельный результат означает, что тестируемый образец содержит </w:t>
      </w:r>
      <w:r w:rsidRPr="00E674D2">
        <w:rPr>
          <w:rStyle w:val="FontStyle55"/>
          <w:sz w:val="28"/>
          <w:szCs w:val="28"/>
          <w:lang w:val="en-US"/>
        </w:rPr>
        <w:t>HBsAg</w:t>
      </w:r>
      <w:r w:rsidRPr="00E674D2">
        <w:rPr>
          <w:rStyle w:val="FontStyle55"/>
          <w:sz w:val="28"/>
          <w:szCs w:val="28"/>
        </w:rPr>
        <w:t xml:space="preserve"> или неспецифически реагирующий агент.</w:t>
      </w:r>
    </w:p>
    <w:p w:rsidR="00E674D2" w:rsidRPr="00E674D2" w:rsidRDefault="00E674D2" w:rsidP="00390AC4">
      <w:pPr>
        <w:pStyle w:val="Style3"/>
        <w:widowControl/>
        <w:spacing w:line="276" w:lineRule="auto"/>
        <w:rPr>
          <w:rStyle w:val="FontStyle55"/>
          <w:sz w:val="28"/>
          <w:szCs w:val="28"/>
        </w:rPr>
      </w:pPr>
      <w:r w:rsidRPr="00E674D2">
        <w:rPr>
          <w:rStyle w:val="FontStyle55"/>
          <w:sz w:val="28"/>
          <w:szCs w:val="28"/>
        </w:rPr>
        <w:t xml:space="preserve">Образцы, давшие первичный </w:t>
      </w:r>
      <w:r w:rsidRPr="00E674D2">
        <w:rPr>
          <w:rStyle w:val="FontStyle52"/>
          <w:sz w:val="28"/>
          <w:szCs w:val="28"/>
        </w:rPr>
        <w:t>положитель</w:t>
      </w:r>
      <w:r w:rsidRPr="00E674D2">
        <w:rPr>
          <w:rStyle w:val="FontStyle52"/>
          <w:sz w:val="28"/>
          <w:szCs w:val="28"/>
        </w:rPr>
        <w:softHyphen/>
        <w:t xml:space="preserve">ный результат, </w:t>
      </w:r>
      <w:r w:rsidRPr="00E674D2">
        <w:rPr>
          <w:rStyle w:val="FontStyle55"/>
          <w:sz w:val="28"/>
          <w:szCs w:val="28"/>
        </w:rPr>
        <w:t xml:space="preserve">должны быть исследованы с помощью набора </w:t>
      </w:r>
      <w:r w:rsidRPr="00E674D2">
        <w:rPr>
          <w:rStyle w:val="FontStyle52"/>
          <w:sz w:val="28"/>
          <w:szCs w:val="28"/>
        </w:rPr>
        <w:t xml:space="preserve">«Вектогеп В - </w:t>
      </w:r>
      <w:r w:rsidRPr="00E674D2">
        <w:rPr>
          <w:rStyle w:val="FontStyle52"/>
          <w:sz w:val="28"/>
          <w:szCs w:val="28"/>
          <w:lang w:val="en-US"/>
        </w:rPr>
        <w:t>HBs</w:t>
      </w:r>
      <w:r w:rsidRPr="00E674D2">
        <w:rPr>
          <w:rStyle w:val="FontStyle52"/>
          <w:sz w:val="28"/>
          <w:szCs w:val="28"/>
        </w:rPr>
        <w:t xml:space="preserve">-антиген» </w:t>
      </w:r>
      <w:r w:rsidRPr="00E674D2">
        <w:rPr>
          <w:rStyle w:val="FontStyle55"/>
          <w:sz w:val="28"/>
          <w:szCs w:val="28"/>
        </w:rPr>
        <w:t>с це</w:t>
      </w:r>
      <w:r w:rsidRPr="00E674D2">
        <w:rPr>
          <w:rStyle w:val="FontStyle55"/>
          <w:sz w:val="28"/>
          <w:szCs w:val="28"/>
        </w:rPr>
        <w:softHyphen/>
        <w:t>лью подтверждения результата.</w:t>
      </w:r>
    </w:p>
    <w:p w:rsidR="00E674D2" w:rsidRPr="00E674D2" w:rsidRDefault="00E674D2" w:rsidP="00390AC4">
      <w:pPr>
        <w:pStyle w:val="Style3"/>
        <w:widowControl/>
        <w:spacing w:line="276" w:lineRule="auto"/>
        <w:ind w:firstLine="449"/>
        <w:rPr>
          <w:rStyle w:val="FontStyle55"/>
          <w:sz w:val="28"/>
          <w:szCs w:val="28"/>
        </w:rPr>
      </w:pPr>
      <w:r w:rsidRPr="00E674D2">
        <w:rPr>
          <w:rStyle w:val="FontStyle51"/>
          <w:sz w:val="28"/>
          <w:szCs w:val="28"/>
        </w:rPr>
        <w:t>Отрица</w:t>
      </w:r>
      <w:r w:rsidRPr="00E674D2">
        <w:rPr>
          <w:rStyle w:val="FontStyle52"/>
          <w:sz w:val="28"/>
          <w:szCs w:val="28"/>
        </w:rPr>
        <w:t xml:space="preserve">тельными </w:t>
      </w:r>
      <w:r w:rsidRPr="00E674D2">
        <w:rPr>
          <w:rStyle w:val="FontStyle55"/>
          <w:sz w:val="28"/>
          <w:szCs w:val="28"/>
        </w:rPr>
        <w:t>считать образцы, име</w:t>
      </w:r>
      <w:r w:rsidRPr="00E674D2">
        <w:rPr>
          <w:rStyle w:val="FontStyle55"/>
          <w:sz w:val="28"/>
          <w:szCs w:val="28"/>
        </w:rPr>
        <w:softHyphen/>
        <w:t xml:space="preserve">ющие ОП </w:t>
      </w:r>
      <w:r w:rsidRPr="00E674D2">
        <w:rPr>
          <w:rStyle w:val="FontStyle52"/>
          <w:sz w:val="28"/>
          <w:szCs w:val="28"/>
        </w:rPr>
        <w:t xml:space="preserve">меньше </w:t>
      </w:r>
      <w:r w:rsidRPr="00E674D2">
        <w:rPr>
          <w:rStyle w:val="FontStyle55"/>
          <w:sz w:val="28"/>
          <w:szCs w:val="28"/>
        </w:rPr>
        <w:t>ОП</w:t>
      </w:r>
      <w:r w:rsidRPr="00E674D2">
        <w:rPr>
          <w:rStyle w:val="FontStyle55"/>
          <w:sz w:val="28"/>
          <w:szCs w:val="28"/>
          <w:vertAlign w:val="subscript"/>
        </w:rPr>
        <w:t>крыт</w:t>
      </w:r>
      <w:r w:rsidRPr="00E674D2">
        <w:rPr>
          <w:rStyle w:val="FontStyle55"/>
          <w:sz w:val="28"/>
          <w:szCs w:val="28"/>
        </w:rPr>
        <w:t xml:space="preserve">. </w:t>
      </w:r>
      <w:r w:rsidRPr="00E674D2">
        <w:rPr>
          <w:rStyle w:val="FontStyle52"/>
          <w:sz w:val="28"/>
          <w:szCs w:val="28"/>
        </w:rPr>
        <w:t xml:space="preserve">Отрицательный </w:t>
      </w:r>
      <w:r w:rsidRPr="00E674D2">
        <w:rPr>
          <w:rStyle w:val="FontStyle55"/>
          <w:sz w:val="28"/>
          <w:szCs w:val="28"/>
        </w:rPr>
        <w:t>результат указывает, что тестируемая сыворот</w:t>
      </w:r>
      <w:r w:rsidRPr="00E674D2">
        <w:rPr>
          <w:rStyle w:val="FontStyle55"/>
          <w:sz w:val="28"/>
          <w:szCs w:val="28"/>
        </w:rPr>
        <w:softHyphen/>
        <w:t xml:space="preserve">ка </w:t>
      </w:r>
      <w:r w:rsidRPr="00E674D2">
        <w:rPr>
          <w:rStyle w:val="FontStyle52"/>
          <w:sz w:val="28"/>
          <w:szCs w:val="28"/>
        </w:rPr>
        <w:t xml:space="preserve">не содержит </w:t>
      </w:r>
      <w:r w:rsidRPr="00E674D2">
        <w:rPr>
          <w:rStyle w:val="FontStyle52"/>
          <w:sz w:val="28"/>
          <w:szCs w:val="28"/>
          <w:lang w:val="en-US"/>
        </w:rPr>
        <w:t>HBsAg</w:t>
      </w:r>
      <w:r w:rsidRPr="00E674D2">
        <w:rPr>
          <w:rStyle w:val="FontStyle55"/>
          <w:sz w:val="28"/>
          <w:szCs w:val="28"/>
        </w:rPr>
        <w:t xml:space="preserve">или содержит </w:t>
      </w:r>
      <w:r w:rsidRPr="00E674D2">
        <w:rPr>
          <w:rStyle w:val="FontStyle55"/>
          <w:sz w:val="28"/>
          <w:szCs w:val="28"/>
          <w:lang w:val="en-US"/>
        </w:rPr>
        <w:t>HBsAg</w:t>
      </w:r>
      <w:r w:rsidRPr="00E674D2">
        <w:rPr>
          <w:rStyle w:val="FontStyle55"/>
          <w:sz w:val="28"/>
          <w:szCs w:val="28"/>
        </w:rPr>
        <w:t xml:space="preserve"> в концентрации ниже определяемого тест-системой уровня.</w:t>
      </w:r>
    </w:p>
    <w:p w:rsidR="00E674D2" w:rsidRPr="00E674D2" w:rsidRDefault="00E674D2" w:rsidP="00390AC4">
      <w:pPr>
        <w:pStyle w:val="Style3"/>
        <w:widowControl/>
        <w:spacing w:line="276" w:lineRule="auto"/>
        <w:ind w:firstLine="449"/>
        <w:rPr>
          <w:rStyle w:val="FontStyle55"/>
          <w:sz w:val="28"/>
          <w:szCs w:val="28"/>
        </w:rPr>
      </w:pPr>
      <w:r w:rsidRPr="00E674D2">
        <w:rPr>
          <w:rStyle w:val="FontStyle55"/>
          <w:sz w:val="28"/>
          <w:szCs w:val="28"/>
        </w:rPr>
        <w:t xml:space="preserve">Если первично положительная сыворотка </w:t>
      </w:r>
      <w:r w:rsidRPr="00E674D2">
        <w:rPr>
          <w:rStyle w:val="FontStyle52"/>
          <w:sz w:val="28"/>
          <w:szCs w:val="28"/>
        </w:rPr>
        <w:t xml:space="preserve">при подтверждении </w:t>
      </w:r>
      <w:r w:rsidRPr="00E674D2">
        <w:rPr>
          <w:rStyle w:val="FontStyle55"/>
          <w:sz w:val="28"/>
          <w:szCs w:val="28"/>
        </w:rPr>
        <w:t xml:space="preserve">в наборе </w:t>
      </w:r>
      <w:r w:rsidRPr="00E674D2">
        <w:rPr>
          <w:rStyle w:val="FontStyle52"/>
          <w:sz w:val="28"/>
          <w:szCs w:val="28"/>
        </w:rPr>
        <w:t>«Вектогеп В -</w:t>
      </w:r>
      <w:r w:rsidRPr="00E674D2">
        <w:rPr>
          <w:rStyle w:val="FontStyle52"/>
          <w:sz w:val="28"/>
          <w:szCs w:val="28"/>
          <w:lang w:val="en-US"/>
        </w:rPr>
        <w:t>HBs</w:t>
      </w:r>
      <w:r w:rsidRPr="00E674D2">
        <w:rPr>
          <w:rStyle w:val="FontStyle52"/>
          <w:sz w:val="28"/>
          <w:szCs w:val="28"/>
        </w:rPr>
        <w:t xml:space="preserve">-антиген» </w:t>
      </w:r>
      <w:r w:rsidRPr="00E674D2">
        <w:rPr>
          <w:rStyle w:val="FontStyle55"/>
          <w:sz w:val="28"/>
          <w:szCs w:val="28"/>
        </w:rPr>
        <w:t xml:space="preserve">дала отрицательный результат, то сыворотку признают отрицательной, не содержащей </w:t>
      </w:r>
      <w:r w:rsidRPr="00E674D2">
        <w:rPr>
          <w:rStyle w:val="FontStyle55"/>
          <w:sz w:val="28"/>
          <w:szCs w:val="28"/>
          <w:lang w:val="en-US"/>
        </w:rPr>
        <w:t>HBsAg</w:t>
      </w:r>
      <w:r w:rsidRPr="00E674D2">
        <w:rPr>
          <w:rStyle w:val="FontStyle55"/>
          <w:sz w:val="28"/>
          <w:szCs w:val="28"/>
        </w:rPr>
        <w:t>.</w:t>
      </w:r>
    </w:p>
    <w:p w:rsidR="009568CB" w:rsidRDefault="009568CB" w:rsidP="00390AC4">
      <w:pPr>
        <w:pStyle w:val="31"/>
        <w:widowControl w:val="0"/>
        <w:spacing w:after="0" w:line="276" w:lineRule="auto"/>
        <w:rPr>
          <w:sz w:val="28"/>
          <w:szCs w:val="28"/>
        </w:rPr>
      </w:pPr>
    </w:p>
    <w:p w:rsidR="00E674D2" w:rsidRPr="00E674D2" w:rsidRDefault="00E674D2" w:rsidP="00390AC4">
      <w:pPr>
        <w:pStyle w:val="31"/>
        <w:widowControl w:val="0"/>
        <w:spacing w:after="0" w:line="276" w:lineRule="auto"/>
        <w:rPr>
          <w:sz w:val="28"/>
          <w:szCs w:val="28"/>
        </w:rPr>
      </w:pPr>
      <w:r w:rsidRPr="00E674D2">
        <w:rPr>
          <w:sz w:val="28"/>
          <w:szCs w:val="28"/>
        </w:rPr>
        <w:t>3. Решите предложенные задачи, используя таблицу «</w:t>
      </w:r>
      <w:r w:rsidRPr="00E674D2">
        <w:rPr>
          <w:bCs/>
          <w:color w:val="000000"/>
          <w:sz w:val="28"/>
          <w:szCs w:val="28"/>
        </w:rPr>
        <w:t>Иммунологические маркеры при ВГВ-инфекции»</w:t>
      </w:r>
      <w:r w:rsidRPr="00E674D2">
        <w:rPr>
          <w:sz w:val="28"/>
          <w:szCs w:val="28"/>
        </w:rPr>
        <w:t>:</w:t>
      </w:r>
    </w:p>
    <w:p w:rsidR="00E674D2" w:rsidRPr="00E674D2" w:rsidRDefault="00E674D2" w:rsidP="00F81986">
      <w:pPr>
        <w:spacing w:after="0" w:line="276" w:lineRule="auto"/>
        <w:ind w:firstLine="708"/>
        <w:rPr>
          <w:b/>
          <w:szCs w:val="28"/>
        </w:rPr>
      </w:pPr>
      <w:r w:rsidRPr="00E674D2">
        <w:rPr>
          <w:b/>
          <w:szCs w:val="28"/>
        </w:rPr>
        <w:t>Задача 1.</w:t>
      </w:r>
    </w:p>
    <w:p w:rsidR="00E674D2" w:rsidRPr="00E674D2" w:rsidRDefault="00E674D2" w:rsidP="00390AC4">
      <w:pPr>
        <w:spacing w:after="0" w:line="276" w:lineRule="auto"/>
        <w:rPr>
          <w:color w:val="000000"/>
          <w:szCs w:val="28"/>
        </w:rPr>
      </w:pPr>
      <w:r w:rsidRPr="00E674D2">
        <w:rPr>
          <w:szCs w:val="28"/>
        </w:rPr>
        <w:t>Студентка медицинского колледжа, во время прохождения медосмотра, сдала анализ на наличие гепатита В и С. Оцените результаты исследования</w:t>
      </w:r>
      <w:r w:rsidRPr="00E674D2">
        <w:rPr>
          <w:color w:val="000000"/>
          <w:szCs w:val="28"/>
        </w:rPr>
        <w:t>:</w:t>
      </w:r>
    </w:p>
    <w:p w:rsidR="00E674D2" w:rsidRPr="00E674D2" w:rsidRDefault="002F623B" w:rsidP="00390AC4">
      <w:pPr>
        <w:spacing w:after="0" w:line="276" w:lineRule="auto"/>
        <w:rPr>
          <w:color w:val="000000"/>
          <w:szCs w:val="28"/>
          <w:shd w:val="clear" w:color="auto" w:fill="FFFFFF"/>
        </w:rPr>
      </w:pPr>
      <w:r>
        <w:rPr>
          <w:color w:val="000000"/>
          <w:szCs w:val="28"/>
          <w:shd w:val="clear" w:color="auto" w:fill="FFFFFF"/>
        </w:rPr>
        <w:t xml:space="preserve">- </w:t>
      </w:r>
      <w:r w:rsidR="00E674D2" w:rsidRPr="00E674D2">
        <w:rPr>
          <w:color w:val="000000"/>
          <w:szCs w:val="28"/>
          <w:shd w:val="clear" w:color="auto" w:fill="FFFFFF"/>
        </w:rPr>
        <w:t>Антитела к HCV – отрицательный</w:t>
      </w:r>
    </w:p>
    <w:p w:rsidR="00E674D2" w:rsidRPr="00E674D2" w:rsidRDefault="002F623B" w:rsidP="00390AC4">
      <w:pPr>
        <w:spacing w:after="0" w:line="276" w:lineRule="auto"/>
        <w:rPr>
          <w:color w:val="000000"/>
          <w:szCs w:val="28"/>
          <w:shd w:val="clear" w:color="auto" w:fill="FFFFFF"/>
        </w:rPr>
      </w:pPr>
      <w:r>
        <w:rPr>
          <w:color w:val="000000"/>
          <w:szCs w:val="28"/>
          <w:shd w:val="clear" w:color="auto" w:fill="FFFFFF"/>
        </w:rPr>
        <w:t xml:space="preserve">- </w:t>
      </w:r>
      <w:r w:rsidR="00E674D2" w:rsidRPr="00E674D2">
        <w:rPr>
          <w:color w:val="000000"/>
          <w:szCs w:val="28"/>
          <w:shd w:val="clear" w:color="auto" w:fill="FFFFFF"/>
        </w:rPr>
        <w:t>Anti-HB сorAg – положительный</w:t>
      </w:r>
    </w:p>
    <w:p w:rsidR="00E674D2" w:rsidRPr="00E674D2" w:rsidRDefault="002F623B" w:rsidP="00390AC4">
      <w:pPr>
        <w:spacing w:after="0" w:line="276" w:lineRule="auto"/>
        <w:rPr>
          <w:color w:val="000000"/>
          <w:szCs w:val="28"/>
          <w:shd w:val="clear" w:color="auto" w:fill="FFFFFF"/>
        </w:rPr>
      </w:pPr>
      <w:r>
        <w:rPr>
          <w:color w:val="000000"/>
          <w:szCs w:val="28"/>
          <w:shd w:val="clear" w:color="auto" w:fill="FFFFFF"/>
        </w:rPr>
        <w:t xml:space="preserve">- </w:t>
      </w:r>
      <w:r w:rsidR="00E674D2" w:rsidRPr="00E674D2">
        <w:rPr>
          <w:color w:val="000000"/>
          <w:szCs w:val="28"/>
          <w:shd w:val="clear" w:color="auto" w:fill="FFFFFF"/>
        </w:rPr>
        <w:t xml:space="preserve">HBeAg - отрицательный </w:t>
      </w:r>
    </w:p>
    <w:p w:rsidR="00E674D2" w:rsidRPr="00E674D2" w:rsidRDefault="002F623B" w:rsidP="00390AC4">
      <w:pPr>
        <w:spacing w:after="0" w:line="276" w:lineRule="auto"/>
        <w:rPr>
          <w:color w:val="000000"/>
          <w:szCs w:val="28"/>
          <w:shd w:val="clear" w:color="auto" w:fill="FFFFFF"/>
        </w:rPr>
      </w:pPr>
      <w:r>
        <w:rPr>
          <w:color w:val="000000"/>
          <w:szCs w:val="28"/>
          <w:shd w:val="clear" w:color="auto" w:fill="FFFFFF"/>
        </w:rPr>
        <w:t xml:space="preserve">- </w:t>
      </w:r>
      <w:r w:rsidR="00E674D2" w:rsidRPr="00E674D2">
        <w:rPr>
          <w:color w:val="000000"/>
          <w:szCs w:val="28"/>
          <w:shd w:val="clear" w:color="auto" w:fill="FFFFFF"/>
        </w:rPr>
        <w:t>Anti-HBs – положительный</w:t>
      </w:r>
    </w:p>
    <w:p w:rsidR="00E674D2" w:rsidRPr="00E674D2" w:rsidRDefault="002F623B" w:rsidP="00390AC4">
      <w:pPr>
        <w:spacing w:after="0" w:line="276" w:lineRule="auto"/>
        <w:rPr>
          <w:color w:val="000000"/>
          <w:szCs w:val="28"/>
          <w:shd w:val="clear" w:color="auto" w:fill="FFFFFF"/>
        </w:rPr>
      </w:pPr>
      <w:r>
        <w:rPr>
          <w:color w:val="000000"/>
          <w:szCs w:val="28"/>
          <w:shd w:val="clear" w:color="auto" w:fill="FFFFFF"/>
        </w:rPr>
        <w:t xml:space="preserve">- </w:t>
      </w:r>
      <w:r w:rsidR="00E674D2" w:rsidRPr="00E674D2">
        <w:rPr>
          <w:color w:val="000000"/>
          <w:szCs w:val="28"/>
          <w:shd w:val="clear" w:color="auto" w:fill="FFFFFF"/>
        </w:rPr>
        <w:t>HBsAg – отрицательный</w:t>
      </w:r>
    </w:p>
    <w:p w:rsidR="009568CB" w:rsidRDefault="00E674D2" w:rsidP="009568CB">
      <w:pPr>
        <w:spacing w:after="0" w:line="276" w:lineRule="auto"/>
        <w:ind w:left="708"/>
        <w:rPr>
          <w:szCs w:val="28"/>
        </w:rPr>
      </w:pPr>
      <w:r w:rsidRPr="00E674D2">
        <w:rPr>
          <w:szCs w:val="28"/>
        </w:rPr>
        <w:t xml:space="preserve">1. </w:t>
      </w:r>
      <w:r w:rsidR="009568CB">
        <w:rPr>
          <w:szCs w:val="28"/>
        </w:rPr>
        <w:t>Оцените результаты исследования.</w:t>
      </w:r>
    </w:p>
    <w:p w:rsidR="00E674D2" w:rsidRDefault="009568CB" w:rsidP="009568CB">
      <w:pPr>
        <w:spacing w:after="0" w:line="276" w:lineRule="auto"/>
        <w:ind w:left="708"/>
        <w:rPr>
          <w:szCs w:val="28"/>
        </w:rPr>
      </w:pPr>
      <w:r>
        <w:rPr>
          <w:szCs w:val="28"/>
        </w:rPr>
        <w:lastRenderedPageBreak/>
        <w:t xml:space="preserve">2. </w:t>
      </w:r>
      <w:r w:rsidR="00E674D2" w:rsidRPr="00E674D2">
        <w:rPr>
          <w:szCs w:val="28"/>
        </w:rPr>
        <w:t>Свидетельствуют ли данные результаты о наличие гепатита В или С? Ответ обоснуйте.</w:t>
      </w:r>
    </w:p>
    <w:p w:rsidR="009568CB" w:rsidRDefault="00F81986" w:rsidP="00F81986">
      <w:pPr>
        <w:spacing w:after="0" w:line="276" w:lineRule="auto"/>
        <w:rPr>
          <w:szCs w:val="28"/>
        </w:rPr>
      </w:pPr>
      <w:r>
        <w:rPr>
          <w:szCs w:val="28"/>
        </w:rPr>
        <w:tab/>
      </w:r>
    </w:p>
    <w:p w:rsidR="00E674D2" w:rsidRPr="00E674D2" w:rsidRDefault="00E674D2" w:rsidP="009568CB">
      <w:pPr>
        <w:spacing w:after="0" w:line="276" w:lineRule="auto"/>
        <w:ind w:firstLine="708"/>
        <w:rPr>
          <w:b/>
          <w:szCs w:val="28"/>
        </w:rPr>
      </w:pPr>
      <w:r w:rsidRPr="00E674D2">
        <w:rPr>
          <w:b/>
          <w:szCs w:val="28"/>
        </w:rPr>
        <w:t>Задача 2.</w:t>
      </w:r>
    </w:p>
    <w:p w:rsidR="00E674D2" w:rsidRPr="00E674D2" w:rsidRDefault="00E674D2" w:rsidP="00390AC4">
      <w:pPr>
        <w:spacing w:after="0" w:line="276" w:lineRule="auto"/>
        <w:rPr>
          <w:color w:val="000000"/>
          <w:szCs w:val="28"/>
        </w:rPr>
      </w:pPr>
      <w:r w:rsidRPr="00E674D2">
        <w:rPr>
          <w:szCs w:val="28"/>
        </w:rPr>
        <w:t>Оцените результаты исследования, пациента инфекционного отделения</w:t>
      </w:r>
      <w:r w:rsidRPr="00E674D2">
        <w:rPr>
          <w:color w:val="000000"/>
          <w:szCs w:val="28"/>
        </w:rPr>
        <w:t>:</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 xml:space="preserve">HBsAg-отрицательный, </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 xml:space="preserve">анти HCV-core-Ag-положительный, </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HCV-NS-Ag-положительный.</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-АСТ-84 U/L,</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 xml:space="preserve">АЛТ-113U/L. </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Билирубин общ -13.68,</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Билирубин прямой-1,78.</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Билирубин непрямой-11.97 ммл/л.</w:t>
      </w:r>
    </w:p>
    <w:p w:rsidR="00E674D2" w:rsidRPr="00E674D2" w:rsidRDefault="00E674D2" w:rsidP="009568CB">
      <w:pPr>
        <w:spacing w:after="0" w:line="276" w:lineRule="auto"/>
        <w:ind w:left="708"/>
        <w:rPr>
          <w:szCs w:val="28"/>
        </w:rPr>
      </w:pPr>
      <w:r w:rsidRPr="00E674D2">
        <w:rPr>
          <w:szCs w:val="28"/>
        </w:rPr>
        <w:t>1. Свидетельствуют ли данные результаты о наличии вирусного  гепатита, какого типа? Ответ обоснуйте.</w:t>
      </w:r>
    </w:p>
    <w:p w:rsidR="00E674D2" w:rsidRDefault="00E674D2" w:rsidP="009568CB">
      <w:pPr>
        <w:spacing w:after="0" w:line="276" w:lineRule="auto"/>
        <w:ind w:left="708"/>
        <w:rPr>
          <w:szCs w:val="28"/>
        </w:rPr>
      </w:pPr>
      <w:r w:rsidRPr="00E674D2">
        <w:rPr>
          <w:szCs w:val="28"/>
        </w:rPr>
        <w:t>2.  Свидетельствуют ли данные результаты о нарушении функции печени? Ответ обоснуйте.</w:t>
      </w:r>
    </w:p>
    <w:p w:rsidR="009568CB" w:rsidRDefault="00F81986" w:rsidP="00390AC4">
      <w:pPr>
        <w:spacing w:after="0" w:line="276" w:lineRule="auto"/>
        <w:rPr>
          <w:szCs w:val="28"/>
        </w:rPr>
      </w:pPr>
      <w:r>
        <w:rPr>
          <w:szCs w:val="28"/>
        </w:rPr>
        <w:tab/>
      </w:r>
    </w:p>
    <w:p w:rsidR="00E674D2" w:rsidRPr="00E674D2" w:rsidRDefault="00E674D2" w:rsidP="009568CB">
      <w:pPr>
        <w:spacing w:after="0" w:line="276" w:lineRule="auto"/>
        <w:ind w:firstLine="708"/>
        <w:rPr>
          <w:b/>
          <w:szCs w:val="28"/>
        </w:rPr>
      </w:pPr>
      <w:r w:rsidRPr="00E674D2">
        <w:rPr>
          <w:b/>
          <w:szCs w:val="28"/>
        </w:rPr>
        <w:t>Задача 3.</w:t>
      </w:r>
    </w:p>
    <w:p w:rsidR="00E674D2" w:rsidRPr="00E674D2" w:rsidRDefault="00E674D2" w:rsidP="00390AC4">
      <w:pPr>
        <w:spacing w:after="0" w:line="276" w:lineRule="auto"/>
        <w:rPr>
          <w:color w:val="000000"/>
          <w:szCs w:val="28"/>
        </w:rPr>
      </w:pPr>
      <w:r w:rsidRPr="00E674D2">
        <w:rPr>
          <w:szCs w:val="28"/>
        </w:rPr>
        <w:t>Оцените результаты исследования, мужчина,</w:t>
      </w:r>
      <w:r w:rsidRPr="00E674D2">
        <w:rPr>
          <w:color w:val="000000"/>
          <w:szCs w:val="28"/>
        </w:rPr>
        <w:t xml:space="preserve"> 29 лет:</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 xml:space="preserve">анти HCV-IgM-3,178л, </w:t>
      </w:r>
    </w:p>
    <w:p w:rsidR="00E674D2" w:rsidRPr="00E674D2" w:rsidRDefault="00E674D2" w:rsidP="00390AC4">
      <w:pPr>
        <w:spacing w:after="0" w:line="276" w:lineRule="auto"/>
        <w:rPr>
          <w:color w:val="000000"/>
          <w:szCs w:val="28"/>
          <w:shd w:val="clear" w:color="auto" w:fill="FFFFFF"/>
          <w:lang w:val="en-US"/>
        </w:rPr>
      </w:pPr>
      <w:r w:rsidRPr="00E674D2">
        <w:rPr>
          <w:color w:val="000000"/>
          <w:szCs w:val="28"/>
          <w:shd w:val="clear" w:color="auto" w:fill="FFFFFF"/>
        </w:rPr>
        <w:t>анти</w:t>
      </w:r>
      <w:r w:rsidRPr="00E674D2">
        <w:rPr>
          <w:color w:val="000000"/>
          <w:szCs w:val="28"/>
          <w:shd w:val="clear" w:color="auto" w:fill="FFFFFF"/>
          <w:lang w:val="en-US"/>
        </w:rPr>
        <w:t xml:space="preserve"> HCV-IgG(core)-3,300</w:t>
      </w:r>
      <w:r w:rsidRPr="00E674D2">
        <w:rPr>
          <w:color w:val="000000"/>
          <w:szCs w:val="28"/>
          <w:shd w:val="clear" w:color="auto" w:fill="FFFFFF"/>
        </w:rPr>
        <w:t>л</w:t>
      </w:r>
      <w:r w:rsidRPr="00E674D2">
        <w:rPr>
          <w:color w:val="000000"/>
          <w:szCs w:val="28"/>
          <w:shd w:val="clear" w:color="auto" w:fill="FFFFFF"/>
          <w:lang w:val="en-US"/>
        </w:rPr>
        <w:t xml:space="preserve">, </w:t>
      </w:r>
    </w:p>
    <w:p w:rsidR="00E674D2" w:rsidRPr="00E674D2" w:rsidRDefault="00E674D2" w:rsidP="00390AC4">
      <w:pPr>
        <w:spacing w:after="0" w:line="276" w:lineRule="auto"/>
        <w:rPr>
          <w:color w:val="000000"/>
          <w:szCs w:val="28"/>
          <w:shd w:val="clear" w:color="auto" w:fill="FFFFFF"/>
          <w:lang w:val="en-US"/>
        </w:rPr>
      </w:pPr>
      <w:r w:rsidRPr="00E674D2">
        <w:rPr>
          <w:color w:val="000000"/>
          <w:szCs w:val="28"/>
          <w:shd w:val="clear" w:color="auto" w:fill="FFFFFF"/>
        </w:rPr>
        <w:t>анти</w:t>
      </w:r>
      <w:r w:rsidRPr="00E674D2">
        <w:rPr>
          <w:color w:val="000000"/>
          <w:szCs w:val="28"/>
          <w:shd w:val="clear" w:color="auto" w:fill="FFFFFF"/>
          <w:lang w:val="en-US"/>
        </w:rPr>
        <w:t xml:space="preserve"> HCV-IgG (NS3)-2,999</w:t>
      </w:r>
      <w:r w:rsidRPr="00E674D2">
        <w:rPr>
          <w:color w:val="000000"/>
          <w:szCs w:val="28"/>
          <w:shd w:val="clear" w:color="auto" w:fill="FFFFFF"/>
        </w:rPr>
        <w:t>л</w:t>
      </w:r>
    </w:p>
    <w:p w:rsidR="00E674D2" w:rsidRPr="00E674D2" w:rsidRDefault="00E674D2" w:rsidP="00390AC4">
      <w:pPr>
        <w:spacing w:after="0" w:line="276" w:lineRule="auto"/>
        <w:rPr>
          <w:color w:val="000000"/>
          <w:szCs w:val="28"/>
          <w:shd w:val="clear" w:color="auto" w:fill="FFFFFF"/>
          <w:lang w:val="en-US"/>
        </w:rPr>
      </w:pPr>
      <w:r w:rsidRPr="00E674D2">
        <w:rPr>
          <w:color w:val="000000"/>
          <w:szCs w:val="28"/>
          <w:shd w:val="clear" w:color="auto" w:fill="FFFFFF"/>
        </w:rPr>
        <w:t>анти</w:t>
      </w:r>
      <w:r w:rsidRPr="00E674D2">
        <w:rPr>
          <w:color w:val="000000"/>
          <w:szCs w:val="28"/>
          <w:shd w:val="clear" w:color="auto" w:fill="FFFFFF"/>
          <w:lang w:val="en-US"/>
        </w:rPr>
        <w:t xml:space="preserve"> HCV-IgG(NS4)-3,300</w:t>
      </w:r>
      <w:r w:rsidRPr="00E674D2">
        <w:rPr>
          <w:color w:val="000000"/>
          <w:szCs w:val="28"/>
          <w:shd w:val="clear" w:color="auto" w:fill="FFFFFF"/>
        </w:rPr>
        <w:t>л</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 xml:space="preserve">анти </w:t>
      </w:r>
      <w:r w:rsidRPr="00E674D2">
        <w:rPr>
          <w:color w:val="000000"/>
          <w:szCs w:val="28"/>
          <w:shd w:val="clear" w:color="auto" w:fill="FFFFFF"/>
          <w:lang w:val="en-US"/>
        </w:rPr>
        <w:t>HCV</w:t>
      </w:r>
      <w:r w:rsidRPr="00E674D2">
        <w:rPr>
          <w:color w:val="000000"/>
          <w:szCs w:val="28"/>
          <w:shd w:val="clear" w:color="auto" w:fill="FFFFFF"/>
        </w:rPr>
        <w:t>-</w:t>
      </w:r>
      <w:r w:rsidRPr="00E674D2">
        <w:rPr>
          <w:color w:val="000000"/>
          <w:szCs w:val="28"/>
          <w:shd w:val="clear" w:color="auto" w:fill="FFFFFF"/>
          <w:lang w:val="en-US"/>
        </w:rPr>
        <w:t>IgG</w:t>
      </w:r>
      <w:r w:rsidRPr="00E674D2">
        <w:rPr>
          <w:color w:val="000000"/>
          <w:szCs w:val="28"/>
          <w:shd w:val="clear" w:color="auto" w:fill="FFFFFF"/>
        </w:rPr>
        <w:t>(</w:t>
      </w:r>
      <w:r w:rsidRPr="00E674D2">
        <w:rPr>
          <w:color w:val="000000"/>
          <w:szCs w:val="28"/>
          <w:shd w:val="clear" w:color="auto" w:fill="FFFFFF"/>
          <w:lang w:val="en-US"/>
        </w:rPr>
        <w:t>NS</w:t>
      </w:r>
      <w:r w:rsidRPr="00E674D2">
        <w:rPr>
          <w:color w:val="000000"/>
          <w:szCs w:val="28"/>
          <w:shd w:val="clear" w:color="auto" w:fill="FFFFFF"/>
        </w:rPr>
        <w:t xml:space="preserve">5)-3.158л </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ПЦР-положительно.</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АСТ-75 U/L,</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АЛТ-92U/L.</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 xml:space="preserve"> Билирубин общ -15.39,</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прямой-5,13.</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непрямой-10.26 ммл/л.</w:t>
      </w:r>
    </w:p>
    <w:p w:rsidR="00E674D2" w:rsidRPr="00E674D2" w:rsidRDefault="00E674D2" w:rsidP="00390AC4">
      <w:pPr>
        <w:spacing w:after="0" w:line="276" w:lineRule="auto"/>
        <w:rPr>
          <w:color w:val="000000"/>
          <w:szCs w:val="28"/>
          <w:shd w:val="clear" w:color="auto" w:fill="FFFFFF"/>
        </w:rPr>
      </w:pPr>
      <w:r w:rsidRPr="00E674D2">
        <w:rPr>
          <w:color w:val="000000"/>
          <w:szCs w:val="28"/>
          <w:shd w:val="clear" w:color="auto" w:fill="FFFFFF"/>
        </w:rPr>
        <w:t xml:space="preserve">Тимол-3,78ед. </w:t>
      </w:r>
    </w:p>
    <w:p w:rsidR="00E674D2" w:rsidRPr="00E674D2" w:rsidRDefault="00E674D2" w:rsidP="002F623B">
      <w:pPr>
        <w:spacing w:after="0" w:line="276" w:lineRule="auto"/>
        <w:ind w:left="708"/>
        <w:rPr>
          <w:szCs w:val="28"/>
        </w:rPr>
      </w:pPr>
      <w:r w:rsidRPr="00E674D2">
        <w:rPr>
          <w:szCs w:val="28"/>
        </w:rPr>
        <w:t>1. Свидетельствуют ли данные результаты о наличии вирусного  гепатита, какого типа? Ответ обоснуйте.</w:t>
      </w:r>
    </w:p>
    <w:p w:rsidR="00E674D2" w:rsidRPr="00E674D2" w:rsidRDefault="00E674D2" w:rsidP="002F623B">
      <w:pPr>
        <w:spacing w:after="0" w:line="276" w:lineRule="auto"/>
        <w:ind w:left="708"/>
        <w:rPr>
          <w:szCs w:val="28"/>
        </w:rPr>
      </w:pPr>
      <w:r w:rsidRPr="00E674D2">
        <w:rPr>
          <w:szCs w:val="28"/>
        </w:rPr>
        <w:t>2.  Свидетельствуют ли данные результаты о нарушении функции печени? Ответ обоснуйте.</w:t>
      </w:r>
    </w:p>
    <w:p w:rsidR="00F81986" w:rsidRPr="009568CB" w:rsidRDefault="00F81986" w:rsidP="002F623B">
      <w:pPr>
        <w:spacing w:after="0" w:line="276" w:lineRule="auto"/>
        <w:rPr>
          <w:color w:val="FF0000"/>
          <w:szCs w:val="28"/>
        </w:rPr>
      </w:pPr>
      <w:r>
        <w:rPr>
          <w:b/>
          <w:szCs w:val="28"/>
        </w:rPr>
        <w:tab/>
      </w:r>
    </w:p>
    <w:p w:rsidR="00E674D2" w:rsidRPr="00DA3441" w:rsidRDefault="00E674D2" w:rsidP="00F81986">
      <w:pPr>
        <w:spacing w:after="0" w:line="276" w:lineRule="auto"/>
        <w:ind w:firstLine="708"/>
        <w:rPr>
          <w:szCs w:val="28"/>
        </w:rPr>
      </w:pPr>
      <w:r w:rsidRPr="00E674D2">
        <w:rPr>
          <w:b/>
          <w:szCs w:val="28"/>
        </w:rPr>
        <w:t>З</w:t>
      </w:r>
      <w:r w:rsidR="002F623B">
        <w:rPr>
          <w:b/>
          <w:szCs w:val="28"/>
        </w:rPr>
        <w:t>адача 4</w:t>
      </w:r>
      <w:r w:rsidRPr="00E674D2">
        <w:rPr>
          <w:b/>
          <w:szCs w:val="28"/>
        </w:rPr>
        <w:t>.</w:t>
      </w:r>
    </w:p>
    <w:p w:rsidR="00E674D2" w:rsidRPr="00E674D2" w:rsidRDefault="00E674D2" w:rsidP="00390AC4">
      <w:pPr>
        <w:spacing w:after="0" w:line="276" w:lineRule="auto"/>
        <w:rPr>
          <w:szCs w:val="28"/>
        </w:rPr>
      </w:pPr>
      <w:r w:rsidRPr="00E674D2">
        <w:rPr>
          <w:szCs w:val="28"/>
        </w:rPr>
        <w:t>Оцените результаты исследования  ИФА:</w:t>
      </w:r>
    </w:p>
    <w:p w:rsidR="002F623B" w:rsidRDefault="002F623B" w:rsidP="00390AC4">
      <w:pPr>
        <w:spacing w:after="0" w:line="276" w:lineRule="auto"/>
        <w:rPr>
          <w:szCs w:val="28"/>
        </w:rPr>
      </w:pPr>
      <w:r>
        <w:rPr>
          <w:szCs w:val="28"/>
        </w:rPr>
        <w:lastRenderedPageBreak/>
        <w:t>HAV IgM отрицательно</w:t>
      </w:r>
    </w:p>
    <w:p w:rsidR="002F623B" w:rsidRDefault="002F623B" w:rsidP="00390AC4">
      <w:pPr>
        <w:spacing w:after="0" w:line="276" w:lineRule="auto"/>
        <w:rPr>
          <w:szCs w:val="28"/>
        </w:rPr>
      </w:pPr>
      <w:r>
        <w:rPr>
          <w:szCs w:val="28"/>
        </w:rPr>
        <w:t>HBsAg отрицательно</w:t>
      </w:r>
    </w:p>
    <w:p w:rsidR="002F623B" w:rsidRDefault="002F623B" w:rsidP="00390AC4">
      <w:pPr>
        <w:spacing w:after="0" w:line="276" w:lineRule="auto"/>
        <w:rPr>
          <w:szCs w:val="28"/>
        </w:rPr>
      </w:pPr>
      <w:r>
        <w:rPr>
          <w:szCs w:val="28"/>
        </w:rPr>
        <w:t>HCVAb положительно</w:t>
      </w:r>
    </w:p>
    <w:p w:rsidR="002F623B" w:rsidRDefault="002F623B" w:rsidP="00390AC4">
      <w:pPr>
        <w:spacing w:after="0" w:line="276" w:lineRule="auto"/>
        <w:rPr>
          <w:szCs w:val="28"/>
        </w:rPr>
      </w:pPr>
      <w:r>
        <w:rPr>
          <w:szCs w:val="28"/>
        </w:rPr>
        <w:t>HBCor положительно</w:t>
      </w:r>
    </w:p>
    <w:p w:rsidR="00E674D2" w:rsidRPr="00E674D2" w:rsidRDefault="00E674D2" w:rsidP="002F623B">
      <w:pPr>
        <w:spacing w:after="0" w:line="276" w:lineRule="auto"/>
        <w:ind w:left="708"/>
        <w:rPr>
          <w:szCs w:val="28"/>
        </w:rPr>
      </w:pPr>
      <w:r w:rsidRPr="00E674D2">
        <w:rPr>
          <w:szCs w:val="28"/>
        </w:rPr>
        <w:t>1. Вирусы, каких гепатитов были исследованы?</w:t>
      </w:r>
    </w:p>
    <w:p w:rsidR="00E674D2" w:rsidRPr="00E674D2" w:rsidRDefault="00E674D2" w:rsidP="002F623B">
      <w:pPr>
        <w:spacing w:after="0" w:line="276" w:lineRule="auto"/>
        <w:ind w:left="708"/>
        <w:rPr>
          <w:szCs w:val="28"/>
        </w:rPr>
      </w:pPr>
      <w:r w:rsidRPr="00E674D2">
        <w:rPr>
          <w:szCs w:val="28"/>
        </w:rPr>
        <w:t>2. Свидетельствуют ли данные результаты о наличие вирусного гепатита, какого? Ответ обоснуйте.</w:t>
      </w:r>
    </w:p>
    <w:p w:rsidR="00E674D2" w:rsidRPr="00E674D2" w:rsidRDefault="00E674D2" w:rsidP="002F623B">
      <w:pPr>
        <w:spacing w:after="0" w:line="276" w:lineRule="auto"/>
        <w:ind w:left="708"/>
        <w:rPr>
          <w:szCs w:val="28"/>
        </w:rPr>
      </w:pPr>
      <w:r w:rsidRPr="00E674D2">
        <w:rPr>
          <w:szCs w:val="28"/>
        </w:rPr>
        <w:t>3. Какие исследования нужно еще провести?</w:t>
      </w:r>
    </w:p>
    <w:p w:rsidR="00E674D2" w:rsidRPr="00E674D2" w:rsidRDefault="00E674D2" w:rsidP="00390AC4">
      <w:pPr>
        <w:spacing w:after="0" w:line="276" w:lineRule="auto"/>
        <w:rPr>
          <w:szCs w:val="28"/>
        </w:rPr>
      </w:pPr>
    </w:p>
    <w:p w:rsidR="00DA3441" w:rsidRPr="00E674D2" w:rsidRDefault="00DA3441" w:rsidP="00DA3441">
      <w:pPr>
        <w:spacing w:line="276" w:lineRule="auto"/>
        <w:jc w:val="center"/>
        <w:rPr>
          <w:szCs w:val="28"/>
        </w:rPr>
      </w:pPr>
      <w:r w:rsidRPr="00E674D2">
        <w:rPr>
          <w:b/>
          <w:bCs/>
          <w:color w:val="000000"/>
          <w:szCs w:val="28"/>
        </w:rPr>
        <w:t xml:space="preserve">Иммунологические маркеры при ВГВ-инфекции </w:t>
      </w:r>
    </w:p>
    <w:tbl>
      <w:tblPr>
        <w:tblW w:w="978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2960"/>
        <w:gridCol w:w="967"/>
        <w:gridCol w:w="1101"/>
        <w:gridCol w:w="1234"/>
        <w:gridCol w:w="1204"/>
        <w:gridCol w:w="1083"/>
        <w:gridCol w:w="1232"/>
      </w:tblGrid>
      <w:tr w:rsidR="00DA3441" w:rsidRPr="00DF48D2" w:rsidTr="00681CB5">
        <w:trPr>
          <w:trHeight w:val="556"/>
          <w:tblCellSpacing w:w="15" w:type="dxa"/>
          <w:jc w:val="center"/>
        </w:trPr>
        <w:tc>
          <w:tcPr>
            <w:tcW w:w="1495" w:type="pct"/>
            <w:vMerge w:val="restart"/>
            <w:hideMark/>
          </w:tcPr>
          <w:p w:rsidR="00DA3441" w:rsidRPr="00DF48D2" w:rsidRDefault="00DA3441" w:rsidP="00DF48D2">
            <w:pPr>
              <w:spacing w:after="0"/>
              <w:jc w:val="center"/>
              <w:rPr>
                <w:b/>
                <w:sz w:val="24"/>
                <w:szCs w:val="28"/>
              </w:rPr>
            </w:pPr>
            <w:r w:rsidRPr="00DF48D2">
              <w:rPr>
                <w:b/>
                <w:sz w:val="24"/>
                <w:szCs w:val="28"/>
              </w:rPr>
              <w:t>Диагноз</w:t>
            </w:r>
          </w:p>
        </w:tc>
        <w:tc>
          <w:tcPr>
            <w:tcW w:w="480" w:type="pct"/>
            <w:vMerge w:val="restart"/>
            <w:hideMark/>
          </w:tcPr>
          <w:p w:rsidR="00DA3441" w:rsidRPr="00DF48D2" w:rsidRDefault="00DA3441" w:rsidP="00DF48D2">
            <w:pPr>
              <w:spacing w:after="0"/>
              <w:jc w:val="center"/>
              <w:rPr>
                <w:b/>
                <w:sz w:val="24"/>
                <w:szCs w:val="28"/>
              </w:rPr>
            </w:pPr>
            <w:r w:rsidRPr="00DF48D2">
              <w:rPr>
                <w:b/>
                <w:sz w:val="24"/>
                <w:szCs w:val="28"/>
              </w:rPr>
              <w:t>HBsAg</w:t>
            </w:r>
          </w:p>
        </w:tc>
        <w:tc>
          <w:tcPr>
            <w:tcW w:w="549" w:type="pct"/>
            <w:vMerge w:val="restart"/>
            <w:hideMark/>
          </w:tcPr>
          <w:p w:rsidR="00DA3441" w:rsidRPr="00DF48D2" w:rsidRDefault="00DA3441" w:rsidP="00DF48D2">
            <w:pPr>
              <w:spacing w:after="0"/>
              <w:jc w:val="center"/>
              <w:rPr>
                <w:b/>
                <w:sz w:val="24"/>
                <w:szCs w:val="28"/>
              </w:rPr>
            </w:pPr>
            <w:r w:rsidRPr="00DF48D2">
              <w:rPr>
                <w:b/>
                <w:sz w:val="24"/>
                <w:szCs w:val="28"/>
              </w:rPr>
              <w:t>Анти- HBs</w:t>
            </w:r>
          </w:p>
        </w:tc>
        <w:tc>
          <w:tcPr>
            <w:tcW w:w="1219" w:type="pct"/>
            <w:gridSpan w:val="2"/>
            <w:tcBorders>
              <w:bottom w:val="single" w:sz="4" w:space="0" w:color="auto"/>
            </w:tcBorders>
            <w:hideMark/>
          </w:tcPr>
          <w:p w:rsidR="00DA3441" w:rsidRPr="00DF48D2" w:rsidRDefault="00DA3441" w:rsidP="00DF48D2">
            <w:pPr>
              <w:spacing w:after="0"/>
              <w:jc w:val="center"/>
              <w:rPr>
                <w:b/>
                <w:sz w:val="24"/>
                <w:szCs w:val="28"/>
              </w:rPr>
            </w:pPr>
            <w:r w:rsidRPr="00DF48D2">
              <w:rPr>
                <w:b/>
                <w:sz w:val="24"/>
                <w:szCs w:val="28"/>
              </w:rPr>
              <w:t>Анти-НВс</w:t>
            </w:r>
          </w:p>
        </w:tc>
        <w:tc>
          <w:tcPr>
            <w:tcW w:w="540" w:type="pct"/>
            <w:vMerge w:val="restart"/>
            <w:hideMark/>
          </w:tcPr>
          <w:p w:rsidR="00DA3441" w:rsidRPr="00DF48D2" w:rsidRDefault="00DA3441" w:rsidP="00DF48D2">
            <w:pPr>
              <w:spacing w:after="0"/>
              <w:jc w:val="center"/>
              <w:rPr>
                <w:b/>
                <w:sz w:val="24"/>
                <w:szCs w:val="28"/>
              </w:rPr>
            </w:pPr>
            <w:r w:rsidRPr="00DF48D2">
              <w:rPr>
                <w:b/>
                <w:sz w:val="24"/>
                <w:szCs w:val="28"/>
              </w:rPr>
              <w:t>HBeAg</w:t>
            </w:r>
          </w:p>
        </w:tc>
        <w:tc>
          <w:tcPr>
            <w:tcW w:w="609" w:type="pct"/>
            <w:vMerge w:val="restart"/>
            <w:hideMark/>
          </w:tcPr>
          <w:p w:rsidR="00DA3441" w:rsidRPr="00DF48D2" w:rsidRDefault="00DA3441" w:rsidP="00DF48D2">
            <w:pPr>
              <w:spacing w:after="0"/>
              <w:jc w:val="center"/>
              <w:rPr>
                <w:b/>
                <w:sz w:val="24"/>
                <w:szCs w:val="28"/>
              </w:rPr>
            </w:pPr>
            <w:r w:rsidRPr="00DF48D2">
              <w:rPr>
                <w:b/>
                <w:sz w:val="24"/>
                <w:szCs w:val="28"/>
              </w:rPr>
              <w:t>Анти- HBe</w:t>
            </w:r>
          </w:p>
        </w:tc>
      </w:tr>
      <w:tr w:rsidR="00DA3441" w:rsidRPr="00DF48D2" w:rsidTr="00681CB5">
        <w:trPr>
          <w:trHeight w:val="255"/>
          <w:tblCellSpacing w:w="15" w:type="dxa"/>
          <w:jc w:val="center"/>
        </w:trPr>
        <w:tc>
          <w:tcPr>
            <w:tcW w:w="1495" w:type="pct"/>
            <w:vMerge/>
            <w:hideMark/>
          </w:tcPr>
          <w:p w:rsidR="00DA3441" w:rsidRPr="00DF48D2" w:rsidRDefault="00DA3441" w:rsidP="00DF48D2">
            <w:pPr>
              <w:spacing w:after="0"/>
              <w:jc w:val="center"/>
              <w:rPr>
                <w:sz w:val="24"/>
                <w:szCs w:val="28"/>
              </w:rPr>
            </w:pPr>
          </w:p>
        </w:tc>
        <w:tc>
          <w:tcPr>
            <w:tcW w:w="480" w:type="pct"/>
            <w:vMerge/>
            <w:hideMark/>
          </w:tcPr>
          <w:p w:rsidR="00DA3441" w:rsidRPr="00DF48D2" w:rsidRDefault="00DA3441" w:rsidP="00DF48D2">
            <w:pPr>
              <w:spacing w:after="0"/>
              <w:jc w:val="center"/>
              <w:rPr>
                <w:sz w:val="24"/>
                <w:szCs w:val="28"/>
              </w:rPr>
            </w:pPr>
          </w:p>
        </w:tc>
        <w:tc>
          <w:tcPr>
            <w:tcW w:w="549" w:type="pct"/>
            <w:vMerge/>
            <w:hideMark/>
          </w:tcPr>
          <w:p w:rsidR="00DA3441" w:rsidRPr="00DF48D2" w:rsidRDefault="00DA3441" w:rsidP="00DF48D2">
            <w:pPr>
              <w:spacing w:after="0"/>
              <w:jc w:val="center"/>
              <w:rPr>
                <w:sz w:val="24"/>
                <w:szCs w:val="28"/>
              </w:rPr>
            </w:pPr>
          </w:p>
        </w:tc>
        <w:tc>
          <w:tcPr>
            <w:tcW w:w="617" w:type="pct"/>
            <w:tcBorders>
              <w:top w:val="single" w:sz="4" w:space="0" w:color="auto"/>
              <w:right w:val="single" w:sz="4" w:space="0" w:color="auto"/>
            </w:tcBorders>
            <w:hideMark/>
          </w:tcPr>
          <w:p w:rsidR="00DA3441" w:rsidRPr="00DF48D2" w:rsidRDefault="00DA3441" w:rsidP="00DF48D2">
            <w:pPr>
              <w:spacing w:after="0"/>
              <w:jc w:val="center"/>
              <w:rPr>
                <w:sz w:val="24"/>
                <w:szCs w:val="28"/>
              </w:rPr>
            </w:pPr>
            <w:r w:rsidRPr="00DF48D2">
              <w:rPr>
                <w:sz w:val="24"/>
                <w:szCs w:val="28"/>
              </w:rPr>
              <w:t>IgM</w:t>
            </w:r>
          </w:p>
        </w:tc>
        <w:tc>
          <w:tcPr>
            <w:tcW w:w="587" w:type="pct"/>
            <w:tcBorders>
              <w:top w:val="single" w:sz="4" w:space="0" w:color="auto"/>
              <w:left w:val="single" w:sz="4" w:space="0" w:color="auto"/>
            </w:tcBorders>
          </w:tcPr>
          <w:p w:rsidR="00DA3441" w:rsidRPr="00DF48D2" w:rsidRDefault="00DA3441" w:rsidP="00DF48D2">
            <w:pPr>
              <w:spacing w:after="0"/>
              <w:jc w:val="center"/>
              <w:rPr>
                <w:sz w:val="24"/>
                <w:szCs w:val="28"/>
              </w:rPr>
            </w:pPr>
            <w:r w:rsidRPr="00DF48D2">
              <w:rPr>
                <w:sz w:val="24"/>
                <w:szCs w:val="28"/>
              </w:rPr>
              <w:t>IgG</w:t>
            </w:r>
          </w:p>
        </w:tc>
        <w:tc>
          <w:tcPr>
            <w:tcW w:w="540" w:type="pct"/>
            <w:vMerge/>
            <w:hideMark/>
          </w:tcPr>
          <w:p w:rsidR="00DA3441" w:rsidRPr="00DF48D2" w:rsidRDefault="00DA3441" w:rsidP="00DF48D2">
            <w:pPr>
              <w:spacing w:after="0"/>
              <w:jc w:val="center"/>
              <w:rPr>
                <w:sz w:val="24"/>
                <w:szCs w:val="28"/>
              </w:rPr>
            </w:pPr>
          </w:p>
        </w:tc>
        <w:tc>
          <w:tcPr>
            <w:tcW w:w="609" w:type="pct"/>
            <w:vMerge/>
            <w:hideMark/>
          </w:tcPr>
          <w:p w:rsidR="00DA3441" w:rsidRPr="00DF48D2" w:rsidRDefault="00DA3441" w:rsidP="00DF48D2">
            <w:pPr>
              <w:spacing w:after="0"/>
              <w:jc w:val="center"/>
              <w:rPr>
                <w:sz w:val="24"/>
                <w:szCs w:val="28"/>
              </w:rPr>
            </w:pPr>
          </w:p>
        </w:tc>
      </w:tr>
      <w:tr w:rsidR="00DA3441" w:rsidRPr="00DF48D2" w:rsidTr="00681CB5">
        <w:trPr>
          <w:trHeight w:val="404"/>
          <w:tblCellSpacing w:w="15" w:type="dxa"/>
          <w:jc w:val="center"/>
        </w:trPr>
        <w:tc>
          <w:tcPr>
            <w:tcW w:w="1495" w:type="pct"/>
            <w:hideMark/>
          </w:tcPr>
          <w:p w:rsidR="00DA3441" w:rsidRPr="00DF48D2" w:rsidRDefault="00DA3441" w:rsidP="00DF48D2">
            <w:pPr>
              <w:spacing w:after="0"/>
              <w:rPr>
                <w:sz w:val="24"/>
                <w:szCs w:val="28"/>
              </w:rPr>
            </w:pPr>
            <w:r w:rsidRPr="00DF48D2">
              <w:rPr>
                <w:sz w:val="24"/>
                <w:szCs w:val="28"/>
              </w:rPr>
              <w:t>Острый  гепатит</w:t>
            </w:r>
            <w:proofErr w:type="gramStart"/>
            <w:r w:rsidRPr="00DF48D2">
              <w:rPr>
                <w:sz w:val="24"/>
                <w:szCs w:val="28"/>
              </w:rPr>
              <w:t xml:space="preserve"> В</w:t>
            </w:r>
            <w:proofErr w:type="gramEnd"/>
          </w:p>
        </w:tc>
        <w:tc>
          <w:tcPr>
            <w:tcW w:w="480" w:type="pct"/>
            <w:hideMark/>
          </w:tcPr>
          <w:p w:rsidR="00DA3441" w:rsidRPr="00DF48D2" w:rsidRDefault="00DA3441" w:rsidP="00DF48D2">
            <w:pPr>
              <w:spacing w:after="0"/>
              <w:jc w:val="center"/>
              <w:rPr>
                <w:sz w:val="24"/>
                <w:szCs w:val="28"/>
              </w:rPr>
            </w:pPr>
            <w:r w:rsidRPr="00DF48D2">
              <w:rPr>
                <w:sz w:val="24"/>
                <w:szCs w:val="28"/>
              </w:rPr>
              <w:t>+ (-)</w:t>
            </w:r>
          </w:p>
        </w:tc>
        <w:tc>
          <w:tcPr>
            <w:tcW w:w="549" w:type="pct"/>
            <w:hideMark/>
          </w:tcPr>
          <w:p w:rsidR="00DA3441" w:rsidRPr="00DF48D2" w:rsidRDefault="00DA3441" w:rsidP="00DF48D2">
            <w:pPr>
              <w:spacing w:after="0"/>
              <w:jc w:val="center"/>
              <w:rPr>
                <w:sz w:val="24"/>
                <w:szCs w:val="28"/>
              </w:rPr>
            </w:pPr>
            <w:r w:rsidRPr="00DF48D2">
              <w:rPr>
                <w:sz w:val="24"/>
                <w:szCs w:val="28"/>
              </w:rPr>
              <w:t>-</w:t>
            </w:r>
          </w:p>
        </w:tc>
        <w:tc>
          <w:tcPr>
            <w:tcW w:w="617" w:type="pct"/>
            <w:hideMark/>
          </w:tcPr>
          <w:p w:rsidR="00DA3441" w:rsidRPr="00DF48D2" w:rsidRDefault="00DA3441" w:rsidP="00DF48D2">
            <w:pPr>
              <w:spacing w:after="0"/>
              <w:jc w:val="center"/>
              <w:rPr>
                <w:sz w:val="24"/>
                <w:szCs w:val="28"/>
              </w:rPr>
            </w:pPr>
            <w:r w:rsidRPr="00DF48D2">
              <w:rPr>
                <w:sz w:val="24"/>
                <w:szCs w:val="28"/>
              </w:rPr>
              <w:t>+</w:t>
            </w:r>
          </w:p>
        </w:tc>
        <w:tc>
          <w:tcPr>
            <w:tcW w:w="587" w:type="pct"/>
            <w:hideMark/>
          </w:tcPr>
          <w:p w:rsidR="00DA3441" w:rsidRPr="00DF48D2" w:rsidRDefault="00DA3441" w:rsidP="00DF48D2">
            <w:pPr>
              <w:spacing w:after="0"/>
              <w:jc w:val="center"/>
              <w:rPr>
                <w:sz w:val="24"/>
                <w:szCs w:val="28"/>
              </w:rPr>
            </w:pPr>
            <w:r w:rsidRPr="00DF48D2">
              <w:rPr>
                <w:sz w:val="24"/>
                <w:szCs w:val="28"/>
              </w:rPr>
              <w:t>+</w:t>
            </w:r>
          </w:p>
        </w:tc>
        <w:tc>
          <w:tcPr>
            <w:tcW w:w="540" w:type="pct"/>
            <w:hideMark/>
          </w:tcPr>
          <w:p w:rsidR="00DA3441" w:rsidRPr="00DF48D2" w:rsidRDefault="00DA3441" w:rsidP="00DF48D2">
            <w:pPr>
              <w:spacing w:after="0"/>
              <w:jc w:val="center"/>
              <w:rPr>
                <w:sz w:val="24"/>
                <w:szCs w:val="28"/>
              </w:rPr>
            </w:pPr>
            <w:r w:rsidRPr="00DF48D2">
              <w:rPr>
                <w:sz w:val="24"/>
                <w:szCs w:val="28"/>
              </w:rPr>
              <w:t>+ (-)</w:t>
            </w:r>
          </w:p>
        </w:tc>
        <w:tc>
          <w:tcPr>
            <w:tcW w:w="609" w:type="pct"/>
            <w:hideMark/>
          </w:tcPr>
          <w:p w:rsidR="00DA3441" w:rsidRPr="00DF48D2" w:rsidRDefault="00DA3441" w:rsidP="00DF48D2">
            <w:pPr>
              <w:spacing w:after="0"/>
              <w:jc w:val="center"/>
              <w:rPr>
                <w:sz w:val="24"/>
                <w:szCs w:val="28"/>
              </w:rPr>
            </w:pPr>
            <w:r w:rsidRPr="00DF48D2">
              <w:rPr>
                <w:sz w:val="24"/>
                <w:szCs w:val="28"/>
              </w:rPr>
              <w:t>- (+)</w:t>
            </w:r>
          </w:p>
        </w:tc>
      </w:tr>
      <w:tr w:rsidR="00DA3441" w:rsidRPr="00DF48D2" w:rsidTr="00681CB5">
        <w:trPr>
          <w:trHeight w:val="309"/>
          <w:tblCellSpacing w:w="15" w:type="dxa"/>
          <w:jc w:val="center"/>
        </w:trPr>
        <w:tc>
          <w:tcPr>
            <w:tcW w:w="1495" w:type="pct"/>
            <w:hideMark/>
          </w:tcPr>
          <w:p w:rsidR="00DA3441" w:rsidRPr="00DF48D2" w:rsidRDefault="00DA3441" w:rsidP="00DF48D2">
            <w:pPr>
              <w:spacing w:after="0"/>
              <w:rPr>
                <w:sz w:val="24"/>
                <w:szCs w:val="28"/>
              </w:rPr>
            </w:pPr>
            <w:r w:rsidRPr="00DF48D2">
              <w:rPr>
                <w:sz w:val="24"/>
                <w:szCs w:val="28"/>
              </w:rPr>
              <w:t>выздоровление</w:t>
            </w:r>
          </w:p>
        </w:tc>
        <w:tc>
          <w:tcPr>
            <w:tcW w:w="480" w:type="pct"/>
            <w:hideMark/>
          </w:tcPr>
          <w:p w:rsidR="00DA3441" w:rsidRPr="00DF48D2" w:rsidRDefault="00DA3441" w:rsidP="00DF48D2">
            <w:pPr>
              <w:spacing w:after="0"/>
              <w:jc w:val="center"/>
              <w:rPr>
                <w:sz w:val="24"/>
                <w:szCs w:val="28"/>
              </w:rPr>
            </w:pPr>
            <w:r w:rsidRPr="00DF48D2">
              <w:rPr>
                <w:sz w:val="24"/>
                <w:szCs w:val="28"/>
              </w:rPr>
              <w:t>-</w:t>
            </w:r>
          </w:p>
        </w:tc>
        <w:tc>
          <w:tcPr>
            <w:tcW w:w="549" w:type="pct"/>
            <w:hideMark/>
          </w:tcPr>
          <w:p w:rsidR="00DA3441" w:rsidRPr="00DF48D2" w:rsidRDefault="00DA3441" w:rsidP="00DF48D2">
            <w:pPr>
              <w:spacing w:after="0"/>
              <w:jc w:val="center"/>
              <w:rPr>
                <w:sz w:val="24"/>
                <w:szCs w:val="28"/>
              </w:rPr>
            </w:pPr>
            <w:r w:rsidRPr="00DF48D2">
              <w:rPr>
                <w:sz w:val="24"/>
                <w:szCs w:val="28"/>
              </w:rPr>
              <w:t xml:space="preserve">+ </w:t>
            </w:r>
          </w:p>
        </w:tc>
        <w:tc>
          <w:tcPr>
            <w:tcW w:w="617" w:type="pct"/>
            <w:hideMark/>
          </w:tcPr>
          <w:p w:rsidR="00DA3441" w:rsidRPr="00DF48D2" w:rsidRDefault="00DA3441" w:rsidP="00DF48D2">
            <w:pPr>
              <w:spacing w:after="0"/>
              <w:jc w:val="center"/>
              <w:rPr>
                <w:sz w:val="24"/>
                <w:szCs w:val="28"/>
              </w:rPr>
            </w:pPr>
            <w:r w:rsidRPr="00DF48D2">
              <w:rPr>
                <w:sz w:val="24"/>
                <w:szCs w:val="28"/>
              </w:rPr>
              <w:t>-</w:t>
            </w:r>
          </w:p>
        </w:tc>
        <w:tc>
          <w:tcPr>
            <w:tcW w:w="587" w:type="pct"/>
            <w:hideMark/>
          </w:tcPr>
          <w:p w:rsidR="00DA3441" w:rsidRPr="00DF48D2" w:rsidRDefault="00DA3441" w:rsidP="00DF48D2">
            <w:pPr>
              <w:spacing w:after="0"/>
              <w:jc w:val="center"/>
              <w:rPr>
                <w:sz w:val="24"/>
                <w:szCs w:val="28"/>
              </w:rPr>
            </w:pPr>
            <w:r w:rsidRPr="00DF48D2">
              <w:rPr>
                <w:sz w:val="24"/>
                <w:szCs w:val="28"/>
              </w:rPr>
              <w:t>+</w:t>
            </w:r>
          </w:p>
        </w:tc>
        <w:tc>
          <w:tcPr>
            <w:tcW w:w="540" w:type="pct"/>
            <w:hideMark/>
          </w:tcPr>
          <w:p w:rsidR="00DA3441" w:rsidRPr="00DF48D2" w:rsidRDefault="00DA3441" w:rsidP="00DF48D2">
            <w:pPr>
              <w:spacing w:after="0"/>
              <w:jc w:val="center"/>
              <w:rPr>
                <w:sz w:val="24"/>
                <w:szCs w:val="28"/>
              </w:rPr>
            </w:pPr>
            <w:r w:rsidRPr="00DF48D2">
              <w:rPr>
                <w:sz w:val="24"/>
                <w:szCs w:val="28"/>
              </w:rPr>
              <w:t>-</w:t>
            </w:r>
          </w:p>
        </w:tc>
        <w:tc>
          <w:tcPr>
            <w:tcW w:w="609" w:type="pct"/>
            <w:hideMark/>
          </w:tcPr>
          <w:p w:rsidR="00DA3441" w:rsidRPr="00DF48D2" w:rsidRDefault="00DA3441" w:rsidP="00DF48D2">
            <w:pPr>
              <w:spacing w:after="0"/>
              <w:jc w:val="center"/>
              <w:rPr>
                <w:sz w:val="24"/>
                <w:szCs w:val="28"/>
              </w:rPr>
            </w:pPr>
            <w:r w:rsidRPr="00DF48D2">
              <w:rPr>
                <w:sz w:val="24"/>
                <w:szCs w:val="28"/>
              </w:rPr>
              <w:t>+</w:t>
            </w:r>
          </w:p>
        </w:tc>
      </w:tr>
      <w:tr w:rsidR="00DA3441" w:rsidRPr="00DF48D2" w:rsidTr="00681CB5">
        <w:trPr>
          <w:trHeight w:val="457"/>
          <w:tblCellSpacing w:w="15" w:type="dxa"/>
          <w:jc w:val="center"/>
        </w:trPr>
        <w:tc>
          <w:tcPr>
            <w:tcW w:w="1495" w:type="pct"/>
            <w:hideMark/>
          </w:tcPr>
          <w:p w:rsidR="00DA3441" w:rsidRPr="00DF48D2" w:rsidRDefault="00DA3441" w:rsidP="00DF48D2">
            <w:pPr>
              <w:spacing w:after="0"/>
              <w:rPr>
                <w:sz w:val="24"/>
                <w:szCs w:val="28"/>
              </w:rPr>
            </w:pPr>
            <w:r w:rsidRPr="00DF48D2">
              <w:rPr>
                <w:sz w:val="24"/>
                <w:szCs w:val="28"/>
              </w:rPr>
              <w:t>фулминантный гепатит</w:t>
            </w:r>
          </w:p>
        </w:tc>
        <w:tc>
          <w:tcPr>
            <w:tcW w:w="480" w:type="pct"/>
            <w:hideMark/>
          </w:tcPr>
          <w:p w:rsidR="00DA3441" w:rsidRPr="00DF48D2" w:rsidRDefault="00DA3441" w:rsidP="00DF48D2">
            <w:pPr>
              <w:spacing w:after="0"/>
              <w:jc w:val="center"/>
              <w:rPr>
                <w:sz w:val="24"/>
                <w:szCs w:val="28"/>
              </w:rPr>
            </w:pPr>
            <w:r w:rsidRPr="00DF48D2">
              <w:rPr>
                <w:sz w:val="24"/>
                <w:szCs w:val="28"/>
              </w:rPr>
              <w:t>+ (-)</w:t>
            </w:r>
          </w:p>
        </w:tc>
        <w:tc>
          <w:tcPr>
            <w:tcW w:w="549" w:type="pct"/>
            <w:hideMark/>
          </w:tcPr>
          <w:p w:rsidR="00DA3441" w:rsidRPr="00DF48D2" w:rsidRDefault="00DA3441" w:rsidP="00DF48D2">
            <w:pPr>
              <w:spacing w:after="0"/>
              <w:jc w:val="center"/>
              <w:rPr>
                <w:sz w:val="24"/>
                <w:szCs w:val="28"/>
              </w:rPr>
            </w:pPr>
            <w:r w:rsidRPr="00DF48D2">
              <w:rPr>
                <w:sz w:val="24"/>
                <w:szCs w:val="28"/>
              </w:rPr>
              <w:t>+</w:t>
            </w:r>
          </w:p>
        </w:tc>
        <w:tc>
          <w:tcPr>
            <w:tcW w:w="617" w:type="pct"/>
            <w:hideMark/>
          </w:tcPr>
          <w:p w:rsidR="00DA3441" w:rsidRPr="00DF48D2" w:rsidRDefault="00DA3441" w:rsidP="00DF48D2">
            <w:pPr>
              <w:spacing w:after="0"/>
              <w:jc w:val="center"/>
              <w:rPr>
                <w:sz w:val="24"/>
                <w:szCs w:val="28"/>
              </w:rPr>
            </w:pPr>
            <w:r w:rsidRPr="00DF48D2">
              <w:rPr>
                <w:sz w:val="24"/>
                <w:szCs w:val="28"/>
              </w:rPr>
              <w:t>+</w:t>
            </w:r>
          </w:p>
        </w:tc>
        <w:tc>
          <w:tcPr>
            <w:tcW w:w="587" w:type="pct"/>
            <w:hideMark/>
          </w:tcPr>
          <w:p w:rsidR="00DA3441" w:rsidRPr="00DF48D2" w:rsidRDefault="00DA3441" w:rsidP="00DF48D2">
            <w:pPr>
              <w:spacing w:after="0"/>
              <w:jc w:val="center"/>
              <w:rPr>
                <w:sz w:val="24"/>
                <w:szCs w:val="28"/>
              </w:rPr>
            </w:pPr>
            <w:r w:rsidRPr="00DF48D2">
              <w:rPr>
                <w:sz w:val="24"/>
                <w:szCs w:val="28"/>
              </w:rPr>
              <w:t>+</w:t>
            </w:r>
          </w:p>
        </w:tc>
        <w:tc>
          <w:tcPr>
            <w:tcW w:w="540" w:type="pct"/>
            <w:hideMark/>
          </w:tcPr>
          <w:p w:rsidR="00DA3441" w:rsidRPr="00DF48D2" w:rsidRDefault="00DA3441" w:rsidP="00DF48D2">
            <w:pPr>
              <w:spacing w:after="0"/>
              <w:jc w:val="center"/>
              <w:rPr>
                <w:sz w:val="24"/>
                <w:szCs w:val="28"/>
              </w:rPr>
            </w:pPr>
            <w:r w:rsidRPr="00DF48D2">
              <w:rPr>
                <w:sz w:val="24"/>
                <w:szCs w:val="28"/>
              </w:rPr>
              <w:t>+</w:t>
            </w:r>
          </w:p>
        </w:tc>
        <w:tc>
          <w:tcPr>
            <w:tcW w:w="609" w:type="pct"/>
            <w:hideMark/>
          </w:tcPr>
          <w:p w:rsidR="00DA3441" w:rsidRPr="00DF48D2" w:rsidRDefault="00DA3441" w:rsidP="00DF48D2">
            <w:pPr>
              <w:spacing w:after="0"/>
              <w:jc w:val="center"/>
              <w:rPr>
                <w:sz w:val="24"/>
                <w:szCs w:val="28"/>
              </w:rPr>
            </w:pPr>
            <w:r w:rsidRPr="00DF48D2">
              <w:rPr>
                <w:sz w:val="24"/>
                <w:szCs w:val="28"/>
              </w:rPr>
              <w:t>-</w:t>
            </w:r>
          </w:p>
        </w:tc>
      </w:tr>
      <w:tr w:rsidR="00DA3441" w:rsidRPr="00DF48D2" w:rsidTr="00681CB5">
        <w:trPr>
          <w:trHeight w:val="616"/>
          <w:tblCellSpacing w:w="15" w:type="dxa"/>
          <w:jc w:val="center"/>
        </w:trPr>
        <w:tc>
          <w:tcPr>
            <w:tcW w:w="1495" w:type="pct"/>
            <w:hideMark/>
          </w:tcPr>
          <w:p w:rsidR="00DA3441" w:rsidRPr="00DF48D2" w:rsidRDefault="00DA3441" w:rsidP="00DF48D2">
            <w:pPr>
              <w:spacing w:after="0"/>
              <w:rPr>
                <w:sz w:val="24"/>
                <w:szCs w:val="28"/>
              </w:rPr>
            </w:pPr>
            <w:r w:rsidRPr="00DF48D2">
              <w:rPr>
                <w:sz w:val="24"/>
                <w:szCs w:val="28"/>
              </w:rPr>
              <w:t xml:space="preserve">   Хронический персистирующий гепатит</w:t>
            </w:r>
          </w:p>
        </w:tc>
        <w:tc>
          <w:tcPr>
            <w:tcW w:w="480" w:type="pct"/>
            <w:hideMark/>
          </w:tcPr>
          <w:p w:rsidR="00DA3441" w:rsidRPr="00DF48D2" w:rsidRDefault="00DA3441" w:rsidP="00DF48D2">
            <w:pPr>
              <w:spacing w:after="0"/>
              <w:jc w:val="center"/>
              <w:rPr>
                <w:sz w:val="24"/>
                <w:szCs w:val="28"/>
              </w:rPr>
            </w:pPr>
            <w:r w:rsidRPr="00DF48D2">
              <w:rPr>
                <w:sz w:val="24"/>
                <w:szCs w:val="28"/>
              </w:rPr>
              <w:t>+ (-)</w:t>
            </w:r>
          </w:p>
        </w:tc>
        <w:tc>
          <w:tcPr>
            <w:tcW w:w="549" w:type="pct"/>
            <w:hideMark/>
          </w:tcPr>
          <w:p w:rsidR="00DA3441" w:rsidRPr="00DF48D2" w:rsidRDefault="00DA3441" w:rsidP="00DF48D2">
            <w:pPr>
              <w:spacing w:after="0"/>
              <w:jc w:val="center"/>
              <w:rPr>
                <w:sz w:val="24"/>
                <w:szCs w:val="28"/>
              </w:rPr>
            </w:pPr>
            <w:r w:rsidRPr="00DF48D2">
              <w:rPr>
                <w:sz w:val="24"/>
                <w:szCs w:val="28"/>
              </w:rPr>
              <w:t>-</w:t>
            </w:r>
          </w:p>
        </w:tc>
        <w:tc>
          <w:tcPr>
            <w:tcW w:w="617" w:type="pct"/>
            <w:hideMark/>
          </w:tcPr>
          <w:p w:rsidR="00DA3441" w:rsidRPr="00DF48D2" w:rsidRDefault="00DA3441" w:rsidP="00DF48D2">
            <w:pPr>
              <w:spacing w:after="0"/>
              <w:jc w:val="center"/>
              <w:rPr>
                <w:sz w:val="24"/>
                <w:szCs w:val="28"/>
              </w:rPr>
            </w:pPr>
            <w:r w:rsidRPr="00DF48D2">
              <w:rPr>
                <w:sz w:val="24"/>
                <w:szCs w:val="28"/>
              </w:rPr>
              <w:t>+ (-)</w:t>
            </w:r>
          </w:p>
        </w:tc>
        <w:tc>
          <w:tcPr>
            <w:tcW w:w="587" w:type="pct"/>
            <w:hideMark/>
          </w:tcPr>
          <w:p w:rsidR="00DA3441" w:rsidRPr="00DF48D2" w:rsidRDefault="00DA3441" w:rsidP="00DF48D2">
            <w:pPr>
              <w:spacing w:after="0"/>
              <w:jc w:val="center"/>
              <w:rPr>
                <w:sz w:val="24"/>
                <w:szCs w:val="28"/>
              </w:rPr>
            </w:pPr>
            <w:r w:rsidRPr="00DF48D2">
              <w:rPr>
                <w:sz w:val="24"/>
                <w:szCs w:val="28"/>
              </w:rPr>
              <w:t>+</w:t>
            </w:r>
          </w:p>
        </w:tc>
        <w:tc>
          <w:tcPr>
            <w:tcW w:w="540" w:type="pct"/>
            <w:hideMark/>
          </w:tcPr>
          <w:p w:rsidR="00DA3441" w:rsidRPr="00DF48D2" w:rsidRDefault="00DA3441" w:rsidP="00DF48D2">
            <w:pPr>
              <w:spacing w:after="0"/>
              <w:jc w:val="center"/>
              <w:rPr>
                <w:sz w:val="24"/>
                <w:szCs w:val="28"/>
              </w:rPr>
            </w:pPr>
            <w:r w:rsidRPr="00DF48D2">
              <w:rPr>
                <w:sz w:val="24"/>
                <w:szCs w:val="28"/>
              </w:rPr>
              <w:t>+ (-)</w:t>
            </w:r>
          </w:p>
        </w:tc>
        <w:tc>
          <w:tcPr>
            <w:tcW w:w="609" w:type="pct"/>
            <w:hideMark/>
          </w:tcPr>
          <w:p w:rsidR="00DA3441" w:rsidRPr="00DF48D2" w:rsidRDefault="00DA3441" w:rsidP="00DF48D2">
            <w:pPr>
              <w:spacing w:after="0"/>
              <w:jc w:val="center"/>
              <w:rPr>
                <w:sz w:val="24"/>
                <w:szCs w:val="28"/>
              </w:rPr>
            </w:pPr>
            <w:r w:rsidRPr="00DF48D2">
              <w:rPr>
                <w:sz w:val="24"/>
                <w:szCs w:val="28"/>
              </w:rPr>
              <w:t>+ (-)</w:t>
            </w:r>
          </w:p>
        </w:tc>
      </w:tr>
      <w:tr w:rsidR="00DA3441" w:rsidRPr="00DF48D2" w:rsidTr="00681CB5">
        <w:trPr>
          <w:trHeight w:val="578"/>
          <w:tblCellSpacing w:w="15" w:type="dxa"/>
          <w:jc w:val="center"/>
        </w:trPr>
        <w:tc>
          <w:tcPr>
            <w:tcW w:w="1495" w:type="pct"/>
            <w:hideMark/>
          </w:tcPr>
          <w:p w:rsidR="00DA3441" w:rsidRPr="00DF48D2" w:rsidRDefault="00DA3441" w:rsidP="00DF48D2">
            <w:pPr>
              <w:spacing w:after="0"/>
              <w:rPr>
                <w:sz w:val="24"/>
                <w:szCs w:val="28"/>
              </w:rPr>
            </w:pPr>
            <w:r w:rsidRPr="00DF48D2">
              <w:rPr>
                <w:sz w:val="24"/>
                <w:szCs w:val="28"/>
              </w:rPr>
              <w:t>Хронический активный гепатит</w:t>
            </w:r>
          </w:p>
        </w:tc>
        <w:tc>
          <w:tcPr>
            <w:tcW w:w="480" w:type="pct"/>
            <w:hideMark/>
          </w:tcPr>
          <w:p w:rsidR="00DA3441" w:rsidRPr="00DF48D2" w:rsidRDefault="00DA3441" w:rsidP="00DF48D2">
            <w:pPr>
              <w:spacing w:after="0"/>
              <w:jc w:val="center"/>
              <w:rPr>
                <w:sz w:val="24"/>
                <w:szCs w:val="28"/>
              </w:rPr>
            </w:pPr>
            <w:r w:rsidRPr="00DF48D2">
              <w:rPr>
                <w:sz w:val="24"/>
                <w:szCs w:val="28"/>
              </w:rPr>
              <w:t>+ (-)</w:t>
            </w:r>
          </w:p>
        </w:tc>
        <w:tc>
          <w:tcPr>
            <w:tcW w:w="549" w:type="pct"/>
            <w:hideMark/>
          </w:tcPr>
          <w:p w:rsidR="00DA3441" w:rsidRPr="00DF48D2" w:rsidRDefault="00DA3441" w:rsidP="00DF48D2">
            <w:pPr>
              <w:spacing w:after="0"/>
              <w:jc w:val="center"/>
              <w:rPr>
                <w:sz w:val="24"/>
                <w:szCs w:val="28"/>
              </w:rPr>
            </w:pPr>
            <w:r w:rsidRPr="00DF48D2">
              <w:rPr>
                <w:sz w:val="24"/>
                <w:szCs w:val="28"/>
              </w:rPr>
              <w:t>-</w:t>
            </w:r>
          </w:p>
        </w:tc>
        <w:tc>
          <w:tcPr>
            <w:tcW w:w="617" w:type="pct"/>
            <w:hideMark/>
          </w:tcPr>
          <w:p w:rsidR="00DA3441" w:rsidRPr="00DF48D2" w:rsidRDefault="00DA3441" w:rsidP="00DF48D2">
            <w:pPr>
              <w:spacing w:after="0"/>
              <w:jc w:val="center"/>
              <w:rPr>
                <w:sz w:val="24"/>
                <w:szCs w:val="28"/>
              </w:rPr>
            </w:pPr>
            <w:r w:rsidRPr="00DF48D2">
              <w:rPr>
                <w:sz w:val="24"/>
                <w:szCs w:val="28"/>
              </w:rPr>
              <w:t>+</w:t>
            </w:r>
          </w:p>
        </w:tc>
        <w:tc>
          <w:tcPr>
            <w:tcW w:w="587" w:type="pct"/>
            <w:hideMark/>
          </w:tcPr>
          <w:p w:rsidR="00DA3441" w:rsidRPr="00DF48D2" w:rsidRDefault="00DA3441" w:rsidP="00DF48D2">
            <w:pPr>
              <w:spacing w:after="0"/>
              <w:jc w:val="center"/>
              <w:rPr>
                <w:sz w:val="24"/>
                <w:szCs w:val="28"/>
              </w:rPr>
            </w:pPr>
            <w:r w:rsidRPr="00DF48D2">
              <w:rPr>
                <w:sz w:val="24"/>
                <w:szCs w:val="28"/>
              </w:rPr>
              <w:t>+</w:t>
            </w:r>
          </w:p>
        </w:tc>
        <w:tc>
          <w:tcPr>
            <w:tcW w:w="540" w:type="pct"/>
            <w:hideMark/>
          </w:tcPr>
          <w:p w:rsidR="00DA3441" w:rsidRPr="00DF48D2" w:rsidRDefault="00DA3441" w:rsidP="00DF48D2">
            <w:pPr>
              <w:spacing w:after="0"/>
              <w:jc w:val="center"/>
              <w:rPr>
                <w:sz w:val="24"/>
                <w:szCs w:val="28"/>
              </w:rPr>
            </w:pPr>
            <w:r w:rsidRPr="00DF48D2">
              <w:rPr>
                <w:sz w:val="24"/>
                <w:szCs w:val="28"/>
              </w:rPr>
              <w:t>+</w:t>
            </w:r>
          </w:p>
        </w:tc>
        <w:tc>
          <w:tcPr>
            <w:tcW w:w="609" w:type="pct"/>
            <w:hideMark/>
          </w:tcPr>
          <w:p w:rsidR="00DA3441" w:rsidRPr="00DF48D2" w:rsidRDefault="00DA3441" w:rsidP="00DF48D2">
            <w:pPr>
              <w:spacing w:after="0"/>
              <w:jc w:val="center"/>
              <w:rPr>
                <w:sz w:val="24"/>
                <w:szCs w:val="28"/>
              </w:rPr>
            </w:pPr>
            <w:r w:rsidRPr="00DF48D2">
              <w:rPr>
                <w:sz w:val="24"/>
                <w:szCs w:val="28"/>
              </w:rPr>
              <w:t>-</w:t>
            </w:r>
          </w:p>
        </w:tc>
      </w:tr>
      <w:tr w:rsidR="00DA3441" w:rsidRPr="00DF48D2" w:rsidTr="00681CB5">
        <w:trPr>
          <w:trHeight w:val="437"/>
          <w:tblCellSpacing w:w="15" w:type="dxa"/>
          <w:jc w:val="center"/>
        </w:trPr>
        <w:tc>
          <w:tcPr>
            <w:tcW w:w="1495" w:type="pct"/>
            <w:hideMark/>
          </w:tcPr>
          <w:p w:rsidR="00DA3441" w:rsidRPr="00DF48D2" w:rsidRDefault="00DA3441" w:rsidP="00DF48D2">
            <w:pPr>
              <w:spacing w:after="0"/>
              <w:rPr>
                <w:sz w:val="24"/>
                <w:szCs w:val="28"/>
              </w:rPr>
            </w:pPr>
            <w:r w:rsidRPr="00DF48D2">
              <w:rPr>
                <w:sz w:val="24"/>
                <w:szCs w:val="28"/>
              </w:rPr>
              <w:t>Здоровые носители</w:t>
            </w:r>
          </w:p>
        </w:tc>
        <w:tc>
          <w:tcPr>
            <w:tcW w:w="480" w:type="pct"/>
            <w:hideMark/>
          </w:tcPr>
          <w:p w:rsidR="00DA3441" w:rsidRPr="00DF48D2" w:rsidRDefault="00DA3441" w:rsidP="00DF48D2">
            <w:pPr>
              <w:spacing w:after="0"/>
              <w:jc w:val="center"/>
              <w:rPr>
                <w:sz w:val="24"/>
                <w:szCs w:val="28"/>
              </w:rPr>
            </w:pPr>
            <w:r w:rsidRPr="00DF48D2">
              <w:rPr>
                <w:sz w:val="24"/>
                <w:szCs w:val="28"/>
              </w:rPr>
              <w:t>+</w:t>
            </w:r>
          </w:p>
        </w:tc>
        <w:tc>
          <w:tcPr>
            <w:tcW w:w="549" w:type="pct"/>
            <w:hideMark/>
          </w:tcPr>
          <w:p w:rsidR="00DA3441" w:rsidRPr="00DF48D2" w:rsidRDefault="00DA3441" w:rsidP="00DF48D2">
            <w:pPr>
              <w:spacing w:after="0"/>
              <w:jc w:val="center"/>
              <w:rPr>
                <w:sz w:val="24"/>
                <w:szCs w:val="28"/>
              </w:rPr>
            </w:pPr>
            <w:r w:rsidRPr="00DF48D2">
              <w:rPr>
                <w:sz w:val="24"/>
                <w:szCs w:val="28"/>
              </w:rPr>
              <w:t>- (+)</w:t>
            </w:r>
          </w:p>
        </w:tc>
        <w:tc>
          <w:tcPr>
            <w:tcW w:w="617" w:type="pct"/>
            <w:hideMark/>
          </w:tcPr>
          <w:p w:rsidR="00DA3441" w:rsidRPr="00DF48D2" w:rsidRDefault="00DA3441" w:rsidP="00DF48D2">
            <w:pPr>
              <w:spacing w:after="0"/>
              <w:jc w:val="center"/>
              <w:rPr>
                <w:sz w:val="24"/>
                <w:szCs w:val="28"/>
              </w:rPr>
            </w:pPr>
            <w:r w:rsidRPr="00DF48D2">
              <w:rPr>
                <w:sz w:val="24"/>
                <w:szCs w:val="28"/>
              </w:rPr>
              <w:t>-</w:t>
            </w:r>
          </w:p>
        </w:tc>
        <w:tc>
          <w:tcPr>
            <w:tcW w:w="587" w:type="pct"/>
            <w:hideMark/>
          </w:tcPr>
          <w:p w:rsidR="00DA3441" w:rsidRPr="00DF48D2" w:rsidRDefault="00DA3441" w:rsidP="00DF48D2">
            <w:pPr>
              <w:spacing w:after="0"/>
              <w:jc w:val="center"/>
              <w:rPr>
                <w:sz w:val="24"/>
                <w:szCs w:val="28"/>
              </w:rPr>
            </w:pPr>
            <w:r w:rsidRPr="00DF48D2">
              <w:rPr>
                <w:sz w:val="24"/>
                <w:szCs w:val="28"/>
              </w:rPr>
              <w:t>+</w:t>
            </w:r>
          </w:p>
        </w:tc>
        <w:tc>
          <w:tcPr>
            <w:tcW w:w="540" w:type="pct"/>
            <w:hideMark/>
          </w:tcPr>
          <w:p w:rsidR="00DA3441" w:rsidRPr="00DF48D2" w:rsidRDefault="00DA3441" w:rsidP="00DF48D2">
            <w:pPr>
              <w:spacing w:after="0"/>
              <w:jc w:val="center"/>
              <w:rPr>
                <w:sz w:val="24"/>
                <w:szCs w:val="28"/>
              </w:rPr>
            </w:pPr>
            <w:r w:rsidRPr="00DF48D2">
              <w:rPr>
                <w:sz w:val="24"/>
                <w:szCs w:val="28"/>
              </w:rPr>
              <w:t>-</w:t>
            </w:r>
          </w:p>
        </w:tc>
        <w:tc>
          <w:tcPr>
            <w:tcW w:w="609" w:type="pct"/>
            <w:hideMark/>
          </w:tcPr>
          <w:p w:rsidR="00DA3441" w:rsidRPr="00DF48D2" w:rsidRDefault="00DA3441" w:rsidP="00DF48D2">
            <w:pPr>
              <w:spacing w:after="0"/>
              <w:jc w:val="center"/>
              <w:rPr>
                <w:sz w:val="24"/>
                <w:szCs w:val="28"/>
              </w:rPr>
            </w:pPr>
            <w:r w:rsidRPr="00DF48D2">
              <w:rPr>
                <w:sz w:val="24"/>
                <w:szCs w:val="28"/>
              </w:rPr>
              <w:t>-</w:t>
            </w:r>
          </w:p>
        </w:tc>
      </w:tr>
      <w:tr w:rsidR="00DA3441" w:rsidRPr="00DF48D2" w:rsidTr="00681CB5">
        <w:trPr>
          <w:trHeight w:val="432"/>
          <w:tblCellSpacing w:w="15" w:type="dxa"/>
          <w:jc w:val="center"/>
        </w:trPr>
        <w:tc>
          <w:tcPr>
            <w:tcW w:w="1495" w:type="pct"/>
            <w:hideMark/>
          </w:tcPr>
          <w:p w:rsidR="00DA3441" w:rsidRPr="00DF48D2" w:rsidRDefault="00DA3441" w:rsidP="00DF48D2">
            <w:pPr>
              <w:spacing w:after="0"/>
              <w:rPr>
                <w:sz w:val="24"/>
                <w:szCs w:val="28"/>
              </w:rPr>
            </w:pPr>
            <w:r w:rsidRPr="00DF48D2">
              <w:rPr>
                <w:sz w:val="24"/>
                <w:szCs w:val="28"/>
              </w:rPr>
              <w:t>Активная иммунизация</w:t>
            </w:r>
          </w:p>
        </w:tc>
        <w:tc>
          <w:tcPr>
            <w:tcW w:w="480" w:type="pct"/>
            <w:hideMark/>
          </w:tcPr>
          <w:p w:rsidR="00DA3441" w:rsidRPr="00DF48D2" w:rsidRDefault="00DA3441" w:rsidP="00DF48D2">
            <w:pPr>
              <w:spacing w:after="0"/>
              <w:jc w:val="center"/>
              <w:rPr>
                <w:sz w:val="24"/>
                <w:szCs w:val="28"/>
              </w:rPr>
            </w:pPr>
            <w:r w:rsidRPr="00DF48D2">
              <w:rPr>
                <w:sz w:val="24"/>
                <w:szCs w:val="28"/>
              </w:rPr>
              <w:t>-</w:t>
            </w:r>
          </w:p>
        </w:tc>
        <w:tc>
          <w:tcPr>
            <w:tcW w:w="549" w:type="pct"/>
            <w:hideMark/>
          </w:tcPr>
          <w:p w:rsidR="00DA3441" w:rsidRPr="00DF48D2" w:rsidRDefault="00DA3441" w:rsidP="00DF48D2">
            <w:pPr>
              <w:spacing w:after="0"/>
              <w:jc w:val="center"/>
              <w:rPr>
                <w:sz w:val="24"/>
                <w:szCs w:val="28"/>
              </w:rPr>
            </w:pPr>
            <w:r w:rsidRPr="00DF48D2">
              <w:rPr>
                <w:sz w:val="24"/>
                <w:szCs w:val="28"/>
              </w:rPr>
              <w:t>+</w:t>
            </w:r>
          </w:p>
        </w:tc>
        <w:tc>
          <w:tcPr>
            <w:tcW w:w="617" w:type="pct"/>
            <w:hideMark/>
          </w:tcPr>
          <w:p w:rsidR="00DA3441" w:rsidRPr="00DF48D2" w:rsidRDefault="00DA3441" w:rsidP="00DF48D2">
            <w:pPr>
              <w:spacing w:after="0"/>
              <w:jc w:val="center"/>
              <w:rPr>
                <w:sz w:val="24"/>
                <w:szCs w:val="28"/>
              </w:rPr>
            </w:pPr>
            <w:r w:rsidRPr="00DF48D2">
              <w:rPr>
                <w:sz w:val="24"/>
                <w:szCs w:val="28"/>
              </w:rPr>
              <w:t>-</w:t>
            </w:r>
          </w:p>
        </w:tc>
        <w:tc>
          <w:tcPr>
            <w:tcW w:w="587" w:type="pct"/>
            <w:hideMark/>
          </w:tcPr>
          <w:p w:rsidR="00DA3441" w:rsidRPr="00DF48D2" w:rsidRDefault="00DA3441" w:rsidP="00DF48D2">
            <w:pPr>
              <w:spacing w:after="0"/>
              <w:jc w:val="center"/>
              <w:rPr>
                <w:sz w:val="24"/>
                <w:szCs w:val="28"/>
              </w:rPr>
            </w:pPr>
            <w:r w:rsidRPr="00DF48D2">
              <w:rPr>
                <w:sz w:val="24"/>
                <w:szCs w:val="28"/>
              </w:rPr>
              <w:t>-</w:t>
            </w:r>
          </w:p>
        </w:tc>
        <w:tc>
          <w:tcPr>
            <w:tcW w:w="540" w:type="pct"/>
            <w:hideMark/>
          </w:tcPr>
          <w:p w:rsidR="00DA3441" w:rsidRPr="00DF48D2" w:rsidRDefault="00DA3441" w:rsidP="00DF48D2">
            <w:pPr>
              <w:spacing w:after="0"/>
              <w:jc w:val="center"/>
              <w:rPr>
                <w:sz w:val="24"/>
                <w:szCs w:val="28"/>
              </w:rPr>
            </w:pPr>
            <w:r w:rsidRPr="00DF48D2">
              <w:rPr>
                <w:sz w:val="24"/>
                <w:szCs w:val="28"/>
              </w:rPr>
              <w:t>-</w:t>
            </w:r>
          </w:p>
        </w:tc>
        <w:tc>
          <w:tcPr>
            <w:tcW w:w="609" w:type="pct"/>
            <w:hideMark/>
          </w:tcPr>
          <w:p w:rsidR="00DA3441" w:rsidRPr="00DF48D2" w:rsidRDefault="00DA3441" w:rsidP="00DF48D2">
            <w:pPr>
              <w:spacing w:after="0"/>
              <w:jc w:val="center"/>
              <w:rPr>
                <w:sz w:val="24"/>
                <w:szCs w:val="28"/>
              </w:rPr>
            </w:pPr>
            <w:r w:rsidRPr="00DF48D2">
              <w:rPr>
                <w:sz w:val="24"/>
                <w:szCs w:val="28"/>
              </w:rPr>
              <w:t>-</w:t>
            </w:r>
          </w:p>
        </w:tc>
      </w:tr>
      <w:tr w:rsidR="00DA3441" w:rsidRPr="00DF48D2" w:rsidTr="00681CB5">
        <w:trPr>
          <w:trHeight w:val="313"/>
          <w:tblCellSpacing w:w="15" w:type="dxa"/>
          <w:jc w:val="center"/>
        </w:trPr>
        <w:tc>
          <w:tcPr>
            <w:tcW w:w="1495" w:type="pct"/>
            <w:hideMark/>
          </w:tcPr>
          <w:p w:rsidR="00DA3441" w:rsidRPr="00DF48D2" w:rsidRDefault="00DA3441" w:rsidP="00DF48D2">
            <w:pPr>
              <w:spacing w:after="0"/>
              <w:rPr>
                <w:sz w:val="24"/>
                <w:szCs w:val="28"/>
              </w:rPr>
            </w:pPr>
            <w:r w:rsidRPr="00DF48D2">
              <w:rPr>
                <w:sz w:val="24"/>
                <w:szCs w:val="28"/>
              </w:rPr>
              <w:t>Пассивная иммунизация</w:t>
            </w:r>
          </w:p>
        </w:tc>
        <w:tc>
          <w:tcPr>
            <w:tcW w:w="480" w:type="pct"/>
            <w:hideMark/>
          </w:tcPr>
          <w:p w:rsidR="00DA3441" w:rsidRPr="00DF48D2" w:rsidRDefault="00DA3441" w:rsidP="00DF48D2">
            <w:pPr>
              <w:spacing w:after="0"/>
              <w:jc w:val="center"/>
              <w:rPr>
                <w:sz w:val="24"/>
                <w:szCs w:val="28"/>
              </w:rPr>
            </w:pPr>
            <w:r w:rsidRPr="00DF48D2">
              <w:rPr>
                <w:sz w:val="24"/>
                <w:szCs w:val="28"/>
              </w:rPr>
              <w:t>-</w:t>
            </w:r>
          </w:p>
        </w:tc>
        <w:tc>
          <w:tcPr>
            <w:tcW w:w="549" w:type="pct"/>
            <w:hideMark/>
          </w:tcPr>
          <w:p w:rsidR="00DA3441" w:rsidRPr="00DF48D2" w:rsidRDefault="00DA3441" w:rsidP="00DF48D2">
            <w:pPr>
              <w:spacing w:after="0"/>
              <w:jc w:val="center"/>
              <w:rPr>
                <w:sz w:val="24"/>
                <w:szCs w:val="28"/>
              </w:rPr>
            </w:pPr>
            <w:r w:rsidRPr="00DF48D2">
              <w:rPr>
                <w:sz w:val="24"/>
                <w:szCs w:val="28"/>
              </w:rPr>
              <w:t>+</w:t>
            </w:r>
          </w:p>
        </w:tc>
        <w:tc>
          <w:tcPr>
            <w:tcW w:w="617" w:type="pct"/>
            <w:hideMark/>
          </w:tcPr>
          <w:p w:rsidR="00DA3441" w:rsidRPr="00DF48D2" w:rsidRDefault="00DA3441" w:rsidP="00DF48D2">
            <w:pPr>
              <w:spacing w:after="0"/>
              <w:jc w:val="center"/>
              <w:rPr>
                <w:sz w:val="24"/>
                <w:szCs w:val="28"/>
              </w:rPr>
            </w:pPr>
            <w:r w:rsidRPr="00DF48D2">
              <w:rPr>
                <w:sz w:val="24"/>
                <w:szCs w:val="28"/>
              </w:rPr>
              <w:t>-</w:t>
            </w:r>
          </w:p>
        </w:tc>
        <w:tc>
          <w:tcPr>
            <w:tcW w:w="587" w:type="pct"/>
            <w:hideMark/>
          </w:tcPr>
          <w:p w:rsidR="00DA3441" w:rsidRPr="00DF48D2" w:rsidRDefault="00DA3441" w:rsidP="00DF48D2">
            <w:pPr>
              <w:spacing w:after="0"/>
              <w:jc w:val="center"/>
              <w:rPr>
                <w:sz w:val="24"/>
                <w:szCs w:val="28"/>
              </w:rPr>
            </w:pPr>
            <w:r w:rsidRPr="00DF48D2">
              <w:rPr>
                <w:sz w:val="24"/>
                <w:szCs w:val="28"/>
              </w:rPr>
              <w:t>(+)</w:t>
            </w:r>
          </w:p>
        </w:tc>
        <w:tc>
          <w:tcPr>
            <w:tcW w:w="540" w:type="pct"/>
            <w:hideMark/>
          </w:tcPr>
          <w:p w:rsidR="00DA3441" w:rsidRPr="00DF48D2" w:rsidRDefault="00DA3441" w:rsidP="00DF48D2">
            <w:pPr>
              <w:spacing w:after="0"/>
              <w:jc w:val="center"/>
              <w:rPr>
                <w:sz w:val="24"/>
                <w:szCs w:val="28"/>
              </w:rPr>
            </w:pPr>
            <w:r w:rsidRPr="00DF48D2">
              <w:rPr>
                <w:sz w:val="24"/>
                <w:szCs w:val="28"/>
              </w:rPr>
              <w:t>-</w:t>
            </w:r>
          </w:p>
        </w:tc>
        <w:tc>
          <w:tcPr>
            <w:tcW w:w="609" w:type="pct"/>
            <w:hideMark/>
          </w:tcPr>
          <w:p w:rsidR="00DA3441" w:rsidRPr="00DF48D2" w:rsidRDefault="00DA3441" w:rsidP="00DF48D2">
            <w:pPr>
              <w:spacing w:after="0"/>
              <w:jc w:val="center"/>
              <w:rPr>
                <w:sz w:val="24"/>
                <w:szCs w:val="28"/>
              </w:rPr>
            </w:pPr>
            <w:r w:rsidRPr="00DF48D2">
              <w:rPr>
                <w:sz w:val="24"/>
                <w:szCs w:val="28"/>
              </w:rPr>
              <w:t>-</w:t>
            </w:r>
          </w:p>
        </w:tc>
      </w:tr>
    </w:tbl>
    <w:p w:rsidR="00DA3441" w:rsidRPr="00E674D2" w:rsidRDefault="00DA3441" w:rsidP="00DA3441">
      <w:pPr>
        <w:spacing w:after="0" w:line="276" w:lineRule="auto"/>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DD54F8" w:rsidRPr="00A7591E" w:rsidRDefault="009568CB" w:rsidP="00DD54F8">
      <w:pPr>
        <w:shd w:val="clear" w:color="auto" w:fill="FFFFFF"/>
        <w:spacing w:after="0" w:line="276" w:lineRule="auto"/>
        <w:jc w:val="left"/>
        <w:rPr>
          <w:b/>
          <w:szCs w:val="28"/>
        </w:rPr>
      </w:pPr>
      <w:r>
        <w:rPr>
          <w:b/>
          <w:szCs w:val="28"/>
        </w:rPr>
        <w:t xml:space="preserve">6. Домашнее задание: </w:t>
      </w:r>
      <w:r w:rsidRPr="009568CB">
        <w:rPr>
          <w:szCs w:val="28"/>
        </w:rPr>
        <w:t>лекция № 17,18</w:t>
      </w:r>
    </w:p>
    <w:p w:rsidR="00825076" w:rsidRPr="001901F4" w:rsidRDefault="00825076" w:rsidP="00825076">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E674D2" w:rsidRDefault="00E674D2" w:rsidP="00390AC4">
      <w:pPr>
        <w:spacing w:line="276" w:lineRule="auto"/>
        <w:rPr>
          <w:szCs w:val="28"/>
        </w:rPr>
      </w:pPr>
    </w:p>
    <w:p w:rsidR="00F81986" w:rsidRPr="001916E8" w:rsidRDefault="00F81986" w:rsidP="001916E8">
      <w:pPr>
        <w:pStyle w:val="2"/>
        <w:rPr>
          <w:caps/>
        </w:rPr>
      </w:pPr>
      <w:bookmarkStart w:id="181" w:name="_Toc469249933"/>
      <w:r w:rsidRPr="001916E8">
        <w:rPr>
          <w:caps/>
        </w:rPr>
        <w:lastRenderedPageBreak/>
        <w:t>Практическое занятие №11 Определение онкомаркеров</w:t>
      </w:r>
      <w:bookmarkEnd w:id="181"/>
    </w:p>
    <w:p w:rsidR="00F81986" w:rsidRPr="00114CBA" w:rsidRDefault="00F81986" w:rsidP="00F81986">
      <w:pPr>
        <w:tabs>
          <w:tab w:val="left" w:pos="360"/>
        </w:tabs>
        <w:spacing w:after="0" w:line="276" w:lineRule="auto"/>
        <w:rPr>
          <w:szCs w:val="28"/>
        </w:rPr>
      </w:pPr>
    </w:p>
    <w:p w:rsidR="00F81986" w:rsidRDefault="00F81986" w:rsidP="00F81986">
      <w:pPr>
        <w:spacing w:after="0" w:line="276" w:lineRule="auto"/>
        <w:rPr>
          <w:szCs w:val="28"/>
        </w:rPr>
      </w:pPr>
      <w:r w:rsidRPr="00114CBA">
        <w:rPr>
          <w:b/>
          <w:szCs w:val="28"/>
        </w:rPr>
        <w:t>Значение темы</w:t>
      </w:r>
      <w:r w:rsidRPr="00114CBA">
        <w:rPr>
          <w:szCs w:val="28"/>
        </w:rPr>
        <w:t>:</w:t>
      </w:r>
    </w:p>
    <w:p w:rsidR="00F81986" w:rsidRPr="00114CBA" w:rsidRDefault="00F81986" w:rsidP="00F81986">
      <w:pPr>
        <w:spacing w:after="0" w:line="276" w:lineRule="auto"/>
        <w:ind w:firstLine="708"/>
        <w:rPr>
          <w:szCs w:val="28"/>
        </w:rPr>
      </w:pPr>
      <w:r w:rsidRPr="00114CBA">
        <w:rPr>
          <w:iCs/>
          <w:szCs w:val="28"/>
          <w:shd w:val="clear" w:color="auto" w:fill="FFFFFF"/>
        </w:rPr>
        <w:t>Заболеваемость раком растет с каждым годом. Причин тому огромное множество – это и общее ухудшение экологической ситуации, распространение вредных привычек (курение, алкоголь), употребление канцерогенов в пищу или применение их в быту, старение населения. Отмечается также тенденция к уменьшению среднего возраста больных, рак «молодеет». К счастью, медицина не стоит на месте, современные технологии позволяют диагностировать рак на самых ранних стадиях, а значит существенно увеличить вероятность излечения. Одним из наиболее эффективных способов диагностики онкологических заболеваний в настоящее время является анализ на онкомаркеры.</w:t>
      </w:r>
    </w:p>
    <w:p w:rsidR="00F81986" w:rsidRPr="00114CBA" w:rsidRDefault="00F81986" w:rsidP="00F81986">
      <w:pPr>
        <w:widowControl w:val="0"/>
        <w:spacing w:after="0" w:line="276" w:lineRule="auto"/>
        <w:ind w:firstLine="708"/>
        <w:rPr>
          <w:szCs w:val="28"/>
        </w:rPr>
      </w:pPr>
      <w:r w:rsidRPr="00114CBA">
        <w:rPr>
          <w:szCs w:val="28"/>
        </w:rPr>
        <w:t xml:space="preserve">На основе теоретических знаний и практических умений обучающийся должен  </w:t>
      </w:r>
    </w:p>
    <w:p w:rsidR="00F81986" w:rsidRPr="00114CBA" w:rsidRDefault="00F81986" w:rsidP="00F81986">
      <w:pPr>
        <w:pStyle w:val="13"/>
        <w:shd w:val="clear" w:color="auto" w:fill="auto"/>
        <w:spacing w:line="276" w:lineRule="auto"/>
        <w:rPr>
          <w:sz w:val="28"/>
          <w:szCs w:val="28"/>
        </w:rPr>
      </w:pPr>
      <w:r w:rsidRPr="00114CBA">
        <w:rPr>
          <w:b/>
          <w:sz w:val="28"/>
          <w:szCs w:val="28"/>
        </w:rPr>
        <w:t>знать</w:t>
      </w:r>
      <w:r w:rsidRPr="00114CBA">
        <w:rPr>
          <w:sz w:val="28"/>
          <w:szCs w:val="28"/>
        </w:rPr>
        <w:t>: основные методики современных исследований молекулярной биологии, используемые в лабораторной диагностике (ПЦР)</w:t>
      </w:r>
    </w:p>
    <w:p w:rsidR="00F81986" w:rsidRPr="00114CBA" w:rsidRDefault="00F81986" w:rsidP="00F8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114CBA">
        <w:rPr>
          <w:b/>
          <w:szCs w:val="28"/>
        </w:rPr>
        <w:t xml:space="preserve">уметь: </w:t>
      </w:r>
      <w:r w:rsidRPr="00114CBA">
        <w:rPr>
          <w:szCs w:val="28"/>
        </w:rPr>
        <w:t>применять основные методики современных исследований молекулярной биологии, используемые в лабораторной диагностике;</w:t>
      </w:r>
    </w:p>
    <w:p w:rsidR="00F81986" w:rsidRPr="00114CBA" w:rsidRDefault="00F81986" w:rsidP="00F81986">
      <w:pPr>
        <w:spacing w:after="0" w:line="276" w:lineRule="auto"/>
        <w:ind w:firstLine="700"/>
        <w:rPr>
          <w:szCs w:val="28"/>
        </w:rPr>
      </w:pPr>
      <w:r w:rsidRPr="00114CBA">
        <w:rPr>
          <w:szCs w:val="28"/>
        </w:rPr>
        <w:t xml:space="preserve">Студент должен овладеть </w:t>
      </w:r>
      <w:r w:rsidRPr="00114CBA">
        <w:rPr>
          <w:b/>
          <w:szCs w:val="28"/>
        </w:rPr>
        <w:t>общими компетенциями</w:t>
      </w:r>
      <w:r w:rsidRPr="00114CBA">
        <w:rPr>
          <w:szCs w:val="28"/>
        </w:rPr>
        <w:t>:</w:t>
      </w:r>
    </w:p>
    <w:p w:rsidR="00F81986" w:rsidRPr="00114CBA" w:rsidRDefault="00F81986" w:rsidP="00F81986">
      <w:pPr>
        <w:pStyle w:val="26"/>
        <w:shd w:val="clear" w:color="auto" w:fill="auto"/>
        <w:spacing w:after="0" w:line="276" w:lineRule="auto"/>
        <w:ind w:left="20" w:right="20" w:firstLine="680"/>
        <w:rPr>
          <w:sz w:val="28"/>
          <w:szCs w:val="28"/>
        </w:rPr>
      </w:pPr>
      <w:r w:rsidRPr="00114CBA">
        <w:rPr>
          <w:sz w:val="28"/>
          <w:szCs w:val="28"/>
          <w:lang w:val="en-US"/>
        </w:rPr>
        <w:t>OK</w:t>
      </w:r>
      <w:r w:rsidRPr="00114CBA">
        <w:rPr>
          <w:sz w:val="28"/>
          <w:szCs w:val="28"/>
        </w:rPr>
        <w:t xml:space="preserve"> 1. Понимать сущность и социальную значимость своей будущей профессии, проявлять к ней устойчивый интерес.</w:t>
      </w:r>
    </w:p>
    <w:p w:rsidR="00F81986" w:rsidRPr="00114CBA" w:rsidRDefault="00F81986" w:rsidP="00F81986">
      <w:pPr>
        <w:pStyle w:val="26"/>
        <w:shd w:val="clear" w:color="auto" w:fill="auto"/>
        <w:spacing w:after="0" w:line="276" w:lineRule="auto"/>
        <w:ind w:left="20" w:right="20" w:firstLine="680"/>
        <w:rPr>
          <w:sz w:val="28"/>
          <w:szCs w:val="28"/>
        </w:rPr>
      </w:pPr>
      <w:r w:rsidRPr="00114CBA">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81986" w:rsidRPr="00114CBA" w:rsidRDefault="00F81986" w:rsidP="00F81986">
      <w:pPr>
        <w:pStyle w:val="25"/>
        <w:shd w:val="clear" w:color="auto" w:fill="auto"/>
        <w:spacing w:after="0" w:line="276" w:lineRule="auto"/>
        <w:ind w:left="20" w:right="20" w:firstLine="680"/>
        <w:rPr>
          <w:sz w:val="28"/>
          <w:szCs w:val="28"/>
        </w:rPr>
      </w:pPr>
      <w:r w:rsidRPr="00114CBA">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02BD" w:rsidRDefault="008602BD" w:rsidP="00532C72">
      <w:pPr>
        <w:spacing w:after="0" w:line="276" w:lineRule="auto"/>
        <w:ind w:firstLine="700"/>
        <w:rPr>
          <w:szCs w:val="28"/>
        </w:rPr>
      </w:pPr>
      <w:r w:rsidRPr="008602BD">
        <w:rPr>
          <w:szCs w:val="28"/>
        </w:rPr>
        <w:t>ОК 9. Быть готовым к смене технологий в профессиональной деятельности.</w:t>
      </w:r>
    </w:p>
    <w:p w:rsidR="00532C72" w:rsidRDefault="00532C72" w:rsidP="00532C72">
      <w:pPr>
        <w:spacing w:after="0" w:line="276" w:lineRule="auto"/>
        <w:ind w:firstLine="700"/>
        <w:rPr>
          <w:szCs w:val="28"/>
        </w:rPr>
      </w:pPr>
      <w:r>
        <w:rPr>
          <w:szCs w:val="28"/>
        </w:rPr>
        <w:t xml:space="preserve">ПК 7.4. </w:t>
      </w:r>
      <w:r w:rsidRPr="00532C72">
        <w:rPr>
          <w:szCs w:val="28"/>
        </w:rPr>
        <w:t>Дифференцировать результаты проведенных исследований с позиции норма - патология.</w:t>
      </w:r>
    </w:p>
    <w:p w:rsidR="00532C72" w:rsidRDefault="00532C72" w:rsidP="004B3A48">
      <w:pPr>
        <w:spacing w:after="0" w:line="276" w:lineRule="auto"/>
        <w:ind w:firstLine="700"/>
        <w:rPr>
          <w:szCs w:val="28"/>
        </w:rPr>
      </w:pPr>
      <w:r>
        <w:rPr>
          <w:szCs w:val="28"/>
        </w:rPr>
        <w:t xml:space="preserve">ПК 7.5. </w:t>
      </w:r>
      <w:r w:rsidR="004B3A48" w:rsidRPr="004B3A48">
        <w:rPr>
          <w:szCs w:val="28"/>
        </w:rPr>
        <w:t>Регистрировать результаты проведенных исследований.</w:t>
      </w:r>
    </w:p>
    <w:p w:rsidR="004B3A48" w:rsidRDefault="004B3A48" w:rsidP="004B3A48">
      <w:pPr>
        <w:spacing w:after="0" w:line="276" w:lineRule="auto"/>
        <w:ind w:firstLine="700"/>
        <w:rPr>
          <w:b/>
          <w:szCs w:val="28"/>
        </w:rPr>
      </w:pPr>
    </w:p>
    <w:p w:rsidR="00F81986" w:rsidRPr="00114CBA" w:rsidRDefault="00F81986" w:rsidP="00F81986">
      <w:pPr>
        <w:spacing w:line="276" w:lineRule="auto"/>
        <w:rPr>
          <w:b/>
          <w:szCs w:val="28"/>
        </w:rPr>
      </w:pPr>
      <w:r w:rsidRPr="00114CBA">
        <w:rPr>
          <w:b/>
          <w:szCs w:val="28"/>
        </w:rPr>
        <w:t>План изучения темы:</w:t>
      </w:r>
    </w:p>
    <w:p w:rsidR="00F81986" w:rsidRPr="00114CBA" w:rsidRDefault="00F81986" w:rsidP="00F81986">
      <w:pPr>
        <w:spacing w:after="0" w:line="276" w:lineRule="auto"/>
        <w:rPr>
          <w:b/>
          <w:szCs w:val="28"/>
        </w:rPr>
      </w:pPr>
      <w:r w:rsidRPr="00114CBA">
        <w:rPr>
          <w:b/>
          <w:szCs w:val="28"/>
        </w:rPr>
        <w:t>1.Контроль исходного уровня знаний.</w:t>
      </w:r>
    </w:p>
    <w:p w:rsidR="00F81986" w:rsidRPr="00114CBA" w:rsidRDefault="00F81986" w:rsidP="00F81986">
      <w:pPr>
        <w:pStyle w:val="a7"/>
        <w:numPr>
          <w:ilvl w:val="0"/>
          <w:numId w:val="23"/>
        </w:numPr>
        <w:spacing w:after="0"/>
        <w:rPr>
          <w:rFonts w:ascii="Times New Roman" w:hAnsi="Times New Roman"/>
          <w:sz w:val="28"/>
          <w:szCs w:val="28"/>
        </w:rPr>
      </w:pPr>
      <w:r w:rsidRPr="00114CBA">
        <w:rPr>
          <w:rFonts w:ascii="Times New Roman" w:hAnsi="Times New Roman"/>
          <w:sz w:val="28"/>
          <w:szCs w:val="28"/>
        </w:rPr>
        <w:t>Дайте определение термину «онкомаркеры»</w:t>
      </w:r>
    </w:p>
    <w:p w:rsidR="00F81986" w:rsidRPr="00114CBA" w:rsidRDefault="00F81986" w:rsidP="00F81986">
      <w:pPr>
        <w:pStyle w:val="a7"/>
        <w:numPr>
          <w:ilvl w:val="0"/>
          <w:numId w:val="23"/>
        </w:numPr>
        <w:spacing w:after="0"/>
        <w:rPr>
          <w:rFonts w:ascii="Times New Roman" w:hAnsi="Times New Roman"/>
          <w:sz w:val="28"/>
          <w:szCs w:val="28"/>
        </w:rPr>
      </w:pPr>
      <w:r w:rsidRPr="00114CBA">
        <w:rPr>
          <w:rFonts w:ascii="Times New Roman" w:hAnsi="Times New Roman"/>
          <w:sz w:val="28"/>
          <w:szCs w:val="28"/>
        </w:rPr>
        <w:t xml:space="preserve">Перечислите критерии значимости  онкомаркеров. </w:t>
      </w:r>
    </w:p>
    <w:p w:rsidR="00F81986" w:rsidRPr="00114CBA" w:rsidRDefault="00F81986" w:rsidP="00F81986">
      <w:pPr>
        <w:pStyle w:val="a7"/>
        <w:numPr>
          <w:ilvl w:val="0"/>
          <w:numId w:val="23"/>
        </w:numPr>
        <w:spacing w:after="0"/>
        <w:rPr>
          <w:rFonts w:ascii="Times New Roman" w:hAnsi="Times New Roman"/>
          <w:sz w:val="28"/>
          <w:szCs w:val="28"/>
        </w:rPr>
      </w:pPr>
      <w:r w:rsidRPr="00114CBA">
        <w:rPr>
          <w:rFonts w:ascii="Times New Roman" w:hAnsi="Times New Roman"/>
          <w:sz w:val="28"/>
          <w:szCs w:val="28"/>
        </w:rPr>
        <w:lastRenderedPageBreak/>
        <w:t>Перечислите общие свойства онкомаркеров.</w:t>
      </w:r>
    </w:p>
    <w:p w:rsidR="00F81986" w:rsidRPr="00114CBA" w:rsidRDefault="00F81986" w:rsidP="00F81986">
      <w:pPr>
        <w:pStyle w:val="a7"/>
        <w:numPr>
          <w:ilvl w:val="0"/>
          <w:numId w:val="23"/>
        </w:numPr>
        <w:spacing w:after="0"/>
        <w:rPr>
          <w:rFonts w:ascii="Times New Roman" w:hAnsi="Times New Roman"/>
          <w:sz w:val="28"/>
          <w:szCs w:val="28"/>
        </w:rPr>
      </w:pPr>
      <w:r w:rsidRPr="00114CBA">
        <w:rPr>
          <w:rFonts w:ascii="Times New Roman" w:hAnsi="Times New Roman"/>
          <w:sz w:val="28"/>
          <w:szCs w:val="28"/>
        </w:rPr>
        <w:t>Характеристика основных онкомаркеров (РЭА, АФП, ХГ, кальцитонин, β2-Микроглобулин, простато-специфические маркеры)</w:t>
      </w:r>
    </w:p>
    <w:p w:rsidR="00532C72" w:rsidRDefault="00532C72" w:rsidP="008602BD">
      <w:pPr>
        <w:spacing w:after="0"/>
        <w:rPr>
          <w:b/>
        </w:rPr>
      </w:pPr>
    </w:p>
    <w:p w:rsidR="00F81986" w:rsidRPr="00F81986" w:rsidRDefault="00F81986" w:rsidP="008602BD">
      <w:pPr>
        <w:spacing w:after="0"/>
        <w:rPr>
          <w:b/>
          <w:color w:val="000000"/>
        </w:rPr>
      </w:pPr>
      <w:r w:rsidRPr="00F81986">
        <w:rPr>
          <w:b/>
        </w:rPr>
        <w:t>2. Содержание темы:</w:t>
      </w:r>
    </w:p>
    <w:p w:rsidR="00F81986" w:rsidRPr="00114CBA" w:rsidRDefault="00F81986" w:rsidP="008602BD">
      <w:pPr>
        <w:spacing w:after="0" w:line="276" w:lineRule="auto"/>
        <w:jc w:val="center"/>
        <w:rPr>
          <w:b/>
          <w:szCs w:val="28"/>
        </w:rPr>
      </w:pPr>
    </w:p>
    <w:p w:rsidR="00F81986" w:rsidRPr="00114CBA" w:rsidRDefault="00F81986" w:rsidP="008602BD">
      <w:pPr>
        <w:spacing w:after="0" w:line="276" w:lineRule="auto"/>
        <w:jc w:val="center"/>
        <w:rPr>
          <w:b/>
          <w:szCs w:val="28"/>
        </w:rPr>
      </w:pPr>
      <w:r w:rsidRPr="00114CBA">
        <w:rPr>
          <w:b/>
          <w:szCs w:val="28"/>
        </w:rPr>
        <w:t>Значение определения онкомаркеров</w:t>
      </w:r>
    </w:p>
    <w:p w:rsidR="00F81986" w:rsidRPr="00114CBA" w:rsidRDefault="00F81986" w:rsidP="00F81986">
      <w:pPr>
        <w:shd w:val="clear" w:color="auto" w:fill="FFFFFF"/>
        <w:spacing w:after="0" w:line="276" w:lineRule="auto"/>
        <w:ind w:firstLine="708"/>
        <w:textAlignment w:val="baseline"/>
        <w:rPr>
          <w:iCs/>
          <w:szCs w:val="28"/>
        </w:rPr>
      </w:pPr>
      <w:r w:rsidRPr="00114CBA">
        <w:rPr>
          <w:b/>
          <w:iCs/>
          <w:szCs w:val="28"/>
        </w:rPr>
        <w:t>Онкомаркеры</w:t>
      </w:r>
      <w:r w:rsidRPr="00114CBA">
        <w:rPr>
          <w:iCs/>
          <w:szCs w:val="28"/>
        </w:rPr>
        <w:t xml:space="preserve"> – это особые белки, которые обнаруживаются в крови или моче больных раком. Опухолевые клетки продуцируют и выделяют онкомаркеры в кровь с момента возникновения новообразования, что делает возможным диагностику заболевания на ранних стадиях.</w:t>
      </w:r>
    </w:p>
    <w:p w:rsidR="00F81986" w:rsidRPr="00114CBA" w:rsidRDefault="00F81986" w:rsidP="00F81986">
      <w:pPr>
        <w:shd w:val="clear" w:color="auto" w:fill="FFFFFF"/>
        <w:spacing w:after="0" w:line="276" w:lineRule="auto"/>
        <w:textAlignment w:val="baseline"/>
        <w:rPr>
          <w:iCs/>
          <w:szCs w:val="28"/>
        </w:rPr>
      </w:pPr>
      <w:r w:rsidRPr="00114CBA">
        <w:rPr>
          <w:iCs/>
          <w:szCs w:val="28"/>
          <w:bdr w:val="none" w:sz="0" w:space="0" w:color="auto" w:frame="1"/>
        </w:rPr>
        <w:t>Анализ на онкомаркеры</w:t>
      </w:r>
      <w:r w:rsidRPr="00114CBA">
        <w:rPr>
          <w:iCs/>
          <w:szCs w:val="28"/>
        </w:rPr>
        <w:t> – не только один из самых надежных способов обнаружения злокачественной опухоли, но и возможность оценить эффективность проводимого лечения. Рецидив злокачественных заболеваний можно предвидеть за несколько месяцев до начала клинических проявлений. Благодаря специфичности каждого белка можно предположить очаг заболевания.</w:t>
      </w:r>
    </w:p>
    <w:p w:rsidR="00F81986" w:rsidRPr="00114CBA" w:rsidRDefault="00F81986" w:rsidP="00F81986">
      <w:pPr>
        <w:shd w:val="clear" w:color="auto" w:fill="FFFFFF"/>
        <w:spacing w:after="0" w:line="276" w:lineRule="auto"/>
        <w:ind w:firstLine="708"/>
        <w:textAlignment w:val="baseline"/>
        <w:rPr>
          <w:iCs/>
          <w:szCs w:val="28"/>
        </w:rPr>
      </w:pPr>
      <w:r w:rsidRPr="00114CBA">
        <w:rPr>
          <w:iCs/>
          <w:szCs w:val="28"/>
        </w:rPr>
        <w:t>Отклонение от нормы одних маркеров однозначно свидетельствует о поражении определенных органов (ПСА, сПСА), другие онкомаркеры могут обнаруживаться при различных локализациях опухоли. В этом случае целесообразно провести комплексное обследование, поскольку  диагностика рака на основе одного только анализа на онкомаркеры не является достоверной.</w:t>
      </w:r>
    </w:p>
    <w:p w:rsidR="00F81986" w:rsidRPr="00114CBA" w:rsidRDefault="00F81986" w:rsidP="00F81986">
      <w:pPr>
        <w:shd w:val="clear" w:color="auto" w:fill="FFFFFF"/>
        <w:spacing w:after="0" w:line="276" w:lineRule="auto"/>
        <w:ind w:firstLine="708"/>
        <w:textAlignment w:val="baseline"/>
        <w:rPr>
          <w:iCs/>
          <w:szCs w:val="28"/>
        </w:rPr>
      </w:pPr>
      <w:r w:rsidRPr="00114CBA">
        <w:rPr>
          <w:iCs/>
          <w:szCs w:val="28"/>
        </w:rPr>
        <w:t>Каждое новообразование выделяет строго определенный белок. Известно около 200 соединений, относящихся к опухолевым маркерам, но диагностическую ценность из них имеет не более 20. Наиболее часто проводят анализы на следующие виды онкомаркеров:</w:t>
      </w:r>
    </w:p>
    <w:p w:rsidR="00F81986" w:rsidRPr="00114CBA" w:rsidRDefault="00F81986" w:rsidP="00F81986">
      <w:pPr>
        <w:numPr>
          <w:ilvl w:val="0"/>
          <w:numId w:val="26"/>
        </w:numPr>
        <w:spacing w:after="0" w:line="276" w:lineRule="auto"/>
        <w:jc w:val="left"/>
        <w:rPr>
          <w:szCs w:val="28"/>
        </w:rPr>
      </w:pPr>
      <w:r w:rsidRPr="00114CBA">
        <w:rPr>
          <w:szCs w:val="28"/>
        </w:rPr>
        <w:t>Раковый эмбриональный антиген (РЭА).</w:t>
      </w:r>
    </w:p>
    <w:p w:rsidR="00F81986" w:rsidRPr="00114CBA" w:rsidRDefault="00F81986" w:rsidP="00F81986">
      <w:pPr>
        <w:numPr>
          <w:ilvl w:val="0"/>
          <w:numId w:val="26"/>
        </w:numPr>
        <w:spacing w:after="0" w:line="276" w:lineRule="auto"/>
        <w:jc w:val="left"/>
        <w:rPr>
          <w:szCs w:val="28"/>
        </w:rPr>
      </w:pPr>
      <w:r w:rsidRPr="00114CBA">
        <w:rPr>
          <w:szCs w:val="28"/>
        </w:rPr>
        <w:t>α-Фетопротеин (АФП).</w:t>
      </w:r>
    </w:p>
    <w:p w:rsidR="00F81986" w:rsidRPr="00114CBA" w:rsidRDefault="00F81986" w:rsidP="00F81986">
      <w:pPr>
        <w:numPr>
          <w:ilvl w:val="0"/>
          <w:numId w:val="26"/>
        </w:numPr>
        <w:spacing w:after="0" w:line="276" w:lineRule="auto"/>
        <w:jc w:val="left"/>
        <w:rPr>
          <w:szCs w:val="28"/>
        </w:rPr>
      </w:pPr>
      <w:r w:rsidRPr="00114CBA">
        <w:rPr>
          <w:szCs w:val="28"/>
        </w:rPr>
        <w:t>Раковый антиген 19-9 (СА 19-9).</w:t>
      </w:r>
    </w:p>
    <w:p w:rsidR="00F81986" w:rsidRPr="00114CBA" w:rsidRDefault="00F81986" w:rsidP="00F81986">
      <w:pPr>
        <w:numPr>
          <w:ilvl w:val="0"/>
          <w:numId w:val="26"/>
        </w:numPr>
        <w:spacing w:after="0" w:line="276" w:lineRule="auto"/>
        <w:jc w:val="left"/>
        <w:rPr>
          <w:szCs w:val="28"/>
        </w:rPr>
      </w:pPr>
      <w:r w:rsidRPr="00114CBA">
        <w:rPr>
          <w:szCs w:val="28"/>
        </w:rPr>
        <w:t>Раковый антиген 50 (СА 50).</w:t>
      </w:r>
    </w:p>
    <w:p w:rsidR="00F81986" w:rsidRPr="00114CBA" w:rsidRDefault="00F81986" w:rsidP="00F81986">
      <w:pPr>
        <w:numPr>
          <w:ilvl w:val="0"/>
          <w:numId w:val="26"/>
        </w:numPr>
        <w:spacing w:after="0" w:line="276" w:lineRule="auto"/>
        <w:jc w:val="left"/>
        <w:rPr>
          <w:szCs w:val="28"/>
        </w:rPr>
      </w:pPr>
      <w:r w:rsidRPr="00114CBA">
        <w:rPr>
          <w:szCs w:val="28"/>
        </w:rPr>
        <w:t>Раковый антиген 195 (СА 195).</w:t>
      </w:r>
    </w:p>
    <w:p w:rsidR="00F81986" w:rsidRPr="00114CBA" w:rsidRDefault="00F81986" w:rsidP="00F81986">
      <w:pPr>
        <w:numPr>
          <w:ilvl w:val="0"/>
          <w:numId w:val="26"/>
        </w:numPr>
        <w:spacing w:after="0" w:line="276" w:lineRule="auto"/>
        <w:jc w:val="left"/>
        <w:rPr>
          <w:szCs w:val="28"/>
        </w:rPr>
      </w:pPr>
      <w:r w:rsidRPr="00114CBA">
        <w:rPr>
          <w:szCs w:val="28"/>
        </w:rPr>
        <w:t>Раковый антиген 72-4 (СА 72-4).</w:t>
      </w:r>
    </w:p>
    <w:p w:rsidR="00F81986" w:rsidRPr="00114CBA" w:rsidRDefault="00F81986" w:rsidP="00F81986">
      <w:pPr>
        <w:numPr>
          <w:ilvl w:val="0"/>
          <w:numId w:val="26"/>
        </w:numPr>
        <w:spacing w:after="0" w:line="276" w:lineRule="auto"/>
        <w:jc w:val="left"/>
        <w:rPr>
          <w:szCs w:val="28"/>
        </w:rPr>
      </w:pPr>
      <w:r w:rsidRPr="00114CBA">
        <w:rPr>
          <w:szCs w:val="28"/>
        </w:rPr>
        <w:t>Раковый антиген 15-3 (СА 15-3).</w:t>
      </w:r>
    </w:p>
    <w:p w:rsidR="00F81986" w:rsidRPr="00114CBA" w:rsidRDefault="00F81986" w:rsidP="00F81986">
      <w:pPr>
        <w:numPr>
          <w:ilvl w:val="0"/>
          <w:numId w:val="26"/>
        </w:numPr>
        <w:spacing w:after="0" w:line="276" w:lineRule="auto"/>
        <w:jc w:val="left"/>
        <w:rPr>
          <w:szCs w:val="28"/>
        </w:rPr>
      </w:pPr>
      <w:r w:rsidRPr="00114CBA">
        <w:rPr>
          <w:szCs w:val="28"/>
        </w:rPr>
        <w:t>Раковый антиген 125 (СА 125) .</w:t>
      </w:r>
    </w:p>
    <w:p w:rsidR="00F81986" w:rsidRPr="00114CBA" w:rsidRDefault="00F81986" w:rsidP="00F81986">
      <w:pPr>
        <w:numPr>
          <w:ilvl w:val="0"/>
          <w:numId w:val="26"/>
        </w:numPr>
        <w:spacing w:after="0" w:line="276" w:lineRule="auto"/>
        <w:jc w:val="left"/>
        <w:rPr>
          <w:szCs w:val="28"/>
        </w:rPr>
      </w:pPr>
      <w:r w:rsidRPr="00114CBA">
        <w:rPr>
          <w:szCs w:val="28"/>
        </w:rPr>
        <w:t>Муциноподобный карцинома-ассоциированный антиген (МСА).</w:t>
      </w:r>
    </w:p>
    <w:p w:rsidR="00F81986" w:rsidRPr="00114CBA" w:rsidRDefault="00F81986" w:rsidP="00F81986">
      <w:pPr>
        <w:numPr>
          <w:ilvl w:val="0"/>
          <w:numId w:val="26"/>
        </w:numPr>
        <w:spacing w:after="0" w:line="276" w:lineRule="auto"/>
        <w:jc w:val="left"/>
        <w:rPr>
          <w:szCs w:val="28"/>
        </w:rPr>
      </w:pPr>
      <w:r w:rsidRPr="00114CBA">
        <w:rPr>
          <w:szCs w:val="28"/>
        </w:rPr>
        <w:t>Раковоассоциированный антиген 549 (СА 549) .</w:t>
      </w:r>
    </w:p>
    <w:p w:rsidR="00F81986" w:rsidRPr="00114CBA" w:rsidRDefault="00F81986" w:rsidP="00F81986">
      <w:pPr>
        <w:numPr>
          <w:ilvl w:val="0"/>
          <w:numId w:val="26"/>
        </w:numPr>
        <w:spacing w:after="0" w:line="276" w:lineRule="auto"/>
        <w:jc w:val="left"/>
        <w:rPr>
          <w:szCs w:val="28"/>
        </w:rPr>
      </w:pPr>
      <w:r w:rsidRPr="00114CBA">
        <w:rPr>
          <w:szCs w:val="28"/>
        </w:rPr>
        <w:t>Антиген плоскоклеточной карциномы (SСС).</w:t>
      </w:r>
    </w:p>
    <w:p w:rsidR="00F81986" w:rsidRPr="00114CBA" w:rsidRDefault="00F81986" w:rsidP="00F81986">
      <w:pPr>
        <w:numPr>
          <w:ilvl w:val="0"/>
          <w:numId w:val="26"/>
        </w:numPr>
        <w:spacing w:after="0" w:line="276" w:lineRule="auto"/>
        <w:jc w:val="left"/>
        <w:rPr>
          <w:szCs w:val="28"/>
        </w:rPr>
      </w:pPr>
      <w:r w:rsidRPr="00114CBA">
        <w:rPr>
          <w:szCs w:val="28"/>
        </w:rPr>
        <w:t>Нейрон-специфическая енолаза (НСЕ).</w:t>
      </w:r>
    </w:p>
    <w:p w:rsidR="00F81986" w:rsidRPr="00114CBA" w:rsidRDefault="00F81986" w:rsidP="00F81986">
      <w:pPr>
        <w:numPr>
          <w:ilvl w:val="0"/>
          <w:numId w:val="26"/>
        </w:numPr>
        <w:spacing w:after="0" w:line="276" w:lineRule="auto"/>
        <w:jc w:val="left"/>
        <w:rPr>
          <w:szCs w:val="28"/>
        </w:rPr>
      </w:pPr>
      <w:r w:rsidRPr="00114CBA">
        <w:rPr>
          <w:szCs w:val="28"/>
        </w:rPr>
        <w:lastRenderedPageBreak/>
        <w:t>Фрагмент цитокератина 19 (СYFRА 21 - 1).</w:t>
      </w:r>
    </w:p>
    <w:p w:rsidR="00F81986" w:rsidRPr="00114CBA" w:rsidRDefault="00F81986" w:rsidP="00F81986">
      <w:pPr>
        <w:numPr>
          <w:ilvl w:val="0"/>
          <w:numId w:val="26"/>
        </w:numPr>
        <w:spacing w:after="0" w:line="276" w:lineRule="auto"/>
        <w:jc w:val="left"/>
        <w:rPr>
          <w:szCs w:val="28"/>
        </w:rPr>
      </w:pPr>
      <w:r w:rsidRPr="00114CBA">
        <w:rPr>
          <w:szCs w:val="28"/>
        </w:rPr>
        <w:t>Хорионический гонадотропин (ХГ).</w:t>
      </w:r>
    </w:p>
    <w:p w:rsidR="00F81986" w:rsidRPr="00114CBA" w:rsidRDefault="00F81986" w:rsidP="00F81986">
      <w:pPr>
        <w:numPr>
          <w:ilvl w:val="0"/>
          <w:numId w:val="26"/>
        </w:numPr>
        <w:spacing w:after="0" w:line="276" w:lineRule="auto"/>
        <w:jc w:val="left"/>
        <w:rPr>
          <w:szCs w:val="28"/>
        </w:rPr>
      </w:pPr>
      <w:r w:rsidRPr="00114CBA">
        <w:rPr>
          <w:szCs w:val="28"/>
        </w:rPr>
        <w:t>Простата-специфические маркеры</w:t>
      </w:r>
      <w:proofErr w:type="gramStart"/>
      <w:r w:rsidRPr="00114CBA">
        <w:rPr>
          <w:szCs w:val="28"/>
        </w:rPr>
        <w:t> .</w:t>
      </w:r>
      <w:proofErr w:type="gramEnd"/>
    </w:p>
    <w:p w:rsidR="00F81986" w:rsidRPr="00114CBA" w:rsidRDefault="00F81986" w:rsidP="00F81986">
      <w:pPr>
        <w:numPr>
          <w:ilvl w:val="0"/>
          <w:numId w:val="26"/>
        </w:numPr>
        <w:spacing w:after="0" w:line="276" w:lineRule="auto"/>
        <w:jc w:val="left"/>
        <w:rPr>
          <w:szCs w:val="28"/>
        </w:rPr>
      </w:pPr>
      <w:r w:rsidRPr="00114CBA">
        <w:rPr>
          <w:szCs w:val="28"/>
        </w:rPr>
        <w:t>Тканевой полипептидный антиген (ТРА)</w:t>
      </w:r>
      <w:proofErr w:type="gramStart"/>
      <w:r w:rsidRPr="00114CBA">
        <w:rPr>
          <w:szCs w:val="28"/>
        </w:rPr>
        <w:t> .</w:t>
      </w:r>
      <w:proofErr w:type="gramEnd"/>
    </w:p>
    <w:p w:rsidR="00F81986" w:rsidRPr="00114CBA" w:rsidRDefault="00F81986" w:rsidP="00F81986">
      <w:pPr>
        <w:numPr>
          <w:ilvl w:val="0"/>
          <w:numId w:val="26"/>
        </w:numPr>
        <w:spacing w:after="0" w:line="276" w:lineRule="auto"/>
        <w:jc w:val="left"/>
        <w:rPr>
          <w:szCs w:val="28"/>
        </w:rPr>
      </w:pPr>
      <w:r w:rsidRPr="00114CBA">
        <w:rPr>
          <w:szCs w:val="28"/>
        </w:rPr>
        <w:t>Тканевой полипептид-специфический антиген (ТРS).</w:t>
      </w:r>
    </w:p>
    <w:p w:rsidR="00F81986" w:rsidRPr="00114CBA" w:rsidRDefault="00F81986" w:rsidP="00F81986">
      <w:pPr>
        <w:numPr>
          <w:ilvl w:val="0"/>
          <w:numId w:val="26"/>
        </w:numPr>
        <w:spacing w:after="0" w:line="276" w:lineRule="auto"/>
        <w:jc w:val="left"/>
        <w:rPr>
          <w:szCs w:val="28"/>
        </w:rPr>
      </w:pPr>
      <w:r w:rsidRPr="00114CBA">
        <w:rPr>
          <w:szCs w:val="28"/>
        </w:rPr>
        <w:t>β2-Микроглобулин (β-2-м).</w:t>
      </w:r>
    </w:p>
    <w:p w:rsidR="00F81986" w:rsidRPr="00114CBA" w:rsidRDefault="00F81986" w:rsidP="00F81986">
      <w:pPr>
        <w:numPr>
          <w:ilvl w:val="0"/>
          <w:numId w:val="26"/>
        </w:numPr>
        <w:spacing w:after="0" w:line="276" w:lineRule="auto"/>
        <w:jc w:val="left"/>
        <w:rPr>
          <w:szCs w:val="28"/>
        </w:rPr>
      </w:pPr>
      <w:r w:rsidRPr="00114CBA">
        <w:rPr>
          <w:szCs w:val="28"/>
        </w:rPr>
        <w:t>Сывороточная дезокситимидинкиназа (С-ТК).</w:t>
      </w:r>
    </w:p>
    <w:p w:rsidR="00F81986" w:rsidRPr="00114CBA" w:rsidRDefault="00F81986" w:rsidP="00F81986">
      <w:pPr>
        <w:numPr>
          <w:ilvl w:val="0"/>
          <w:numId w:val="26"/>
        </w:numPr>
        <w:spacing w:after="0" w:line="276" w:lineRule="auto"/>
        <w:jc w:val="left"/>
        <w:rPr>
          <w:szCs w:val="28"/>
        </w:rPr>
      </w:pPr>
      <w:r w:rsidRPr="00114CBA">
        <w:rPr>
          <w:szCs w:val="28"/>
        </w:rPr>
        <w:t>Трофобластический β1-гликопротеин (ТВГ или Р).</w:t>
      </w:r>
    </w:p>
    <w:p w:rsidR="00F81986" w:rsidRPr="00114CBA" w:rsidRDefault="00F81986" w:rsidP="00F81986">
      <w:pPr>
        <w:numPr>
          <w:ilvl w:val="0"/>
          <w:numId w:val="26"/>
        </w:numPr>
        <w:spacing w:after="0" w:line="276" w:lineRule="auto"/>
        <w:jc w:val="left"/>
        <w:rPr>
          <w:szCs w:val="28"/>
        </w:rPr>
      </w:pPr>
      <w:r w:rsidRPr="00114CBA">
        <w:rPr>
          <w:szCs w:val="28"/>
        </w:rPr>
        <w:t>Плацентарный белок (РР-10).</w:t>
      </w:r>
    </w:p>
    <w:p w:rsidR="00F81986" w:rsidRPr="00114CBA" w:rsidRDefault="00F81986" w:rsidP="00F81986">
      <w:pPr>
        <w:numPr>
          <w:ilvl w:val="0"/>
          <w:numId w:val="26"/>
        </w:numPr>
        <w:spacing w:after="0" w:line="276" w:lineRule="auto"/>
        <w:jc w:val="left"/>
        <w:rPr>
          <w:szCs w:val="28"/>
        </w:rPr>
      </w:pPr>
      <w:r w:rsidRPr="00114CBA">
        <w:rPr>
          <w:szCs w:val="28"/>
        </w:rPr>
        <w:t>Кальцитонин.</w:t>
      </w:r>
    </w:p>
    <w:p w:rsidR="00F81986" w:rsidRPr="00114CBA" w:rsidRDefault="00F81986" w:rsidP="00F81986">
      <w:pPr>
        <w:numPr>
          <w:ilvl w:val="0"/>
          <w:numId w:val="26"/>
        </w:numPr>
        <w:spacing w:after="0" w:line="276" w:lineRule="auto"/>
        <w:jc w:val="left"/>
        <w:rPr>
          <w:szCs w:val="28"/>
        </w:rPr>
      </w:pPr>
      <w:r w:rsidRPr="00114CBA">
        <w:rPr>
          <w:szCs w:val="28"/>
        </w:rPr>
        <w:t>Глутатион S-трансфераза (ГТ Р1-1).</w:t>
      </w:r>
    </w:p>
    <w:p w:rsidR="00F81986" w:rsidRPr="00114CBA" w:rsidRDefault="00F81986" w:rsidP="00F81986">
      <w:pPr>
        <w:spacing w:after="0" w:line="276" w:lineRule="auto"/>
        <w:rPr>
          <w:szCs w:val="28"/>
        </w:rPr>
      </w:pPr>
    </w:p>
    <w:p w:rsidR="00F81986" w:rsidRPr="00114CBA" w:rsidRDefault="00F81986" w:rsidP="00F81986">
      <w:pPr>
        <w:spacing w:after="0" w:line="276" w:lineRule="auto"/>
        <w:ind w:firstLine="360"/>
        <w:rPr>
          <w:szCs w:val="28"/>
        </w:rPr>
      </w:pPr>
      <w:r w:rsidRPr="00114CBA">
        <w:rPr>
          <w:szCs w:val="28"/>
        </w:rPr>
        <w:t xml:space="preserve">Для оценки общего биохимического статуса пациента определяют в сыворотке крови несколько наиболее важных показателей: </w:t>
      </w:r>
    </w:p>
    <w:p w:rsidR="00F81986" w:rsidRPr="00114CBA" w:rsidRDefault="00F81986" w:rsidP="00F81986">
      <w:pPr>
        <w:spacing w:after="0" w:line="276" w:lineRule="auto"/>
        <w:rPr>
          <w:szCs w:val="28"/>
        </w:rPr>
      </w:pPr>
      <w:r w:rsidRPr="00114CBA">
        <w:rPr>
          <w:szCs w:val="28"/>
        </w:rPr>
        <w:t xml:space="preserve">- "белковосинтетической функции" печени - общий белок, альбумин, мочевину, активность аланиновойтрансаминазы; </w:t>
      </w:r>
    </w:p>
    <w:p w:rsidR="00F81986" w:rsidRPr="00114CBA" w:rsidRDefault="00F81986" w:rsidP="00F81986">
      <w:pPr>
        <w:spacing w:after="0" w:line="276" w:lineRule="auto"/>
        <w:rPr>
          <w:szCs w:val="28"/>
        </w:rPr>
      </w:pPr>
      <w:r w:rsidRPr="00114CBA">
        <w:rPr>
          <w:szCs w:val="28"/>
        </w:rPr>
        <w:t xml:space="preserve">- почек и мочевыделительной системы - мочевину; </w:t>
      </w:r>
    </w:p>
    <w:p w:rsidR="00F81986" w:rsidRPr="00114CBA" w:rsidRDefault="00F81986" w:rsidP="00F81986">
      <w:pPr>
        <w:spacing w:after="0" w:line="276" w:lineRule="auto"/>
        <w:rPr>
          <w:szCs w:val="28"/>
        </w:rPr>
      </w:pPr>
      <w:r w:rsidRPr="00114CBA">
        <w:rPr>
          <w:szCs w:val="28"/>
        </w:rPr>
        <w:t xml:space="preserve">- инсулярного аппарата поджелудочной железы - глюкозу. </w:t>
      </w:r>
    </w:p>
    <w:p w:rsidR="00F81986" w:rsidRPr="00114CBA" w:rsidRDefault="00F81986" w:rsidP="00F81986">
      <w:pPr>
        <w:spacing w:after="0" w:line="276" w:lineRule="auto"/>
        <w:rPr>
          <w:szCs w:val="28"/>
        </w:rPr>
      </w:pPr>
      <w:r w:rsidRPr="00114CBA">
        <w:rPr>
          <w:szCs w:val="28"/>
        </w:rPr>
        <w:t>- о возможности поражения костей скелета первичной опухолью или метастазами судят по содержанию в сыворотке крови ЩФ.</w:t>
      </w:r>
    </w:p>
    <w:p w:rsidR="00F81986" w:rsidRPr="00114CBA" w:rsidRDefault="00F81986" w:rsidP="00F81986">
      <w:pPr>
        <w:spacing w:after="0" w:line="276" w:lineRule="auto"/>
        <w:rPr>
          <w:szCs w:val="28"/>
        </w:rPr>
      </w:pPr>
    </w:p>
    <w:p w:rsidR="00F81986" w:rsidRPr="00114CBA" w:rsidRDefault="00F81986" w:rsidP="00F81986">
      <w:pPr>
        <w:spacing w:after="0" w:line="276" w:lineRule="auto"/>
        <w:ind w:firstLine="708"/>
        <w:rPr>
          <w:szCs w:val="28"/>
        </w:rPr>
      </w:pPr>
      <w:r w:rsidRPr="00114CBA">
        <w:rPr>
          <w:szCs w:val="28"/>
        </w:rPr>
        <w:t>Обнаруживаемые при общем скрининге наиболее существенные сдвиги могут быть интерпретированы следующим образом:</w:t>
      </w:r>
    </w:p>
    <w:p w:rsidR="00F81986" w:rsidRPr="00114CBA" w:rsidRDefault="00F81986" w:rsidP="00F81986">
      <w:pPr>
        <w:spacing w:after="0" w:line="276" w:lineRule="auto"/>
        <w:rPr>
          <w:szCs w:val="28"/>
        </w:rPr>
      </w:pPr>
      <w:r w:rsidRPr="00114CBA">
        <w:rPr>
          <w:szCs w:val="28"/>
        </w:rPr>
        <w:t>- увеличение содержания мочевины при нормальной концентрации креатинина свидетельствует об интенсивном распаде опухоли, а при повышенной его концентрации - о нарушении функции почек</w:t>
      </w:r>
    </w:p>
    <w:p w:rsidR="00F81986" w:rsidRPr="00114CBA" w:rsidRDefault="00F81986" w:rsidP="00F81986">
      <w:pPr>
        <w:spacing w:after="0" w:line="276" w:lineRule="auto"/>
        <w:rPr>
          <w:szCs w:val="28"/>
        </w:rPr>
      </w:pPr>
      <w:r w:rsidRPr="00114CBA">
        <w:rPr>
          <w:szCs w:val="28"/>
        </w:rPr>
        <w:t>- увеличение содержания глюкозы указывает на нарушение функции инсулярного аппарата, а снижение - на значительную утилизацию глюкозы опухолевыми клетками (например, при лимфосаркоме и некоторых быстро растущих опухолях у детей);</w:t>
      </w:r>
    </w:p>
    <w:p w:rsidR="00F81986" w:rsidRPr="00114CBA" w:rsidRDefault="00F81986" w:rsidP="00F81986">
      <w:pPr>
        <w:spacing w:after="0" w:line="276" w:lineRule="auto"/>
        <w:rPr>
          <w:szCs w:val="28"/>
        </w:rPr>
      </w:pPr>
      <w:r w:rsidRPr="00114CBA">
        <w:rPr>
          <w:szCs w:val="28"/>
        </w:rPr>
        <w:t>- увеличение содержания общего белка (при снижении концентрации альбумина) - характерный признак миеломной болезни;</w:t>
      </w:r>
    </w:p>
    <w:p w:rsidR="00F81986" w:rsidRPr="00114CBA" w:rsidRDefault="00F81986" w:rsidP="00F81986">
      <w:pPr>
        <w:spacing w:after="0" w:line="276" w:lineRule="auto"/>
        <w:rPr>
          <w:szCs w:val="28"/>
        </w:rPr>
      </w:pPr>
      <w:r w:rsidRPr="00114CBA">
        <w:rPr>
          <w:szCs w:val="28"/>
        </w:rPr>
        <w:t>- снижение содержания общего белка и альбумина обнаруживается у онкологических больных при поражении печени метастазами и в ряде других случаев как отражение общего действия опухоли на организм;</w:t>
      </w:r>
    </w:p>
    <w:p w:rsidR="00F81986" w:rsidRPr="00114CBA" w:rsidRDefault="00F81986" w:rsidP="00F81986">
      <w:pPr>
        <w:spacing w:after="0" w:line="276" w:lineRule="auto"/>
        <w:rPr>
          <w:szCs w:val="28"/>
        </w:rPr>
      </w:pPr>
      <w:r w:rsidRPr="00114CBA">
        <w:rPr>
          <w:szCs w:val="28"/>
        </w:rPr>
        <w:t>- белки острой фазы (ферритин, СРБ, церрулоплазмин, гаптглобин) - повышение их уровня свидетельствут о сопутствующем воспалительном процессе либо о секреции опухолью специфических ростовых факторов;</w:t>
      </w:r>
    </w:p>
    <w:p w:rsidR="00F81986" w:rsidRPr="00114CBA" w:rsidRDefault="00F81986" w:rsidP="00F81986">
      <w:pPr>
        <w:spacing w:after="0" w:line="276" w:lineRule="auto"/>
        <w:rPr>
          <w:szCs w:val="28"/>
        </w:rPr>
      </w:pPr>
      <w:r w:rsidRPr="00114CBA">
        <w:rPr>
          <w:szCs w:val="28"/>
        </w:rPr>
        <w:lastRenderedPageBreak/>
        <w:t>- повышение активности ЩФ свидетельствует о нарушении функции печени, в частности, в результате появления в ней метастазов (появление избыточных количеств фермента в крови может быть также следствием его гиперпродукции клетками остеогенной саркомы);</w:t>
      </w:r>
    </w:p>
    <w:p w:rsidR="00F81986" w:rsidRPr="00114CBA" w:rsidRDefault="00F81986" w:rsidP="00F81986">
      <w:pPr>
        <w:spacing w:after="0" w:line="276" w:lineRule="auto"/>
        <w:rPr>
          <w:szCs w:val="28"/>
        </w:rPr>
      </w:pPr>
      <w:r w:rsidRPr="00114CBA">
        <w:rPr>
          <w:szCs w:val="28"/>
        </w:rPr>
        <w:t>повышение обшей активности фермента имеет место у больных с опухолями желудочно-кишечного тракта;</w:t>
      </w:r>
    </w:p>
    <w:p w:rsidR="00F81986" w:rsidRPr="00114CBA" w:rsidRDefault="00F81986" w:rsidP="00F81986">
      <w:pPr>
        <w:spacing w:after="0" w:line="276" w:lineRule="auto"/>
        <w:rPr>
          <w:szCs w:val="28"/>
        </w:rPr>
      </w:pPr>
      <w:r w:rsidRPr="00114CBA">
        <w:rPr>
          <w:szCs w:val="28"/>
        </w:rPr>
        <w:t>- ЛДГ - общая активность фермента возрастает в сыворотке крови при различных онкологических заболеваниях, специфичность изоферментного спектра при тех или иных формах опухолей не выявлена.</w:t>
      </w:r>
    </w:p>
    <w:p w:rsidR="00F81986" w:rsidRDefault="00F81986" w:rsidP="00F81986">
      <w:pPr>
        <w:spacing w:after="0" w:line="276" w:lineRule="auto"/>
        <w:rPr>
          <w:szCs w:val="28"/>
        </w:rPr>
      </w:pPr>
      <w:r w:rsidRPr="00114CBA">
        <w:rPr>
          <w:szCs w:val="28"/>
        </w:rPr>
        <w:t>- гипопротеинемия и гипоальбуминемия - показатели общего воздействия опухоли на организм как следствие снижения синтеза белка и усиленного его распада.</w:t>
      </w:r>
    </w:p>
    <w:p w:rsidR="00F81986" w:rsidRPr="003D3855" w:rsidRDefault="00F81986" w:rsidP="00F81986">
      <w:pPr>
        <w:spacing w:after="0" w:line="276" w:lineRule="auto"/>
        <w:rPr>
          <w:szCs w:val="28"/>
        </w:rPr>
      </w:pPr>
    </w:p>
    <w:p w:rsidR="00F81986" w:rsidRPr="00F81986" w:rsidRDefault="00F81986" w:rsidP="00F81986">
      <w:pPr>
        <w:tabs>
          <w:tab w:val="left" w:pos="2025"/>
        </w:tabs>
        <w:spacing w:after="0" w:line="276" w:lineRule="auto"/>
        <w:rPr>
          <w:szCs w:val="28"/>
        </w:rPr>
      </w:pPr>
      <w:r w:rsidRPr="00F81986">
        <w:rPr>
          <w:szCs w:val="28"/>
        </w:rPr>
        <w:t>Таблица 1</w:t>
      </w:r>
      <w:r>
        <w:rPr>
          <w:szCs w:val="28"/>
        </w:rPr>
        <w:t>-</w:t>
      </w:r>
      <w:r w:rsidRPr="00F81986">
        <w:rPr>
          <w:szCs w:val="28"/>
        </w:rPr>
        <w:t xml:space="preserve"> Клиническое использование опухолевых маркеров</w:t>
      </w:r>
    </w:p>
    <w:tbl>
      <w:tblPr>
        <w:tblStyle w:val="af0"/>
        <w:tblW w:w="0" w:type="auto"/>
        <w:tblLayout w:type="fixed"/>
        <w:tblLook w:val="04A0"/>
      </w:tblPr>
      <w:tblGrid>
        <w:gridCol w:w="1526"/>
        <w:gridCol w:w="2080"/>
        <w:gridCol w:w="1684"/>
        <w:gridCol w:w="980"/>
        <w:gridCol w:w="905"/>
        <w:gridCol w:w="993"/>
        <w:gridCol w:w="1403"/>
      </w:tblGrid>
      <w:tr w:rsidR="00F81986" w:rsidRPr="00F81986" w:rsidTr="00F81986">
        <w:tc>
          <w:tcPr>
            <w:tcW w:w="1526" w:type="dxa"/>
            <w:hideMark/>
          </w:tcPr>
          <w:p w:rsidR="00F81986" w:rsidRPr="00F81986" w:rsidRDefault="00F81986" w:rsidP="00681CB5">
            <w:pPr>
              <w:spacing w:after="0" w:line="276" w:lineRule="auto"/>
              <w:jc w:val="center"/>
              <w:rPr>
                <w:sz w:val="24"/>
                <w:szCs w:val="24"/>
              </w:rPr>
            </w:pPr>
            <w:r w:rsidRPr="00F81986">
              <w:rPr>
                <w:b/>
                <w:bCs/>
                <w:sz w:val="24"/>
                <w:szCs w:val="24"/>
              </w:rPr>
              <w:t>Локализация рака</w:t>
            </w:r>
          </w:p>
        </w:tc>
        <w:tc>
          <w:tcPr>
            <w:tcW w:w="2080" w:type="dxa"/>
            <w:hideMark/>
          </w:tcPr>
          <w:p w:rsidR="00F81986" w:rsidRPr="00F81986" w:rsidRDefault="00F81986" w:rsidP="00681CB5">
            <w:pPr>
              <w:spacing w:after="0" w:line="276" w:lineRule="auto"/>
              <w:jc w:val="center"/>
              <w:rPr>
                <w:sz w:val="24"/>
                <w:szCs w:val="24"/>
              </w:rPr>
            </w:pPr>
            <w:r w:rsidRPr="00F81986">
              <w:rPr>
                <w:b/>
                <w:bCs/>
                <w:sz w:val="24"/>
                <w:szCs w:val="24"/>
              </w:rPr>
              <w:t>Гистологический тип</w:t>
            </w:r>
          </w:p>
        </w:tc>
        <w:tc>
          <w:tcPr>
            <w:tcW w:w="1684" w:type="dxa"/>
            <w:hideMark/>
          </w:tcPr>
          <w:p w:rsidR="00F81986" w:rsidRPr="00F81986" w:rsidRDefault="00F81986" w:rsidP="00681CB5">
            <w:pPr>
              <w:spacing w:after="0" w:line="276" w:lineRule="auto"/>
              <w:jc w:val="center"/>
              <w:rPr>
                <w:sz w:val="24"/>
                <w:szCs w:val="24"/>
              </w:rPr>
            </w:pPr>
            <w:r w:rsidRPr="00F81986">
              <w:rPr>
                <w:b/>
                <w:bCs/>
                <w:sz w:val="24"/>
                <w:szCs w:val="24"/>
              </w:rPr>
              <w:t>Опухолевый маркер</w:t>
            </w:r>
          </w:p>
        </w:tc>
        <w:tc>
          <w:tcPr>
            <w:tcW w:w="980" w:type="dxa"/>
            <w:hideMark/>
          </w:tcPr>
          <w:p w:rsidR="00F81986" w:rsidRPr="00F81986" w:rsidRDefault="00F81986" w:rsidP="00681CB5">
            <w:pPr>
              <w:spacing w:after="0" w:line="276" w:lineRule="auto"/>
              <w:jc w:val="center"/>
              <w:rPr>
                <w:sz w:val="24"/>
                <w:szCs w:val="24"/>
              </w:rPr>
            </w:pPr>
            <w:r w:rsidRPr="00F81986">
              <w:rPr>
                <w:b/>
                <w:bCs/>
                <w:sz w:val="24"/>
                <w:szCs w:val="24"/>
              </w:rPr>
              <w:t>Диагноз</w:t>
            </w:r>
          </w:p>
        </w:tc>
        <w:tc>
          <w:tcPr>
            <w:tcW w:w="905" w:type="dxa"/>
            <w:hideMark/>
          </w:tcPr>
          <w:p w:rsidR="00F81986" w:rsidRPr="00F81986" w:rsidRDefault="00F81986" w:rsidP="00681CB5">
            <w:pPr>
              <w:spacing w:after="0" w:line="276" w:lineRule="auto"/>
              <w:jc w:val="center"/>
              <w:rPr>
                <w:sz w:val="24"/>
                <w:szCs w:val="24"/>
              </w:rPr>
            </w:pPr>
            <w:r w:rsidRPr="00F81986">
              <w:rPr>
                <w:b/>
                <w:bCs/>
                <w:sz w:val="24"/>
                <w:szCs w:val="24"/>
              </w:rPr>
              <w:t>Стадия</w:t>
            </w:r>
          </w:p>
        </w:tc>
        <w:tc>
          <w:tcPr>
            <w:tcW w:w="993" w:type="dxa"/>
            <w:hideMark/>
          </w:tcPr>
          <w:p w:rsidR="00F81986" w:rsidRPr="00F81986" w:rsidRDefault="00F81986" w:rsidP="00681CB5">
            <w:pPr>
              <w:spacing w:after="0" w:line="276" w:lineRule="auto"/>
              <w:jc w:val="center"/>
              <w:rPr>
                <w:sz w:val="24"/>
                <w:szCs w:val="24"/>
              </w:rPr>
            </w:pPr>
            <w:r w:rsidRPr="00F81986">
              <w:rPr>
                <w:b/>
                <w:bCs/>
                <w:sz w:val="24"/>
                <w:szCs w:val="24"/>
              </w:rPr>
              <w:t>Прогноз</w:t>
            </w:r>
          </w:p>
        </w:tc>
        <w:tc>
          <w:tcPr>
            <w:tcW w:w="1403" w:type="dxa"/>
            <w:hideMark/>
          </w:tcPr>
          <w:p w:rsidR="00F81986" w:rsidRPr="00F81986" w:rsidRDefault="00F81986" w:rsidP="00681CB5">
            <w:pPr>
              <w:spacing w:after="0" w:line="276" w:lineRule="auto"/>
              <w:jc w:val="center"/>
              <w:rPr>
                <w:sz w:val="24"/>
                <w:szCs w:val="24"/>
              </w:rPr>
            </w:pPr>
            <w:r w:rsidRPr="00F81986">
              <w:rPr>
                <w:b/>
                <w:bCs/>
                <w:sz w:val="24"/>
                <w:szCs w:val="24"/>
              </w:rPr>
              <w:t>Мониторинг</w:t>
            </w:r>
          </w:p>
        </w:tc>
      </w:tr>
      <w:tr w:rsidR="00F81986" w:rsidRPr="00F81986" w:rsidTr="00F81986">
        <w:tc>
          <w:tcPr>
            <w:tcW w:w="1526" w:type="dxa"/>
            <w:vMerge w:val="restart"/>
            <w:hideMark/>
          </w:tcPr>
          <w:p w:rsidR="00F81986" w:rsidRPr="00F81986" w:rsidRDefault="00F81986" w:rsidP="00681CB5">
            <w:pPr>
              <w:spacing w:after="0" w:line="276" w:lineRule="auto"/>
              <w:rPr>
                <w:sz w:val="24"/>
                <w:szCs w:val="24"/>
              </w:rPr>
            </w:pPr>
            <w:r w:rsidRPr="00F81986">
              <w:rPr>
                <w:sz w:val="24"/>
                <w:szCs w:val="24"/>
              </w:rPr>
              <w:t>Молочная железа</w:t>
            </w:r>
          </w:p>
        </w:tc>
        <w:tc>
          <w:tcPr>
            <w:tcW w:w="2080" w:type="dxa"/>
            <w:vMerge w:val="restart"/>
            <w:hideMark/>
          </w:tcPr>
          <w:p w:rsidR="00F81986" w:rsidRPr="00F81986" w:rsidRDefault="00F81986" w:rsidP="00681CB5">
            <w:pPr>
              <w:spacing w:after="0" w:line="276" w:lineRule="auto"/>
              <w:rPr>
                <w:sz w:val="24"/>
                <w:szCs w:val="24"/>
              </w:rPr>
            </w:pPr>
            <w:r w:rsidRPr="00F81986">
              <w:rPr>
                <w:sz w:val="24"/>
                <w:szCs w:val="24"/>
              </w:rPr>
              <w:t>Аденокарцинома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РЭА</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hideMark/>
          </w:tcPr>
          <w:p w:rsidR="00F81986" w:rsidRPr="00F81986" w:rsidRDefault="00F81986" w:rsidP="00681CB5">
            <w:pPr>
              <w:spacing w:after="0" w:line="276" w:lineRule="auto"/>
              <w:rPr>
                <w:sz w:val="24"/>
                <w:szCs w:val="24"/>
              </w:rPr>
            </w:pPr>
          </w:p>
        </w:tc>
        <w:tc>
          <w:tcPr>
            <w:tcW w:w="2080" w:type="dxa"/>
            <w:vMerge/>
            <w:hideMark/>
          </w:tcPr>
          <w:p w:rsidR="00F81986" w:rsidRPr="00F81986" w:rsidRDefault="00F81986" w:rsidP="00681CB5">
            <w:pPr>
              <w:spacing w:after="0" w:line="276" w:lineRule="auto"/>
              <w:rPr>
                <w:sz w:val="24"/>
                <w:szCs w:val="24"/>
              </w:rPr>
            </w:pP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МСА</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val="restart"/>
            <w:hideMark/>
          </w:tcPr>
          <w:p w:rsidR="00F81986" w:rsidRPr="00F81986" w:rsidRDefault="00F81986" w:rsidP="00681CB5">
            <w:pPr>
              <w:spacing w:after="0" w:line="276" w:lineRule="auto"/>
              <w:rPr>
                <w:sz w:val="24"/>
                <w:szCs w:val="24"/>
              </w:rPr>
            </w:pPr>
            <w:r w:rsidRPr="00F81986">
              <w:rPr>
                <w:sz w:val="24"/>
                <w:szCs w:val="24"/>
              </w:rPr>
              <w:t>Легкие</w:t>
            </w:r>
          </w:p>
        </w:tc>
        <w:tc>
          <w:tcPr>
            <w:tcW w:w="2080" w:type="dxa"/>
            <w:hideMark/>
          </w:tcPr>
          <w:p w:rsidR="00F81986" w:rsidRPr="00F81986" w:rsidRDefault="00F81986" w:rsidP="00681CB5">
            <w:pPr>
              <w:spacing w:after="0" w:line="276" w:lineRule="auto"/>
              <w:rPr>
                <w:sz w:val="24"/>
                <w:szCs w:val="24"/>
              </w:rPr>
            </w:pPr>
            <w:r w:rsidRPr="00F81986">
              <w:rPr>
                <w:sz w:val="24"/>
                <w:szCs w:val="24"/>
              </w:rPr>
              <w:t>Мелкоклеточный рак легкого</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НСЕ</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hideMark/>
          </w:tcPr>
          <w:p w:rsidR="00F81986" w:rsidRPr="00F81986" w:rsidRDefault="00F81986" w:rsidP="00681CB5">
            <w:pPr>
              <w:spacing w:after="0" w:line="276" w:lineRule="auto"/>
              <w:rPr>
                <w:sz w:val="24"/>
                <w:szCs w:val="24"/>
              </w:rPr>
            </w:pPr>
          </w:p>
        </w:tc>
        <w:tc>
          <w:tcPr>
            <w:tcW w:w="2080" w:type="dxa"/>
            <w:vMerge w:val="restart"/>
            <w:hideMark/>
          </w:tcPr>
          <w:p w:rsidR="00F81986" w:rsidRPr="00F81986" w:rsidRDefault="00F81986" w:rsidP="00681CB5">
            <w:pPr>
              <w:spacing w:after="0" w:line="276" w:lineRule="auto"/>
              <w:rPr>
                <w:sz w:val="24"/>
                <w:szCs w:val="24"/>
              </w:rPr>
            </w:pPr>
            <w:r w:rsidRPr="00F81986">
              <w:rPr>
                <w:sz w:val="24"/>
                <w:szCs w:val="24"/>
              </w:rPr>
              <w:t>Аденокарцинома и малые клеточные карциномы</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РЭА</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hideMark/>
          </w:tcPr>
          <w:p w:rsidR="00F81986" w:rsidRPr="00F81986" w:rsidRDefault="00F81986" w:rsidP="00681CB5">
            <w:pPr>
              <w:spacing w:after="0" w:line="276" w:lineRule="auto"/>
              <w:rPr>
                <w:sz w:val="24"/>
                <w:szCs w:val="24"/>
              </w:rPr>
            </w:pPr>
          </w:p>
        </w:tc>
        <w:tc>
          <w:tcPr>
            <w:tcW w:w="2080" w:type="dxa"/>
            <w:vMerge/>
            <w:hideMark/>
          </w:tcPr>
          <w:p w:rsidR="00F81986" w:rsidRPr="00F81986" w:rsidRDefault="00F81986" w:rsidP="00681CB5">
            <w:pPr>
              <w:spacing w:after="0" w:line="276" w:lineRule="auto"/>
              <w:rPr>
                <w:sz w:val="24"/>
                <w:szCs w:val="24"/>
              </w:rPr>
            </w:pP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РЭА + СА 19-9</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hideMark/>
          </w:tcPr>
          <w:p w:rsidR="00F81986" w:rsidRPr="00F81986" w:rsidRDefault="00F81986" w:rsidP="00681CB5">
            <w:pPr>
              <w:spacing w:after="0" w:line="276" w:lineRule="auto"/>
              <w:rPr>
                <w:sz w:val="24"/>
                <w:szCs w:val="24"/>
              </w:rPr>
            </w:pPr>
            <w:r w:rsidRPr="00F81986">
              <w:rPr>
                <w:sz w:val="24"/>
                <w:szCs w:val="24"/>
              </w:rPr>
              <w:t>Ободочная и прямая кишка</w:t>
            </w:r>
          </w:p>
        </w:tc>
        <w:tc>
          <w:tcPr>
            <w:tcW w:w="2080" w:type="dxa"/>
            <w:hideMark/>
          </w:tcPr>
          <w:p w:rsidR="00F81986" w:rsidRPr="00F81986" w:rsidRDefault="00F81986" w:rsidP="00681CB5">
            <w:pPr>
              <w:spacing w:after="0" w:line="276" w:lineRule="auto"/>
              <w:rPr>
                <w:sz w:val="24"/>
                <w:szCs w:val="24"/>
              </w:rPr>
            </w:pPr>
            <w:r w:rsidRPr="00F81986">
              <w:rPr>
                <w:sz w:val="24"/>
                <w:szCs w:val="24"/>
              </w:rPr>
              <w:t>Аденокарцинома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РЭА</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val="restart"/>
            <w:hideMark/>
          </w:tcPr>
          <w:p w:rsidR="00F81986" w:rsidRPr="00F81986" w:rsidRDefault="00F81986" w:rsidP="00681CB5">
            <w:pPr>
              <w:spacing w:after="0" w:line="276" w:lineRule="auto"/>
              <w:rPr>
                <w:sz w:val="24"/>
                <w:szCs w:val="24"/>
              </w:rPr>
            </w:pPr>
            <w:r w:rsidRPr="00F81986">
              <w:rPr>
                <w:sz w:val="24"/>
                <w:szCs w:val="24"/>
              </w:rPr>
              <w:t>Печень</w:t>
            </w:r>
          </w:p>
        </w:tc>
        <w:tc>
          <w:tcPr>
            <w:tcW w:w="2080" w:type="dxa"/>
            <w:hideMark/>
          </w:tcPr>
          <w:p w:rsidR="00F81986" w:rsidRPr="00F81986" w:rsidRDefault="00F81986" w:rsidP="00681CB5">
            <w:pPr>
              <w:spacing w:after="0" w:line="276" w:lineRule="auto"/>
              <w:rPr>
                <w:sz w:val="24"/>
                <w:szCs w:val="24"/>
              </w:rPr>
            </w:pPr>
            <w:r w:rsidRPr="00F81986">
              <w:rPr>
                <w:sz w:val="24"/>
                <w:szCs w:val="24"/>
              </w:rPr>
              <w:t>Гепатоцеллюлярная карцинома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АФП</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hideMark/>
          </w:tcPr>
          <w:p w:rsidR="00F81986" w:rsidRPr="00F81986" w:rsidRDefault="00F81986" w:rsidP="00681CB5">
            <w:pPr>
              <w:spacing w:after="0" w:line="276" w:lineRule="auto"/>
              <w:rPr>
                <w:sz w:val="24"/>
                <w:szCs w:val="24"/>
              </w:rPr>
            </w:pPr>
          </w:p>
        </w:tc>
        <w:tc>
          <w:tcPr>
            <w:tcW w:w="2080" w:type="dxa"/>
            <w:hideMark/>
          </w:tcPr>
          <w:p w:rsidR="00F81986" w:rsidRPr="00F81986" w:rsidRDefault="00F81986" w:rsidP="00681CB5">
            <w:pPr>
              <w:spacing w:after="0" w:line="276" w:lineRule="auto"/>
              <w:rPr>
                <w:sz w:val="24"/>
                <w:szCs w:val="24"/>
              </w:rPr>
            </w:pPr>
            <w:r w:rsidRPr="00F81986">
              <w:rPr>
                <w:sz w:val="24"/>
                <w:szCs w:val="24"/>
              </w:rPr>
              <w:t>Метастазы из первичной опухоли</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РЭА</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val="restart"/>
            <w:hideMark/>
          </w:tcPr>
          <w:p w:rsidR="00F81986" w:rsidRPr="00F81986" w:rsidRDefault="00F81986" w:rsidP="00681CB5">
            <w:pPr>
              <w:spacing w:after="0" w:line="276" w:lineRule="auto"/>
              <w:rPr>
                <w:sz w:val="24"/>
                <w:szCs w:val="24"/>
              </w:rPr>
            </w:pPr>
            <w:r w:rsidRPr="00F81986">
              <w:rPr>
                <w:sz w:val="24"/>
                <w:szCs w:val="24"/>
              </w:rPr>
              <w:t>Желудок</w:t>
            </w:r>
          </w:p>
        </w:tc>
        <w:tc>
          <w:tcPr>
            <w:tcW w:w="2080" w:type="dxa"/>
            <w:vMerge w:val="restart"/>
            <w:hideMark/>
          </w:tcPr>
          <w:p w:rsidR="00F81986" w:rsidRPr="00F81986" w:rsidRDefault="00F81986" w:rsidP="00681CB5">
            <w:pPr>
              <w:spacing w:after="0" w:line="276" w:lineRule="auto"/>
              <w:rPr>
                <w:sz w:val="24"/>
                <w:szCs w:val="24"/>
              </w:rPr>
            </w:pPr>
            <w:r w:rsidRPr="00F81986">
              <w:rPr>
                <w:sz w:val="24"/>
                <w:szCs w:val="24"/>
              </w:rPr>
              <w:t>Аденокарцинома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СА-19-9</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hideMark/>
          </w:tcPr>
          <w:p w:rsidR="00F81986" w:rsidRPr="00F81986" w:rsidRDefault="00F81986" w:rsidP="00681CB5">
            <w:pPr>
              <w:spacing w:after="0" w:line="276" w:lineRule="auto"/>
              <w:rPr>
                <w:sz w:val="24"/>
                <w:szCs w:val="24"/>
              </w:rPr>
            </w:pPr>
          </w:p>
        </w:tc>
        <w:tc>
          <w:tcPr>
            <w:tcW w:w="2080" w:type="dxa"/>
            <w:vMerge/>
            <w:hideMark/>
          </w:tcPr>
          <w:p w:rsidR="00F81986" w:rsidRPr="00F81986" w:rsidRDefault="00F81986" w:rsidP="00681CB5">
            <w:pPr>
              <w:spacing w:after="0" w:line="276" w:lineRule="auto"/>
              <w:rPr>
                <w:sz w:val="24"/>
                <w:szCs w:val="24"/>
              </w:rPr>
            </w:pP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РЭA</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val="restart"/>
            <w:hideMark/>
          </w:tcPr>
          <w:p w:rsidR="00F81986" w:rsidRPr="00F81986" w:rsidRDefault="00F81986" w:rsidP="00681CB5">
            <w:pPr>
              <w:spacing w:after="0" w:line="276" w:lineRule="auto"/>
              <w:rPr>
                <w:sz w:val="24"/>
                <w:szCs w:val="24"/>
              </w:rPr>
            </w:pPr>
            <w:r w:rsidRPr="00F81986">
              <w:rPr>
                <w:sz w:val="24"/>
                <w:szCs w:val="24"/>
              </w:rPr>
              <w:t>Поджелудочная железа</w:t>
            </w:r>
          </w:p>
        </w:tc>
        <w:tc>
          <w:tcPr>
            <w:tcW w:w="2080" w:type="dxa"/>
            <w:vMerge w:val="restart"/>
            <w:hideMark/>
          </w:tcPr>
          <w:p w:rsidR="00F81986" w:rsidRPr="00F81986" w:rsidRDefault="00F81986" w:rsidP="00681CB5">
            <w:pPr>
              <w:spacing w:after="0" w:line="276" w:lineRule="auto"/>
              <w:rPr>
                <w:sz w:val="24"/>
                <w:szCs w:val="24"/>
              </w:rPr>
            </w:pPr>
            <w:r w:rsidRPr="00F81986">
              <w:rPr>
                <w:sz w:val="24"/>
                <w:szCs w:val="24"/>
              </w:rPr>
              <w:t>Аденокарцинома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СА 19-9</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hideMark/>
          </w:tcPr>
          <w:p w:rsidR="00F81986" w:rsidRPr="00F81986" w:rsidRDefault="00F81986" w:rsidP="00681CB5">
            <w:pPr>
              <w:spacing w:after="0" w:line="276" w:lineRule="auto"/>
              <w:rPr>
                <w:sz w:val="24"/>
                <w:szCs w:val="24"/>
              </w:rPr>
            </w:pPr>
          </w:p>
        </w:tc>
        <w:tc>
          <w:tcPr>
            <w:tcW w:w="2080" w:type="dxa"/>
            <w:vMerge/>
            <w:hideMark/>
          </w:tcPr>
          <w:p w:rsidR="00F81986" w:rsidRPr="00F81986" w:rsidRDefault="00F81986" w:rsidP="00681CB5">
            <w:pPr>
              <w:spacing w:after="0" w:line="276" w:lineRule="auto"/>
              <w:rPr>
                <w:sz w:val="24"/>
                <w:szCs w:val="24"/>
              </w:rPr>
            </w:pP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РЭА</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val="restart"/>
            <w:hideMark/>
          </w:tcPr>
          <w:p w:rsidR="00F81986" w:rsidRPr="00F81986" w:rsidRDefault="00F81986" w:rsidP="00681CB5">
            <w:pPr>
              <w:spacing w:after="0" w:line="276" w:lineRule="auto"/>
              <w:rPr>
                <w:sz w:val="24"/>
                <w:szCs w:val="24"/>
              </w:rPr>
            </w:pPr>
            <w:r w:rsidRPr="00F81986">
              <w:rPr>
                <w:sz w:val="24"/>
                <w:szCs w:val="24"/>
              </w:rPr>
              <w:t>Яичко</w:t>
            </w:r>
          </w:p>
        </w:tc>
        <w:tc>
          <w:tcPr>
            <w:tcW w:w="2080" w:type="dxa"/>
            <w:hideMark/>
          </w:tcPr>
          <w:p w:rsidR="00F81986" w:rsidRPr="00F81986" w:rsidRDefault="00F81986" w:rsidP="00681CB5">
            <w:pPr>
              <w:spacing w:after="0" w:line="276" w:lineRule="auto"/>
              <w:rPr>
                <w:sz w:val="24"/>
                <w:szCs w:val="24"/>
              </w:rPr>
            </w:pPr>
            <w:r w:rsidRPr="00F81986">
              <w:rPr>
                <w:sz w:val="24"/>
                <w:szCs w:val="24"/>
              </w:rPr>
              <w:t>Несеминома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АФП и/или ХГ</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hideMark/>
          </w:tcPr>
          <w:p w:rsidR="00F81986" w:rsidRPr="00F81986" w:rsidRDefault="00F81986" w:rsidP="00681CB5">
            <w:pPr>
              <w:spacing w:after="0" w:line="276" w:lineRule="auto"/>
              <w:rPr>
                <w:sz w:val="24"/>
                <w:szCs w:val="24"/>
              </w:rPr>
            </w:pPr>
          </w:p>
        </w:tc>
        <w:tc>
          <w:tcPr>
            <w:tcW w:w="2080" w:type="dxa"/>
            <w:hideMark/>
          </w:tcPr>
          <w:p w:rsidR="00F81986" w:rsidRPr="00F81986" w:rsidRDefault="00F81986" w:rsidP="00681CB5">
            <w:pPr>
              <w:spacing w:after="0" w:line="276" w:lineRule="auto"/>
              <w:rPr>
                <w:sz w:val="24"/>
                <w:szCs w:val="24"/>
              </w:rPr>
            </w:pPr>
            <w:r w:rsidRPr="00F81986">
              <w:rPr>
                <w:sz w:val="24"/>
                <w:szCs w:val="24"/>
              </w:rPr>
              <w:t>Сeминома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ХГ</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val="restart"/>
            <w:hideMark/>
          </w:tcPr>
          <w:p w:rsidR="00F81986" w:rsidRPr="00F81986" w:rsidRDefault="00F81986" w:rsidP="00681CB5">
            <w:pPr>
              <w:spacing w:after="0" w:line="276" w:lineRule="auto"/>
              <w:rPr>
                <w:sz w:val="24"/>
                <w:szCs w:val="24"/>
              </w:rPr>
            </w:pPr>
            <w:r w:rsidRPr="00F81986">
              <w:rPr>
                <w:sz w:val="24"/>
                <w:szCs w:val="24"/>
              </w:rPr>
              <w:t>Матка</w:t>
            </w:r>
          </w:p>
        </w:tc>
        <w:tc>
          <w:tcPr>
            <w:tcW w:w="2080" w:type="dxa"/>
            <w:hideMark/>
          </w:tcPr>
          <w:p w:rsidR="00F81986" w:rsidRPr="00F81986" w:rsidRDefault="00F81986" w:rsidP="00681CB5">
            <w:pPr>
              <w:spacing w:after="0" w:line="276" w:lineRule="auto"/>
              <w:rPr>
                <w:sz w:val="24"/>
                <w:szCs w:val="24"/>
              </w:rPr>
            </w:pPr>
            <w:r w:rsidRPr="00F81986">
              <w:rPr>
                <w:sz w:val="24"/>
                <w:szCs w:val="24"/>
              </w:rPr>
              <w:t>Аденокарцинома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РЭА</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hideMark/>
          </w:tcPr>
          <w:p w:rsidR="00F81986" w:rsidRPr="00F81986" w:rsidRDefault="00F81986" w:rsidP="00681CB5">
            <w:pPr>
              <w:spacing w:after="0" w:line="276" w:lineRule="auto"/>
              <w:rPr>
                <w:sz w:val="24"/>
                <w:szCs w:val="24"/>
              </w:rPr>
            </w:pPr>
          </w:p>
        </w:tc>
        <w:tc>
          <w:tcPr>
            <w:tcW w:w="2080" w:type="dxa"/>
            <w:hideMark/>
          </w:tcPr>
          <w:p w:rsidR="00F81986" w:rsidRPr="00F81986" w:rsidRDefault="00F81986" w:rsidP="00681CB5">
            <w:pPr>
              <w:spacing w:after="0" w:line="276" w:lineRule="auto"/>
              <w:rPr>
                <w:sz w:val="24"/>
                <w:szCs w:val="24"/>
              </w:rPr>
            </w:pPr>
            <w:r w:rsidRPr="00F81986">
              <w:rPr>
                <w:sz w:val="24"/>
                <w:szCs w:val="24"/>
              </w:rPr>
              <w:t>Хорионкарцинома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ХГ</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val="restart"/>
            <w:hideMark/>
          </w:tcPr>
          <w:p w:rsidR="00F81986" w:rsidRPr="00F81986" w:rsidRDefault="00F81986" w:rsidP="00681CB5">
            <w:pPr>
              <w:spacing w:after="0" w:line="276" w:lineRule="auto"/>
              <w:rPr>
                <w:sz w:val="24"/>
                <w:szCs w:val="24"/>
              </w:rPr>
            </w:pPr>
            <w:r w:rsidRPr="00F81986">
              <w:rPr>
                <w:sz w:val="24"/>
                <w:szCs w:val="24"/>
              </w:rPr>
              <w:lastRenderedPageBreak/>
              <w:t>Яичник</w:t>
            </w:r>
          </w:p>
        </w:tc>
        <w:tc>
          <w:tcPr>
            <w:tcW w:w="2080" w:type="dxa"/>
            <w:hideMark/>
          </w:tcPr>
          <w:p w:rsidR="00F81986" w:rsidRPr="00F81986" w:rsidRDefault="00F81986" w:rsidP="00681CB5">
            <w:pPr>
              <w:spacing w:after="0" w:line="276" w:lineRule="auto"/>
              <w:rPr>
                <w:sz w:val="24"/>
                <w:szCs w:val="24"/>
              </w:rPr>
            </w:pPr>
            <w:r w:rsidRPr="00F81986">
              <w:rPr>
                <w:sz w:val="24"/>
                <w:szCs w:val="24"/>
              </w:rPr>
              <w:t>Слизистые опухоли</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РЭА</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hideMark/>
          </w:tcPr>
          <w:p w:rsidR="00F81986" w:rsidRPr="00F81986" w:rsidRDefault="00F81986" w:rsidP="00681CB5">
            <w:pPr>
              <w:spacing w:after="0" w:line="276" w:lineRule="auto"/>
              <w:rPr>
                <w:sz w:val="24"/>
                <w:szCs w:val="24"/>
              </w:rPr>
            </w:pPr>
          </w:p>
        </w:tc>
        <w:tc>
          <w:tcPr>
            <w:tcW w:w="2080" w:type="dxa"/>
            <w:hideMark/>
          </w:tcPr>
          <w:p w:rsidR="00F81986" w:rsidRPr="00F81986" w:rsidRDefault="00F81986" w:rsidP="00681CB5">
            <w:pPr>
              <w:spacing w:after="0" w:line="276" w:lineRule="auto"/>
              <w:rPr>
                <w:sz w:val="24"/>
                <w:szCs w:val="24"/>
              </w:rPr>
            </w:pPr>
            <w:r w:rsidRPr="00F81986">
              <w:rPr>
                <w:sz w:val="24"/>
                <w:szCs w:val="24"/>
              </w:rPr>
              <w:t>Эпителиальные опухоли кроме слизистых</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СА 125</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vMerge/>
            <w:hideMark/>
          </w:tcPr>
          <w:p w:rsidR="00F81986" w:rsidRPr="00F81986" w:rsidRDefault="00F81986" w:rsidP="00681CB5">
            <w:pPr>
              <w:spacing w:after="0" w:line="276" w:lineRule="auto"/>
              <w:rPr>
                <w:sz w:val="24"/>
                <w:szCs w:val="24"/>
              </w:rPr>
            </w:pPr>
          </w:p>
        </w:tc>
        <w:tc>
          <w:tcPr>
            <w:tcW w:w="2080" w:type="dxa"/>
            <w:hideMark/>
          </w:tcPr>
          <w:p w:rsidR="00F81986" w:rsidRPr="00F81986" w:rsidRDefault="00F81986" w:rsidP="00681CB5">
            <w:pPr>
              <w:spacing w:after="0" w:line="276" w:lineRule="auto"/>
              <w:rPr>
                <w:sz w:val="24"/>
                <w:szCs w:val="24"/>
              </w:rPr>
            </w:pPr>
            <w:r w:rsidRPr="00F81986">
              <w:rPr>
                <w:sz w:val="24"/>
                <w:szCs w:val="24"/>
              </w:rPr>
              <w:t>Эмбриональная клеточная опухоль</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АФП и/или ХГ</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hideMark/>
          </w:tcPr>
          <w:p w:rsidR="00F81986" w:rsidRPr="00F81986" w:rsidRDefault="00F81986" w:rsidP="00681CB5">
            <w:pPr>
              <w:spacing w:after="0" w:line="276" w:lineRule="auto"/>
              <w:rPr>
                <w:sz w:val="24"/>
                <w:szCs w:val="24"/>
              </w:rPr>
            </w:pPr>
            <w:r w:rsidRPr="00F81986">
              <w:rPr>
                <w:sz w:val="24"/>
                <w:szCs w:val="24"/>
              </w:rPr>
              <w:t>Щитовидная железа</w:t>
            </w:r>
          </w:p>
        </w:tc>
        <w:tc>
          <w:tcPr>
            <w:tcW w:w="2080" w:type="dxa"/>
            <w:hideMark/>
          </w:tcPr>
          <w:p w:rsidR="00F81986" w:rsidRPr="00F81986" w:rsidRDefault="00F81986" w:rsidP="00681CB5">
            <w:pPr>
              <w:spacing w:after="0" w:line="276" w:lineRule="auto"/>
              <w:rPr>
                <w:sz w:val="24"/>
                <w:szCs w:val="24"/>
              </w:rPr>
            </w:pPr>
            <w:r w:rsidRPr="00F81986">
              <w:rPr>
                <w:sz w:val="24"/>
                <w:szCs w:val="24"/>
              </w:rPr>
              <w:t>Медуллярная карцинома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РЭА + кальцитонин</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1526" w:type="dxa"/>
            <w:hideMark/>
          </w:tcPr>
          <w:p w:rsidR="00F81986" w:rsidRPr="00F81986" w:rsidRDefault="00F81986" w:rsidP="00681CB5">
            <w:pPr>
              <w:spacing w:after="0" w:line="276" w:lineRule="auto"/>
              <w:rPr>
                <w:sz w:val="24"/>
                <w:szCs w:val="24"/>
              </w:rPr>
            </w:pPr>
            <w:r w:rsidRPr="00F81986">
              <w:rPr>
                <w:sz w:val="24"/>
                <w:szCs w:val="24"/>
              </w:rPr>
              <w:t>Предстательная железа</w:t>
            </w:r>
          </w:p>
        </w:tc>
        <w:tc>
          <w:tcPr>
            <w:tcW w:w="2080" w:type="dxa"/>
            <w:hideMark/>
          </w:tcPr>
          <w:p w:rsidR="00F81986" w:rsidRPr="00F81986" w:rsidRDefault="00F81986" w:rsidP="00681CB5">
            <w:pPr>
              <w:spacing w:after="0" w:line="276" w:lineRule="auto"/>
              <w:rPr>
                <w:sz w:val="24"/>
                <w:szCs w:val="24"/>
              </w:rPr>
            </w:pPr>
            <w:r w:rsidRPr="00F81986">
              <w:rPr>
                <w:sz w:val="24"/>
                <w:szCs w:val="24"/>
              </w:rPr>
              <w:t>Аденокарцинома</w:t>
            </w:r>
          </w:p>
        </w:tc>
        <w:tc>
          <w:tcPr>
            <w:tcW w:w="1684" w:type="dxa"/>
            <w:hideMark/>
          </w:tcPr>
          <w:p w:rsidR="00F81986" w:rsidRPr="00F81986" w:rsidRDefault="00F81986" w:rsidP="00681CB5">
            <w:pPr>
              <w:spacing w:after="0" w:line="276" w:lineRule="auto"/>
              <w:jc w:val="center"/>
              <w:rPr>
                <w:sz w:val="24"/>
                <w:szCs w:val="24"/>
              </w:rPr>
            </w:pPr>
            <w:r w:rsidRPr="00F81986">
              <w:rPr>
                <w:sz w:val="24"/>
                <w:szCs w:val="24"/>
              </w:rPr>
              <w:t>Кислая фосфатаза (простатический изофермент)+ Р</w:t>
            </w:r>
            <w:proofErr w:type="gramStart"/>
            <w:r w:rsidRPr="00F81986">
              <w:rPr>
                <w:sz w:val="24"/>
                <w:szCs w:val="24"/>
              </w:rPr>
              <w:t>S</w:t>
            </w:r>
            <w:proofErr w:type="gramEnd"/>
            <w:r w:rsidRPr="00F81986">
              <w:rPr>
                <w:sz w:val="24"/>
                <w:szCs w:val="24"/>
              </w:rPr>
              <w:t>А</w:t>
            </w:r>
          </w:p>
        </w:tc>
        <w:tc>
          <w:tcPr>
            <w:tcW w:w="980"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05"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993" w:type="dxa"/>
            <w:hideMark/>
          </w:tcPr>
          <w:p w:rsidR="00F81986" w:rsidRPr="00F81986" w:rsidRDefault="00F81986" w:rsidP="00681CB5">
            <w:pPr>
              <w:spacing w:after="0" w:line="276" w:lineRule="auto"/>
              <w:jc w:val="center"/>
              <w:rPr>
                <w:sz w:val="24"/>
                <w:szCs w:val="24"/>
              </w:rPr>
            </w:pPr>
            <w:r w:rsidRPr="00F81986">
              <w:rPr>
                <w:sz w:val="24"/>
                <w:szCs w:val="24"/>
              </w:rPr>
              <w:t>+++</w:t>
            </w:r>
          </w:p>
        </w:tc>
        <w:tc>
          <w:tcPr>
            <w:tcW w:w="1403" w:type="dxa"/>
            <w:hideMark/>
          </w:tcPr>
          <w:p w:rsidR="00F81986" w:rsidRPr="00F81986" w:rsidRDefault="00F81986" w:rsidP="00681CB5">
            <w:pPr>
              <w:spacing w:after="0" w:line="276" w:lineRule="auto"/>
              <w:jc w:val="center"/>
              <w:rPr>
                <w:sz w:val="24"/>
                <w:szCs w:val="24"/>
              </w:rPr>
            </w:pPr>
            <w:r w:rsidRPr="00F81986">
              <w:rPr>
                <w:sz w:val="24"/>
                <w:szCs w:val="24"/>
              </w:rPr>
              <w:t>+++</w:t>
            </w:r>
          </w:p>
        </w:tc>
      </w:tr>
      <w:tr w:rsidR="00F81986" w:rsidRPr="00F81986" w:rsidTr="00F81986">
        <w:tc>
          <w:tcPr>
            <w:tcW w:w="9571" w:type="dxa"/>
            <w:gridSpan w:val="7"/>
            <w:hideMark/>
          </w:tcPr>
          <w:p w:rsidR="00F81986" w:rsidRPr="00F81986" w:rsidRDefault="00F81986" w:rsidP="00681CB5">
            <w:pPr>
              <w:spacing w:after="0" w:line="276" w:lineRule="auto"/>
              <w:rPr>
                <w:sz w:val="24"/>
                <w:szCs w:val="24"/>
              </w:rPr>
            </w:pPr>
            <w:r w:rsidRPr="00F81986">
              <w:rPr>
                <w:sz w:val="24"/>
                <w:szCs w:val="24"/>
              </w:rPr>
              <w:t>Примечание к трактовке результатов: + - полезный, ++ - важный, +++ - очень важный.</w:t>
            </w:r>
          </w:p>
        </w:tc>
      </w:tr>
    </w:tbl>
    <w:p w:rsidR="00532C72" w:rsidRDefault="00532C72" w:rsidP="00F81986">
      <w:pPr>
        <w:spacing w:after="0" w:line="276" w:lineRule="auto"/>
        <w:jc w:val="center"/>
        <w:rPr>
          <w:b/>
          <w:bCs/>
          <w:szCs w:val="28"/>
        </w:rPr>
      </w:pPr>
    </w:p>
    <w:p w:rsidR="00F81986" w:rsidRPr="00114CBA" w:rsidRDefault="00F81986" w:rsidP="00F81986">
      <w:pPr>
        <w:spacing w:after="0" w:line="276" w:lineRule="auto"/>
        <w:rPr>
          <w:b/>
          <w:szCs w:val="28"/>
        </w:rPr>
      </w:pPr>
      <w:r w:rsidRPr="00114CBA">
        <w:rPr>
          <w:b/>
          <w:szCs w:val="28"/>
        </w:rPr>
        <w:t>3. Самостоятельная работа.</w:t>
      </w:r>
    </w:p>
    <w:p w:rsidR="00F81986" w:rsidRPr="00114CBA" w:rsidRDefault="00F81986" w:rsidP="00F81986">
      <w:pPr>
        <w:pStyle w:val="31"/>
        <w:widowControl w:val="0"/>
        <w:spacing w:after="0" w:line="276" w:lineRule="auto"/>
        <w:rPr>
          <w:sz w:val="28"/>
          <w:szCs w:val="28"/>
        </w:rPr>
      </w:pPr>
      <w:r w:rsidRPr="00114CBA">
        <w:rPr>
          <w:sz w:val="28"/>
          <w:szCs w:val="28"/>
        </w:rPr>
        <w:t>1. Изучите теоретический материал, и, анализируя прочитанное, выполните предложенные задания.</w:t>
      </w:r>
    </w:p>
    <w:p w:rsidR="00F81986" w:rsidRPr="00114CBA" w:rsidRDefault="00F81986" w:rsidP="00F81986">
      <w:pPr>
        <w:pStyle w:val="31"/>
        <w:widowControl w:val="0"/>
        <w:spacing w:after="0" w:line="276" w:lineRule="auto"/>
        <w:rPr>
          <w:sz w:val="28"/>
          <w:szCs w:val="28"/>
        </w:rPr>
      </w:pPr>
      <w:r w:rsidRPr="00114CBA">
        <w:rPr>
          <w:sz w:val="28"/>
          <w:szCs w:val="28"/>
        </w:rPr>
        <w:t>2. Заполните таблицы:</w:t>
      </w:r>
    </w:p>
    <w:p w:rsidR="00F81986" w:rsidRPr="00114CBA" w:rsidRDefault="00F81986" w:rsidP="00F81986">
      <w:pPr>
        <w:pStyle w:val="31"/>
        <w:widowControl w:val="0"/>
        <w:spacing w:after="0" w:line="276" w:lineRule="auto"/>
        <w:rPr>
          <w:sz w:val="28"/>
          <w:szCs w:val="28"/>
        </w:rPr>
      </w:pPr>
    </w:p>
    <w:p w:rsidR="00F81986" w:rsidRPr="00F81986" w:rsidRDefault="00F81986" w:rsidP="00F81986">
      <w:pPr>
        <w:spacing w:after="0" w:line="276" w:lineRule="auto"/>
        <w:jc w:val="left"/>
        <w:rPr>
          <w:szCs w:val="28"/>
        </w:rPr>
      </w:pPr>
      <w:r w:rsidRPr="00F81986">
        <w:rPr>
          <w:szCs w:val="28"/>
        </w:rPr>
        <w:t>Табл</w:t>
      </w:r>
      <w:r>
        <w:rPr>
          <w:szCs w:val="28"/>
        </w:rPr>
        <w:t>ица 1-</w:t>
      </w:r>
      <w:r w:rsidRPr="00F81986">
        <w:rPr>
          <w:szCs w:val="28"/>
        </w:rPr>
        <w:t xml:space="preserve"> Диагностическая значимость опухолевых маркеров.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940"/>
        <w:gridCol w:w="1559"/>
        <w:gridCol w:w="2552"/>
      </w:tblGrid>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r w:rsidRPr="00532C72">
              <w:rPr>
                <w:b/>
                <w:bCs/>
                <w:sz w:val="24"/>
                <w:szCs w:val="28"/>
              </w:rPr>
              <w:t>Маркер</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r w:rsidRPr="00532C72">
              <w:rPr>
                <w:b/>
                <w:bCs/>
                <w:sz w:val="24"/>
                <w:szCs w:val="28"/>
              </w:rPr>
              <w:t>Границы нормы</w:t>
            </w:r>
          </w:p>
        </w:tc>
        <w:tc>
          <w:tcPr>
            <w:tcW w:w="2507"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r w:rsidRPr="00532C72">
              <w:rPr>
                <w:b/>
                <w:bCs/>
                <w:sz w:val="24"/>
                <w:szCs w:val="28"/>
              </w:rPr>
              <w:t>Показания к использованию</w:t>
            </w: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Кальцитонин</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Раковый антиген 72-4 (СА 72-4)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β-2-Микроглобулин (β-2-м)</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Антиген плоскоклеточной карциномы (SСС)</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Фрагмент цитокератина 19 (СYFRА 21-1)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Раковый антиген 15-3 (СА 15-3)</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Углеводный антиген 19-9 (СА 19-9)</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Раковый антиген 125 (СА 125)</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Нейрон-специфическая енолаза (НСЕ)</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Хорионический гонадотропин человека (ХГ)</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lastRenderedPageBreak/>
              <w:t>Тканевой полипептидный антиген (ТРА)</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Раковый эмбриональный антиген (РЭА)</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α-Фетопротеин (АФП)</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4895"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Простата специфический антиген (РSА)</w:t>
            </w:r>
          </w:p>
        </w:tc>
        <w:tc>
          <w:tcPr>
            <w:tcW w:w="152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p>
        </w:tc>
        <w:tc>
          <w:tcPr>
            <w:tcW w:w="2507"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r>
    </w:tbl>
    <w:p w:rsidR="00F81986" w:rsidRPr="00114CBA" w:rsidRDefault="00F81986" w:rsidP="00F81986">
      <w:pPr>
        <w:spacing w:after="0" w:line="276" w:lineRule="auto"/>
        <w:jc w:val="center"/>
        <w:rPr>
          <w:szCs w:val="28"/>
        </w:rPr>
      </w:pPr>
    </w:p>
    <w:p w:rsidR="00F81986" w:rsidRPr="00F81986" w:rsidRDefault="00F81986" w:rsidP="00F81986">
      <w:pPr>
        <w:spacing w:after="0" w:line="276" w:lineRule="auto"/>
        <w:rPr>
          <w:szCs w:val="28"/>
        </w:rPr>
      </w:pPr>
      <w:r>
        <w:rPr>
          <w:szCs w:val="28"/>
        </w:rPr>
        <w:t>Таблица 2 -</w:t>
      </w:r>
      <w:r w:rsidRPr="00F81986">
        <w:rPr>
          <w:szCs w:val="28"/>
        </w:rPr>
        <w:t xml:space="preserve"> Интерпретация биохимических показателей в общем скрининге онкологических заболеваний</w:t>
      </w:r>
    </w:p>
    <w:tbl>
      <w:tblPr>
        <w:tblStyle w:val="11"/>
        <w:tblW w:w="0" w:type="auto"/>
        <w:tblLook w:val="04A0"/>
      </w:tblPr>
      <w:tblGrid>
        <w:gridCol w:w="3085"/>
        <w:gridCol w:w="1701"/>
        <w:gridCol w:w="2268"/>
        <w:gridCol w:w="2517"/>
      </w:tblGrid>
      <w:tr w:rsidR="00F81986" w:rsidRPr="00532C72" w:rsidTr="00532C72">
        <w:trPr>
          <w:cnfStyle w:val="100000000000"/>
        </w:trPr>
        <w:tc>
          <w:tcPr>
            <w:cnfStyle w:val="001000000000"/>
            <w:tcW w:w="3085" w:type="dxa"/>
          </w:tcPr>
          <w:p w:rsidR="00F81986" w:rsidRPr="00532C72" w:rsidRDefault="00F81986" w:rsidP="00681CB5">
            <w:pPr>
              <w:spacing w:line="276" w:lineRule="auto"/>
              <w:jc w:val="center"/>
              <w:rPr>
                <w:b w:val="0"/>
                <w:sz w:val="24"/>
                <w:szCs w:val="28"/>
              </w:rPr>
            </w:pPr>
            <w:r w:rsidRPr="00532C72">
              <w:rPr>
                <w:b w:val="0"/>
                <w:sz w:val="24"/>
                <w:szCs w:val="28"/>
              </w:rPr>
              <w:t xml:space="preserve">Показатель </w:t>
            </w:r>
          </w:p>
        </w:tc>
        <w:tc>
          <w:tcPr>
            <w:tcW w:w="1701" w:type="dxa"/>
          </w:tcPr>
          <w:p w:rsidR="00F81986" w:rsidRPr="00532C72" w:rsidRDefault="00F81986" w:rsidP="00681CB5">
            <w:pPr>
              <w:spacing w:line="276" w:lineRule="auto"/>
              <w:jc w:val="center"/>
              <w:cnfStyle w:val="100000000000"/>
              <w:rPr>
                <w:b w:val="0"/>
                <w:sz w:val="24"/>
                <w:szCs w:val="28"/>
              </w:rPr>
            </w:pPr>
            <w:r w:rsidRPr="00532C72">
              <w:rPr>
                <w:b w:val="0"/>
                <w:sz w:val="24"/>
                <w:szCs w:val="28"/>
              </w:rPr>
              <w:t>Значение нормы</w:t>
            </w:r>
          </w:p>
        </w:tc>
        <w:tc>
          <w:tcPr>
            <w:tcW w:w="2268" w:type="dxa"/>
          </w:tcPr>
          <w:p w:rsidR="00F81986" w:rsidRPr="00532C72" w:rsidRDefault="00F81986" w:rsidP="00681CB5">
            <w:pPr>
              <w:spacing w:line="276" w:lineRule="auto"/>
              <w:jc w:val="center"/>
              <w:cnfStyle w:val="100000000000"/>
              <w:rPr>
                <w:b w:val="0"/>
                <w:sz w:val="24"/>
                <w:szCs w:val="28"/>
              </w:rPr>
            </w:pPr>
            <w:r w:rsidRPr="00532C72">
              <w:rPr>
                <w:b w:val="0"/>
                <w:sz w:val="24"/>
                <w:szCs w:val="28"/>
              </w:rPr>
              <w:t>Интерпретация повышения</w:t>
            </w:r>
          </w:p>
        </w:tc>
        <w:tc>
          <w:tcPr>
            <w:tcW w:w="2517" w:type="dxa"/>
          </w:tcPr>
          <w:p w:rsidR="00F81986" w:rsidRPr="00532C72" w:rsidRDefault="00F81986" w:rsidP="00681CB5">
            <w:pPr>
              <w:spacing w:line="276" w:lineRule="auto"/>
              <w:jc w:val="center"/>
              <w:cnfStyle w:val="100000000000"/>
              <w:rPr>
                <w:b w:val="0"/>
                <w:sz w:val="24"/>
                <w:szCs w:val="28"/>
              </w:rPr>
            </w:pPr>
            <w:r w:rsidRPr="00532C72">
              <w:rPr>
                <w:b w:val="0"/>
                <w:sz w:val="24"/>
                <w:szCs w:val="28"/>
              </w:rPr>
              <w:t>Интерпретация снижения</w:t>
            </w:r>
          </w:p>
        </w:tc>
      </w:tr>
      <w:tr w:rsidR="00F81986" w:rsidRPr="00532C72" w:rsidTr="00532C72">
        <w:trPr>
          <w:cnfStyle w:val="000000100000"/>
        </w:trPr>
        <w:tc>
          <w:tcPr>
            <w:cnfStyle w:val="001000000000"/>
            <w:tcW w:w="3085" w:type="dxa"/>
          </w:tcPr>
          <w:p w:rsidR="00532C72" w:rsidRDefault="00F81986" w:rsidP="00532C72">
            <w:pPr>
              <w:spacing w:line="276" w:lineRule="auto"/>
              <w:jc w:val="left"/>
              <w:rPr>
                <w:b w:val="0"/>
                <w:sz w:val="24"/>
                <w:szCs w:val="28"/>
              </w:rPr>
            </w:pPr>
            <w:r w:rsidRPr="00532C72">
              <w:rPr>
                <w:b w:val="0"/>
                <w:sz w:val="24"/>
                <w:szCs w:val="28"/>
              </w:rPr>
              <w:t xml:space="preserve">Белки острой фазы: </w:t>
            </w:r>
          </w:p>
          <w:p w:rsidR="00F81986" w:rsidRPr="00532C72" w:rsidRDefault="00532C72" w:rsidP="00532C72">
            <w:pPr>
              <w:spacing w:line="276" w:lineRule="auto"/>
              <w:jc w:val="left"/>
              <w:rPr>
                <w:b w:val="0"/>
                <w:sz w:val="24"/>
                <w:szCs w:val="28"/>
              </w:rPr>
            </w:pPr>
            <w:r>
              <w:rPr>
                <w:b w:val="0"/>
                <w:sz w:val="24"/>
                <w:szCs w:val="28"/>
              </w:rPr>
              <w:t>СРБ</w:t>
            </w:r>
            <w:r w:rsidR="00F81986" w:rsidRPr="00532C72">
              <w:rPr>
                <w:b w:val="0"/>
                <w:sz w:val="24"/>
                <w:szCs w:val="28"/>
              </w:rPr>
              <w:t>,</w:t>
            </w:r>
          </w:p>
          <w:p w:rsidR="00532C72" w:rsidRDefault="00F81986" w:rsidP="00532C72">
            <w:pPr>
              <w:spacing w:line="276" w:lineRule="auto"/>
              <w:jc w:val="left"/>
              <w:rPr>
                <w:b w:val="0"/>
                <w:sz w:val="24"/>
                <w:szCs w:val="28"/>
              </w:rPr>
            </w:pPr>
            <w:r w:rsidRPr="00532C72">
              <w:rPr>
                <w:b w:val="0"/>
                <w:sz w:val="24"/>
                <w:szCs w:val="28"/>
              </w:rPr>
              <w:t xml:space="preserve">ферритин, </w:t>
            </w:r>
          </w:p>
          <w:p w:rsidR="00F81986" w:rsidRPr="00532C72" w:rsidRDefault="00F81986" w:rsidP="00532C72">
            <w:pPr>
              <w:spacing w:line="276" w:lineRule="auto"/>
              <w:jc w:val="left"/>
              <w:rPr>
                <w:b w:val="0"/>
                <w:sz w:val="24"/>
                <w:szCs w:val="28"/>
              </w:rPr>
            </w:pPr>
            <w:r w:rsidRPr="00532C72">
              <w:rPr>
                <w:b w:val="0"/>
                <w:sz w:val="24"/>
                <w:szCs w:val="28"/>
              </w:rPr>
              <w:t>церулоплазмин,</w:t>
            </w:r>
          </w:p>
          <w:p w:rsidR="00F81986" w:rsidRPr="00532C72" w:rsidRDefault="00F81986" w:rsidP="00532C72">
            <w:pPr>
              <w:spacing w:line="276" w:lineRule="auto"/>
              <w:jc w:val="left"/>
              <w:rPr>
                <w:b w:val="0"/>
                <w:sz w:val="24"/>
                <w:szCs w:val="28"/>
              </w:rPr>
            </w:pPr>
            <w:r w:rsidRPr="00532C72">
              <w:rPr>
                <w:b w:val="0"/>
                <w:sz w:val="24"/>
                <w:szCs w:val="28"/>
              </w:rPr>
              <w:t>гаптоглобин</w:t>
            </w:r>
          </w:p>
        </w:tc>
        <w:tc>
          <w:tcPr>
            <w:tcW w:w="1701" w:type="dxa"/>
          </w:tcPr>
          <w:p w:rsidR="00F81986" w:rsidRPr="00532C72" w:rsidRDefault="00F81986" w:rsidP="00681CB5">
            <w:pPr>
              <w:spacing w:line="276" w:lineRule="auto"/>
              <w:jc w:val="center"/>
              <w:cnfStyle w:val="000000100000"/>
              <w:rPr>
                <w:sz w:val="24"/>
                <w:szCs w:val="28"/>
              </w:rPr>
            </w:pPr>
          </w:p>
        </w:tc>
        <w:tc>
          <w:tcPr>
            <w:tcW w:w="2268" w:type="dxa"/>
          </w:tcPr>
          <w:p w:rsidR="00F81986" w:rsidRPr="00532C72" w:rsidRDefault="00F81986" w:rsidP="00681CB5">
            <w:pPr>
              <w:spacing w:line="276" w:lineRule="auto"/>
              <w:jc w:val="center"/>
              <w:cnfStyle w:val="000000100000"/>
              <w:rPr>
                <w:sz w:val="24"/>
                <w:szCs w:val="28"/>
              </w:rPr>
            </w:pPr>
          </w:p>
        </w:tc>
        <w:tc>
          <w:tcPr>
            <w:tcW w:w="2517" w:type="dxa"/>
          </w:tcPr>
          <w:p w:rsidR="00F81986" w:rsidRPr="00532C72" w:rsidRDefault="00F81986" w:rsidP="00681CB5">
            <w:pPr>
              <w:spacing w:line="276" w:lineRule="auto"/>
              <w:jc w:val="center"/>
              <w:cnfStyle w:val="000000100000"/>
              <w:rPr>
                <w:sz w:val="24"/>
                <w:szCs w:val="28"/>
              </w:rPr>
            </w:pPr>
          </w:p>
        </w:tc>
      </w:tr>
      <w:tr w:rsidR="00F81986" w:rsidRPr="00532C72" w:rsidTr="00532C72">
        <w:tc>
          <w:tcPr>
            <w:cnfStyle w:val="001000000000"/>
            <w:tcW w:w="3085" w:type="dxa"/>
          </w:tcPr>
          <w:p w:rsidR="00F81986" w:rsidRPr="00532C72" w:rsidRDefault="00F81986" w:rsidP="00532C72">
            <w:pPr>
              <w:spacing w:line="276" w:lineRule="auto"/>
              <w:jc w:val="left"/>
              <w:rPr>
                <w:b w:val="0"/>
                <w:sz w:val="24"/>
                <w:szCs w:val="28"/>
              </w:rPr>
            </w:pPr>
            <w:r w:rsidRPr="00532C72">
              <w:rPr>
                <w:b w:val="0"/>
                <w:sz w:val="24"/>
                <w:szCs w:val="28"/>
              </w:rPr>
              <w:t>Глюкоза</w:t>
            </w:r>
          </w:p>
        </w:tc>
        <w:tc>
          <w:tcPr>
            <w:tcW w:w="1701" w:type="dxa"/>
          </w:tcPr>
          <w:p w:rsidR="00F81986" w:rsidRPr="00532C72" w:rsidRDefault="00F81986" w:rsidP="00681CB5">
            <w:pPr>
              <w:spacing w:line="276" w:lineRule="auto"/>
              <w:jc w:val="center"/>
              <w:cnfStyle w:val="000000000000"/>
              <w:rPr>
                <w:sz w:val="24"/>
                <w:szCs w:val="28"/>
              </w:rPr>
            </w:pPr>
          </w:p>
        </w:tc>
        <w:tc>
          <w:tcPr>
            <w:tcW w:w="2268" w:type="dxa"/>
          </w:tcPr>
          <w:p w:rsidR="00F81986" w:rsidRPr="00532C72" w:rsidRDefault="00F81986" w:rsidP="00681CB5">
            <w:pPr>
              <w:spacing w:line="276" w:lineRule="auto"/>
              <w:jc w:val="center"/>
              <w:cnfStyle w:val="000000000000"/>
              <w:rPr>
                <w:sz w:val="24"/>
                <w:szCs w:val="28"/>
              </w:rPr>
            </w:pPr>
          </w:p>
        </w:tc>
        <w:tc>
          <w:tcPr>
            <w:tcW w:w="2517" w:type="dxa"/>
          </w:tcPr>
          <w:p w:rsidR="00F81986" w:rsidRPr="00532C72" w:rsidRDefault="00F81986" w:rsidP="00681CB5">
            <w:pPr>
              <w:spacing w:line="276" w:lineRule="auto"/>
              <w:jc w:val="center"/>
              <w:cnfStyle w:val="000000000000"/>
              <w:rPr>
                <w:sz w:val="24"/>
                <w:szCs w:val="28"/>
              </w:rPr>
            </w:pPr>
          </w:p>
        </w:tc>
      </w:tr>
      <w:tr w:rsidR="00F81986" w:rsidRPr="00532C72" w:rsidTr="00532C72">
        <w:trPr>
          <w:cnfStyle w:val="000000100000"/>
        </w:trPr>
        <w:tc>
          <w:tcPr>
            <w:cnfStyle w:val="001000000000"/>
            <w:tcW w:w="3085" w:type="dxa"/>
          </w:tcPr>
          <w:p w:rsidR="00F81986" w:rsidRPr="00532C72" w:rsidRDefault="00F81986" w:rsidP="00532C72">
            <w:pPr>
              <w:spacing w:line="276" w:lineRule="auto"/>
              <w:jc w:val="left"/>
              <w:rPr>
                <w:b w:val="0"/>
                <w:sz w:val="24"/>
                <w:szCs w:val="28"/>
              </w:rPr>
            </w:pPr>
            <w:r w:rsidRPr="00532C72">
              <w:rPr>
                <w:b w:val="0"/>
                <w:sz w:val="24"/>
                <w:szCs w:val="28"/>
              </w:rPr>
              <w:t>Мочевин</w:t>
            </w:r>
          </w:p>
          <w:p w:rsidR="00F81986" w:rsidRPr="00532C72" w:rsidRDefault="00F81986" w:rsidP="00532C72">
            <w:pPr>
              <w:spacing w:line="276" w:lineRule="auto"/>
              <w:jc w:val="left"/>
              <w:rPr>
                <w:b w:val="0"/>
                <w:sz w:val="24"/>
                <w:szCs w:val="28"/>
              </w:rPr>
            </w:pPr>
            <w:r w:rsidRPr="00532C72">
              <w:rPr>
                <w:b w:val="0"/>
                <w:sz w:val="24"/>
                <w:szCs w:val="28"/>
              </w:rPr>
              <w:t>Креатинин</w:t>
            </w:r>
          </w:p>
        </w:tc>
        <w:tc>
          <w:tcPr>
            <w:tcW w:w="1701" w:type="dxa"/>
          </w:tcPr>
          <w:p w:rsidR="00F81986" w:rsidRPr="00532C72" w:rsidRDefault="00F81986" w:rsidP="00681CB5">
            <w:pPr>
              <w:spacing w:line="276" w:lineRule="auto"/>
              <w:jc w:val="center"/>
              <w:cnfStyle w:val="000000100000"/>
              <w:rPr>
                <w:sz w:val="24"/>
                <w:szCs w:val="28"/>
              </w:rPr>
            </w:pPr>
          </w:p>
        </w:tc>
        <w:tc>
          <w:tcPr>
            <w:tcW w:w="2268" w:type="dxa"/>
          </w:tcPr>
          <w:p w:rsidR="00F81986" w:rsidRPr="00532C72" w:rsidRDefault="00F81986" w:rsidP="00681CB5">
            <w:pPr>
              <w:spacing w:line="276" w:lineRule="auto"/>
              <w:jc w:val="center"/>
              <w:cnfStyle w:val="000000100000"/>
              <w:rPr>
                <w:sz w:val="24"/>
                <w:szCs w:val="28"/>
              </w:rPr>
            </w:pPr>
          </w:p>
        </w:tc>
        <w:tc>
          <w:tcPr>
            <w:tcW w:w="2517" w:type="dxa"/>
          </w:tcPr>
          <w:p w:rsidR="00F81986" w:rsidRPr="00532C72" w:rsidRDefault="00F81986" w:rsidP="00681CB5">
            <w:pPr>
              <w:spacing w:line="276" w:lineRule="auto"/>
              <w:jc w:val="center"/>
              <w:cnfStyle w:val="000000100000"/>
              <w:rPr>
                <w:sz w:val="24"/>
                <w:szCs w:val="28"/>
              </w:rPr>
            </w:pPr>
          </w:p>
        </w:tc>
      </w:tr>
      <w:tr w:rsidR="00F81986" w:rsidRPr="00532C72" w:rsidTr="00532C72">
        <w:tc>
          <w:tcPr>
            <w:cnfStyle w:val="001000000000"/>
            <w:tcW w:w="3085" w:type="dxa"/>
          </w:tcPr>
          <w:p w:rsidR="00F81986" w:rsidRPr="00532C72" w:rsidRDefault="00F81986" w:rsidP="00532C72">
            <w:pPr>
              <w:spacing w:line="276" w:lineRule="auto"/>
              <w:jc w:val="left"/>
              <w:rPr>
                <w:b w:val="0"/>
                <w:sz w:val="24"/>
                <w:szCs w:val="28"/>
              </w:rPr>
            </w:pPr>
            <w:r w:rsidRPr="00532C72">
              <w:rPr>
                <w:b w:val="0"/>
                <w:sz w:val="24"/>
                <w:szCs w:val="28"/>
              </w:rPr>
              <w:t>Общий белок</w:t>
            </w:r>
          </w:p>
          <w:p w:rsidR="00F81986" w:rsidRPr="00532C72" w:rsidRDefault="00F81986" w:rsidP="00532C72">
            <w:pPr>
              <w:spacing w:line="276" w:lineRule="auto"/>
              <w:jc w:val="left"/>
              <w:rPr>
                <w:b w:val="0"/>
                <w:sz w:val="24"/>
                <w:szCs w:val="28"/>
              </w:rPr>
            </w:pPr>
            <w:r w:rsidRPr="00532C72">
              <w:rPr>
                <w:b w:val="0"/>
                <w:sz w:val="24"/>
                <w:szCs w:val="28"/>
              </w:rPr>
              <w:t>Альбумин</w:t>
            </w:r>
          </w:p>
        </w:tc>
        <w:tc>
          <w:tcPr>
            <w:tcW w:w="1701" w:type="dxa"/>
          </w:tcPr>
          <w:p w:rsidR="00F81986" w:rsidRPr="00532C72" w:rsidRDefault="00F81986" w:rsidP="00681CB5">
            <w:pPr>
              <w:spacing w:line="276" w:lineRule="auto"/>
              <w:jc w:val="center"/>
              <w:cnfStyle w:val="000000000000"/>
              <w:rPr>
                <w:sz w:val="24"/>
                <w:szCs w:val="28"/>
              </w:rPr>
            </w:pPr>
          </w:p>
        </w:tc>
        <w:tc>
          <w:tcPr>
            <w:tcW w:w="2268" w:type="dxa"/>
          </w:tcPr>
          <w:p w:rsidR="00F81986" w:rsidRPr="00532C72" w:rsidRDefault="00F81986" w:rsidP="00681CB5">
            <w:pPr>
              <w:spacing w:line="276" w:lineRule="auto"/>
              <w:jc w:val="center"/>
              <w:cnfStyle w:val="000000000000"/>
              <w:rPr>
                <w:sz w:val="24"/>
                <w:szCs w:val="28"/>
              </w:rPr>
            </w:pPr>
          </w:p>
        </w:tc>
        <w:tc>
          <w:tcPr>
            <w:tcW w:w="2517" w:type="dxa"/>
          </w:tcPr>
          <w:p w:rsidR="00F81986" w:rsidRPr="00532C72" w:rsidRDefault="00F81986" w:rsidP="00681CB5">
            <w:pPr>
              <w:spacing w:line="276" w:lineRule="auto"/>
              <w:jc w:val="center"/>
              <w:cnfStyle w:val="000000000000"/>
              <w:rPr>
                <w:sz w:val="24"/>
                <w:szCs w:val="28"/>
              </w:rPr>
            </w:pPr>
          </w:p>
        </w:tc>
      </w:tr>
      <w:tr w:rsidR="00F81986" w:rsidRPr="00532C72" w:rsidTr="00532C72">
        <w:trPr>
          <w:cnfStyle w:val="000000100000"/>
        </w:trPr>
        <w:tc>
          <w:tcPr>
            <w:cnfStyle w:val="001000000000"/>
            <w:tcW w:w="3085" w:type="dxa"/>
          </w:tcPr>
          <w:p w:rsidR="00F81986" w:rsidRPr="00532C72" w:rsidRDefault="00F81986" w:rsidP="00532C72">
            <w:pPr>
              <w:spacing w:line="276" w:lineRule="auto"/>
              <w:jc w:val="left"/>
              <w:rPr>
                <w:b w:val="0"/>
                <w:sz w:val="24"/>
                <w:szCs w:val="28"/>
              </w:rPr>
            </w:pPr>
            <w:r w:rsidRPr="00532C72">
              <w:rPr>
                <w:b w:val="0"/>
                <w:sz w:val="24"/>
                <w:szCs w:val="28"/>
              </w:rPr>
              <w:t>ЩФ</w:t>
            </w:r>
          </w:p>
        </w:tc>
        <w:tc>
          <w:tcPr>
            <w:tcW w:w="1701" w:type="dxa"/>
          </w:tcPr>
          <w:p w:rsidR="00F81986" w:rsidRPr="00532C72" w:rsidRDefault="00F81986" w:rsidP="00681CB5">
            <w:pPr>
              <w:spacing w:line="276" w:lineRule="auto"/>
              <w:jc w:val="center"/>
              <w:cnfStyle w:val="000000100000"/>
              <w:rPr>
                <w:sz w:val="24"/>
                <w:szCs w:val="28"/>
              </w:rPr>
            </w:pPr>
          </w:p>
        </w:tc>
        <w:tc>
          <w:tcPr>
            <w:tcW w:w="2268" w:type="dxa"/>
          </w:tcPr>
          <w:p w:rsidR="00F81986" w:rsidRPr="00532C72" w:rsidRDefault="00F81986" w:rsidP="00681CB5">
            <w:pPr>
              <w:spacing w:line="276" w:lineRule="auto"/>
              <w:jc w:val="center"/>
              <w:cnfStyle w:val="000000100000"/>
              <w:rPr>
                <w:sz w:val="24"/>
                <w:szCs w:val="28"/>
              </w:rPr>
            </w:pPr>
          </w:p>
        </w:tc>
        <w:tc>
          <w:tcPr>
            <w:tcW w:w="2517" w:type="dxa"/>
          </w:tcPr>
          <w:p w:rsidR="00F81986" w:rsidRPr="00532C72" w:rsidRDefault="00F81986" w:rsidP="00681CB5">
            <w:pPr>
              <w:spacing w:line="276" w:lineRule="auto"/>
              <w:jc w:val="center"/>
              <w:cnfStyle w:val="000000100000"/>
              <w:rPr>
                <w:sz w:val="24"/>
                <w:szCs w:val="28"/>
              </w:rPr>
            </w:pPr>
          </w:p>
        </w:tc>
      </w:tr>
      <w:tr w:rsidR="00F81986" w:rsidRPr="00532C72" w:rsidTr="00532C72">
        <w:tc>
          <w:tcPr>
            <w:cnfStyle w:val="001000000000"/>
            <w:tcW w:w="3085" w:type="dxa"/>
          </w:tcPr>
          <w:p w:rsidR="00F81986" w:rsidRPr="00532C72" w:rsidRDefault="00F81986" w:rsidP="00532C72">
            <w:pPr>
              <w:spacing w:line="276" w:lineRule="auto"/>
              <w:jc w:val="left"/>
              <w:rPr>
                <w:b w:val="0"/>
                <w:sz w:val="24"/>
                <w:szCs w:val="28"/>
              </w:rPr>
            </w:pPr>
            <w:r w:rsidRPr="00532C72">
              <w:rPr>
                <w:b w:val="0"/>
                <w:sz w:val="24"/>
                <w:szCs w:val="28"/>
              </w:rPr>
              <w:t>ЛДГ</w:t>
            </w:r>
          </w:p>
        </w:tc>
        <w:tc>
          <w:tcPr>
            <w:tcW w:w="1701" w:type="dxa"/>
          </w:tcPr>
          <w:p w:rsidR="00F81986" w:rsidRPr="00532C72" w:rsidRDefault="00F81986" w:rsidP="00681CB5">
            <w:pPr>
              <w:spacing w:line="276" w:lineRule="auto"/>
              <w:jc w:val="center"/>
              <w:cnfStyle w:val="000000000000"/>
              <w:rPr>
                <w:sz w:val="24"/>
                <w:szCs w:val="28"/>
              </w:rPr>
            </w:pPr>
          </w:p>
        </w:tc>
        <w:tc>
          <w:tcPr>
            <w:tcW w:w="2268" w:type="dxa"/>
          </w:tcPr>
          <w:p w:rsidR="00F81986" w:rsidRPr="00532C72" w:rsidRDefault="00F81986" w:rsidP="00681CB5">
            <w:pPr>
              <w:spacing w:line="276" w:lineRule="auto"/>
              <w:jc w:val="center"/>
              <w:cnfStyle w:val="000000000000"/>
              <w:rPr>
                <w:sz w:val="24"/>
                <w:szCs w:val="28"/>
              </w:rPr>
            </w:pPr>
          </w:p>
        </w:tc>
        <w:tc>
          <w:tcPr>
            <w:tcW w:w="2517" w:type="dxa"/>
          </w:tcPr>
          <w:p w:rsidR="00F81986" w:rsidRPr="00532C72" w:rsidRDefault="00F81986" w:rsidP="00681CB5">
            <w:pPr>
              <w:spacing w:line="276" w:lineRule="auto"/>
              <w:jc w:val="center"/>
              <w:cnfStyle w:val="000000000000"/>
              <w:rPr>
                <w:sz w:val="24"/>
                <w:szCs w:val="28"/>
              </w:rPr>
            </w:pPr>
          </w:p>
        </w:tc>
      </w:tr>
    </w:tbl>
    <w:p w:rsidR="00F81986" w:rsidRDefault="00F81986" w:rsidP="00532C72">
      <w:pPr>
        <w:spacing w:after="0"/>
        <w:jc w:val="center"/>
        <w:rPr>
          <w:b/>
          <w:szCs w:val="28"/>
        </w:rPr>
      </w:pPr>
    </w:p>
    <w:p w:rsidR="00F81986" w:rsidRDefault="00F81986" w:rsidP="00532C72">
      <w:pPr>
        <w:spacing w:after="0"/>
        <w:jc w:val="center"/>
        <w:rPr>
          <w:b/>
          <w:szCs w:val="28"/>
        </w:rPr>
      </w:pPr>
    </w:p>
    <w:p w:rsidR="00F81986" w:rsidRPr="00F81986" w:rsidRDefault="00F81986" w:rsidP="00532C72">
      <w:pPr>
        <w:spacing w:after="0"/>
        <w:rPr>
          <w:szCs w:val="28"/>
        </w:rPr>
      </w:pPr>
      <w:r>
        <w:rPr>
          <w:szCs w:val="28"/>
        </w:rPr>
        <w:t>Таблица 3 -</w:t>
      </w:r>
      <w:r w:rsidRPr="00F81986">
        <w:rPr>
          <w:bCs/>
          <w:szCs w:val="28"/>
        </w:rPr>
        <w:t xml:space="preserve"> Рекомендуемые лабораторные тесты при обследовании больных группы повышенного риска возникновения онкологических заболеваний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381"/>
        <w:gridCol w:w="2409"/>
        <w:gridCol w:w="3805"/>
      </w:tblGrid>
      <w:tr w:rsidR="00F81986" w:rsidRPr="00532C72" w:rsidTr="00681CB5">
        <w:trPr>
          <w:trHeight w:val="396"/>
          <w:tblCellSpacing w:w="15" w:type="dxa"/>
        </w:trPr>
        <w:tc>
          <w:tcPr>
            <w:tcW w:w="3336" w:type="dxa"/>
            <w:vMerge w:val="restart"/>
            <w:tcBorders>
              <w:top w:val="outset" w:sz="6" w:space="0" w:color="auto"/>
              <w:left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r w:rsidRPr="00532C72">
              <w:rPr>
                <w:b/>
                <w:bCs/>
                <w:sz w:val="24"/>
                <w:szCs w:val="28"/>
              </w:rPr>
              <w:t>Локализация опухоли</w:t>
            </w:r>
          </w:p>
        </w:tc>
        <w:tc>
          <w:tcPr>
            <w:tcW w:w="6169" w:type="dxa"/>
            <w:gridSpan w:val="2"/>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sz w:val="24"/>
                <w:szCs w:val="28"/>
              </w:rPr>
            </w:pPr>
            <w:r w:rsidRPr="00532C72">
              <w:rPr>
                <w:b/>
                <w:bCs/>
                <w:sz w:val="24"/>
                <w:szCs w:val="28"/>
              </w:rPr>
              <w:t>Лабораторные тесты</w:t>
            </w:r>
          </w:p>
        </w:tc>
      </w:tr>
      <w:tr w:rsidR="00F81986" w:rsidRPr="00532C72" w:rsidTr="00681CB5">
        <w:trPr>
          <w:trHeight w:val="254"/>
          <w:tblCellSpacing w:w="15" w:type="dxa"/>
        </w:trPr>
        <w:tc>
          <w:tcPr>
            <w:tcW w:w="3336" w:type="dxa"/>
            <w:vMerge/>
            <w:tcBorders>
              <w:left w:val="outset" w:sz="6" w:space="0" w:color="auto"/>
              <w:bottom w:val="outset" w:sz="6" w:space="0" w:color="auto"/>
              <w:right w:val="outset" w:sz="6" w:space="0" w:color="auto"/>
            </w:tcBorders>
            <w:vAlign w:val="center"/>
            <w:hideMark/>
          </w:tcPr>
          <w:p w:rsidR="00F81986" w:rsidRPr="00532C72" w:rsidRDefault="00F81986" w:rsidP="00681CB5">
            <w:pPr>
              <w:spacing w:after="0" w:line="276" w:lineRule="auto"/>
              <w:jc w:val="center"/>
              <w:rPr>
                <w:b/>
                <w:bCs/>
                <w:sz w:val="24"/>
                <w:szCs w:val="28"/>
              </w:rPr>
            </w:pPr>
          </w:p>
        </w:tc>
        <w:tc>
          <w:tcPr>
            <w:tcW w:w="2379" w:type="dxa"/>
            <w:tcBorders>
              <w:top w:val="outset" w:sz="6" w:space="0" w:color="auto"/>
              <w:left w:val="outset" w:sz="6" w:space="0" w:color="auto"/>
              <w:bottom w:val="outset" w:sz="6" w:space="0" w:color="auto"/>
              <w:right w:val="outset" w:sz="6" w:space="0" w:color="auto"/>
            </w:tcBorders>
            <w:vAlign w:val="center"/>
            <w:hideMark/>
          </w:tcPr>
          <w:p w:rsidR="00F81986" w:rsidRPr="00532C72" w:rsidRDefault="00F81986" w:rsidP="00681CB5">
            <w:pPr>
              <w:spacing w:line="276" w:lineRule="auto"/>
              <w:jc w:val="center"/>
              <w:rPr>
                <w:b/>
                <w:bCs/>
                <w:sz w:val="24"/>
                <w:szCs w:val="28"/>
              </w:rPr>
            </w:pPr>
            <w:r w:rsidRPr="00532C72">
              <w:rPr>
                <w:b/>
                <w:bCs/>
                <w:sz w:val="24"/>
                <w:szCs w:val="28"/>
              </w:rPr>
              <w:t>Онкомаркеры</w:t>
            </w:r>
          </w:p>
        </w:tc>
        <w:tc>
          <w:tcPr>
            <w:tcW w:w="3760" w:type="dxa"/>
            <w:tcBorders>
              <w:top w:val="outset" w:sz="6" w:space="0" w:color="auto"/>
              <w:left w:val="outset" w:sz="6" w:space="0" w:color="auto"/>
              <w:bottom w:val="outset" w:sz="6" w:space="0" w:color="auto"/>
              <w:right w:val="outset" w:sz="6" w:space="0" w:color="auto"/>
            </w:tcBorders>
            <w:vAlign w:val="center"/>
          </w:tcPr>
          <w:p w:rsidR="00F81986" w:rsidRPr="00532C72" w:rsidRDefault="00F81986" w:rsidP="00681CB5">
            <w:pPr>
              <w:spacing w:after="0" w:line="276" w:lineRule="auto"/>
              <w:jc w:val="center"/>
              <w:rPr>
                <w:b/>
                <w:sz w:val="24"/>
                <w:szCs w:val="28"/>
              </w:rPr>
            </w:pPr>
            <w:r w:rsidRPr="00532C72">
              <w:rPr>
                <w:b/>
                <w:sz w:val="24"/>
                <w:szCs w:val="28"/>
              </w:rPr>
              <w:t>Биохимические показатели</w:t>
            </w:r>
          </w:p>
        </w:tc>
      </w:tr>
      <w:tr w:rsidR="00F81986" w:rsidRPr="00532C72" w:rsidTr="00681CB5">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Печень, поджелудочная железа</w:t>
            </w:r>
          </w:p>
        </w:tc>
        <w:tc>
          <w:tcPr>
            <w:tcW w:w="2379"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c>
          <w:tcPr>
            <w:tcW w:w="3760" w:type="dxa"/>
            <w:tcBorders>
              <w:top w:val="outset" w:sz="6" w:space="0" w:color="auto"/>
              <w:left w:val="outset" w:sz="6" w:space="0" w:color="auto"/>
              <w:bottom w:val="outset" w:sz="6" w:space="0" w:color="auto"/>
              <w:right w:val="outset" w:sz="6" w:space="0" w:color="auto"/>
            </w:tcBorders>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Желудок, тонкая, толстая, прямая кишка</w:t>
            </w:r>
          </w:p>
        </w:tc>
        <w:tc>
          <w:tcPr>
            <w:tcW w:w="2379"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c>
          <w:tcPr>
            <w:tcW w:w="3760" w:type="dxa"/>
            <w:tcBorders>
              <w:top w:val="outset" w:sz="6" w:space="0" w:color="auto"/>
              <w:left w:val="outset" w:sz="6" w:space="0" w:color="auto"/>
              <w:bottom w:val="outset" w:sz="6" w:space="0" w:color="auto"/>
              <w:right w:val="outset" w:sz="6" w:space="0" w:color="auto"/>
            </w:tcBorders>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Яичник, матка</w:t>
            </w:r>
          </w:p>
        </w:tc>
        <w:tc>
          <w:tcPr>
            <w:tcW w:w="2379"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c>
          <w:tcPr>
            <w:tcW w:w="3760" w:type="dxa"/>
            <w:tcBorders>
              <w:top w:val="outset" w:sz="6" w:space="0" w:color="auto"/>
              <w:left w:val="outset" w:sz="6" w:space="0" w:color="auto"/>
              <w:bottom w:val="outset" w:sz="6" w:space="0" w:color="auto"/>
              <w:right w:val="outset" w:sz="6" w:space="0" w:color="auto"/>
            </w:tcBorders>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Молочная железа</w:t>
            </w:r>
          </w:p>
        </w:tc>
        <w:tc>
          <w:tcPr>
            <w:tcW w:w="2379"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c>
          <w:tcPr>
            <w:tcW w:w="3760" w:type="dxa"/>
            <w:tcBorders>
              <w:top w:val="outset" w:sz="6" w:space="0" w:color="auto"/>
              <w:left w:val="outset" w:sz="6" w:space="0" w:color="auto"/>
              <w:bottom w:val="outset" w:sz="6" w:space="0" w:color="auto"/>
              <w:right w:val="outset" w:sz="6" w:space="0" w:color="auto"/>
            </w:tcBorders>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Яичко</w:t>
            </w:r>
          </w:p>
        </w:tc>
        <w:tc>
          <w:tcPr>
            <w:tcW w:w="2379"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c>
          <w:tcPr>
            <w:tcW w:w="3760" w:type="dxa"/>
            <w:tcBorders>
              <w:top w:val="outset" w:sz="6" w:space="0" w:color="auto"/>
              <w:left w:val="outset" w:sz="6" w:space="0" w:color="auto"/>
              <w:bottom w:val="outset" w:sz="6" w:space="0" w:color="auto"/>
              <w:right w:val="outset" w:sz="6" w:space="0" w:color="auto"/>
            </w:tcBorders>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Легкие</w:t>
            </w:r>
          </w:p>
        </w:tc>
        <w:tc>
          <w:tcPr>
            <w:tcW w:w="2379"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c>
          <w:tcPr>
            <w:tcW w:w="3760" w:type="dxa"/>
            <w:tcBorders>
              <w:top w:val="outset" w:sz="6" w:space="0" w:color="auto"/>
              <w:left w:val="outset" w:sz="6" w:space="0" w:color="auto"/>
              <w:bottom w:val="outset" w:sz="6" w:space="0" w:color="auto"/>
              <w:right w:val="outset" w:sz="6" w:space="0" w:color="auto"/>
            </w:tcBorders>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lastRenderedPageBreak/>
              <w:t>Предстательная железа</w:t>
            </w:r>
          </w:p>
        </w:tc>
        <w:tc>
          <w:tcPr>
            <w:tcW w:w="2379"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c>
          <w:tcPr>
            <w:tcW w:w="3760" w:type="dxa"/>
            <w:tcBorders>
              <w:top w:val="outset" w:sz="6" w:space="0" w:color="auto"/>
              <w:left w:val="outset" w:sz="6" w:space="0" w:color="auto"/>
              <w:bottom w:val="outset" w:sz="6" w:space="0" w:color="auto"/>
              <w:right w:val="outset" w:sz="6" w:space="0" w:color="auto"/>
            </w:tcBorders>
          </w:tcPr>
          <w:p w:rsidR="00F81986" w:rsidRPr="00532C72" w:rsidRDefault="00F81986" w:rsidP="00681CB5">
            <w:pPr>
              <w:spacing w:after="0" w:line="276" w:lineRule="auto"/>
              <w:rPr>
                <w:sz w:val="24"/>
                <w:szCs w:val="28"/>
              </w:rPr>
            </w:pPr>
          </w:p>
        </w:tc>
      </w:tr>
      <w:tr w:rsidR="00F81986" w:rsidRPr="00532C72" w:rsidTr="00681CB5">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r w:rsidRPr="00532C72">
              <w:rPr>
                <w:sz w:val="24"/>
                <w:szCs w:val="28"/>
              </w:rPr>
              <w:t>Гемобластозы</w:t>
            </w:r>
          </w:p>
        </w:tc>
        <w:tc>
          <w:tcPr>
            <w:tcW w:w="2379" w:type="dxa"/>
            <w:tcBorders>
              <w:top w:val="outset" w:sz="6" w:space="0" w:color="auto"/>
              <w:left w:val="outset" w:sz="6" w:space="0" w:color="auto"/>
              <w:bottom w:val="outset" w:sz="6" w:space="0" w:color="auto"/>
              <w:right w:val="outset" w:sz="6" w:space="0" w:color="auto"/>
            </w:tcBorders>
            <w:hideMark/>
          </w:tcPr>
          <w:p w:rsidR="00F81986" w:rsidRPr="00532C72" w:rsidRDefault="00F81986" w:rsidP="00681CB5">
            <w:pPr>
              <w:spacing w:after="0" w:line="276" w:lineRule="auto"/>
              <w:rPr>
                <w:sz w:val="24"/>
                <w:szCs w:val="28"/>
              </w:rPr>
            </w:pPr>
          </w:p>
        </w:tc>
        <w:tc>
          <w:tcPr>
            <w:tcW w:w="3760" w:type="dxa"/>
            <w:tcBorders>
              <w:top w:val="outset" w:sz="6" w:space="0" w:color="auto"/>
              <w:left w:val="outset" w:sz="6" w:space="0" w:color="auto"/>
              <w:bottom w:val="outset" w:sz="6" w:space="0" w:color="auto"/>
              <w:right w:val="outset" w:sz="6" w:space="0" w:color="auto"/>
            </w:tcBorders>
          </w:tcPr>
          <w:p w:rsidR="00F81986" w:rsidRPr="00532C72" w:rsidRDefault="00F81986" w:rsidP="00681CB5">
            <w:pPr>
              <w:spacing w:after="0" w:line="276" w:lineRule="auto"/>
              <w:rPr>
                <w:sz w:val="24"/>
                <w:szCs w:val="28"/>
              </w:rPr>
            </w:pPr>
          </w:p>
        </w:tc>
      </w:tr>
    </w:tbl>
    <w:p w:rsidR="00DD54F8" w:rsidRDefault="00DD54F8"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4. Итоговый контроль знаний.</w:t>
      </w:r>
    </w:p>
    <w:p w:rsidR="00DD54F8" w:rsidRPr="00A7591E" w:rsidRDefault="00DD54F8" w:rsidP="00DD54F8">
      <w:pPr>
        <w:shd w:val="clear" w:color="auto" w:fill="FFFFFF"/>
        <w:spacing w:after="0" w:line="276" w:lineRule="auto"/>
        <w:jc w:val="left"/>
        <w:rPr>
          <w:szCs w:val="28"/>
        </w:rPr>
      </w:pPr>
      <w:r w:rsidRPr="00A7591E">
        <w:rPr>
          <w:szCs w:val="28"/>
        </w:rPr>
        <w:t>Тестирование.</w:t>
      </w:r>
    </w:p>
    <w:p w:rsidR="00DD54F8" w:rsidRDefault="00DD54F8"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DD54F8" w:rsidRPr="00532C72" w:rsidRDefault="00DD54F8" w:rsidP="00DD54F8">
      <w:pPr>
        <w:shd w:val="clear" w:color="auto" w:fill="FFFFFF"/>
        <w:spacing w:after="0" w:line="276" w:lineRule="auto"/>
        <w:jc w:val="left"/>
        <w:rPr>
          <w:szCs w:val="28"/>
        </w:rPr>
      </w:pPr>
      <w:r w:rsidRPr="00A7591E">
        <w:rPr>
          <w:b/>
          <w:szCs w:val="28"/>
        </w:rPr>
        <w:t xml:space="preserve">6. Домашнее задание:  </w:t>
      </w:r>
      <w:r w:rsidR="00532C72" w:rsidRPr="00532C72">
        <w:rPr>
          <w:szCs w:val="28"/>
        </w:rPr>
        <w:t>лекция № 17,18</w:t>
      </w:r>
    </w:p>
    <w:p w:rsidR="00825076" w:rsidRPr="001901F4" w:rsidRDefault="00825076" w:rsidP="00825076">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F81986" w:rsidRPr="00114CBA" w:rsidRDefault="00F81986" w:rsidP="00F8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color w:val="000000"/>
          <w:szCs w:val="28"/>
          <w:shd w:val="clear" w:color="auto" w:fill="FFFFFF"/>
        </w:rPr>
      </w:pPr>
    </w:p>
    <w:p w:rsidR="00F81986" w:rsidRDefault="00F81986" w:rsidP="00F81986">
      <w:pPr>
        <w:tabs>
          <w:tab w:val="left" w:pos="975"/>
        </w:tabs>
        <w:spacing w:line="276" w:lineRule="auto"/>
        <w:rPr>
          <w:szCs w:val="28"/>
        </w:rPr>
      </w:pPr>
      <w:r>
        <w:rPr>
          <w:szCs w:val="28"/>
        </w:rPr>
        <w:tab/>
      </w:r>
    </w:p>
    <w:p w:rsidR="00F81986" w:rsidRPr="001916E8" w:rsidRDefault="008602BD" w:rsidP="001916E8">
      <w:pPr>
        <w:pStyle w:val="2"/>
        <w:rPr>
          <w:caps/>
        </w:rPr>
      </w:pPr>
      <w:bookmarkStart w:id="182" w:name="_Toc469249934"/>
      <w:r w:rsidRPr="001916E8">
        <w:rPr>
          <w:caps/>
        </w:rPr>
        <w:t xml:space="preserve">Практическое занятие № 12 </w:t>
      </w:r>
      <w:r w:rsidR="00F81986" w:rsidRPr="001916E8">
        <w:rPr>
          <w:caps/>
        </w:rPr>
        <w:t xml:space="preserve">Определение </w:t>
      </w:r>
      <w:r w:rsidRPr="001916E8">
        <w:rPr>
          <w:caps/>
        </w:rPr>
        <w:t>Альфа-фетопротеина (AFP)</w:t>
      </w:r>
      <w:bookmarkEnd w:id="182"/>
    </w:p>
    <w:p w:rsidR="00F81986" w:rsidRPr="00114CBA" w:rsidRDefault="00F81986" w:rsidP="00F81986">
      <w:pPr>
        <w:tabs>
          <w:tab w:val="left" w:pos="360"/>
        </w:tabs>
        <w:spacing w:after="0" w:line="276" w:lineRule="auto"/>
        <w:rPr>
          <w:szCs w:val="28"/>
        </w:rPr>
      </w:pPr>
    </w:p>
    <w:p w:rsidR="00F81986" w:rsidRDefault="00F81986" w:rsidP="00F81986">
      <w:pPr>
        <w:spacing w:after="0" w:line="276" w:lineRule="auto"/>
        <w:rPr>
          <w:szCs w:val="28"/>
        </w:rPr>
      </w:pPr>
      <w:r w:rsidRPr="00114CBA">
        <w:rPr>
          <w:b/>
          <w:szCs w:val="28"/>
        </w:rPr>
        <w:t>Значение темы</w:t>
      </w:r>
      <w:r w:rsidRPr="00114CBA">
        <w:rPr>
          <w:szCs w:val="28"/>
        </w:rPr>
        <w:t xml:space="preserve">: </w:t>
      </w:r>
    </w:p>
    <w:p w:rsidR="00F81986" w:rsidRPr="00114CBA" w:rsidRDefault="00F81986" w:rsidP="00F81986">
      <w:pPr>
        <w:spacing w:after="0" w:line="276" w:lineRule="auto"/>
        <w:ind w:firstLine="708"/>
        <w:rPr>
          <w:szCs w:val="28"/>
        </w:rPr>
      </w:pPr>
      <w:r w:rsidRPr="00114CBA">
        <w:rPr>
          <w:iCs/>
          <w:szCs w:val="28"/>
          <w:shd w:val="clear" w:color="auto" w:fill="FFFFFF"/>
        </w:rPr>
        <w:t>Заболеваемость раком растет с каждым годом. Причин тому огромное множество – это и общее ухудшение экологической ситуации, распространение вредных привычек (курение, алкоголь), употребление канцерогенов в пищу или применение их в быту, старение населения. Отмечается также тенденция к уменьшению среднего возраста больных, рак «молодеет». К счастью, медицина не стоит на месте, современные технологии позволяют диагностировать рак на самых ранних стадиях, а значит существенно увеличить вероятность излечения. Одним из наиболее эффективных способов диагностики онкологических заболеваний в настоящее время является анализ на онкомаркеры.</w:t>
      </w:r>
    </w:p>
    <w:p w:rsidR="00F81986" w:rsidRPr="00114CBA" w:rsidRDefault="00F81986" w:rsidP="008602BD">
      <w:pPr>
        <w:widowControl w:val="0"/>
        <w:spacing w:after="0" w:line="276" w:lineRule="auto"/>
        <w:ind w:firstLine="708"/>
        <w:rPr>
          <w:szCs w:val="28"/>
        </w:rPr>
      </w:pPr>
      <w:r w:rsidRPr="00114CBA">
        <w:rPr>
          <w:szCs w:val="28"/>
        </w:rPr>
        <w:t xml:space="preserve">На основе теоретических знаний и практических умений обучающийся должен  </w:t>
      </w:r>
    </w:p>
    <w:p w:rsidR="00F81986" w:rsidRPr="008602BD" w:rsidRDefault="00F81986" w:rsidP="008602BD">
      <w:pPr>
        <w:pStyle w:val="13"/>
        <w:shd w:val="clear" w:color="auto" w:fill="auto"/>
        <w:spacing w:line="276" w:lineRule="auto"/>
        <w:rPr>
          <w:sz w:val="28"/>
          <w:szCs w:val="28"/>
        </w:rPr>
      </w:pPr>
      <w:r w:rsidRPr="00114CBA">
        <w:rPr>
          <w:b/>
          <w:sz w:val="28"/>
          <w:szCs w:val="28"/>
        </w:rPr>
        <w:t>знать</w:t>
      </w:r>
      <w:r w:rsidRPr="00114CBA">
        <w:rPr>
          <w:sz w:val="28"/>
          <w:szCs w:val="28"/>
        </w:rPr>
        <w:t>: основные методики современных исследований молекулярной биологии, используемые в</w:t>
      </w:r>
      <w:r w:rsidR="008602BD">
        <w:rPr>
          <w:sz w:val="28"/>
          <w:szCs w:val="28"/>
        </w:rPr>
        <w:t xml:space="preserve"> лабораторной диагностике (ИФА)</w:t>
      </w:r>
    </w:p>
    <w:p w:rsidR="00F81986" w:rsidRPr="00114CBA" w:rsidRDefault="00F81986" w:rsidP="00F8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114CBA">
        <w:rPr>
          <w:b/>
          <w:szCs w:val="28"/>
        </w:rPr>
        <w:t xml:space="preserve">уметь: </w:t>
      </w:r>
      <w:r w:rsidRPr="00114CBA">
        <w:rPr>
          <w:szCs w:val="28"/>
        </w:rPr>
        <w:t>применять основные методики современных исследований молекулярной биологии, используемые в лабораторной диагностике;</w:t>
      </w:r>
    </w:p>
    <w:p w:rsidR="00F81986" w:rsidRPr="00114CBA" w:rsidRDefault="00F81986" w:rsidP="008602BD">
      <w:pPr>
        <w:spacing w:after="0" w:line="276" w:lineRule="auto"/>
        <w:ind w:firstLine="700"/>
        <w:rPr>
          <w:szCs w:val="28"/>
        </w:rPr>
      </w:pPr>
      <w:r w:rsidRPr="00114CBA">
        <w:rPr>
          <w:szCs w:val="28"/>
        </w:rPr>
        <w:t xml:space="preserve">Студент должен овладеть </w:t>
      </w:r>
      <w:r w:rsidRPr="00114CBA">
        <w:rPr>
          <w:b/>
          <w:szCs w:val="28"/>
        </w:rPr>
        <w:t>общими компетенциями</w:t>
      </w:r>
      <w:r w:rsidRPr="00114CBA">
        <w:rPr>
          <w:szCs w:val="28"/>
        </w:rPr>
        <w:t>:</w:t>
      </w:r>
    </w:p>
    <w:p w:rsidR="00F81986" w:rsidRPr="00114CBA" w:rsidRDefault="00F81986" w:rsidP="00F81986">
      <w:pPr>
        <w:pStyle w:val="26"/>
        <w:shd w:val="clear" w:color="auto" w:fill="auto"/>
        <w:spacing w:after="0" w:line="276" w:lineRule="auto"/>
        <w:ind w:left="20" w:right="20" w:firstLine="680"/>
        <w:rPr>
          <w:sz w:val="28"/>
          <w:szCs w:val="28"/>
        </w:rPr>
      </w:pPr>
      <w:r w:rsidRPr="00114CBA">
        <w:rPr>
          <w:sz w:val="28"/>
          <w:szCs w:val="28"/>
          <w:lang w:val="en-US"/>
        </w:rPr>
        <w:t>OK</w:t>
      </w:r>
      <w:r w:rsidRPr="00114CBA">
        <w:rPr>
          <w:sz w:val="28"/>
          <w:szCs w:val="28"/>
        </w:rPr>
        <w:t xml:space="preserve"> 1. Понимать сущность и социальную значимость своей будущей профессии, проявлять к ней устойчивый интерес.</w:t>
      </w:r>
    </w:p>
    <w:p w:rsidR="00F81986" w:rsidRPr="00114CBA" w:rsidRDefault="00F81986" w:rsidP="00F81986">
      <w:pPr>
        <w:pStyle w:val="26"/>
        <w:shd w:val="clear" w:color="auto" w:fill="auto"/>
        <w:spacing w:after="0" w:line="276" w:lineRule="auto"/>
        <w:ind w:left="20" w:right="20" w:firstLine="680"/>
        <w:rPr>
          <w:sz w:val="28"/>
          <w:szCs w:val="28"/>
        </w:rPr>
      </w:pPr>
      <w:r w:rsidRPr="00114CBA">
        <w:rPr>
          <w:sz w:val="28"/>
          <w:szCs w:val="28"/>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81986" w:rsidRDefault="00F81986" w:rsidP="00F81986">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ОК 9. Быть готовым к смене технологий в профессиональной деятельности.</w:t>
      </w:r>
    </w:p>
    <w:p w:rsidR="00532C72" w:rsidRPr="00114CBA" w:rsidRDefault="00532C72" w:rsidP="00F81986">
      <w:pPr>
        <w:pStyle w:val="24"/>
        <w:shd w:val="clear" w:color="auto" w:fill="auto"/>
        <w:spacing w:after="0" w:line="276" w:lineRule="auto"/>
        <w:ind w:left="20" w:right="20" w:firstLine="700"/>
        <w:rPr>
          <w:rFonts w:cs="Times New Roman"/>
          <w:sz w:val="28"/>
          <w:szCs w:val="28"/>
        </w:rPr>
      </w:pPr>
      <w:r>
        <w:rPr>
          <w:rFonts w:cs="Times New Roman"/>
          <w:sz w:val="28"/>
          <w:szCs w:val="28"/>
        </w:rPr>
        <w:t>ОК 13.</w:t>
      </w:r>
      <w:r w:rsidRPr="00532C72">
        <w:rPr>
          <w:rFonts w:cs="Times New Roman"/>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81986" w:rsidRPr="00114CBA" w:rsidRDefault="00F81986" w:rsidP="00F81986">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ПК 7.1. Готовить рабочее место и аппаратуру для проведения клинических лабораторных исследований.</w:t>
      </w:r>
    </w:p>
    <w:p w:rsidR="00F81986" w:rsidRPr="00114CBA" w:rsidRDefault="00F81986" w:rsidP="00F81986">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ПК 7.2. Осуществлять высокотехнологичные клинические лабораторные исследования биологических материалов.</w:t>
      </w:r>
    </w:p>
    <w:p w:rsidR="00F81986" w:rsidRPr="00114CBA" w:rsidRDefault="00F81986" w:rsidP="008602BD">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ПК 7.4. Дифференцировать результаты проведенных исследований с позиции «норма - патология».</w:t>
      </w:r>
    </w:p>
    <w:p w:rsidR="00F81986" w:rsidRDefault="00532C72" w:rsidP="00532C72">
      <w:pPr>
        <w:spacing w:after="0" w:line="276" w:lineRule="auto"/>
        <w:jc w:val="center"/>
        <w:rPr>
          <w:b/>
          <w:szCs w:val="28"/>
        </w:rPr>
      </w:pPr>
      <w:r>
        <w:rPr>
          <w:b/>
          <w:szCs w:val="28"/>
        </w:rPr>
        <w:t>План изучения темы</w:t>
      </w:r>
    </w:p>
    <w:p w:rsidR="00F81986" w:rsidRPr="00114CBA" w:rsidRDefault="00F81986" w:rsidP="008602BD">
      <w:pPr>
        <w:spacing w:after="0" w:line="276" w:lineRule="auto"/>
        <w:rPr>
          <w:b/>
          <w:szCs w:val="28"/>
        </w:rPr>
      </w:pPr>
      <w:r w:rsidRPr="00114CBA">
        <w:rPr>
          <w:b/>
          <w:szCs w:val="28"/>
        </w:rPr>
        <w:t>1.Контроль исходного уровня знаний.</w:t>
      </w:r>
    </w:p>
    <w:p w:rsidR="00F81986" w:rsidRPr="00114CBA" w:rsidRDefault="00F81986" w:rsidP="008602BD">
      <w:pPr>
        <w:pStyle w:val="a7"/>
        <w:numPr>
          <w:ilvl w:val="0"/>
          <w:numId w:val="50"/>
        </w:numPr>
        <w:spacing w:after="0"/>
        <w:rPr>
          <w:rFonts w:ascii="Times New Roman" w:hAnsi="Times New Roman"/>
          <w:sz w:val="28"/>
          <w:szCs w:val="28"/>
        </w:rPr>
      </w:pPr>
      <w:r w:rsidRPr="00114CBA">
        <w:rPr>
          <w:rFonts w:ascii="Times New Roman" w:hAnsi="Times New Roman"/>
          <w:sz w:val="28"/>
          <w:szCs w:val="28"/>
        </w:rPr>
        <w:t>Дайте определение термину «онкомаркеры»</w:t>
      </w:r>
    </w:p>
    <w:p w:rsidR="00F81986" w:rsidRPr="00114CBA" w:rsidRDefault="00F81986" w:rsidP="008602BD">
      <w:pPr>
        <w:pStyle w:val="a7"/>
        <w:numPr>
          <w:ilvl w:val="0"/>
          <w:numId w:val="50"/>
        </w:numPr>
        <w:spacing w:after="0"/>
        <w:rPr>
          <w:rFonts w:ascii="Times New Roman" w:hAnsi="Times New Roman"/>
          <w:sz w:val="28"/>
          <w:szCs w:val="28"/>
        </w:rPr>
      </w:pPr>
      <w:r w:rsidRPr="00114CBA">
        <w:rPr>
          <w:rFonts w:ascii="Times New Roman" w:hAnsi="Times New Roman"/>
          <w:sz w:val="28"/>
          <w:szCs w:val="28"/>
        </w:rPr>
        <w:t xml:space="preserve">Перечислите критерии значимости  онкомаркеров. </w:t>
      </w:r>
    </w:p>
    <w:p w:rsidR="00F81986" w:rsidRPr="00114CBA" w:rsidRDefault="00F81986" w:rsidP="008602BD">
      <w:pPr>
        <w:pStyle w:val="a7"/>
        <w:numPr>
          <w:ilvl w:val="0"/>
          <w:numId w:val="50"/>
        </w:numPr>
        <w:spacing w:after="0"/>
        <w:rPr>
          <w:rFonts w:ascii="Times New Roman" w:hAnsi="Times New Roman"/>
          <w:sz w:val="28"/>
          <w:szCs w:val="28"/>
        </w:rPr>
      </w:pPr>
      <w:r w:rsidRPr="00114CBA">
        <w:rPr>
          <w:rFonts w:ascii="Times New Roman" w:hAnsi="Times New Roman"/>
          <w:sz w:val="28"/>
          <w:szCs w:val="28"/>
        </w:rPr>
        <w:t>Перечислите общие свойства онкомаркеров.</w:t>
      </w:r>
    </w:p>
    <w:p w:rsidR="00F81986" w:rsidRPr="00114CBA" w:rsidRDefault="00F81986" w:rsidP="008602BD">
      <w:pPr>
        <w:pStyle w:val="a7"/>
        <w:numPr>
          <w:ilvl w:val="0"/>
          <w:numId w:val="50"/>
        </w:numPr>
        <w:spacing w:after="0"/>
        <w:rPr>
          <w:rFonts w:ascii="Times New Roman" w:hAnsi="Times New Roman"/>
          <w:sz w:val="28"/>
          <w:szCs w:val="28"/>
        </w:rPr>
      </w:pPr>
      <w:r w:rsidRPr="00114CBA">
        <w:rPr>
          <w:rFonts w:ascii="Times New Roman" w:hAnsi="Times New Roman"/>
          <w:sz w:val="28"/>
          <w:szCs w:val="28"/>
        </w:rPr>
        <w:t>Характеристика основных онкомаркеров (РЭА, АФП, ХГ, кальцитонин, β2-Микроглобулин, простато-специфические маркеры)</w:t>
      </w:r>
    </w:p>
    <w:p w:rsidR="00F81986" w:rsidRPr="00114CBA" w:rsidRDefault="00F81986" w:rsidP="00F81986">
      <w:pPr>
        <w:pStyle w:val="2"/>
        <w:shd w:val="clear" w:color="auto" w:fill="FFFFFF"/>
        <w:spacing w:line="276" w:lineRule="auto"/>
        <w:ind w:left="0"/>
        <w:jc w:val="left"/>
        <w:rPr>
          <w:b w:val="0"/>
          <w:szCs w:val="28"/>
        </w:rPr>
      </w:pPr>
    </w:p>
    <w:p w:rsidR="00F81986" w:rsidRPr="00114CBA" w:rsidRDefault="00F81986" w:rsidP="00F81986">
      <w:pPr>
        <w:pStyle w:val="2"/>
        <w:shd w:val="clear" w:color="auto" w:fill="FFFFFF"/>
        <w:spacing w:line="276" w:lineRule="auto"/>
        <w:ind w:left="0"/>
        <w:jc w:val="left"/>
        <w:rPr>
          <w:color w:val="000000"/>
          <w:szCs w:val="28"/>
        </w:rPr>
      </w:pPr>
      <w:bookmarkStart w:id="183" w:name="_Toc466840460"/>
      <w:bookmarkStart w:id="184" w:name="_Toc469231442"/>
      <w:bookmarkStart w:id="185" w:name="_Toc469246368"/>
      <w:bookmarkStart w:id="186" w:name="_Toc469249307"/>
      <w:bookmarkStart w:id="187" w:name="_Toc469249935"/>
      <w:r w:rsidRPr="00114CBA">
        <w:rPr>
          <w:szCs w:val="28"/>
        </w:rPr>
        <w:t>2. Содержание темы:</w:t>
      </w:r>
      <w:bookmarkEnd w:id="183"/>
      <w:bookmarkEnd w:id="184"/>
      <w:bookmarkEnd w:id="185"/>
      <w:bookmarkEnd w:id="186"/>
      <w:bookmarkEnd w:id="187"/>
    </w:p>
    <w:p w:rsidR="00F81986" w:rsidRPr="00114CBA" w:rsidRDefault="00F81986" w:rsidP="00532C72">
      <w:pPr>
        <w:autoSpaceDE w:val="0"/>
        <w:autoSpaceDN w:val="0"/>
        <w:adjustRightInd w:val="0"/>
        <w:spacing w:after="0" w:line="276" w:lineRule="auto"/>
        <w:ind w:firstLine="708"/>
        <w:jc w:val="center"/>
        <w:rPr>
          <w:b/>
          <w:bCs/>
          <w:color w:val="000000"/>
          <w:szCs w:val="28"/>
        </w:rPr>
      </w:pPr>
      <w:r w:rsidRPr="00114CBA">
        <w:rPr>
          <w:b/>
          <w:bCs/>
          <w:color w:val="000000"/>
          <w:szCs w:val="28"/>
        </w:rPr>
        <w:t>Альфа-фетопротеин (AFP)</w:t>
      </w:r>
    </w:p>
    <w:p w:rsidR="008602BD" w:rsidRDefault="00F81986" w:rsidP="008602BD">
      <w:pPr>
        <w:spacing w:after="0" w:line="276" w:lineRule="auto"/>
        <w:ind w:firstLine="708"/>
        <w:rPr>
          <w:color w:val="000000"/>
          <w:szCs w:val="28"/>
        </w:rPr>
      </w:pPr>
      <w:r w:rsidRPr="00114CBA">
        <w:rPr>
          <w:szCs w:val="28"/>
        </w:rPr>
        <w:t xml:space="preserve">Альфа-фетопротеин (АФП, </w:t>
      </w:r>
      <w:proofErr w:type="gramStart"/>
      <w:r w:rsidRPr="00114CBA">
        <w:rPr>
          <w:szCs w:val="28"/>
        </w:rPr>
        <w:t>α-</w:t>
      </w:r>
      <w:proofErr w:type="gramEnd"/>
      <w:r w:rsidRPr="00114CBA">
        <w:rPr>
          <w:szCs w:val="28"/>
        </w:rPr>
        <w:t xml:space="preserve">фетопротеин, AFP ) - гликопротеин с молекулярной массой 69 кДа, состоит из одной полипептидной цепи. По структуре и физико-химическим свойствам АФП очень близок к главному сывороточному белку - альбумину, эти белки являются двумя основными белками в кровообращении плода. Основные места синтеза АФП это печень и желточный мешок плода. Через 30 дней после зачатия в крови плода уже можно оперделить некоторую концентрацию АФП. Пик выработки АФП приходится на 13 неделю беременности и постепенно снижается до рождения. У детей второго года жизни АФП присутствует в незначительных следовых количествах. </w:t>
      </w:r>
      <w:r w:rsidRPr="00114CBA">
        <w:rPr>
          <w:color w:val="000000"/>
          <w:szCs w:val="28"/>
        </w:rPr>
        <w:t xml:space="preserve">Аномально высокие уровни АФП в материнской сыворотке и амниотической жидкости связаны с пороками развития плода, такими как анэнцефалия и расщелина позвоночника. Пониженная концентрация АФП в материнской сыворотке обнаруживается при синдроме Дауна у зародыша. Определение АФП полезно, таким образом, при </w:t>
      </w:r>
      <w:r w:rsidRPr="00114CBA">
        <w:rPr>
          <w:color w:val="000000"/>
          <w:szCs w:val="28"/>
        </w:rPr>
        <w:lastRenderedPageBreak/>
        <w:t xml:space="preserve">мониторинге беременности и для пренатальной диагностики пороков развития плода. </w:t>
      </w:r>
    </w:p>
    <w:p w:rsidR="00F81986" w:rsidRPr="00114CBA" w:rsidRDefault="00F81986" w:rsidP="008602BD">
      <w:pPr>
        <w:spacing w:after="0" w:line="276" w:lineRule="auto"/>
        <w:ind w:firstLine="708"/>
        <w:rPr>
          <w:color w:val="000000"/>
          <w:szCs w:val="28"/>
        </w:rPr>
      </w:pPr>
      <w:r w:rsidRPr="00114CBA">
        <w:rPr>
          <w:color w:val="000000"/>
          <w:szCs w:val="28"/>
        </w:rPr>
        <w:t>Определение АФП используется также при диагностике и, особенно, мониторинге терапии злокачественных новообразований. Поскольку первичный гепатоцеллюлярный рак является следствием цирроза печени, крайне важным является мониторинг групп повышенного риска развития рака печени (вирусоносители гепатита В, больные алкогольным циррозом).</w:t>
      </w:r>
    </w:p>
    <w:p w:rsidR="00F81986" w:rsidRPr="00114CBA" w:rsidRDefault="00F81986" w:rsidP="00F81986">
      <w:pPr>
        <w:spacing w:after="0" w:line="276" w:lineRule="auto"/>
        <w:rPr>
          <w:color w:val="000000"/>
          <w:szCs w:val="28"/>
        </w:rPr>
      </w:pPr>
    </w:p>
    <w:p w:rsidR="00F81986" w:rsidRPr="00114CBA" w:rsidRDefault="00F81986" w:rsidP="00F81986">
      <w:pPr>
        <w:autoSpaceDE w:val="0"/>
        <w:autoSpaceDN w:val="0"/>
        <w:adjustRightInd w:val="0"/>
        <w:spacing w:after="0" w:line="276" w:lineRule="auto"/>
        <w:rPr>
          <w:b/>
          <w:bCs/>
          <w:color w:val="000000"/>
          <w:szCs w:val="28"/>
        </w:rPr>
      </w:pPr>
      <w:r w:rsidRPr="00114CBA">
        <w:rPr>
          <w:b/>
          <w:bCs/>
          <w:color w:val="000000"/>
          <w:szCs w:val="28"/>
        </w:rPr>
        <w:t xml:space="preserve">Принцип метода определения АФП  </w:t>
      </w:r>
    </w:p>
    <w:p w:rsidR="008602BD" w:rsidRDefault="00F81986" w:rsidP="008602BD">
      <w:pPr>
        <w:autoSpaceDE w:val="0"/>
        <w:autoSpaceDN w:val="0"/>
        <w:adjustRightInd w:val="0"/>
        <w:spacing w:after="0" w:line="276" w:lineRule="auto"/>
        <w:ind w:firstLine="708"/>
        <w:rPr>
          <w:color w:val="000000"/>
          <w:szCs w:val="28"/>
        </w:rPr>
      </w:pPr>
      <w:r w:rsidRPr="00114CBA">
        <w:rPr>
          <w:color w:val="000000"/>
          <w:szCs w:val="28"/>
        </w:rPr>
        <w:t xml:space="preserve">АФП иммуноферментный тест фирмы HUMAN основан на классическом «сэндвич» методе ИФА c использованием высокоаффинной системы биотин-стрептавидин. На лунках микропланшета адсорбирован стрептавидин. При первой инкубации образцы сыворотки, калибраторы или контроли, конъюгат (меченые пероксидазой антитела к АФП), а также биотинилированныемоноклональные антитела к АФП смешиваются друг с другом, образуя при этом структуру типа «сэндвич», связанную с поверхностью лунок за счет взаимодействия биотина с имобилизованнымстрептавидином. </w:t>
      </w:r>
    </w:p>
    <w:p w:rsidR="008602BD" w:rsidRDefault="00F81986" w:rsidP="008602BD">
      <w:pPr>
        <w:autoSpaceDE w:val="0"/>
        <w:autoSpaceDN w:val="0"/>
        <w:adjustRightInd w:val="0"/>
        <w:spacing w:after="0" w:line="276" w:lineRule="auto"/>
        <w:ind w:firstLine="708"/>
        <w:rPr>
          <w:color w:val="000000"/>
          <w:szCs w:val="28"/>
        </w:rPr>
      </w:pPr>
      <w:r w:rsidRPr="00114CBA">
        <w:rPr>
          <w:color w:val="000000"/>
          <w:szCs w:val="28"/>
        </w:rPr>
        <w:t xml:space="preserve">После инкубации не связавшийся конъюгат и моноклональные антитела удаляются промывкой. Добавление в лунки субстрата приводит к образованию окрашенного продукта, который меняет цвет на желтый при добавлении стоп-реагента, вносимого для остановки реакции. Интенсивность окраски измеряется фотометрически и пропорциональна концентрации АФП в пробе. </w:t>
      </w:r>
    </w:p>
    <w:p w:rsidR="00F81986" w:rsidRPr="00114CBA" w:rsidRDefault="00F81986" w:rsidP="008602BD">
      <w:pPr>
        <w:autoSpaceDE w:val="0"/>
        <w:autoSpaceDN w:val="0"/>
        <w:adjustRightInd w:val="0"/>
        <w:spacing w:after="0" w:line="276" w:lineRule="auto"/>
        <w:ind w:firstLine="708"/>
        <w:rPr>
          <w:color w:val="000000"/>
          <w:szCs w:val="28"/>
        </w:rPr>
      </w:pPr>
      <w:r w:rsidRPr="00114CBA">
        <w:rPr>
          <w:color w:val="000000"/>
          <w:szCs w:val="28"/>
        </w:rPr>
        <w:t>Численное значение концентрации определяется с помощью калибровочной кривой, построенной по калибраторам, входящим в состав набора.</w:t>
      </w:r>
    </w:p>
    <w:p w:rsidR="00F81986" w:rsidRPr="00114CBA" w:rsidRDefault="00F81986" w:rsidP="00F81986">
      <w:pPr>
        <w:autoSpaceDE w:val="0"/>
        <w:autoSpaceDN w:val="0"/>
        <w:adjustRightInd w:val="0"/>
        <w:spacing w:after="0" w:line="276" w:lineRule="auto"/>
        <w:rPr>
          <w:color w:val="000000"/>
          <w:szCs w:val="28"/>
        </w:rPr>
      </w:pPr>
    </w:p>
    <w:p w:rsidR="00F81986" w:rsidRPr="00114CBA" w:rsidRDefault="00F81986" w:rsidP="00F81986">
      <w:pPr>
        <w:autoSpaceDE w:val="0"/>
        <w:autoSpaceDN w:val="0"/>
        <w:adjustRightInd w:val="0"/>
        <w:spacing w:after="0" w:line="276" w:lineRule="auto"/>
        <w:rPr>
          <w:b/>
          <w:bCs/>
          <w:color w:val="000000"/>
          <w:szCs w:val="28"/>
        </w:rPr>
      </w:pPr>
      <w:r w:rsidRPr="00114CBA">
        <w:rPr>
          <w:b/>
          <w:bCs/>
          <w:color w:val="000000"/>
          <w:szCs w:val="28"/>
        </w:rPr>
        <w:t>Необходимое оборудование и материалы, не входящие в состав набора</w:t>
      </w:r>
    </w:p>
    <w:p w:rsidR="00F81986" w:rsidRPr="00114CBA" w:rsidRDefault="00F81986" w:rsidP="00F81986">
      <w:pPr>
        <w:autoSpaceDE w:val="0"/>
        <w:autoSpaceDN w:val="0"/>
        <w:adjustRightInd w:val="0"/>
        <w:spacing w:after="0" w:line="276" w:lineRule="auto"/>
        <w:rPr>
          <w:color w:val="000000"/>
          <w:szCs w:val="28"/>
        </w:rPr>
      </w:pPr>
      <w:r w:rsidRPr="00114CBA">
        <w:rPr>
          <w:color w:val="000000"/>
          <w:szCs w:val="28"/>
        </w:rPr>
        <w:t>1. Откалиброванные микропипетки со сменными наконечниками</w:t>
      </w:r>
    </w:p>
    <w:p w:rsidR="00F81986" w:rsidRPr="00114CBA" w:rsidRDefault="00F81986" w:rsidP="00F81986">
      <w:pPr>
        <w:autoSpaceDE w:val="0"/>
        <w:autoSpaceDN w:val="0"/>
        <w:adjustRightInd w:val="0"/>
        <w:spacing w:after="0" w:line="276" w:lineRule="auto"/>
        <w:rPr>
          <w:color w:val="000000"/>
          <w:szCs w:val="28"/>
        </w:rPr>
      </w:pPr>
      <w:r w:rsidRPr="00114CBA">
        <w:rPr>
          <w:color w:val="000000"/>
          <w:szCs w:val="28"/>
        </w:rPr>
        <w:t>2. Градуированная лабораторная посуда</w:t>
      </w:r>
    </w:p>
    <w:p w:rsidR="00F81986" w:rsidRPr="00114CBA" w:rsidRDefault="00F81986" w:rsidP="00F81986">
      <w:pPr>
        <w:autoSpaceDE w:val="0"/>
        <w:autoSpaceDN w:val="0"/>
        <w:adjustRightInd w:val="0"/>
        <w:spacing w:after="0" w:line="276" w:lineRule="auto"/>
        <w:rPr>
          <w:color w:val="000000"/>
          <w:szCs w:val="28"/>
        </w:rPr>
      </w:pPr>
      <w:r w:rsidRPr="00114CBA">
        <w:rPr>
          <w:color w:val="000000"/>
          <w:szCs w:val="28"/>
        </w:rPr>
        <w:t>3. Планшетный фотометр с длиной волны 450 и 630-690 нм</w:t>
      </w:r>
    </w:p>
    <w:p w:rsidR="00F81986" w:rsidRPr="00114CBA" w:rsidRDefault="00F81986" w:rsidP="00F81986">
      <w:pPr>
        <w:autoSpaceDE w:val="0"/>
        <w:autoSpaceDN w:val="0"/>
        <w:adjustRightInd w:val="0"/>
        <w:spacing w:after="0" w:line="276" w:lineRule="auto"/>
        <w:rPr>
          <w:color w:val="000000"/>
          <w:szCs w:val="28"/>
        </w:rPr>
      </w:pPr>
      <w:r w:rsidRPr="00114CBA">
        <w:rPr>
          <w:color w:val="000000"/>
          <w:szCs w:val="28"/>
        </w:rPr>
        <w:t>4. Дистиллированная или деионизованная вода.</w:t>
      </w:r>
    </w:p>
    <w:p w:rsidR="00F81986" w:rsidRPr="00114CBA" w:rsidRDefault="00F81986" w:rsidP="00F81986">
      <w:pPr>
        <w:spacing w:after="0" w:line="276" w:lineRule="auto"/>
        <w:rPr>
          <w:b/>
          <w:szCs w:val="28"/>
        </w:rPr>
      </w:pPr>
      <w:r w:rsidRPr="00114CBA">
        <w:rPr>
          <w:b/>
          <w:szCs w:val="28"/>
        </w:rPr>
        <w:t>Подготовка к анализу</w:t>
      </w:r>
    </w:p>
    <w:p w:rsidR="00F81986" w:rsidRPr="00114CBA" w:rsidRDefault="00F81986" w:rsidP="00F81986">
      <w:pPr>
        <w:numPr>
          <w:ilvl w:val="0"/>
          <w:numId w:val="30"/>
        </w:numPr>
        <w:spacing w:after="0" w:line="276" w:lineRule="auto"/>
        <w:rPr>
          <w:szCs w:val="28"/>
        </w:rPr>
      </w:pPr>
      <w:r w:rsidRPr="00114CBA">
        <w:rPr>
          <w:szCs w:val="28"/>
        </w:rPr>
        <w:t xml:space="preserve">Кровь на исследования рекомендуется сдавать натощак, пить можно только воду. </w:t>
      </w:r>
    </w:p>
    <w:p w:rsidR="00F81986" w:rsidRPr="00114CBA" w:rsidRDefault="00F81986" w:rsidP="00F81986">
      <w:pPr>
        <w:numPr>
          <w:ilvl w:val="0"/>
          <w:numId w:val="30"/>
        </w:numPr>
        <w:spacing w:after="0" w:line="276" w:lineRule="auto"/>
        <w:rPr>
          <w:szCs w:val="28"/>
        </w:rPr>
      </w:pPr>
      <w:r w:rsidRPr="00114CBA">
        <w:rPr>
          <w:szCs w:val="28"/>
        </w:rPr>
        <w:t>После последнего приёма пищи должно пройти не менее 8 часов.</w:t>
      </w:r>
    </w:p>
    <w:p w:rsidR="00F81986" w:rsidRPr="00114CBA" w:rsidRDefault="00F81986" w:rsidP="00F81986">
      <w:pPr>
        <w:numPr>
          <w:ilvl w:val="0"/>
          <w:numId w:val="30"/>
        </w:numPr>
        <w:spacing w:after="0" w:line="276" w:lineRule="auto"/>
        <w:rPr>
          <w:szCs w:val="28"/>
        </w:rPr>
      </w:pPr>
      <w:r w:rsidRPr="00114CBA">
        <w:rPr>
          <w:szCs w:val="28"/>
        </w:rPr>
        <w:t xml:space="preserve">Взятие крови на исследование необходимо проводить до начала приема лекарственных препаратов (если это возможно) или не ранее чем через </w:t>
      </w:r>
      <w:r w:rsidRPr="00114CBA">
        <w:rPr>
          <w:szCs w:val="28"/>
        </w:rPr>
        <w:lastRenderedPageBreak/>
        <w:t>1-2 недели после их отмены. При невозможности отмены лекарственных препаратов в направлении на исследование должно быть указано какие лекарственные препараты получает больной и в каких дозах.</w:t>
      </w:r>
    </w:p>
    <w:p w:rsidR="00F81986" w:rsidRPr="00114CBA" w:rsidRDefault="00F81986" w:rsidP="00F81986">
      <w:pPr>
        <w:numPr>
          <w:ilvl w:val="0"/>
          <w:numId w:val="30"/>
        </w:numPr>
        <w:spacing w:after="0" w:line="276" w:lineRule="auto"/>
        <w:rPr>
          <w:szCs w:val="28"/>
        </w:rPr>
      </w:pPr>
      <w:r w:rsidRPr="00114CBA">
        <w:rPr>
          <w:szCs w:val="28"/>
        </w:rPr>
        <w:t xml:space="preserve">За день до взятия крови ограничить жирную и жареную пищу, не принимать алкоголь, исключить тяжёлые физические нагрузки. </w:t>
      </w:r>
    </w:p>
    <w:p w:rsidR="00F81986" w:rsidRPr="00114CBA" w:rsidRDefault="00F81986" w:rsidP="00F81986">
      <w:pPr>
        <w:spacing w:after="0" w:line="276" w:lineRule="auto"/>
        <w:rPr>
          <w:b/>
          <w:szCs w:val="28"/>
        </w:rPr>
      </w:pPr>
    </w:p>
    <w:p w:rsidR="00F81986" w:rsidRPr="00114CBA" w:rsidRDefault="00F81986" w:rsidP="00F81986">
      <w:pPr>
        <w:spacing w:after="0" w:line="276" w:lineRule="auto"/>
        <w:rPr>
          <w:szCs w:val="28"/>
        </w:rPr>
      </w:pPr>
      <w:r w:rsidRPr="00114CBA">
        <w:rPr>
          <w:b/>
          <w:szCs w:val="28"/>
        </w:rPr>
        <w:t>Факторы, влияющие на результаты анализа: г</w:t>
      </w:r>
      <w:r w:rsidRPr="00114CBA">
        <w:rPr>
          <w:szCs w:val="28"/>
        </w:rPr>
        <w:t>емолиз, хилёз пробы.</w:t>
      </w:r>
    </w:p>
    <w:p w:rsidR="00F81986" w:rsidRPr="00114CBA" w:rsidRDefault="00F81986" w:rsidP="00F81986">
      <w:pPr>
        <w:autoSpaceDE w:val="0"/>
        <w:autoSpaceDN w:val="0"/>
        <w:adjustRightInd w:val="0"/>
        <w:spacing w:after="0" w:line="276" w:lineRule="auto"/>
        <w:rPr>
          <w:color w:val="000000"/>
          <w:szCs w:val="28"/>
        </w:rPr>
      </w:pPr>
      <w:r w:rsidRPr="00114CBA">
        <w:rPr>
          <w:b/>
          <w:bCs/>
          <w:color w:val="000000"/>
          <w:szCs w:val="28"/>
        </w:rPr>
        <w:t>Исследуемые пробы: с</w:t>
      </w:r>
      <w:r w:rsidRPr="00114CBA">
        <w:rPr>
          <w:color w:val="000000"/>
          <w:szCs w:val="28"/>
        </w:rPr>
        <w:t>ыворотка крови.</w:t>
      </w:r>
    </w:p>
    <w:p w:rsidR="00F81986" w:rsidRPr="00114CBA" w:rsidRDefault="00F81986" w:rsidP="00F81986">
      <w:pPr>
        <w:autoSpaceDE w:val="0"/>
        <w:autoSpaceDN w:val="0"/>
        <w:adjustRightInd w:val="0"/>
        <w:spacing w:after="0" w:line="276" w:lineRule="auto"/>
        <w:rPr>
          <w:color w:val="000000"/>
          <w:szCs w:val="28"/>
        </w:rPr>
      </w:pPr>
      <w:r w:rsidRPr="00114CBA">
        <w:rPr>
          <w:color w:val="000000"/>
          <w:szCs w:val="28"/>
        </w:rPr>
        <w:t>Не используйте образцы с микробной контаминацией, гемолизом или гиперлипемией.</w:t>
      </w:r>
    </w:p>
    <w:p w:rsidR="00F81986" w:rsidRPr="00114CBA" w:rsidRDefault="00F81986" w:rsidP="00414314">
      <w:pPr>
        <w:autoSpaceDE w:val="0"/>
        <w:autoSpaceDN w:val="0"/>
        <w:adjustRightInd w:val="0"/>
        <w:spacing w:after="0" w:line="276" w:lineRule="auto"/>
        <w:rPr>
          <w:color w:val="000000"/>
          <w:szCs w:val="28"/>
        </w:rPr>
      </w:pPr>
      <w:r w:rsidRPr="00114CBA">
        <w:rPr>
          <w:color w:val="000000"/>
          <w:szCs w:val="28"/>
        </w:rPr>
        <w:t xml:space="preserve">Пробы могут храниться до 5 дней при температуре 2-8 °С, или до 30 дней при температуре минус 20 °С. Повторное замораживание проб не допускается. После размораживания пробы необходимо гомогенизировать. </w:t>
      </w:r>
    </w:p>
    <w:p w:rsidR="00F81986" w:rsidRPr="00114CBA" w:rsidRDefault="00F81986" w:rsidP="00F81986">
      <w:pPr>
        <w:autoSpaceDE w:val="0"/>
        <w:autoSpaceDN w:val="0"/>
        <w:adjustRightInd w:val="0"/>
        <w:spacing w:after="0" w:line="276" w:lineRule="auto"/>
        <w:rPr>
          <w:b/>
          <w:bCs/>
          <w:color w:val="000000"/>
          <w:szCs w:val="28"/>
        </w:rPr>
      </w:pPr>
    </w:p>
    <w:p w:rsidR="00F81986" w:rsidRPr="00114CBA" w:rsidRDefault="00F81986" w:rsidP="00532C72">
      <w:pPr>
        <w:autoSpaceDE w:val="0"/>
        <w:autoSpaceDN w:val="0"/>
        <w:adjustRightInd w:val="0"/>
        <w:spacing w:after="0" w:line="276" w:lineRule="auto"/>
        <w:jc w:val="center"/>
        <w:rPr>
          <w:b/>
          <w:bCs/>
          <w:color w:val="000000"/>
          <w:szCs w:val="28"/>
        </w:rPr>
      </w:pPr>
      <w:r w:rsidRPr="00114CBA">
        <w:rPr>
          <w:b/>
          <w:bCs/>
          <w:color w:val="000000"/>
          <w:szCs w:val="28"/>
        </w:rPr>
        <w:t>ИНТЕРПРЕТАЦИЯ РЕЗУЛЬТАТОВ</w:t>
      </w:r>
    </w:p>
    <w:p w:rsidR="00F81986" w:rsidRPr="00114CBA" w:rsidRDefault="00F81986" w:rsidP="00532C72">
      <w:pPr>
        <w:autoSpaceDE w:val="0"/>
        <w:autoSpaceDN w:val="0"/>
        <w:adjustRightInd w:val="0"/>
        <w:spacing w:after="0" w:line="276" w:lineRule="auto"/>
        <w:ind w:firstLine="708"/>
        <w:rPr>
          <w:color w:val="000000"/>
          <w:szCs w:val="28"/>
        </w:rPr>
      </w:pPr>
      <w:r w:rsidRPr="00114CBA">
        <w:rPr>
          <w:color w:val="000000"/>
          <w:szCs w:val="28"/>
        </w:rPr>
        <w:t>Определение АФП показано при пренатальной диагностике дефектов плода, а также при диагностике и мониторинге терапии первичной гепатомы и тератомы.</w:t>
      </w:r>
    </w:p>
    <w:p w:rsidR="00F81986" w:rsidRPr="00114CBA" w:rsidRDefault="00F81986" w:rsidP="00532C72">
      <w:pPr>
        <w:autoSpaceDE w:val="0"/>
        <w:autoSpaceDN w:val="0"/>
        <w:adjustRightInd w:val="0"/>
        <w:spacing w:after="0" w:line="276" w:lineRule="auto"/>
        <w:ind w:firstLine="708"/>
        <w:rPr>
          <w:color w:val="000000"/>
          <w:szCs w:val="28"/>
        </w:rPr>
      </w:pPr>
      <w:r w:rsidRPr="00114CBA">
        <w:rPr>
          <w:color w:val="000000"/>
          <w:szCs w:val="28"/>
        </w:rPr>
        <w:t>При беременности аномально повышенный или пониженный уровни АФП могут указывать на пороки развития плода. Физиологический уровень АФП в материнской сыворотке растет с 10 по 36-ю неделю беременности, достигая максимума в 400-500 нг/мл, после чего снижается до 250 нг/мл к моменту рождения АФП является опухолевым маркером первичной гепатоцеллюлярной карциномы – наиболее распространенной во всех странах формы рака. Чувствительность и специфичность теста в отношении этого заболевания составляет 95-100%. Результаты определения АФП не могут являться единственным критерием при диагностике рака, диагноз должен основываться на всей совокупности клинических и лабораторных данных.</w:t>
      </w:r>
    </w:p>
    <w:p w:rsidR="00F81986" w:rsidRPr="00114CBA" w:rsidRDefault="00F81986" w:rsidP="00F81986">
      <w:pPr>
        <w:autoSpaceDE w:val="0"/>
        <w:autoSpaceDN w:val="0"/>
        <w:adjustRightInd w:val="0"/>
        <w:spacing w:after="0" w:line="276" w:lineRule="auto"/>
        <w:rPr>
          <w:b/>
          <w:bCs/>
          <w:color w:val="000000"/>
          <w:szCs w:val="28"/>
        </w:rPr>
      </w:pPr>
    </w:p>
    <w:p w:rsidR="00F81986" w:rsidRPr="008602BD" w:rsidRDefault="008602BD" w:rsidP="00F81986">
      <w:pPr>
        <w:autoSpaceDE w:val="0"/>
        <w:autoSpaceDN w:val="0"/>
        <w:adjustRightInd w:val="0"/>
        <w:spacing w:after="0" w:line="276" w:lineRule="auto"/>
        <w:rPr>
          <w:bCs/>
          <w:color w:val="000000"/>
          <w:szCs w:val="28"/>
        </w:rPr>
      </w:pPr>
      <w:r>
        <w:rPr>
          <w:bCs/>
          <w:color w:val="000000"/>
          <w:szCs w:val="28"/>
        </w:rPr>
        <w:t>Таблица 1 -</w:t>
      </w:r>
      <w:r w:rsidR="00F81986" w:rsidRPr="008602BD">
        <w:rPr>
          <w:bCs/>
          <w:color w:val="000000"/>
          <w:szCs w:val="28"/>
        </w:rPr>
        <w:t xml:space="preserve"> Ожидаемые результаты нормы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402"/>
      </w:tblGrid>
      <w:tr w:rsidR="00F81986" w:rsidRPr="00532C72" w:rsidTr="00681CB5">
        <w:tc>
          <w:tcPr>
            <w:tcW w:w="6062" w:type="dxa"/>
          </w:tcPr>
          <w:p w:rsidR="00F81986" w:rsidRPr="00532C72" w:rsidRDefault="00F81986" w:rsidP="00681CB5">
            <w:pPr>
              <w:spacing w:after="0" w:line="276" w:lineRule="auto"/>
              <w:rPr>
                <w:b/>
                <w:bCs/>
                <w:color w:val="000000"/>
                <w:sz w:val="24"/>
                <w:szCs w:val="28"/>
              </w:rPr>
            </w:pPr>
          </w:p>
        </w:tc>
        <w:tc>
          <w:tcPr>
            <w:tcW w:w="3402" w:type="dxa"/>
          </w:tcPr>
          <w:p w:rsidR="00F81986" w:rsidRPr="00532C72" w:rsidRDefault="00F81986" w:rsidP="00681CB5">
            <w:pPr>
              <w:autoSpaceDE w:val="0"/>
              <w:autoSpaceDN w:val="0"/>
              <w:adjustRightInd w:val="0"/>
              <w:spacing w:after="0" w:line="276" w:lineRule="auto"/>
              <w:jc w:val="center"/>
              <w:rPr>
                <w:b/>
                <w:bCs/>
                <w:color w:val="000000"/>
                <w:sz w:val="24"/>
                <w:szCs w:val="28"/>
              </w:rPr>
            </w:pPr>
            <w:r w:rsidRPr="00532C72">
              <w:rPr>
                <w:b/>
                <w:bCs/>
                <w:color w:val="000000"/>
                <w:sz w:val="24"/>
                <w:szCs w:val="28"/>
              </w:rPr>
              <w:t>Концентрация АФП, нг/мл</w:t>
            </w:r>
          </w:p>
        </w:tc>
      </w:tr>
      <w:tr w:rsidR="00F81986" w:rsidRPr="00532C72" w:rsidTr="00681CB5">
        <w:tc>
          <w:tcPr>
            <w:tcW w:w="6062" w:type="dxa"/>
          </w:tcPr>
          <w:p w:rsidR="00F81986" w:rsidRPr="00532C72" w:rsidRDefault="00F81986" w:rsidP="00681CB5">
            <w:pPr>
              <w:spacing w:after="0" w:line="276" w:lineRule="auto"/>
              <w:rPr>
                <w:b/>
                <w:bCs/>
                <w:color w:val="000000"/>
                <w:sz w:val="24"/>
                <w:szCs w:val="28"/>
              </w:rPr>
            </w:pPr>
            <w:r w:rsidRPr="00532C72">
              <w:rPr>
                <w:color w:val="000000"/>
                <w:sz w:val="24"/>
                <w:szCs w:val="28"/>
              </w:rPr>
              <w:t>Нормальный уровень для здоровой популяции</w:t>
            </w:r>
          </w:p>
        </w:tc>
        <w:tc>
          <w:tcPr>
            <w:tcW w:w="3402" w:type="dxa"/>
          </w:tcPr>
          <w:p w:rsidR="00F81986" w:rsidRPr="00532C72" w:rsidRDefault="00F81986" w:rsidP="00681CB5">
            <w:pPr>
              <w:autoSpaceDE w:val="0"/>
              <w:autoSpaceDN w:val="0"/>
              <w:adjustRightInd w:val="0"/>
              <w:spacing w:after="0" w:line="276" w:lineRule="auto"/>
              <w:jc w:val="center"/>
              <w:rPr>
                <w:b/>
                <w:bCs/>
                <w:color w:val="000000"/>
                <w:sz w:val="24"/>
                <w:szCs w:val="28"/>
              </w:rPr>
            </w:pPr>
            <w:r w:rsidRPr="00532C72">
              <w:rPr>
                <w:color w:val="000000"/>
                <w:sz w:val="24"/>
                <w:szCs w:val="28"/>
              </w:rPr>
              <w:t>&lt; 8,5</w:t>
            </w:r>
          </w:p>
        </w:tc>
      </w:tr>
      <w:tr w:rsidR="00F81986" w:rsidRPr="00532C72" w:rsidTr="00681CB5">
        <w:tc>
          <w:tcPr>
            <w:tcW w:w="6062" w:type="dxa"/>
          </w:tcPr>
          <w:p w:rsidR="00F81986" w:rsidRPr="00532C72" w:rsidRDefault="00F81986" w:rsidP="00681CB5">
            <w:pPr>
              <w:autoSpaceDE w:val="0"/>
              <w:autoSpaceDN w:val="0"/>
              <w:adjustRightInd w:val="0"/>
              <w:spacing w:after="0" w:line="276" w:lineRule="auto"/>
              <w:rPr>
                <w:b/>
                <w:bCs/>
                <w:color w:val="000000"/>
                <w:sz w:val="24"/>
                <w:szCs w:val="28"/>
              </w:rPr>
            </w:pPr>
            <w:r w:rsidRPr="00532C72">
              <w:rPr>
                <w:color w:val="000000"/>
                <w:sz w:val="24"/>
                <w:szCs w:val="28"/>
              </w:rPr>
              <w:t>Пациенты с высоким риском гепатоцеллюлярной карциномы</w:t>
            </w:r>
          </w:p>
        </w:tc>
        <w:tc>
          <w:tcPr>
            <w:tcW w:w="3402" w:type="dxa"/>
          </w:tcPr>
          <w:p w:rsidR="00F81986" w:rsidRPr="00532C72" w:rsidRDefault="00F81986" w:rsidP="00681CB5">
            <w:pPr>
              <w:autoSpaceDE w:val="0"/>
              <w:autoSpaceDN w:val="0"/>
              <w:adjustRightInd w:val="0"/>
              <w:spacing w:after="0" w:line="276" w:lineRule="auto"/>
              <w:jc w:val="center"/>
              <w:rPr>
                <w:color w:val="000000"/>
                <w:sz w:val="24"/>
                <w:szCs w:val="28"/>
              </w:rPr>
            </w:pPr>
            <w:r w:rsidRPr="00532C72">
              <w:rPr>
                <w:color w:val="000000"/>
                <w:sz w:val="24"/>
                <w:szCs w:val="28"/>
              </w:rPr>
              <w:t>100-350</w:t>
            </w:r>
          </w:p>
        </w:tc>
      </w:tr>
      <w:tr w:rsidR="00F81986" w:rsidRPr="00532C72" w:rsidTr="00681CB5">
        <w:trPr>
          <w:trHeight w:val="437"/>
        </w:trPr>
        <w:tc>
          <w:tcPr>
            <w:tcW w:w="6062" w:type="dxa"/>
          </w:tcPr>
          <w:p w:rsidR="00F81986" w:rsidRPr="00532C72" w:rsidRDefault="00F81986" w:rsidP="00681CB5">
            <w:pPr>
              <w:autoSpaceDE w:val="0"/>
              <w:autoSpaceDN w:val="0"/>
              <w:adjustRightInd w:val="0"/>
              <w:spacing w:after="0" w:line="276" w:lineRule="auto"/>
              <w:rPr>
                <w:b/>
                <w:bCs/>
                <w:color w:val="000000"/>
                <w:sz w:val="24"/>
                <w:szCs w:val="28"/>
              </w:rPr>
            </w:pPr>
            <w:r w:rsidRPr="00532C72">
              <w:rPr>
                <w:color w:val="000000"/>
                <w:sz w:val="24"/>
                <w:szCs w:val="28"/>
              </w:rPr>
              <w:t>Указание на гепатоцеллюлярную карциному</w:t>
            </w:r>
          </w:p>
        </w:tc>
        <w:tc>
          <w:tcPr>
            <w:tcW w:w="3402" w:type="dxa"/>
          </w:tcPr>
          <w:p w:rsidR="00F81986" w:rsidRPr="00532C72" w:rsidRDefault="00F81986" w:rsidP="00681CB5">
            <w:pPr>
              <w:autoSpaceDE w:val="0"/>
              <w:autoSpaceDN w:val="0"/>
              <w:adjustRightInd w:val="0"/>
              <w:spacing w:after="0" w:line="276" w:lineRule="auto"/>
              <w:jc w:val="center"/>
              <w:rPr>
                <w:color w:val="000000"/>
                <w:sz w:val="24"/>
                <w:szCs w:val="28"/>
              </w:rPr>
            </w:pPr>
            <w:r w:rsidRPr="00532C72">
              <w:rPr>
                <w:color w:val="000000"/>
                <w:sz w:val="24"/>
                <w:szCs w:val="28"/>
              </w:rPr>
              <w:t>&gt; 350</w:t>
            </w:r>
          </w:p>
        </w:tc>
      </w:tr>
    </w:tbl>
    <w:p w:rsidR="00F81986" w:rsidRPr="00114CBA" w:rsidRDefault="00F81986" w:rsidP="00F81986">
      <w:pPr>
        <w:autoSpaceDE w:val="0"/>
        <w:autoSpaceDN w:val="0"/>
        <w:adjustRightInd w:val="0"/>
        <w:spacing w:after="0" w:line="276" w:lineRule="auto"/>
        <w:rPr>
          <w:b/>
          <w:bCs/>
          <w:color w:val="000000"/>
          <w:szCs w:val="28"/>
        </w:rPr>
      </w:pPr>
    </w:p>
    <w:p w:rsidR="00F81986" w:rsidRPr="00114CBA" w:rsidRDefault="00F81986" w:rsidP="00F81986">
      <w:pPr>
        <w:autoSpaceDE w:val="0"/>
        <w:autoSpaceDN w:val="0"/>
        <w:adjustRightInd w:val="0"/>
        <w:spacing w:after="0" w:line="276" w:lineRule="auto"/>
        <w:rPr>
          <w:color w:val="000000"/>
          <w:szCs w:val="28"/>
        </w:rPr>
      </w:pPr>
      <w:r w:rsidRPr="00114CBA">
        <w:rPr>
          <w:color w:val="000000"/>
          <w:szCs w:val="28"/>
        </w:rPr>
        <w:t xml:space="preserve">Концентрация АФП в сыворотке беременных зависит от срока. </w:t>
      </w:r>
    </w:p>
    <w:p w:rsidR="00F81986" w:rsidRPr="00114CBA" w:rsidRDefault="00F81986" w:rsidP="00F81986">
      <w:pPr>
        <w:autoSpaceDE w:val="0"/>
        <w:autoSpaceDN w:val="0"/>
        <w:adjustRightInd w:val="0"/>
        <w:spacing w:after="0" w:line="276" w:lineRule="auto"/>
        <w:rPr>
          <w:color w:val="000000"/>
          <w:szCs w:val="28"/>
        </w:rPr>
      </w:pPr>
    </w:p>
    <w:p w:rsidR="00F81986" w:rsidRPr="008602BD" w:rsidRDefault="008602BD" w:rsidP="008602BD">
      <w:pPr>
        <w:autoSpaceDE w:val="0"/>
        <w:autoSpaceDN w:val="0"/>
        <w:adjustRightInd w:val="0"/>
        <w:spacing w:after="0" w:line="276" w:lineRule="auto"/>
        <w:rPr>
          <w:color w:val="000000"/>
          <w:szCs w:val="28"/>
        </w:rPr>
      </w:pPr>
      <w:r>
        <w:rPr>
          <w:color w:val="000000"/>
          <w:szCs w:val="28"/>
        </w:rPr>
        <w:t>Таблица 2 -</w:t>
      </w:r>
      <w:r w:rsidR="00F81986" w:rsidRPr="008602BD">
        <w:rPr>
          <w:color w:val="000000"/>
          <w:szCs w:val="28"/>
        </w:rPr>
        <w:t xml:space="preserve"> Референтные значения концентрации АФП для рекомендуемых сроков беременности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962"/>
        <w:gridCol w:w="2693"/>
        <w:gridCol w:w="2693"/>
      </w:tblGrid>
      <w:tr w:rsidR="00F81986" w:rsidRPr="00532C72" w:rsidTr="00532C72">
        <w:trPr>
          <w:jc w:val="center"/>
        </w:trPr>
        <w:tc>
          <w:tcPr>
            <w:tcW w:w="1962" w:type="dxa"/>
            <w:shd w:val="clear" w:color="auto" w:fill="EEECE1"/>
          </w:tcPr>
          <w:p w:rsidR="00F81986" w:rsidRPr="00532C72" w:rsidRDefault="00F81986" w:rsidP="00681CB5">
            <w:pPr>
              <w:autoSpaceDE w:val="0"/>
              <w:autoSpaceDN w:val="0"/>
              <w:adjustRightInd w:val="0"/>
              <w:spacing w:line="276" w:lineRule="auto"/>
              <w:jc w:val="center"/>
              <w:rPr>
                <w:b/>
                <w:bCs/>
                <w:color w:val="000000"/>
                <w:sz w:val="24"/>
                <w:szCs w:val="28"/>
              </w:rPr>
            </w:pPr>
            <w:r w:rsidRPr="00532C72">
              <w:rPr>
                <w:b/>
                <w:bCs/>
                <w:color w:val="000000"/>
                <w:sz w:val="24"/>
                <w:szCs w:val="28"/>
              </w:rPr>
              <w:t>Неделя беременности</w:t>
            </w:r>
          </w:p>
        </w:tc>
        <w:tc>
          <w:tcPr>
            <w:tcW w:w="2693" w:type="dxa"/>
            <w:shd w:val="clear" w:color="auto" w:fill="EEECE1"/>
          </w:tcPr>
          <w:p w:rsidR="00F81986" w:rsidRPr="00532C72" w:rsidRDefault="00F81986" w:rsidP="00681CB5">
            <w:pPr>
              <w:autoSpaceDE w:val="0"/>
              <w:autoSpaceDN w:val="0"/>
              <w:adjustRightInd w:val="0"/>
              <w:spacing w:line="276" w:lineRule="auto"/>
              <w:jc w:val="center"/>
              <w:rPr>
                <w:b/>
                <w:bCs/>
                <w:color w:val="000000"/>
                <w:sz w:val="24"/>
                <w:szCs w:val="28"/>
              </w:rPr>
            </w:pPr>
            <w:r w:rsidRPr="00532C72">
              <w:rPr>
                <w:b/>
                <w:bCs/>
                <w:color w:val="000000"/>
                <w:sz w:val="24"/>
                <w:szCs w:val="28"/>
              </w:rPr>
              <w:t>Концентрация АФП (медиана), нг/мл</w:t>
            </w:r>
          </w:p>
        </w:tc>
        <w:tc>
          <w:tcPr>
            <w:tcW w:w="2693" w:type="dxa"/>
            <w:shd w:val="clear" w:color="auto" w:fill="EEECE1"/>
          </w:tcPr>
          <w:p w:rsidR="00F81986" w:rsidRPr="00532C72" w:rsidRDefault="00F81986" w:rsidP="00681CB5">
            <w:pPr>
              <w:autoSpaceDE w:val="0"/>
              <w:autoSpaceDN w:val="0"/>
              <w:adjustRightInd w:val="0"/>
              <w:spacing w:line="276" w:lineRule="auto"/>
              <w:jc w:val="center"/>
              <w:rPr>
                <w:b/>
                <w:bCs/>
                <w:color w:val="000000"/>
                <w:sz w:val="24"/>
                <w:szCs w:val="28"/>
              </w:rPr>
            </w:pPr>
            <w:r w:rsidRPr="00532C72">
              <w:rPr>
                <w:b/>
                <w:bCs/>
                <w:color w:val="000000"/>
                <w:sz w:val="24"/>
                <w:szCs w:val="28"/>
              </w:rPr>
              <w:t>Уровень АФП в крови, МЕ/мл</w:t>
            </w:r>
          </w:p>
        </w:tc>
      </w:tr>
      <w:tr w:rsidR="00F81986" w:rsidRPr="00532C72" w:rsidTr="00532C72">
        <w:trPr>
          <w:jc w:val="center"/>
        </w:trPr>
        <w:tc>
          <w:tcPr>
            <w:tcW w:w="1962"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16</w:t>
            </w:r>
          </w:p>
        </w:tc>
        <w:tc>
          <w:tcPr>
            <w:tcW w:w="2693"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33,4</w:t>
            </w:r>
          </w:p>
        </w:tc>
        <w:tc>
          <w:tcPr>
            <w:tcW w:w="2693" w:type="dxa"/>
            <w:shd w:val="clear" w:color="auto" w:fill="EEECE1"/>
          </w:tcPr>
          <w:p w:rsidR="00F81986" w:rsidRPr="00532C72" w:rsidRDefault="00F81986" w:rsidP="00681CB5">
            <w:pPr>
              <w:spacing w:line="276" w:lineRule="auto"/>
              <w:jc w:val="center"/>
              <w:rPr>
                <w:sz w:val="24"/>
                <w:szCs w:val="28"/>
              </w:rPr>
            </w:pPr>
            <w:r w:rsidRPr="00532C72">
              <w:rPr>
                <w:sz w:val="24"/>
                <w:szCs w:val="28"/>
              </w:rPr>
              <w:t>25 – 69</w:t>
            </w:r>
          </w:p>
        </w:tc>
      </w:tr>
      <w:tr w:rsidR="00F81986" w:rsidRPr="00532C72" w:rsidTr="00532C72">
        <w:trPr>
          <w:jc w:val="center"/>
        </w:trPr>
        <w:tc>
          <w:tcPr>
            <w:tcW w:w="1962"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17</w:t>
            </w:r>
          </w:p>
        </w:tc>
        <w:tc>
          <w:tcPr>
            <w:tcW w:w="2693"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37,5</w:t>
            </w:r>
          </w:p>
        </w:tc>
        <w:tc>
          <w:tcPr>
            <w:tcW w:w="2693" w:type="dxa"/>
            <w:shd w:val="clear" w:color="auto" w:fill="EEECE1"/>
          </w:tcPr>
          <w:p w:rsidR="00F81986" w:rsidRPr="00532C72" w:rsidRDefault="00F81986" w:rsidP="00681CB5">
            <w:pPr>
              <w:spacing w:line="276" w:lineRule="auto"/>
              <w:jc w:val="center"/>
              <w:rPr>
                <w:sz w:val="24"/>
                <w:szCs w:val="28"/>
              </w:rPr>
            </w:pPr>
            <w:r w:rsidRPr="00532C72">
              <w:rPr>
                <w:sz w:val="24"/>
                <w:szCs w:val="28"/>
              </w:rPr>
              <w:t>26 – 77.5</w:t>
            </w:r>
          </w:p>
        </w:tc>
      </w:tr>
      <w:tr w:rsidR="00F81986" w:rsidRPr="00532C72" w:rsidTr="00532C72">
        <w:trPr>
          <w:jc w:val="center"/>
        </w:trPr>
        <w:tc>
          <w:tcPr>
            <w:tcW w:w="1962"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18</w:t>
            </w:r>
          </w:p>
        </w:tc>
        <w:tc>
          <w:tcPr>
            <w:tcW w:w="2693"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44,8</w:t>
            </w:r>
          </w:p>
        </w:tc>
        <w:tc>
          <w:tcPr>
            <w:tcW w:w="2693" w:type="dxa"/>
            <w:shd w:val="clear" w:color="auto" w:fill="EEECE1"/>
          </w:tcPr>
          <w:p w:rsidR="00F81986" w:rsidRPr="00532C72" w:rsidRDefault="00F81986" w:rsidP="00681CB5">
            <w:pPr>
              <w:spacing w:line="276" w:lineRule="auto"/>
              <w:jc w:val="center"/>
              <w:rPr>
                <w:sz w:val="24"/>
                <w:szCs w:val="28"/>
              </w:rPr>
            </w:pPr>
            <w:r w:rsidRPr="00532C72">
              <w:rPr>
                <w:sz w:val="24"/>
                <w:szCs w:val="28"/>
              </w:rPr>
              <w:t>30 – 92.5</w:t>
            </w:r>
          </w:p>
        </w:tc>
      </w:tr>
      <w:tr w:rsidR="00F81986" w:rsidRPr="00532C72" w:rsidTr="00532C72">
        <w:trPr>
          <w:jc w:val="center"/>
        </w:trPr>
        <w:tc>
          <w:tcPr>
            <w:tcW w:w="1962"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19</w:t>
            </w:r>
          </w:p>
        </w:tc>
        <w:tc>
          <w:tcPr>
            <w:tcW w:w="2693"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50,8</w:t>
            </w:r>
          </w:p>
        </w:tc>
        <w:tc>
          <w:tcPr>
            <w:tcW w:w="2693" w:type="dxa"/>
            <w:shd w:val="clear" w:color="auto" w:fill="EEECE1"/>
          </w:tcPr>
          <w:p w:rsidR="00F81986" w:rsidRPr="00532C72" w:rsidRDefault="00F81986" w:rsidP="00681CB5">
            <w:pPr>
              <w:spacing w:line="276" w:lineRule="auto"/>
              <w:jc w:val="center"/>
              <w:rPr>
                <w:sz w:val="24"/>
                <w:szCs w:val="28"/>
              </w:rPr>
            </w:pPr>
            <w:r w:rsidRPr="00532C72">
              <w:rPr>
                <w:sz w:val="24"/>
                <w:szCs w:val="28"/>
              </w:rPr>
              <w:t>40 – 105</w:t>
            </w:r>
          </w:p>
        </w:tc>
      </w:tr>
      <w:tr w:rsidR="00F81986" w:rsidRPr="00532C72" w:rsidTr="00532C72">
        <w:trPr>
          <w:jc w:val="center"/>
        </w:trPr>
        <w:tc>
          <w:tcPr>
            <w:tcW w:w="1962"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20</w:t>
            </w:r>
          </w:p>
        </w:tc>
        <w:tc>
          <w:tcPr>
            <w:tcW w:w="2693"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58,1</w:t>
            </w:r>
          </w:p>
        </w:tc>
        <w:tc>
          <w:tcPr>
            <w:tcW w:w="2693" w:type="dxa"/>
            <w:shd w:val="clear" w:color="auto" w:fill="EEECE1"/>
          </w:tcPr>
          <w:p w:rsidR="00F81986" w:rsidRPr="00532C72" w:rsidRDefault="00F81986" w:rsidP="00681CB5">
            <w:pPr>
              <w:spacing w:line="276" w:lineRule="auto"/>
              <w:jc w:val="center"/>
              <w:rPr>
                <w:sz w:val="24"/>
                <w:szCs w:val="28"/>
              </w:rPr>
            </w:pPr>
            <w:r w:rsidRPr="00532C72">
              <w:rPr>
                <w:sz w:val="24"/>
                <w:szCs w:val="28"/>
              </w:rPr>
              <w:t>45 – 120</w:t>
            </w:r>
          </w:p>
        </w:tc>
      </w:tr>
      <w:tr w:rsidR="00F81986" w:rsidRPr="00532C72" w:rsidTr="00532C72">
        <w:trPr>
          <w:jc w:val="center"/>
        </w:trPr>
        <w:tc>
          <w:tcPr>
            <w:tcW w:w="1962"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21</w:t>
            </w:r>
          </w:p>
        </w:tc>
        <w:tc>
          <w:tcPr>
            <w:tcW w:w="2693" w:type="dxa"/>
            <w:shd w:val="clear" w:color="auto" w:fill="EEECE1"/>
          </w:tcPr>
          <w:p w:rsidR="00F81986" w:rsidRPr="00532C72" w:rsidRDefault="00F81986" w:rsidP="00681CB5">
            <w:pPr>
              <w:autoSpaceDE w:val="0"/>
              <w:autoSpaceDN w:val="0"/>
              <w:adjustRightInd w:val="0"/>
              <w:spacing w:line="276" w:lineRule="auto"/>
              <w:jc w:val="center"/>
              <w:rPr>
                <w:color w:val="000000"/>
                <w:sz w:val="24"/>
                <w:szCs w:val="28"/>
              </w:rPr>
            </w:pPr>
            <w:r w:rsidRPr="00532C72">
              <w:rPr>
                <w:color w:val="000000"/>
                <w:sz w:val="24"/>
                <w:szCs w:val="28"/>
              </w:rPr>
              <w:t>68,2</w:t>
            </w:r>
          </w:p>
        </w:tc>
        <w:tc>
          <w:tcPr>
            <w:tcW w:w="2693" w:type="dxa"/>
            <w:shd w:val="clear" w:color="auto" w:fill="EEECE1"/>
          </w:tcPr>
          <w:p w:rsidR="00F81986" w:rsidRPr="00532C72" w:rsidRDefault="00F81986" w:rsidP="00681CB5">
            <w:pPr>
              <w:spacing w:line="276" w:lineRule="auto"/>
              <w:rPr>
                <w:sz w:val="24"/>
                <w:szCs w:val="28"/>
              </w:rPr>
            </w:pPr>
            <w:r w:rsidRPr="00532C72">
              <w:rPr>
                <w:sz w:val="24"/>
                <w:szCs w:val="28"/>
              </w:rPr>
              <w:tab/>
            </w:r>
          </w:p>
        </w:tc>
      </w:tr>
    </w:tbl>
    <w:p w:rsidR="00F81986" w:rsidRPr="00114CBA" w:rsidRDefault="00F81986" w:rsidP="00F81986">
      <w:pPr>
        <w:autoSpaceDE w:val="0"/>
        <w:autoSpaceDN w:val="0"/>
        <w:adjustRightInd w:val="0"/>
        <w:spacing w:after="0" w:line="276" w:lineRule="auto"/>
        <w:rPr>
          <w:color w:val="000000"/>
          <w:szCs w:val="28"/>
        </w:rPr>
      </w:pPr>
      <w:r w:rsidRPr="00114CBA">
        <w:rPr>
          <w:color w:val="000000"/>
          <w:szCs w:val="28"/>
        </w:rPr>
        <w:t>Для пересчета единиц: 1 нг/мл = 0,825 МЕ/мл</w:t>
      </w:r>
    </w:p>
    <w:p w:rsidR="00F81986" w:rsidRPr="00114CBA" w:rsidRDefault="00F81986" w:rsidP="00F81986">
      <w:pPr>
        <w:spacing w:after="0" w:line="276" w:lineRule="auto"/>
        <w:rPr>
          <w:color w:val="000000"/>
          <w:szCs w:val="28"/>
        </w:rPr>
      </w:pPr>
    </w:p>
    <w:p w:rsidR="00F81986" w:rsidRPr="00114CBA" w:rsidRDefault="00532C72" w:rsidP="00532C72">
      <w:pPr>
        <w:pStyle w:val="af3"/>
        <w:shd w:val="clear" w:color="auto" w:fill="FFFFFF"/>
        <w:spacing w:before="0" w:beforeAutospacing="0" w:after="0" w:afterAutospacing="0" w:line="276" w:lineRule="auto"/>
        <w:ind w:firstLine="708"/>
        <w:jc w:val="both"/>
        <w:rPr>
          <w:sz w:val="28"/>
          <w:szCs w:val="28"/>
        </w:rPr>
      </w:pPr>
      <w:r>
        <w:rPr>
          <w:rStyle w:val="af6"/>
          <w:color w:val="000000"/>
          <w:sz w:val="28"/>
          <w:szCs w:val="28"/>
        </w:rPr>
        <w:t>Х</w:t>
      </w:r>
      <w:r w:rsidR="00F81986" w:rsidRPr="00114CBA">
        <w:rPr>
          <w:rStyle w:val="af6"/>
          <w:color w:val="000000"/>
          <w:sz w:val="28"/>
          <w:szCs w:val="28"/>
        </w:rPr>
        <w:t>ГЧ - хорионический гонадотропин человека</w:t>
      </w:r>
      <w:r w:rsidR="00F81986" w:rsidRPr="00114CBA">
        <w:rPr>
          <w:color w:val="000000"/>
          <w:sz w:val="28"/>
          <w:szCs w:val="28"/>
        </w:rPr>
        <w:t>. Он начинает выделяться тканями зародыша (точнее — хорионом) сразу после его прикрепления к стенке</w:t>
      </w:r>
      <w:r w:rsidR="00F81986" w:rsidRPr="00114CBA">
        <w:rPr>
          <w:rStyle w:val="apple-converted-space"/>
          <w:color w:val="000000"/>
          <w:sz w:val="28"/>
          <w:szCs w:val="28"/>
        </w:rPr>
        <w:t> </w:t>
      </w:r>
      <w:hyperlink r:id="rId42" w:tooltip="Не по дням, а по часам. Изменения матки во время беременности" w:history="1">
        <w:r w:rsidR="00F81986" w:rsidRPr="00114CBA">
          <w:rPr>
            <w:rStyle w:val="af4"/>
            <w:color w:val="auto"/>
            <w:sz w:val="28"/>
            <w:szCs w:val="28"/>
            <w:u w:val="none"/>
          </w:rPr>
          <w:t>матки</w:t>
        </w:r>
      </w:hyperlink>
      <w:r w:rsidR="00F81986" w:rsidRPr="00114CBA">
        <w:rPr>
          <w:sz w:val="28"/>
          <w:szCs w:val="28"/>
        </w:rPr>
        <w:t>, а это замечательное событие, напомним, происходит на четвертые сутки после оплодотворения.</w:t>
      </w:r>
    </w:p>
    <w:p w:rsidR="00F81986" w:rsidRPr="00114CBA" w:rsidRDefault="00F81986" w:rsidP="00F81986">
      <w:pPr>
        <w:pStyle w:val="af3"/>
        <w:shd w:val="clear" w:color="auto" w:fill="FFFFFF"/>
        <w:spacing w:before="0" w:beforeAutospacing="0" w:after="0" w:afterAutospacing="0" w:line="276" w:lineRule="auto"/>
        <w:jc w:val="both"/>
        <w:rPr>
          <w:color w:val="000000"/>
          <w:sz w:val="28"/>
          <w:szCs w:val="28"/>
        </w:rPr>
      </w:pPr>
      <w:r w:rsidRPr="00114CBA">
        <w:rPr>
          <w:sz w:val="28"/>
          <w:szCs w:val="28"/>
        </w:rPr>
        <w:t>Весь первый триместр беременности ХГЧ контролирует выработку в яичниках гормонов, необходимых для нормального развития беременности: прогестерона, эстрадиола и эстриола. Наибольший уровень хорионического гонадотропина отмечают на</w:t>
      </w:r>
      <w:r w:rsidRPr="00114CBA">
        <w:rPr>
          <w:rStyle w:val="apple-converted-space"/>
          <w:sz w:val="28"/>
          <w:szCs w:val="28"/>
        </w:rPr>
        <w:t> </w:t>
      </w:r>
      <w:hyperlink r:id="rId43" w:tooltip="8 неделя беременности" w:history="1">
        <w:r w:rsidRPr="00114CBA">
          <w:rPr>
            <w:rStyle w:val="af4"/>
            <w:color w:val="auto"/>
            <w:sz w:val="28"/>
            <w:szCs w:val="28"/>
            <w:u w:val="none"/>
          </w:rPr>
          <w:t>8-9-й неделе</w:t>
        </w:r>
      </w:hyperlink>
      <w:r w:rsidRPr="00114CBA">
        <w:rPr>
          <w:sz w:val="28"/>
          <w:szCs w:val="28"/>
        </w:rPr>
        <w:t xml:space="preserve">. Затем, к концу первого триместра, когда гормоны начинают вырабатываться плацентой, </w:t>
      </w:r>
      <w:r w:rsidRPr="00114CBA">
        <w:rPr>
          <w:color w:val="000000"/>
          <w:sz w:val="28"/>
          <w:szCs w:val="28"/>
        </w:rPr>
        <w:t>уровень ХГЧ снижается и удерживается на этом уровне в течение второго триместра.</w:t>
      </w:r>
    </w:p>
    <w:p w:rsidR="00F81986" w:rsidRPr="00114CBA" w:rsidRDefault="00F81986" w:rsidP="008602BD">
      <w:pPr>
        <w:pStyle w:val="af3"/>
        <w:shd w:val="clear" w:color="auto" w:fill="FFFFFF"/>
        <w:spacing w:before="0" w:beforeAutospacing="0" w:after="0" w:afterAutospacing="0" w:line="276" w:lineRule="auto"/>
        <w:ind w:firstLine="708"/>
        <w:rPr>
          <w:color w:val="000000"/>
          <w:sz w:val="28"/>
          <w:szCs w:val="28"/>
        </w:rPr>
      </w:pPr>
      <w:r w:rsidRPr="00114CBA">
        <w:rPr>
          <w:color w:val="000000"/>
          <w:sz w:val="28"/>
          <w:szCs w:val="28"/>
        </w:rPr>
        <w:t xml:space="preserve">ХГЧ Мужчины и небеременные женщины 0 — 5 МЕ/ мл, </w:t>
      </w:r>
    </w:p>
    <w:p w:rsidR="00F81986" w:rsidRPr="00114CBA" w:rsidRDefault="00F81986" w:rsidP="00F81986">
      <w:pPr>
        <w:pStyle w:val="af3"/>
        <w:shd w:val="clear" w:color="auto" w:fill="FFFFFF"/>
        <w:spacing w:before="0" w:beforeAutospacing="0" w:after="0" w:afterAutospacing="0" w:line="276" w:lineRule="auto"/>
        <w:rPr>
          <w:color w:val="000000"/>
          <w:sz w:val="28"/>
          <w:szCs w:val="28"/>
        </w:rPr>
      </w:pPr>
      <w:r w:rsidRPr="00114CBA">
        <w:rPr>
          <w:color w:val="000000"/>
          <w:sz w:val="28"/>
          <w:szCs w:val="28"/>
        </w:rPr>
        <w:t>У беременных женщин:</w:t>
      </w:r>
    </w:p>
    <w:tbl>
      <w:tblPr>
        <w:tblStyle w:val="11"/>
        <w:tblW w:w="0" w:type="auto"/>
        <w:jc w:val="center"/>
        <w:tblLook w:val="04A0"/>
      </w:tblPr>
      <w:tblGrid>
        <w:gridCol w:w="2600"/>
        <w:gridCol w:w="2198"/>
      </w:tblGrid>
      <w:tr w:rsidR="00F81986" w:rsidRPr="00114CBA" w:rsidTr="001916E8">
        <w:trPr>
          <w:cnfStyle w:val="100000000000"/>
          <w:jc w:val="center"/>
        </w:trPr>
        <w:tc>
          <w:tcPr>
            <w:cnfStyle w:val="001000000000"/>
            <w:tcW w:w="2600" w:type="dxa"/>
            <w:hideMark/>
          </w:tcPr>
          <w:p w:rsidR="00F81986" w:rsidRPr="00114CBA" w:rsidRDefault="00F81986" w:rsidP="00681CB5">
            <w:pPr>
              <w:spacing w:line="276" w:lineRule="auto"/>
              <w:jc w:val="center"/>
              <w:rPr>
                <w:b w:val="0"/>
                <w:bCs w:val="0"/>
                <w:color w:val="000000"/>
                <w:szCs w:val="28"/>
              </w:rPr>
            </w:pPr>
            <w:r w:rsidRPr="00114CBA">
              <w:rPr>
                <w:b w:val="0"/>
                <w:bCs w:val="0"/>
                <w:color w:val="000000"/>
                <w:szCs w:val="28"/>
              </w:rPr>
              <w:t>Срок</w:t>
            </w:r>
          </w:p>
        </w:tc>
        <w:tc>
          <w:tcPr>
            <w:tcW w:w="2198" w:type="dxa"/>
            <w:hideMark/>
          </w:tcPr>
          <w:p w:rsidR="00F81986" w:rsidRPr="00114CBA" w:rsidRDefault="00F81986" w:rsidP="00681CB5">
            <w:pPr>
              <w:spacing w:line="276" w:lineRule="auto"/>
              <w:jc w:val="center"/>
              <w:cnfStyle w:val="100000000000"/>
              <w:rPr>
                <w:b w:val="0"/>
                <w:bCs w:val="0"/>
                <w:color w:val="000000"/>
                <w:szCs w:val="28"/>
              </w:rPr>
            </w:pPr>
            <w:r w:rsidRPr="00114CBA">
              <w:rPr>
                <w:b w:val="0"/>
                <w:bCs w:val="0"/>
                <w:color w:val="000000"/>
                <w:szCs w:val="28"/>
              </w:rPr>
              <w:t>Уровень ХГЧ, мЕд/мл</w:t>
            </w:r>
          </w:p>
        </w:tc>
      </w:tr>
      <w:tr w:rsidR="00F81986" w:rsidRPr="00114CBA" w:rsidTr="001916E8">
        <w:trPr>
          <w:cnfStyle w:val="000000100000"/>
          <w:jc w:val="center"/>
        </w:trPr>
        <w:tc>
          <w:tcPr>
            <w:cnfStyle w:val="001000000000"/>
            <w:tcW w:w="2600" w:type="dxa"/>
            <w:hideMark/>
          </w:tcPr>
          <w:p w:rsidR="00F81986" w:rsidRPr="00114CBA" w:rsidRDefault="00F81986" w:rsidP="00681CB5">
            <w:pPr>
              <w:spacing w:line="276" w:lineRule="auto"/>
              <w:rPr>
                <w:color w:val="000000"/>
                <w:szCs w:val="28"/>
              </w:rPr>
            </w:pPr>
            <w:r w:rsidRPr="00114CBA">
              <w:rPr>
                <w:color w:val="000000"/>
                <w:szCs w:val="28"/>
              </w:rPr>
              <w:t>1 — 2 недели</w:t>
            </w:r>
          </w:p>
        </w:tc>
        <w:tc>
          <w:tcPr>
            <w:tcW w:w="2198" w:type="dxa"/>
            <w:hideMark/>
          </w:tcPr>
          <w:p w:rsidR="00F81986" w:rsidRPr="00114CBA" w:rsidRDefault="00F81986" w:rsidP="00681CB5">
            <w:pPr>
              <w:spacing w:line="276" w:lineRule="auto"/>
              <w:cnfStyle w:val="000000100000"/>
              <w:rPr>
                <w:color w:val="000000"/>
                <w:szCs w:val="28"/>
              </w:rPr>
            </w:pPr>
            <w:r w:rsidRPr="00114CBA">
              <w:rPr>
                <w:color w:val="000000"/>
                <w:szCs w:val="28"/>
              </w:rPr>
              <w:t>25 — 156</w:t>
            </w:r>
          </w:p>
        </w:tc>
      </w:tr>
      <w:tr w:rsidR="00F81986" w:rsidRPr="00114CBA" w:rsidTr="001916E8">
        <w:trPr>
          <w:jc w:val="center"/>
        </w:trPr>
        <w:tc>
          <w:tcPr>
            <w:cnfStyle w:val="001000000000"/>
            <w:tcW w:w="2600" w:type="dxa"/>
            <w:hideMark/>
          </w:tcPr>
          <w:p w:rsidR="00F81986" w:rsidRPr="00114CBA" w:rsidRDefault="00F81986" w:rsidP="00681CB5">
            <w:pPr>
              <w:spacing w:line="276" w:lineRule="auto"/>
              <w:rPr>
                <w:color w:val="000000"/>
                <w:szCs w:val="28"/>
              </w:rPr>
            </w:pPr>
            <w:r w:rsidRPr="00114CBA">
              <w:rPr>
                <w:color w:val="000000"/>
                <w:szCs w:val="28"/>
              </w:rPr>
              <w:t>2 — 3 недели</w:t>
            </w:r>
          </w:p>
        </w:tc>
        <w:tc>
          <w:tcPr>
            <w:tcW w:w="2198" w:type="dxa"/>
            <w:hideMark/>
          </w:tcPr>
          <w:p w:rsidR="00F81986" w:rsidRPr="00114CBA" w:rsidRDefault="00F81986" w:rsidP="00681CB5">
            <w:pPr>
              <w:spacing w:line="276" w:lineRule="auto"/>
              <w:cnfStyle w:val="000000000000"/>
              <w:rPr>
                <w:color w:val="000000"/>
                <w:szCs w:val="28"/>
              </w:rPr>
            </w:pPr>
            <w:r w:rsidRPr="00114CBA">
              <w:rPr>
                <w:color w:val="000000"/>
                <w:szCs w:val="28"/>
              </w:rPr>
              <w:t>101 — 4870</w:t>
            </w:r>
          </w:p>
        </w:tc>
      </w:tr>
      <w:tr w:rsidR="00F81986" w:rsidRPr="00114CBA" w:rsidTr="001916E8">
        <w:trPr>
          <w:cnfStyle w:val="000000100000"/>
          <w:jc w:val="center"/>
        </w:trPr>
        <w:tc>
          <w:tcPr>
            <w:cnfStyle w:val="001000000000"/>
            <w:tcW w:w="2600" w:type="dxa"/>
            <w:hideMark/>
          </w:tcPr>
          <w:p w:rsidR="00F81986" w:rsidRPr="00114CBA" w:rsidRDefault="00F81986" w:rsidP="00681CB5">
            <w:pPr>
              <w:spacing w:line="276" w:lineRule="auto"/>
              <w:rPr>
                <w:color w:val="000000"/>
                <w:szCs w:val="28"/>
              </w:rPr>
            </w:pPr>
            <w:r w:rsidRPr="00114CBA">
              <w:rPr>
                <w:color w:val="000000"/>
                <w:szCs w:val="28"/>
              </w:rPr>
              <w:t>3 — 4 недели</w:t>
            </w:r>
          </w:p>
        </w:tc>
        <w:tc>
          <w:tcPr>
            <w:tcW w:w="2198" w:type="dxa"/>
            <w:hideMark/>
          </w:tcPr>
          <w:p w:rsidR="00F81986" w:rsidRPr="00114CBA" w:rsidRDefault="00F81986" w:rsidP="00681CB5">
            <w:pPr>
              <w:spacing w:line="276" w:lineRule="auto"/>
              <w:cnfStyle w:val="000000100000"/>
              <w:rPr>
                <w:color w:val="000000"/>
                <w:szCs w:val="28"/>
              </w:rPr>
            </w:pPr>
            <w:r w:rsidRPr="00114CBA">
              <w:rPr>
                <w:color w:val="000000"/>
                <w:szCs w:val="28"/>
              </w:rPr>
              <w:t>1110 — 31500</w:t>
            </w:r>
          </w:p>
        </w:tc>
      </w:tr>
      <w:tr w:rsidR="00F81986" w:rsidRPr="00114CBA" w:rsidTr="001916E8">
        <w:trPr>
          <w:jc w:val="center"/>
        </w:trPr>
        <w:tc>
          <w:tcPr>
            <w:cnfStyle w:val="001000000000"/>
            <w:tcW w:w="2600" w:type="dxa"/>
            <w:hideMark/>
          </w:tcPr>
          <w:p w:rsidR="00F81986" w:rsidRPr="00114CBA" w:rsidRDefault="00F81986" w:rsidP="00681CB5">
            <w:pPr>
              <w:spacing w:line="276" w:lineRule="auto"/>
              <w:rPr>
                <w:color w:val="000000"/>
                <w:szCs w:val="28"/>
              </w:rPr>
            </w:pPr>
            <w:r w:rsidRPr="00114CBA">
              <w:rPr>
                <w:color w:val="000000"/>
                <w:szCs w:val="28"/>
              </w:rPr>
              <w:t>4 — 5 недель</w:t>
            </w:r>
          </w:p>
        </w:tc>
        <w:tc>
          <w:tcPr>
            <w:tcW w:w="2198" w:type="dxa"/>
            <w:hideMark/>
          </w:tcPr>
          <w:p w:rsidR="00F81986" w:rsidRPr="00114CBA" w:rsidRDefault="00F81986" w:rsidP="00681CB5">
            <w:pPr>
              <w:spacing w:line="276" w:lineRule="auto"/>
              <w:cnfStyle w:val="000000000000"/>
              <w:rPr>
                <w:color w:val="000000"/>
                <w:szCs w:val="28"/>
              </w:rPr>
            </w:pPr>
            <w:r w:rsidRPr="00114CBA">
              <w:rPr>
                <w:color w:val="000000"/>
                <w:szCs w:val="28"/>
              </w:rPr>
              <w:t>2560 — 82300</w:t>
            </w:r>
          </w:p>
        </w:tc>
      </w:tr>
      <w:tr w:rsidR="00F81986" w:rsidRPr="00114CBA" w:rsidTr="001916E8">
        <w:trPr>
          <w:cnfStyle w:val="000000100000"/>
          <w:jc w:val="center"/>
        </w:trPr>
        <w:tc>
          <w:tcPr>
            <w:cnfStyle w:val="001000000000"/>
            <w:tcW w:w="2600" w:type="dxa"/>
            <w:hideMark/>
          </w:tcPr>
          <w:p w:rsidR="00F81986" w:rsidRPr="00114CBA" w:rsidRDefault="00F81986" w:rsidP="00681CB5">
            <w:pPr>
              <w:spacing w:line="276" w:lineRule="auto"/>
              <w:rPr>
                <w:color w:val="000000"/>
                <w:szCs w:val="28"/>
              </w:rPr>
            </w:pPr>
            <w:r w:rsidRPr="00114CBA">
              <w:rPr>
                <w:color w:val="000000"/>
                <w:szCs w:val="28"/>
              </w:rPr>
              <w:t>5 — 6 недель</w:t>
            </w:r>
          </w:p>
        </w:tc>
        <w:tc>
          <w:tcPr>
            <w:tcW w:w="2198" w:type="dxa"/>
            <w:hideMark/>
          </w:tcPr>
          <w:p w:rsidR="00F81986" w:rsidRPr="00114CBA" w:rsidRDefault="00F81986" w:rsidP="00681CB5">
            <w:pPr>
              <w:spacing w:line="276" w:lineRule="auto"/>
              <w:cnfStyle w:val="000000100000"/>
              <w:rPr>
                <w:color w:val="000000"/>
                <w:szCs w:val="28"/>
              </w:rPr>
            </w:pPr>
            <w:r w:rsidRPr="00114CBA">
              <w:rPr>
                <w:color w:val="000000"/>
                <w:szCs w:val="28"/>
              </w:rPr>
              <w:t>23100 — 151000</w:t>
            </w:r>
          </w:p>
        </w:tc>
      </w:tr>
      <w:tr w:rsidR="00F81986" w:rsidRPr="00114CBA" w:rsidTr="001916E8">
        <w:trPr>
          <w:jc w:val="center"/>
        </w:trPr>
        <w:tc>
          <w:tcPr>
            <w:cnfStyle w:val="001000000000"/>
            <w:tcW w:w="2600" w:type="dxa"/>
            <w:hideMark/>
          </w:tcPr>
          <w:p w:rsidR="00F81986" w:rsidRPr="00114CBA" w:rsidRDefault="00F81986" w:rsidP="00681CB5">
            <w:pPr>
              <w:spacing w:line="276" w:lineRule="auto"/>
              <w:rPr>
                <w:color w:val="000000"/>
                <w:szCs w:val="28"/>
              </w:rPr>
            </w:pPr>
            <w:r w:rsidRPr="00114CBA">
              <w:rPr>
                <w:color w:val="000000"/>
                <w:szCs w:val="28"/>
              </w:rPr>
              <w:t>6 — 7 недель</w:t>
            </w:r>
          </w:p>
        </w:tc>
        <w:tc>
          <w:tcPr>
            <w:tcW w:w="2198" w:type="dxa"/>
            <w:hideMark/>
          </w:tcPr>
          <w:p w:rsidR="00F81986" w:rsidRPr="00114CBA" w:rsidRDefault="00F81986" w:rsidP="00681CB5">
            <w:pPr>
              <w:spacing w:line="276" w:lineRule="auto"/>
              <w:cnfStyle w:val="000000000000"/>
              <w:rPr>
                <w:color w:val="000000"/>
                <w:szCs w:val="28"/>
              </w:rPr>
            </w:pPr>
            <w:r w:rsidRPr="00114CBA">
              <w:rPr>
                <w:color w:val="000000"/>
                <w:szCs w:val="28"/>
              </w:rPr>
              <w:t>27300 — 233000</w:t>
            </w:r>
          </w:p>
        </w:tc>
      </w:tr>
      <w:tr w:rsidR="00F81986" w:rsidRPr="00114CBA" w:rsidTr="001916E8">
        <w:trPr>
          <w:cnfStyle w:val="000000100000"/>
          <w:jc w:val="center"/>
        </w:trPr>
        <w:tc>
          <w:tcPr>
            <w:cnfStyle w:val="001000000000"/>
            <w:tcW w:w="2600" w:type="dxa"/>
            <w:hideMark/>
          </w:tcPr>
          <w:p w:rsidR="00F81986" w:rsidRPr="00114CBA" w:rsidRDefault="00F81986" w:rsidP="00681CB5">
            <w:pPr>
              <w:spacing w:line="276" w:lineRule="auto"/>
              <w:rPr>
                <w:color w:val="000000"/>
                <w:szCs w:val="28"/>
              </w:rPr>
            </w:pPr>
            <w:r w:rsidRPr="00114CBA">
              <w:rPr>
                <w:color w:val="000000"/>
                <w:szCs w:val="28"/>
              </w:rPr>
              <w:t>7 — 11 недель</w:t>
            </w:r>
          </w:p>
        </w:tc>
        <w:tc>
          <w:tcPr>
            <w:tcW w:w="2198" w:type="dxa"/>
            <w:hideMark/>
          </w:tcPr>
          <w:p w:rsidR="00F81986" w:rsidRPr="00114CBA" w:rsidRDefault="00F81986" w:rsidP="00681CB5">
            <w:pPr>
              <w:spacing w:line="276" w:lineRule="auto"/>
              <w:cnfStyle w:val="000000100000"/>
              <w:rPr>
                <w:color w:val="000000"/>
                <w:szCs w:val="28"/>
              </w:rPr>
            </w:pPr>
            <w:r w:rsidRPr="00114CBA">
              <w:rPr>
                <w:color w:val="000000"/>
                <w:szCs w:val="28"/>
              </w:rPr>
              <w:t>20900 — 291000</w:t>
            </w:r>
          </w:p>
        </w:tc>
      </w:tr>
      <w:tr w:rsidR="00F81986" w:rsidRPr="00114CBA" w:rsidTr="001916E8">
        <w:trPr>
          <w:jc w:val="center"/>
        </w:trPr>
        <w:tc>
          <w:tcPr>
            <w:cnfStyle w:val="001000000000"/>
            <w:tcW w:w="2600" w:type="dxa"/>
            <w:hideMark/>
          </w:tcPr>
          <w:p w:rsidR="00F81986" w:rsidRPr="00114CBA" w:rsidRDefault="00F81986" w:rsidP="00681CB5">
            <w:pPr>
              <w:spacing w:line="276" w:lineRule="auto"/>
              <w:rPr>
                <w:color w:val="000000"/>
                <w:szCs w:val="28"/>
              </w:rPr>
            </w:pPr>
            <w:r w:rsidRPr="00114CBA">
              <w:rPr>
                <w:color w:val="000000"/>
                <w:szCs w:val="28"/>
              </w:rPr>
              <w:t>11 — 16 недель</w:t>
            </w:r>
          </w:p>
        </w:tc>
        <w:tc>
          <w:tcPr>
            <w:tcW w:w="2198" w:type="dxa"/>
            <w:hideMark/>
          </w:tcPr>
          <w:p w:rsidR="00F81986" w:rsidRPr="00114CBA" w:rsidRDefault="00F81986" w:rsidP="00681CB5">
            <w:pPr>
              <w:spacing w:line="276" w:lineRule="auto"/>
              <w:cnfStyle w:val="000000000000"/>
              <w:rPr>
                <w:color w:val="000000"/>
                <w:szCs w:val="28"/>
              </w:rPr>
            </w:pPr>
            <w:r w:rsidRPr="00114CBA">
              <w:rPr>
                <w:color w:val="000000"/>
                <w:szCs w:val="28"/>
              </w:rPr>
              <w:t>6140 — 103000</w:t>
            </w:r>
          </w:p>
        </w:tc>
      </w:tr>
      <w:tr w:rsidR="00F81986" w:rsidRPr="00114CBA" w:rsidTr="001916E8">
        <w:trPr>
          <w:cnfStyle w:val="000000100000"/>
          <w:jc w:val="center"/>
        </w:trPr>
        <w:tc>
          <w:tcPr>
            <w:cnfStyle w:val="001000000000"/>
            <w:tcW w:w="2600" w:type="dxa"/>
            <w:hideMark/>
          </w:tcPr>
          <w:p w:rsidR="00F81986" w:rsidRPr="00114CBA" w:rsidRDefault="00F81986" w:rsidP="00681CB5">
            <w:pPr>
              <w:spacing w:line="276" w:lineRule="auto"/>
              <w:rPr>
                <w:color w:val="000000"/>
                <w:szCs w:val="28"/>
              </w:rPr>
            </w:pPr>
            <w:r w:rsidRPr="00114CBA">
              <w:rPr>
                <w:color w:val="000000"/>
                <w:szCs w:val="28"/>
              </w:rPr>
              <w:t>16 — 21 неделя</w:t>
            </w:r>
          </w:p>
        </w:tc>
        <w:tc>
          <w:tcPr>
            <w:tcW w:w="2198" w:type="dxa"/>
            <w:hideMark/>
          </w:tcPr>
          <w:p w:rsidR="00F81986" w:rsidRPr="00114CBA" w:rsidRDefault="00F81986" w:rsidP="00681CB5">
            <w:pPr>
              <w:spacing w:line="276" w:lineRule="auto"/>
              <w:cnfStyle w:val="000000100000"/>
              <w:rPr>
                <w:color w:val="000000"/>
                <w:szCs w:val="28"/>
              </w:rPr>
            </w:pPr>
            <w:r w:rsidRPr="00114CBA">
              <w:rPr>
                <w:color w:val="000000"/>
                <w:szCs w:val="28"/>
              </w:rPr>
              <w:t>4720 — 80100</w:t>
            </w:r>
          </w:p>
        </w:tc>
      </w:tr>
      <w:tr w:rsidR="00F81986" w:rsidRPr="00114CBA" w:rsidTr="001916E8">
        <w:trPr>
          <w:jc w:val="center"/>
        </w:trPr>
        <w:tc>
          <w:tcPr>
            <w:cnfStyle w:val="001000000000"/>
            <w:tcW w:w="2600" w:type="dxa"/>
            <w:hideMark/>
          </w:tcPr>
          <w:p w:rsidR="00F81986" w:rsidRPr="00114CBA" w:rsidRDefault="00F81986" w:rsidP="00681CB5">
            <w:pPr>
              <w:spacing w:line="276" w:lineRule="auto"/>
              <w:rPr>
                <w:color w:val="000000"/>
                <w:szCs w:val="28"/>
              </w:rPr>
            </w:pPr>
            <w:r w:rsidRPr="00114CBA">
              <w:rPr>
                <w:color w:val="000000"/>
                <w:szCs w:val="28"/>
              </w:rPr>
              <w:lastRenderedPageBreak/>
              <w:t>21 — 39 недель</w:t>
            </w:r>
          </w:p>
        </w:tc>
        <w:tc>
          <w:tcPr>
            <w:tcW w:w="2198" w:type="dxa"/>
            <w:hideMark/>
          </w:tcPr>
          <w:p w:rsidR="00F81986" w:rsidRPr="00114CBA" w:rsidRDefault="00F81986" w:rsidP="00681CB5">
            <w:pPr>
              <w:spacing w:line="276" w:lineRule="auto"/>
              <w:cnfStyle w:val="000000000000"/>
              <w:rPr>
                <w:color w:val="000000"/>
                <w:szCs w:val="28"/>
              </w:rPr>
            </w:pPr>
            <w:r w:rsidRPr="00114CBA">
              <w:rPr>
                <w:color w:val="000000"/>
                <w:szCs w:val="28"/>
              </w:rPr>
              <w:t>2700 — 78100</w:t>
            </w:r>
          </w:p>
        </w:tc>
      </w:tr>
    </w:tbl>
    <w:p w:rsidR="00F81986" w:rsidRPr="00114CBA" w:rsidRDefault="00F81986" w:rsidP="00F81986">
      <w:pPr>
        <w:pStyle w:val="af3"/>
        <w:shd w:val="clear" w:color="auto" w:fill="FFFFFF"/>
        <w:spacing w:before="0" w:beforeAutospacing="0" w:after="0" w:afterAutospacing="0" w:line="276" w:lineRule="auto"/>
        <w:jc w:val="both"/>
        <w:rPr>
          <w:b/>
          <w:sz w:val="28"/>
          <w:szCs w:val="28"/>
        </w:rPr>
      </w:pPr>
    </w:p>
    <w:p w:rsidR="00F81986" w:rsidRPr="00114CBA" w:rsidRDefault="00F81986" w:rsidP="00F81986">
      <w:pPr>
        <w:pStyle w:val="af3"/>
        <w:shd w:val="clear" w:color="auto" w:fill="FFFFFF"/>
        <w:spacing w:before="0" w:beforeAutospacing="0" w:after="0" w:afterAutospacing="0" w:line="276" w:lineRule="auto"/>
        <w:jc w:val="both"/>
        <w:rPr>
          <w:color w:val="000000"/>
          <w:sz w:val="28"/>
          <w:szCs w:val="28"/>
        </w:rPr>
      </w:pPr>
      <w:r w:rsidRPr="00114CBA">
        <w:rPr>
          <w:color w:val="000000"/>
          <w:sz w:val="28"/>
          <w:szCs w:val="28"/>
        </w:rPr>
        <w:t>Повышение ХГЧ может быть признаком серьёзных заболеваний у небеременных женщин и у мужчин:</w:t>
      </w:r>
    </w:p>
    <w:p w:rsidR="00F81986" w:rsidRPr="00114CBA" w:rsidRDefault="00F81986" w:rsidP="00F81986">
      <w:pPr>
        <w:numPr>
          <w:ilvl w:val="0"/>
          <w:numId w:val="27"/>
        </w:numPr>
        <w:shd w:val="clear" w:color="auto" w:fill="FFFFFF"/>
        <w:spacing w:after="0" w:line="276" w:lineRule="auto"/>
        <w:ind w:left="384"/>
        <w:rPr>
          <w:color w:val="000000"/>
          <w:szCs w:val="28"/>
        </w:rPr>
      </w:pPr>
      <w:r w:rsidRPr="00114CBA">
        <w:rPr>
          <w:color w:val="000000"/>
          <w:szCs w:val="28"/>
        </w:rPr>
        <w:t>опухоли яичек</w:t>
      </w:r>
    </w:p>
    <w:p w:rsidR="00F81986" w:rsidRPr="00114CBA" w:rsidRDefault="00F81986" w:rsidP="00F81986">
      <w:pPr>
        <w:numPr>
          <w:ilvl w:val="0"/>
          <w:numId w:val="27"/>
        </w:numPr>
        <w:shd w:val="clear" w:color="auto" w:fill="FFFFFF"/>
        <w:spacing w:after="0" w:line="276" w:lineRule="auto"/>
        <w:ind w:left="384"/>
        <w:rPr>
          <w:color w:val="000000"/>
          <w:szCs w:val="28"/>
        </w:rPr>
      </w:pPr>
      <w:r w:rsidRPr="00114CBA">
        <w:rPr>
          <w:color w:val="000000"/>
          <w:szCs w:val="28"/>
        </w:rPr>
        <w:t>опухолевые заболевания желудочно-кишечного тракта</w:t>
      </w:r>
    </w:p>
    <w:p w:rsidR="00F81986" w:rsidRPr="00114CBA" w:rsidRDefault="00F81986" w:rsidP="00F81986">
      <w:pPr>
        <w:numPr>
          <w:ilvl w:val="0"/>
          <w:numId w:val="27"/>
        </w:numPr>
        <w:shd w:val="clear" w:color="auto" w:fill="FFFFFF"/>
        <w:spacing w:after="0" w:line="276" w:lineRule="auto"/>
        <w:ind w:left="384"/>
        <w:rPr>
          <w:color w:val="000000"/>
          <w:szCs w:val="28"/>
        </w:rPr>
      </w:pPr>
      <w:r w:rsidRPr="00114CBA">
        <w:rPr>
          <w:color w:val="000000"/>
          <w:szCs w:val="28"/>
        </w:rPr>
        <w:t>новообразования легких, почек, матки</w:t>
      </w:r>
    </w:p>
    <w:p w:rsidR="00F81986" w:rsidRPr="00114CBA" w:rsidRDefault="00F81986" w:rsidP="00F81986">
      <w:pPr>
        <w:numPr>
          <w:ilvl w:val="0"/>
          <w:numId w:val="27"/>
        </w:numPr>
        <w:shd w:val="clear" w:color="auto" w:fill="FFFFFF"/>
        <w:spacing w:after="0" w:line="276" w:lineRule="auto"/>
        <w:ind w:left="384"/>
        <w:rPr>
          <w:color w:val="000000"/>
          <w:szCs w:val="28"/>
        </w:rPr>
      </w:pPr>
      <w:r w:rsidRPr="00114CBA">
        <w:rPr>
          <w:color w:val="000000"/>
          <w:szCs w:val="28"/>
        </w:rPr>
        <w:t>хорионкарцинома</w:t>
      </w:r>
    </w:p>
    <w:p w:rsidR="00F81986" w:rsidRPr="00114CBA" w:rsidRDefault="00F81986" w:rsidP="00F81986">
      <w:pPr>
        <w:pStyle w:val="af3"/>
        <w:shd w:val="clear" w:color="auto" w:fill="FFFFFF"/>
        <w:spacing w:before="0" w:beforeAutospacing="0" w:after="0" w:afterAutospacing="0" w:line="276" w:lineRule="auto"/>
        <w:jc w:val="both"/>
        <w:rPr>
          <w:color w:val="000000"/>
          <w:sz w:val="28"/>
          <w:szCs w:val="28"/>
        </w:rPr>
      </w:pPr>
      <w:r w:rsidRPr="00114CBA">
        <w:rPr>
          <w:color w:val="000000"/>
          <w:sz w:val="28"/>
          <w:szCs w:val="28"/>
        </w:rPr>
        <w:t>Низкий ХГЧ у беременных женщин может означать неправильную постановку срока беременности или быть признаком серьёзных нарушений:</w:t>
      </w:r>
    </w:p>
    <w:p w:rsidR="00F81986" w:rsidRPr="00114CBA" w:rsidRDefault="00F81986" w:rsidP="00F81986">
      <w:pPr>
        <w:numPr>
          <w:ilvl w:val="0"/>
          <w:numId w:val="28"/>
        </w:numPr>
        <w:shd w:val="clear" w:color="auto" w:fill="FFFFFF"/>
        <w:spacing w:after="0" w:line="276" w:lineRule="auto"/>
        <w:ind w:left="384"/>
        <w:rPr>
          <w:color w:val="000000"/>
          <w:szCs w:val="28"/>
        </w:rPr>
      </w:pPr>
      <w:r w:rsidRPr="00114CBA">
        <w:rPr>
          <w:color w:val="000000"/>
          <w:szCs w:val="28"/>
        </w:rPr>
        <w:t>внематочная беременность</w:t>
      </w:r>
    </w:p>
    <w:p w:rsidR="00F81986" w:rsidRPr="00114CBA" w:rsidRDefault="00F81986" w:rsidP="00F81986">
      <w:pPr>
        <w:numPr>
          <w:ilvl w:val="0"/>
          <w:numId w:val="28"/>
        </w:numPr>
        <w:shd w:val="clear" w:color="auto" w:fill="FFFFFF"/>
        <w:spacing w:after="0" w:line="276" w:lineRule="auto"/>
        <w:ind w:left="384"/>
        <w:rPr>
          <w:color w:val="000000"/>
          <w:szCs w:val="28"/>
        </w:rPr>
      </w:pPr>
      <w:r w:rsidRPr="00114CBA">
        <w:rPr>
          <w:color w:val="000000"/>
          <w:szCs w:val="28"/>
        </w:rPr>
        <w:t>неразвивающаяся беременность</w:t>
      </w:r>
    </w:p>
    <w:p w:rsidR="00F81986" w:rsidRPr="00114CBA" w:rsidRDefault="00F81986" w:rsidP="00F81986">
      <w:pPr>
        <w:numPr>
          <w:ilvl w:val="0"/>
          <w:numId w:val="28"/>
        </w:numPr>
        <w:shd w:val="clear" w:color="auto" w:fill="FFFFFF"/>
        <w:spacing w:after="0" w:line="276" w:lineRule="auto"/>
        <w:ind w:left="384"/>
        <w:rPr>
          <w:color w:val="000000"/>
          <w:szCs w:val="28"/>
        </w:rPr>
      </w:pPr>
      <w:r w:rsidRPr="00114CBA">
        <w:rPr>
          <w:color w:val="000000"/>
          <w:szCs w:val="28"/>
        </w:rPr>
        <w:t>задержка в развитии плода</w:t>
      </w:r>
    </w:p>
    <w:p w:rsidR="00F81986" w:rsidRPr="00114CBA" w:rsidRDefault="00F81986" w:rsidP="00F81986">
      <w:pPr>
        <w:numPr>
          <w:ilvl w:val="0"/>
          <w:numId w:val="28"/>
        </w:numPr>
        <w:shd w:val="clear" w:color="auto" w:fill="FFFFFF"/>
        <w:spacing w:after="0" w:line="276" w:lineRule="auto"/>
        <w:ind w:left="384"/>
        <w:rPr>
          <w:color w:val="000000"/>
          <w:szCs w:val="28"/>
        </w:rPr>
      </w:pPr>
      <w:r w:rsidRPr="00114CBA">
        <w:rPr>
          <w:color w:val="000000"/>
          <w:szCs w:val="28"/>
        </w:rPr>
        <w:t>угроза самопроизвольного аборта (пониженный ХГЧ более чем на 50 %)</w:t>
      </w:r>
    </w:p>
    <w:p w:rsidR="00F81986" w:rsidRPr="00114CBA" w:rsidRDefault="00F81986" w:rsidP="00F81986">
      <w:pPr>
        <w:numPr>
          <w:ilvl w:val="0"/>
          <w:numId w:val="28"/>
        </w:numPr>
        <w:shd w:val="clear" w:color="auto" w:fill="FFFFFF"/>
        <w:spacing w:after="0" w:line="276" w:lineRule="auto"/>
        <w:ind w:left="384"/>
        <w:rPr>
          <w:color w:val="000000"/>
          <w:szCs w:val="28"/>
        </w:rPr>
      </w:pPr>
      <w:r w:rsidRPr="00114CBA">
        <w:rPr>
          <w:color w:val="000000"/>
          <w:szCs w:val="28"/>
        </w:rPr>
        <w:t>хроническая плацентарная недостаточность</w:t>
      </w:r>
    </w:p>
    <w:p w:rsidR="00F81986" w:rsidRPr="00114CBA" w:rsidRDefault="00F81986" w:rsidP="00F81986">
      <w:pPr>
        <w:numPr>
          <w:ilvl w:val="0"/>
          <w:numId w:val="28"/>
        </w:numPr>
        <w:shd w:val="clear" w:color="auto" w:fill="FFFFFF"/>
        <w:spacing w:after="0" w:line="276" w:lineRule="auto"/>
        <w:ind w:left="384"/>
        <w:rPr>
          <w:color w:val="000000"/>
          <w:szCs w:val="28"/>
        </w:rPr>
      </w:pPr>
      <w:r w:rsidRPr="00114CBA">
        <w:rPr>
          <w:color w:val="000000"/>
          <w:szCs w:val="28"/>
        </w:rPr>
        <w:t>истинное перенашивание беременности</w:t>
      </w:r>
    </w:p>
    <w:p w:rsidR="00F81986" w:rsidRPr="00114CBA" w:rsidRDefault="00F81986" w:rsidP="00F81986">
      <w:pPr>
        <w:numPr>
          <w:ilvl w:val="0"/>
          <w:numId w:val="28"/>
        </w:numPr>
        <w:shd w:val="clear" w:color="auto" w:fill="FFFFFF"/>
        <w:spacing w:after="0" w:line="276" w:lineRule="auto"/>
        <w:ind w:left="384"/>
        <w:rPr>
          <w:color w:val="000000"/>
          <w:szCs w:val="28"/>
        </w:rPr>
      </w:pPr>
      <w:r w:rsidRPr="00114CBA">
        <w:rPr>
          <w:color w:val="000000"/>
          <w:szCs w:val="28"/>
        </w:rPr>
        <w:t>гибель плода (во II—III триместре беременности).</w:t>
      </w:r>
    </w:p>
    <w:p w:rsidR="00F81986" w:rsidRPr="00114CBA" w:rsidRDefault="00F81986" w:rsidP="00F81986">
      <w:pPr>
        <w:spacing w:after="0" w:line="276" w:lineRule="auto"/>
        <w:rPr>
          <w:b/>
          <w:szCs w:val="28"/>
        </w:rPr>
      </w:pPr>
    </w:p>
    <w:p w:rsidR="00F81986" w:rsidRPr="00114CBA" w:rsidRDefault="00F81986" w:rsidP="00414314">
      <w:pPr>
        <w:shd w:val="clear" w:color="auto" w:fill="FFFFFF"/>
        <w:spacing w:after="0" w:line="276" w:lineRule="auto"/>
        <w:ind w:left="24" w:firstLine="360"/>
        <w:rPr>
          <w:color w:val="000000"/>
          <w:szCs w:val="28"/>
          <w:shd w:val="clear" w:color="auto" w:fill="FFFFFF"/>
        </w:rPr>
      </w:pPr>
      <w:r w:rsidRPr="00114CBA">
        <w:rPr>
          <w:b/>
          <w:color w:val="000000"/>
          <w:szCs w:val="28"/>
          <w:shd w:val="clear" w:color="auto" w:fill="FFFFFF"/>
        </w:rPr>
        <w:t>Эстриол</w:t>
      </w:r>
      <w:r w:rsidRPr="00114CBA">
        <w:rPr>
          <w:color w:val="000000"/>
          <w:szCs w:val="28"/>
          <w:shd w:val="clear" w:color="auto" w:fill="FFFFFF"/>
        </w:rPr>
        <w:t>— это стероидный женский половой гормон, который относится к эстрогенам. Врачи даже называют его главным эстрогеном беременности, ведь эстриол способствует увеличению кровотока по сосудам матки (тем самым снижает их сопротивление), а также участвует в процессе развития системы протоков молочных желез. При нормальном состоянии уровень эстриола в организме женщины значительно ниже, чем при беременности.</w:t>
      </w:r>
    </w:p>
    <w:p w:rsidR="00F81986" w:rsidRPr="00114CBA" w:rsidRDefault="00F81986" w:rsidP="00F81986">
      <w:pPr>
        <w:shd w:val="clear" w:color="auto" w:fill="FFFFFF"/>
        <w:spacing w:after="0" w:line="276" w:lineRule="auto"/>
        <w:ind w:left="24"/>
        <w:rPr>
          <w:color w:val="000000"/>
          <w:szCs w:val="28"/>
        </w:rPr>
      </w:pPr>
      <w:r w:rsidRPr="00114CBA">
        <w:rPr>
          <w:color w:val="000000"/>
          <w:szCs w:val="28"/>
        </w:rPr>
        <w:t xml:space="preserve"> Особое внимание уровню эстриола врач уделит, если:</w:t>
      </w:r>
    </w:p>
    <w:p w:rsidR="00F81986" w:rsidRPr="00114CBA" w:rsidRDefault="00F81986" w:rsidP="00F81986">
      <w:pPr>
        <w:pStyle w:val="a7"/>
        <w:numPr>
          <w:ilvl w:val="0"/>
          <w:numId w:val="29"/>
        </w:numPr>
        <w:shd w:val="clear" w:color="auto" w:fill="FFFFFF"/>
        <w:spacing w:after="0"/>
        <w:jc w:val="both"/>
        <w:rPr>
          <w:rFonts w:ascii="Times New Roman" w:hAnsi="Times New Roman"/>
          <w:color w:val="000000"/>
          <w:sz w:val="28"/>
          <w:szCs w:val="28"/>
        </w:rPr>
      </w:pPr>
      <w:r w:rsidRPr="00114CBA">
        <w:rPr>
          <w:rFonts w:ascii="Times New Roman" w:hAnsi="Times New Roman"/>
          <w:color w:val="000000"/>
          <w:sz w:val="28"/>
          <w:szCs w:val="28"/>
        </w:rPr>
        <w:t>возраст матери составляет больше 35 лет, отца — более 45; </w:t>
      </w:r>
    </w:p>
    <w:p w:rsidR="00F81986" w:rsidRPr="00114CBA" w:rsidRDefault="00F81986" w:rsidP="00F81986">
      <w:pPr>
        <w:pStyle w:val="a7"/>
        <w:numPr>
          <w:ilvl w:val="0"/>
          <w:numId w:val="29"/>
        </w:numPr>
        <w:shd w:val="clear" w:color="auto" w:fill="FFFFFF"/>
        <w:spacing w:after="0"/>
        <w:jc w:val="both"/>
        <w:rPr>
          <w:rFonts w:ascii="Times New Roman" w:hAnsi="Times New Roman"/>
          <w:sz w:val="28"/>
          <w:szCs w:val="28"/>
        </w:rPr>
      </w:pPr>
      <w:r w:rsidRPr="00114CBA">
        <w:rPr>
          <w:rFonts w:ascii="Times New Roman" w:hAnsi="Times New Roman"/>
          <w:color w:val="000000"/>
          <w:sz w:val="28"/>
          <w:szCs w:val="28"/>
        </w:rPr>
        <w:t>были случаи </w:t>
      </w:r>
      <w:hyperlink r:id="rId44" w:history="1">
        <w:r w:rsidRPr="00114CBA">
          <w:rPr>
            <w:rFonts w:ascii="Times New Roman" w:hAnsi="Times New Roman"/>
            <w:sz w:val="28"/>
            <w:szCs w:val="28"/>
          </w:rPr>
          <w:t>развития пороков</w:t>
        </w:r>
      </w:hyperlink>
      <w:r w:rsidRPr="00114CBA">
        <w:rPr>
          <w:rFonts w:ascii="Times New Roman" w:hAnsi="Times New Roman"/>
          <w:sz w:val="28"/>
          <w:szCs w:val="28"/>
        </w:rPr>
        <w:t> у предыдущих детей;</w:t>
      </w:r>
    </w:p>
    <w:p w:rsidR="00F81986" w:rsidRPr="00114CBA" w:rsidRDefault="00F81986" w:rsidP="00F81986">
      <w:pPr>
        <w:pStyle w:val="a7"/>
        <w:numPr>
          <w:ilvl w:val="0"/>
          <w:numId w:val="29"/>
        </w:numPr>
        <w:shd w:val="clear" w:color="auto" w:fill="FFFFFF"/>
        <w:spacing w:after="0"/>
        <w:jc w:val="both"/>
        <w:rPr>
          <w:rFonts w:ascii="Times New Roman" w:hAnsi="Times New Roman"/>
          <w:sz w:val="28"/>
          <w:szCs w:val="28"/>
        </w:rPr>
      </w:pPr>
      <w:r w:rsidRPr="00114CBA">
        <w:rPr>
          <w:rFonts w:ascii="Times New Roman" w:hAnsi="Times New Roman"/>
          <w:sz w:val="28"/>
          <w:szCs w:val="28"/>
        </w:rPr>
        <w:t>присутствует семейное носительство хромосомных болезней;</w:t>
      </w:r>
    </w:p>
    <w:p w:rsidR="00F81986" w:rsidRPr="00114CBA" w:rsidRDefault="00F81986" w:rsidP="00F81986">
      <w:pPr>
        <w:pStyle w:val="a7"/>
        <w:numPr>
          <w:ilvl w:val="0"/>
          <w:numId w:val="29"/>
        </w:numPr>
        <w:shd w:val="clear" w:color="auto" w:fill="FFFFFF"/>
        <w:spacing w:after="0"/>
        <w:jc w:val="both"/>
        <w:rPr>
          <w:rFonts w:ascii="Times New Roman" w:hAnsi="Times New Roman"/>
          <w:sz w:val="28"/>
          <w:szCs w:val="28"/>
        </w:rPr>
      </w:pPr>
      <w:r w:rsidRPr="00114CBA">
        <w:rPr>
          <w:rFonts w:ascii="Times New Roman" w:hAnsi="Times New Roman"/>
          <w:sz w:val="28"/>
          <w:szCs w:val="28"/>
        </w:rPr>
        <w:t>имело место радиационное облучение кого-либо из родителей</w:t>
      </w:r>
    </w:p>
    <w:p w:rsidR="00F81986" w:rsidRPr="00114CBA" w:rsidRDefault="00F81986" w:rsidP="00F81986">
      <w:pPr>
        <w:pStyle w:val="a7"/>
        <w:numPr>
          <w:ilvl w:val="0"/>
          <w:numId w:val="29"/>
        </w:numPr>
        <w:shd w:val="clear" w:color="auto" w:fill="FFFFFF"/>
        <w:spacing w:after="0"/>
        <w:jc w:val="both"/>
        <w:rPr>
          <w:rFonts w:ascii="Times New Roman" w:hAnsi="Times New Roman"/>
          <w:sz w:val="28"/>
          <w:szCs w:val="28"/>
        </w:rPr>
      </w:pPr>
      <w:r w:rsidRPr="00114CBA">
        <w:rPr>
          <w:rFonts w:ascii="Times New Roman" w:hAnsi="Times New Roman"/>
          <w:sz w:val="28"/>
          <w:szCs w:val="28"/>
        </w:rPr>
        <w:t>беременность осложнена </w:t>
      </w:r>
      <w:hyperlink r:id="rId45" w:history="1">
        <w:r w:rsidRPr="00114CBA">
          <w:rPr>
            <w:rFonts w:ascii="Times New Roman" w:hAnsi="Times New Roman"/>
            <w:sz w:val="28"/>
            <w:szCs w:val="28"/>
          </w:rPr>
          <w:t>диабетом</w:t>
        </w:r>
      </w:hyperlink>
      <w:r w:rsidRPr="00114CBA">
        <w:rPr>
          <w:rFonts w:ascii="Times New Roman" w:hAnsi="Times New Roman"/>
          <w:sz w:val="28"/>
          <w:szCs w:val="28"/>
        </w:rPr>
        <w:t> либо гипертензией</w:t>
      </w:r>
    </w:p>
    <w:p w:rsidR="00F81986" w:rsidRPr="00114CBA" w:rsidRDefault="00F81986" w:rsidP="00F81986">
      <w:pPr>
        <w:pStyle w:val="a7"/>
        <w:numPr>
          <w:ilvl w:val="0"/>
          <w:numId w:val="29"/>
        </w:numPr>
        <w:shd w:val="clear" w:color="auto" w:fill="FFFFFF"/>
        <w:spacing w:after="0"/>
        <w:jc w:val="both"/>
        <w:rPr>
          <w:rFonts w:ascii="Times New Roman" w:hAnsi="Times New Roman"/>
          <w:sz w:val="28"/>
          <w:szCs w:val="28"/>
        </w:rPr>
      </w:pPr>
      <w:r w:rsidRPr="00114CBA">
        <w:rPr>
          <w:rFonts w:ascii="Times New Roman" w:hAnsi="Times New Roman"/>
          <w:sz w:val="28"/>
          <w:szCs w:val="28"/>
        </w:rPr>
        <w:t>до беременности женщина имела знакомство с регулярным невынашиванием плода</w:t>
      </w:r>
    </w:p>
    <w:p w:rsidR="00F81986" w:rsidRPr="00114CBA" w:rsidRDefault="00F81986" w:rsidP="00F81986">
      <w:pPr>
        <w:shd w:val="clear" w:color="auto" w:fill="FFFFFF"/>
        <w:spacing w:after="0" w:line="276" w:lineRule="auto"/>
        <w:ind w:left="24"/>
        <w:rPr>
          <w:szCs w:val="28"/>
        </w:rPr>
      </w:pPr>
    </w:p>
    <w:p w:rsidR="00F81986" w:rsidRPr="00114CBA" w:rsidRDefault="00F81986" w:rsidP="00F81986">
      <w:pPr>
        <w:shd w:val="clear" w:color="auto" w:fill="FFFFFF"/>
        <w:spacing w:after="0" w:line="276" w:lineRule="auto"/>
        <w:ind w:left="24"/>
        <w:rPr>
          <w:szCs w:val="28"/>
        </w:rPr>
      </w:pPr>
      <w:r w:rsidRPr="00114CBA">
        <w:rPr>
          <w:szCs w:val="28"/>
        </w:rPr>
        <w:t>Снижение уровня эстриола в крови является плохим показателем. Пониженный эстриол может спровоцировать выкидыш или </w:t>
      </w:r>
      <w:hyperlink r:id="rId46" w:history="1">
        <w:r w:rsidRPr="00114CBA">
          <w:rPr>
            <w:szCs w:val="28"/>
          </w:rPr>
          <w:t>преждевременные роды</w:t>
        </w:r>
      </w:hyperlink>
      <w:r w:rsidRPr="00114CBA">
        <w:rPr>
          <w:szCs w:val="28"/>
        </w:rPr>
        <w:t>; стать симптомом развития </w:t>
      </w:r>
      <w:hyperlink r:id="rId47" w:history="1">
        <w:r w:rsidRPr="00114CBA">
          <w:rPr>
            <w:szCs w:val="28"/>
          </w:rPr>
          <w:t>синдрома Дауна</w:t>
        </w:r>
      </w:hyperlink>
      <w:r w:rsidRPr="00114CBA">
        <w:rPr>
          <w:szCs w:val="28"/>
        </w:rPr>
        <w:t>; пороков развития ЦНС (анэнцефалия плода); внутриутробной инфекции плода;</w:t>
      </w:r>
    </w:p>
    <w:p w:rsidR="00F81986" w:rsidRPr="00114CBA" w:rsidRDefault="00F81986" w:rsidP="00F81986">
      <w:pPr>
        <w:shd w:val="clear" w:color="auto" w:fill="FFFFFF"/>
        <w:spacing w:after="0" w:line="276" w:lineRule="auto"/>
        <w:ind w:left="24"/>
        <w:rPr>
          <w:szCs w:val="28"/>
        </w:rPr>
      </w:pPr>
    </w:p>
    <w:p w:rsidR="00F81986" w:rsidRDefault="00F81986" w:rsidP="00F81986">
      <w:pPr>
        <w:spacing w:after="0" w:line="276" w:lineRule="auto"/>
        <w:rPr>
          <w:color w:val="000000"/>
          <w:szCs w:val="28"/>
        </w:rPr>
      </w:pPr>
      <w:r w:rsidRPr="00114CBA">
        <w:rPr>
          <w:color w:val="000000"/>
          <w:szCs w:val="28"/>
        </w:rPr>
        <w:lastRenderedPageBreak/>
        <w:t>Концентрация свободного эстриола в сыворотке крови:</w:t>
      </w:r>
    </w:p>
    <w:p w:rsidR="00160412" w:rsidRPr="00114CBA" w:rsidRDefault="00160412" w:rsidP="00F81986">
      <w:pPr>
        <w:spacing w:after="0" w:line="276" w:lineRule="auto"/>
        <w:rPr>
          <w:color w:val="000000"/>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5"/>
        <w:gridCol w:w="2632"/>
      </w:tblGrid>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Срок беременности в неделях</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Эстриолнмоль/л</w:t>
            </w:r>
          </w:p>
        </w:tc>
      </w:tr>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1 – 4</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0 – 1.42</w:t>
            </w:r>
          </w:p>
        </w:tc>
      </w:tr>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5 – 8</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1.15 – 1.49</w:t>
            </w:r>
          </w:p>
        </w:tc>
      </w:tr>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9 – 12</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1.2 — 5.56</w:t>
            </w:r>
          </w:p>
        </w:tc>
      </w:tr>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13 – 16</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4.69 – 10.76</w:t>
            </w:r>
          </w:p>
        </w:tc>
      </w:tr>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17 – 20</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9.96 – 18.89</w:t>
            </w:r>
          </w:p>
        </w:tc>
      </w:tr>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21 – 24</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22.29 – 31.11</w:t>
            </w:r>
          </w:p>
        </w:tc>
      </w:tr>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25 – 28</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26.76 – 43.12</w:t>
            </w:r>
          </w:p>
        </w:tc>
      </w:tr>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29 – 32</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35.31. – 63.06</w:t>
            </w:r>
          </w:p>
        </w:tc>
      </w:tr>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33 – 34</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40.23 – 69.09</w:t>
            </w:r>
          </w:p>
        </w:tc>
      </w:tr>
      <w:tr w:rsidR="00F81986" w:rsidRPr="00114CBA" w:rsidTr="00160412">
        <w:trPr>
          <w:tblCellSpacing w:w="0" w:type="dxa"/>
          <w:jc w:val="center"/>
        </w:trPr>
        <w:tc>
          <w:tcPr>
            <w:tcW w:w="2675"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35 – 36</w:t>
            </w:r>
          </w:p>
        </w:tc>
        <w:tc>
          <w:tcPr>
            <w:tcW w:w="2632" w:type="dxa"/>
            <w:tcBorders>
              <w:top w:val="outset" w:sz="6" w:space="0" w:color="auto"/>
              <w:left w:val="outset" w:sz="6" w:space="0" w:color="auto"/>
              <w:bottom w:val="outset" w:sz="6" w:space="0" w:color="auto"/>
              <w:right w:val="outset" w:sz="6" w:space="0" w:color="auto"/>
            </w:tcBorders>
            <w:hideMark/>
          </w:tcPr>
          <w:p w:rsidR="00F81986" w:rsidRPr="00114CBA" w:rsidRDefault="00F81986" w:rsidP="00681CB5">
            <w:pPr>
              <w:spacing w:after="0" w:line="276" w:lineRule="auto"/>
              <w:rPr>
                <w:color w:val="000000"/>
                <w:szCs w:val="28"/>
              </w:rPr>
            </w:pPr>
            <w:r w:rsidRPr="00114CBA">
              <w:rPr>
                <w:color w:val="000000"/>
                <w:szCs w:val="28"/>
              </w:rPr>
              <w:t>44.10 – 70.01</w:t>
            </w:r>
          </w:p>
        </w:tc>
      </w:tr>
    </w:tbl>
    <w:p w:rsidR="00F81986" w:rsidRPr="00114CBA" w:rsidRDefault="00F81986" w:rsidP="00F81986">
      <w:pPr>
        <w:spacing w:after="0" w:line="276" w:lineRule="auto"/>
        <w:rPr>
          <w:b/>
          <w:bCs/>
          <w:szCs w:val="28"/>
        </w:rPr>
      </w:pPr>
    </w:p>
    <w:p w:rsidR="00F81986" w:rsidRPr="00114CBA" w:rsidRDefault="00F81986" w:rsidP="00F81986">
      <w:pPr>
        <w:spacing w:after="0" w:line="276" w:lineRule="auto"/>
        <w:rPr>
          <w:b/>
          <w:szCs w:val="28"/>
        </w:rPr>
      </w:pPr>
      <w:r w:rsidRPr="00114CBA">
        <w:rPr>
          <w:b/>
          <w:szCs w:val="28"/>
        </w:rPr>
        <w:t>3. Самостоятельная работа.</w:t>
      </w:r>
    </w:p>
    <w:p w:rsidR="00F81986" w:rsidRPr="00114CBA" w:rsidRDefault="00F81986" w:rsidP="00F81986">
      <w:pPr>
        <w:pStyle w:val="31"/>
        <w:widowControl w:val="0"/>
        <w:spacing w:after="0" w:line="276" w:lineRule="auto"/>
        <w:rPr>
          <w:sz w:val="28"/>
          <w:szCs w:val="28"/>
        </w:rPr>
      </w:pPr>
      <w:r w:rsidRPr="00114CBA">
        <w:rPr>
          <w:sz w:val="28"/>
          <w:szCs w:val="28"/>
        </w:rPr>
        <w:t>1. Изучите теоретический материал, и, анализируя прочитанное, выполните предложенные задания.</w:t>
      </w:r>
    </w:p>
    <w:p w:rsidR="00F81986" w:rsidRPr="00114CBA" w:rsidRDefault="00F81986" w:rsidP="00F81986">
      <w:pPr>
        <w:pStyle w:val="31"/>
        <w:widowControl w:val="0"/>
        <w:spacing w:after="0" w:line="276" w:lineRule="auto"/>
        <w:rPr>
          <w:sz w:val="28"/>
          <w:szCs w:val="28"/>
        </w:rPr>
      </w:pPr>
      <w:r w:rsidRPr="00114CBA">
        <w:rPr>
          <w:sz w:val="28"/>
          <w:szCs w:val="28"/>
        </w:rPr>
        <w:t>2. Записать принцип методики определения АФП.</w:t>
      </w:r>
    </w:p>
    <w:p w:rsidR="00F81986" w:rsidRDefault="00F81986" w:rsidP="00F81986">
      <w:pPr>
        <w:pStyle w:val="31"/>
        <w:widowControl w:val="0"/>
        <w:spacing w:after="0" w:line="276" w:lineRule="auto"/>
        <w:rPr>
          <w:sz w:val="28"/>
          <w:szCs w:val="28"/>
        </w:rPr>
      </w:pPr>
      <w:r w:rsidRPr="00114CBA">
        <w:rPr>
          <w:sz w:val="28"/>
          <w:szCs w:val="28"/>
        </w:rPr>
        <w:t xml:space="preserve">3. Заполнить таблицу: </w:t>
      </w:r>
    </w:p>
    <w:p w:rsidR="00414314" w:rsidRPr="00114CBA" w:rsidRDefault="00414314" w:rsidP="00F81986">
      <w:pPr>
        <w:pStyle w:val="31"/>
        <w:widowControl w:val="0"/>
        <w:spacing w:after="0" w:line="276" w:lineRule="auto"/>
        <w:rPr>
          <w:sz w:val="28"/>
          <w:szCs w:val="28"/>
        </w:rPr>
      </w:pPr>
    </w:p>
    <w:p w:rsidR="00F81986" w:rsidRDefault="00F81986" w:rsidP="00F81986">
      <w:pPr>
        <w:pStyle w:val="31"/>
        <w:widowControl w:val="0"/>
        <w:spacing w:after="0" w:line="276" w:lineRule="auto"/>
        <w:jc w:val="center"/>
        <w:rPr>
          <w:b/>
          <w:sz w:val="28"/>
          <w:szCs w:val="28"/>
        </w:rPr>
      </w:pPr>
      <w:r w:rsidRPr="00114CBA">
        <w:rPr>
          <w:b/>
          <w:sz w:val="28"/>
          <w:szCs w:val="28"/>
        </w:rPr>
        <w:t>Характеристика фетальных маркеров</w:t>
      </w:r>
    </w:p>
    <w:p w:rsidR="00160412" w:rsidRPr="00114CBA" w:rsidRDefault="00160412" w:rsidP="00F81986">
      <w:pPr>
        <w:pStyle w:val="31"/>
        <w:widowControl w:val="0"/>
        <w:spacing w:after="0" w:line="276" w:lineRule="auto"/>
        <w:jc w:val="center"/>
        <w:rPr>
          <w:b/>
          <w:sz w:val="28"/>
          <w:szCs w:val="28"/>
        </w:rPr>
      </w:pPr>
    </w:p>
    <w:tbl>
      <w:tblPr>
        <w:tblStyle w:val="11"/>
        <w:tblW w:w="0" w:type="auto"/>
        <w:tblLook w:val="04A0"/>
      </w:tblPr>
      <w:tblGrid>
        <w:gridCol w:w="3510"/>
        <w:gridCol w:w="1843"/>
        <w:gridCol w:w="1843"/>
        <w:gridCol w:w="1843"/>
      </w:tblGrid>
      <w:tr w:rsidR="00F81986" w:rsidRPr="00160412" w:rsidTr="00160412">
        <w:trPr>
          <w:cnfStyle w:val="100000000000"/>
        </w:trPr>
        <w:tc>
          <w:tcPr>
            <w:cnfStyle w:val="001000000000"/>
            <w:tcW w:w="3510" w:type="dxa"/>
          </w:tcPr>
          <w:p w:rsidR="00F81986" w:rsidRPr="00160412" w:rsidRDefault="00F81986" w:rsidP="00681CB5">
            <w:pPr>
              <w:pStyle w:val="31"/>
              <w:widowControl w:val="0"/>
              <w:spacing w:after="0" w:line="276" w:lineRule="auto"/>
              <w:jc w:val="center"/>
              <w:rPr>
                <w:b w:val="0"/>
                <w:sz w:val="24"/>
                <w:szCs w:val="28"/>
              </w:rPr>
            </w:pPr>
            <w:r w:rsidRPr="00160412">
              <w:rPr>
                <w:b w:val="0"/>
                <w:sz w:val="24"/>
                <w:szCs w:val="28"/>
              </w:rPr>
              <w:t>Срок беременности</w:t>
            </w:r>
          </w:p>
        </w:tc>
        <w:tc>
          <w:tcPr>
            <w:tcW w:w="1843" w:type="dxa"/>
          </w:tcPr>
          <w:p w:rsidR="00F81986" w:rsidRPr="00160412" w:rsidRDefault="00F81986" w:rsidP="00681CB5">
            <w:pPr>
              <w:pStyle w:val="31"/>
              <w:widowControl w:val="0"/>
              <w:spacing w:after="0" w:line="276" w:lineRule="auto"/>
              <w:jc w:val="center"/>
              <w:cnfStyle w:val="100000000000"/>
              <w:rPr>
                <w:b w:val="0"/>
                <w:sz w:val="24"/>
                <w:szCs w:val="28"/>
              </w:rPr>
            </w:pPr>
            <w:r w:rsidRPr="00160412">
              <w:rPr>
                <w:b w:val="0"/>
                <w:sz w:val="24"/>
                <w:szCs w:val="28"/>
              </w:rPr>
              <w:t>АФП, мЕ/мл</w:t>
            </w:r>
          </w:p>
        </w:tc>
        <w:tc>
          <w:tcPr>
            <w:tcW w:w="1843" w:type="dxa"/>
          </w:tcPr>
          <w:p w:rsidR="00F81986" w:rsidRPr="00160412" w:rsidRDefault="00F81986" w:rsidP="00681CB5">
            <w:pPr>
              <w:pStyle w:val="31"/>
              <w:widowControl w:val="0"/>
              <w:spacing w:after="0" w:line="276" w:lineRule="auto"/>
              <w:jc w:val="center"/>
              <w:cnfStyle w:val="100000000000"/>
              <w:rPr>
                <w:b w:val="0"/>
                <w:sz w:val="24"/>
                <w:szCs w:val="28"/>
              </w:rPr>
            </w:pPr>
            <w:r w:rsidRPr="00160412">
              <w:rPr>
                <w:b w:val="0"/>
                <w:sz w:val="24"/>
                <w:szCs w:val="28"/>
              </w:rPr>
              <w:t>ХГЧ, мЕ/мл</w:t>
            </w:r>
          </w:p>
        </w:tc>
        <w:tc>
          <w:tcPr>
            <w:tcW w:w="1843" w:type="dxa"/>
          </w:tcPr>
          <w:p w:rsidR="00F81986" w:rsidRPr="00160412" w:rsidRDefault="00F81986" w:rsidP="00681CB5">
            <w:pPr>
              <w:pStyle w:val="31"/>
              <w:widowControl w:val="0"/>
              <w:spacing w:after="0" w:line="276" w:lineRule="auto"/>
              <w:jc w:val="center"/>
              <w:cnfStyle w:val="100000000000"/>
              <w:rPr>
                <w:b w:val="0"/>
                <w:sz w:val="24"/>
                <w:szCs w:val="28"/>
              </w:rPr>
            </w:pPr>
            <w:r w:rsidRPr="00160412">
              <w:rPr>
                <w:b w:val="0"/>
                <w:sz w:val="24"/>
                <w:szCs w:val="28"/>
              </w:rPr>
              <w:t xml:space="preserve">Эстриол, нмоль/л </w:t>
            </w:r>
          </w:p>
        </w:tc>
      </w:tr>
      <w:tr w:rsidR="00F81986" w:rsidRPr="00160412" w:rsidTr="00160412">
        <w:trPr>
          <w:cnfStyle w:val="000000100000"/>
        </w:trPr>
        <w:tc>
          <w:tcPr>
            <w:cnfStyle w:val="001000000000"/>
            <w:tcW w:w="3510" w:type="dxa"/>
          </w:tcPr>
          <w:p w:rsidR="00F81986" w:rsidRPr="00160412" w:rsidRDefault="00F81986" w:rsidP="00681CB5">
            <w:pPr>
              <w:spacing w:line="276" w:lineRule="auto"/>
              <w:rPr>
                <w:color w:val="000000"/>
                <w:sz w:val="24"/>
                <w:szCs w:val="28"/>
              </w:rPr>
            </w:pPr>
            <w:r w:rsidRPr="00160412">
              <w:rPr>
                <w:color w:val="000000"/>
                <w:sz w:val="24"/>
                <w:szCs w:val="28"/>
              </w:rPr>
              <w:t>1 – 4</w:t>
            </w: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r>
      <w:tr w:rsidR="00F81986" w:rsidRPr="00160412" w:rsidTr="00160412">
        <w:tc>
          <w:tcPr>
            <w:cnfStyle w:val="001000000000"/>
            <w:tcW w:w="3510" w:type="dxa"/>
          </w:tcPr>
          <w:p w:rsidR="00F81986" w:rsidRPr="00160412" w:rsidRDefault="00F81986" w:rsidP="00681CB5">
            <w:pPr>
              <w:spacing w:line="276" w:lineRule="auto"/>
              <w:rPr>
                <w:color w:val="000000"/>
                <w:sz w:val="24"/>
                <w:szCs w:val="28"/>
              </w:rPr>
            </w:pPr>
            <w:r w:rsidRPr="00160412">
              <w:rPr>
                <w:color w:val="000000"/>
                <w:sz w:val="24"/>
                <w:szCs w:val="28"/>
              </w:rPr>
              <w:t>5 – 8</w:t>
            </w: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r>
      <w:tr w:rsidR="00F81986" w:rsidRPr="00160412" w:rsidTr="00160412">
        <w:trPr>
          <w:cnfStyle w:val="000000100000"/>
        </w:trPr>
        <w:tc>
          <w:tcPr>
            <w:cnfStyle w:val="001000000000"/>
            <w:tcW w:w="3510" w:type="dxa"/>
          </w:tcPr>
          <w:p w:rsidR="00F81986" w:rsidRPr="00160412" w:rsidRDefault="00F81986" w:rsidP="00681CB5">
            <w:pPr>
              <w:spacing w:line="276" w:lineRule="auto"/>
              <w:rPr>
                <w:color w:val="000000"/>
                <w:sz w:val="24"/>
                <w:szCs w:val="28"/>
              </w:rPr>
            </w:pPr>
            <w:r w:rsidRPr="00160412">
              <w:rPr>
                <w:color w:val="000000"/>
                <w:sz w:val="24"/>
                <w:szCs w:val="28"/>
              </w:rPr>
              <w:t>9 – 12</w:t>
            </w: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r>
      <w:tr w:rsidR="00F81986" w:rsidRPr="00160412" w:rsidTr="00160412">
        <w:tc>
          <w:tcPr>
            <w:cnfStyle w:val="001000000000"/>
            <w:tcW w:w="3510" w:type="dxa"/>
          </w:tcPr>
          <w:p w:rsidR="00F81986" w:rsidRPr="00160412" w:rsidRDefault="00F81986" w:rsidP="00681CB5">
            <w:pPr>
              <w:spacing w:line="276" w:lineRule="auto"/>
              <w:rPr>
                <w:color w:val="000000"/>
                <w:sz w:val="24"/>
                <w:szCs w:val="28"/>
              </w:rPr>
            </w:pPr>
            <w:r w:rsidRPr="00160412">
              <w:rPr>
                <w:color w:val="000000"/>
                <w:sz w:val="24"/>
                <w:szCs w:val="28"/>
              </w:rPr>
              <w:t>13 – 16</w:t>
            </w: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r>
      <w:tr w:rsidR="00F81986" w:rsidRPr="00160412" w:rsidTr="00160412">
        <w:trPr>
          <w:cnfStyle w:val="000000100000"/>
        </w:trPr>
        <w:tc>
          <w:tcPr>
            <w:cnfStyle w:val="001000000000"/>
            <w:tcW w:w="3510" w:type="dxa"/>
          </w:tcPr>
          <w:p w:rsidR="00F81986" w:rsidRPr="00160412" w:rsidRDefault="00F81986" w:rsidP="00681CB5">
            <w:pPr>
              <w:spacing w:line="276" w:lineRule="auto"/>
              <w:rPr>
                <w:color w:val="000000"/>
                <w:sz w:val="24"/>
                <w:szCs w:val="28"/>
              </w:rPr>
            </w:pPr>
            <w:r w:rsidRPr="00160412">
              <w:rPr>
                <w:color w:val="000000"/>
                <w:sz w:val="24"/>
                <w:szCs w:val="28"/>
              </w:rPr>
              <w:t>17 – 20</w:t>
            </w: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r>
      <w:tr w:rsidR="00F81986" w:rsidRPr="00160412" w:rsidTr="00160412">
        <w:tc>
          <w:tcPr>
            <w:cnfStyle w:val="001000000000"/>
            <w:tcW w:w="3510" w:type="dxa"/>
          </w:tcPr>
          <w:p w:rsidR="00F81986" w:rsidRPr="00160412" w:rsidRDefault="00F81986" w:rsidP="00681CB5">
            <w:pPr>
              <w:spacing w:line="276" w:lineRule="auto"/>
              <w:rPr>
                <w:color w:val="000000"/>
                <w:sz w:val="24"/>
                <w:szCs w:val="28"/>
              </w:rPr>
            </w:pPr>
            <w:r w:rsidRPr="00160412">
              <w:rPr>
                <w:color w:val="000000"/>
                <w:sz w:val="24"/>
                <w:szCs w:val="28"/>
              </w:rPr>
              <w:t>21 – 24</w:t>
            </w: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r>
      <w:tr w:rsidR="00F81986" w:rsidRPr="00160412" w:rsidTr="00160412">
        <w:trPr>
          <w:cnfStyle w:val="000000100000"/>
        </w:trPr>
        <w:tc>
          <w:tcPr>
            <w:cnfStyle w:val="001000000000"/>
            <w:tcW w:w="3510" w:type="dxa"/>
          </w:tcPr>
          <w:p w:rsidR="00F81986" w:rsidRPr="00160412" w:rsidRDefault="00F81986" w:rsidP="00681CB5">
            <w:pPr>
              <w:spacing w:line="276" w:lineRule="auto"/>
              <w:rPr>
                <w:color w:val="000000"/>
                <w:sz w:val="24"/>
                <w:szCs w:val="28"/>
              </w:rPr>
            </w:pPr>
            <w:r w:rsidRPr="00160412">
              <w:rPr>
                <w:color w:val="000000"/>
                <w:sz w:val="24"/>
                <w:szCs w:val="28"/>
              </w:rPr>
              <w:t>25 – 28</w:t>
            </w: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r>
      <w:tr w:rsidR="00F81986" w:rsidRPr="00160412" w:rsidTr="00160412">
        <w:tc>
          <w:tcPr>
            <w:cnfStyle w:val="001000000000"/>
            <w:tcW w:w="3510" w:type="dxa"/>
          </w:tcPr>
          <w:p w:rsidR="00F81986" w:rsidRPr="00160412" w:rsidRDefault="00F81986" w:rsidP="00681CB5">
            <w:pPr>
              <w:spacing w:line="276" w:lineRule="auto"/>
              <w:rPr>
                <w:color w:val="000000"/>
                <w:sz w:val="24"/>
                <w:szCs w:val="28"/>
              </w:rPr>
            </w:pPr>
            <w:r w:rsidRPr="00160412">
              <w:rPr>
                <w:color w:val="000000"/>
                <w:sz w:val="24"/>
                <w:szCs w:val="28"/>
              </w:rPr>
              <w:t>29 – 32</w:t>
            </w: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r>
      <w:tr w:rsidR="00F81986" w:rsidRPr="00160412" w:rsidTr="00160412">
        <w:trPr>
          <w:cnfStyle w:val="000000100000"/>
        </w:trPr>
        <w:tc>
          <w:tcPr>
            <w:cnfStyle w:val="001000000000"/>
            <w:tcW w:w="3510" w:type="dxa"/>
          </w:tcPr>
          <w:p w:rsidR="00F81986" w:rsidRPr="00160412" w:rsidRDefault="00F81986" w:rsidP="00681CB5">
            <w:pPr>
              <w:spacing w:line="276" w:lineRule="auto"/>
              <w:rPr>
                <w:color w:val="000000"/>
                <w:sz w:val="24"/>
                <w:szCs w:val="28"/>
              </w:rPr>
            </w:pPr>
            <w:r w:rsidRPr="00160412">
              <w:rPr>
                <w:color w:val="000000"/>
                <w:sz w:val="24"/>
                <w:szCs w:val="28"/>
              </w:rPr>
              <w:t>33 – 34</w:t>
            </w: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r>
      <w:tr w:rsidR="00F81986" w:rsidRPr="00160412" w:rsidTr="00160412">
        <w:tc>
          <w:tcPr>
            <w:cnfStyle w:val="001000000000"/>
            <w:tcW w:w="3510" w:type="dxa"/>
          </w:tcPr>
          <w:p w:rsidR="00F81986" w:rsidRPr="00160412" w:rsidRDefault="00F81986" w:rsidP="00681CB5">
            <w:pPr>
              <w:spacing w:line="276" w:lineRule="auto"/>
              <w:rPr>
                <w:color w:val="000000"/>
                <w:sz w:val="24"/>
                <w:szCs w:val="28"/>
              </w:rPr>
            </w:pPr>
            <w:r w:rsidRPr="00160412">
              <w:rPr>
                <w:color w:val="000000"/>
                <w:sz w:val="24"/>
                <w:szCs w:val="28"/>
              </w:rPr>
              <w:t>35 – 36</w:t>
            </w: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r>
      <w:tr w:rsidR="00F81986" w:rsidRPr="00160412" w:rsidTr="00160412">
        <w:trPr>
          <w:cnfStyle w:val="000000100000"/>
        </w:trPr>
        <w:tc>
          <w:tcPr>
            <w:cnfStyle w:val="001000000000"/>
            <w:tcW w:w="3510" w:type="dxa"/>
          </w:tcPr>
          <w:p w:rsidR="00F81986" w:rsidRPr="00160412" w:rsidRDefault="00F81986" w:rsidP="00681CB5">
            <w:pPr>
              <w:spacing w:line="276" w:lineRule="auto"/>
              <w:rPr>
                <w:b w:val="0"/>
                <w:color w:val="000000"/>
                <w:sz w:val="24"/>
                <w:szCs w:val="28"/>
              </w:rPr>
            </w:pPr>
            <w:r w:rsidRPr="00160412">
              <w:rPr>
                <w:b w:val="0"/>
                <w:color w:val="000000"/>
                <w:sz w:val="24"/>
                <w:szCs w:val="28"/>
              </w:rPr>
              <w:t>Патология повышения</w:t>
            </w: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c>
          <w:tcPr>
            <w:tcW w:w="1843" w:type="dxa"/>
          </w:tcPr>
          <w:p w:rsidR="00F81986" w:rsidRPr="00160412" w:rsidRDefault="00F81986" w:rsidP="00681CB5">
            <w:pPr>
              <w:pStyle w:val="31"/>
              <w:widowControl w:val="0"/>
              <w:spacing w:after="0" w:line="276" w:lineRule="auto"/>
              <w:cnfStyle w:val="000000100000"/>
              <w:rPr>
                <w:sz w:val="24"/>
                <w:szCs w:val="28"/>
              </w:rPr>
            </w:pPr>
          </w:p>
        </w:tc>
      </w:tr>
      <w:tr w:rsidR="00F81986" w:rsidRPr="00160412" w:rsidTr="00160412">
        <w:tc>
          <w:tcPr>
            <w:cnfStyle w:val="001000000000"/>
            <w:tcW w:w="3510" w:type="dxa"/>
          </w:tcPr>
          <w:p w:rsidR="00F81986" w:rsidRPr="00160412" w:rsidRDefault="00F81986" w:rsidP="00681CB5">
            <w:pPr>
              <w:spacing w:line="276" w:lineRule="auto"/>
              <w:rPr>
                <w:b w:val="0"/>
                <w:color w:val="000000"/>
                <w:sz w:val="24"/>
                <w:szCs w:val="28"/>
              </w:rPr>
            </w:pPr>
            <w:r w:rsidRPr="00160412">
              <w:rPr>
                <w:b w:val="0"/>
                <w:color w:val="000000"/>
                <w:sz w:val="24"/>
                <w:szCs w:val="28"/>
              </w:rPr>
              <w:t>Патология снижения</w:t>
            </w: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c>
          <w:tcPr>
            <w:tcW w:w="1843" w:type="dxa"/>
          </w:tcPr>
          <w:p w:rsidR="00F81986" w:rsidRPr="00160412" w:rsidRDefault="00F81986" w:rsidP="00681CB5">
            <w:pPr>
              <w:pStyle w:val="31"/>
              <w:widowControl w:val="0"/>
              <w:spacing w:after="0" w:line="276" w:lineRule="auto"/>
              <w:cnfStyle w:val="000000000000"/>
              <w:rPr>
                <w:sz w:val="24"/>
                <w:szCs w:val="28"/>
              </w:rPr>
            </w:pPr>
          </w:p>
        </w:tc>
      </w:tr>
    </w:tbl>
    <w:p w:rsidR="00F81986" w:rsidRPr="00114CBA" w:rsidRDefault="00F81986" w:rsidP="00F81986">
      <w:pPr>
        <w:pStyle w:val="31"/>
        <w:widowControl w:val="0"/>
        <w:spacing w:after="0" w:line="276" w:lineRule="auto"/>
        <w:rPr>
          <w:sz w:val="28"/>
          <w:szCs w:val="28"/>
        </w:rPr>
      </w:pPr>
    </w:p>
    <w:p w:rsidR="00F81986" w:rsidRPr="00114CBA" w:rsidRDefault="00F81986" w:rsidP="00F81986">
      <w:pPr>
        <w:spacing w:after="0" w:line="276" w:lineRule="auto"/>
        <w:rPr>
          <w:b/>
          <w:szCs w:val="28"/>
        </w:rPr>
      </w:pPr>
      <w:r w:rsidRPr="00114CBA">
        <w:rPr>
          <w:b/>
          <w:szCs w:val="28"/>
        </w:rPr>
        <w:t>4. Итоговый контроль знаний.</w:t>
      </w:r>
    </w:p>
    <w:p w:rsidR="00F81986" w:rsidRPr="00114CBA" w:rsidRDefault="00F81986" w:rsidP="00F81986">
      <w:pPr>
        <w:spacing w:after="0" w:line="276" w:lineRule="auto"/>
        <w:rPr>
          <w:szCs w:val="28"/>
        </w:rPr>
      </w:pPr>
      <w:r w:rsidRPr="00114CBA">
        <w:rPr>
          <w:szCs w:val="28"/>
        </w:rPr>
        <w:t>Решите предложенные задачи:</w:t>
      </w:r>
    </w:p>
    <w:p w:rsidR="00160412" w:rsidRDefault="00160412" w:rsidP="00F81986">
      <w:pPr>
        <w:spacing w:after="0" w:line="276" w:lineRule="auto"/>
        <w:rPr>
          <w:b/>
          <w:szCs w:val="28"/>
        </w:rPr>
      </w:pPr>
    </w:p>
    <w:p w:rsidR="00F81986" w:rsidRPr="00114CBA" w:rsidRDefault="00F81986" w:rsidP="00F81986">
      <w:pPr>
        <w:spacing w:after="0" w:line="276" w:lineRule="auto"/>
        <w:rPr>
          <w:b/>
          <w:szCs w:val="28"/>
        </w:rPr>
      </w:pPr>
      <w:r w:rsidRPr="00114CBA">
        <w:rPr>
          <w:b/>
          <w:szCs w:val="28"/>
        </w:rPr>
        <w:t>Задача 1.</w:t>
      </w:r>
    </w:p>
    <w:p w:rsidR="00F81986" w:rsidRPr="00114CBA" w:rsidRDefault="00F81986" w:rsidP="00F81986">
      <w:pPr>
        <w:spacing w:after="0" w:line="276" w:lineRule="auto"/>
        <w:rPr>
          <w:szCs w:val="28"/>
        </w:rPr>
      </w:pPr>
      <w:r w:rsidRPr="00114CBA">
        <w:rPr>
          <w:szCs w:val="28"/>
        </w:rPr>
        <w:t>Женщина  22 года, срок беременности 18н, результаты скрининга:</w:t>
      </w:r>
    </w:p>
    <w:p w:rsidR="00F81986" w:rsidRPr="00114CBA" w:rsidRDefault="00F81986" w:rsidP="00F81986">
      <w:pPr>
        <w:spacing w:after="0" w:line="276" w:lineRule="auto"/>
        <w:rPr>
          <w:szCs w:val="28"/>
        </w:rPr>
      </w:pPr>
      <w:r w:rsidRPr="00114CBA">
        <w:rPr>
          <w:szCs w:val="28"/>
        </w:rPr>
        <w:t xml:space="preserve"> АФП13 IU/ml(скорр</w:t>
      </w:r>
      <w:proofErr w:type="gramStart"/>
      <w:r w:rsidRPr="00114CBA">
        <w:rPr>
          <w:szCs w:val="28"/>
        </w:rPr>
        <w:t>.М</w:t>
      </w:r>
      <w:proofErr w:type="gramEnd"/>
      <w:r w:rsidRPr="00114CBA">
        <w:rPr>
          <w:szCs w:val="28"/>
        </w:rPr>
        <w:t>оМ 0.29)</w:t>
      </w:r>
    </w:p>
    <w:p w:rsidR="00F81986" w:rsidRPr="00114CBA" w:rsidRDefault="00F81986" w:rsidP="00F81986">
      <w:pPr>
        <w:spacing w:after="0" w:line="276" w:lineRule="auto"/>
        <w:rPr>
          <w:szCs w:val="28"/>
        </w:rPr>
      </w:pPr>
      <w:r w:rsidRPr="00114CBA">
        <w:rPr>
          <w:szCs w:val="28"/>
        </w:rPr>
        <w:t xml:space="preserve"> ХГЧ 11.32 IU/ml(скорр.МоМ 0.70)</w:t>
      </w:r>
    </w:p>
    <w:p w:rsidR="00F81986" w:rsidRPr="00114CBA" w:rsidRDefault="00F81986" w:rsidP="00F81986">
      <w:pPr>
        <w:spacing w:after="0" w:line="276" w:lineRule="auto"/>
        <w:rPr>
          <w:szCs w:val="28"/>
        </w:rPr>
      </w:pPr>
      <w:r w:rsidRPr="00114CBA">
        <w:rPr>
          <w:szCs w:val="28"/>
        </w:rPr>
        <w:t xml:space="preserve"> НE 3 5.12 nmol/l(скорр.МоМ 1.04)</w:t>
      </w:r>
    </w:p>
    <w:p w:rsidR="00F81986" w:rsidRPr="00114CBA" w:rsidRDefault="00F81986" w:rsidP="00F81986">
      <w:pPr>
        <w:spacing w:after="0" w:line="276" w:lineRule="auto"/>
        <w:rPr>
          <w:szCs w:val="28"/>
        </w:rPr>
      </w:pPr>
      <w:r w:rsidRPr="00114CBA">
        <w:rPr>
          <w:szCs w:val="28"/>
        </w:rPr>
        <w:t>возрастной риск 1:1225</w:t>
      </w:r>
    </w:p>
    <w:p w:rsidR="00F81986" w:rsidRPr="00114CBA" w:rsidRDefault="00F81986" w:rsidP="00F81986">
      <w:pPr>
        <w:spacing w:after="0" w:line="276" w:lineRule="auto"/>
        <w:rPr>
          <w:szCs w:val="28"/>
        </w:rPr>
      </w:pPr>
      <w:r w:rsidRPr="00114CBA">
        <w:rPr>
          <w:szCs w:val="28"/>
        </w:rPr>
        <w:t>риск трисомии 21 1:886</w:t>
      </w:r>
    </w:p>
    <w:p w:rsidR="00F81986" w:rsidRPr="00114CBA" w:rsidRDefault="00F81986" w:rsidP="00F81986">
      <w:pPr>
        <w:spacing w:after="0" w:line="276" w:lineRule="auto"/>
        <w:rPr>
          <w:szCs w:val="28"/>
        </w:rPr>
      </w:pPr>
      <w:r w:rsidRPr="00114CBA">
        <w:rPr>
          <w:szCs w:val="28"/>
        </w:rPr>
        <w:t>Комбинированный риск на трисомию 1:5416</w:t>
      </w:r>
    </w:p>
    <w:p w:rsidR="00F81986" w:rsidRPr="00114CBA" w:rsidRDefault="00F81986" w:rsidP="00F81986">
      <w:pPr>
        <w:spacing w:after="0" w:line="276" w:lineRule="auto"/>
        <w:rPr>
          <w:szCs w:val="28"/>
        </w:rPr>
      </w:pPr>
      <w:r w:rsidRPr="00114CBA">
        <w:rPr>
          <w:szCs w:val="28"/>
        </w:rPr>
        <w:t>Риск трисомии 18 1:7718</w:t>
      </w:r>
    </w:p>
    <w:p w:rsidR="00F81986" w:rsidRPr="00114CBA" w:rsidRDefault="00F81986" w:rsidP="00F81986">
      <w:pPr>
        <w:pStyle w:val="a7"/>
        <w:numPr>
          <w:ilvl w:val="0"/>
          <w:numId w:val="31"/>
        </w:numPr>
        <w:spacing w:after="0"/>
        <w:rPr>
          <w:rFonts w:ascii="Times New Roman" w:hAnsi="Times New Roman"/>
          <w:sz w:val="28"/>
          <w:szCs w:val="28"/>
        </w:rPr>
      </w:pPr>
      <w:r w:rsidRPr="00114CBA">
        <w:rPr>
          <w:rFonts w:ascii="Times New Roman" w:hAnsi="Times New Roman"/>
          <w:sz w:val="28"/>
          <w:szCs w:val="28"/>
        </w:rPr>
        <w:t>Оцените результаты анализа и риск развития патологии.</w:t>
      </w:r>
    </w:p>
    <w:p w:rsidR="00F81986" w:rsidRPr="00114CBA" w:rsidRDefault="00F81986" w:rsidP="00F81986">
      <w:pPr>
        <w:spacing w:after="0" w:line="276" w:lineRule="auto"/>
        <w:rPr>
          <w:b/>
          <w:szCs w:val="28"/>
        </w:rPr>
      </w:pPr>
    </w:p>
    <w:p w:rsidR="00F81986" w:rsidRPr="00114CBA" w:rsidRDefault="00F81986" w:rsidP="00F81986">
      <w:pPr>
        <w:spacing w:after="0" w:line="276" w:lineRule="auto"/>
        <w:rPr>
          <w:b/>
          <w:szCs w:val="28"/>
        </w:rPr>
      </w:pPr>
      <w:r w:rsidRPr="00114CBA">
        <w:rPr>
          <w:b/>
          <w:szCs w:val="28"/>
        </w:rPr>
        <w:t>Задача 2.</w:t>
      </w:r>
    </w:p>
    <w:p w:rsidR="00F81986" w:rsidRPr="00114CBA" w:rsidRDefault="00F81986" w:rsidP="00F81986">
      <w:pPr>
        <w:spacing w:after="0" w:line="276" w:lineRule="auto"/>
        <w:rPr>
          <w:szCs w:val="28"/>
        </w:rPr>
      </w:pPr>
      <w:r w:rsidRPr="00114CBA">
        <w:rPr>
          <w:szCs w:val="28"/>
        </w:rPr>
        <w:t xml:space="preserve">Врач направил женщину, 38 лет, 20 недель беременности, на консультацию к генетику по поводу Риска СД 1:36. </w:t>
      </w:r>
    </w:p>
    <w:p w:rsidR="00F81986" w:rsidRPr="00114CBA" w:rsidRDefault="00F81986" w:rsidP="00F81986">
      <w:pPr>
        <w:spacing w:after="0" w:line="276" w:lineRule="auto"/>
        <w:rPr>
          <w:b/>
          <w:szCs w:val="28"/>
        </w:rPr>
      </w:pPr>
      <w:r w:rsidRPr="00114CBA">
        <w:rPr>
          <w:b/>
          <w:szCs w:val="28"/>
        </w:rPr>
        <w:t xml:space="preserve">Первый анализ сдавала в 12 недель </w:t>
      </w:r>
    </w:p>
    <w:p w:rsidR="00F81986" w:rsidRPr="00114CBA" w:rsidRDefault="00F81986" w:rsidP="00F81986">
      <w:pPr>
        <w:spacing w:after="0" w:line="276" w:lineRule="auto"/>
        <w:rPr>
          <w:szCs w:val="28"/>
        </w:rPr>
      </w:pPr>
      <w:r w:rsidRPr="00114CBA">
        <w:rPr>
          <w:szCs w:val="28"/>
        </w:rPr>
        <w:t xml:space="preserve">РАРР-А 3310 мкг/мл 1,3 МоМ; </w:t>
      </w:r>
    </w:p>
    <w:p w:rsidR="00F81986" w:rsidRPr="00114CBA" w:rsidRDefault="00F81986" w:rsidP="00F81986">
      <w:pPr>
        <w:spacing w:after="0" w:line="276" w:lineRule="auto"/>
        <w:rPr>
          <w:szCs w:val="28"/>
        </w:rPr>
      </w:pPr>
      <w:r w:rsidRPr="00114CBA">
        <w:rPr>
          <w:szCs w:val="28"/>
        </w:rPr>
        <w:t>Бета-ХГЧ  61,8 нг/мл 1,9 МоМ</w:t>
      </w:r>
    </w:p>
    <w:p w:rsidR="00F81986" w:rsidRPr="00114CBA" w:rsidRDefault="00F81986" w:rsidP="00F81986">
      <w:pPr>
        <w:spacing w:after="0" w:line="276" w:lineRule="auto"/>
        <w:rPr>
          <w:b/>
          <w:szCs w:val="28"/>
        </w:rPr>
      </w:pPr>
      <w:r w:rsidRPr="00114CBA">
        <w:rPr>
          <w:b/>
          <w:szCs w:val="28"/>
        </w:rPr>
        <w:t xml:space="preserve">Второй анализ в 15 недель </w:t>
      </w:r>
    </w:p>
    <w:p w:rsidR="00F81986" w:rsidRPr="00114CBA" w:rsidRDefault="00F81986" w:rsidP="00F81986">
      <w:pPr>
        <w:spacing w:after="0" w:line="276" w:lineRule="auto"/>
        <w:rPr>
          <w:szCs w:val="28"/>
        </w:rPr>
      </w:pPr>
      <w:r w:rsidRPr="00114CBA">
        <w:rPr>
          <w:szCs w:val="28"/>
        </w:rPr>
        <w:t>АФП 5 нг/мл 0,4 МоМ;</w:t>
      </w:r>
    </w:p>
    <w:p w:rsidR="00F81986" w:rsidRPr="00114CBA" w:rsidRDefault="00F81986" w:rsidP="00F81986">
      <w:pPr>
        <w:spacing w:after="0" w:line="276" w:lineRule="auto"/>
        <w:rPr>
          <w:szCs w:val="28"/>
        </w:rPr>
      </w:pPr>
      <w:r w:rsidRPr="00114CBA">
        <w:rPr>
          <w:szCs w:val="28"/>
        </w:rPr>
        <w:t xml:space="preserve"> ХГЧ 73 МЕ/л 2,7 МоМ; </w:t>
      </w:r>
    </w:p>
    <w:p w:rsidR="00F81986" w:rsidRPr="00114CBA" w:rsidRDefault="00F81986" w:rsidP="00F81986">
      <w:pPr>
        <w:spacing w:after="0" w:line="276" w:lineRule="auto"/>
        <w:rPr>
          <w:szCs w:val="28"/>
        </w:rPr>
      </w:pPr>
      <w:r w:rsidRPr="00114CBA">
        <w:rPr>
          <w:szCs w:val="28"/>
        </w:rPr>
        <w:t xml:space="preserve">НЭ  2,0 нг/мл 0,8 МоМ; </w:t>
      </w:r>
    </w:p>
    <w:p w:rsidR="00F81986" w:rsidRPr="00114CBA" w:rsidRDefault="00F81986" w:rsidP="00F81986">
      <w:pPr>
        <w:spacing w:after="0" w:line="276" w:lineRule="auto"/>
        <w:rPr>
          <w:szCs w:val="28"/>
        </w:rPr>
      </w:pPr>
      <w:r w:rsidRPr="00114CBA">
        <w:rPr>
          <w:szCs w:val="28"/>
        </w:rPr>
        <w:t xml:space="preserve">Риск СД 1:36. </w:t>
      </w:r>
    </w:p>
    <w:p w:rsidR="00F81986" w:rsidRPr="00114CBA" w:rsidRDefault="00F81986" w:rsidP="00F81986">
      <w:pPr>
        <w:pStyle w:val="a7"/>
        <w:numPr>
          <w:ilvl w:val="0"/>
          <w:numId w:val="32"/>
        </w:numPr>
        <w:spacing w:after="0"/>
        <w:rPr>
          <w:rFonts w:ascii="Times New Roman" w:hAnsi="Times New Roman"/>
          <w:sz w:val="28"/>
          <w:szCs w:val="28"/>
        </w:rPr>
      </w:pPr>
      <w:r w:rsidRPr="00114CBA">
        <w:rPr>
          <w:rFonts w:ascii="Times New Roman" w:hAnsi="Times New Roman"/>
          <w:sz w:val="28"/>
          <w:szCs w:val="28"/>
        </w:rPr>
        <w:t>Оцените результаты анализа и риск развития патологии.</w:t>
      </w:r>
    </w:p>
    <w:p w:rsidR="00F81986" w:rsidRPr="00114CBA" w:rsidRDefault="00F81986" w:rsidP="00F81986">
      <w:pPr>
        <w:spacing w:after="0" w:line="276" w:lineRule="auto"/>
        <w:rPr>
          <w:szCs w:val="28"/>
        </w:rPr>
      </w:pPr>
    </w:p>
    <w:p w:rsidR="00F81986" w:rsidRPr="00114CBA" w:rsidRDefault="00F81986" w:rsidP="00F81986">
      <w:pPr>
        <w:spacing w:after="0" w:line="276" w:lineRule="auto"/>
        <w:rPr>
          <w:b/>
          <w:szCs w:val="28"/>
        </w:rPr>
      </w:pPr>
      <w:r w:rsidRPr="00114CBA">
        <w:rPr>
          <w:b/>
          <w:szCs w:val="28"/>
        </w:rPr>
        <w:t>Задача 3.</w:t>
      </w:r>
    </w:p>
    <w:p w:rsidR="00F81986" w:rsidRPr="00114CBA" w:rsidRDefault="00F81986" w:rsidP="00F81986">
      <w:pPr>
        <w:spacing w:after="0" w:line="276" w:lineRule="auto"/>
        <w:rPr>
          <w:szCs w:val="28"/>
        </w:rPr>
      </w:pPr>
      <w:r w:rsidRPr="00114CBA">
        <w:rPr>
          <w:szCs w:val="28"/>
        </w:rPr>
        <w:t>Женщина, 28 лет, первая беременность, 17 недель. Насколько повышается риск, если у родственников мужа ребенок с СД:</w:t>
      </w:r>
    </w:p>
    <w:p w:rsidR="00F81986" w:rsidRPr="00114CBA" w:rsidRDefault="00F81986" w:rsidP="00F81986">
      <w:pPr>
        <w:spacing w:after="0" w:line="276" w:lineRule="auto"/>
        <w:rPr>
          <w:szCs w:val="28"/>
        </w:rPr>
      </w:pPr>
      <w:r w:rsidRPr="00114CBA">
        <w:rPr>
          <w:szCs w:val="28"/>
        </w:rPr>
        <w:t xml:space="preserve"> AFP 10 нг/мл MOM, </w:t>
      </w:r>
    </w:p>
    <w:p w:rsidR="00F81986" w:rsidRPr="00114CBA" w:rsidRDefault="00F81986" w:rsidP="00F81986">
      <w:pPr>
        <w:spacing w:after="0" w:line="276" w:lineRule="auto"/>
        <w:rPr>
          <w:szCs w:val="28"/>
        </w:rPr>
      </w:pPr>
      <w:r w:rsidRPr="00114CBA">
        <w:rPr>
          <w:szCs w:val="28"/>
        </w:rPr>
        <w:t xml:space="preserve">ХГЧ 3,0 MOM. </w:t>
      </w:r>
    </w:p>
    <w:p w:rsidR="00F81986" w:rsidRPr="00114CBA" w:rsidRDefault="00F81986" w:rsidP="00F81986">
      <w:pPr>
        <w:spacing w:after="0" w:line="276" w:lineRule="auto"/>
        <w:rPr>
          <w:szCs w:val="28"/>
        </w:rPr>
      </w:pPr>
      <w:r w:rsidRPr="00114CBA">
        <w:rPr>
          <w:szCs w:val="28"/>
        </w:rPr>
        <w:t xml:space="preserve">Среди  родственников мужа  была патология генетического характера. </w:t>
      </w:r>
    </w:p>
    <w:p w:rsidR="00F81986" w:rsidRPr="00114CBA" w:rsidRDefault="00F81986" w:rsidP="00F81986">
      <w:pPr>
        <w:pStyle w:val="a7"/>
        <w:numPr>
          <w:ilvl w:val="1"/>
          <w:numId w:val="27"/>
        </w:numPr>
        <w:spacing w:after="0"/>
        <w:rPr>
          <w:rFonts w:ascii="Times New Roman" w:hAnsi="Times New Roman"/>
          <w:sz w:val="28"/>
          <w:szCs w:val="28"/>
        </w:rPr>
      </w:pPr>
      <w:r w:rsidRPr="00114CBA">
        <w:rPr>
          <w:rFonts w:ascii="Times New Roman" w:hAnsi="Times New Roman"/>
          <w:sz w:val="28"/>
          <w:szCs w:val="28"/>
        </w:rPr>
        <w:t>Оцените результаты анализа и риск развития патологии.</w:t>
      </w:r>
    </w:p>
    <w:p w:rsidR="00F81986" w:rsidRPr="00114CBA" w:rsidRDefault="00F81986" w:rsidP="00F81986">
      <w:pPr>
        <w:spacing w:after="0" w:line="276" w:lineRule="auto"/>
        <w:rPr>
          <w:szCs w:val="28"/>
        </w:rPr>
      </w:pPr>
    </w:p>
    <w:p w:rsidR="00F81986" w:rsidRPr="00114CBA" w:rsidRDefault="00F81986" w:rsidP="00F81986">
      <w:pPr>
        <w:spacing w:after="0" w:line="276" w:lineRule="auto"/>
        <w:rPr>
          <w:b/>
          <w:szCs w:val="28"/>
        </w:rPr>
      </w:pPr>
      <w:r w:rsidRPr="00114CBA">
        <w:rPr>
          <w:b/>
          <w:szCs w:val="28"/>
        </w:rPr>
        <w:t>Задача 4.</w:t>
      </w:r>
    </w:p>
    <w:p w:rsidR="00F81986" w:rsidRPr="00114CBA" w:rsidRDefault="00F81986" w:rsidP="00F81986">
      <w:pPr>
        <w:spacing w:after="0" w:line="276" w:lineRule="auto"/>
        <w:rPr>
          <w:szCs w:val="28"/>
        </w:rPr>
      </w:pPr>
      <w:r w:rsidRPr="00114CBA">
        <w:rPr>
          <w:szCs w:val="28"/>
        </w:rPr>
        <w:t>Врач направилженщину 39 лет, 16-17 недель беременности,  на консультацию к генетику по поводу Риска СД 1:329.</w:t>
      </w:r>
    </w:p>
    <w:p w:rsidR="00F81986" w:rsidRPr="00114CBA" w:rsidRDefault="00F81986" w:rsidP="00F81986">
      <w:pPr>
        <w:spacing w:after="0" w:line="276" w:lineRule="auto"/>
        <w:rPr>
          <w:szCs w:val="28"/>
        </w:rPr>
      </w:pPr>
      <w:r w:rsidRPr="00114CBA">
        <w:rPr>
          <w:szCs w:val="28"/>
        </w:rPr>
        <w:t xml:space="preserve">АФП 32 нг/мл 0,7 МоМ; </w:t>
      </w:r>
    </w:p>
    <w:p w:rsidR="00F81986" w:rsidRPr="00114CBA" w:rsidRDefault="00F81986" w:rsidP="00F81986">
      <w:pPr>
        <w:spacing w:after="0" w:line="276" w:lineRule="auto"/>
        <w:rPr>
          <w:szCs w:val="28"/>
        </w:rPr>
      </w:pPr>
      <w:r w:rsidRPr="00114CBA">
        <w:rPr>
          <w:szCs w:val="28"/>
        </w:rPr>
        <w:t xml:space="preserve">ХГЧ  56 МЕ/л  2,7 МоМ; </w:t>
      </w:r>
    </w:p>
    <w:p w:rsidR="00F81986" w:rsidRPr="00114CBA" w:rsidRDefault="00F81986" w:rsidP="00F81986">
      <w:pPr>
        <w:spacing w:after="0" w:line="276" w:lineRule="auto"/>
        <w:rPr>
          <w:szCs w:val="28"/>
        </w:rPr>
      </w:pPr>
      <w:r w:rsidRPr="00114CBA">
        <w:rPr>
          <w:szCs w:val="28"/>
        </w:rPr>
        <w:t xml:space="preserve">НЭ 1,7 нг/мл 0,5 МоМ; </w:t>
      </w:r>
    </w:p>
    <w:p w:rsidR="00F81986" w:rsidRPr="00114CBA" w:rsidRDefault="00F81986" w:rsidP="00F81986">
      <w:pPr>
        <w:spacing w:after="0" w:line="276" w:lineRule="auto"/>
        <w:rPr>
          <w:szCs w:val="28"/>
        </w:rPr>
      </w:pPr>
      <w:r w:rsidRPr="00114CBA">
        <w:rPr>
          <w:szCs w:val="28"/>
        </w:rPr>
        <w:lastRenderedPageBreak/>
        <w:t xml:space="preserve">Риск СД 1:329. </w:t>
      </w:r>
    </w:p>
    <w:p w:rsidR="00F81986" w:rsidRPr="00114CBA" w:rsidRDefault="00F81986" w:rsidP="00F81986">
      <w:pPr>
        <w:pStyle w:val="a7"/>
        <w:numPr>
          <w:ilvl w:val="0"/>
          <w:numId w:val="33"/>
        </w:numPr>
        <w:spacing w:after="0"/>
        <w:rPr>
          <w:rFonts w:ascii="Times New Roman" w:hAnsi="Times New Roman"/>
          <w:sz w:val="28"/>
          <w:szCs w:val="28"/>
        </w:rPr>
      </w:pPr>
      <w:r w:rsidRPr="00114CBA">
        <w:rPr>
          <w:rFonts w:ascii="Times New Roman" w:hAnsi="Times New Roman"/>
          <w:sz w:val="28"/>
          <w:szCs w:val="28"/>
        </w:rPr>
        <w:t>Оцените результаты анализа и риск развития патологии.</w:t>
      </w:r>
    </w:p>
    <w:p w:rsidR="00F81986" w:rsidRPr="00114CBA" w:rsidRDefault="00F81986" w:rsidP="00F81986">
      <w:pPr>
        <w:spacing w:after="0" w:line="276" w:lineRule="auto"/>
        <w:rPr>
          <w:szCs w:val="28"/>
        </w:rPr>
      </w:pPr>
    </w:p>
    <w:p w:rsidR="00F81986" w:rsidRPr="00114CBA" w:rsidRDefault="00F81986" w:rsidP="00F81986">
      <w:pPr>
        <w:spacing w:after="0" w:line="276" w:lineRule="auto"/>
        <w:rPr>
          <w:b/>
          <w:szCs w:val="28"/>
        </w:rPr>
      </w:pPr>
      <w:r w:rsidRPr="00114CBA">
        <w:rPr>
          <w:b/>
          <w:szCs w:val="28"/>
        </w:rPr>
        <w:t>Задача 5.</w:t>
      </w:r>
    </w:p>
    <w:p w:rsidR="00F81986" w:rsidRPr="00114CBA" w:rsidRDefault="00F81986" w:rsidP="00F81986">
      <w:pPr>
        <w:spacing w:after="0" w:line="276" w:lineRule="auto"/>
        <w:rPr>
          <w:szCs w:val="28"/>
        </w:rPr>
      </w:pPr>
      <w:r w:rsidRPr="00114CBA">
        <w:rPr>
          <w:szCs w:val="28"/>
        </w:rPr>
        <w:t xml:space="preserve">Женщина,  32 года, срок беременности на момент анализа - 15-16нед., </w:t>
      </w:r>
    </w:p>
    <w:p w:rsidR="00F81986" w:rsidRPr="00114CBA" w:rsidRDefault="00F81986" w:rsidP="00F81986">
      <w:pPr>
        <w:spacing w:after="0" w:line="276" w:lineRule="auto"/>
        <w:rPr>
          <w:szCs w:val="28"/>
        </w:rPr>
      </w:pPr>
      <w:r w:rsidRPr="00114CBA">
        <w:rPr>
          <w:szCs w:val="28"/>
        </w:rPr>
        <w:t xml:space="preserve"> результаты анализов на ХГЧ, АФП:</w:t>
      </w:r>
    </w:p>
    <w:p w:rsidR="00F81986" w:rsidRPr="00114CBA" w:rsidRDefault="00F81986" w:rsidP="00F81986">
      <w:pPr>
        <w:spacing w:after="0" w:line="276" w:lineRule="auto"/>
        <w:rPr>
          <w:szCs w:val="28"/>
        </w:rPr>
      </w:pPr>
      <w:r w:rsidRPr="00114CBA">
        <w:rPr>
          <w:szCs w:val="28"/>
        </w:rPr>
        <w:t xml:space="preserve"> АФП - 0,4 МоМ; </w:t>
      </w:r>
    </w:p>
    <w:p w:rsidR="00F81986" w:rsidRPr="00114CBA" w:rsidRDefault="00F81986" w:rsidP="00F81986">
      <w:pPr>
        <w:spacing w:after="0" w:line="276" w:lineRule="auto"/>
        <w:rPr>
          <w:szCs w:val="28"/>
        </w:rPr>
      </w:pPr>
      <w:r w:rsidRPr="00114CBA">
        <w:rPr>
          <w:szCs w:val="28"/>
        </w:rPr>
        <w:t xml:space="preserve"> ХГЧ - 0,9МоМ; </w:t>
      </w:r>
    </w:p>
    <w:p w:rsidR="00F81986" w:rsidRPr="00114CBA" w:rsidRDefault="00F81986" w:rsidP="00F81986">
      <w:pPr>
        <w:spacing w:after="0" w:line="276" w:lineRule="auto"/>
        <w:rPr>
          <w:szCs w:val="28"/>
        </w:rPr>
      </w:pPr>
      <w:r w:rsidRPr="00114CBA">
        <w:rPr>
          <w:szCs w:val="28"/>
        </w:rPr>
        <w:t>риск СД - 1:371</w:t>
      </w:r>
    </w:p>
    <w:p w:rsidR="00F81986" w:rsidRPr="00114CBA" w:rsidRDefault="00F81986" w:rsidP="00F81986">
      <w:pPr>
        <w:pStyle w:val="a7"/>
        <w:numPr>
          <w:ilvl w:val="0"/>
          <w:numId w:val="34"/>
        </w:numPr>
        <w:spacing w:after="0"/>
        <w:rPr>
          <w:rFonts w:ascii="Times New Roman" w:hAnsi="Times New Roman"/>
          <w:sz w:val="28"/>
          <w:szCs w:val="28"/>
        </w:rPr>
      </w:pPr>
      <w:r w:rsidRPr="00114CBA">
        <w:rPr>
          <w:rFonts w:ascii="Times New Roman" w:hAnsi="Times New Roman"/>
          <w:sz w:val="28"/>
          <w:szCs w:val="28"/>
        </w:rPr>
        <w:t>Оцените результаты анализа и риск развития патологии.</w:t>
      </w:r>
    </w:p>
    <w:p w:rsidR="00F81986" w:rsidRPr="00114CBA" w:rsidRDefault="00F81986" w:rsidP="00F81986">
      <w:pPr>
        <w:spacing w:after="0" w:line="276" w:lineRule="auto"/>
        <w:rPr>
          <w:szCs w:val="28"/>
        </w:rPr>
      </w:pPr>
    </w:p>
    <w:p w:rsidR="00F81986" w:rsidRPr="00114CBA" w:rsidRDefault="00F81986" w:rsidP="00F81986">
      <w:pPr>
        <w:spacing w:after="0" w:line="276" w:lineRule="auto"/>
        <w:rPr>
          <w:b/>
          <w:szCs w:val="28"/>
        </w:rPr>
      </w:pPr>
      <w:r w:rsidRPr="00114CBA">
        <w:rPr>
          <w:b/>
          <w:szCs w:val="28"/>
        </w:rPr>
        <w:t>Задача 6.</w:t>
      </w:r>
    </w:p>
    <w:p w:rsidR="00F81986" w:rsidRPr="00114CBA" w:rsidRDefault="00F81986" w:rsidP="00F81986">
      <w:pPr>
        <w:spacing w:after="0" w:line="276" w:lineRule="auto"/>
        <w:rPr>
          <w:szCs w:val="28"/>
        </w:rPr>
      </w:pPr>
      <w:r w:rsidRPr="00114CBA">
        <w:rPr>
          <w:szCs w:val="28"/>
        </w:rPr>
        <w:t>Анализы тройного теста - срок 16-17 недель, результаты:</w:t>
      </w:r>
    </w:p>
    <w:p w:rsidR="00F81986" w:rsidRPr="00114CBA" w:rsidRDefault="00160412" w:rsidP="00F81986">
      <w:pPr>
        <w:spacing w:after="0" w:line="276" w:lineRule="auto"/>
        <w:rPr>
          <w:szCs w:val="28"/>
        </w:rPr>
      </w:pPr>
      <w:r>
        <w:rPr>
          <w:szCs w:val="28"/>
        </w:rPr>
        <w:t>Д-димер 526 нг/</w:t>
      </w:r>
      <w:r w:rsidR="002F623B">
        <w:rPr>
          <w:szCs w:val="28"/>
        </w:rPr>
        <w:t>мл   (</w:t>
      </w:r>
      <w:r>
        <w:rPr>
          <w:szCs w:val="28"/>
        </w:rPr>
        <w:t>485 нг</w:t>
      </w:r>
      <w:r w:rsidR="00F81986" w:rsidRPr="00114CBA">
        <w:rPr>
          <w:szCs w:val="28"/>
        </w:rPr>
        <w:t>/мл</w:t>
      </w:r>
      <w:r w:rsidR="002F623B">
        <w:rPr>
          <w:szCs w:val="28"/>
        </w:rPr>
        <w:t>)</w:t>
      </w:r>
    </w:p>
    <w:p w:rsidR="00F81986" w:rsidRPr="00114CBA" w:rsidRDefault="00F81986" w:rsidP="00F81986">
      <w:pPr>
        <w:spacing w:after="0" w:line="276" w:lineRule="auto"/>
        <w:rPr>
          <w:szCs w:val="28"/>
        </w:rPr>
      </w:pPr>
      <w:r w:rsidRPr="00114CBA">
        <w:rPr>
          <w:szCs w:val="28"/>
        </w:rPr>
        <w:t xml:space="preserve"> Гормоны-ХГЧ  43493мМе/мл     </w:t>
      </w:r>
      <w:r w:rsidR="002F623B">
        <w:rPr>
          <w:szCs w:val="28"/>
        </w:rPr>
        <w:t>(27795 мМе/мл)</w:t>
      </w:r>
    </w:p>
    <w:p w:rsidR="00F81986" w:rsidRPr="00114CBA" w:rsidRDefault="00F81986" w:rsidP="00F81986">
      <w:pPr>
        <w:spacing w:after="0" w:line="276" w:lineRule="auto"/>
        <w:rPr>
          <w:szCs w:val="28"/>
        </w:rPr>
      </w:pPr>
      <w:r w:rsidRPr="00114CBA">
        <w:rPr>
          <w:szCs w:val="28"/>
        </w:rPr>
        <w:t xml:space="preserve"> АФП 36</w:t>
      </w:r>
      <w:r w:rsidR="002F623B">
        <w:rPr>
          <w:szCs w:val="28"/>
        </w:rPr>
        <w:t xml:space="preserve">,6 Ме/мл    </w:t>
      </w:r>
      <w:r w:rsidR="00160412">
        <w:rPr>
          <w:szCs w:val="28"/>
        </w:rPr>
        <w:t>(</w:t>
      </w:r>
      <w:r w:rsidR="002F623B">
        <w:rPr>
          <w:szCs w:val="28"/>
        </w:rPr>
        <w:t>33 Ме/мл)</w:t>
      </w:r>
    </w:p>
    <w:p w:rsidR="00F81986" w:rsidRPr="00114CBA" w:rsidRDefault="00F81986" w:rsidP="00F81986">
      <w:pPr>
        <w:spacing w:after="0" w:line="276" w:lineRule="auto"/>
        <w:rPr>
          <w:szCs w:val="28"/>
        </w:rPr>
      </w:pPr>
      <w:r w:rsidRPr="00114CBA">
        <w:rPr>
          <w:szCs w:val="28"/>
        </w:rPr>
        <w:t xml:space="preserve"> Фибриноген 6,72 г/л     </w:t>
      </w:r>
      <w:r w:rsidR="00160412">
        <w:rPr>
          <w:szCs w:val="28"/>
        </w:rPr>
        <w:t>(</w:t>
      </w:r>
      <w:r w:rsidRPr="00114CBA">
        <w:rPr>
          <w:szCs w:val="28"/>
        </w:rPr>
        <w:t>2-4 г/л</w:t>
      </w:r>
      <w:r w:rsidR="00160412">
        <w:rPr>
          <w:szCs w:val="28"/>
        </w:rPr>
        <w:t>)</w:t>
      </w:r>
    </w:p>
    <w:p w:rsidR="00F81986" w:rsidRPr="00114CBA" w:rsidRDefault="00160412" w:rsidP="00F81986">
      <w:pPr>
        <w:spacing w:after="0" w:line="276" w:lineRule="auto"/>
        <w:rPr>
          <w:szCs w:val="28"/>
        </w:rPr>
      </w:pPr>
      <w:r>
        <w:rPr>
          <w:szCs w:val="28"/>
        </w:rPr>
        <w:t>Эстр</w:t>
      </w:r>
      <w:r w:rsidR="00F81986" w:rsidRPr="00114CBA">
        <w:rPr>
          <w:szCs w:val="28"/>
        </w:rPr>
        <w:t xml:space="preserve">иол  17,4нг/мл     </w:t>
      </w:r>
      <w:r>
        <w:rPr>
          <w:szCs w:val="28"/>
        </w:rPr>
        <w:t>(</w:t>
      </w:r>
      <w:r w:rsidR="00F81986" w:rsidRPr="00114CBA">
        <w:rPr>
          <w:szCs w:val="28"/>
        </w:rPr>
        <w:t>13,0нг/мл</w:t>
      </w:r>
      <w:r>
        <w:rPr>
          <w:szCs w:val="28"/>
        </w:rPr>
        <w:t>)</w:t>
      </w:r>
    </w:p>
    <w:p w:rsidR="00DA3441" w:rsidRDefault="00160412" w:rsidP="00160412">
      <w:pPr>
        <w:ind w:firstLine="708"/>
        <w:rPr>
          <w:szCs w:val="28"/>
        </w:rPr>
      </w:pPr>
      <w:r>
        <w:rPr>
          <w:szCs w:val="28"/>
        </w:rPr>
        <w:t xml:space="preserve">1. </w:t>
      </w:r>
      <w:r w:rsidR="00F81986" w:rsidRPr="00114CBA">
        <w:rPr>
          <w:szCs w:val="28"/>
        </w:rPr>
        <w:t>Оцените результаты анализа и риск развития патологии.</w:t>
      </w:r>
    </w:p>
    <w:p w:rsidR="00160412" w:rsidRPr="00DA3441" w:rsidRDefault="00160412" w:rsidP="00160412">
      <w:pPr>
        <w:ind w:firstLine="708"/>
      </w:pPr>
      <w:r>
        <w:t>2. Объясните изменения значение фибриногена и Д-димера</w:t>
      </w: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DD54F8" w:rsidRPr="00A7591E" w:rsidRDefault="00414314" w:rsidP="00DD54F8">
      <w:pPr>
        <w:shd w:val="clear" w:color="auto" w:fill="FFFFFF"/>
        <w:spacing w:after="0" w:line="276" w:lineRule="auto"/>
        <w:jc w:val="left"/>
        <w:rPr>
          <w:b/>
          <w:szCs w:val="28"/>
        </w:rPr>
      </w:pPr>
      <w:r>
        <w:rPr>
          <w:b/>
          <w:szCs w:val="28"/>
        </w:rPr>
        <w:t xml:space="preserve">6. Домашнее задание: </w:t>
      </w:r>
      <w:r w:rsidRPr="00414314">
        <w:rPr>
          <w:szCs w:val="28"/>
        </w:rPr>
        <w:t>лекция 19,20</w:t>
      </w:r>
    </w:p>
    <w:p w:rsidR="00825076" w:rsidRPr="001901F4" w:rsidRDefault="00825076" w:rsidP="00825076">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8602BD" w:rsidRDefault="008602BD" w:rsidP="00390AC4">
      <w:pPr>
        <w:pStyle w:val="4"/>
        <w:spacing w:before="0"/>
      </w:pPr>
    </w:p>
    <w:p w:rsidR="00DD54F8" w:rsidRDefault="00DD54F8" w:rsidP="00DD54F8"/>
    <w:p w:rsidR="001916E8" w:rsidRDefault="001916E8">
      <w:pPr>
        <w:spacing w:line="276" w:lineRule="auto"/>
        <w:jc w:val="left"/>
        <w:rPr>
          <w:b/>
          <w:bCs/>
          <w:caps/>
          <w:szCs w:val="24"/>
        </w:rPr>
      </w:pPr>
      <w:r>
        <w:rPr>
          <w:caps/>
        </w:rPr>
        <w:br w:type="page"/>
      </w:r>
    </w:p>
    <w:p w:rsidR="008602BD" w:rsidRPr="001916E8" w:rsidRDefault="008602BD" w:rsidP="001916E8">
      <w:pPr>
        <w:pStyle w:val="2"/>
        <w:rPr>
          <w:caps/>
        </w:rPr>
      </w:pPr>
      <w:bookmarkStart w:id="188" w:name="_Toc469249936"/>
      <w:r w:rsidRPr="001916E8">
        <w:rPr>
          <w:caps/>
        </w:rPr>
        <w:lastRenderedPageBreak/>
        <w:t>Практическое занятие №13 Изучение молекулярных основ воспалительного процесса</w:t>
      </w:r>
      <w:bookmarkEnd w:id="188"/>
    </w:p>
    <w:p w:rsidR="008602BD" w:rsidRPr="00D60043" w:rsidRDefault="008602BD" w:rsidP="008602BD">
      <w:pPr>
        <w:tabs>
          <w:tab w:val="left" w:pos="360"/>
        </w:tabs>
        <w:spacing w:after="0" w:line="276" w:lineRule="auto"/>
        <w:rPr>
          <w:szCs w:val="28"/>
        </w:rPr>
      </w:pPr>
    </w:p>
    <w:p w:rsidR="008602BD" w:rsidRDefault="008602BD" w:rsidP="008602BD">
      <w:pPr>
        <w:spacing w:after="0" w:line="276" w:lineRule="auto"/>
        <w:rPr>
          <w:szCs w:val="28"/>
        </w:rPr>
      </w:pPr>
      <w:r w:rsidRPr="00D60043">
        <w:rPr>
          <w:b/>
          <w:szCs w:val="28"/>
        </w:rPr>
        <w:t>Значение темы</w:t>
      </w:r>
      <w:r w:rsidRPr="00D60043">
        <w:rPr>
          <w:szCs w:val="28"/>
        </w:rPr>
        <w:t xml:space="preserve">: </w:t>
      </w:r>
    </w:p>
    <w:p w:rsidR="008602BD" w:rsidRPr="00D60043" w:rsidRDefault="008602BD" w:rsidP="008602BD">
      <w:pPr>
        <w:spacing w:after="0" w:line="276" w:lineRule="auto"/>
        <w:ind w:firstLine="708"/>
        <w:rPr>
          <w:color w:val="333333"/>
          <w:szCs w:val="28"/>
          <w:shd w:val="clear" w:color="auto" w:fill="FFFFFF"/>
        </w:rPr>
      </w:pPr>
      <w:r w:rsidRPr="00D60043">
        <w:rPr>
          <w:szCs w:val="28"/>
        </w:rPr>
        <w:t>Воспаление - биологический и основной общепатологический процесс. Он имеет защитно-приспособительную функцию, направленную на ликвидацию повреждающего агента и восстановление повреждённой ткани. Несомненно, воспаление существует столь же долго, как и жизнь на Земле. Принято считать, что история учения о воспалении началась с Гиппократа (460-377 гг. до н.э.), хотя, несомненно, и ранее люди знали об этом процессе. Римский учёный А. Цельс (25 г. до н.э.-50 г. н.э.) выделил основные внешние симптомы воспаления: красноту (rubor), опухоль (tumor), жар (calor) и боль (dolor). Позже К. Гален прибавил ещё один признак - нарушение функции (functiolaesa). Однако механизмы развития этих симптомов и других, более тонких процессов, определяющих суть воспаления, не изучены окончательно до настоящего времени.</w:t>
      </w:r>
    </w:p>
    <w:p w:rsidR="008602BD" w:rsidRPr="00D60043" w:rsidRDefault="008602BD" w:rsidP="00DD54F8">
      <w:pPr>
        <w:widowControl w:val="0"/>
        <w:spacing w:after="0" w:line="276" w:lineRule="auto"/>
        <w:ind w:firstLine="708"/>
        <w:rPr>
          <w:szCs w:val="28"/>
        </w:rPr>
      </w:pPr>
      <w:r w:rsidRPr="00D60043">
        <w:rPr>
          <w:szCs w:val="28"/>
        </w:rPr>
        <w:t xml:space="preserve">На основе теоретических знаний и практических умений обучающийся должен  </w:t>
      </w:r>
      <w:r w:rsidRPr="00D60043">
        <w:rPr>
          <w:b/>
          <w:szCs w:val="28"/>
        </w:rPr>
        <w:t>знать</w:t>
      </w:r>
      <w:r w:rsidRPr="00D60043">
        <w:rPr>
          <w:szCs w:val="28"/>
        </w:rPr>
        <w:t>: основные методики современных исследований молекулярной биологии, используемые в лабораторной диагностике.</w:t>
      </w:r>
    </w:p>
    <w:p w:rsidR="008602BD" w:rsidRPr="00D60043" w:rsidRDefault="008602BD" w:rsidP="0086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D60043">
        <w:rPr>
          <w:b/>
          <w:szCs w:val="28"/>
        </w:rPr>
        <w:t xml:space="preserve">уметь: </w:t>
      </w:r>
      <w:r w:rsidRPr="00D60043">
        <w:rPr>
          <w:szCs w:val="28"/>
        </w:rPr>
        <w:t>применять основные методики современных исследований молекулярной биологии, используемые в лабораторной диагностике;</w:t>
      </w:r>
    </w:p>
    <w:p w:rsidR="008602BD" w:rsidRPr="00D60043" w:rsidRDefault="008602BD" w:rsidP="008602BD">
      <w:pPr>
        <w:spacing w:after="0" w:line="276" w:lineRule="auto"/>
        <w:ind w:firstLine="700"/>
        <w:rPr>
          <w:szCs w:val="28"/>
        </w:rPr>
      </w:pPr>
      <w:r w:rsidRPr="00D60043">
        <w:rPr>
          <w:szCs w:val="28"/>
        </w:rPr>
        <w:t xml:space="preserve">Студент должен овладеть </w:t>
      </w:r>
      <w:r w:rsidRPr="00D60043">
        <w:rPr>
          <w:b/>
          <w:szCs w:val="28"/>
        </w:rPr>
        <w:t>общими компетенциями</w:t>
      </w:r>
      <w:r w:rsidRPr="00D60043">
        <w:rPr>
          <w:szCs w:val="28"/>
        </w:rPr>
        <w:t>:</w:t>
      </w:r>
    </w:p>
    <w:p w:rsidR="008602BD" w:rsidRPr="00D60043" w:rsidRDefault="008602BD" w:rsidP="008602BD">
      <w:pPr>
        <w:pStyle w:val="26"/>
        <w:shd w:val="clear" w:color="auto" w:fill="auto"/>
        <w:spacing w:after="0" w:line="276" w:lineRule="auto"/>
        <w:ind w:left="20" w:right="20" w:firstLine="680"/>
        <w:rPr>
          <w:sz w:val="28"/>
          <w:szCs w:val="28"/>
        </w:rPr>
      </w:pPr>
      <w:r w:rsidRPr="00D60043">
        <w:rPr>
          <w:sz w:val="28"/>
          <w:szCs w:val="28"/>
          <w:lang w:val="en-US"/>
        </w:rPr>
        <w:t>OK</w:t>
      </w:r>
      <w:r w:rsidRPr="00D60043">
        <w:rPr>
          <w:sz w:val="28"/>
          <w:szCs w:val="28"/>
        </w:rPr>
        <w:t xml:space="preserve"> 1. Понимать сущность и социальную значимость своей будущей профессии, проявлять к ней устойчивый интерес.</w:t>
      </w:r>
    </w:p>
    <w:p w:rsidR="008602BD" w:rsidRPr="00D60043" w:rsidRDefault="008602BD" w:rsidP="008602BD">
      <w:pPr>
        <w:pStyle w:val="26"/>
        <w:shd w:val="clear" w:color="auto" w:fill="auto"/>
        <w:spacing w:after="0" w:line="276" w:lineRule="auto"/>
        <w:ind w:left="20" w:right="20" w:firstLine="680"/>
        <w:rPr>
          <w:sz w:val="28"/>
          <w:szCs w:val="28"/>
        </w:rPr>
      </w:pPr>
      <w:r w:rsidRPr="00D60043">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02BD" w:rsidRDefault="00414314" w:rsidP="008602BD">
      <w:pPr>
        <w:pStyle w:val="25"/>
        <w:shd w:val="clear" w:color="auto" w:fill="auto"/>
        <w:spacing w:after="0" w:line="276" w:lineRule="auto"/>
        <w:ind w:left="20" w:right="20" w:firstLine="680"/>
        <w:rPr>
          <w:sz w:val="28"/>
          <w:szCs w:val="28"/>
        </w:rPr>
      </w:pPr>
      <w:r>
        <w:rPr>
          <w:sz w:val="28"/>
          <w:szCs w:val="28"/>
        </w:rPr>
        <w:t xml:space="preserve">ОК 3. </w:t>
      </w:r>
      <w:r w:rsidRPr="00414314">
        <w:rPr>
          <w:sz w:val="28"/>
          <w:szCs w:val="28"/>
        </w:rPr>
        <w:t>Решать проблемы, оценивать риски и принимать решения в нестандартных ситуациях.</w:t>
      </w:r>
    </w:p>
    <w:p w:rsidR="008602BD" w:rsidRPr="00D60043" w:rsidRDefault="008602BD" w:rsidP="008602BD">
      <w:pPr>
        <w:pStyle w:val="25"/>
        <w:shd w:val="clear" w:color="auto" w:fill="auto"/>
        <w:spacing w:after="0" w:line="276" w:lineRule="auto"/>
        <w:ind w:left="20" w:right="20" w:firstLine="680"/>
        <w:rPr>
          <w:sz w:val="28"/>
          <w:szCs w:val="28"/>
        </w:rPr>
      </w:pPr>
      <w:r w:rsidRPr="00D60043">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02BD" w:rsidRPr="00D60043" w:rsidRDefault="008602BD" w:rsidP="008602BD">
      <w:pPr>
        <w:pStyle w:val="24"/>
        <w:shd w:val="clear" w:color="auto" w:fill="auto"/>
        <w:spacing w:after="0" w:line="276" w:lineRule="auto"/>
        <w:ind w:left="20" w:right="20" w:firstLine="700"/>
        <w:rPr>
          <w:rFonts w:cs="Times New Roman"/>
          <w:sz w:val="28"/>
          <w:szCs w:val="28"/>
        </w:rPr>
      </w:pPr>
      <w:r w:rsidRPr="00D60043">
        <w:rPr>
          <w:rFonts w:cs="Times New Roman"/>
          <w:sz w:val="28"/>
          <w:szCs w:val="28"/>
          <w:lang w:val="en-US"/>
        </w:rPr>
        <w:t>OK</w:t>
      </w:r>
      <w:r w:rsidRPr="00D60043">
        <w:rPr>
          <w:rFonts w:cs="Times New Roman"/>
          <w:sz w:val="28"/>
          <w:szCs w:val="28"/>
        </w:rPr>
        <w:t xml:space="preserve"> 5. Использовать информационно-коммуникационные технологии для совершенствования профессиональной деятельности.</w:t>
      </w:r>
    </w:p>
    <w:p w:rsidR="008602BD" w:rsidRPr="00D60043" w:rsidRDefault="008602BD" w:rsidP="008602BD">
      <w:pPr>
        <w:pStyle w:val="24"/>
        <w:shd w:val="clear" w:color="auto" w:fill="auto"/>
        <w:spacing w:after="0" w:line="276" w:lineRule="auto"/>
        <w:ind w:left="20" w:right="20" w:firstLine="700"/>
        <w:rPr>
          <w:rFonts w:cs="Times New Roman"/>
          <w:sz w:val="28"/>
          <w:szCs w:val="28"/>
        </w:rPr>
      </w:pPr>
    </w:p>
    <w:p w:rsidR="008602BD" w:rsidRPr="00D60043" w:rsidRDefault="008602BD" w:rsidP="008602BD">
      <w:pPr>
        <w:spacing w:line="276" w:lineRule="auto"/>
        <w:rPr>
          <w:b/>
          <w:szCs w:val="28"/>
        </w:rPr>
      </w:pPr>
      <w:r w:rsidRPr="00D60043">
        <w:rPr>
          <w:b/>
          <w:szCs w:val="28"/>
        </w:rPr>
        <w:t>План изучения темы:</w:t>
      </w:r>
    </w:p>
    <w:p w:rsidR="008602BD" w:rsidRPr="00D60043" w:rsidRDefault="008602BD" w:rsidP="008602BD">
      <w:pPr>
        <w:spacing w:after="0" w:line="276" w:lineRule="auto"/>
        <w:rPr>
          <w:b/>
          <w:szCs w:val="28"/>
        </w:rPr>
      </w:pPr>
      <w:r w:rsidRPr="00D60043">
        <w:rPr>
          <w:b/>
          <w:szCs w:val="28"/>
        </w:rPr>
        <w:t>1.Контроль исходного уровня знаний.</w:t>
      </w:r>
    </w:p>
    <w:p w:rsidR="008602BD" w:rsidRPr="00D60043" w:rsidRDefault="008602BD" w:rsidP="008602BD">
      <w:pPr>
        <w:pStyle w:val="a7"/>
        <w:numPr>
          <w:ilvl w:val="0"/>
          <w:numId w:val="40"/>
        </w:numPr>
        <w:spacing w:after="0"/>
        <w:jc w:val="both"/>
        <w:rPr>
          <w:rFonts w:ascii="Times New Roman" w:hAnsi="Times New Roman"/>
          <w:sz w:val="28"/>
          <w:szCs w:val="28"/>
        </w:rPr>
      </w:pPr>
      <w:r w:rsidRPr="00D60043">
        <w:rPr>
          <w:rFonts w:ascii="Times New Roman" w:hAnsi="Times New Roman"/>
          <w:sz w:val="28"/>
          <w:szCs w:val="28"/>
        </w:rPr>
        <w:t>Воспаление – определение, основные признаки.</w:t>
      </w:r>
    </w:p>
    <w:p w:rsidR="008602BD" w:rsidRPr="00D60043" w:rsidRDefault="008602BD" w:rsidP="008602BD">
      <w:pPr>
        <w:pStyle w:val="a7"/>
        <w:numPr>
          <w:ilvl w:val="0"/>
          <w:numId w:val="40"/>
        </w:numPr>
        <w:spacing w:after="0"/>
        <w:jc w:val="both"/>
        <w:rPr>
          <w:rFonts w:ascii="Times New Roman" w:hAnsi="Times New Roman"/>
          <w:sz w:val="28"/>
          <w:szCs w:val="28"/>
        </w:rPr>
      </w:pPr>
      <w:r w:rsidRPr="00D60043">
        <w:rPr>
          <w:rFonts w:ascii="Times New Roman" w:hAnsi="Times New Roman"/>
          <w:sz w:val="28"/>
          <w:szCs w:val="28"/>
        </w:rPr>
        <w:t>Классификация повреждающих факторов.</w:t>
      </w:r>
    </w:p>
    <w:p w:rsidR="008602BD" w:rsidRPr="00D60043" w:rsidRDefault="008602BD" w:rsidP="008602BD">
      <w:pPr>
        <w:pStyle w:val="a7"/>
        <w:numPr>
          <w:ilvl w:val="0"/>
          <w:numId w:val="40"/>
        </w:numPr>
        <w:spacing w:after="0"/>
        <w:jc w:val="both"/>
        <w:rPr>
          <w:rFonts w:ascii="Times New Roman" w:hAnsi="Times New Roman"/>
          <w:sz w:val="28"/>
          <w:szCs w:val="28"/>
        </w:rPr>
      </w:pPr>
      <w:r w:rsidRPr="00D60043">
        <w:rPr>
          <w:rFonts w:ascii="Times New Roman" w:hAnsi="Times New Roman"/>
          <w:sz w:val="28"/>
          <w:szCs w:val="28"/>
        </w:rPr>
        <w:lastRenderedPageBreak/>
        <w:t>Стадии воспаления.</w:t>
      </w:r>
    </w:p>
    <w:p w:rsidR="008602BD" w:rsidRPr="00D60043" w:rsidRDefault="008602BD" w:rsidP="008602BD">
      <w:pPr>
        <w:pStyle w:val="a7"/>
        <w:numPr>
          <w:ilvl w:val="0"/>
          <w:numId w:val="40"/>
        </w:numPr>
        <w:spacing w:after="0"/>
        <w:jc w:val="both"/>
        <w:rPr>
          <w:rFonts w:ascii="Times New Roman" w:hAnsi="Times New Roman"/>
          <w:sz w:val="28"/>
          <w:szCs w:val="28"/>
        </w:rPr>
      </w:pPr>
      <w:r w:rsidRPr="00D60043">
        <w:rPr>
          <w:rFonts w:ascii="Times New Roman" w:hAnsi="Times New Roman"/>
          <w:sz w:val="28"/>
          <w:szCs w:val="28"/>
        </w:rPr>
        <w:t>Фаза альтерации.</w:t>
      </w:r>
    </w:p>
    <w:p w:rsidR="008602BD" w:rsidRPr="00D60043" w:rsidRDefault="008602BD" w:rsidP="008602BD">
      <w:pPr>
        <w:pStyle w:val="a7"/>
        <w:numPr>
          <w:ilvl w:val="0"/>
          <w:numId w:val="40"/>
        </w:numPr>
        <w:spacing w:after="0"/>
        <w:jc w:val="both"/>
        <w:rPr>
          <w:rFonts w:ascii="Times New Roman" w:hAnsi="Times New Roman"/>
          <w:sz w:val="28"/>
          <w:szCs w:val="28"/>
        </w:rPr>
      </w:pPr>
      <w:r w:rsidRPr="00D60043">
        <w:rPr>
          <w:rFonts w:ascii="Times New Roman" w:hAnsi="Times New Roman"/>
          <w:sz w:val="28"/>
          <w:szCs w:val="28"/>
        </w:rPr>
        <w:t>Клетки воспаления</w:t>
      </w:r>
    </w:p>
    <w:p w:rsidR="008602BD" w:rsidRPr="00D60043" w:rsidRDefault="008602BD" w:rsidP="008602BD">
      <w:pPr>
        <w:pStyle w:val="1"/>
        <w:keepLines w:val="0"/>
        <w:numPr>
          <w:ilvl w:val="0"/>
          <w:numId w:val="40"/>
        </w:numPr>
        <w:spacing w:before="0" w:line="276" w:lineRule="auto"/>
        <w:jc w:val="both"/>
        <w:rPr>
          <w:rFonts w:cs="Times New Roman"/>
          <w:b w:val="0"/>
        </w:rPr>
      </w:pPr>
      <w:bookmarkStart w:id="189" w:name="_Toc466840461"/>
      <w:bookmarkStart w:id="190" w:name="_Toc469231443"/>
      <w:bookmarkStart w:id="191" w:name="_Toc469246369"/>
      <w:bookmarkStart w:id="192" w:name="_Toc469249308"/>
      <w:bookmarkStart w:id="193" w:name="_Toc469249937"/>
      <w:r w:rsidRPr="00D60043">
        <w:rPr>
          <w:rFonts w:cs="Times New Roman"/>
          <w:b w:val="0"/>
        </w:rPr>
        <w:t>Биохимические изменения при воспалении</w:t>
      </w:r>
      <w:bookmarkEnd w:id="189"/>
      <w:bookmarkEnd w:id="190"/>
      <w:bookmarkEnd w:id="191"/>
      <w:bookmarkEnd w:id="192"/>
      <w:bookmarkEnd w:id="193"/>
    </w:p>
    <w:p w:rsidR="008602BD" w:rsidRPr="00D60043" w:rsidRDefault="008602BD" w:rsidP="008602BD">
      <w:pPr>
        <w:pStyle w:val="a7"/>
        <w:numPr>
          <w:ilvl w:val="0"/>
          <w:numId w:val="40"/>
        </w:numPr>
        <w:spacing w:after="0"/>
        <w:jc w:val="both"/>
        <w:rPr>
          <w:rFonts w:ascii="Times New Roman" w:hAnsi="Times New Roman"/>
          <w:sz w:val="28"/>
          <w:szCs w:val="28"/>
        </w:rPr>
      </w:pPr>
      <w:r w:rsidRPr="00D60043">
        <w:rPr>
          <w:rFonts w:ascii="Times New Roman" w:hAnsi="Times New Roman"/>
          <w:sz w:val="28"/>
          <w:szCs w:val="28"/>
        </w:rPr>
        <w:t>Механизм эмиграции лейкоцитов. Закон Мечникова.</w:t>
      </w:r>
    </w:p>
    <w:p w:rsidR="008602BD" w:rsidRPr="00D60043" w:rsidRDefault="008602BD" w:rsidP="008602BD">
      <w:pPr>
        <w:pStyle w:val="a7"/>
        <w:numPr>
          <w:ilvl w:val="0"/>
          <w:numId w:val="40"/>
        </w:numPr>
        <w:spacing w:after="0"/>
        <w:jc w:val="both"/>
        <w:rPr>
          <w:rFonts w:ascii="Times New Roman" w:hAnsi="Times New Roman"/>
          <w:sz w:val="28"/>
          <w:szCs w:val="28"/>
        </w:rPr>
      </w:pPr>
      <w:r w:rsidRPr="00D60043">
        <w:rPr>
          <w:rFonts w:ascii="Times New Roman" w:hAnsi="Times New Roman"/>
          <w:sz w:val="28"/>
          <w:szCs w:val="28"/>
        </w:rPr>
        <w:t>Фаза экссудации.</w:t>
      </w:r>
    </w:p>
    <w:p w:rsidR="008602BD" w:rsidRPr="00D60043" w:rsidRDefault="008602BD" w:rsidP="008602BD">
      <w:pPr>
        <w:pStyle w:val="a7"/>
        <w:numPr>
          <w:ilvl w:val="0"/>
          <w:numId w:val="40"/>
        </w:numPr>
        <w:spacing w:after="0"/>
        <w:jc w:val="both"/>
        <w:rPr>
          <w:rFonts w:ascii="Times New Roman" w:hAnsi="Times New Roman"/>
          <w:sz w:val="28"/>
          <w:szCs w:val="28"/>
        </w:rPr>
      </w:pPr>
      <w:r w:rsidRPr="00D60043">
        <w:rPr>
          <w:rFonts w:ascii="Times New Roman" w:hAnsi="Times New Roman"/>
          <w:sz w:val="28"/>
          <w:szCs w:val="28"/>
        </w:rPr>
        <w:t xml:space="preserve">Изменение обмена веществ в очаге воспаления. </w:t>
      </w:r>
    </w:p>
    <w:p w:rsidR="008602BD" w:rsidRPr="00D60043" w:rsidRDefault="008602BD" w:rsidP="008602BD">
      <w:pPr>
        <w:pStyle w:val="a7"/>
        <w:numPr>
          <w:ilvl w:val="0"/>
          <w:numId w:val="40"/>
        </w:numPr>
        <w:spacing w:after="0"/>
        <w:jc w:val="both"/>
        <w:rPr>
          <w:rFonts w:ascii="Times New Roman" w:hAnsi="Times New Roman"/>
          <w:sz w:val="28"/>
          <w:szCs w:val="28"/>
        </w:rPr>
      </w:pPr>
      <w:r w:rsidRPr="00D60043">
        <w:rPr>
          <w:rFonts w:ascii="Times New Roman" w:hAnsi="Times New Roman"/>
          <w:sz w:val="28"/>
          <w:szCs w:val="28"/>
        </w:rPr>
        <w:t>Фаза пролиферации.</w:t>
      </w:r>
    </w:p>
    <w:p w:rsidR="008602BD" w:rsidRPr="00D60043" w:rsidRDefault="008602BD" w:rsidP="008602BD">
      <w:pPr>
        <w:pStyle w:val="a7"/>
        <w:numPr>
          <w:ilvl w:val="0"/>
          <w:numId w:val="40"/>
        </w:numPr>
        <w:spacing w:after="0"/>
        <w:jc w:val="both"/>
        <w:rPr>
          <w:rFonts w:ascii="Times New Roman" w:hAnsi="Times New Roman"/>
          <w:sz w:val="28"/>
          <w:szCs w:val="28"/>
        </w:rPr>
      </w:pPr>
      <w:r w:rsidRPr="00D60043">
        <w:rPr>
          <w:rFonts w:ascii="Times New Roman" w:hAnsi="Times New Roman"/>
          <w:sz w:val="28"/>
          <w:szCs w:val="28"/>
        </w:rPr>
        <w:t>Факторы, стимулирующие развитие процессов пролиферации</w:t>
      </w:r>
    </w:p>
    <w:p w:rsidR="008602BD" w:rsidRDefault="008602BD" w:rsidP="008602BD">
      <w:pPr>
        <w:pStyle w:val="2"/>
        <w:shd w:val="clear" w:color="auto" w:fill="FFFFFF"/>
        <w:spacing w:line="276" w:lineRule="auto"/>
        <w:ind w:left="0"/>
        <w:jc w:val="left"/>
        <w:rPr>
          <w:szCs w:val="28"/>
        </w:rPr>
      </w:pPr>
    </w:p>
    <w:p w:rsidR="008602BD" w:rsidRPr="00D60043" w:rsidRDefault="008602BD" w:rsidP="008602BD">
      <w:pPr>
        <w:pStyle w:val="2"/>
        <w:shd w:val="clear" w:color="auto" w:fill="FFFFFF"/>
        <w:spacing w:line="276" w:lineRule="auto"/>
        <w:ind w:left="0"/>
        <w:jc w:val="left"/>
        <w:rPr>
          <w:color w:val="000000"/>
          <w:szCs w:val="28"/>
        </w:rPr>
      </w:pPr>
      <w:bookmarkStart w:id="194" w:name="_Toc466840462"/>
      <w:bookmarkStart w:id="195" w:name="_Toc469231444"/>
      <w:bookmarkStart w:id="196" w:name="_Toc469246370"/>
      <w:bookmarkStart w:id="197" w:name="_Toc469249309"/>
      <w:bookmarkStart w:id="198" w:name="_Toc469249938"/>
      <w:r w:rsidRPr="00D60043">
        <w:rPr>
          <w:szCs w:val="28"/>
        </w:rPr>
        <w:t>2. Содержание темы:</w:t>
      </w:r>
      <w:bookmarkEnd w:id="194"/>
      <w:bookmarkEnd w:id="195"/>
      <w:bookmarkEnd w:id="196"/>
      <w:bookmarkEnd w:id="197"/>
      <w:bookmarkEnd w:id="198"/>
    </w:p>
    <w:p w:rsidR="00DA41E7" w:rsidRPr="00DA41E7" w:rsidRDefault="00DA41E7" w:rsidP="00DA41E7">
      <w:pPr>
        <w:spacing w:after="0" w:line="276" w:lineRule="auto"/>
        <w:rPr>
          <w:rFonts w:eastAsiaTheme="minorEastAsia"/>
          <w:b/>
          <w:szCs w:val="24"/>
        </w:rPr>
      </w:pPr>
      <w:r w:rsidRPr="00DA41E7">
        <w:rPr>
          <w:rFonts w:eastAsiaTheme="minorEastAsia"/>
          <w:b/>
          <w:szCs w:val="24"/>
        </w:rPr>
        <w:t>Клетки воспаления:</w:t>
      </w:r>
    </w:p>
    <w:p w:rsidR="00DA41E7" w:rsidRPr="00DA41E7" w:rsidRDefault="00DA41E7" w:rsidP="00DA41E7">
      <w:pPr>
        <w:spacing w:after="0" w:line="276" w:lineRule="auto"/>
        <w:rPr>
          <w:rFonts w:eastAsiaTheme="minorEastAsia"/>
          <w:szCs w:val="24"/>
        </w:rPr>
      </w:pPr>
      <w:r w:rsidRPr="00DA41E7">
        <w:rPr>
          <w:rFonts w:eastAsiaTheme="minorEastAsia"/>
          <w:szCs w:val="24"/>
          <w:u w:val="single"/>
        </w:rPr>
        <w:t xml:space="preserve">  Макрофаги</w:t>
      </w:r>
      <w:r w:rsidRPr="00DA41E7">
        <w:rPr>
          <w:rFonts w:eastAsiaTheme="minorEastAsia"/>
          <w:szCs w:val="24"/>
        </w:rPr>
        <w:t xml:space="preserve"> – они вырабатывают ряд биологически активных веществ, таких как интерлейкин-</w:t>
      </w:r>
      <w:r w:rsidRPr="00DA41E7">
        <w:rPr>
          <w:rFonts w:eastAsiaTheme="minorEastAsia"/>
          <w:szCs w:val="24"/>
          <w:lang w:val="en-US"/>
        </w:rPr>
        <w:t>I</w:t>
      </w:r>
      <w:r w:rsidRPr="00DA41E7">
        <w:rPr>
          <w:rFonts w:eastAsiaTheme="minorEastAsia"/>
          <w:szCs w:val="24"/>
        </w:rPr>
        <w:t>, ферменты, антиинфекционные агенты – интерфероны, трансферрин, транскобаламин; дериваты арахидоновой кислоты – простагландин Е</w:t>
      </w:r>
      <w:r w:rsidRPr="00DA41E7">
        <w:rPr>
          <w:rFonts w:eastAsiaTheme="minorEastAsia"/>
          <w:szCs w:val="24"/>
          <w:vertAlign w:val="subscript"/>
        </w:rPr>
        <w:t>2</w:t>
      </w:r>
      <w:r w:rsidRPr="00DA41E7">
        <w:rPr>
          <w:rFonts w:eastAsiaTheme="minorEastAsia"/>
          <w:szCs w:val="24"/>
        </w:rPr>
        <w:t>, тромбоксан А</w:t>
      </w:r>
      <w:r w:rsidRPr="00DA41E7">
        <w:rPr>
          <w:rFonts w:eastAsiaTheme="minorEastAsia"/>
          <w:szCs w:val="24"/>
          <w:vertAlign w:val="subscript"/>
        </w:rPr>
        <w:t>2</w:t>
      </w:r>
      <w:r w:rsidRPr="00DA41E7">
        <w:rPr>
          <w:rFonts w:eastAsiaTheme="minorEastAsia"/>
          <w:szCs w:val="24"/>
        </w:rPr>
        <w:t>, лейкотриены; ингибиторы протеаз. Важнейшая функция макрофагов – фагоцитоз, а также кооперация с другими клетками воспаления.</w:t>
      </w:r>
    </w:p>
    <w:p w:rsidR="00DA41E7" w:rsidRPr="00DA41E7" w:rsidRDefault="00DA41E7" w:rsidP="00DA41E7">
      <w:pPr>
        <w:spacing w:after="0" w:line="276" w:lineRule="auto"/>
        <w:rPr>
          <w:rFonts w:eastAsiaTheme="minorEastAsia"/>
          <w:szCs w:val="24"/>
        </w:rPr>
      </w:pPr>
      <w:r w:rsidRPr="00DA41E7">
        <w:rPr>
          <w:rFonts w:eastAsiaTheme="minorEastAsia"/>
          <w:szCs w:val="24"/>
          <w:u w:val="single"/>
        </w:rPr>
        <w:t>Тучные клетки.</w:t>
      </w:r>
      <w:r w:rsidRPr="00DA41E7">
        <w:rPr>
          <w:rFonts w:eastAsiaTheme="minorEastAsia"/>
          <w:szCs w:val="24"/>
        </w:rPr>
        <w:t xml:space="preserve"> Эти клетки вырабатывают гистамин, гепарин, факторы хемотаксиса эозинофилов и активации тромбоцитов.</w:t>
      </w:r>
    </w:p>
    <w:p w:rsidR="00DA41E7" w:rsidRPr="00DA41E7" w:rsidRDefault="00DA41E7" w:rsidP="00DA41E7">
      <w:pPr>
        <w:spacing w:after="0" w:line="276" w:lineRule="auto"/>
        <w:rPr>
          <w:rFonts w:eastAsiaTheme="minorEastAsia"/>
          <w:szCs w:val="24"/>
        </w:rPr>
      </w:pPr>
      <w:r w:rsidRPr="00DA41E7">
        <w:rPr>
          <w:rFonts w:eastAsiaTheme="minorEastAsia"/>
          <w:szCs w:val="24"/>
          <w:u w:val="single"/>
        </w:rPr>
        <w:t xml:space="preserve">Нейтрофилы. </w:t>
      </w:r>
      <w:r w:rsidRPr="00DA41E7">
        <w:rPr>
          <w:rFonts w:eastAsiaTheme="minorEastAsia"/>
          <w:szCs w:val="24"/>
        </w:rPr>
        <w:t xml:space="preserve">Главная функция этих клеток – фагоцитоз. Они попадают из костного мозга в кровь, эмигрируют из сосудов и в больших количествах скапливаются в воспаленной ткани. В нейтрофилах вырабатываются лейкотриены, ряд ферментов, фактор активации тромбоцитов и антимикробные факторы. </w:t>
      </w:r>
    </w:p>
    <w:p w:rsidR="00DA41E7" w:rsidRPr="00DA41E7" w:rsidRDefault="00DA41E7" w:rsidP="00DA41E7">
      <w:pPr>
        <w:spacing w:after="0" w:line="276" w:lineRule="auto"/>
        <w:rPr>
          <w:rFonts w:eastAsiaTheme="minorEastAsia"/>
          <w:szCs w:val="24"/>
        </w:rPr>
      </w:pPr>
      <w:r w:rsidRPr="00DA41E7">
        <w:rPr>
          <w:rFonts w:eastAsiaTheme="minorEastAsia"/>
          <w:szCs w:val="24"/>
          <w:u w:val="single"/>
        </w:rPr>
        <w:t>Эозинофилы</w:t>
      </w:r>
      <w:r w:rsidRPr="00DA41E7">
        <w:rPr>
          <w:rFonts w:eastAsiaTheme="minorEastAsia"/>
          <w:szCs w:val="24"/>
        </w:rPr>
        <w:t xml:space="preserve">. Их роль в воспалении определяется рецепторами, расположенными на поверхности, и ферментами, находящимися внутри. Эозинофилы осуществляют деградацию гистамина и лейкотриенов. </w:t>
      </w:r>
    </w:p>
    <w:p w:rsidR="00DA41E7" w:rsidRPr="00DA41E7" w:rsidRDefault="00DA41E7" w:rsidP="00DA41E7">
      <w:pPr>
        <w:spacing w:after="0" w:line="276" w:lineRule="auto"/>
        <w:rPr>
          <w:rFonts w:eastAsiaTheme="minorEastAsia"/>
          <w:szCs w:val="24"/>
        </w:rPr>
      </w:pPr>
      <w:r w:rsidRPr="00DA41E7">
        <w:rPr>
          <w:rFonts w:eastAsiaTheme="minorEastAsia"/>
          <w:szCs w:val="24"/>
          <w:u w:val="single"/>
        </w:rPr>
        <w:t>Тромбоциты.</w:t>
      </w:r>
      <w:r w:rsidRPr="00DA41E7">
        <w:rPr>
          <w:rFonts w:eastAsiaTheme="minorEastAsia"/>
          <w:szCs w:val="24"/>
        </w:rPr>
        <w:t xml:space="preserve"> Их роль в воспалении состоит главным образом в том, что они имеют  непосредственное отношение к микроциркуляции и свертыванию крови. В тромбоцитах вырабатываются простагландины, серотонин, гистамин, тромбоцитарный фактор роста.</w:t>
      </w:r>
    </w:p>
    <w:p w:rsidR="00DA41E7" w:rsidRPr="00DA41E7" w:rsidRDefault="00DA41E7" w:rsidP="00DA41E7">
      <w:pPr>
        <w:spacing w:after="0" w:line="276" w:lineRule="auto"/>
        <w:rPr>
          <w:rFonts w:eastAsiaTheme="minorEastAsia"/>
          <w:szCs w:val="24"/>
        </w:rPr>
      </w:pPr>
      <w:r w:rsidRPr="00DA41E7">
        <w:rPr>
          <w:rFonts w:eastAsiaTheme="minorEastAsia"/>
          <w:szCs w:val="24"/>
          <w:u w:val="single"/>
        </w:rPr>
        <w:t xml:space="preserve">Лимфоциты. </w:t>
      </w:r>
      <w:r w:rsidRPr="00DA41E7">
        <w:rPr>
          <w:rFonts w:eastAsiaTheme="minorEastAsia"/>
          <w:szCs w:val="24"/>
        </w:rPr>
        <w:t>Эти клетки играют роль при любом воспалении,</w:t>
      </w:r>
    </w:p>
    <w:p w:rsidR="00DA41E7" w:rsidRPr="00DA41E7" w:rsidRDefault="00DA41E7" w:rsidP="00DA41E7">
      <w:pPr>
        <w:spacing w:after="0" w:line="276" w:lineRule="auto"/>
        <w:rPr>
          <w:rFonts w:eastAsiaTheme="minorEastAsia"/>
          <w:szCs w:val="24"/>
        </w:rPr>
      </w:pPr>
      <w:r w:rsidRPr="00DA41E7">
        <w:rPr>
          <w:rFonts w:eastAsiaTheme="minorEastAsia"/>
          <w:szCs w:val="24"/>
        </w:rPr>
        <w:t xml:space="preserve"> но особенно при </w:t>
      </w:r>
      <w:r w:rsidRPr="00DA41E7">
        <w:rPr>
          <w:rFonts w:eastAsiaTheme="minorEastAsia"/>
          <w:szCs w:val="24"/>
          <w:u w:val="single"/>
        </w:rPr>
        <w:t>иммунном</w:t>
      </w:r>
      <w:r w:rsidRPr="00DA41E7">
        <w:rPr>
          <w:rFonts w:eastAsiaTheme="minorEastAsia"/>
          <w:szCs w:val="24"/>
        </w:rPr>
        <w:t>.</w:t>
      </w:r>
    </w:p>
    <w:p w:rsidR="00DA41E7" w:rsidRPr="00DA41E7" w:rsidRDefault="00DA41E7" w:rsidP="00DA41E7">
      <w:pPr>
        <w:spacing w:after="0" w:line="276" w:lineRule="auto"/>
        <w:rPr>
          <w:rFonts w:eastAsiaTheme="minorEastAsia"/>
          <w:szCs w:val="24"/>
        </w:rPr>
      </w:pPr>
      <w:r w:rsidRPr="00DA41E7">
        <w:rPr>
          <w:rFonts w:eastAsiaTheme="minorEastAsia"/>
          <w:szCs w:val="24"/>
          <w:u w:val="single"/>
        </w:rPr>
        <w:t>Фибробласты.</w:t>
      </w:r>
      <w:r w:rsidRPr="00DA41E7">
        <w:rPr>
          <w:rFonts w:eastAsiaTheme="minorEastAsia"/>
          <w:szCs w:val="24"/>
        </w:rPr>
        <w:t xml:space="preserve"> Действие фибробластов проявляется в последнейстадии процесса, когда в очаге воспаления увеличивается число этих клеток, активизируется синтез в них коллагена и гликозаминогликанов.</w:t>
      </w:r>
    </w:p>
    <w:p w:rsidR="00DA41E7" w:rsidRPr="00DA41E7" w:rsidRDefault="00DA41E7" w:rsidP="00DA41E7">
      <w:pPr>
        <w:spacing w:after="0" w:line="276" w:lineRule="auto"/>
        <w:rPr>
          <w:rFonts w:eastAsiaTheme="minorEastAsia"/>
          <w:szCs w:val="24"/>
        </w:rPr>
      </w:pPr>
      <w:r w:rsidRPr="00DA41E7">
        <w:rPr>
          <w:rFonts w:eastAsiaTheme="minorEastAsia"/>
          <w:szCs w:val="24"/>
          <w:u w:val="single"/>
        </w:rPr>
        <w:t>Медиаторы воспаления</w:t>
      </w:r>
      <w:r w:rsidRPr="00DA41E7">
        <w:rPr>
          <w:rFonts w:eastAsiaTheme="minorEastAsia"/>
          <w:szCs w:val="24"/>
        </w:rPr>
        <w:t xml:space="preserve">.  Медиаторами воспаления называются биологически активные вещества, которые синтезируются в клетках или в жидкостях </w:t>
      </w:r>
    </w:p>
    <w:p w:rsidR="00DA41E7" w:rsidRPr="00DA41E7" w:rsidRDefault="00DA41E7" w:rsidP="00DA41E7">
      <w:pPr>
        <w:spacing w:after="0" w:line="276" w:lineRule="auto"/>
        <w:ind w:firstLine="708"/>
        <w:jc w:val="center"/>
        <w:rPr>
          <w:rFonts w:eastAsiaTheme="minorEastAsia"/>
          <w:b/>
          <w:sz w:val="24"/>
          <w:szCs w:val="24"/>
        </w:rPr>
      </w:pPr>
    </w:p>
    <w:p w:rsidR="008602BD" w:rsidRPr="00D60043" w:rsidRDefault="008602BD" w:rsidP="008602BD">
      <w:pPr>
        <w:spacing w:after="0" w:line="276" w:lineRule="auto"/>
        <w:rPr>
          <w:b/>
          <w:szCs w:val="28"/>
        </w:rPr>
      </w:pPr>
      <w:r w:rsidRPr="00D60043">
        <w:rPr>
          <w:b/>
          <w:szCs w:val="28"/>
        </w:rPr>
        <w:t>3. Самостоятельная работа.</w:t>
      </w:r>
    </w:p>
    <w:p w:rsidR="008602BD" w:rsidRPr="00D60043" w:rsidRDefault="008602BD" w:rsidP="008602BD">
      <w:pPr>
        <w:pStyle w:val="31"/>
        <w:widowControl w:val="0"/>
        <w:spacing w:after="0" w:line="276" w:lineRule="auto"/>
        <w:rPr>
          <w:sz w:val="28"/>
          <w:szCs w:val="28"/>
        </w:rPr>
      </w:pPr>
      <w:r w:rsidRPr="00D60043">
        <w:rPr>
          <w:sz w:val="28"/>
          <w:szCs w:val="28"/>
        </w:rPr>
        <w:t>1. Изучите теоретический материал, и, анализируя прочитанное, заполните таблицу:</w:t>
      </w:r>
    </w:p>
    <w:p w:rsidR="008602BD" w:rsidRPr="00D60043" w:rsidRDefault="008602BD" w:rsidP="008602BD">
      <w:pPr>
        <w:pStyle w:val="31"/>
        <w:widowControl w:val="0"/>
        <w:spacing w:after="0" w:line="276" w:lineRule="auto"/>
        <w:rPr>
          <w:sz w:val="28"/>
          <w:szCs w:val="28"/>
        </w:rPr>
      </w:pPr>
    </w:p>
    <w:p w:rsidR="008602BD" w:rsidRPr="008602BD" w:rsidRDefault="008602BD" w:rsidP="008602BD">
      <w:pPr>
        <w:pStyle w:val="31"/>
        <w:widowControl w:val="0"/>
        <w:spacing w:after="0" w:line="276" w:lineRule="auto"/>
        <w:ind w:left="708"/>
        <w:rPr>
          <w:sz w:val="28"/>
          <w:szCs w:val="28"/>
        </w:rPr>
      </w:pPr>
      <w:r w:rsidRPr="008602BD">
        <w:rPr>
          <w:sz w:val="28"/>
          <w:szCs w:val="28"/>
        </w:rPr>
        <w:t>Таблица 1 - Характеристика стадий воспаления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319"/>
        <w:gridCol w:w="2245"/>
        <w:gridCol w:w="2652"/>
      </w:tblGrid>
      <w:tr w:rsidR="008602BD" w:rsidRPr="00414314" w:rsidTr="00414314">
        <w:tc>
          <w:tcPr>
            <w:tcW w:w="2355" w:type="dxa"/>
          </w:tcPr>
          <w:p w:rsidR="008602BD" w:rsidRPr="00414314" w:rsidRDefault="008602BD" w:rsidP="00681CB5">
            <w:pPr>
              <w:pStyle w:val="31"/>
              <w:widowControl w:val="0"/>
              <w:spacing w:after="0" w:line="276" w:lineRule="auto"/>
              <w:jc w:val="center"/>
              <w:rPr>
                <w:b/>
                <w:sz w:val="24"/>
                <w:szCs w:val="28"/>
              </w:rPr>
            </w:pPr>
            <w:r w:rsidRPr="00414314">
              <w:rPr>
                <w:b/>
                <w:sz w:val="24"/>
                <w:szCs w:val="28"/>
              </w:rPr>
              <w:t>Стадия воспаления</w:t>
            </w:r>
          </w:p>
        </w:tc>
        <w:tc>
          <w:tcPr>
            <w:tcW w:w="2319" w:type="dxa"/>
          </w:tcPr>
          <w:p w:rsidR="008602BD" w:rsidRPr="00414314" w:rsidRDefault="008602BD" w:rsidP="00681CB5">
            <w:pPr>
              <w:pStyle w:val="31"/>
              <w:widowControl w:val="0"/>
              <w:spacing w:after="0" w:line="276" w:lineRule="auto"/>
              <w:jc w:val="center"/>
              <w:rPr>
                <w:b/>
                <w:sz w:val="24"/>
                <w:szCs w:val="28"/>
              </w:rPr>
            </w:pPr>
            <w:r w:rsidRPr="00414314">
              <w:rPr>
                <w:b/>
                <w:sz w:val="24"/>
                <w:szCs w:val="28"/>
              </w:rPr>
              <w:t>Характеристика стадии</w:t>
            </w:r>
          </w:p>
        </w:tc>
        <w:tc>
          <w:tcPr>
            <w:tcW w:w="2245" w:type="dxa"/>
          </w:tcPr>
          <w:p w:rsidR="008602BD" w:rsidRPr="00414314" w:rsidRDefault="008602BD" w:rsidP="00681CB5">
            <w:pPr>
              <w:pStyle w:val="31"/>
              <w:widowControl w:val="0"/>
              <w:spacing w:after="0" w:line="276" w:lineRule="auto"/>
              <w:jc w:val="center"/>
              <w:rPr>
                <w:b/>
                <w:sz w:val="24"/>
                <w:szCs w:val="28"/>
              </w:rPr>
            </w:pPr>
            <w:r w:rsidRPr="00414314">
              <w:rPr>
                <w:b/>
                <w:sz w:val="24"/>
                <w:szCs w:val="28"/>
              </w:rPr>
              <w:t xml:space="preserve">Фазы стадии </w:t>
            </w:r>
          </w:p>
        </w:tc>
        <w:tc>
          <w:tcPr>
            <w:tcW w:w="2652" w:type="dxa"/>
          </w:tcPr>
          <w:p w:rsidR="008602BD" w:rsidRPr="00414314" w:rsidRDefault="008602BD" w:rsidP="00681CB5">
            <w:pPr>
              <w:pStyle w:val="31"/>
              <w:widowControl w:val="0"/>
              <w:spacing w:after="0" w:line="276" w:lineRule="auto"/>
              <w:jc w:val="center"/>
              <w:rPr>
                <w:b/>
                <w:sz w:val="24"/>
                <w:szCs w:val="28"/>
              </w:rPr>
            </w:pPr>
            <w:proofErr w:type="gramStart"/>
            <w:r w:rsidRPr="00414314">
              <w:rPr>
                <w:b/>
                <w:sz w:val="24"/>
                <w:szCs w:val="28"/>
              </w:rPr>
              <w:t>Факторы</w:t>
            </w:r>
            <w:proofErr w:type="gramEnd"/>
            <w:r w:rsidRPr="00414314">
              <w:rPr>
                <w:b/>
                <w:sz w:val="24"/>
                <w:szCs w:val="28"/>
              </w:rPr>
              <w:t xml:space="preserve"> стимулирующие фазу воспаления</w:t>
            </w:r>
          </w:p>
        </w:tc>
      </w:tr>
      <w:tr w:rsidR="008602BD" w:rsidRPr="00414314" w:rsidTr="00414314">
        <w:tc>
          <w:tcPr>
            <w:tcW w:w="2355" w:type="dxa"/>
          </w:tcPr>
          <w:p w:rsidR="008602BD" w:rsidRPr="00414314" w:rsidRDefault="008602BD" w:rsidP="00681CB5">
            <w:pPr>
              <w:pStyle w:val="31"/>
              <w:widowControl w:val="0"/>
              <w:spacing w:after="0" w:line="276" w:lineRule="auto"/>
              <w:rPr>
                <w:sz w:val="24"/>
                <w:szCs w:val="28"/>
              </w:rPr>
            </w:pPr>
          </w:p>
        </w:tc>
        <w:tc>
          <w:tcPr>
            <w:tcW w:w="2319" w:type="dxa"/>
          </w:tcPr>
          <w:p w:rsidR="008602BD" w:rsidRPr="00414314" w:rsidRDefault="008602BD" w:rsidP="00681CB5">
            <w:pPr>
              <w:pStyle w:val="31"/>
              <w:widowControl w:val="0"/>
              <w:spacing w:after="0" w:line="276" w:lineRule="auto"/>
              <w:rPr>
                <w:sz w:val="24"/>
                <w:szCs w:val="28"/>
              </w:rPr>
            </w:pPr>
          </w:p>
        </w:tc>
        <w:tc>
          <w:tcPr>
            <w:tcW w:w="2245" w:type="dxa"/>
          </w:tcPr>
          <w:p w:rsidR="008602BD" w:rsidRPr="00414314" w:rsidRDefault="008602BD" w:rsidP="00681CB5">
            <w:pPr>
              <w:pStyle w:val="31"/>
              <w:widowControl w:val="0"/>
              <w:spacing w:after="0" w:line="276" w:lineRule="auto"/>
              <w:rPr>
                <w:sz w:val="24"/>
                <w:szCs w:val="28"/>
              </w:rPr>
            </w:pPr>
          </w:p>
        </w:tc>
        <w:tc>
          <w:tcPr>
            <w:tcW w:w="2652" w:type="dxa"/>
          </w:tcPr>
          <w:p w:rsidR="008602BD" w:rsidRPr="00414314" w:rsidRDefault="008602BD" w:rsidP="00681CB5">
            <w:pPr>
              <w:pStyle w:val="31"/>
              <w:widowControl w:val="0"/>
              <w:spacing w:after="0" w:line="276" w:lineRule="auto"/>
              <w:rPr>
                <w:sz w:val="24"/>
                <w:szCs w:val="28"/>
              </w:rPr>
            </w:pPr>
          </w:p>
        </w:tc>
      </w:tr>
      <w:tr w:rsidR="008602BD" w:rsidRPr="00414314" w:rsidTr="00414314">
        <w:tc>
          <w:tcPr>
            <w:tcW w:w="2355" w:type="dxa"/>
          </w:tcPr>
          <w:p w:rsidR="008602BD" w:rsidRPr="00414314" w:rsidRDefault="008602BD" w:rsidP="00681CB5">
            <w:pPr>
              <w:pStyle w:val="31"/>
              <w:widowControl w:val="0"/>
              <w:spacing w:after="0" w:line="276" w:lineRule="auto"/>
              <w:rPr>
                <w:sz w:val="24"/>
                <w:szCs w:val="28"/>
              </w:rPr>
            </w:pPr>
          </w:p>
        </w:tc>
        <w:tc>
          <w:tcPr>
            <w:tcW w:w="2319" w:type="dxa"/>
          </w:tcPr>
          <w:p w:rsidR="008602BD" w:rsidRPr="00414314" w:rsidRDefault="008602BD" w:rsidP="00681CB5">
            <w:pPr>
              <w:pStyle w:val="31"/>
              <w:widowControl w:val="0"/>
              <w:spacing w:after="0" w:line="276" w:lineRule="auto"/>
              <w:rPr>
                <w:sz w:val="24"/>
                <w:szCs w:val="28"/>
              </w:rPr>
            </w:pPr>
          </w:p>
        </w:tc>
        <w:tc>
          <w:tcPr>
            <w:tcW w:w="2245" w:type="dxa"/>
          </w:tcPr>
          <w:p w:rsidR="008602BD" w:rsidRPr="00414314" w:rsidRDefault="008602BD" w:rsidP="00681CB5">
            <w:pPr>
              <w:pStyle w:val="31"/>
              <w:widowControl w:val="0"/>
              <w:spacing w:after="0" w:line="276" w:lineRule="auto"/>
              <w:rPr>
                <w:sz w:val="24"/>
                <w:szCs w:val="28"/>
              </w:rPr>
            </w:pPr>
          </w:p>
        </w:tc>
        <w:tc>
          <w:tcPr>
            <w:tcW w:w="2652" w:type="dxa"/>
          </w:tcPr>
          <w:p w:rsidR="008602BD" w:rsidRPr="00414314" w:rsidRDefault="008602BD" w:rsidP="00681CB5">
            <w:pPr>
              <w:pStyle w:val="31"/>
              <w:widowControl w:val="0"/>
              <w:spacing w:after="0" w:line="276" w:lineRule="auto"/>
              <w:rPr>
                <w:sz w:val="24"/>
                <w:szCs w:val="28"/>
              </w:rPr>
            </w:pPr>
          </w:p>
        </w:tc>
      </w:tr>
      <w:tr w:rsidR="008602BD" w:rsidRPr="00414314" w:rsidTr="00414314">
        <w:tc>
          <w:tcPr>
            <w:tcW w:w="2355" w:type="dxa"/>
            <w:tcBorders>
              <w:top w:val="single" w:sz="4" w:space="0" w:color="auto"/>
              <w:left w:val="single" w:sz="4" w:space="0" w:color="auto"/>
              <w:bottom w:val="single" w:sz="4" w:space="0" w:color="auto"/>
              <w:right w:val="single" w:sz="4" w:space="0" w:color="auto"/>
            </w:tcBorders>
          </w:tcPr>
          <w:p w:rsidR="008602BD" w:rsidRPr="00414314" w:rsidRDefault="008602BD" w:rsidP="00681CB5">
            <w:pPr>
              <w:pStyle w:val="31"/>
              <w:widowControl w:val="0"/>
              <w:spacing w:after="0" w:line="276" w:lineRule="auto"/>
              <w:rPr>
                <w:sz w:val="24"/>
                <w:szCs w:val="28"/>
              </w:rPr>
            </w:pPr>
          </w:p>
        </w:tc>
        <w:tc>
          <w:tcPr>
            <w:tcW w:w="2319" w:type="dxa"/>
            <w:tcBorders>
              <w:top w:val="single" w:sz="4" w:space="0" w:color="auto"/>
              <w:left w:val="single" w:sz="4" w:space="0" w:color="auto"/>
              <w:bottom w:val="single" w:sz="4" w:space="0" w:color="auto"/>
              <w:right w:val="single" w:sz="4" w:space="0" w:color="auto"/>
            </w:tcBorders>
          </w:tcPr>
          <w:p w:rsidR="008602BD" w:rsidRPr="00414314" w:rsidRDefault="008602BD" w:rsidP="00681CB5">
            <w:pPr>
              <w:pStyle w:val="31"/>
              <w:widowControl w:val="0"/>
              <w:spacing w:after="0" w:line="276" w:lineRule="auto"/>
              <w:rPr>
                <w:sz w:val="24"/>
                <w:szCs w:val="28"/>
              </w:rPr>
            </w:pPr>
          </w:p>
        </w:tc>
        <w:tc>
          <w:tcPr>
            <w:tcW w:w="2245" w:type="dxa"/>
            <w:tcBorders>
              <w:top w:val="single" w:sz="4" w:space="0" w:color="auto"/>
              <w:left w:val="single" w:sz="4" w:space="0" w:color="auto"/>
              <w:bottom w:val="single" w:sz="4" w:space="0" w:color="auto"/>
              <w:right w:val="single" w:sz="4" w:space="0" w:color="auto"/>
            </w:tcBorders>
          </w:tcPr>
          <w:p w:rsidR="008602BD" w:rsidRPr="00414314" w:rsidRDefault="008602BD" w:rsidP="00681CB5">
            <w:pPr>
              <w:pStyle w:val="31"/>
              <w:widowControl w:val="0"/>
              <w:spacing w:after="0" w:line="276" w:lineRule="auto"/>
              <w:rPr>
                <w:sz w:val="24"/>
                <w:szCs w:val="28"/>
              </w:rPr>
            </w:pPr>
          </w:p>
        </w:tc>
        <w:tc>
          <w:tcPr>
            <w:tcW w:w="2652" w:type="dxa"/>
            <w:tcBorders>
              <w:top w:val="single" w:sz="4" w:space="0" w:color="auto"/>
              <w:left w:val="single" w:sz="4" w:space="0" w:color="auto"/>
              <w:bottom w:val="single" w:sz="4" w:space="0" w:color="auto"/>
              <w:right w:val="single" w:sz="4" w:space="0" w:color="auto"/>
            </w:tcBorders>
          </w:tcPr>
          <w:p w:rsidR="008602BD" w:rsidRPr="00414314" w:rsidRDefault="008602BD" w:rsidP="00681CB5">
            <w:pPr>
              <w:pStyle w:val="31"/>
              <w:widowControl w:val="0"/>
              <w:spacing w:after="0" w:line="276" w:lineRule="auto"/>
              <w:rPr>
                <w:sz w:val="24"/>
                <w:szCs w:val="28"/>
              </w:rPr>
            </w:pPr>
          </w:p>
        </w:tc>
      </w:tr>
    </w:tbl>
    <w:p w:rsidR="008602BD" w:rsidRPr="00D60043" w:rsidRDefault="008602BD" w:rsidP="008602BD">
      <w:pPr>
        <w:pStyle w:val="31"/>
        <w:widowControl w:val="0"/>
        <w:spacing w:after="0" w:line="276" w:lineRule="auto"/>
        <w:jc w:val="center"/>
        <w:rPr>
          <w:b/>
          <w:sz w:val="28"/>
          <w:szCs w:val="28"/>
        </w:rPr>
      </w:pPr>
    </w:p>
    <w:p w:rsidR="008602BD" w:rsidRPr="008602BD" w:rsidRDefault="008602BD" w:rsidP="008602BD">
      <w:pPr>
        <w:pStyle w:val="31"/>
        <w:widowControl w:val="0"/>
        <w:spacing w:after="0" w:line="276" w:lineRule="auto"/>
        <w:ind w:left="720"/>
        <w:rPr>
          <w:sz w:val="28"/>
          <w:szCs w:val="28"/>
        </w:rPr>
      </w:pPr>
      <w:r w:rsidRPr="008602BD">
        <w:rPr>
          <w:sz w:val="28"/>
          <w:szCs w:val="28"/>
        </w:rPr>
        <w:t>Таблица 2 - Характеристика клеток воспаления.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4395"/>
      </w:tblGrid>
      <w:tr w:rsidR="008602BD" w:rsidRPr="00414314" w:rsidTr="008602BD">
        <w:tc>
          <w:tcPr>
            <w:tcW w:w="2518" w:type="dxa"/>
          </w:tcPr>
          <w:p w:rsidR="008602BD" w:rsidRPr="00414314" w:rsidRDefault="008602BD" w:rsidP="00681CB5">
            <w:pPr>
              <w:pStyle w:val="31"/>
              <w:widowControl w:val="0"/>
              <w:spacing w:after="0" w:line="276" w:lineRule="auto"/>
              <w:jc w:val="center"/>
              <w:rPr>
                <w:b/>
                <w:sz w:val="24"/>
                <w:szCs w:val="28"/>
              </w:rPr>
            </w:pPr>
            <w:r w:rsidRPr="00414314">
              <w:rPr>
                <w:b/>
                <w:sz w:val="24"/>
                <w:szCs w:val="28"/>
              </w:rPr>
              <w:t xml:space="preserve">Клетки </w:t>
            </w:r>
          </w:p>
        </w:tc>
        <w:tc>
          <w:tcPr>
            <w:tcW w:w="2693" w:type="dxa"/>
          </w:tcPr>
          <w:p w:rsidR="008602BD" w:rsidRPr="00414314" w:rsidRDefault="008602BD" w:rsidP="00681CB5">
            <w:pPr>
              <w:pStyle w:val="31"/>
              <w:widowControl w:val="0"/>
              <w:spacing w:after="0" w:line="276" w:lineRule="auto"/>
              <w:jc w:val="center"/>
              <w:rPr>
                <w:b/>
                <w:sz w:val="24"/>
                <w:szCs w:val="28"/>
              </w:rPr>
            </w:pPr>
            <w:r w:rsidRPr="00414314">
              <w:rPr>
                <w:b/>
                <w:sz w:val="24"/>
                <w:szCs w:val="28"/>
              </w:rPr>
              <w:t>Роль в воспалении</w:t>
            </w:r>
          </w:p>
        </w:tc>
        <w:tc>
          <w:tcPr>
            <w:tcW w:w="4395" w:type="dxa"/>
          </w:tcPr>
          <w:p w:rsidR="008602BD" w:rsidRPr="00414314" w:rsidRDefault="008602BD" w:rsidP="00681CB5">
            <w:pPr>
              <w:pStyle w:val="31"/>
              <w:widowControl w:val="0"/>
              <w:spacing w:after="0" w:line="276" w:lineRule="auto"/>
              <w:jc w:val="center"/>
              <w:rPr>
                <w:b/>
                <w:sz w:val="24"/>
                <w:szCs w:val="28"/>
              </w:rPr>
            </w:pPr>
            <w:r w:rsidRPr="00414314">
              <w:rPr>
                <w:b/>
                <w:sz w:val="24"/>
                <w:szCs w:val="28"/>
              </w:rPr>
              <w:t xml:space="preserve">Продукты выработки </w:t>
            </w:r>
          </w:p>
        </w:tc>
      </w:tr>
      <w:tr w:rsidR="008602BD" w:rsidRPr="00414314" w:rsidTr="008602BD">
        <w:tc>
          <w:tcPr>
            <w:tcW w:w="2518" w:type="dxa"/>
          </w:tcPr>
          <w:p w:rsidR="008602BD" w:rsidRPr="00414314" w:rsidRDefault="008602BD" w:rsidP="00681CB5">
            <w:pPr>
              <w:pStyle w:val="31"/>
              <w:widowControl w:val="0"/>
              <w:spacing w:after="0" w:line="276" w:lineRule="auto"/>
              <w:rPr>
                <w:sz w:val="24"/>
                <w:szCs w:val="28"/>
              </w:rPr>
            </w:pPr>
          </w:p>
        </w:tc>
        <w:tc>
          <w:tcPr>
            <w:tcW w:w="2693" w:type="dxa"/>
          </w:tcPr>
          <w:p w:rsidR="008602BD" w:rsidRPr="00414314" w:rsidRDefault="008602BD" w:rsidP="00681CB5">
            <w:pPr>
              <w:pStyle w:val="31"/>
              <w:widowControl w:val="0"/>
              <w:spacing w:after="0" w:line="276" w:lineRule="auto"/>
              <w:rPr>
                <w:sz w:val="24"/>
                <w:szCs w:val="28"/>
              </w:rPr>
            </w:pPr>
          </w:p>
        </w:tc>
        <w:tc>
          <w:tcPr>
            <w:tcW w:w="4395" w:type="dxa"/>
          </w:tcPr>
          <w:p w:rsidR="008602BD" w:rsidRPr="00414314" w:rsidRDefault="008602BD" w:rsidP="00681CB5">
            <w:pPr>
              <w:pStyle w:val="31"/>
              <w:widowControl w:val="0"/>
              <w:spacing w:after="0" w:line="276" w:lineRule="auto"/>
              <w:rPr>
                <w:sz w:val="24"/>
                <w:szCs w:val="28"/>
              </w:rPr>
            </w:pPr>
          </w:p>
        </w:tc>
      </w:tr>
      <w:tr w:rsidR="008602BD" w:rsidRPr="00414314" w:rsidTr="008602BD">
        <w:tc>
          <w:tcPr>
            <w:tcW w:w="2518" w:type="dxa"/>
          </w:tcPr>
          <w:p w:rsidR="008602BD" w:rsidRPr="00414314" w:rsidRDefault="008602BD" w:rsidP="00681CB5">
            <w:pPr>
              <w:pStyle w:val="31"/>
              <w:widowControl w:val="0"/>
              <w:spacing w:after="0" w:line="276" w:lineRule="auto"/>
              <w:rPr>
                <w:sz w:val="24"/>
                <w:szCs w:val="28"/>
              </w:rPr>
            </w:pPr>
          </w:p>
        </w:tc>
        <w:tc>
          <w:tcPr>
            <w:tcW w:w="2693" w:type="dxa"/>
          </w:tcPr>
          <w:p w:rsidR="008602BD" w:rsidRPr="00414314" w:rsidRDefault="008602BD" w:rsidP="00681CB5">
            <w:pPr>
              <w:pStyle w:val="31"/>
              <w:widowControl w:val="0"/>
              <w:spacing w:after="0" w:line="276" w:lineRule="auto"/>
              <w:rPr>
                <w:sz w:val="24"/>
                <w:szCs w:val="28"/>
              </w:rPr>
            </w:pPr>
          </w:p>
        </w:tc>
        <w:tc>
          <w:tcPr>
            <w:tcW w:w="4395" w:type="dxa"/>
          </w:tcPr>
          <w:p w:rsidR="008602BD" w:rsidRPr="00414314" w:rsidRDefault="008602BD" w:rsidP="00681CB5">
            <w:pPr>
              <w:pStyle w:val="31"/>
              <w:widowControl w:val="0"/>
              <w:spacing w:after="0" w:line="276" w:lineRule="auto"/>
              <w:rPr>
                <w:sz w:val="24"/>
                <w:szCs w:val="28"/>
              </w:rPr>
            </w:pPr>
          </w:p>
        </w:tc>
      </w:tr>
    </w:tbl>
    <w:p w:rsidR="008602BD" w:rsidRPr="00D60043" w:rsidRDefault="008602BD" w:rsidP="008602BD">
      <w:pPr>
        <w:pStyle w:val="31"/>
        <w:widowControl w:val="0"/>
        <w:spacing w:after="0" w:line="276" w:lineRule="auto"/>
        <w:rPr>
          <w:sz w:val="28"/>
          <w:szCs w:val="28"/>
        </w:rPr>
      </w:pPr>
    </w:p>
    <w:p w:rsidR="008602BD" w:rsidRPr="008602BD" w:rsidRDefault="008602BD" w:rsidP="008602BD">
      <w:pPr>
        <w:spacing w:after="0" w:line="276" w:lineRule="auto"/>
        <w:ind w:left="708"/>
        <w:rPr>
          <w:szCs w:val="28"/>
        </w:rPr>
      </w:pPr>
      <w:r w:rsidRPr="008602BD">
        <w:rPr>
          <w:szCs w:val="28"/>
        </w:rPr>
        <w:t>Таблица 3 - Характеристика органов и тканей по возможности к пролиферации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260"/>
        <w:gridCol w:w="3828"/>
      </w:tblGrid>
      <w:tr w:rsidR="008602BD" w:rsidRPr="00414314" w:rsidTr="008602BD">
        <w:tc>
          <w:tcPr>
            <w:tcW w:w="2552" w:type="dxa"/>
          </w:tcPr>
          <w:p w:rsidR="008602BD" w:rsidRPr="00414314" w:rsidRDefault="008602BD" w:rsidP="00681CB5">
            <w:pPr>
              <w:spacing w:after="0" w:line="276" w:lineRule="auto"/>
              <w:jc w:val="center"/>
              <w:rPr>
                <w:b/>
                <w:sz w:val="24"/>
                <w:szCs w:val="28"/>
              </w:rPr>
            </w:pPr>
            <w:r w:rsidRPr="00414314">
              <w:rPr>
                <w:b/>
                <w:sz w:val="24"/>
                <w:szCs w:val="28"/>
              </w:rPr>
              <w:t>Группа</w:t>
            </w:r>
          </w:p>
        </w:tc>
        <w:tc>
          <w:tcPr>
            <w:tcW w:w="3260" w:type="dxa"/>
          </w:tcPr>
          <w:p w:rsidR="008602BD" w:rsidRPr="00414314" w:rsidRDefault="008602BD" w:rsidP="00681CB5">
            <w:pPr>
              <w:spacing w:after="0" w:line="276" w:lineRule="auto"/>
              <w:jc w:val="center"/>
              <w:rPr>
                <w:b/>
                <w:sz w:val="24"/>
                <w:szCs w:val="28"/>
              </w:rPr>
            </w:pPr>
            <w:r w:rsidRPr="00414314">
              <w:rPr>
                <w:b/>
                <w:sz w:val="24"/>
                <w:szCs w:val="28"/>
              </w:rPr>
              <w:t>Характеристика группы</w:t>
            </w:r>
          </w:p>
        </w:tc>
        <w:tc>
          <w:tcPr>
            <w:tcW w:w="3828" w:type="dxa"/>
          </w:tcPr>
          <w:p w:rsidR="008602BD" w:rsidRPr="00414314" w:rsidRDefault="008602BD" w:rsidP="00681CB5">
            <w:pPr>
              <w:spacing w:after="0" w:line="276" w:lineRule="auto"/>
              <w:jc w:val="center"/>
              <w:rPr>
                <w:b/>
                <w:sz w:val="24"/>
                <w:szCs w:val="28"/>
              </w:rPr>
            </w:pPr>
            <w:r w:rsidRPr="00414314">
              <w:rPr>
                <w:b/>
                <w:sz w:val="24"/>
                <w:szCs w:val="28"/>
              </w:rPr>
              <w:t>Представители группы</w:t>
            </w:r>
          </w:p>
        </w:tc>
      </w:tr>
      <w:tr w:rsidR="008602BD" w:rsidRPr="00414314" w:rsidTr="008602BD">
        <w:tc>
          <w:tcPr>
            <w:tcW w:w="2552" w:type="dxa"/>
          </w:tcPr>
          <w:p w:rsidR="008602BD" w:rsidRPr="00414314" w:rsidRDefault="008602BD" w:rsidP="00681CB5">
            <w:pPr>
              <w:spacing w:after="0" w:line="276" w:lineRule="auto"/>
              <w:rPr>
                <w:b/>
                <w:sz w:val="24"/>
                <w:szCs w:val="28"/>
              </w:rPr>
            </w:pPr>
          </w:p>
        </w:tc>
        <w:tc>
          <w:tcPr>
            <w:tcW w:w="3260" w:type="dxa"/>
          </w:tcPr>
          <w:p w:rsidR="008602BD" w:rsidRPr="00414314" w:rsidRDefault="008602BD" w:rsidP="00681CB5">
            <w:pPr>
              <w:spacing w:after="0" w:line="276" w:lineRule="auto"/>
              <w:rPr>
                <w:b/>
                <w:sz w:val="24"/>
                <w:szCs w:val="28"/>
              </w:rPr>
            </w:pPr>
          </w:p>
        </w:tc>
        <w:tc>
          <w:tcPr>
            <w:tcW w:w="3828" w:type="dxa"/>
          </w:tcPr>
          <w:p w:rsidR="008602BD" w:rsidRPr="00414314" w:rsidRDefault="008602BD" w:rsidP="00681CB5">
            <w:pPr>
              <w:spacing w:after="0" w:line="276" w:lineRule="auto"/>
              <w:rPr>
                <w:b/>
                <w:sz w:val="24"/>
                <w:szCs w:val="28"/>
              </w:rPr>
            </w:pPr>
          </w:p>
        </w:tc>
      </w:tr>
      <w:tr w:rsidR="008602BD" w:rsidRPr="00414314" w:rsidTr="008602BD">
        <w:tc>
          <w:tcPr>
            <w:tcW w:w="2552" w:type="dxa"/>
          </w:tcPr>
          <w:p w:rsidR="008602BD" w:rsidRPr="00414314" w:rsidRDefault="008602BD" w:rsidP="00681CB5">
            <w:pPr>
              <w:spacing w:after="0" w:line="276" w:lineRule="auto"/>
              <w:rPr>
                <w:b/>
                <w:sz w:val="24"/>
                <w:szCs w:val="28"/>
              </w:rPr>
            </w:pPr>
          </w:p>
        </w:tc>
        <w:tc>
          <w:tcPr>
            <w:tcW w:w="3260" w:type="dxa"/>
          </w:tcPr>
          <w:p w:rsidR="008602BD" w:rsidRPr="00414314" w:rsidRDefault="008602BD" w:rsidP="00681CB5">
            <w:pPr>
              <w:spacing w:after="0" w:line="276" w:lineRule="auto"/>
              <w:rPr>
                <w:b/>
                <w:sz w:val="24"/>
                <w:szCs w:val="28"/>
              </w:rPr>
            </w:pPr>
          </w:p>
        </w:tc>
        <w:tc>
          <w:tcPr>
            <w:tcW w:w="3828" w:type="dxa"/>
          </w:tcPr>
          <w:p w:rsidR="008602BD" w:rsidRPr="00414314" w:rsidRDefault="008602BD" w:rsidP="00681CB5">
            <w:pPr>
              <w:spacing w:after="0" w:line="276" w:lineRule="auto"/>
              <w:rPr>
                <w:b/>
                <w:sz w:val="24"/>
                <w:szCs w:val="28"/>
              </w:rPr>
            </w:pPr>
          </w:p>
        </w:tc>
      </w:tr>
    </w:tbl>
    <w:p w:rsidR="008602BD" w:rsidRPr="00D60043" w:rsidRDefault="008602BD" w:rsidP="008602BD">
      <w:pPr>
        <w:spacing w:after="0" w:line="276" w:lineRule="auto"/>
        <w:ind w:left="720"/>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4. Итоговый контроль знаний.</w:t>
      </w:r>
    </w:p>
    <w:p w:rsidR="00DD54F8" w:rsidRPr="00A7591E" w:rsidRDefault="00DD54F8" w:rsidP="00DD54F8">
      <w:pPr>
        <w:shd w:val="clear" w:color="auto" w:fill="FFFFFF"/>
        <w:spacing w:after="0" w:line="276" w:lineRule="auto"/>
        <w:jc w:val="left"/>
        <w:rPr>
          <w:szCs w:val="28"/>
        </w:rPr>
      </w:pPr>
      <w:r w:rsidRPr="00A7591E">
        <w:rPr>
          <w:szCs w:val="28"/>
        </w:rPr>
        <w:t>Тестирование.</w:t>
      </w:r>
    </w:p>
    <w:p w:rsidR="00414314" w:rsidRDefault="00414314"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DD54F8" w:rsidRPr="00A7591E" w:rsidRDefault="00DD54F8" w:rsidP="00DD54F8">
      <w:pPr>
        <w:shd w:val="clear" w:color="auto" w:fill="FFFFFF"/>
        <w:spacing w:after="0" w:line="276" w:lineRule="auto"/>
        <w:jc w:val="left"/>
        <w:rPr>
          <w:b/>
          <w:szCs w:val="28"/>
        </w:rPr>
      </w:pPr>
      <w:r w:rsidRPr="00A7591E">
        <w:rPr>
          <w:b/>
          <w:szCs w:val="28"/>
        </w:rPr>
        <w:t xml:space="preserve">6. Домашнее задание:  </w:t>
      </w:r>
      <w:r w:rsidR="00414314" w:rsidRPr="00414314">
        <w:rPr>
          <w:szCs w:val="28"/>
        </w:rPr>
        <w:t>лекция №19,20</w:t>
      </w:r>
    </w:p>
    <w:p w:rsidR="00825076" w:rsidRPr="001901F4" w:rsidRDefault="00825076" w:rsidP="00825076">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8602BD" w:rsidRPr="00F2401A" w:rsidRDefault="008602BD" w:rsidP="0086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000000"/>
          <w:sz w:val="24"/>
          <w:szCs w:val="24"/>
          <w:shd w:val="clear" w:color="auto" w:fill="FFFFFF"/>
        </w:rPr>
      </w:pPr>
    </w:p>
    <w:p w:rsidR="008602BD" w:rsidRPr="008602BD" w:rsidRDefault="008602BD" w:rsidP="008602BD"/>
    <w:p w:rsidR="001916E8" w:rsidRDefault="001916E8">
      <w:pPr>
        <w:spacing w:line="276" w:lineRule="auto"/>
        <w:jc w:val="left"/>
        <w:rPr>
          <w:b/>
          <w:bCs/>
          <w:caps/>
          <w:szCs w:val="28"/>
        </w:rPr>
      </w:pPr>
      <w:r>
        <w:rPr>
          <w:caps/>
        </w:rPr>
        <w:br w:type="page"/>
      </w:r>
    </w:p>
    <w:p w:rsidR="00593455" w:rsidRPr="001916E8" w:rsidRDefault="008602BD" w:rsidP="001916E8">
      <w:pPr>
        <w:pStyle w:val="2"/>
        <w:rPr>
          <w:caps/>
        </w:rPr>
      </w:pPr>
      <w:bookmarkStart w:id="199" w:name="_Toc469249939"/>
      <w:r w:rsidRPr="001916E8">
        <w:rPr>
          <w:caps/>
        </w:rPr>
        <w:lastRenderedPageBreak/>
        <w:t xml:space="preserve">Практическое занятие №14 </w:t>
      </w:r>
      <w:r w:rsidR="00593455" w:rsidRPr="001916E8">
        <w:rPr>
          <w:caps/>
        </w:rPr>
        <w:t>Опре</w:t>
      </w:r>
      <w:r w:rsidRPr="001916E8">
        <w:rPr>
          <w:caps/>
        </w:rPr>
        <w:t>деление компонентов комплемента</w:t>
      </w:r>
      <w:bookmarkEnd w:id="199"/>
    </w:p>
    <w:p w:rsidR="00593455" w:rsidRPr="00593455" w:rsidRDefault="00593455" w:rsidP="00390AC4">
      <w:pPr>
        <w:tabs>
          <w:tab w:val="left" w:pos="360"/>
        </w:tabs>
        <w:spacing w:after="0" w:line="276" w:lineRule="auto"/>
        <w:rPr>
          <w:szCs w:val="28"/>
        </w:rPr>
      </w:pPr>
    </w:p>
    <w:p w:rsidR="00593455" w:rsidRPr="00DA3441" w:rsidRDefault="00DA3441" w:rsidP="00DA3441">
      <w:pPr>
        <w:spacing w:after="0" w:line="276" w:lineRule="auto"/>
        <w:rPr>
          <w:b/>
        </w:rPr>
      </w:pPr>
      <w:r>
        <w:rPr>
          <w:b/>
        </w:rPr>
        <w:t xml:space="preserve">Значение темы: </w:t>
      </w:r>
    </w:p>
    <w:p w:rsidR="00812E5E" w:rsidRPr="00D60043" w:rsidRDefault="00812E5E" w:rsidP="00812E5E">
      <w:pPr>
        <w:spacing w:after="0" w:line="276" w:lineRule="auto"/>
        <w:ind w:firstLine="708"/>
        <w:rPr>
          <w:color w:val="333333"/>
          <w:szCs w:val="28"/>
          <w:shd w:val="clear" w:color="auto" w:fill="FFFFFF"/>
        </w:rPr>
      </w:pPr>
      <w:r w:rsidRPr="00D60043">
        <w:rPr>
          <w:szCs w:val="28"/>
        </w:rPr>
        <w:t>Воспаление - биологический и основной общепатологический процесс. Он имеет защитно-приспособительную функцию, направленную на ликвидацию повреждающего агента и восстановление повреждённой ткани. Несомненно, воспаление существует столь же долго, как и жизнь на Земле. Принято считать, что история учения о воспалении началась с Гиппократа (460-377 гг. до н.э.), хотя, несомненно, и ранее люди знали об этом процессе. Римский учёный А. Цельс (25 г. до н.э.-50 г. н.э.) выделил основные внешние симптомы воспаления: красноту (rubor), опухоль (tumor), жар (calor) и боль (dolor). Позже К. Гален прибавил ещё один признак - нарушение функции (functiolaesa). Однако механизмы развития этих симптомов и других, более тонких процессов, определяющих суть воспаления, не изучены окончательно до настоящего времени.</w:t>
      </w:r>
    </w:p>
    <w:p w:rsidR="00593455" w:rsidRPr="00593455" w:rsidRDefault="00593455" w:rsidP="00DA3441">
      <w:pPr>
        <w:widowControl w:val="0"/>
        <w:spacing w:after="0" w:line="276" w:lineRule="auto"/>
        <w:ind w:firstLine="708"/>
        <w:rPr>
          <w:szCs w:val="28"/>
        </w:rPr>
      </w:pPr>
      <w:r w:rsidRPr="00593455">
        <w:rPr>
          <w:szCs w:val="28"/>
        </w:rPr>
        <w:t xml:space="preserve">На основе теоретических знаний и практических умений обучающийся должен  </w:t>
      </w:r>
    </w:p>
    <w:p w:rsidR="00593455" w:rsidRPr="00593455" w:rsidRDefault="00593455" w:rsidP="00DA3441">
      <w:pPr>
        <w:pStyle w:val="13"/>
        <w:shd w:val="clear" w:color="auto" w:fill="auto"/>
        <w:spacing w:line="276" w:lineRule="auto"/>
        <w:rPr>
          <w:sz w:val="28"/>
          <w:szCs w:val="28"/>
        </w:rPr>
      </w:pPr>
      <w:r w:rsidRPr="00593455">
        <w:rPr>
          <w:b/>
          <w:sz w:val="28"/>
          <w:szCs w:val="28"/>
        </w:rPr>
        <w:t>знать</w:t>
      </w:r>
      <w:r w:rsidRPr="00593455">
        <w:rPr>
          <w:sz w:val="28"/>
          <w:szCs w:val="28"/>
        </w:rPr>
        <w:t>: основные методики современных исследований молекулярной биологии, используемые в лабораторной диагностике (ИФА)</w:t>
      </w:r>
    </w:p>
    <w:p w:rsidR="00593455" w:rsidRPr="00593455" w:rsidRDefault="00593455" w:rsidP="00DA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593455">
        <w:rPr>
          <w:b/>
          <w:szCs w:val="28"/>
        </w:rPr>
        <w:t xml:space="preserve">уметь: </w:t>
      </w:r>
      <w:r w:rsidRPr="00593455">
        <w:rPr>
          <w:szCs w:val="28"/>
        </w:rPr>
        <w:t>применять основные методики современных исследований молекулярной биологии, используемые в лабораторной диагностике;</w:t>
      </w:r>
    </w:p>
    <w:p w:rsidR="00593455" w:rsidRPr="00593455" w:rsidRDefault="00593455" w:rsidP="008602BD">
      <w:pPr>
        <w:spacing w:after="0" w:line="276" w:lineRule="auto"/>
        <w:ind w:firstLine="700"/>
        <w:rPr>
          <w:szCs w:val="28"/>
        </w:rPr>
      </w:pPr>
      <w:r w:rsidRPr="00593455">
        <w:rPr>
          <w:szCs w:val="28"/>
        </w:rPr>
        <w:t xml:space="preserve">Студент должен овладеть </w:t>
      </w:r>
      <w:r w:rsidRPr="00593455">
        <w:rPr>
          <w:b/>
          <w:szCs w:val="28"/>
        </w:rPr>
        <w:t>общими компетенциями</w:t>
      </w:r>
      <w:r w:rsidRPr="00593455">
        <w:rPr>
          <w:szCs w:val="28"/>
        </w:rPr>
        <w:t>:</w:t>
      </w:r>
    </w:p>
    <w:p w:rsidR="00593455" w:rsidRPr="00593455" w:rsidRDefault="00593455" w:rsidP="00390AC4">
      <w:pPr>
        <w:pStyle w:val="26"/>
        <w:shd w:val="clear" w:color="auto" w:fill="auto"/>
        <w:spacing w:after="0" w:line="276" w:lineRule="auto"/>
        <w:ind w:left="20" w:right="20" w:firstLine="680"/>
        <w:rPr>
          <w:sz w:val="28"/>
          <w:szCs w:val="28"/>
        </w:rPr>
      </w:pPr>
      <w:r w:rsidRPr="00593455">
        <w:rPr>
          <w:sz w:val="28"/>
          <w:szCs w:val="28"/>
          <w:lang w:val="en-US"/>
        </w:rPr>
        <w:t>OK</w:t>
      </w:r>
      <w:r w:rsidRPr="00593455">
        <w:rPr>
          <w:sz w:val="28"/>
          <w:szCs w:val="28"/>
        </w:rPr>
        <w:t xml:space="preserve"> 1. Понимать сущность и социальную значимость своей будущей профессии, проявлять к ней устойчивый интерес.</w:t>
      </w:r>
    </w:p>
    <w:p w:rsidR="00593455" w:rsidRPr="00593455" w:rsidRDefault="00593455" w:rsidP="00390AC4">
      <w:pPr>
        <w:pStyle w:val="26"/>
        <w:shd w:val="clear" w:color="auto" w:fill="auto"/>
        <w:spacing w:after="0" w:line="276" w:lineRule="auto"/>
        <w:ind w:left="20" w:right="20" w:firstLine="680"/>
        <w:rPr>
          <w:sz w:val="28"/>
          <w:szCs w:val="28"/>
        </w:rPr>
      </w:pPr>
      <w:r w:rsidRPr="00593455">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93455" w:rsidRPr="00593455" w:rsidRDefault="00593455" w:rsidP="00390AC4">
      <w:pPr>
        <w:pStyle w:val="25"/>
        <w:shd w:val="clear" w:color="auto" w:fill="auto"/>
        <w:spacing w:after="0" w:line="276" w:lineRule="auto"/>
        <w:ind w:left="20" w:right="20" w:firstLine="680"/>
        <w:rPr>
          <w:sz w:val="28"/>
          <w:szCs w:val="28"/>
        </w:rPr>
      </w:pPr>
      <w:r w:rsidRPr="00593455">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93455" w:rsidRPr="008602BD" w:rsidRDefault="008602BD" w:rsidP="008602BD">
      <w:pPr>
        <w:spacing w:after="0" w:line="276" w:lineRule="auto"/>
        <w:ind w:left="540" w:firstLine="20"/>
        <w:rPr>
          <w:szCs w:val="28"/>
        </w:rPr>
      </w:pPr>
      <w:r w:rsidRPr="008602BD">
        <w:rPr>
          <w:szCs w:val="28"/>
        </w:rPr>
        <w:t>ОК 9</w:t>
      </w:r>
      <w:r w:rsidR="00DA41E7" w:rsidRPr="00DA41E7">
        <w:rPr>
          <w:szCs w:val="28"/>
        </w:rPr>
        <w:t>Быть готовым к смене технологий в профессиональной деятельности.</w:t>
      </w:r>
    </w:p>
    <w:p w:rsidR="008602BD" w:rsidRDefault="008602BD" w:rsidP="008602BD">
      <w:pPr>
        <w:spacing w:after="0" w:line="276" w:lineRule="auto"/>
        <w:ind w:left="540" w:firstLine="20"/>
        <w:rPr>
          <w:szCs w:val="28"/>
        </w:rPr>
      </w:pPr>
      <w:r w:rsidRPr="008602BD">
        <w:rPr>
          <w:szCs w:val="28"/>
        </w:rPr>
        <w:t>ОК 13</w:t>
      </w:r>
      <w:r w:rsidR="00DA41E7" w:rsidRPr="00DA41E7">
        <w:rPr>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A41E7" w:rsidRDefault="00DA41E7" w:rsidP="008602BD">
      <w:pPr>
        <w:spacing w:after="0" w:line="276" w:lineRule="auto"/>
        <w:ind w:left="540" w:firstLine="20"/>
        <w:rPr>
          <w:szCs w:val="28"/>
        </w:rPr>
      </w:pPr>
      <w:r>
        <w:rPr>
          <w:szCs w:val="28"/>
        </w:rPr>
        <w:t>ПК 7.3</w:t>
      </w:r>
      <w:r w:rsidRPr="00DA41E7">
        <w:rPr>
          <w:szCs w:val="28"/>
        </w:rPr>
        <w:t>Проводить контроль качества высокотехнологичных клинических лабораторных исследований.</w:t>
      </w:r>
    </w:p>
    <w:p w:rsidR="00DA41E7" w:rsidRDefault="00DA41E7" w:rsidP="008602BD">
      <w:pPr>
        <w:spacing w:after="0" w:line="276" w:lineRule="auto"/>
        <w:ind w:left="540" w:firstLine="20"/>
        <w:rPr>
          <w:szCs w:val="28"/>
        </w:rPr>
      </w:pPr>
      <w:r>
        <w:rPr>
          <w:szCs w:val="28"/>
        </w:rPr>
        <w:lastRenderedPageBreak/>
        <w:t>ПК 7.4.</w:t>
      </w:r>
      <w:r w:rsidRPr="00DA41E7">
        <w:rPr>
          <w:szCs w:val="28"/>
        </w:rPr>
        <w:t>Дифференцировать результаты проведенных исследований с позиции норма - патология.</w:t>
      </w:r>
    </w:p>
    <w:p w:rsidR="008602BD" w:rsidRPr="008602BD" w:rsidRDefault="008602BD" w:rsidP="008602BD">
      <w:pPr>
        <w:spacing w:after="0" w:line="276" w:lineRule="auto"/>
        <w:ind w:left="540" w:firstLine="20"/>
        <w:rPr>
          <w:b/>
          <w:szCs w:val="28"/>
        </w:rPr>
      </w:pPr>
    </w:p>
    <w:p w:rsidR="00593455" w:rsidRPr="00593455" w:rsidRDefault="00593455" w:rsidP="00390AC4">
      <w:pPr>
        <w:spacing w:after="0" w:line="276" w:lineRule="auto"/>
        <w:rPr>
          <w:b/>
          <w:szCs w:val="28"/>
        </w:rPr>
      </w:pPr>
      <w:r w:rsidRPr="00593455">
        <w:rPr>
          <w:b/>
          <w:szCs w:val="28"/>
        </w:rPr>
        <w:t>План изучения темы:</w:t>
      </w:r>
    </w:p>
    <w:p w:rsidR="00593455" w:rsidRPr="00593455" w:rsidRDefault="00593455" w:rsidP="00390AC4">
      <w:pPr>
        <w:spacing w:after="0" w:line="276" w:lineRule="auto"/>
        <w:rPr>
          <w:b/>
          <w:szCs w:val="28"/>
        </w:rPr>
      </w:pPr>
      <w:r w:rsidRPr="00593455">
        <w:rPr>
          <w:b/>
          <w:szCs w:val="28"/>
        </w:rPr>
        <w:t>1.Контроль исходного уровня знаний.</w:t>
      </w:r>
    </w:p>
    <w:p w:rsidR="00593455" w:rsidRPr="00593455" w:rsidRDefault="00593455" w:rsidP="00390AC4">
      <w:pPr>
        <w:pStyle w:val="2"/>
        <w:numPr>
          <w:ilvl w:val="0"/>
          <w:numId w:val="13"/>
        </w:numPr>
        <w:shd w:val="clear" w:color="auto" w:fill="FFFFFF"/>
        <w:spacing w:line="276" w:lineRule="auto"/>
        <w:jc w:val="left"/>
        <w:rPr>
          <w:b w:val="0"/>
          <w:szCs w:val="28"/>
        </w:rPr>
      </w:pPr>
      <w:bookmarkStart w:id="200" w:name="_Toc466840463"/>
      <w:bookmarkStart w:id="201" w:name="_Toc469231445"/>
      <w:bookmarkStart w:id="202" w:name="_Toc469246371"/>
      <w:bookmarkStart w:id="203" w:name="_Toc469249310"/>
      <w:bookmarkStart w:id="204" w:name="_Toc469249940"/>
      <w:r w:rsidRPr="00593455">
        <w:rPr>
          <w:b w:val="0"/>
          <w:szCs w:val="28"/>
        </w:rPr>
        <w:t>Дать определение термину «комплемент»</w:t>
      </w:r>
      <w:bookmarkEnd w:id="200"/>
      <w:bookmarkEnd w:id="201"/>
      <w:bookmarkEnd w:id="202"/>
      <w:bookmarkEnd w:id="203"/>
      <w:bookmarkEnd w:id="204"/>
    </w:p>
    <w:p w:rsidR="00593455" w:rsidRPr="00593455" w:rsidRDefault="00593455" w:rsidP="00390AC4">
      <w:pPr>
        <w:numPr>
          <w:ilvl w:val="0"/>
          <w:numId w:val="13"/>
        </w:numPr>
        <w:spacing w:after="0" w:line="276" w:lineRule="auto"/>
        <w:jc w:val="left"/>
        <w:rPr>
          <w:szCs w:val="28"/>
        </w:rPr>
      </w:pPr>
      <w:r w:rsidRPr="00593455">
        <w:rPr>
          <w:szCs w:val="28"/>
        </w:rPr>
        <w:t>Основные функции системы комплемента.</w:t>
      </w:r>
    </w:p>
    <w:p w:rsidR="00593455" w:rsidRPr="00593455" w:rsidRDefault="00593455" w:rsidP="00390AC4">
      <w:pPr>
        <w:numPr>
          <w:ilvl w:val="0"/>
          <w:numId w:val="13"/>
        </w:numPr>
        <w:spacing w:after="0" w:line="276" w:lineRule="auto"/>
        <w:jc w:val="left"/>
        <w:rPr>
          <w:szCs w:val="28"/>
        </w:rPr>
      </w:pPr>
      <w:r w:rsidRPr="00593455">
        <w:rPr>
          <w:szCs w:val="28"/>
        </w:rPr>
        <w:t>Механизм действия системы комплемента</w:t>
      </w:r>
    </w:p>
    <w:p w:rsidR="00593455" w:rsidRPr="00593455" w:rsidRDefault="00593455" w:rsidP="00390AC4">
      <w:pPr>
        <w:numPr>
          <w:ilvl w:val="0"/>
          <w:numId w:val="13"/>
        </w:numPr>
        <w:spacing w:after="0" w:line="276" w:lineRule="auto"/>
        <w:jc w:val="left"/>
        <w:rPr>
          <w:szCs w:val="28"/>
        </w:rPr>
      </w:pPr>
      <w:r w:rsidRPr="00593455">
        <w:rPr>
          <w:szCs w:val="28"/>
        </w:rPr>
        <w:t>Принцип действия системы комплемента</w:t>
      </w:r>
    </w:p>
    <w:p w:rsidR="00593455" w:rsidRPr="00593455" w:rsidRDefault="00593455" w:rsidP="00390AC4">
      <w:pPr>
        <w:numPr>
          <w:ilvl w:val="0"/>
          <w:numId w:val="13"/>
        </w:numPr>
        <w:spacing w:after="0" w:line="276" w:lineRule="auto"/>
        <w:jc w:val="left"/>
        <w:rPr>
          <w:szCs w:val="28"/>
        </w:rPr>
      </w:pPr>
      <w:r w:rsidRPr="00593455">
        <w:rPr>
          <w:szCs w:val="28"/>
        </w:rPr>
        <w:t>Основные пути активации комплемента.</w:t>
      </w:r>
    </w:p>
    <w:p w:rsidR="00593455" w:rsidRPr="00593455" w:rsidRDefault="00593455" w:rsidP="00390AC4">
      <w:pPr>
        <w:spacing w:after="0" w:line="276" w:lineRule="auto"/>
        <w:rPr>
          <w:szCs w:val="28"/>
        </w:rPr>
      </w:pPr>
    </w:p>
    <w:p w:rsidR="00593455" w:rsidRPr="00593455" w:rsidRDefault="00593455" w:rsidP="00390AC4">
      <w:pPr>
        <w:pStyle w:val="2"/>
        <w:shd w:val="clear" w:color="auto" w:fill="FFFFFF"/>
        <w:spacing w:line="276" w:lineRule="auto"/>
        <w:ind w:left="0"/>
        <w:jc w:val="left"/>
        <w:rPr>
          <w:color w:val="000000"/>
          <w:szCs w:val="28"/>
        </w:rPr>
      </w:pPr>
      <w:bookmarkStart w:id="205" w:name="_Toc466840464"/>
      <w:bookmarkStart w:id="206" w:name="_Toc469231446"/>
      <w:bookmarkStart w:id="207" w:name="_Toc469246372"/>
      <w:bookmarkStart w:id="208" w:name="_Toc469249311"/>
      <w:bookmarkStart w:id="209" w:name="_Toc469249941"/>
      <w:r w:rsidRPr="00593455">
        <w:rPr>
          <w:szCs w:val="28"/>
        </w:rPr>
        <w:t>2. Содержание темы:</w:t>
      </w:r>
      <w:bookmarkEnd w:id="205"/>
      <w:bookmarkEnd w:id="206"/>
      <w:bookmarkEnd w:id="207"/>
      <w:bookmarkEnd w:id="208"/>
      <w:bookmarkEnd w:id="209"/>
    </w:p>
    <w:bookmarkStart w:id="210" w:name="000b3eaa.htm"/>
    <w:p w:rsidR="00593455" w:rsidRPr="00593455" w:rsidRDefault="00E77A62" w:rsidP="008602BD">
      <w:pPr>
        <w:pStyle w:val="af3"/>
        <w:shd w:val="clear" w:color="auto" w:fill="FFFFFF"/>
        <w:spacing w:before="0" w:beforeAutospacing="0" w:after="0" w:afterAutospacing="0" w:line="276" w:lineRule="auto"/>
        <w:ind w:firstLine="708"/>
        <w:jc w:val="both"/>
        <w:rPr>
          <w:sz w:val="28"/>
          <w:szCs w:val="28"/>
        </w:rPr>
      </w:pPr>
      <w:r w:rsidRPr="00593455">
        <w:rPr>
          <w:b/>
          <w:sz w:val="28"/>
          <w:szCs w:val="28"/>
        </w:rPr>
        <w:fldChar w:fldCharType="begin"/>
      </w:r>
      <w:r w:rsidR="00593455" w:rsidRPr="00593455">
        <w:rPr>
          <w:b/>
          <w:sz w:val="28"/>
          <w:szCs w:val="28"/>
        </w:rPr>
        <w:instrText xml:space="preserve"> HYPERLINK "http://humbio.ru/humbio/immunology/imm-gal/000b3eaa.htm" </w:instrText>
      </w:r>
      <w:r w:rsidRPr="00593455">
        <w:rPr>
          <w:b/>
          <w:sz w:val="28"/>
          <w:szCs w:val="28"/>
        </w:rPr>
        <w:fldChar w:fldCharType="separate"/>
      </w:r>
      <w:r w:rsidR="00593455" w:rsidRPr="00593455">
        <w:rPr>
          <w:rStyle w:val="af4"/>
          <w:b/>
          <w:color w:val="auto"/>
          <w:sz w:val="28"/>
          <w:szCs w:val="28"/>
        </w:rPr>
        <w:t>Комплементом</w:t>
      </w:r>
      <w:r w:rsidRPr="00593455">
        <w:rPr>
          <w:b/>
          <w:sz w:val="28"/>
          <w:szCs w:val="28"/>
        </w:rPr>
        <w:fldChar w:fldCharType="end"/>
      </w:r>
      <w:bookmarkEnd w:id="210"/>
      <w:r w:rsidR="00593455" w:rsidRPr="00593455">
        <w:rPr>
          <w:rStyle w:val="apple-converted-space"/>
          <w:sz w:val="28"/>
          <w:szCs w:val="28"/>
        </w:rPr>
        <w:t> </w:t>
      </w:r>
      <w:r w:rsidR="00593455" w:rsidRPr="00593455">
        <w:rPr>
          <w:sz w:val="28"/>
          <w:szCs w:val="28"/>
        </w:rPr>
        <w:t xml:space="preserve">называют сложный комплекс белков, действующий совместно для удаления внеклеточных форм патогена; система активируется спонтанно определенными патогенами или комплексом антиге-антитело. </w:t>
      </w:r>
    </w:p>
    <w:p w:rsidR="00593455" w:rsidRPr="00593455" w:rsidRDefault="00593455" w:rsidP="00390AC4">
      <w:pPr>
        <w:pStyle w:val="af3"/>
        <w:shd w:val="clear" w:color="auto" w:fill="FFFFFF"/>
        <w:spacing w:before="0" w:beforeAutospacing="0" w:after="0" w:afterAutospacing="0" w:line="276" w:lineRule="auto"/>
        <w:jc w:val="both"/>
        <w:rPr>
          <w:sz w:val="28"/>
          <w:szCs w:val="28"/>
        </w:rPr>
      </w:pPr>
      <w:r w:rsidRPr="00593455">
        <w:rPr>
          <w:sz w:val="28"/>
          <w:szCs w:val="28"/>
        </w:rPr>
        <w:t>Активированные белки либо непосредственно разрушают патоген (киллерное действие), либо обеспечивают лучшее их поглощение</w:t>
      </w:r>
      <w:r w:rsidRPr="00593455">
        <w:rPr>
          <w:rStyle w:val="apple-converted-space"/>
          <w:sz w:val="28"/>
          <w:szCs w:val="28"/>
        </w:rPr>
        <w:t> </w:t>
      </w:r>
      <w:bookmarkStart w:id="211" w:name="0013a7ad.htm"/>
      <w:r w:rsidR="00E77A62" w:rsidRPr="00593455">
        <w:rPr>
          <w:sz w:val="28"/>
          <w:szCs w:val="28"/>
        </w:rPr>
        <w:fldChar w:fldCharType="begin"/>
      </w:r>
      <w:r w:rsidRPr="00593455">
        <w:rPr>
          <w:sz w:val="28"/>
          <w:szCs w:val="28"/>
        </w:rPr>
        <w:instrText xml:space="preserve"> HYPERLINK "http://humbio.ru/humbio/immunology/imm-gal/0013a7ad.htm" </w:instrText>
      </w:r>
      <w:r w:rsidR="00E77A62" w:rsidRPr="00593455">
        <w:rPr>
          <w:sz w:val="28"/>
          <w:szCs w:val="28"/>
        </w:rPr>
        <w:fldChar w:fldCharType="separate"/>
      </w:r>
      <w:r w:rsidRPr="00593455">
        <w:rPr>
          <w:rStyle w:val="af4"/>
          <w:color w:val="auto"/>
          <w:sz w:val="28"/>
          <w:szCs w:val="28"/>
        </w:rPr>
        <w:t>фагоцитами</w:t>
      </w:r>
      <w:r w:rsidR="00E77A62" w:rsidRPr="00593455">
        <w:rPr>
          <w:sz w:val="28"/>
          <w:szCs w:val="28"/>
        </w:rPr>
        <w:fldChar w:fldCharType="end"/>
      </w:r>
      <w:bookmarkEnd w:id="211"/>
      <w:r w:rsidRPr="00593455">
        <w:rPr>
          <w:rStyle w:val="apple-converted-space"/>
          <w:sz w:val="28"/>
          <w:szCs w:val="28"/>
        </w:rPr>
        <w:t> </w:t>
      </w:r>
      <w:r w:rsidRPr="00593455">
        <w:rPr>
          <w:sz w:val="28"/>
          <w:szCs w:val="28"/>
        </w:rPr>
        <w:t>(</w:t>
      </w:r>
      <w:hyperlink r:id="rId48" w:history="1">
        <w:r w:rsidRPr="00593455">
          <w:rPr>
            <w:rStyle w:val="af4"/>
            <w:color w:val="auto"/>
            <w:sz w:val="28"/>
            <w:szCs w:val="28"/>
          </w:rPr>
          <w:t>опсонизирующее действие</w:t>
        </w:r>
      </w:hyperlink>
      <w:r w:rsidRPr="00593455">
        <w:rPr>
          <w:rStyle w:val="apple-converted-space"/>
          <w:sz w:val="28"/>
          <w:szCs w:val="28"/>
        </w:rPr>
        <w:t> </w:t>
      </w:r>
      <w:r w:rsidRPr="00593455">
        <w:rPr>
          <w:sz w:val="28"/>
          <w:szCs w:val="28"/>
        </w:rPr>
        <w:t>); либо выполняют функцию</w:t>
      </w:r>
      <w:r w:rsidRPr="00593455">
        <w:rPr>
          <w:rStyle w:val="apple-converted-space"/>
          <w:sz w:val="28"/>
          <w:szCs w:val="28"/>
        </w:rPr>
        <w:t> </w:t>
      </w:r>
      <w:bookmarkStart w:id="212" w:name="00140fb7.htm"/>
      <w:r w:rsidR="00E77A62" w:rsidRPr="00593455">
        <w:rPr>
          <w:sz w:val="28"/>
          <w:szCs w:val="28"/>
        </w:rPr>
        <w:fldChar w:fldCharType="begin"/>
      </w:r>
      <w:r w:rsidRPr="00593455">
        <w:rPr>
          <w:sz w:val="28"/>
          <w:szCs w:val="28"/>
        </w:rPr>
        <w:instrText xml:space="preserve"> HYPERLINK "http://humbio.ru/humbio/immunology/imm-gal/00140fb7.htm" </w:instrText>
      </w:r>
      <w:r w:rsidR="00E77A62" w:rsidRPr="00593455">
        <w:rPr>
          <w:sz w:val="28"/>
          <w:szCs w:val="28"/>
        </w:rPr>
        <w:fldChar w:fldCharType="separate"/>
      </w:r>
      <w:r w:rsidRPr="00593455">
        <w:rPr>
          <w:rStyle w:val="af4"/>
          <w:color w:val="auto"/>
          <w:sz w:val="28"/>
          <w:szCs w:val="28"/>
        </w:rPr>
        <w:t>хемотаксических факторов</w:t>
      </w:r>
      <w:r w:rsidR="00E77A62" w:rsidRPr="00593455">
        <w:rPr>
          <w:sz w:val="28"/>
          <w:szCs w:val="28"/>
        </w:rPr>
        <w:fldChar w:fldCharType="end"/>
      </w:r>
      <w:bookmarkEnd w:id="212"/>
      <w:r w:rsidRPr="00593455">
        <w:rPr>
          <w:sz w:val="28"/>
          <w:szCs w:val="28"/>
        </w:rPr>
        <w:t>, привлекая в зону проникновения патогена клетки</w:t>
      </w:r>
      <w:r w:rsidRPr="00593455">
        <w:rPr>
          <w:rStyle w:val="apple-converted-space"/>
          <w:sz w:val="28"/>
          <w:szCs w:val="28"/>
        </w:rPr>
        <w:t> </w:t>
      </w:r>
      <w:bookmarkStart w:id="213" w:name="00061b26.htm"/>
      <w:r w:rsidR="00E77A62" w:rsidRPr="00593455">
        <w:rPr>
          <w:sz w:val="28"/>
          <w:szCs w:val="28"/>
        </w:rPr>
        <w:fldChar w:fldCharType="begin"/>
      </w:r>
      <w:r w:rsidRPr="00593455">
        <w:rPr>
          <w:sz w:val="28"/>
          <w:szCs w:val="28"/>
        </w:rPr>
        <w:instrText xml:space="preserve"> HYPERLINK "http://humbio.ru/humbio/immunology/imm-gal/00061b26.htm" </w:instrText>
      </w:r>
      <w:r w:rsidR="00E77A62" w:rsidRPr="00593455">
        <w:rPr>
          <w:sz w:val="28"/>
          <w:szCs w:val="28"/>
        </w:rPr>
        <w:fldChar w:fldCharType="separate"/>
      </w:r>
      <w:r w:rsidRPr="00593455">
        <w:rPr>
          <w:rStyle w:val="af4"/>
          <w:color w:val="auto"/>
          <w:sz w:val="28"/>
          <w:szCs w:val="28"/>
        </w:rPr>
        <w:t>воспаления</w:t>
      </w:r>
      <w:r w:rsidR="00E77A62" w:rsidRPr="00593455">
        <w:rPr>
          <w:sz w:val="28"/>
          <w:szCs w:val="28"/>
        </w:rPr>
        <w:fldChar w:fldCharType="end"/>
      </w:r>
      <w:bookmarkEnd w:id="213"/>
      <w:proofErr w:type="gramStart"/>
      <w:r w:rsidRPr="00593455">
        <w:rPr>
          <w:rStyle w:val="apple-converted-space"/>
          <w:sz w:val="28"/>
          <w:szCs w:val="28"/>
        </w:rPr>
        <w:t> </w:t>
      </w:r>
      <w:r w:rsidRPr="00593455">
        <w:rPr>
          <w:sz w:val="28"/>
          <w:szCs w:val="28"/>
        </w:rPr>
        <w:t>.</w:t>
      </w:r>
      <w:proofErr w:type="gramEnd"/>
    </w:p>
    <w:p w:rsidR="00593455" w:rsidRPr="00593455" w:rsidRDefault="00593455" w:rsidP="008602BD">
      <w:pPr>
        <w:pStyle w:val="af3"/>
        <w:shd w:val="clear" w:color="auto" w:fill="FFFFFF"/>
        <w:spacing w:before="0" w:beforeAutospacing="0" w:after="75" w:afterAutospacing="0" w:line="276" w:lineRule="auto"/>
        <w:ind w:firstLine="708"/>
        <w:jc w:val="both"/>
        <w:rPr>
          <w:sz w:val="28"/>
          <w:szCs w:val="28"/>
        </w:rPr>
      </w:pPr>
      <w:r w:rsidRPr="00593455">
        <w:rPr>
          <w:sz w:val="28"/>
          <w:szCs w:val="28"/>
        </w:rPr>
        <w:t>Комплекс белков комплемента формирует каскадные системы, обнаруженные в плазме крови. Для этих систем характерно формирование быстрого, многократно усиленного ответа на первичный сигнал за счет каскадного процесса. В этом случае продукт одной реакции служит катализатором последующей, что в конечном итоге приводит к лизису клетки или микроорганизма.</w:t>
      </w:r>
    </w:p>
    <w:p w:rsidR="00593455" w:rsidRPr="00593455" w:rsidRDefault="00593455" w:rsidP="00390AC4">
      <w:pPr>
        <w:pStyle w:val="af3"/>
        <w:shd w:val="clear" w:color="auto" w:fill="FFFFFF"/>
        <w:spacing w:before="0" w:beforeAutospacing="0" w:after="75" w:afterAutospacing="0" w:line="276" w:lineRule="auto"/>
        <w:jc w:val="both"/>
        <w:rPr>
          <w:b/>
          <w:sz w:val="28"/>
          <w:szCs w:val="28"/>
        </w:rPr>
      </w:pPr>
      <w:r w:rsidRPr="00593455">
        <w:rPr>
          <w:sz w:val="28"/>
          <w:szCs w:val="28"/>
        </w:rPr>
        <w:t xml:space="preserve">Существует два главных пути (механизма) активации комплемента </w:t>
      </w:r>
      <w:r w:rsidRPr="00593455">
        <w:rPr>
          <w:b/>
          <w:sz w:val="28"/>
          <w:szCs w:val="28"/>
        </w:rPr>
        <w:t>- классический и альтернативный.</w:t>
      </w:r>
    </w:p>
    <w:bookmarkStart w:id="214" w:name="000a8845.htm"/>
    <w:p w:rsidR="00593455" w:rsidRPr="00593455" w:rsidRDefault="00E77A62" w:rsidP="008602BD">
      <w:pPr>
        <w:pStyle w:val="af3"/>
        <w:shd w:val="clear" w:color="auto" w:fill="FFFFFF"/>
        <w:spacing w:before="0" w:beforeAutospacing="0" w:after="0" w:afterAutospacing="0" w:line="276" w:lineRule="auto"/>
        <w:ind w:firstLine="708"/>
        <w:jc w:val="both"/>
        <w:rPr>
          <w:sz w:val="28"/>
          <w:szCs w:val="28"/>
        </w:rPr>
      </w:pPr>
      <w:r w:rsidRPr="00593455">
        <w:rPr>
          <w:sz w:val="28"/>
          <w:szCs w:val="28"/>
        </w:rPr>
        <w:fldChar w:fldCharType="begin"/>
      </w:r>
      <w:r w:rsidR="00593455" w:rsidRPr="00593455">
        <w:rPr>
          <w:sz w:val="28"/>
          <w:szCs w:val="28"/>
        </w:rPr>
        <w:instrText xml:space="preserve"> HYPERLINK "http://humbio.ru/humbio/immunology/imm-gal/000a8845.htm" </w:instrText>
      </w:r>
      <w:r w:rsidRPr="00593455">
        <w:rPr>
          <w:sz w:val="28"/>
          <w:szCs w:val="28"/>
        </w:rPr>
        <w:fldChar w:fldCharType="separate"/>
      </w:r>
      <w:r w:rsidR="00593455" w:rsidRPr="00593455">
        <w:rPr>
          <w:rStyle w:val="af4"/>
          <w:b/>
          <w:color w:val="auto"/>
          <w:sz w:val="28"/>
          <w:szCs w:val="28"/>
        </w:rPr>
        <w:t>Классический путь</w:t>
      </w:r>
      <w:r w:rsidR="00593455" w:rsidRPr="00593455">
        <w:rPr>
          <w:rStyle w:val="af4"/>
          <w:color w:val="auto"/>
          <w:sz w:val="28"/>
          <w:szCs w:val="28"/>
        </w:rPr>
        <w:t xml:space="preserve"> активации комплемента</w:t>
      </w:r>
      <w:r w:rsidRPr="00593455">
        <w:rPr>
          <w:sz w:val="28"/>
          <w:szCs w:val="28"/>
        </w:rPr>
        <w:fldChar w:fldCharType="end"/>
      </w:r>
      <w:bookmarkEnd w:id="214"/>
      <w:r w:rsidR="00593455" w:rsidRPr="00593455">
        <w:rPr>
          <w:rStyle w:val="apple-converted-space"/>
          <w:sz w:val="28"/>
          <w:szCs w:val="28"/>
        </w:rPr>
        <w:t> </w:t>
      </w:r>
      <w:r w:rsidR="00593455" w:rsidRPr="00593455">
        <w:rPr>
          <w:sz w:val="28"/>
          <w:szCs w:val="28"/>
        </w:rPr>
        <w:t>инициируется взаимодействием компонента комплемента</w:t>
      </w:r>
      <w:r w:rsidR="00593455" w:rsidRPr="00593455">
        <w:rPr>
          <w:rStyle w:val="apple-converted-space"/>
          <w:sz w:val="28"/>
          <w:szCs w:val="28"/>
        </w:rPr>
        <w:t> </w:t>
      </w:r>
      <w:hyperlink r:id="rId49" w:history="1">
        <w:r w:rsidR="00593455" w:rsidRPr="00593455">
          <w:rPr>
            <w:rStyle w:val="af4"/>
            <w:color w:val="auto"/>
            <w:sz w:val="28"/>
            <w:szCs w:val="28"/>
          </w:rPr>
          <w:t>С1q</w:t>
        </w:r>
      </w:hyperlink>
      <w:r w:rsidR="00593455" w:rsidRPr="00593455">
        <w:rPr>
          <w:rStyle w:val="apple-converted-space"/>
          <w:sz w:val="28"/>
          <w:szCs w:val="28"/>
        </w:rPr>
        <w:t> </w:t>
      </w:r>
      <w:r w:rsidR="00593455" w:rsidRPr="00593455">
        <w:rPr>
          <w:sz w:val="28"/>
          <w:szCs w:val="28"/>
        </w:rPr>
        <w:t>с</w:t>
      </w:r>
      <w:r w:rsidR="00593455" w:rsidRPr="00593455">
        <w:rPr>
          <w:rStyle w:val="apple-converted-space"/>
          <w:sz w:val="28"/>
          <w:szCs w:val="28"/>
        </w:rPr>
        <w:t> </w:t>
      </w:r>
      <w:bookmarkStart w:id="215" w:name="00287cc6.htm"/>
      <w:r w:rsidRPr="00593455">
        <w:rPr>
          <w:sz w:val="28"/>
          <w:szCs w:val="28"/>
        </w:rPr>
        <w:fldChar w:fldCharType="begin"/>
      </w:r>
      <w:r w:rsidR="00593455" w:rsidRPr="00593455">
        <w:rPr>
          <w:sz w:val="28"/>
          <w:szCs w:val="28"/>
        </w:rPr>
        <w:instrText xml:space="preserve"> HYPERLINK "http://humbio.ru/humbio/har/00287cc6.htm" </w:instrText>
      </w:r>
      <w:r w:rsidRPr="00593455">
        <w:rPr>
          <w:sz w:val="28"/>
          <w:szCs w:val="28"/>
        </w:rPr>
        <w:fldChar w:fldCharType="separate"/>
      </w:r>
      <w:r w:rsidR="00593455" w:rsidRPr="00593455">
        <w:rPr>
          <w:rStyle w:val="af4"/>
          <w:color w:val="auto"/>
          <w:sz w:val="28"/>
          <w:szCs w:val="28"/>
        </w:rPr>
        <w:t>иммунными комплексами</w:t>
      </w:r>
      <w:r w:rsidRPr="00593455">
        <w:rPr>
          <w:sz w:val="28"/>
          <w:szCs w:val="28"/>
        </w:rPr>
        <w:fldChar w:fldCharType="end"/>
      </w:r>
      <w:bookmarkEnd w:id="215"/>
      <w:r w:rsidR="00593455" w:rsidRPr="00593455">
        <w:rPr>
          <w:rStyle w:val="apple-converted-space"/>
          <w:sz w:val="28"/>
          <w:szCs w:val="28"/>
        </w:rPr>
        <w:t> </w:t>
      </w:r>
      <w:r w:rsidR="00593455" w:rsidRPr="00593455">
        <w:rPr>
          <w:sz w:val="28"/>
          <w:szCs w:val="28"/>
        </w:rPr>
        <w:t>(</w:t>
      </w:r>
      <w:bookmarkStart w:id="216" w:name="00049f5d.htm"/>
      <w:r w:rsidRPr="00593455">
        <w:rPr>
          <w:sz w:val="28"/>
          <w:szCs w:val="28"/>
        </w:rPr>
        <w:fldChar w:fldCharType="begin"/>
      </w:r>
      <w:r w:rsidR="00593455" w:rsidRPr="00593455">
        <w:rPr>
          <w:sz w:val="28"/>
          <w:szCs w:val="28"/>
        </w:rPr>
        <w:instrText xml:space="preserve"> HYPERLINK "http://humbio.ru/humbio/immunology/imm-gal/00049f5d.htm" </w:instrText>
      </w:r>
      <w:r w:rsidRPr="00593455">
        <w:rPr>
          <w:sz w:val="28"/>
          <w:szCs w:val="28"/>
        </w:rPr>
        <w:fldChar w:fldCharType="separate"/>
      </w:r>
      <w:r w:rsidR="00593455" w:rsidRPr="00593455">
        <w:rPr>
          <w:rStyle w:val="apple-converted-space"/>
          <w:sz w:val="28"/>
          <w:szCs w:val="28"/>
        </w:rPr>
        <w:t> </w:t>
      </w:r>
      <w:r w:rsidR="00593455" w:rsidRPr="00593455">
        <w:rPr>
          <w:rStyle w:val="af4"/>
          <w:color w:val="auto"/>
          <w:sz w:val="28"/>
          <w:szCs w:val="28"/>
        </w:rPr>
        <w:t>антителами</w:t>
      </w:r>
      <w:r w:rsidRPr="00593455">
        <w:rPr>
          <w:sz w:val="28"/>
          <w:szCs w:val="28"/>
        </w:rPr>
        <w:fldChar w:fldCharType="end"/>
      </w:r>
      <w:bookmarkEnd w:id="216"/>
      <w:r w:rsidR="00593455" w:rsidRPr="00593455">
        <w:rPr>
          <w:sz w:val="28"/>
          <w:szCs w:val="28"/>
        </w:rPr>
        <w:t>, связанными с поверхностными антигенами бактериальной клетки); в результате последующего развития каскада реакций образуются белки с цитолитической (киллерной) активностью,</w:t>
      </w:r>
      <w:r w:rsidR="00593455" w:rsidRPr="00593455">
        <w:rPr>
          <w:rStyle w:val="apple-converted-space"/>
          <w:sz w:val="28"/>
          <w:szCs w:val="28"/>
        </w:rPr>
        <w:t> </w:t>
      </w:r>
      <w:bookmarkStart w:id="217" w:name="000d69d4.htm"/>
      <w:r w:rsidRPr="00593455">
        <w:rPr>
          <w:sz w:val="28"/>
          <w:szCs w:val="28"/>
        </w:rPr>
        <w:fldChar w:fldCharType="begin"/>
      </w:r>
      <w:r w:rsidR="00593455" w:rsidRPr="00593455">
        <w:rPr>
          <w:sz w:val="28"/>
          <w:szCs w:val="28"/>
        </w:rPr>
        <w:instrText xml:space="preserve"> HYPERLINK "http://humbio.ru/humbio/immunology/imm-gal/000d69d4.htm" </w:instrText>
      </w:r>
      <w:r w:rsidRPr="00593455">
        <w:rPr>
          <w:sz w:val="28"/>
          <w:szCs w:val="28"/>
        </w:rPr>
        <w:fldChar w:fldCharType="separate"/>
      </w:r>
      <w:r w:rsidR="00593455" w:rsidRPr="00593455">
        <w:rPr>
          <w:rStyle w:val="af4"/>
          <w:color w:val="auto"/>
          <w:sz w:val="28"/>
          <w:szCs w:val="28"/>
        </w:rPr>
        <w:t>опсонины</w:t>
      </w:r>
      <w:r w:rsidRPr="00593455">
        <w:rPr>
          <w:sz w:val="28"/>
          <w:szCs w:val="28"/>
        </w:rPr>
        <w:fldChar w:fldCharType="end"/>
      </w:r>
      <w:bookmarkEnd w:id="217"/>
      <w:r w:rsidR="00593455" w:rsidRPr="00593455">
        <w:rPr>
          <w:sz w:val="28"/>
          <w:szCs w:val="28"/>
        </w:rPr>
        <w:t>,</w:t>
      </w:r>
      <w:r w:rsidR="00593455" w:rsidRPr="00593455">
        <w:rPr>
          <w:rStyle w:val="apple-converted-space"/>
          <w:sz w:val="28"/>
          <w:szCs w:val="28"/>
        </w:rPr>
        <w:t> </w:t>
      </w:r>
      <w:bookmarkStart w:id="218" w:name="00140e92.htm"/>
      <w:r w:rsidRPr="00593455">
        <w:rPr>
          <w:sz w:val="28"/>
          <w:szCs w:val="28"/>
        </w:rPr>
        <w:fldChar w:fldCharType="begin"/>
      </w:r>
      <w:r w:rsidR="00593455" w:rsidRPr="00593455">
        <w:rPr>
          <w:sz w:val="28"/>
          <w:szCs w:val="28"/>
        </w:rPr>
        <w:instrText xml:space="preserve"> HYPERLINK "http://humbio.ru/humbio/immunology/imm-gal/00140e92.htm" </w:instrText>
      </w:r>
      <w:r w:rsidRPr="00593455">
        <w:rPr>
          <w:sz w:val="28"/>
          <w:szCs w:val="28"/>
        </w:rPr>
        <w:fldChar w:fldCharType="separate"/>
      </w:r>
      <w:r w:rsidR="00593455" w:rsidRPr="00593455">
        <w:rPr>
          <w:rStyle w:val="af4"/>
          <w:color w:val="auto"/>
          <w:sz w:val="28"/>
          <w:szCs w:val="28"/>
        </w:rPr>
        <w:t>хемоаттрактанты</w:t>
      </w:r>
      <w:r w:rsidRPr="00593455">
        <w:rPr>
          <w:sz w:val="28"/>
          <w:szCs w:val="28"/>
        </w:rPr>
        <w:fldChar w:fldCharType="end"/>
      </w:r>
      <w:bookmarkEnd w:id="218"/>
      <w:proofErr w:type="gramStart"/>
      <w:r w:rsidR="00593455" w:rsidRPr="00593455">
        <w:rPr>
          <w:rStyle w:val="apple-converted-space"/>
          <w:sz w:val="28"/>
          <w:szCs w:val="28"/>
        </w:rPr>
        <w:t> </w:t>
      </w:r>
      <w:r w:rsidR="00593455" w:rsidRPr="00593455">
        <w:rPr>
          <w:sz w:val="28"/>
          <w:szCs w:val="28"/>
        </w:rPr>
        <w:t>.</w:t>
      </w:r>
      <w:proofErr w:type="gramEnd"/>
      <w:r w:rsidR="00593455" w:rsidRPr="00593455">
        <w:rPr>
          <w:sz w:val="28"/>
          <w:szCs w:val="28"/>
        </w:rPr>
        <w:t xml:space="preserve"> Такой механизм соединяет</w:t>
      </w:r>
      <w:r w:rsidR="00593455" w:rsidRPr="00593455">
        <w:rPr>
          <w:rStyle w:val="apple-converted-space"/>
          <w:sz w:val="28"/>
          <w:szCs w:val="28"/>
        </w:rPr>
        <w:t> </w:t>
      </w:r>
      <w:bookmarkStart w:id="219" w:name="00081c1f.htm"/>
      <w:r w:rsidRPr="00593455">
        <w:rPr>
          <w:sz w:val="28"/>
          <w:szCs w:val="28"/>
        </w:rPr>
        <w:fldChar w:fldCharType="begin"/>
      </w:r>
      <w:r w:rsidR="00593455" w:rsidRPr="00593455">
        <w:rPr>
          <w:sz w:val="28"/>
          <w:szCs w:val="28"/>
        </w:rPr>
        <w:instrText xml:space="preserve"> HYPERLINK "http://humbio.ru/humbio/immunology/imm-gal/00081c1f.htm" </w:instrText>
      </w:r>
      <w:r w:rsidRPr="00593455">
        <w:rPr>
          <w:sz w:val="28"/>
          <w:szCs w:val="28"/>
        </w:rPr>
        <w:fldChar w:fldCharType="separate"/>
      </w:r>
      <w:r w:rsidR="00593455" w:rsidRPr="00593455">
        <w:rPr>
          <w:rStyle w:val="af4"/>
          <w:color w:val="auto"/>
          <w:sz w:val="28"/>
          <w:szCs w:val="28"/>
        </w:rPr>
        <w:t>приобретенный иммунитет</w:t>
      </w:r>
      <w:r w:rsidRPr="00593455">
        <w:rPr>
          <w:sz w:val="28"/>
          <w:szCs w:val="28"/>
        </w:rPr>
        <w:fldChar w:fldCharType="end"/>
      </w:r>
      <w:bookmarkEnd w:id="219"/>
      <w:r w:rsidR="00593455" w:rsidRPr="00593455">
        <w:rPr>
          <w:rStyle w:val="apple-converted-space"/>
          <w:sz w:val="28"/>
          <w:szCs w:val="28"/>
        </w:rPr>
        <w:t> </w:t>
      </w:r>
      <w:r w:rsidR="00593455" w:rsidRPr="00593455">
        <w:rPr>
          <w:sz w:val="28"/>
          <w:szCs w:val="28"/>
        </w:rPr>
        <w:t>(антитела) с</w:t>
      </w:r>
      <w:r w:rsidR="00593455" w:rsidRPr="00593455">
        <w:rPr>
          <w:rStyle w:val="apple-converted-space"/>
          <w:sz w:val="28"/>
          <w:szCs w:val="28"/>
        </w:rPr>
        <w:t> </w:t>
      </w:r>
      <w:hyperlink r:id="rId50" w:history="1">
        <w:r w:rsidR="00593455" w:rsidRPr="00593455">
          <w:rPr>
            <w:rStyle w:val="af4"/>
            <w:color w:val="auto"/>
            <w:sz w:val="28"/>
            <w:szCs w:val="28"/>
          </w:rPr>
          <w:t>врожденным иммунитетом</w:t>
        </w:r>
      </w:hyperlink>
      <w:r w:rsidR="00593455" w:rsidRPr="00593455">
        <w:rPr>
          <w:sz w:val="28"/>
          <w:szCs w:val="28"/>
        </w:rPr>
        <w:t>(комплемент).</w:t>
      </w:r>
    </w:p>
    <w:bookmarkStart w:id="220" w:name="0003c8a3.htm"/>
    <w:p w:rsidR="00593455" w:rsidRPr="00593455" w:rsidRDefault="00E77A62" w:rsidP="008602BD">
      <w:pPr>
        <w:pStyle w:val="af3"/>
        <w:shd w:val="clear" w:color="auto" w:fill="FFFFFF"/>
        <w:spacing w:before="0" w:beforeAutospacing="0" w:after="0" w:afterAutospacing="0" w:line="276" w:lineRule="auto"/>
        <w:ind w:firstLine="708"/>
        <w:jc w:val="both"/>
        <w:rPr>
          <w:sz w:val="28"/>
          <w:szCs w:val="28"/>
        </w:rPr>
      </w:pPr>
      <w:r w:rsidRPr="00593455">
        <w:rPr>
          <w:sz w:val="28"/>
          <w:szCs w:val="28"/>
        </w:rPr>
        <w:fldChar w:fldCharType="begin"/>
      </w:r>
      <w:r w:rsidR="00593455" w:rsidRPr="00593455">
        <w:rPr>
          <w:sz w:val="28"/>
          <w:szCs w:val="28"/>
        </w:rPr>
        <w:instrText xml:space="preserve"> HYPERLINK "http://humbio.ru/humbio/immunology/imm-gal/0003c8a3.htm" </w:instrText>
      </w:r>
      <w:r w:rsidRPr="00593455">
        <w:rPr>
          <w:sz w:val="28"/>
          <w:szCs w:val="28"/>
        </w:rPr>
        <w:fldChar w:fldCharType="separate"/>
      </w:r>
      <w:r w:rsidR="00593455" w:rsidRPr="00593455">
        <w:rPr>
          <w:rStyle w:val="af4"/>
          <w:b/>
          <w:color w:val="auto"/>
          <w:sz w:val="28"/>
          <w:szCs w:val="28"/>
        </w:rPr>
        <w:t>Альтернативный путь</w:t>
      </w:r>
      <w:r w:rsidR="00593455" w:rsidRPr="00593455">
        <w:rPr>
          <w:rStyle w:val="af4"/>
          <w:color w:val="auto"/>
          <w:sz w:val="28"/>
          <w:szCs w:val="28"/>
        </w:rPr>
        <w:t xml:space="preserve"> активации комплемента</w:t>
      </w:r>
      <w:r w:rsidRPr="00593455">
        <w:rPr>
          <w:sz w:val="28"/>
          <w:szCs w:val="28"/>
        </w:rPr>
        <w:fldChar w:fldCharType="end"/>
      </w:r>
      <w:bookmarkEnd w:id="220"/>
      <w:r w:rsidR="00593455" w:rsidRPr="00593455">
        <w:rPr>
          <w:rStyle w:val="apple-converted-space"/>
          <w:sz w:val="28"/>
          <w:szCs w:val="28"/>
        </w:rPr>
        <w:t> </w:t>
      </w:r>
      <w:r w:rsidR="00593455" w:rsidRPr="00593455">
        <w:rPr>
          <w:sz w:val="28"/>
          <w:szCs w:val="28"/>
        </w:rPr>
        <w:t>инициируется взаимодействием компонента комплемента</w:t>
      </w:r>
      <w:r w:rsidR="00593455" w:rsidRPr="00593455">
        <w:rPr>
          <w:rStyle w:val="apple-converted-space"/>
          <w:sz w:val="28"/>
          <w:szCs w:val="28"/>
        </w:rPr>
        <w:t> </w:t>
      </w:r>
      <w:bookmarkStart w:id="221" w:name="001599e0.htm"/>
      <w:r w:rsidRPr="00593455">
        <w:rPr>
          <w:sz w:val="28"/>
          <w:szCs w:val="28"/>
        </w:rPr>
        <w:fldChar w:fldCharType="begin"/>
      </w:r>
      <w:r w:rsidR="00593455" w:rsidRPr="00593455">
        <w:rPr>
          <w:sz w:val="28"/>
          <w:szCs w:val="28"/>
        </w:rPr>
        <w:instrText xml:space="preserve"> HYPERLINK "http://humbio.ru/humbio/immunology/imm-gal/001599e0.htm" </w:instrText>
      </w:r>
      <w:r w:rsidRPr="00593455">
        <w:rPr>
          <w:sz w:val="28"/>
          <w:szCs w:val="28"/>
        </w:rPr>
        <w:fldChar w:fldCharType="separate"/>
      </w:r>
      <w:r w:rsidR="00593455" w:rsidRPr="00593455">
        <w:rPr>
          <w:rStyle w:val="af4"/>
          <w:color w:val="auto"/>
          <w:sz w:val="28"/>
          <w:szCs w:val="28"/>
        </w:rPr>
        <w:t>С3b</w:t>
      </w:r>
      <w:r w:rsidRPr="00593455">
        <w:rPr>
          <w:sz w:val="28"/>
          <w:szCs w:val="28"/>
        </w:rPr>
        <w:fldChar w:fldCharType="end"/>
      </w:r>
      <w:bookmarkEnd w:id="221"/>
      <w:r w:rsidR="00593455" w:rsidRPr="00593455">
        <w:rPr>
          <w:rStyle w:val="apple-converted-space"/>
          <w:sz w:val="28"/>
          <w:szCs w:val="28"/>
        </w:rPr>
        <w:t> </w:t>
      </w:r>
      <w:r w:rsidR="00593455" w:rsidRPr="00593455">
        <w:rPr>
          <w:sz w:val="28"/>
          <w:szCs w:val="28"/>
        </w:rPr>
        <w:t xml:space="preserve">с поверхностью </w:t>
      </w:r>
      <w:r w:rsidR="00593455" w:rsidRPr="00593455">
        <w:rPr>
          <w:sz w:val="28"/>
          <w:szCs w:val="28"/>
        </w:rPr>
        <w:lastRenderedPageBreak/>
        <w:t>бактериальной клетки; активация происходит без участия антител. Данный путь активации комплемента относится к факторам врожденного иммунитета.</w:t>
      </w:r>
    </w:p>
    <w:p w:rsidR="00593455" w:rsidRPr="00593455" w:rsidRDefault="00593455" w:rsidP="00390AC4">
      <w:pPr>
        <w:pStyle w:val="af3"/>
        <w:shd w:val="clear" w:color="auto" w:fill="FFFFFF"/>
        <w:spacing w:before="0" w:beforeAutospacing="0" w:after="0" w:afterAutospacing="0" w:line="276" w:lineRule="auto"/>
        <w:jc w:val="both"/>
        <w:rPr>
          <w:sz w:val="28"/>
          <w:szCs w:val="28"/>
        </w:rPr>
      </w:pPr>
      <w:r w:rsidRPr="00593455">
        <w:rPr>
          <w:sz w:val="28"/>
          <w:szCs w:val="28"/>
        </w:rPr>
        <w:t>В целом система комплемента относится к основным системам</w:t>
      </w:r>
      <w:r w:rsidRPr="00593455">
        <w:rPr>
          <w:rStyle w:val="apple-converted-space"/>
          <w:sz w:val="28"/>
          <w:szCs w:val="28"/>
        </w:rPr>
        <w:t> </w:t>
      </w:r>
      <w:bookmarkStart w:id="222" w:name="00080755.htm"/>
      <w:r w:rsidR="00E77A62" w:rsidRPr="00593455">
        <w:rPr>
          <w:sz w:val="28"/>
          <w:szCs w:val="28"/>
        </w:rPr>
        <w:fldChar w:fldCharType="begin"/>
      </w:r>
      <w:r w:rsidRPr="00593455">
        <w:rPr>
          <w:sz w:val="28"/>
          <w:szCs w:val="28"/>
        </w:rPr>
        <w:instrText xml:space="preserve"> HYPERLINK "http://humbio.ru/humbio/immunology/imm-gal/00080755.htm" </w:instrText>
      </w:r>
      <w:r w:rsidR="00E77A62" w:rsidRPr="00593455">
        <w:rPr>
          <w:sz w:val="28"/>
          <w:szCs w:val="28"/>
        </w:rPr>
        <w:fldChar w:fldCharType="separate"/>
      </w:r>
      <w:r w:rsidRPr="00593455">
        <w:rPr>
          <w:rStyle w:val="af4"/>
          <w:color w:val="auto"/>
          <w:sz w:val="28"/>
          <w:szCs w:val="28"/>
        </w:rPr>
        <w:t>врожденного иммунитета</w:t>
      </w:r>
      <w:r w:rsidR="00E77A62" w:rsidRPr="00593455">
        <w:rPr>
          <w:sz w:val="28"/>
          <w:szCs w:val="28"/>
        </w:rPr>
        <w:fldChar w:fldCharType="end"/>
      </w:r>
      <w:bookmarkEnd w:id="222"/>
      <w:r w:rsidRPr="00593455">
        <w:rPr>
          <w:sz w:val="28"/>
          <w:szCs w:val="28"/>
        </w:rPr>
        <w:t>, функция которых состоит в том, чтобы отличить "свое" от "не своего". Эта дифференциация в системе комплемента осуществляется благодаря присутствию на собственных клетках организма регуляторных молекул, подавляющих активацию комплемента.</w:t>
      </w:r>
    </w:p>
    <w:p w:rsidR="00593455" w:rsidRPr="00593455" w:rsidRDefault="00593455" w:rsidP="00390AC4">
      <w:pPr>
        <w:shd w:val="clear" w:color="auto" w:fill="FFFFFF"/>
        <w:spacing w:after="0" w:line="276" w:lineRule="auto"/>
        <w:rPr>
          <w:color w:val="000000"/>
          <w:szCs w:val="28"/>
        </w:rPr>
      </w:pPr>
      <w:r w:rsidRPr="00593455">
        <w:rPr>
          <w:color w:val="000000"/>
          <w:szCs w:val="28"/>
        </w:rPr>
        <w:t> </w:t>
      </w:r>
    </w:p>
    <w:p w:rsidR="00593455" w:rsidRPr="00593455" w:rsidRDefault="00593455" w:rsidP="00390AC4">
      <w:pPr>
        <w:spacing w:after="0" w:line="276" w:lineRule="auto"/>
        <w:jc w:val="center"/>
        <w:rPr>
          <w:b/>
          <w:szCs w:val="28"/>
        </w:rPr>
      </w:pPr>
      <w:r w:rsidRPr="00593455">
        <w:rPr>
          <w:b/>
          <w:szCs w:val="28"/>
        </w:rPr>
        <w:t>МЕТОДЫ ОЦЕНКИ СИСТЕМЫ КОМПЛЕМЕНТА</w:t>
      </w:r>
    </w:p>
    <w:p w:rsidR="00593455" w:rsidRPr="00593455" w:rsidRDefault="00593455" w:rsidP="00390AC4">
      <w:pPr>
        <w:shd w:val="clear" w:color="auto" w:fill="FFFFFF"/>
        <w:spacing w:after="90" w:line="276" w:lineRule="auto"/>
        <w:rPr>
          <w:szCs w:val="28"/>
        </w:rPr>
      </w:pPr>
      <w:r w:rsidRPr="00593455">
        <w:rPr>
          <w:szCs w:val="28"/>
        </w:rPr>
        <w:t>Для выявления нарушений в системе комплемента и оценки ее функциональной целостности обычно проводится определение двух компонентов – С3 и С4.</w:t>
      </w:r>
    </w:p>
    <w:p w:rsidR="00593455" w:rsidRPr="00593455" w:rsidRDefault="00593455" w:rsidP="00390AC4">
      <w:pPr>
        <w:shd w:val="clear" w:color="auto" w:fill="FFFFFF"/>
        <w:spacing w:after="0" w:line="276" w:lineRule="auto"/>
        <w:rPr>
          <w:szCs w:val="28"/>
        </w:rPr>
      </w:pPr>
      <w:r w:rsidRPr="00593455">
        <w:rPr>
          <w:b/>
          <w:szCs w:val="28"/>
        </w:rPr>
        <w:t>С4 –</w:t>
      </w:r>
      <w:r w:rsidRPr="00593455">
        <w:rPr>
          <w:szCs w:val="28"/>
        </w:rPr>
        <w:t xml:space="preserve"> это компонент классического пути активации комплемента (взаимодействия компонентов комплемента с комплексом антиген-антитело), имеющий важное значение в развитии аутоиммунных заболеваний. </w:t>
      </w:r>
    </w:p>
    <w:p w:rsidR="00593455" w:rsidRPr="00593455" w:rsidRDefault="00681CB5" w:rsidP="00390AC4">
      <w:pPr>
        <w:pStyle w:val="af3"/>
        <w:spacing w:before="0" w:beforeAutospacing="0" w:after="90" w:afterAutospacing="0" w:line="276" w:lineRule="auto"/>
        <w:jc w:val="both"/>
        <w:textAlignment w:val="top"/>
        <w:rPr>
          <w:sz w:val="28"/>
          <w:szCs w:val="28"/>
        </w:rPr>
      </w:pPr>
      <w:r>
        <w:rPr>
          <w:b/>
          <w:sz w:val="28"/>
          <w:szCs w:val="28"/>
        </w:rPr>
        <w:t>С3</w:t>
      </w:r>
      <w:r w:rsidR="00593455" w:rsidRPr="00593455">
        <w:rPr>
          <w:b/>
          <w:sz w:val="28"/>
          <w:szCs w:val="28"/>
        </w:rPr>
        <w:t xml:space="preserve"> –</w:t>
      </w:r>
      <w:r w:rsidR="00593455" w:rsidRPr="00593455">
        <w:rPr>
          <w:sz w:val="28"/>
          <w:szCs w:val="28"/>
        </w:rPr>
        <w:t xml:space="preserve"> ключевой компонент комплемента, участвующий в классическом и альтернативном пути активации системы комплемента. Он играет важную роль в реализации опсонизирующей функции крови, процессов хемотаксиса (движения микроорганизмов в ответ на химический раздражитель), фагоцитоза (захватывания клетками крови крупных частиц) и цитолиза (разрушения клеток).</w:t>
      </w:r>
    </w:p>
    <w:p w:rsidR="00593455" w:rsidRPr="00593455" w:rsidRDefault="00593455" w:rsidP="00390AC4">
      <w:pPr>
        <w:shd w:val="clear" w:color="auto" w:fill="FFFFFF"/>
        <w:spacing w:after="0" w:line="276" w:lineRule="auto"/>
        <w:rPr>
          <w:szCs w:val="28"/>
        </w:rPr>
      </w:pPr>
      <w:r w:rsidRPr="00593455">
        <w:rPr>
          <w:b/>
          <w:bCs/>
          <w:szCs w:val="28"/>
        </w:rPr>
        <w:t xml:space="preserve">Метод исследования: </w:t>
      </w:r>
      <w:r w:rsidRPr="00593455">
        <w:rPr>
          <w:szCs w:val="28"/>
        </w:rPr>
        <w:t>Иммуноферментный анализ (ИФА).</w:t>
      </w:r>
    </w:p>
    <w:p w:rsidR="00593455" w:rsidRPr="00593455" w:rsidRDefault="00593455" w:rsidP="00390AC4">
      <w:pPr>
        <w:shd w:val="clear" w:color="auto" w:fill="FFFFFF"/>
        <w:spacing w:after="0" w:line="276" w:lineRule="auto"/>
        <w:rPr>
          <w:szCs w:val="28"/>
        </w:rPr>
      </w:pPr>
      <w:r w:rsidRPr="00593455">
        <w:rPr>
          <w:b/>
          <w:bCs/>
          <w:szCs w:val="28"/>
        </w:rPr>
        <w:t>Единицы измерения: Г</w:t>
      </w:r>
      <w:r w:rsidRPr="00593455">
        <w:rPr>
          <w:szCs w:val="28"/>
        </w:rPr>
        <w:t>/л.</w:t>
      </w:r>
    </w:p>
    <w:p w:rsidR="00593455" w:rsidRPr="00593455" w:rsidRDefault="00593455" w:rsidP="00390AC4">
      <w:pPr>
        <w:shd w:val="clear" w:color="auto" w:fill="FFFFFF"/>
        <w:spacing w:after="0" w:line="276" w:lineRule="auto"/>
        <w:rPr>
          <w:szCs w:val="28"/>
        </w:rPr>
      </w:pPr>
      <w:r w:rsidRPr="00593455">
        <w:rPr>
          <w:b/>
          <w:bCs/>
          <w:szCs w:val="28"/>
        </w:rPr>
        <w:t xml:space="preserve">Биоматериал: </w:t>
      </w:r>
      <w:r>
        <w:rPr>
          <w:szCs w:val="28"/>
        </w:rPr>
        <w:t>Венозная</w:t>
      </w:r>
      <w:r w:rsidRPr="00593455">
        <w:rPr>
          <w:szCs w:val="28"/>
        </w:rPr>
        <w:t xml:space="preserve"> кровь.</w:t>
      </w:r>
    </w:p>
    <w:p w:rsidR="00593455" w:rsidRPr="00593455" w:rsidRDefault="00593455" w:rsidP="00390AC4">
      <w:pPr>
        <w:shd w:val="clear" w:color="auto" w:fill="FFFFFF"/>
        <w:spacing w:after="0" w:line="276" w:lineRule="auto"/>
        <w:rPr>
          <w:szCs w:val="28"/>
        </w:rPr>
      </w:pPr>
      <w:r>
        <w:rPr>
          <w:b/>
          <w:bCs/>
          <w:szCs w:val="28"/>
        </w:rPr>
        <w:t>П</w:t>
      </w:r>
      <w:r w:rsidRPr="00593455">
        <w:rPr>
          <w:b/>
          <w:bCs/>
          <w:szCs w:val="28"/>
        </w:rPr>
        <w:t>одготовка к исследованию:</w:t>
      </w:r>
    </w:p>
    <w:p w:rsidR="00593455" w:rsidRPr="00593455" w:rsidRDefault="00593455" w:rsidP="00390AC4">
      <w:pPr>
        <w:numPr>
          <w:ilvl w:val="0"/>
          <w:numId w:val="14"/>
        </w:numPr>
        <w:shd w:val="clear" w:color="auto" w:fill="FFFFFF"/>
        <w:spacing w:after="75" w:line="276" w:lineRule="auto"/>
        <w:ind w:left="600" w:right="600"/>
        <w:rPr>
          <w:szCs w:val="28"/>
        </w:rPr>
      </w:pPr>
      <w:r w:rsidRPr="00593455">
        <w:rPr>
          <w:szCs w:val="28"/>
        </w:rPr>
        <w:t>Не принимать пищу в течение 2-3 часов до анализа, можно пить чистую негазированную воду.</w:t>
      </w:r>
    </w:p>
    <w:p w:rsidR="00593455" w:rsidRPr="00593455" w:rsidRDefault="00593455" w:rsidP="00390AC4">
      <w:pPr>
        <w:numPr>
          <w:ilvl w:val="0"/>
          <w:numId w:val="14"/>
        </w:numPr>
        <w:shd w:val="clear" w:color="auto" w:fill="FFFFFF"/>
        <w:spacing w:after="75" w:line="276" w:lineRule="auto"/>
        <w:ind w:left="600" w:right="600"/>
        <w:rPr>
          <w:szCs w:val="28"/>
        </w:rPr>
      </w:pPr>
      <w:r w:rsidRPr="00593455">
        <w:rPr>
          <w:szCs w:val="28"/>
        </w:rPr>
        <w:t>Исключить физическое и эмоциональное перенапряжение и не курить в течение 30 минут перед сдачей крови.</w:t>
      </w:r>
    </w:p>
    <w:p w:rsidR="00593455" w:rsidRPr="00593455" w:rsidRDefault="00593455" w:rsidP="00390AC4">
      <w:pPr>
        <w:shd w:val="clear" w:color="auto" w:fill="FFFFFF"/>
        <w:spacing w:after="90" w:line="276" w:lineRule="auto"/>
        <w:rPr>
          <w:szCs w:val="28"/>
        </w:rPr>
      </w:pPr>
      <w:r w:rsidRPr="00593455">
        <w:rPr>
          <w:b/>
          <w:szCs w:val="28"/>
        </w:rPr>
        <w:t>С4-компонент</w:t>
      </w:r>
      <w:r w:rsidRPr="00593455">
        <w:rPr>
          <w:szCs w:val="28"/>
        </w:rPr>
        <w:t xml:space="preserve"> комплемента синтезируется преимущественно в печени, легких и костях и активируется только по классическому пути. Он участвует в обеспечении фагоцитоза, нейтрализации вирусов и увеличивает проницаемость сосудистой стенки. Его содержание уменьшается при активном потреблении вследствие активации по классическому пути, при этом может снижаться устойчивость к инфекционным заболеваниям. Кроме того, дефицит С4-компонента связан с предрасположенностью к системной </w:t>
      </w:r>
      <w:r w:rsidRPr="00593455">
        <w:rPr>
          <w:szCs w:val="28"/>
        </w:rPr>
        <w:lastRenderedPageBreak/>
        <w:t>красной волчанке. При иммунокомплексных заболеваниях С4 адсорбируется на иммунных комплексах, а его уровень в крови снижается.</w:t>
      </w:r>
    </w:p>
    <w:p w:rsidR="00593455" w:rsidRPr="00593455" w:rsidRDefault="00593455" w:rsidP="00390AC4">
      <w:pPr>
        <w:shd w:val="clear" w:color="auto" w:fill="FFFFFF"/>
        <w:spacing w:after="0" w:line="276" w:lineRule="auto"/>
        <w:rPr>
          <w:szCs w:val="28"/>
        </w:rPr>
      </w:pPr>
      <w:r w:rsidRPr="00593455">
        <w:rPr>
          <w:b/>
          <w:bCs/>
          <w:szCs w:val="28"/>
        </w:rPr>
        <w:t>Цель анализа:</w:t>
      </w:r>
    </w:p>
    <w:p w:rsidR="00593455" w:rsidRPr="00593455" w:rsidRDefault="00593455" w:rsidP="00390AC4">
      <w:pPr>
        <w:numPr>
          <w:ilvl w:val="0"/>
          <w:numId w:val="15"/>
        </w:numPr>
        <w:shd w:val="clear" w:color="auto" w:fill="FFFFFF"/>
        <w:spacing w:after="0" w:line="276" w:lineRule="auto"/>
        <w:ind w:left="600" w:right="600"/>
        <w:rPr>
          <w:szCs w:val="28"/>
        </w:rPr>
      </w:pPr>
      <w:r w:rsidRPr="00593455">
        <w:rPr>
          <w:szCs w:val="28"/>
        </w:rPr>
        <w:t>Для диагностики и мониторинга аутоиммунных (иммунокомплексных) заболеваний.</w:t>
      </w:r>
    </w:p>
    <w:p w:rsidR="00593455" w:rsidRPr="00593455" w:rsidRDefault="00593455" w:rsidP="00390AC4">
      <w:pPr>
        <w:numPr>
          <w:ilvl w:val="0"/>
          <w:numId w:val="15"/>
        </w:numPr>
        <w:shd w:val="clear" w:color="auto" w:fill="FFFFFF"/>
        <w:spacing w:after="0" w:line="276" w:lineRule="auto"/>
        <w:ind w:left="600" w:right="600"/>
        <w:rPr>
          <w:szCs w:val="28"/>
        </w:rPr>
      </w:pPr>
      <w:r w:rsidRPr="00593455">
        <w:rPr>
          <w:szCs w:val="28"/>
        </w:rPr>
        <w:t>Для контроля за эффективностью терапии вышеназванных заболеваний.</w:t>
      </w:r>
    </w:p>
    <w:p w:rsidR="00593455" w:rsidRPr="00593455" w:rsidRDefault="00593455" w:rsidP="00390AC4">
      <w:pPr>
        <w:numPr>
          <w:ilvl w:val="0"/>
          <w:numId w:val="15"/>
        </w:numPr>
        <w:shd w:val="clear" w:color="auto" w:fill="FFFFFF"/>
        <w:spacing w:after="0" w:line="276" w:lineRule="auto"/>
        <w:ind w:left="600" w:right="600"/>
        <w:rPr>
          <w:szCs w:val="28"/>
        </w:rPr>
      </w:pPr>
      <w:r w:rsidRPr="00593455">
        <w:rPr>
          <w:szCs w:val="28"/>
        </w:rPr>
        <w:t>Чтобы выявить предрасположенность к системной красной волчанке.</w:t>
      </w:r>
    </w:p>
    <w:p w:rsidR="00593455" w:rsidRPr="00593455" w:rsidRDefault="00593455" w:rsidP="00390AC4">
      <w:pPr>
        <w:numPr>
          <w:ilvl w:val="0"/>
          <w:numId w:val="15"/>
        </w:numPr>
        <w:shd w:val="clear" w:color="auto" w:fill="FFFFFF"/>
        <w:spacing w:after="0" w:line="276" w:lineRule="auto"/>
        <w:ind w:left="600" w:right="600"/>
        <w:rPr>
          <w:szCs w:val="28"/>
        </w:rPr>
      </w:pPr>
      <w:r w:rsidRPr="00593455">
        <w:rPr>
          <w:szCs w:val="28"/>
        </w:rPr>
        <w:t>ЧТобы оценить иммунный статус при инфекционных заболеваниях.</w:t>
      </w:r>
    </w:p>
    <w:p w:rsidR="00593455" w:rsidRPr="00593455" w:rsidRDefault="00593455" w:rsidP="00390AC4">
      <w:pPr>
        <w:shd w:val="clear" w:color="auto" w:fill="FFFFFF"/>
        <w:spacing w:after="0" w:line="276" w:lineRule="auto"/>
        <w:rPr>
          <w:szCs w:val="28"/>
        </w:rPr>
      </w:pPr>
      <w:r w:rsidRPr="00593455">
        <w:rPr>
          <w:b/>
          <w:szCs w:val="28"/>
          <w:u w:val="single"/>
        </w:rPr>
        <w:t>Референсные значения:</w:t>
      </w:r>
      <w:r w:rsidRPr="00593455">
        <w:rPr>
          <w:szCs w:val="28"/>
        </w:rPr>
        <w:t> 0,1 - 0,4 г/л.</w:t>
      </w:r>
    </w:p>
    <w:p w:rsidR="00593455" w:rsidRPr="00593455" w:rsidRDefault="00593455" w:rsidP="00390AC4">
      <w:pPr>
        <w:shd w:val="clear" w:color="auto" w:fill="FFFFFF"/>
        <w:spacing w:after="90" w:line="276" w:lineRule="auto"/>
        <w:rPr>
          <w:szCs w:val="28"/>
        </w:rPr>
      </w:pPr>
      <w:r w:rsidRPr="00593455">
        <w:rPr>
          <w:szCs w:val="28"/>
        </w:rPr>
        <w:t>Снижение С4-компонента наряду со снижением С3-компонента свидетельствует об активации классического пути (что может наблюдаться, например, при вирусном гепатите, начале формирования иммунных комплексов). Снижение в плазме крови С4 при нормальном уровне С3 указывает на дефицит С4 (как при врожденном ангионевротическом отеке и при некоторых формах системной красной волчанки).</w:t>
      </w:r>
    </w:p>
    <w:p w:rsidR="00593455" w:rsidRPr="00593455" w:rsidRDefault="00593455" w:rsidP="00390AC4">
      <w:pPr>
        <w:shd w:val="clear" w:color="auto" w:fill="FFFFFF"/>
        <w:spacing w:after="0" w:line="276" w:lineRule="auto"/>
        <w:rPr>
          <w:b/>
          <w:szCs w:val="28"/>
        </w:rPr>
      </w:pPr>
      <w:r w:rsidRPr="00593455">
        <w:rPr>
          <w:b/>
          <w:szCs w:val="28"/>
          <w:u w:val="single"/>
        </w:rPr>
        <w:t>Причины повышения уровня С4:</w:t>
      </w:r>
    </w:p>
    <w:p w:rsidR="00593455" w:rsidRPr="00593455" w:rsidRDefault="00593455" w:rsidP="00390AC4">
      <w:pPr>
        <w:numPr>
          <w:ilvl w:val="0"/>
          <w:numId w:val="17"/>
        </w:numPr>
        <w:shd w:val="clear" w:color="auto" w:fill="FFFFFF"/>
        <w:spacing w:after="0" w:line="276" w:lineRule="auto"/>
        <w:ind w:left="600" w:right="600"/>
        <w:rPr>
          <w:szCs w:val="28"/>
        </w:rPr>
      </w:pPr>
      <w:r w:rsidRPr="00593455">
        <w:rPr>
          <w:szCs w:val="28"/>
        </w:rPr>
        <w:t>злокачественные ново</w:t>
      </w:r>
      <w:r w:rsidRPr="00593455">
        <w:rPr>
          <w:szCs w:val="28"/>
        </w:rPr>
        <w:softHyphen/>
        <w:t>образования, саркомы, лимфомы;</w:t>
      </w:r>
    </w:p>
    <w:p w:rsidR="00593455" w:rsidRPr="00593455" w:rsidRDefault="00593455" w:rsidP="00390AC4">
      <w:pPr>
        <w:numPr>
          <w:ilvl w:val="0"/>
          <w:numId w:val="17"/>
        </w:numPr>
        <w:shd w:val="clear" w:color="auto" w:fill="FFFFFF"/>
        <w:spacing w:after="0" w:line="276" w:lineRule="auto"/>
        <w:ind w:left="600" w:right="600"/>
        <w:rPr>
          <w:szCs w:val="28"/>
        </w:rPr>
      </w:pPr>
      <w:r w:rsidRPr="00593455">
        <w:rPr>
          <w:szCs w:val="28"/>
        </w:rPr>
        <w:t>рак;</w:t>
      </w:r>
    </w:p>
    <w:p w:rsidR="00593455" w:rsidRPr="00593455" w:rsidRDefault="00593455" w:rsidP="00390AC4">
      <w:pPr>
        <w:numPr>
          <w:ilvl w:val="0"/>
          <w:numId w:val="17"/>
        </w:numPr>
        <w:shd w:val="clear" w:color="auto" w:fill="FFFFFF"/>
        <w:spacing w:after="0" w:line="276" w:lineRule="auto"/>
        <w:ind w:left="600" w:right="600"/>
        <w:rPr>
          <w:szCs w:val="28"/>
        </w:rPr>
      </w:pPr>
      <w:r w:rsidRPr="00593455">
        <w:rPr>
          <w:szCs w:val="28"/>
        </w:rPr>
        <w:t>хроническая крапивница;</w:t>
      </w:r>
    </w:p>
    <w:p w:rsidR="00593455" w:rsidRPr="00593455" w:rsidRDefault="00593455" w:rsidP="00390AC4">
      <w:pPr>
        <w:numPr>
          <w:ilvl w:val="0"/>
          <w:numId w:val="17"/>
        </w:numPr>
        <w:shd w:val="clear" w:color="auto" w:fill="FFFFFF"/>
        <w:spacing w:after="0" w:line="276" w:lineRule="auto"/>
        <w:ind w:left="600" w:right="600"/>
        <w:rPr>
          <w:szCs w:val="28"/>
        </w:rPr>
      </w:pPr>
      <w:r w:rsidRPr="00593455">
        <w:rPr>
          <w:szCs w:val="28"/>
        </w:rPr>
        <w:t>дерматомиозит;</w:t>
      </w:r>
    </w:p>
    <w:p w:rsidR="00593455" w:rsidRPr="00593455" w:rsidRDefault="00593455" w:rsidP="00390AC4">
      <w:pPr>
        <w:numPr>
          <w:ilvl w:val="0"/>
          <w:numId w:val="17"/>
        </w:numPr>
        <w:shd w:val="clear" w:color="auto" w:fill="FFFFFF"/>
        <w:spacing w:after="0" w:line="276" w:lineRule="auto"/>
        <w:ind w:left="600" w:right="600"/>
        <w:rPr>
          <w:szCs w:val="28"/>
        </w:rPr>
      </w:pPr>
      <w:r w:rsidRPr="00593455">
        <w:rPr>
          <w:szCs w:val="28"/>
        </w:rPr>
        <w:t>ювенильный ревматоидный артрит; ревматоидный спондилит.</w:t>
      </w:r>
    </w:p>
    <w:p w:rsidR="00593455" w:rsidRPr="00593455" w:rsidRDefault="00593455" w:rsidP="00390AC4">
      <w:pPr>
        <w:shd w:val="clear" w:color="auto" w:fill="FFFFFF"/>
        <w:spacing w:after="0" w:line="276" w:lineRule="auto"/>
        <w:rPr>
          <w:b/>
          <w:szCs w:val="28"/>
        </w:rPr>
      </w:pPr>
      <w:r w:rsidRPr="00593455">
        <w:rPr>
          <w:b/>
          <w:szCs w:val="28"/>
          <w:u w:val="single"/>
        </w:rPr>
        <w:t>Причины снижения уровня С4:</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врожденная недостаточность С4;</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хронический бронхит;</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курение;</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криоглобулинемия;</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пурпура Шенляйн – Геноха;</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хронический активный гепатит;</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болезни иммунных комплексов;</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системная красная волчанка, волчаночный нефрит;</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отторжение почечного трансплантата;</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подострый бактериальный эндокардит;</w:t>
      </w:r>
    </w:p>
    <w:p w:rsidR="00593455" w:rsidRPr="00593455" w:rsidRDefault="00593455" w:rsidP="00390AC4">
      <w:pPr>
        <w:numPr>
          <w:ilvl w:val="0"/>
          <w:numId w:val="18"/>
        </w:numPr>
        <w:shd w:val="clear" w:color="auto" w:fill="FFFFFF"/>
        <w:spacing w:after="0" w:line="276" w:lineRule="auto"/>
        <w:ind w:left="600" w:right="600"/>
        <w:rPr>
          <w:szCs w:val="28"/>
        </w:rPr>
      </w:pPr>
      <w:r w:rsidRPr="00593455">
        <w:rPr>
          <w:szCs w:val="28"/>
        </w:rPr>
        <w:t>гломерулонефрит;</w:t>
      </w:r>
    </w:p>
    <w:p w:rsidR="00593455" w:rsidRPr="00593455" w:rsidRDefault="00593455" w:rsidP="00390AC4">
      <w:pPr>
        <w:numPr>
          <w:ilvl w:val="0"/>
          <w:numId w:val="18"/>
        </w:numPr>
        <w:shd w:val="clear" w:color="auto" w:fill="FFFFFF"/>
        <w:spacing w:after="75" w:line="276" w:lineRule="auto"/>
        <w:ind w:left="600" w:right="600"/>
        <w:rPr>
          <w:szCs w:val="28"/>
        </w:rPr>
      </w:pPr>
      <w:r w:rsidRPr="00593455">
        <w:rPr>
          <w:szCs w:val="28"/>
        </w:rPr>
        <w:t>наследственный ангионевротический отек;</w:t>
      </w:r>
    </w:p>
    <w:p w:rsidR="00593455" w:rsidRPr="00593455" w:rsidRDefault="00593455" w:rsidP="00390AC4">
      <w:pPr>
        <w:numPr>
          <w:ilvl w:val="0"/>
          <w:numId w:val="18"/>
        </w:numPr>
        <w:shd w:val="clear" w:color="auto" w:fill="FFFFFF"/>
        <w:spacing w:after="75" w:line="276" w:lineRule="auto"/>
        <w:ind w:left="600" w:right="600"/>
        <w:rPr>
          <w:szCs w:val="28"/>
        </w:rPr>
      </w:pPr>
      <w:r w:rsidRPr="00593455">
        <w:rPr>
          <w:szCs w:val="28"/>
        </w:rPr>
        <w:t>лечение цитостатиками и иммунодепрессантами.</w:t>
      </w:r>
    </w:p>
    <w:p w:rsidR="00593455" w:rsidRPr="00593455" w:rsidRDefault="00593455" w:rsidP="00681CB5">
      <w:pPr>
        <w:pStyle w:val="af3"/>
        <w:spacing w:before="0" w:beforeAutospacing="0" w:after="90" w:afterAutospacing="0" w:line="276" w:lineRule="auto"/>
        <w:ind w:firstLine="600"/>
        <w:jc w:val="both"/>
        <w:textAlignment w:val="top"/>
        <w:rPr>
          <w:sz w:val="28"/>
          <w:szCs w:val="28"/>
        </w:rPr>
      </w:pPr>
      <w:r w:rsidRPr="00593455">
        <w:rPr>
          <w:b/>
          <w:sz w:val="28"/>
          <w:szCs w:val="28"/>
        </w:rPr>
        <w:lastRenderedPageBreak/>
        <w:t>С3</w:t>
      </w:r>
      <w:r w:rsidRPr="00593455">
        <w:rPr>
          <w:sz w:val="28"/>
          <w:szCs w:val="28"/>
        </w:rPr>
        <w:t>-компонент синтезируется в различных тканях и органах и составляет до 70 % от всех белков комплемента. Он участвует как в классическом (активируется комплексами антигена с IgG, IgM), так и в альтернативном пути активации (активируется комплексами антигена с IgA, IgE, Fab-фрагментами Ig, полисахаридными антигенами бактерий).</w:t>
      </w:r>
    </w:p>
    <w:p w:rsidR="00593455" w:rsidRPr="00593455" w:rsidRDefault="00593455" w:rsidP="00681CB5">
      <w:pPr>
        <w:pStyle w:val="af3"/>
        <w:spacing w:before="0" w:beforeAutospacing="0" w:after="90" w:afterAutospacing="0" w:line="276" w:lineRule="auto"/>
        <w:ind w:firstLine="708"/>
        <w:jc w:val="both"/>
        <w:textAlignment w:val="top"/>
        <w:rPr>
          <w:sz w:val="28"/>
          <w:szCs w:val="28"/>
        </w:rPr>
      </w:pPr>
      <w:r w:rsidRPr="00593455">
        <w:rPr>
          <w:b/>
          <w:sz w:val="28"/>
          <w:szCs w:val="28"/>
        </w:rPr>
        <w:t>С3</w:t>
      </w:r>
      <w:r w:rsidRPr="00593455">
        <w:rPr>
          <w:sz w:val="28"/>
          <w:szCs w:val="28"/>
        </w:rPr>
        <w:t xml:space="preserve"> – это ключевой компонент комплемента, участвующий в обеспечении неспецифической устойчивости (резистентности) организма к бактериальной инфекции. Под влиянием С3 повышается проницаемость сосудистой стенки и лейкоциты перемещаются к очагу воспаления, происходит их дегрануляция, в результате чего высвобождается большое количество биологически активных веществ. Фиксация С3-компонента комплемента на клеточной стенке бактерий (опсонизация) приводит к усилению фагоцитоза. Кроме того, С3-компонент играет важную роль в развитии аутоиммунных заболеваний: он входит в состав иммунных комплек</w:t>
      </w:r>
      <w:r w:rsidRPr="00593455">
        <w:rPr>
          <w:sz w:val="28"/>
          <w:szCs w:val="28"/>
        </w:rPr>
        <w:softHyphen/>
        <w:t>сов. Снижение уровня С3 может приводить к ослаблению опсонизирующей функции крови, фагоцитоза и цитолиза.</w:t>
      </w:r>
    </w:p>
    <w:p w:rsidR="00593455" w:rsidRPr="00593455" w:rsidRDefault="00593455" w:rsidP="00390AC4">
      <w:pPr>
        <w:pStyle w:val="af3"/>
        <w:spacing w:before="0" w:beforeAutospacing="0" w:after="0" w:afterAutospacing="0" w:line="276" w:lineRule="auto"/>
        <w:jc w:val="both"/>
        <w:textAlignment w:val="top"/>
        <w:rPr>
          <w:sz w:val="28"/>
          <w:szCs w:val="28"/>
        </w:rPr>
      </w:pPr>
      <w:r w:rsidRPr="00593455">
        <w:rPr>
          <w:rStyle w:val="af6"/>
          <w:sz w:val="28"/>
          <w:szCs w:val="28"/>
        </w:rPr>
        <w:t>Цель  анализа:</w:t>
      </w:r>
    </w:p>
    <w:p w:rsidR="00593455" w:rsidRPr="00593455" w:rsidRDefault="00593455" w:rsidP="00390AC4">
      <w:pPr>
        <w:numPr>
          <w:ilvl w:val="0"/>
          <w:numId w:val="19"/>
        </w:numPr>
        <w:spacing w:after="0" w:line="276" w:lineRule="auto"/>
        <w:ind w:left="600" w:right="600"/>
        <w:textAlignment w:val="top"/>
        <w:rPr>
          <w:szCs w:val="28"/>
        </w:rPr>
      </w:pPr>
      <w:r w:rsidRPr="00593455">
        <w:rPr>
          <w:szCs w:val="28"/>
        </w:rPr>
        <w:t>Чтобы выявить активацию классического или альтернативного пути (в сочетании с определением С4).</w:t>
      </w:r>
    </w:p>
    <w:p w:rsidR="00593455" w:rsidRPr="00593455" w:rsidRDefault="00593455" w:rsidP="00390AC4">
      <w:pPr>
        <w:numPr>
          <w:ilvl w:val="0"/>
          <w:numId w:val="19"/>
        </w:numPr>
        <w:spacing w:after="0" w:line="276" w:lineRule="auto"/>
        <w:ind w:left="600" w:right="600"/>
        <w:textAlignment w:val="top"/>
        <w:rPr>
          <w:szCs w:val="28"/>
        </w:rPr>
      </w:pPr>
      <w:r w:rsidRPr="00593455">
        <w:rPr>
          <w:szCs w:val="28"/>
        </w:rPr>
        <w:t>Для диагностики состояний, связанных с врожденным дефицитом белков системы комплемента (частых инфекционных заболеваний, аутоиммунных заболеваний и др.).</w:t>
      </w:r>
    </w:p>
    <w:p w:rsidR="00593455" w:rsidRPr="00593455" w:rsidRDefault="00593455" w:rsidP="00390AC4">
      <w:pPr>
        <w:numPr>
          <w:ilvl w:val="0"/>
          <w:numId w:val="19"/>
        </w:numPr>
        <w:spacing w:after="0" w:line="276" w:lineRule="auto"/>
        <w:ind w:left="600" w:right="600"/>
        <w:textAlignment w:val="top"/>
        <w:rPr>
          <w:szCs w:val="28"/>
        </w:rPr>
      </w:pPr>
      <w:r w:rsidRPr="00593455">
        <w:rPr>
          <w:szCs w:val="28"/>
        </w:rPr>
        <w:t>Для мониторинга аутоиммунных заболеваний (снижение концентрации компонентов комплемента прямо пропорционально активности процесса).</w:t>
      </w:r>
    </w:p>
    <w:p w:rsidR="00593455" w:rsidRPr="00593455" w:rsidRDefault="00593455" w:rsidP="00390AC4">
      <w:pPr>
        <w:numPr>
          <w:ilvl w:val="0"/>
          <w:numId w:val="19"/>
        </w:numPr>
        <w:spacing w:after="0" w:line="276" w:lineRule="auto"/>
        <w:ind w:left="600" w:right="600"/>
        <w:textAlignment w:val="top"/>
        <w:rPr>
          <w:szCs w:val="28"/>
        </w:rPr>
      </w:pPr>
      <w:r w:rsidRPr="00593455">
        <w:rPr>
          <w:szCs w:val="28"/>
        </w:rPr>
        <w:t>Для контроля за эффективностью терапии этих заболеваний.</w:t>
      </w:r>
    </w:p>
    <w:p w:rsidR="00593455" w:rsidRPr="00593455" w:rsidRDefault="00593455" w:rsidP="00390AC4">
      <w:pPr>
        <w:numPr>
          <w:ilvl w:val="0"/>
          <w:numId w:val="19"/>
        </w:numPr>
        <w:spacing w:after="0" w:line="276" w:lineRule="auto"/>
        <w:ind w:left="600" w:right="600"/>
        <w:textAlignment w:val="top"/>
        <w:rPr>
          <w:szCs w:val="28"/>
        </w:rPr>
      </w:pPr>
      <w:r w:rsidRPr="00593455">
        <w:rPr>
          <w:szCs w:val="28"/>
        </w:rPr>
        <w:t>Для оценка иммунного статуса при инфекционных заболеваниях.</w:t>
      </w:r>
    </w:p>
    <w:p w:rsidR="00593455" w:rsidRPr="00593455" w:rsidRDefault="00593455" w:rsidP="00390AC4">
      <w:pPr>
        <w:pStyle w:val="af3"/>
        <w:spacing w:before="0" w:beforeAutospacing="0" w:after="0" w:afterAutospacing="0" w:line="276" w:lineRule="auto"/>
        <w:jc w:val="both"/>
        <w:textAlignment w:val="top"/>
        <w:rPr>
          <w:sz w:val="28"/>
          <w:szCs w:val="28"/>
        </w:rPr>
      </w:pPr>
      <w:r w:rsidRPr="00593455">
        <w:rPr>
          <w:b/>
          <w:sz w:val="28"/>
          <w:szCs w:val="28"/>
          <w:u w:val="single"/>
        </w:rPr>
        <w:t>Референсные значения:</w:t>
      </w:r>
      <w:r w:rsidRPr="00593455">
        <w:rPr>
          <w:sz w:val="28"/>
          <w:szCs w:val="28"/>
        </w:rPr>
        <w:t> 0,9 - 1,8 г/л.</w:t>
      </w:r>
    </w:p>
    <w:p w:rsidR="00593455" w:rsidRPr="00593455" w:rsidRDefault="00593455" w:rsidP="00390AC4">
      <w:pPr>
        <w:pStyle w:val="af3"/>
        <w:spacing w:before="0" w:beforeAutospacing="0" w:after="0" w:afterAutospacing="0" w:line="276" w:lineRule="auto"/>
        <w:jc w:val="both"/>
        <w:textAlignment w:val="top"/>
        <w:rPr>
          <w:sz w:val="28"/>
          <w:szCs w:val="28"/>
        </w:rPr>
      </w:pPr>
      <w:r w:rsidRPr="00593455">
        <w:rPr>
          <w:sz w:val="28"/>
          <w:szCs w:val="28"/>
        </w:rPr>
        <w:t>Снижение уровня СЗ может быть связано с нарушением его синтеза или усилением катаболизма, а также адсорбцией на иммунных комплексах при аутоиммун</w:t>
      </w:r>
      <w:r w:rsidRPr="00593455">
        <w:rPr>
          <w:sz w:val="28"/>
          <w:szCs w:val="28"/>
        </w:rPr>
        <w:softHyphen/>
        <w:t>ных и иммунокомплексных заболеваниях. В остром периоде инфекции уровень СЗ повышается, а в период выздоровления – нормализуется, поэтому он может рассматриваться как острофазовый белок. Снижение С3 наряду со снижением С4 свидетельствует об активации классического пути (что может наблюдаться, например, при вирусном гепатите, начале формирования иммунных комплексов). Снижение С3 при нормальном С4 свидетельствует о врожденном дефиците С3 или инактиватора С3b либо об активации альтернативного пути.</w:t>
      </w:r>
    </w:p>
    <w:p w:rsidR="00593455" w:rsidRPr="00593455" w:rsidRDefault="00593455" w:rsidP="00390AC4">
      <w:pPr>
        <w:pStyle w:val="af3"/>
        <w:spacing w:before="0" w:beforeAutospacing="0" w:after="0" w:afterAutospacing="0" w:line="276" w:lineRule="auto"/>
        <w:jc w:val="both"/>
        <w:textAlignment w:val="top"/>
        <w:rPr>
          <w:b/>
          <w:sz w:val="28"/>
          <w:szCs w:val="28"/>
        </w:rPr>
      </w:pPr>
      <w:r w:rsidRPr="00593455">
        <w:rPr>
          <w:b/>
          <w:sz w:val="28"/>
          <w:szCs w:val="28"/>
          <w:u w:val="single"/>
        </w:rPr>
        <w:lastRenderedPageBreak/>
        <w:t>Причины повышения уровня C3:</w:t>
      </w:r>
    </w:p>
    <w:p w:rsidR="00593455" w:rsidRPr="00593455" w:rsidRDefault="00593455" w:rsidP="00390AC4">
      <w:pPr>
        <w:numPr>
          <w:ilvl w:val="0"/>
          <w:numId w:val="21"/>
        </w:numPr>
        <w:spacing w:after="0" w:line="276" w:lineRule="auto"/>
        <w:ind w:left="600" w:right="600"/>
        <w:textAlignment w:val="top"/>
        <w:rPr>
          <w:szCs w:val="28"/>
        </w:rPr>
      </w:pPr>
      <w:r w:rsidRPr="00593455">
        <w:rPr>
          <w:szCs w:val="28"/>
        </w:rPr>
        <w:t>острые и подострые бактериальные, грибковые, паразитарные или вирусные инфекции;</w:t>
      </w:r>
    </w:p>
    <w:p w:rsidR="00593455" w:rsidRPr="00593455" w:rsidRDefault="00593455" w:rsidP="00390AC4">
      <w:pPr>
        <w:numPr>
          <w:ilvl w:val="0"/>
          <w:numId w:val="21"/>
        </w:numPr>
        <w:spacing w:after="0" w:line="276" w:lineRule="auto"/>
        <w:ind w:left="600" w:right="600"/>
        <w:textAlignment w:val="top"/>
        <w:rPr>
          <w:szCs w:val="28"/>
        </w:rPr>
      </w:pPr>
      <w:r w:rsidRPr="00593455">
        <w:rPr>
          <w:szCs w:val="28"/>
        </w:rPr>
        <w:t>холестаз;</w:t>
      </w:r>
    </w:p>
    <w:p w:rsidR="00593455" w:rsidRPr="00593455" w:rsidRDefault="00593455" w:rsidP="00390AC4">
      <w:pPr>
        <w:numPr>
          <w:ilvl w:val="0"/>
          <w:numId w:val="21"/>
        </w:numPr>
        <w:spacing w:after="0" w:line="276" w:lineRule="auto"/>
        <w:ind w:left="600" w:right="600"/>
        <w:textAlignment w:val="top"/>
        <w:rPr>
          <w:szCs w:val="28"/>
        </w:rPr>
      </w:pPr>
      <w:r w:rsidRPr="00593455">
        <w:rPr>
          <w:szCs w:val="28"/>
        </w:rPr>
        <w:t>желчнокаменная болезнь;</w:t>
      </w:r>
    </w:p>
    <w:p w:rsidR="00593455" w:rsidRPr="00593455" w:rsidRDefault="00593455" w:rsidP="00390AC4">
      <w:pPr>
        <w:numPr>
          <w:ilvl w:val="0"/>
          <w:numId w:val="21"/>
        </w:numPr>
        <w:spacing w:after="0" w:line="276" w:lineRule="auto"/>
        <w:ind w:left="600" w:right="600"/>
        <w:textAlignment w:val="top"/>
        <w:rPr>
          <w:szCs w:val="28"/>
        </w:rPr>
      </w:pPr>
      <w:r w:rsidRPr="00593455">
        <w:rPr>
          <w:szCs w:val="28"/>
        </w:rPr>
        <w:t>нефротический синдром;</w:t>
      </w:r>
    </w:p>
    <w:p w:rsidR="00593455" w:rsidRPr="00593455" w:rsidRDefault="00593455" w:rsidP="00390AC4">
      <w:pPr>
        <w:numPr>
          <w:ilvl w:val="0"/>
          <w:numId w:val="21"/>
        </w:numPr>
        <w:spacing w:after="0" w:line="276" w:lineRule="auto"/>
        <w:ind w:left="600" w:right="600"/>
        <w:textAlignment w:val="top"/>
        <w:rPr>
          <w:szCs w:val="28"/>
        </w:rPr>
      </w:pPr>
      <w:r w:rsidRPr="00593455">
        <w:rPr>
          <w:szCs w:val="28"/>
        </w:rPr>
        <w:t>амилоидоз (в фазу ремиссии);</w:t>
      </w:r>
    </w:p>
    <w:p w:rsidR="00593455" w:rsidRPr="00593455" w:rsidRDefault="00593455" w:rsidP="00390AC4">
      <w:pPr>
        <w:numPr>
          <w:ilvl w:val="0"/>
          <w:numId w:val="21"/>
        </w:numPr>
        <w:spacing w:after="0" w:line="276" w:lineRule="auto"/>
        <w:ind w:left="600" w:right="600"/>
        <w:textAlignment w:val="top"/>
        <w:rPr>
          <w:szCs w:val="28"/>
        </w:rPr>
      </w:pPr>
      <w:r w:rsidRPr="00593455">
        <w:rPr>
          <w:szCs w:val="28"/>
        </w:rPr>
        <w:t>ревматическая лихорадка и ревматоидный артрит;</w:t>
      </w:r>
    </w:p>
    <w:p w:rsidR="00593455" w:rsidRPr="00593455" w:rsidRDefault="00593455" w:rsidP="00390AC4">
      <w:pPr>
        <w:numPr>
          <w:ilvl w:val="0"/>
          <w:numId w:val="21"/>
        </w:numPr>
        <w:spacing w:after="0" w:line="276" w:lineRule="auto"/>
        <w:ind w:left="600" w:right="600"/>
        <w:textAlignment w:val="top"/>
        <w:rPr>
          <w:szCs w:val="28"/>
        </w:rPr>
      </w:pPr>
      <w:r w:rsidRPr="00593455">
        <w:rPr>
          <w:szCs w:val="28"/>
        </w:rPr>
        <w:t>злокачественные новообразования с метастазами;</w:t>
      </w:r>
    </w:p>
    <w:p w:rsidR="00593455" w:rsidRPr="00593455" w:rsidRDefault="00593455" w:rsidP="00390AC4">
      <w:pPr>
        <w:numPr>
          <w:ilvl w:val="0"/>
          <w:numId w:val="21"/>
        </w:numPr>
        <w:spacing w:after="0" w:line="276" w:lineRule="auto"/>
        <w:ind w:left="600" w:right="600"/>
        <w:textAlignment w:val="top"/>
        <w:rPr>
          <w:szCs w:val="28"/>
        </w:rPr>
      </w:pPr>
      <w:r w:rsidRPr="00593455">
        <w:rPr>
          <w:szCs w:val="28"/>
        </w:rPr>
        <w:t>лечение глюкокортикоидами.</w:t>
      </w:r>
    </w:p>
    <w:p w:rsidR="00593455" w:rsidRPr="00593455" w:rsidRDefault="00593455" w:rsidP="00390AC4">
      <w:pPr>
        <w:pStyle w:val="af3"/>
        <w:spacing w:before="0" w:beforeAutospacing="0" w:after="0" w:afterAutospacing="0" w:line="276" w:lineRule="auto"/>
        <w:jc w:val="both"/>
        <w:textAlignment w:val="top"/>
        <w:rPr>
          <w:b/>
          <w:sz w:val="28"/>
          <w:szCs w:val="28"/>
        </w:rPr>
      </w:pPr>
      <w:r w:rsidRPr="00593455">
        <w:rPr>
          <w:b/>
          <w:sz w:val="28"/>
          <w:szCs w:val="28"/>
          <w:u w:val="single"/>
        </w:rPr>
        <w:t>Причины снижения уровня C3:</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врожденная недостаточность комплемента или нарушения в системе комплемента;</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аутоиммунные и иммунокомплексные заболевания (в том числе сывороточная болезнь, острый постстрептококковый и мембранозно-пролиферативный гломерулонефрит, хронический подострый бактериальный эндокардит, системная красная волчанка, синдром Шегрена, ревматоидный артрит, целиакия);</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рецидивирующие пиогенные инфекции;</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болезнь Рейно;</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рассеянный склероз;</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лимфогранулематоз, хронический лимфолейкоз, миеломная болезнь;</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герпетиформный дерматит;</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B</w:t>
      </w:r>
      <w:r w:rsidRPr="00593455">
        <w:rPr>
          <w:szCs w:val="28"/>
          <w:vertAlign w:val="subscript"/>
        </w:rPr>
        <w:t>12</w:t>
      </w:r>
      <w:r w:rsidRPr="00593455">
        <w:rPr>
          <w:szCs w:val="28"/>
        </w:rPr>
        <w:t>-дефицитная или фолиеводефицитная анемия;</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хронический гепатит и цирроз печени;</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белковое голодание;</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уремия;</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грамотрицательный сепсис;</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лечение цитостатиками и иммунодепрессантами;</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воздействие ионизирующего излучения;</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отторжение почечного трансплантата;</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ДВС-синдром (синдром диссеминированного внутрисосудистого свертывания);</w:t>
      </w:r>
    </w:p>
    <w:p w:rsidR="00593455" w:rsidRPr="00593455" w:rsidRDefault="00593455" w:rsidP="00390AC4">
      <w:pPr>
        <w:numPr>
          <w:ilvl w:val="0"/>
          <w:numId w:val="22"/>
        </w:numPr>
        <w:spacing w:after="0" w:line="276" w:lineRule="auto"/>
        <w:ind w:left="600" w:right="600"/>
        <w:textAlignment w:val="top"/>
        <w:rPr>
          <w:szCs w:val="28"/>
        </w:rPr>
      </w:pPr>
      <w:r w:rsidRPr="00593455">
        <w:rPr>
          <w:szCs w:val="28"/>
        </w:rPr>
        <w:t>пароксизмальная ночная гемоглобинурия;</w:t>
      </w:r>
    </w:p>
    <w:p w:rsidR="00593455" w:rsidRDefault="00593455" w:rsidP="00390AC4">
      <w:pPr>
        <w:numPr>
          <w:ilvl w:val="0"/>
          <w:numId w:val="22"/>
        </w:numPr>
        <w:spacing w:after="0" w:line="276" w:lineRule="auto"/>
        <w:ind w:left="600" w:right="600"/>
        <w:textAlignment w:val="top"/>
        <w:rPr>
          <w:szCs w:val="28"/>
        </w:rPr>
      </w:pPr>
      <w:r w:rsidRPr="00593455">
        <w:rPr>
          <w:szCs w:val="28"/>
        </w:rPr>
        <w:t>обширные повреждения и неврозы тканей.</w:t>
      </w:r>
    </w:p>
    <w:p w:rsidR="00DA41E7" w:rsidRDefault="00DA41E7" w:rsidP="00DA41E7">
      <w:pPr>
        <w:spacing w:after="0" w:line="276" w:lineRule="auto"/>
        <w:ind w:left="600" w:right="600"/>
        <w:textAlignment w:val="top"/>
        <w:rPr>
          <w:szCs w:val="28"/>
        </w:rPr>
      </w:pPr>
    </w:p>
    <w:p w:rsidR="00593455" w:rsidRPr="00593455" w:rsidRDefault="00593455" w:rsidP="00390AC4">
      <w:pPr>
        <w:spacing w:line="276" w:lineRule="auto"/>
        <w:rPr>
          <w:szCs w:val="28"/>
        </w:rPr>
      </w:pPr>
      <w:r w:rsidRPr="00593455">
        <w:rPr>
          <w:noProof/>
          <w:szCs w:val="28"/>
        </w:rPr>
        <w:lastRenderedPageBreak/>
        <w:drawing>
          <wp:inline distT="0" distB="0" distL="0" distR="0">
            <wp:extent cx="5819775" cy="7191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1" cstate="print"/>
                    <a:srcRect l="33045" t="12134" r="32410" b="10750"/>
                    <a:stretch/>
                  </pic:blipFill>
                  <pic:spPr bwMode="auto">
                    <a:xfrm>
                      <a:off x="0" y="0"/>
                      <a:ext cx="5819775" cy="7191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93455" w:rsidRPr="00593455" w:rsidRDefault="00593455" w:rsidP="00390AC4">
      <w:pPr>
        <w:spacing w:after="0" w:line="276" w:lineRule="auto"/>
        <w:rPr>
          <w:b/>
          <w:szCs w:val="28"/>
        </w:rPr>
      </w:pPr>
      <w:r w:rsidRPr="00593455">
        <w:rPr>
          <w:b/>
          <w:noProof/>
          <w:szCs w:val="28"/>
        </w:rPr>
        <w:lastRenderedPageBreak/>
        <w:drawing>
          <wp:anchor distT="0" distB="0" distL="114300" distR="114300" simplePos="0" relativeHeight="251660800" behindDoc="0" locked="0" layoutInCell="1" allowOverlap="1">
            <wp:simplePos x="0" y="0"/>
            <wp:positionH relativeFrom="column">
              <wp:align>left</wp:align>
            </wp:positionH>
            <wp:positionV relativeFrom="paragraph">
              <wp:posOffset>-310515</wp:posOffset>
            </wp:positionV>
            <wp:extent cx="6972300" cy="881062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l="26805" t="12300" r="28572" b="8556"/>
                    <a:stretch>
                      <a:fillRect/>
                    </a:stretch>
                  </pic:blipFill>
                  <pic:spPr bwMode="auto">
                    <a:xfrm>
                      <a:off x="0" y="0"/>
                      <a:ext cx="6972300" cy="8810625"/>
                    </a:xfrm>
                    <a:prstGeom prst="rect">
                      <a:avLst/>
                    </a:prstGeom>
                    <a:noFill/>
                    <a:ln w="9525">
                      <a:noFill/>
                      <a:miter lim="800000"/>
                      <a:headEnd/>
                      <a:tailEnd/>
                    </a:ln>
                  </pic:spPr>
                </pic:pic>
              </a:graphicData>
            </a:graphic>
          </wp:anchor>
        </w:drawing>
      </w:r>
      <w:r w:rsidRPr="00593455">
        <w:rPr>
          <w:b/>
          <w:szCs w:val="28"/>
        </w:rPr>
        <w:t>3. Самостоятельная работа.</w:t>
      </w:r>
    </w:p>
    <w:p w:rsidR="00593455" w:rsidRPr="00593455" w:rsidRDefault="00593455" w:rsidP="00390AC4">
      <w:pPr>
        <w:pStyle w:val="31"/>
        <w:widowControl w:val="0"/>
        <w:spacing w:after="0" w:line="276" w:lineRule="auto"/>
        <w:rPr>
          <w:sz w:val="28"/>
          <w:szCs w:val="28"/>
        </w:rPr>
      </w:pPr>
      <w:r w:rsidRPr="00593455">
        <w:rPr>
          <w:sz w:val="28"/>
          <w:szCs w:val="28"/>
        </w:rPr>
        <w:t>1. Изучите теоретический материал, и анализируя прочитанное выполните предложенные задания.</w:t>
      </w:r>
    </w:p>
    <w:p w:rsidR="00593455" w:rsidRPr="00593455" w:rsidRDefault="00593455" w:rsidP="00390AC4">
      <w:pPr>
        <w:pStyle w:val="31"/>
        <w:widowControl w:val="0"/>
        <w:spacing w:after="0" w:line="276" w:lineRule="auto"/>
        <w:rPr>
          <w:sz w:val="28"/>
          <w:szCs w:val="28"/>
        </w:rPr>
      </w:pPr>
      <w:r w:rsidRPr="00593455">
        <w:rPr>
          <w:sz w:val="28"/>
          <w:szCs w:val="28"/>
        </w:rPr>
        <w:lastRenderedPageBreak/>
        <w:t>2. Заполните сравнительную таблицу:</w:t>
      </w:r>
    </w:p>
    <w:p w:rsidR="00593455" w:rsidRPr="00593455" w:rsidRDefault="00593455" w:rsidP="00390AC4">
      <w:pPr>
        <w:pStyle w:val="31"/>
        <w:widowControl w:val="0"/>
        <w:spacing w:after="0" w:line="276" w:lineRule="auto"/>
        <w:rPr>
          <w:sz w:val="28"/>
          <w:szCs w:val="28"/>
        </w:rPr>
      </w:pPr>
    </w:p>
    <w:p w:rsidR="00593455" w:rsidRPr="00681CB5" w:rsidRDefault="00593455" w:rsidP="00681CB5">
      <w:pPr>
        <w:spacing w:after="0" w:line="276" w:lineRule="auto"/>
        <w:rPr>
          <w:szCs w:val="28"/>
        </w:rPr>
      </w:pPr>
      <w:r w:rsidRPr="00681CB5">
        <w:rPr>
          <w:szCs w:val="28"/>
        </w:rPr>
        <w:t>Таблица 1. Компоненты комплемента С4 и С3.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1034"/>
        <w:gridCol w:w="1575"/>
        <w:gridCol w:w="1843"/>
        <w:gridCol w:w="1559"/>
        <w:gridCol w:w="1418"/>
      </w:tblGrid>
      <w:tr w:rsidR="00593455" w:rsidRPr="00681CB5" w:rsidTr="00812E5E">
        <w:tc>
          <w:tcPr>
            <w:tcW w:w="1786" w:type="dxa"/>
          </w:tcPr>
          <w:p w:rsidR="00593455" w:rsidRPr="00681CB5" w:rsidRDefault="00593455" w:rsidP="00390AC4">
            <w:pPr>
              <w:spacing w:after="0" w:line="276" w:lineRule="auto"/>
              <w:jc w:val="center"/>
              <w:rPr>
                <w:b/>
                <w:sz w:val="24"/>
                <w:szCs w:val="28"/>
              </w:rPr>
            </w:pPr>
            <w:r w:rsidRPr="00681CB5">
              <w:rPr>
                <w:b/>
                <w:sz w:val="24"/>
                <w:szCs w:val="28"/>
              </w:rPr>
              <w:t>Компоненты комплемента</w:t>
            </w:r>
          </w:p>
        </w:tc>
        <w:tc>
          <w:tcPr>
            <w:tcW w:w="1034" w:type="dxa"/>
          </w:tcPr>
          <w:p w:rsidR="00593455" w:rsidRPr="00681CB5" w:rsidRDefault="00593455" w:rsidP="00390AC4">
            <w:pPr>
              <w:spacing w:after="0" w:line="276" w:lineRule="auto"/>
              <w:jc w:val="center"/>
              <w:rPr>
                <w:b/>
                <w:sz w:val="24"/>
                <w:szCs w:val="28"/>
              </w:rPr>
            </w:pPr>
            <w:r w:rsidRPr="00681CB5">
              <w:rPr>
                <w:b/>
                <w:sz w:val="24"/>
                <w:szCs w:val="28"/>
              </w:rPr>
              <w:t xml:space="preserve">норма </w:t>
            </w:r>
          </w:p>
        </w:tc>
        <w:tc>
          <w:tcPr>
            <w:tcW w:w="1575" w:type="dxa"/>
          </w:tcPr>
          <w:p w:rsidR="00593455" w:rsidRPr="00681CB5" w:rsidRDefault="00593455" w:rsidP="00390AC4">
            <w:pPr>
              <w:spacing w:after="0" w:line="276" w:lineRule="auto"/>
              <w:jc w:val="center"/>
              <w:rPr>
                <w:b/>
                <w:sz w:val="24"/>
                <w:szCs w:val="28"/>
              </w:rPr>
            </w:pPr>
            <w:r w:rsidRPr="00681CB5">
              <w:rPr>
                <w:b/>
                <w:sz w:val="24"/>
                <w:szCs w:val="28"/>
              </w:rPr>
              <w:t xml:space="preserve">функция </w:t>
            </w:r>
          </w:p>
        </w:tc>
        <w:tc>
          <w:tcPr>
            <w:tcW w:w="1843" w:type="dxa"/>
          </w:tcPr>
          <w:p w:rsidR="00593455" w:rsidRPr="00681CB5" w:rsidRDefault="00593455" w:rsidP="00390AC4">
            <w:pPr>
              <w:spacing w:after="0" w:line="276" w:lineRule="auto"/>
              <w:jc w:val="center"/>
              <w:rPr>
                <w:b/>
                <w:sz w:val="24"/>
                <w:szCs w:val="28"/>
              </w:rPr>
            </w:pPr>
            <w:r w:rsidRPr="00681CB5">
              <w:rPr>
                <w:b/>
                <w:sz w:val="24"/>
                <w:szCs w:val="28"/>
              </w:rPr>
              <w:t>Локализация  синтеза</w:t>
            </w:r>
          </w:p>
        </w:tc>
        <w:tc>
          <w:tcPr>
            <w:tcW w:w="1559" w:type="dxa"/>
          </w:tcPr>
          <w:p w:rsidR="00593455" w:rsidRPr="00681CB5" w:rsidRDefault="00593455" w:rsidP="00390AC4">
            <w:pPr>
              <w:spacing w:after="0" w:line="276" w:lineRule="auto"/>
              <w:jc w:val="center"/>
              <w:rPr>
                <w:b/>
                <w:sz w:val="24"/>
                <w:szCs w:val="28"/>
              </w:rPr>
            </w:pPr>
            <w:r w:rsidRPr="00681CB5">
              <w:rPr>
                <w:b/>
                <w:sz w:val="24"/>
                <w:szCs w:val="28"/>
              </w:rPr>
              <w:t xml:space="preserve">повышение </w:t>
            </w:r>
          </w:p>
        </w:tc>
        <w:tc>
          <w:tcPr>
            <w:tcW w:w="1418" w:type="dxa"/>
          </w:tcPr>
          <w:p w:rsidR="00593455" w:rsidRPr="00681CB5" w:rsidRDefault="00593455" w:rsidP="00390AC4">
            <w:pPr>
              <w:spacing w:after="0" w:line="276" w:lineRule="auto"/>
              <w:jc w:val="center"/>
              <w:rPr>
                <w:b/>
                <w:sz w:val="24"/>
                <w:szCs w:val="28"/>
              </w:rPr>
            </w:pPr>
            <w:r w:rsidRPr="00681CB5">
              <w:rPr>
                <w:b/>
                <w:sz w:val="24"/>
                <w:szCs w:val="28"/>
              </w:rPr>
              <w:t xml:space="preserve">понижение </w:t>
            </w:r>
          </w:p>
        </w:tc>
      </w:tr>
      <w:tr w:rsidR="00593455" w:rsidRPr="00681CB5" w:rsidTr="00812E5E">
        <w:tc>
          <w:tcPr>
            <w:tcW w:w="1786" w:type="dxa"/>
          </w:tcPr>
          <w:p w:rsidR="00593455" w:rsidRPr="00681CB5" w:rsidRDefault="00593455" w:rsidP="00390AC4">
            <w:pPr>
              <w:spacing w:after="0" w:line="276" w:lineRule="auto"/>
              <w:jc w:val="center"/>
              <w:rPr>
                <w:b/>
                <w:sz w:val="24"/>
                <w:szCs w:val="28"/>
              </w:rPr>
            </w:pPr>
            <w:r w:rsidRPr="00681CB5">
              <w:rPr>
                <w:b/>
                <w:sz w:val="24"/>
                <w:szCs w:val="28"/>
              </w:rPr>
              <w:t>С3</w:t>
            </w:r>
          </w:p>
        </w:tc>
        <w:tc>
          <w:tcPr>
            <w:tcW w:w="1034" w:type="dxa"/>
          </w:tcPr>
          <w:p w:rsidR="00593455" w:rsidRPr="00681CB5" w:rsidRDefault="00593455" w:rsidP="00390AC4">
            <w:pPr>
              <w:spacing w:after="0" w:line="276" w:lineRule="auto"/>
              <w:rPr>
                <w:sz w:val="24"/>
                <w:szCs w:val="28"/>
              </w:rPr>
            </w:pPr>
          </w:p>
        </w:tc>
        <w:tc>
          <w:tcPr>
            <w:tcW w:w="1575" w:type="dxa"/>
          </w:tcPr>
          <w:p w:rsidR="00593455" w:rsidRPr="00681CB5" w:rsidRDefault="00593455" w:rsidP="00390AC4">
            <w:pPr>
              <w:spacing w:after="0" w:line="276" w:lineRule="auto"/>
              <w:rPr>
                <w:sz w:val="24"/>
                <w:szCs w:val="28"/>
              </w:rPr>
            </w:pPr>
          </w:p>
        </w:tc>
        <w:tc>
          <w:tcPr>
            <w:tcW w:w="1843" w:type="dxa"/>
          </w:tcPr>
          <w:p w:rsidR="00593455" w:rsidRPr="00681CB5" w:rsidRDefault="00593455" w:rsidP="00390AC4">
            <w:pPr>
              <w:spacing w:after="0" w:line="276" w:lineRule="auto"/>
              <w:rPr>
                <w:sz w:val="24"/>
                <w:szCs w:val="28"/>
              </w:rPr>
            </w:pPr>
          </w:p>
        </w:tc>
        <w:tc>
          <w:tcPr>
            <w:tcW w:w="1559" w:type="dxa"/>
          </w:tcPr>
          <w:p w:rsidR="00593455" w:rsidRPr="00681CB5" w:rsidRDefault="00593455" w:rsidP="00390AC4">
            <w:pPr>
              <w:spacing w:after="0" w:line="276" w:lineRule="auto"/>
              <w:rPr>
                <w:sz w:val="24"/>
                <w:szCs w:val="28"/>
              </w:rPr>
            </w:pPr>
          </w:p>
        </w:tc>
        <w:tc>
          <w:tcPr>
            <w:tcW w:w="1418" w:type="dxa"/>
          </w:tcPr>
          <w:p w:rsidR="00593455" w:rsidRPr="00681CB5" w:rsidRDefault="00593455" w:rsidP="00390AC4">
            <w:pPr>
              <w:spacing w:after="0" w:line="276" w:lineRule="auto"/>
              <w:rPr>
                <w:sz w:val="24"/>
                <w:szCs w:val="28"/>
              </w:rPr>
            </w:pPr>
          </w:p>
        </w:tc>
      </w:tr>
      <w:tr w:rsidR="00593455" w:rsidRPr="00681CB5" w:rsidTr="00812E5E">
        <w:tc>
          <w:tcPr>
            <w:tcW w:w="1786" w:type="dxa"/>
          </w:tcPr>
          <w:p w:rsidR="00593455" w:rsidRPr="00681CB5" w:rsidRDefault="00593455" w:rsidP="00390AC4">
            <w:pPr>
              <w:spacing w:after="0" w:line="276" w:lineRule="auto"/>
              <w:jc w:val="center"/>
              <w:rPr>
                <w:b/>
                <w:sz w:val="24"/>
                <w:szCs w:val="28"/>
              </w:rPr>
            </w:pPr>
          </w:p>
        </w:tc>
        <w:tc>
          <w:tcPr>
            <w:tcW w:w="1034" w:type="dxa"/>
          </w:tcPr>
          <w:p w:rsidR="00593455" w:rsidRPr="00681CB5" w:rsidRDefault="00593455" w:rsidP="00390AC4">
            <w:pPr>
              <w:spacing w:after="0" w:line="276" w:lineRule="auto"/>
              <w:rPr>
                <w:sz w:val="24"/>
                <w:szCs w:val="28"/>
              </w:rPr>
            </w:pPr>
          </w:p>
        </w:tc>
        <w:tc>
          <w:tcPr>
            <w:tcW w:w="1575" w:type="dxa"/>
          </w:tcPr>
          <w:p w:rsidR="00593455" w:rsidRPr="00681CB5" w:rsidRDefault="00593455" w:rsidP="00390AC4">
            <w:pPr>
              <w:spacing w:after="0" w:line="276" w:lineRule="auto"/>
              <w:rPr>
                <w:sz w:val="24"/>
                <w:szCs w:val="28"/>
              </w:rPr>
            </w:pPr>
          </w:p>
        </w:tc>
        <w:tc>
          <w:tcPr>
            <w:tcW w:w="1843" w:type="dxa"/>
          </w:tcPr>
          <w:p w:rsidR="00593455" w:rsidRPr="00681CB5" w:rsidRDefault="00593455" w:rsidP="00390AC4">
            <w:pPr>
              <w:spacing w:after="0" w:line="276" w:lineRule="auto"/>
              <w:rPr>
                <w:sz w:val="24"/>
                <w:szCs w:val="28"/>
              </w:rPr>
            </w:pPr>
          </w:p>
        </w:tc>
        <w:tc>
          <w:tcPr>
            <w:tcW w:w="1559" w:type="dxa"/>
          </w:tcPr>
          <w:p w:rsidR="00593455" w:rsidRPr="00681CB5" w:rsidRDefault="00593455" w:rsidP="00390AC4">
            <w:pPr>
              <w:spacing w:after="0" w:line="276" w:lineRule="auto"/>
              <w:rPr>
                <w:sz w:val="24"/>
                <w:szCs w:val="28"/>
              </w:rPr>
            </w:pPr>
          </w:p>
        </w:tc>
        <w:tc>
          <w:tcPr>
            <w:tcW w:w="1418" w:type="dxa"/>
          </w:tcPr>
          <w:p w:rsidR="00593455" w:rsidRPr="00681CB5" w:rsidRDefault="00593455" w:rsidP="00390AC4">
            <w:pPr>
              <w:spacing w:after="0" w:line="276" w:lineRule="auto"/>
              <w:rPr>
                <w:sz w:val="24"/>
                <w:szCs w:val="28"/>
              </w:rPr>
            </w:pPr>
          </w:p>
        </w:tc>
      </w:tr>
      <w:tr w:rsidR="00593455" w:rsidRPr="00681CB5" w:rsidTr="00812E5E">
        <w:tc>
          <w:tcPr>
            <w:tcW w:w="1786" w:type="dxa"/>
          </w:tcPr>
          <w:p w:rsidR="00593455" w:rsidRPr="00681CB5" w:rsidRDefault="00593455" w:rsidP="00390AC4">
            <w:pPr>
              <w:spacing w:after="0" w:line="276" w:lineRule="auto"/>
              <w:jc w:val="center"/>
              <w:rPr>
                <w:b/>
                <w:sz w:val="24"/>
                <w:szCs w:val="28"/>
              </w:rPr>
            </w:pPr>
            <w:r w:rsidRPr="00681CB5">
              <w:rPr>
                <w:b/>
                <w:sz w:val="24"/>
                <w:szCs w:val="28"/>
              </w:rPr>
              <w:t>С4</w:t>
            </w:r>
          </w:p>
        </w:tc>
        <w:tc>
          <w:tcPr>
            <w:tcW w:w="1034" w:type="dxa"/>
          </w:tcPr>
          <w:p w:rsidR="00593455" w:rsidRPr="00681CB5" w:rsidRDefault="00593455" w:rsidP="00390AC4">
            <w:pPr>
              <w:spacing w:after="0" w:line="276" w:lineRule="auto"/>
              <w:rPr>
                <w:sz w:val="24"/>
                <w:szCs w:val="28"/>
              </w:rPr>
            </w:pPr>
          </w:p>
        </w:tc>
        <w:tc>
          <w:tcPr>
            <w:tcW w:w="1575" w:type="dxa"/>
          </w:tcPr>
          <w:p w:rsidR="00593455" w:rsidRPr="00681CB5" w:rsidRDefault="00593455" w:rsidP="00390AC4">
            <w:pPr>
              <w:spacing w:after="0" w:line="276" w:lineRule="auto"/>
              <w:rPr>
                <w:sz w:val="24"/>
                <w:szCs w:val="28"/>
              </w:rPr>
            </w:pPr>
          </w:p>
        </w:tc>
        <w:tc>
          <w:tcPr>
            <w:tcW w:w="1843" w:type="dxa"/>
          </w:tcPr>
          <w:p w:rsidR="00593455" w:rsidRPr="00681CB5" w:rsidRDefault="00593455" w:rsidP="00390AC4">
            <w:pPr>
              <w:spacing w:after="0" w:line="276" w:lineRule="auto"/>
              <w:rPr>
                <w:sz w:val="24"/>
                <w:szCs w:val="28"/>
              </w:rPr>
            </w:pPr>
          </w:p>
        </w:tc>
        <w:tc>
          <w:tcPr>
            <w:tcW w:w="1559" w:type="dxa"/>
          </w:tcPr>
          <w:p w:rsidR="00593455" w:rsidRPr="00681CB5" w:rsidRDefault="00593455" w:rsidP="00390AC4">
            <w:pPr>
              <w:spacing w:after="0" w:line="276" w:lineRule="auto"/>
              <w:rPr>
                <w:sz w:val="24"/>
                <w:szCs w:val="28"/>
              </w:rPr>
            </w:pPr>
          </w:p>
        </w:tc>
        <w:tc>
          <w:tcPr>
            <w:tcW w:w="1418" w:type="dxa"/>
          </w:tcPr>
          <w:p w:rsidR="00593455" w:rsidRPr="00681CB5" w:rsidRDefault="00593455" w:rsidP="00390AC4">
            <w:pPr>
              <w:spacing w:after="0" w:line="276" w:lineRule="auto"/>
              <w:rPr>
                <w:sz w:val="24"/>
                <w:szCs w:val="28"/>
              </w:rPr>
            </w:pPr>
          </w:p>
        </w:tc>
      </w:tr>
    </w:tbl>
    <w:p w:rsidR="00593455" w:rsidRPr="00593455" w:rsidRDefault="00593455" w:rsidP="00390AC4">
      <w:pPr>
        <w:spacing w:after="0" w:line="276" w:lineRule="auto"/>
        <w:rPr>
          <w:szCs w:val="28"/>
        </w:rPr>
      </w:pPr>
    </w:p>
    <w:p w:rsidR="00593455" w:rsidRPr="00681CB5" w:rsidRDefault="00593455" w:rsidP="00681CB5">
      <w:pPr>
        <w:spacing w:after="0" w:line="276" w:lineRule="auto"/>
        <w:rPr>
          <w:szCs w:val="28"/>
        </w:rPr>
      </w:pPr>
      <w:r w:rsidRPr="00681CB5">
        <w:rPr>
          <w:szCs w:val="28"/>
        </w:rPr>
        <w:t>Таблица 2. Характеристика компонентов комплемента.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2659"/>
      </w:tblGrid>
      <w:tr w:rsidR="00593455" w:rsidRPr="00681CB5" w:rsidTr="00681CB5">
        <w:tc>
          <w:tcPr>
            <w:tcW w:w="3190" w:type="dxa"/>
          </w:tcPr>
          <w:p w:rsidR="00593455" w:rsidRPr="00681CB5" w:rsidRDefault="00593455" w:rsidP="00390AC4">
            <w:pPr>
              <w:spacing w:after="0" w:line="276" w:lineRule="auto"/>
              <w:jc w:val="center"/>
              <w:rPr>
                <w:b/>
                <w:sz w:val="24"/>
                <w:szCs w:val="28"/>
              </w:rPr>
            </w:pPr>
            <w:r w:rsidRPr="00681CB5">
              <w:rPr>
                <w:b/>
                <w:sz w:val="24"/>
                <w:szCs w:val="28"/>
              </w:rPr>
              <w:t xml:space="preserve">Компоненты комплемента </w:t>
            </w:r>
          </w:p>
        </w:tc>
        <w:tc>
          <w:tcPr>
            <w:tcW w:w="3190" w:type="dxa"/>
          </w:tcPr>
          <w:p w:rsidR="00593455" w:rsidRPr="00681CB5" w:rsidRDefault="00593455" w:rsidP="00390AC4">
            <w:pPr>
              <w:spacing w:after="0" w:line="276" w:lineRule="auto"/>
              <w:jc w:val="center"/>
              <w:rPr>
                <w:b/>
                <w:sz w:val="24"/>
                <w:szCs w:val="28"/>
              </w:rPr>
            </w:pPr>
            <w:r w:rsidRPr="00681CB5">
              <w:rPr>
                <w:b/>
                <w:sz w:val="24"/>
                <w:szCs w:val="28"/>
              </w:rPr>
              <w:t>Путь активации</w:t>
            </w:r>
          </w:p>
        </w:tc>
        <w:tc>
          <w:tcPr>
            <w:tcW w:w="2659" w:type="dxa"/>
          </w:tcPr>
          <w:p w:rsidR="00593455" w:rsidRPr="00681CB5" w:rsidRDefault="00593455" w:rsidP="00390AC4">
            <w:pPr>
              <w:spacing w:after="0" w:line="276" w:lineRule="auto"/>
              <w:jc w:val="center"/>
              <w:rPr>
                <w:b/>
                <w:sz w:val="24"/>
                <w:szCs w:val="28"/>
              </w:rPr>
            </w:pPr>
            <w:r w:rsidRPr="00681CB5">
              <w:rPr>
                <w:b/>
                <w:sz w:val="24"/>
                <w:szCs w:val="28"/>
              </w:rPr>
              <w:t>Характеристика белков комплемента</w:t>
            </w:r>
          </w:p>
        </w:tc>
      </w:tr>
      <w:tr w:rsidR="00593455" w:rsidRPr="00593455" w:rsidTr="00681CB5">
        <w:trPr>
          <w:trHeight w:val="317"/>
        </w:trPr>
        <w:tc>
          <w:tcPr>
            <w:tcW w:w="3190" w:type="dxa"/>
          </w:tcPr>
          <w:p w:rsidR="00593455" w:rsidRPr="00593455" w:rsidRDefault="00593455" w:rsidP="00390AC4">
            <w:pPr>
              <w:spacing w:after="0" w:line="276" w:lineRule="auto"/>
              <w:rPr>
                <w:szCs w:val="28"/>
              </w:rPr>
            </w:pPr>
          </w:p>
        </w:tc>
        <w:tc>
          <w:tcPr>
            <w:tcW w:w="3190" w:type="dxa"/>
          </w:tcPr>
          <w:p w:rsidR="00593455" w:rsidRPr="00593455" w:rsidRDefault="00593455" w:rsidP="00390AC4">
            <w:pPr>
              <w:spacing w:after="0" w:line="276" w:lineRule="auto"/>
              <w:rPr>
                <w:szCs w:val="28"/>
              </w:rPr>
            </w:pPr>
          </w:p>
        </w:tc>
        <w:tc>
          <w:tcPr>
            <w:tcW w:w="2659" w:type="dxa"/>
          </w:tcPr>
          <w:p w:rsidR="00593455" w:rsidRPr="00593455" w:rsidRDefault="00593455" w:rsidP="00390AC4">
            <w:pPr>
              <w:spacing w:after="0" w:line="276" w:lineRule="auto"/>
              <w:rPr>
                <w:szCs w:val="28"/>
              </w:rPr>
            </w:pPr>
          </w:p>
        </w:tc>
      </w:tr>
      <w:tr w:rsidR="00593455" w:rsidRPr="00593455" w:rsidTr="00681CB5">
        <w:tc>
          <w:tcPr>
            <w:tcW w:w="3190" w:type="dxa"/>
          </w:tcPr>
          <w:p w:rsidR="00593455" w:rsidRPr="00593455" w:rsidRDefault="00593455" w:rsidP="00390AC4">
            <w:pPr>
              <w:spacing w:after="0" w:line="276" w:lineRule="auto"/>
              <w:rPr>
                <w:szCs w:val="28"/>
              </w:rPr>
            </w:pPr>
          </w:p>
        </w:tc>
        <w:tc>
          <w:tcPr>
            <w:tcW w:w="3190" w:type="dxa"/>
          </w:tcPr>
          <w:p w:rsidR="00593455" w:rsidRPr="00593455" w:rsidRDefault="00593455" w:rsidP="00390AC4">
            <w:pPr>
              <w:spacing w:after="0" w:line="276" w:lineRule="auto"/>
              <w:rPr>
                <w:szCs w:val="28"/>
              </w:rPr>
            </w:pPr>
          </w:p>
        </w:tc>
        <w:tc>
          <w:tcPr>
            <w:tcW w:w="2659" w:type="dxa"/>
          </w:tcPr>
          <w:p w:rsidR="00593455" w:rsidRPr="00593455" w:rsidRDefault="00593455" w:rsidP="00390AC4">
            <w:pPr>
              <w:spacing w:after="0" w:line="276" w:lineRule="auto"/>
              <w:rPr>
                <w:szCs w:val="28"/>
              </w:rPr>
            </w:pPr>
          </w:p>
        </w:tc>
      </w:tr>
      <w:tr w:rsidR="00593455" w:rsidRPr="00593455" w:rsidTr="00681CB5">
        <w:trPr>
          <w:trHeight w:val="317"/>
        </w:trPr>
        <w:tc>
          <w:tcPr>
            <w:tcW w:w="3190" w:type="dxa"/>
          </w:tcPr>
          <w:p w:rsidR="00593455" w:rsidRPr="00593455" w:rsidRDefault="00593455" w:rsidP="00390AC4">
            <w:pPr>
              <w:spacing w:after="0" w:line="276" w:lineRule="auto"/>
              <w:rPr>
                <w:szCs w:val="28"/>
              </w:rPr>
            </w:pPr>
          </w:p>
        </w:tc>
        <w:tc>
          <w:tcPr>
            <w:tcW w:w="3190" w:type="dxa"/>
          </w:tcPr>
          <w:p w:rsidR="00593455" w:rsidRPr="00593455" w:rsidRDefault="00593455" w:rsidP="00390AC4">
            <w:pPr>
              <w:spacing w:after="0" w:line="276" w:lineRule="auto"/>
              <w:rPr>
                <w:szCs w:val="28"/>
              </w:rPr>
            </w:pPr>
          </w:p>
        </w:tc>
        <w:tc>
          <w:tcPr>
            <w:tcW w:w="2659" w:type="dxa"/>
          </w:tcPr>
          <w:p w:rsidR="00593455" w:rsidRPr="00593455" w:rsidRDefault="00593455" w:rsidP="00390AC4">
            <w:pPr>
              <w:spacing w:after="0" w:line="276" w:lineRule="auto"/>
              <w:rPr>
                <w:szCs w:val="28"/>
              </w:rPr>
            </w:pPr>
          </w:p>
        </w:tc>
      </w:tr>
      <w:tr w:rsidR="00593455" w:rsidRPr="00593455" w:rsidTr="00681CB5">
        <w:tc>
          <w:tcPr>
            <w:tcW w:w="3190" w:type="dxa"/>
          </w:tcPr>
          <w:p w:rsidR="00593455" w:rsidRPr="00593455" w:rsidRDefault="00593455" w:rsidP="00390AC4">
            <w:pPr>
              <w:spacing w:after="0" w:line="276" w:lineRule="auto"/>
              <w:rPr>
                <w:szCs w:val="28"/>
              </w:rPr>
            </w:pPr>
          </w:p>
        </w:tc>
        <w:tc>
          <w:tcPr>
            <w:tcW w:w="3190" w:type="dxa"/>
          </w:tcPr>
          <w:p w:rsidR="00593455" w:rsidRPr="00593455" w:rsidRDefault="00593455" w:rsidP="00390AC4">
            <w:pPr>
              <w:spacing w:after="0" w:line="276" w:lineRule="auto"/>
              <w:rPr>
                <w:szCs w:val="28"/>
              </w:rPr>
            </w:pPr>
          </w:p>
        </w:tc>
        <w:tc>
          <w:tcPr>
            <w:tcW w:w="2659" w:type="dxa"/>
          </w:tcPr>
          <w:p w:rsidR="00593455" w:rsidRPr="00593455" w:rsidRDefault="00593455" w:rsidP="00390AC4">
            <w:pPr>
              <w:spacing w:after="0" w:line="276" w:lineRule="auto"/>
              <w:rPr>
                <w:szCs w:val="28"/>
              </w:rPr>
            </w:pPr>
          </w:p>
        </w:tc>
      </w:tr>
    </w:tbl>
    <w:p w:rsidR="00593455" w:rsidRDefault="00593455" w:rsidP="00390AC4">
      <w:pPr>
        <w:spacing w:after="0" w:line="276" w:lineRule="auto"/>
        <w:jc w:val="center"/>
        <w:rPr>
          <w:b/>
          <w:color w:val="000000"/>
          <w:sz w:val="24"/>
          <w:szCs w:val="24"/>
          <w:shd w:val="clear" w:color="auto" w:fill="FFFFFF"/>
        </w:rPr>
      </w:pPr>
    </w:p>
    <w:p w:rsidR="00DD54F8" w:rsidRPr="00A7591E" w:rsidRDefault="00DD54F8" w:rsidP="00DD54F8">
      <w:pPr>
        <w:shd w:val="clear" w:color="auto" w:fill="FFFFFF"/>
        <w:spacing w:after="0" w:line="276" w:lineRule="auto"/>
        <w:jc w:val="left"/>
        <w:rPr>
          <w:b/>
          <w:szCs w:val="28"/>
        </w:rPr>
      </w:pPr>
      <w:r w:rsidRPr="00A7591E">
        <w:rPr>
          <w:b/>
          <w:szCs w:val="28"/>
        </w:rPr>
        <w:t>4. Итоговый контроль знаний.</w:t>
      </w:r>
    </w:p>
    <w:p w:rsidR="00DD54F8" w:rsidRPr="00A7591E" w:rsidRDefault="00DD54F8" w:rsidP="00DD54F8">
      <w:pPr>
        <w:shd w:val="clear" w:color="auto" w:fill="FFFFFF"/>
        <w:spacing w:after="0" w:line="276" w:lineRule="auto"/>
        <w:jc w:val="left"/>
        <w:rPr>
          <w:szCs w:val="28"/>
        </w:rPr>
      </w:pPr>
      <w:r w:rsidRPr="00A7591E">
        <w:rPr>
          <w:szCs w:val="28"/>
        </w:rPr>
        <w:t>Тестирование.</w:t>
      </w:r>
    </w:p>
    <w:p w:rsidR="00812E5E" w:rsidRDefault="00812E5E"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DD54F8" w:rsidRPr="00DA41E7" w:rsidRDefault="00DD54F8" w:rsidP="00DD54F8">
      <w:pPr>
        <w:shd w:val="clear" w:color="auto" w:fill="FFFFFF"/>
        <w:spacing w:after="0" w:line="276" w:lineRule="auto"/>
        <w:jc w:val="left"/>
        <w:rPr>
          <w:szCs w:val="28"/>
        </w:rPr>
      </w:pPr>
      <w:r w:rsidRPr="00A7591E">
        <w:rPr>
          <w:b/>
          <w:szCs w:val="28"/>
        </w:rPr>
        <w:t xml:space="preserve">6. Домашнее задание:  </w:t>
      </w:r>
      <w:r w:rsidR="00812E5E" w:rsidRPr="00DA41E7">
        <w:rPr>
          <w:szCs w:val="28"/>
        </w:rPr>
        <w:t>лекции №18,19,20</w:t>
      </w:r>
    </w:p>
    <w:p w:rsidR="00825076" w:rsidRPr="001901F4" w:rsidRDefault="00825076" w:rsidP="00825076">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593455" w:rsidRDefault="00593455" w:rsidP="00390AC4">
      <w:pPr>
        <w:spacing w:line="276" w:lineRule="auto"/>
        <w:rPr>
          <w:szCs w:val="28"/>
        </w:rPr>
      </w:pPr>
    </w:p>
    <w:p w:rsidR="00681CB5" w:rsidRPr="001916E8" w:rsidRDefault="00681CB5" w:rsidP="001916E8">
      <w:pPr>
        <w:pStyle w:val="2"/>
        <w:rPr>
          <w:caps/>
        </w:rPr>
      </w:pPr>
      <w:bookmarkStart w:id="223" w:name="_Toc469249942"/>
      <w:r w:rsidRPr="001916E8">
        <w:rPr>
          <w:caps/>
        </w:rPr>
        <w:t xml:space="preserve">Практическое занятие №15 Определение малонового </w:t>
      </w:r>
      <w:r w:rsidR="00B51B63" w:rsidRPr="001916E8">
        <w:rPr>
          <w:caps/>
        </w:rPr>
        <w:t>ди</w:t>
      </w:r>
      <w:r w:rsidRPr="001916E8">
        <w:rPr>
          <w:caps/>
        </w:rPr>
        <w:t>альдегида</w:t>
      </w:r>
      <w:bookmarkEnd w:id="223"/>
    </w:p>
    <w:p w:rsidR="00681CB5" w:rsidRDefault="00681CB5" w:rsidP="00681CB5">
      <w:pPr>
        <w:spacing w:after="0" w:line="276" w:lineRule="auto"/>
        <w:rPr>
          <w:szCs w:val="28"/>
        </w:rPr>
      </w:pPr>
      <w:r w:rsidRPr="00D56ED1">
        <w:rPr>
          <w:b/>
          <w:szCs w:val="28"/>
        </w:rPr>
        <w:t>Значение темы</w:t>
      </w:r>
      <w:r w:rsidRPr="00D56ED1">
        <w:rPr>
          <w:szCs w:val="28"/>
        </w:rPr>
        <w:t>:</w:t>
      </w:r>
    </w:p>
    <w:p w:rsidR="00681CB5" w:rsidRPr="00D56ED1" w:rsidRDefault="00681CB5" w:rsidP="00681CB5">
      <w:pPr>
        <w:spacing w:after="0" w:line="276" w:lineRule="auto"/>
        <w:ind w:firstLine="708"/>
        <w:rPr>
          <w:color w:val="333333"/>
          <w:szCs w:val="28"/>
          <w:shd w:val="clear" w:color="auto" w:fill="FFFFFF"/>
        </w:rPr>
      </w:pPr>
      <w:r w:rsidRPr="00D56ED1">
        <w:rPr>
          <w:szCs w:val="28"/>
          <w:shd w:val="clear" w:color="auto" w:fill="FFFFFF"/>
        </w:rPr>
        <w:t>Малоновый альдегид в крови  – один из показателей антиоксидантного статуса организма (системы организма противостоящей токсическому действию ряда активных соединений кислорода). Основные показания к применению: заболевания сердечно-сосудистой системы, атеросклероз, диабет.</w:t>
      </w:r>
      <w:r w:rsidRPr="00D56ED1">
        <w:rPr>
          <w:rStyle w:val="apple-converted-space"/>
          <w:szCs w:val="28"/>
          <w:shd w:val="clear" w:color="auto" w:fill="FFFFFF"/>
        </w:rPr>
        <w:t> </w:t>
      </w:r>
      <w:r w:rsidRPr="00D56ED1">
        <w:rPr>
          <w:szCs w:val="28"/>
        </w:rPr>
        <w:br/>
      </w:r>
      <w:r w:rsidRPr="00D56ED1">
        <w:rPr>
          <w:szCs w:val="28"/>
          <w:shd w:val="clear" w:color="auto" w:fill="FFFFFF"/>
        </w:rPr>
        <w:t>Одним из неблагоприятных последствий перекисного окисления липидов считается образование малонового альдегида в результате обусловленного радикалами разрыва полиеновых кислот.</w:t>
      </w:r>
      <w:r w:rsidRPr="00D56ED1">
        <w:rPr>
          <w:rStyle w:val="apple-converted-space"/>
          <w:szCs w:val="28"/>
          <w:shd w:val="clear" w:color="auto" w:fill="FFFFFF"/>
        </w:rPr>
        <w:t> </w:t>
      </w:r>
      <w:r w:rsidRPr="00D56ED1">
        <w:rPr>
          <w:szCs w:val="28"/>
        </w:rPr>
        <w:br/>
      </w:r>
      <w:r w:rsidRPr="00D56ED1">
        <w:rPr>
          <w:szCs w:val="28"/>
          <w:shd w:val="clear" w:color="auto" w:fill="FFFFFF"/>
        </w:rPr>
        <w:t xml:space="preserve">По скорости образования малонового альдегида можно судить об активации </w:t>
      </w:r>
      <w:r w:rsidRPr="00D56ED1">
        <w:rPr>
          <w:szCs w:val="28"/>
          <w:shd w:val="clear" w:color="auto" w:fill="FFFFFF"/>
        </w:rPr>
        <w:lastRenderedPageBreak/>
        <w:t>ПОЛ. Активация ПОЛ наблюдается при различных заболевания: ишемия органов и тканей, диабет, атеросклероз и многих других</w:t>
      </w:r>
      <w:r w:rsidRPr="00D56ED1">
        <w:rPr>
          <w:color w:val="333333"/>
          <w:szCs w:val="28"/>
          <w:shd w:val="clear" w:color="auto" w:fill="FFFFFF"/>
        </w:rPr>
        <w:t>.</w:t>
      </w:r>
    </w:p>
    <w:p w:rsidR="00681CB5" w:rsidRPr="00D56ED1" w:rsidRDefault="00681CB5" w:rsidP="00681CB5">
      <w:pPr>
        <w:widowControl w:val="0"/>
        <w:spacing w:after="0" w:line="276" w:lineRule="auto"/>
        <w:ind w:firstLine="708"/>
        <w:rPr>
          <w:szCs w:val="28"/>
        </w:rPr>
      </w:pPr>
      <w:r w:rsidRPr="00D56ED1">
        <w:rPr>
          <w:szCs w:val="28"/>
        </w:rPr>
        <w:t xml:space="preserve">На основе теоретических знаний и практических умений обучающийся должен  </w:t>
      </w:r>
    </w:p>
    <w:p w:rsidR="00681CB5" w:rsidRPr="00681CB5" w:rsidRDefault="00681CB5" w:rsidP="00681CB5">
      <w:pPr>
        <w:pStyle w:val="13"/>
        <w:shd w:val="clear" w:color="auto" w:fill="auto"/>
        <w:spacing w:line="276" w:lineRule="auto"/>
        <w:rPr>
          <w:sz w:val="28"/>
          <w:szCs w:val="28"/>
        </w:rPr>
      </w:pPr>
      <w:r w:rsidRPr="00D56ED1">
        <w:rPr>
          <w:b/>
          <w:sz w:val="28"/>
          <w:szCs w:val="28"/>
        </w:rPr>
        <w:t>знать</w:t>
      </w:r>
      <w:r w:rsidRPr="00D56ED1">
        <w:rPr>
          <w:sz w:val="28"/>
          <w:szCs w:val="28"/>
        </w:rPr>
        <w:t>: основные методики современных исследований молекулярной биологии, используе</w:t>
      </w:r>
      <w:r>
        <w:rPr>
          <w:sz w:val="28"/>
          <w:szCs w:val="28"/>
        </w:rPr>
        <w:t>мые в лабораторной диагностике.</w:t>
      </w:r>
    </w:p>
    <w:p w:rsidR="00681CB5" w:rsidRPr="00D56ED1" w:rsidRDefault="00681CB5" w:rsidP="0068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D56ED1">
        <w:rPr>
          <w:b/>
          <w:szCs w:val="28"/>
        </w:rPr>
        <w:t xml:space="preserve">уметь: </w:t>
      </w:r>
      <w:r w:rsidRPr="00D56ED1">
        <w:rPr>
          <w:szCs w:val="28"/>
        </w:rPr>
        <w:t>применять основные методики современных исследований молекулярной биологии, используемые в лабораторной диагностике;</w:t>
      </w:r>
    </w:p>
    <w:p w:rsidR="00681CB5" w:rsidRPr="00D56ED1" w:rsidRDefault="00681CB5" w:rsidP="00681CB5">
      <w:pPr>
        <w:pStyle w:val="21"/>
        <w:spacing w:after="0" w:line="276" w:lineRule="auto"/>
        <w:ind w:left="1080"/>
        <w:rPr>
          <w:szCs w:val="28"/>
        </w:rPr>
      </w:pPr>
    </w:p>
    <w:p w:rsidR="00681CB5" w:rsidRPr="00D56ED1" w:rsidRDefault="00681CB5" w:rsidP="00681CB5">
      <w:pPr>
        <w:spacing w:after="0" w:line="276" w:lineRule="auto"/>
        <w:rPr>
          <w:szCs w:val="28"/>
        </w:rPr>
      </w:pPr>
      <w:r w:rsidRPr="00D56ED1">
        <w:rPr>
          <w:szCs w:val="28"/>
        </w:rPr>
        <w:t xml:space="preserve">Студент должен овладеть </w:t>
      </w:r>
      <w:r w:rsidRPr="00D56ED1">
        <w:rPr>
          <w:b/>
          <w:szCs w:val="28"/>
        </w:rPr>
        <w:t>общими компетенциями</w:t>
      </w:r>
      <w:r w:rsidRPr="00D56ED1">
        <w:rPr>
          <w:szCs w:val="28"/>
        </w:rPr>
        <w:t>:</w:t>
      </w:r>
    </w:p>
    <w:p w:rsidR="00681CB5" w:rsidRPr="00D56ED1" w:rsidRDefault="00681CB5" w:rsidP="00681CB5">
      <w:pPr>
        <w:pStyle w:val="26"/>
        <w:shd w:val="clear" w:color="auto" w:fill="auto"/>
        <w:spacing w:after="0" w:line="276" w:lineRule="auto"/>
        <w:ind w:left="20" w:right="20" w:firstLine="680"/>
        <w:rPr>
          <w:sz w:val="28"/>
          <w:szCs w:val="28"/>
        </w:rPr>
      </w:pPr>
      <w:r w:rsidRPr="00D56ED1">
        <w:rPr>
          <w:sz w:val="28"/>
          <w:szCs w:val="28"/>
          <w:lang w:val="en-US"/>
        </w:rPr>
        <w:t>OK</w:t>
      </w:r>
      <w:r w:rsidRPr="00D56ED1">
        <w:rPr>
          <w:sz w:val="28"/>
          <w:szCs w:val="28"/>
        </w:rPr>
        <w:t xml:space="preserve"> 1. Понимать сущность и социальную значимость своей будущей профессии, проявлять к ней устойчивый интерес.</w:t>
      </w:r>
    </w:p>
    <w:p w:rsidR="00681CB5" w:rsidRDefault="00812E5E" w:rsidP="00681CB5">
      <w:pPr>
        <w:pStyle w:val="25"/>
        <w:shd w:val="clear" w:color="auto" w:fill="auto"/>
        <w:spacing w:after="0" w:line="276" w:lineRule="auto"/>
        <w:ind w:left="20" w:right="20" w:firstLine="680"/>
        <w:rPr>
          <w:sz w:val="28"/>
          <w:szCs w:val="28"/>
        </w:rPr>
      </w:pPr>
      <w:r>
        <w:rPr>
          <w:sz w:val="28"/>
          <w:szCs w:val="28"/>
        </w:rPr>
        <w:t xml:space="preserve">ОК 2. </w:t>
      </w:r>
      <w:r w:rsidRPr="00812E5E">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81CB5" w:rsidRPr="00D56ED1" w:rsidRDefault="00681CB5" w:rsidP="00681CB5">
      <w:pPr>
        <w:pStyle w:val="25"/>
        <w:shd w:val="clear" w:color="auto" w:fill="auto"/>
        <w:spacing w:after="0" w:line="276" w:lineRule="auto"/>
        <w:ind w:left="20" w:right="20" w:firstLine="680"/>
        <w:rPr>
          <w:sz w:val="28"/>
          <w:szCs w:val="28"/>
        </w:rPr>
      </w:pPr>
      <w:r w:rsidRPr="00D56ED1">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51B63" w:rsidRDefault="00B51B63" w:rsidP="00812E5E">
      <w:pPr>
        <w:pStyle w:val="24"/>
        <w:spacing w:after="0"/>
        <w:ind w:firstLine="700"/>
        <w:rPr>
          <w:sz w:val="28"/>
          <w:szCs w:val="28"/>
        </w:rPr>
      </w:pPr>
      <w:r w:rsidRPr="00B51B63">
        <w:rPr>
          <w:sz w:val="28"/>
          <w:szCs w:val="28"/>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12E5E" w:rsidRPr="00B51B63" w:rsidRDefault="00812E5E" w:rsidP="00812E5E">
      <w:pPr>
        <w:pStyle w:val="24"/>
        <w:spacing w:after="0"/>
        <w:ind w:firstLine="700"/>
        <w:rPr>
          <w:sz w:val="28"/>
          <w:szCs w:val="28"/>
        </w:rPr>
      </w:pPr>
      <w:r>
        <w:rPr>
          <w:sz w:val="28"/>
          <w:szCs w:val="28"/>
        </w:rPr>
        <w:t xml:space="preserve">ПК 7.2. </w:t>
      </w:r>
      <w:r w:rsidRPr="00812E5E">
        <w:rPr>
          <w:sz w:val="28"/>
          <w:szCs w:val="28"/>
        </w:rPr>
        <w:t>Осуществлять высокотехнологичные клинические лабораторные исследования биологических материалов.</w:t>
      </w:r>
    </w:p>
    <w:p w:rsidR="00681CB5" w:rsidRPr="00D56ED1" w:rsidRDefault="00681CB5" w:rsidP="00681CB5">
      <w:pPr>
        <w:pStyle w:val="24"/>
        <w:shd w:val="clear" w:color="auto" w:fill="auto"/>
        <w:spacing w:after="0" w:line="276" w:lineRule="auto"/>
        <w:ind w:left="20" w:right="20" w:firstLine="700"/>
        <w:rPr>
          <w:rFonts w:cs="Times New Roman"/>
          <w:sz w:val="28"/>
          <w:szCs w:val="28"/>
        </w:rPr>
      </w:pPr>
      <w:r w:rsidRPr="00D56ED1">
        <w:rPr>
          <w:rFonts w:cs="Times New Roman"/>
          <w:sz w:val="28"/>
          <w:szCs w:val="28"/>
        </w:rPr>
        <w:t>ПК 7.4. Дифференцировать результаты проведенных исследований с позиции «норма - патология».</w:t>
      </w:r>
    </w:p>
    <w:p w:rsidR="00681CB5" w:rsidRPr="00D56ED1" w:rsidRDefault="00681CB5" w:rsidP="00681CB5">
      <w:pPr>
        <w:spacing w:line="276" w:lineRule="auto"/>
        <w:rPr>
          <w:b/>
          <w:szCs w:val="28"/>
        </w:rPr>
      </w:pPr>
      <w:r w:rsidRPr="00D56ED1">
        <w:rPr>
          <w:b/>
          <w:szCs w:val="28"/>
        </w:rPr>
        <w:t>План изучения темы:</w:t>
      </w:r>
    </w:p>
    <w:p w:rsidR="00681CB5" w:rsidRPr="00D56ED1" w:rsidRDefault="00681CB5" w:rsidP="00681CB5">
      <w:pPr>
        <w:spacing w:after="0" w:line="276" w:lineRule="auto"/>
        <w:rPr>
          <w:b/>
          <w:szCs w:val="28"/>
        </w:rPr>
      </w:pPr>
      <w:r w:rsidRPr="00D56ED1">
        <w:rPr>
          <w:b/>
          <w:szCs w:val="28"/>
        </w:rPr>
        <w:t>1.Контроль исходного уровня знаний.</w:t>
      </w:r>
    </w:p>
    <w:p w:rsidR="00681CB5" w:rsidRPr="00D56ED1" w:rsidRDefault="00681CB5" w:rsidP="00681CB5">
      <w:pPr>
        <w:pStyle w:val="af3"/>
        <w:numPr>
          <w:ilvl w:val="0"/>
          <w:numId w:val="45"/>
        </w:numPr>
        <w:shd w:val="clear" w:color="auto" w:fill="FFFFFF"/>
        <w:spacing w:before="0" w:beforeAutospacing="0" w:after="0" w:afterAutospacing="0" w:line="276" w:lineRule="auto"/>
        <w:jc w:val="both"/>
        <w:rPr>
          <w:sz w:val="28"/>
          <w:szCs w:val="28"/>
        </w:rPr>
      </w:pPr>
      <w:r w:rsidRPr="00D56ED1">
        <w:rPr>
          <w:bCs/>
          <w:sz w:val="28"/>
          <w:szCs w:val="28"/>
        </w:rPr>
        <w:t>Основные механизмы нарушения барьерных свойств липидного слоя</w:t>
      </w:r>
    </w:p>
    <w:p w:rsidR="00681CB5" w:rsidRPr="00D56ED1" w:rsidRDefault="00681CB5" w:rsidP="00681CB5">
      <w:pPr>
        <w:pStyle w:val="af3"/>
        <w:numPr>
          <w:ilvl w:val="0"/>
          <w:numId w:val="45"/>
        </w:numPr>
        <w:shd w:val="clear" w:color="auto" w:fill="FFFFFF"/>
        <w:spacing w:before="0" w:beforeAutospacing="0" w:after="0" w:afterAutospacing="0" w:line="276" w:lineRule="auto"/>
        <w:jc w:val="both"/>
        <w:rPr>
          <w:sz w:val="28"/>
          <w:szCs w:val="28"/>
        </w:rPr>
      </w:pPr>
      <w:r w:rsidRPr="00D56ED1">
        <w:rPr>
          <w:bCs/>
          <w:sz w:val="28"/>
          <w:szCs w:val="28"/>
        </w:rPr>
        <w:t>Свободные радикалы, образующиеся в клетках нашего организма</w:t>
      </w:r>
    </w:p>
    <w:p w:rsidR="00681CB5" w:rsidRPr="00D56ED1" w:rsidRDefault="00681CB5" w:rsidP="00681CB5">
      <w:pPr>
        <w:pStyle w:val="af3"/>
        <w:numPr>
          <w:ilvl w:val="0"/>
          <w:numId w:val="45"/>
        </w:numPr>
        <w:shd w:val="clear" w:color="auto" w:fill="FFFFFF"/>
        <w:spacing w:before="0" w:beforeAutospacing="0" w:after="0" w:afterAutospacing="0" w:line="276" w:lineRule="auto"/>
        <w:rPr>
          <w:sz w:val="28"/>
          <w:szCs w:val="28"/>
        </w:rPr>
      </w:pPr>
      <w:r w:rsidRPr="00D56ED1">
        <w:rPr>
          <w:sz w:val="28"/>
          <w:szCs w:val="28"/>
        </w:rPr>
        <w:t>Стадии ПОЛ</w:t>
      </w:r>
    </w:p>
    <w:p w:rsidR="00681CB5" w:rsidRPr="00D56ED1" w:rsidRDefault="00681CB5" w:rsidP="00681CB5">
      <w:pPr>
        <w:pStyle w:val="af3"/>
        <w:numPr>
          <w:ilvl w:val="0"/>
          <w:numId w:val="45"/>
        </w:numPr>
        <w:shd w:val="clear" w:color="auto" w:fill="FFFFFF"/>
        <w:spacing w:before="0" w:beforeAutospacing="0" w:after="0" w:afterAutospacing="0" w:line="276" w:lineRule="auto"/>
        <w:jc w:val="both"/>
        <w:rPr>
          <w:sz w:val="28"/>
          <w:szCs w:val="28"/>
        </w:rPr>
      </w:pPr>
      <w:r w:rsidRPr="00D56ED1">
        <w:rPr>
          <w:bCs/>
          <w:sz w:val="28"/>
          <w:szCs w:val="28"/>
        </w:rPr>
        <w:t>Биологические последствия пероксидации липидов</w:t>
      </w:r>
    </w:p>
    <w:p w:rsidR="00681CB5" w:rsidRPr="00D56ED1" w:rsidRDefault="00681CB5" w:rsidP="00681CB5">
      <w:pPr>
        <w:numPr>
          <w:ilvl w:val="0"/>
          <w:numId w:val="45"/>
        </w:numPr>
        <w:spacing w:after="0" w:line="276" w:lineRule="auto"/>
        <w:rPr>
          <w:szCs w:val="28"/>
        </w:rPr>
      </w:pPr>
      <w:r w:rsidRPr="00D56ED1">
        <w:rPr>
          <w:szCs w:val="28"/>
        </w:rPr>
        <w:t>Уровни регуляции скорости свободнорадикального окисления.</w:t>
      </w:r>
    </w:p>
    <w:p w:rsidR="00681CB5" w:rsidRPr="00D56ED1" w:rsidRDefault="00681CB5" w:rsidP="00681CB5">
      <w:pPr>
        <w:pStyle w:val="af3"/>
        <w:numPr>
          <w:ilvl w:val="0"/>
          <w:numId w:val="45"/>
        </w:numPr>
        <w:shd w:val="clear" w:color="auto" w:fill="FFFFFF"/>
        <w:spacing w:before="0" w:beforeAutospacing="0" w:after="0" w:afterAutospacing="0" w:line="276" w:lineRule="auto"/>
        <w:jc w:val="both"/>
        <w:rPr>
          <w:sz w:val="28"/>
          <w:szCs w:val="28"/>
        </w:rPr>
      </w:pPr>
      <w:r w:rsidRPr="00D56ED1">
        <w:rPr>
          <w:sz w:val="28"/>
          <w:szCs w:val="28"/>
        </w:rPr>
        <w:t xml:space="preserve">Связь развития заболеваний с повреждающим действием свободных радикалов </w:t>
      </w:r>
    </w:p>
    <w:p w:rsidR="00681CB5" w:rsidRPr="00D56ED1" w:rsidRDefault="00681CB5" w:rsidP="00681CB5">
      <w:pPr>
        <w:pStyle w:val="af3"/>
        <w:numPr>
          <w:ilvl w:val="0"/>
          <w:numId w:val="45"/>
        </w:numPr>
        <w:shd w:val="clear" w:color="auto" w:fill="FFFFFF"/>
        <w:spacing w:before="0" w:beforeAutospacing="0" w:after="0" w:afterAutospacing="0" w:line="276" w:lineRule="auto"/>
        <w:jc w:val="both"/>
        <w:rPr>
          <w:sz w:val="28"/>
          <w:szCs w:val="28"/>
        </w:rPr>
      </w:pPr>
      <w:r w:rsidRPr="00D56ED1">
        <w:rPr>
          <w:bCs/>
          <w:sz w:val="28"/>
          <w:szCs w:val="28"/>
        </w:rPr>
        <w:t>Свободные радикалы в неспецифическом иммунитете и воспалении</w:t>
      </w:r>
    </w:p>
    <w:p w:rsidR="00681CB5" w:rsidRPr="00D56ED1" w:rsidRDefault="00681CB5" w:rsidP="00681CB5">
      <w:pPr>
        <w:pStyle w:val="af3"/>
        <w:numPr>
          <w:ilvl w:val="0"/>
          <w:numId w:val="45"/>
        </w:numPr>
        <w:shd w:val="clear" w:color="auto" w:fill="FFFFFF"/>
        <w:spacing w:before="0" w:beforeAutospacing="0" w:after="0" w:afterAutospacing="0" w:line="276" w:lineRule="auto"/>
        <w:jc w:val="both"/>
        <w:rPr>
          <w:sz w:val="28"/>
          <w:szCs w:val="28"/>
        </w:rPr>
      </w:pPr>
      <w:r w:rsidRPr="00D56ED1">
        <w:rPr>
          <w:bCs/>
          <w:sz w:val="28"/>
          <w:szCs w:val="28"/>
        </w:rPr>
        <w:t>Свободные радикалы в сердечно-сосудистой патологии</w:t>
      </w:r>
    </w:p>
    <w:p w:rsidR="00681CB5" w:rsidRPr="00D56ED1" w:rsidRDefault="00681CB5" w:rsidP="00681CB5">
      <w:pPr>
        <w:pStyle w:val="af3"/>
        <w:numPr>
          <w:ilvl w:val="0"/>
          <w:numId w:val="45"/>
        </w:numPr>
        <w:shd w:val="clear" w:color="auto" w:fill="FFFFFF"/>
        <w:spacing w:before="0" w:beforeAutospacing="0" w:after="0" w:afterAutospacing="0" w:line="276" w:lineRule="auto"/>
        <w:jc w:val="both"/>
        <w:rPr>
          <w:sz w:val="28"/>
          <w:szCs w:val="28"/>
        </w:rPr>
      </w:pPr>
      <w:r w:rsidRPr="00D56ED1">
        <w:rPr>
          <w:bCs/>
          <w:sz w:val="28"/>
          <w:szCs w:val="28"/>
        </w:rPr>
        <w:t>Свободные радикалы в процессах канцерогенеза</w:t>
      </w:r>
    </w:p>
    <w:p w:rsidR="00681CB5" w:rsidRPr="00D56ED1" w:rsidRDefault="00681CB5" w:rsidP="00681CB5">
      <w:pPr>
        <w:pStyle w:val="2"/>
        <w:shd w:val="clear" w:color="auto" w:fill="FFFFFF"/>
        <w:spacing w:line="276" w:lineRule="auto"/>
        <w:ind w:left="0"/>
        <w:jc w:val="left"/>
        <w:rPr>
          <w:b w:val="0"/>
          <w:szCs w:val="28"/>
        </w:rPr>
      </w:pPr>
    </w:p>
    <w:p w:rsidR="00681CB5" w:rsidRPr="00D56ED1" w:rsidRDefault="00681CB5" w:rsidP="00681CB5">
      <w:pPr>
        <w:pStyle w:val="2"/>
        <w:shd w:val="clear" w:color="auto" w:fill="FFFFFF"/>
        <w:spacing w:line="276" w:lineRule="auto"/>
        <w:ind w:left="0"/>
        <w:jc w:val="left"/>
        <w:rPr>
          <w:color w:val="000000"/>
          <w:szCs w:val="28"/>
        </w:rPr>
      </w:pPr>
      <w:bookmarkStart w:id="224" w:name="_Toc466840465"/>
      <w:bookmarkStart w:id="225" w:name="_Toc469231447"/>
      <w:bookmarkStart w:id="226" w:name="_Toc469246373"/>
      <w:bookmarkStart w:id="227" w:name="_Toc469249312"/>
      <w:bookmarkStart w:id="228" w:name="_Toc469249943"/>
      <w:r w:rsidRPr="00D56ED1">
        <w:rPr>
          <w:szCs w:val="28"/>
        </w:rPr>
        <w:t>2. Содержание темы:</w:t>
      </w:r>
      <w:bookmarkEnd w:id="224"/>
      <w:bookmarkEnd w:id="225"/>
      <w:bookmarkEnd w:id="226"/>
      <w:bookmarkEnd w:id="227"/>
      <w:bookmarkEnd w:id="228"/>
    </w:p>
    <w:p w:rsidR="00BA462D" w:rsidRPr="00F84D42" w:rsidRDefault="00BA462D" w:rsidP="00BA462D">
      <w:pPr>
        <w:shd w:val="clear" w:color="auto" w:fill="FFFFFF"/>
        <w:spacing w:after="0" w:line="276" w:lineRule="auto"/>
        <w:ind w:firstLine="708"/>
        <w:rPr>
          <w:szCs w:val="28"/>
        </w:rPr>
      </w:pPr>
      <w:r w:rsidRPr="00F84D42">
        <w:rPr>
          <w:b/>
          <w:szCs w:val="28"/>
        </w:rPr>
        <w:t>Малоновыйдиальдегид (MDA)</w:t>
      </w:r>
      <w:r w:rsidRPr="00F84D42">
        <w:rPr>
          <w:szCs w:val="28"/>
        </w:rPr>
        <w:t xml:space="preserve"> – эндогенный альдегид, являющийся клинико-лабораторным маркером оксидативного стресса и используемый для прогноза и контроля лечения ишемической болезни сердца, а также широкого спектра других заболеваний.</w:t>
      </w:r>
    </w:p>
    <w:p w:rsidR="00BA462D" w:rsidRPr="00F84D42" w:rsidRDefault="00BA462D" w:rsidP="00BA462D">
      <w:pPr>
        <w:shd w:val="clear" w:color="auto" w:fill="FFFFFF"/>
        <w:spacing w:after="0" w:line="276" w:lineRule="auto"/>
        <w:ind w:firstLine="708"/>
        <w:rPr>
          <w:szCs w:val="28"/>
        </w:rPr>
      </w:pPr>
      <w:r w:rsidRPr="00F84D42">
        <w:rPr>
          <w:b/>
          <w:bCs/>
          <w:szCs w:val="28"/>
        </w:rPr>
        <w:t xml:space="preserve">Метод исследования: </w:t>
      </w:r>
      <w:r w:rsidRPr="00F84D42">
        <w:rPr>
          <w:szCs w:val="28"/>
        </w:rPr>
        <w:t>Высокоэффективная жидкостная хроматография.</w:t>
      </w:r>
    </w:p>
    <w:p w:rsidR="00BA462D" w:rsidRPr="00F84D42" w:rsidRDefault="00BA462D" w:rsidP="00BA462D">
      <w:pPr>
        <w:shd w:val="clear" w:color="auto" w:fill="FFFFFF"/>
        <w:spacing w:after="0" w:line="276" w:lineRule="auto"/>
        <w:rPr>
          <w:szCs w:val="28"/>
        </w:rPr>
      </w:pPr>
      <w:r w:rsidRPr="00F84D42">
        <w:rPr>
          <w:b/>
          <w:bCs/>
          <w:szCs w:val="28"/>
        </w:rPr>
        <w:t xml:space="preserve">Единицы измерения: </w:t>
      </w:r>
      <w:r w:rsidRPr="00F84D42">
        <w:rPr>
          <w:szCs w:val="28"/>
        </w:rPr>
        <w:t xml:space="preserve">Нмоль/мл </w:t>
      </w:r>
    </w:p>
    <w:p w:rsidR="00BA462D" w:rsidRPr="00F84D42" w:rsidRDefault="00BA462D" w:rsidP="00BA462D">
      <w:pPr>
        <w:shd w:val="clear" w:color="auto" w:fill="FFFFFF"/>
        <w:spacing w:after="0" w:line="276" w:lineRule="auto"/>
        <w:rPr>
          <w:szCs w:val="28"/>
        </w:rPr>
      </w:pPr>
      <w:r w:rsidRPr="00F84D42">
        <w:rPr>
          <w:b/>
          <w:bCs/>
          <w:szCs w:val="28"/>
        </w:rPr>
        <w:t xml:space="preserve">Биоматериал: </w:t>
      </w:r>
      <w:r w:rsidRPr="00F84D42">
        <w:rPr>
          <w:szCs w:val="28"/>
        </w:rPr>
        <w:t>Венозную кровь.</w:t>
      </w:r>
    </w:p>
    <w:p w:rsidR="00BA462D" w:rsidRPr="00F84D42" w:rsidRDefault="00BA462D" w:rsidP="00BA462D">
      <w:pPr>
        <w:shd w:val="clear" w:color="auto" w:fill="FFFFFF"/>
        <w:spacing w:after="0" w:line="276" w:lineRule="auto"/>
        <w:ind w:firstLine="708"/>
        <w:rPr>
          <w:szCs w:val="28"/>
        </w:rPr>
      </w:pPr>
      <w:r w:rsidRPr="00F84D42">
        <w:rPr>
          <w:b/>
          <w:bCs/>
          <w:szCs w:val="28"/>
        </w:rPr>
        <w:t>Общая информация об исследовании:</w:t>
      </w:r>
    </w:p>
    <w:p w:rsidR="00BA462D" w:rsidRPr="00F84D42" w:rsidRDefault="00BA462D" w:rsidP="00BA462D">
      <w:pPr>
        <w:shd w:val="clear" w:color="auto" w:fill="FFFFFF"/>
        <w:spacing w:after="0" w:line="276" w:lineRule="auto"/>
        <w:rPr>
          <w:szCs w:val="28"/>
        </w:rPr>
      </w:pPr>
      <w:r w:rsidRPr="00F84D42">
        <w:rPr>
          <w:szCs w:val="28"/>
        </w:rPr>
        <w:t>Малоновыйдиальдегид (MDA) – это эндогенный альдегид, образующийся в результате метаболизма арахидоновой и других полиненасыщенных жирных кислот. Вследствие дальнейших биохимических превращений он окисляется до диоксида углерода или вступает во взаимодействие с фосфолипидами, аминокислотами и нуклеиновыми кислотами. В настоящее время малоновыйдиальдегид рассматривается в качестве маркера оксидативного стресса.</w:t>
      </w:r>
    </w:p>
    <w:p w:rsidR="00BA462D" w:rsidRPr="00D56ED1" w:rsidRDefault="00BA462D" w:rsidP="00BA462D">
      <w:pPr>
        <w:shd w:val="clear" w:color="auto" w:fill="FFFFFF"/>
        <w:spacing w:after="0" w:line="276" w:lineRule="auto"/>
        <w:ind w:firstLine="708"/>
        <w:rPr>
          <w:szCs w:val="28"/>
        </w:rPr>
      </w:pPr>
      <w:r w:rsidRPr="00D56ED1">
        <w:rPr>
          <w:szCs w:val="28"/>
        </w:rPr>
        <w:t>Уровень MDA важен для диагностики широкого спектра заболеваний. Наиболее убедительные данные получены при изучении роли MDA в прогнозе и контроля лечения ишемической болезни сердца (ИБС). Так, было показано, что концентрация MDAсоотносится с некоторыми клиническими признаками ИБС (функциональный класс заболевания, данные ЭКГ). Она может быть использована для </w:t>
      </w:r>
      <w:hyperlink r:id="rId53" w:history="1">
        <w:r w:rsidRPr="00D56ED1">
          <w:rPr>
            <w:szCs w:val="28"/>
          </w:rPr>
          <w:t>прогноза инфаркта миокарда</w:t>
        </w:r>
      </w:hyperlink>
      <w:r w:rsidRPr="00D56ED1">
        <w:rPr>
          <w:szCs w:val="28"/>
        </w:rPr>
        <w:t> без зубца q и нестабильной </w:t>
      </w:r>
      <w:hyperlink r:id="rId54" w:history="1">
        <w:r w:rsidRPr="00D56ED1">
          <w:rPr>
            <w:szCs w:val="28"/>
          </w:rPr>
          <w:t>стенокардии</w:t>
        </w:r>
      </w:hyperlink>
      <w:r w:rsidRPr="00D56ED1">
        <w:rPr>
          <w:szCs w:val="28"/>
        </w:rPr>
        <w:t> как в раннем, так и в отдаленном периоде заболевания. Уровень малоновогодиальдегида выше 100 нмоль/мл является неблагоприятным прогностическим маркером. Медикаментозное лечение ИБС сопровождается значительным (более 20 %) снижением MDAвне зависимости от клинической формы заболевания.</w:t>
      </w:r>
    </w:p>
    <w:p w:rsidR="00BA462D" w:rsidRPr="00D56ED1" w:rsidRDefault="00BA462D" w:rsidP="00BA462D">
      <w:pPr>
        <w:shd w:val="clear" w:color="auto" w:fill="FFFFFF"/>
        <w:spacing w:after="0" w:line="276" w:lineRule="auto"/>
        <w:ind w:firstLine="708"/>
        <w:rPr>
          <w:szCs w:val="28"/>
        </w:rPr>
      </w:pPr>
      <w:r w:rsidRPr="00D56ED1">
        <w:rPr>
          <w:szCs w:val="28"/>
        </w:rPr>
        <w:t>Высокие уровни MDA отмечены при тяжелом течении </w:t>
      </w:r>
      <w:hyperlink r:id="rId55" w:history="1">
        <w:r w:rsidRPr="00D56ED1">
          <w:rPr>
            <w:szCs w:val="28"/>
          </w:rPr>
          <w:t>псориаза</w:t>
        </w:r>
      </w:hyperlink>
      <w:r w:rsidRPr="00D56ED1">
        <w:rPr>
          <w:szCs w:val="28"/>
        </w:rPr>
        <w:t>, </w:t>
      </w:r>
      <w:hyperlink r:id="rId56" w:history="1">
        <w:r w:rsidRPr="00D56ED1">
          <w:rPr>
            <w:szCs w:val="28"/>
          </w:rPr>
          <w:t>рассеянного склероза</w:t>
        </w:r>
      </w:hyperlink>
      <w:r w:rsidRPr="00D56ED1">
        <w:rPr>
          <w:szCs w:val="28"/>
        </w:rPr>
        <w:t>, </w:t>
      </w:r>
      <w:hyperlink r:id="rId57" w:history="1">
        <w:r w:rsidRPr="00D56ED1">
          <w:rPr>
            <w:szCs w:val="28"/>
          </w:rPr>
          <w:t>инсульта</w:t>
        </w:r>
      </w:hyperlink>
      <w:r w:rsidRPr="00D56ED1">
        <w:rPr>
          <w:szCs w:val="28"/>
        </w:rPr>
        <w:t>, хронических патологий почек, а также некоторых инфекций (сифилис, стрептококковая инфекция) и онкологий (</w:t>
      </w:r>
      <w:hyperlink r:id="rId58" w:history="1">
        <w:r w:rsidRPr="00D56ED1">
          <w:rPr>
            <w:szCs w:val="28"/>
          </w:rPr>
          <w:t>рак желудка</w:t>
        </w:r>
      </w:hyperlink>
      <w:r w:rsidRPr="00D56ED1">
        <w:rPr>
          <w:szCs w:val="28"/>
        </w:rPr>
        <w:t>, </w:t>
      </w:r>
      <w:hyperlink r:id="rId59" w:history="1">
        <w:r w:rsidRPr="00D56ED1">
          <w:rPr>
            <w:szCs w:val="28"/>
          </w:rPr>
          <w:t>рак легкого</w:t>
        </w:r>
      </w:hyperlink>
      <w:r w:rsidRPr="00D56ED1">
        <w:rPr>
          <w:szCs w:val="28"/>
        </w:rPr>
        <w:t>). На этом основании MDA может быть использован в качестве вспомогательного прогностического маркера при обследовании пациентов с указанными заболеваниями. В последнее время возросло значение определения уровня MDA, а также некоторых других эндогенных альдегидов в клинике антивозрастной медицины.</w:t>
      </w:r>
    </w:p>
    <w:p w:rsidR="00BA462D" w:rsidRPr="00D56ED1" w:rsidRDefault="00BA462D" w:rsidP="00BA462D">
      <w:pPr>
        <w:shd w:val="clear" w:color="auto" w:fill="FFFFFF"/>
        <w:spacing w:after="0" w:line="276" w:lineRule="auto"/>
        <w:ind w:firstLine="708"/>
        <w:rPr>
          <w:szCs w:val="28"/>
        </w:rPr>
      </w:pPr>
      <w:r w:rsidRPr="00D56ED1">
        <w:rPr>
          <w:szCs w:val="28"/>
        </w:rPr>
        <w:t>Концентрация малоновогодиальдегида в крови связана с некоторыми клинико-лабораторными показателями </w:t>
      </w:r>
      <w:hyperlink r:id="rId60" w:history="1">
        <w:r w:rsidRPr="00D56ED1">
          <w:rPr>
            <w:szCs w:val="28"/>
          </w:rPr>
          <w:t>липидограммы</w:t>
        </w:r>
      </w:hyperlink>
      <w:r w:rsidRPr="00D56ED1">
        <w:rPr>
          <w:szCs w:val="28"/>
        </w:rPr>
        <w:t xml:space="preserve">. Наиболее значимая </w:t>
      </w:r>
      <w:r w:rsidRPr="00D56ED1">
        <w:rPr>
          <w:szCs w:val="28"/>
        </w:rPr>
        <w:lastRenderedPageBreak/>
        <w:t>связь выявлена между MDA и концентрацией </w:t>
      </w:r>
      <w:hyperlink r:id="rId61" w:history="1">
        <w:r w:rsidRPr="00D56ED1">
          <w:rPr>
            <w:szCs w:val="28"/>
          </w:rPr>
          <w:t>липопротеинов очень низкой плотности (ЛПОНП)</w:t>
        </w:r>
      </w:hyperlink>
      <w:r w:rsidRPr="00D56ED1">
        <w:rPr>
          <w:szCs w:val="28"/>
        </w:rPr>
        <w:t>, а также </w:t>
      </w:r>
      <w:hyperlink r:id="rId62" w:history="1">
        <w:r w:rsidRPr="00D56ED1">
          <w:rPr>
            <w:szCs w:val="28"/>
          </w:rPr>
          <w:t>триглицеридов</w:t>
        </w:r>
      </w:hyperlink>
      <w:r w:rsidRPr="00D56ED1">
        <w:rPr>
          <w:szCs w:val="28"/>
        </w:rPr>
        <w:t> и </w:t>
      </w:r>
      <w:hyperlink r:id="rId63" w:history="1">
        <w:r w:rsidRPr="00D56ED1">
          <w:rPr>
            <w:szCs w:val="28"/>
          </w:rPr>
          <w:t>общего холестерина</w:t>
        </w:r>
      </w:hyperlink>
      <w:r w:rsidRPr="00D56ED1">
        <w:rPr>
          <w:szCs w:val="28"/>
        </w:rPr>
        <w:t>.</w:t>
      </w:r>
    </w:p>
    <w:p w:rsidR="00BA462D" w:rsidRPr="00D56ED1" w:rsidRDefault="00BA462D" w:rsidP="00BA462D">
      <w:pPr>
        <w:shd w:val="clear" w:color="auto" w:fill="FFFFFF"/>
        <w:spacing w:after="0" w:line="276" w:lineRule="auto"/>
        <w:rPr>
          <w:szCs w:val="28"/>
        </w:rPr>
      </w:pPr>
      <w:r w:rsidRPr="00D56ED1">
        <w:rPr>
          <w:szCs w:val="28"/>
        </w:rPr>
        <w:t>При интерпретации уровня MDA и оценке оксидативного стресса у конкретного больного целесообразно проводить дополнительные исследования, в первую очередь на маркеры антиоксидантной системы крови (глутатион, </w:t>
      </w:r>
      <w:hyperlink r:id="rId64" w:history="1">
        <w:r w:rsidRPr="00D56ED1">
          <w:rPr>
            <w:szCs w:val="28"/>
          </w:rPr>
          <w:t>ретинол</w:t>
        </w:r>
      </w:hyperlink>
      <w:r w:rsidRPr="00D56ED1">
        <w:rPr>
          <w:szCs w:val="28"/>
        </w:rPr>
        <w:t>,</w:t>
      </w:r>
      <w:proofErr w:type="gramStart"/>
      <w:r w:rsidRPr="00D56ED1">
        <w:rPr>
          <w:szCs w:val="28"/>
        </w:rPr>
        <w:t xml:space="preserve"> ?</w:t>
      </w:r>
      <w:proofErr w:type="gramEnd"/>
      <w:r w:rsidRPr="00D56ED1">
        <w:rPr>
          <w:szCs w:val="28"/>
        </w:rPr>
        <w:t>-токоферол, </w:t>
      </w:r>
      <w:hyperlink r:id="rId65" w:history="1">
        <w:r w:rsidRPr="00D56ED1">
          <w:rPr>
            <w:szCs w:val="28"/>
          </w:rPr>
          <w:t>аскорбиновую кислоту</w:t>
        </w:r>
      </w:hyperlink>
      <w:r w:rsidRPr="00D56ED1">
        <w:rPr>
          <w:szCs w:val="28"/>
        </w:rPr>
        <w:t> и некоторые другие микроэлементы).</w:t>
      </w:r>
    </w:p>
    <w:p w:rsidR="00BA462D" w:rsidRPr="00D56ED1" w:rsidRDefault="00BA462D" w:rsidP="00BA462D">
      <w:pPr>
        <w:shd w:val="clear" w:color="auto" w:fill="FFFFFF"/>
        <w:spacing w:after="0" w:line="276" w:lineRule="auto"/>
        <w:rPr>
          <w:szCs w:val="28"/>
        </w:rPr>
      </w:pPr>
      <w:r>
        <w:rPr>
          <w:b/>
          <w:bCs/>
          <w:szCs w:val="28"/>
        </w:rPr>
        <w:t>Назначение теста:</w:t>
      </w:r>
    </w:p>
    <w:p w:rsidR="00BA462D" w:rsidRPr="00D56ED1" w:rsidRDefault="00BA462D" w:rsidP="00BA462D">
      <w:pPr>
        <w:numPr>
          <w:ilvl w:val="0"/>
          <w:numId w:val="41"/>
        </w:numPr>
        <w:shd w:val="clear" w:color="auto" w:fill="FFFFFF"/>
        <w:spacing w:after="0" w:line="276" w:lineRule="auto"/>
        <w:ind w:left="600" w:right="600"/>
        <w:rPr>
          <w:color w:val="3A3A3A"/>
          <w:szCs w:val="28"/>
        </w:rPr>
      </w:pPr>
      <w:r>
        <w:rPr>
          <w:color w:val="3A3A3A"/>
          <w:szCs w:val="28"/>
        </w:rPr>
        <w:t>оценка</w:t>
      </w:r>
      <w:r w:rsidRPr="00D56ED1">
        <w:rPr>
          <w:color w:val="3A3A3A"/>
          <w:szCs w:val="28"/>
        </w:rPr>
        <w:t>оксидативного стресса;</w:t>
      </w:r>
    </w:p>
    <w:p w:rsidR="00BA462D" w:rsidRPr="00D56ED1" w:rsidRDefault="00BA462D" w:rsidP="00BA462D">
      <w:pPr>
        <w:numPr>
          <w:ilvl w:val="0"/>
          <w:numId w:val="41"/>
        </w:numPr>
        <w:shd w:val="clear" w:color="auto" w:fill="FFFFFF"/>
        <w:spacing w:after="0" w:line="276" w:lineRule="auto"/>
        <w:ind w:left="600" w:right="600"/>
        <w:rPr>
          <w:color w:val="3A3A3A"/>
          <w:szCs w:val="28"/>
        </w:rPr>
      </w:pPr>
      <w:r>
        <w:rPr>
          <w:color w:val="3A3A3A"/>
          <w:szCs w:val="28"/>
        </w:rPr>
        <w:t>прогноз и контроль</w:t>
      </w:r>
      <w:r w:rsidRPr="00D56ED1">
        <w:rPr>
          <w:color w:val="3A3A3A"/>
          <w:szCs w:val="28"/>
        </w:rPr>
        <w:t xml:space="preserve"> лечения ишемической болезни сердца, а также (псориаза, рассеянного склероза, инсульта, хронических заболеваний почек, сифилиса, стрепткокковой инфекции, рака желудка, рака легкого).</w:t>
      </w:r>
    </w:p>
    <w:p w:rsidR="00BA462D" w:rsidRPr="00D56ED1" w:rsidRDefault="00BA462D" w:rsidP="00BA462D">
      <w:pPr>
        <w:shd w:val="clear" w:color="auto" w:fill="FFFFFF"/>
        <w:spacing w:after="0" w:line="276" w:lineRule="auto"/>
        <w:rPr>
          <w:color w:val="3A3A3A"/>
          <w:szCs w:val="28"/>
        </w:rPr>
      </w:pPr>
      <w:r w:rsidRPr="00D56ED1">
        <w:rPr>
          <w:b/>
          <w:color w:val="3A3A3A"/>
          <w:szCs w:val="28"/>
          <w:u w:val="single"/>
        </w:rPr>
        <w:t>Референсные значения</w:t>
      </w:r>
      <w:r w:rsidRPr="00D56ED1">
        <w:rPr>
          <w:color w:val="3A3A3A"/>
          <w:szCs w:val="28"/>
          <w:u w:val="single"/>
        </w:rPr>
        <w:t>:</w:t>
      </w:r>
      <w:r w:rsidRPr="00D56ED1">
        <w:rPr>
          <w:color w:val="3A3A3A"/>
          <w:szCs w:val="28"/>
        </w:rPr>
        <w:t> 0,45 - 1,7 нмоль/мл.</w:t>
      </w:r>
    </w:p>
    <w:p w:rsidR="00BA462D" w:rsidRPr="00D56ED1" w:rsidRDefault="00BA462D" w:rsidP="00BA462D">
      <w:pPr>
        <w:shd w:val="clear" w:color="auto" w:fill="FFFFFF"/>
        <w:spacing w:after="0" w:line="276" w:lineRule="auto"/>
        <w:rPr>
          <w:color w:val="3A3A3A"/>
          <w:szCs w:val="28"/>
        </w:rPr>
      </w:pPr>
      <w:r w:rsidRPr="00D56ED1">
        <w:rPr>
          <w:b/>
          <w:color w:val="3A3A3A"/>
          <w:szCs w:val="28"/>
          <w:u w:val="single"/>
        </w:rPr>
        <w:t>Причины повышения уровня малоновогодиальдегида</w:t>
      </w:r>
      <w:r w:rsidRPr="00D56ED1">
        <w:rPr>
          <w:color w:val="3A3A3A"/>
          <w:szCs w:val="28"/>
          <w:u w:val="single"/>
        </w:rPr>
        <w:t>:</w:t>
      </w:r>
    </w:p>
    <w:p w:rsidR="00BA462D" w:rsidRPr="00D56ED1" w:rsidRDefault="00BA462D" w:rsidP="00BA462D">
      <w:pPr>
        <w:numPr>
          <w:ilvl w:val="0"/>
          <w:numId w:val="42"/>
        </w:numPr>
        <w:shd w:val="clear" w:color="auto" w:fill="FFFFFF"/>
        <w:spacing w:after="0" w:line="276" w:lineRule="auto"/>
        <w:ind w:left="600" w:right="600"/>
        <w:rPr>
          <w:color w:val="3A3A3A"/>
          <w:szCs w:val="28"/>
        </w:rPr>
      </w:pPr>
      <w:r w:rsidRPr="00D56ED1">
        <w:rPr>
          <w:color w:val="3A3A3A"/>
          <w:szCs w:val="28"/>
        </w:rPr>
        <w:t>ишемическая болезнь сердца;</w:t>
      </w:r>
    </w:p>
    <w:p w:rsidR="00BA462D" w:rsidRPr="00D56ED1" w:rsidRDefault="00BA462D" w:rsidP="00BA462D">
      <w:pPr>
        <w:numPr>
          <w:ilvl w:val="0"/>
          <w:numId w:val="42"/>
        </w:numPr>
        <w:shd w:val="clear" w:color="auto" w:fill="FFFFFF"/>
        <w:spacing w:after="0" w:line="276" w:lineRule="auto"/>
        <w:ind w:left="600" w:right="600"/>
        <w:rPr>
          <w:color w:val="3A3A3A"/>
          <w:szCs w:val="28"/>
        </w:rPr>
      </w:pPr>
      <w:r w:rsidRPr="00D56ED1">
        <w:rPr>
          <w:color w:val="3A3A3A"/>
          <w:szCs w:val="28"/>
        </w:rPr>
        <w:t>псориаз;</w:t>
      </w:r>
    </w:p>
    <w:p w:rsidR="00BA462D" w:rsidRPr="00D56ED1" w:rsidRDefault="00BA462D" w:rsidP="00BA462D">
      <w:pPr>
        <w:numPr>
          <w:ilvl w:val="0"/>
          <w:numId w:val="42"/>
        </w:numPr>
        <w:shd w:val="clear" w:color="auto" w:fill="FFFFFF"/>
        <w:spacing w:after="0" w:line="276" w:lineRule="auto"/>
        <w:ind w:left="600" w:right="600"/>
        <w:rPr>
          <w:color w:val="3A3A3A"/>
          <w:szCs w:val="28"/>
        </w:rPr>
      </w:pPr>
      <w:r w:rsidRPr="00D56ED1">
        <w:rPr>
          <w:color w:val="3A3A3A"/>
          <w:szCs w:val="28"/>
        </w:rPr>
        <w:t>рассеянный склероз;</w:t>
      </w:r>
    </w:p>
    <w:p w:rsidR="00BA462D" w:rsidRPr="00D56ED1" w:rsidRDefault="00BA462D" w:rsidP="00BA462D">
      <w:pPr>
        <w:numPr>
          <w:ilvl w:val="0"/>
          <w:numId w:val="42"/>
        </w:numPr>
        <w:shd w:val="clear" w:color="auto" w:fill="FFFFFF"/>
        <w:spacing w:after="0" w:line="276" w:lineRule="auto"/>
        <w:ind w:left="600" w:right="600"/>
        <w:rPr>
          <w:color w:val="3A3A3A"/>
          <w:szCs w:val="28"/>
        </w:rPr>
      </w:pPr>
      <w:r w:rsidRPr="00D56ED1">
        <w:rPr>
          <w:color w:val="3A3A3A"/>
          <w:szCs w:val="28"/>
        </w:rPr>
        <w:t>инсульт;</w:t>
      </w:r>
    </w:p>
    <w:p w:rsidR="00BA462D" w:rsidRPr="00D56ED1" w:rsidRDefault="00BA462D" w:rsidP="00BA462D">
      <w:pPr>
        <w:numPr>
          <w:ilvl w:val="0"/>
          <w:numId w:val="42"/>
        </w:numPr>
        <w:shd w:val="clear" w:color="auto" w:fill="FFFFFF"/>
        <w:spacing w:after="0" w:line="276" w:lineRule="auto"/>
        <w:ind w:left="600" w:right="600"/>
        <w:rPr>
          <w:color w:val="3A3A3A"/>
          <w:szCs w:val="28"/>
        </w:rPr>
      </w:pPr>
      <w:r w:rsidRPr="00D56ED1">
        <w:rPr>
          <w:color w:val="3A3A3A"/>
          <w:szCs w:val="28"/>
        </w:rPr>
        <w:t>хронические заболевания почек;</w:t>
      </w:r>
    </w:p>
    <w:p w:rsidR="00BA462D" w:rsidRPr="00D56ED1" w:rsidRDefault="00BA462D" w:rsidP="00BA462D">
      <w:pPr>
        <w:numPr>
          <w:ilvl w:val="0"/>
          <w:numId w:val="42"/>
        </w:numPr>
        <w:shd w:val="clear" w:color="auto" w:fill="FFFFFF"/>
        <w:spacing w:after="0" w:line="276" w:lineRule="auto"/>
        <w:ind w:left="600" w:right="600"/>
        <w:rPr>
          <w:color w:val="3A3A3A"/>
          <w:szCs w:val="28"/>
        </w:rPr>
      </w:pPr>
      <w:r w:rsidRPr="00D56ED1">
        <w:rPr>
          <w:color w:val="3A3A3A"/>
          <w:szCs w:val="28"/>
        </w:rPr>
        <w:t>инфекционные заболевания (сифилис, рожа);</w:t>
      </w:r>
    </w:p>
    <w:p w:rsidR="00BA462D" w:rsidRPr="00D56ED1" w:rsidRDefault="00BA462D" w:rsidP="00BA462D">
      <w:pPr>
        <w:numPr>
          <w:ilvl w:val="0"/>
          <w:numId w:val="42"/>
        </w:numPr>
        <w:shd w:val="clear" w:color="auto" w:fill="FFFFFF"/>
        <w:spacing w:after="0" w:line="276" w:lineRule="auto"/>
        <w:ind w:left="600" w:right="600"/>
        <w:rPr>
          <w:color w:val="3A3A3A"/>
          <w:szCs w:val="28"/>
        </w:rPr>
      </w:pPr>
      <w:r w:rsidRPr="00D56ED1">
        <w:rPr>
          <w:color w:val="3A3A3A"/>
          <w:szCs w:val="28"/>
        </w:rPr>
        <w:t>онкологические заболевания (рак желудка, рак легкого).</w:t>
      </w:r>
    </w:p>
    <w:p w:rsidR="00BA462D" w:rsidRPr="00D56ED1" w:rsidRDefault="00BA462D" w:rsidP="00BA462D">
      <w:pPr>
        <w:shd w:val="clear" w:color="auto" w:fill="FFFFFF"/>
        <w:spacing w:after="0" w:line="276" w:lineRule="auto"/>
        <w:rPr>
          <w:b/>
          <w:color w:val="3A3A3A"/>
          <w:szCs w:val="28"/>
        </w:rPr>
      </w:pPr>
      <w:r w:rsidRPr="00D56ED1">
        <w:rPr>
          <w:b/>
          <w:color w:val="3A3A3A"/>
          <w:szCs w:val="28"/>
          <w:u w:val="single"/>
        </w:rPr>
        <w:t>Причины понижения уровня малоновогодиальдегида:</w:t>
      </w:r>
    </w:p>
    <w:p w:rsidR="00BA462D" w:rsidRPr="00D56ED1" w:rsidRDefault="00BA462D" w:rsidP="00BA462D">
      <w:pPr>
        <w:numPr>
          <w:ilvl w:val="0"/>
          <w:numId w:val="43"/>
        </w:numPr>
        <w:shd w:val="clear" w:color="auto" w:fill="FFFFFF"/>
        <w:spacing w:after="0" w:line="276" w:lineRule="auto"/>
        <w:ind w:left="600" w:right="600"/>
        <w:rPr>
          <w:color w:val="3A3A3A"/>
          <w:szCs w:val="28"/>
        </w:rPr>
      </w:pPr>
      <w:r w:rsidRPr="00D56ED1">
        <w:rPr>
          <w:color w:val="3A3A3A"/>
          <w:szCs w:val="28"/>
        </w:rPr>
        <w:t>снижение интенсивности перекисного окисления липидов на фоне лечения.</w:t>
      </w:r>
    </w:p>
    <w:p w:rsidR="00BA462D" w:rsidRPr="00D56ED1" w:rsidRDefault="00BA462D" w:rsidP="00BA462D">
      <w:pPr>
        <w:spacing w:after="0" w:line="276" w:lineRule="auto"/>
        <w:rPr>
          <w:b/>
          <w:bCs/>
          <w:szCs w:val="28"/>
        </w:rPr>
      </w:pPr>
    </w:p>
    <w:p w:rsidR="00BA462D" w:rsidRPr="00D56ED1" w:rsidRDefault="00BA462D" w:rsidP="00BA462D">
      <w:pPr>
        <w:spacing w:after="0" w:line="276" w:lineRule="auto"/>
        <w:rPr>
          <w:b/>
          <w:szCs w:val="28"/>
        </w:rPr>
      </w:pPr>
      <w:r w:rsidRPr="00D56ED1">
        <w:rPr>
          <w:b/>
          <w:szCs w:val="28"/>
        </w:rPr>
        <w:t>3. Самостоятельная работа.</w:t>
      </w:r>
    </w:p>
    <w:p w:rsidR="00BA462D" w:rsidRPr="00D56ED1" w:rsidRDefault="00BA462D" w:rsidP="00BA462D">
      <w:pPr>
        <w:pStyle w:val="31"/>
        <w:widowControl w:val="0"/>
        <w:spacing w:after="0" w:line="276" w:lineRule="auto"/>
        <w:rPr>
          <w:sz w:val="28"/>
          <w:szCs w:val="28"/>
        </w:rPr>
      </w:pPr>
      <w:r w:rsidRPr="00D56ED1">
        <w:rPr>
          <w:sz w:val="28"/>
          <w:szCs w:val="28"/>
        </w:rPr>
        <w:t>1. Изучите теоретический материал, и, анализируя прочитанное, заполните таблицу:</w:t>
      </w:r>
    </w:p>
    <w:p w:rsidR="00BA462D" w:rsidRPr="00D56ED1" w:rsidRDefault="00BA462D" w:rsidP="00BA462D">
      <w:pPr>
        <w:pStyle w:val="31"/>
        <w:widowControl w:val="0"/>
        <w:spacing w:after="0"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34"/>
        <w:gridCol w:w="1559"/>
        <w:gridCol w:w="2268"/>
        <w:gridCol w:w="2092"/>
      </w:tblGrid>
      <w:tr w:rsidR="00BA462D" w:rsidRPr="00B51B63" w:rsidTr="002442DF">
        <w:tc>
          <w:tcPr>
            <w:tcW w:w="2518" w:type="dxa"/>
          </w:tcPr>
          <w:p w:rsidR="00BA462D" w:rsidRPr="00B51B63" w:rsidRDefault="00BA462D" w:rsidP="002442DF">
            <w:pPr>
              <w:pStyle w:val="31"/>
              <w:widowControl w:val="0"/>
              <w:spacing w:after="0" w:line="276" w:lineRule="auto"/>
              <w:jc w:val="center"/>
              <w:rPr>
                <w:b/>
                <w:sz w:val="24"/>
                <w:szCs w:val="28"/>
              </w:rPr>
            </w:pPr>
            <w:r w:rsidRPr="00B51B63">
              <w:rPr>
                <w:b/>
                <w:sz w:val="24"/>
                <w:szCs w:val="28"/>
              </w:rPr>
              <w:t>Продукты ПОЛ</w:t>
            </w:r>
          </w:p>
        </w:tc>
        <w:tc>
          <w:tcPr>
            <w:tcW w:w="1134" w:type="dxa"/>
          </w:tcPr>
          <w:p w:rsidR="00BA462D" w:rsidRPr="00B51B63" w:rsidRDefault="00BA462D" w:rsidP="002442DF">
            <w:pPr>
              <w:pStyle w:val="31"/>
              <w:widowControl w:val="0"/>
              <w:spacing w:after="0" w:line="276" w:lineRule="auto"/>
              <w:jc w:val="center"/>
              <w:rPr>
                <w:b/>
                <w:sz w:val="24"/>
                <w:szCs w:val="28"/>
              </w:rPr>
            </w:pPr>
            <w:r w:rsidRPr="00B51B63">
              <w:rPr>
                <w:b/>
                <w:sz w:val="24"/>
                <w:szCs w:val="28"/>
              </w:rPr>
              <w:t>норма</w:t>
            </w:r>
          </w:p>
        </w:tc>
        <w:tc>
          <w:tcPr>
            <w:tcW w:w="1559" w:type="dxa"/>
          </w:tcPr>
          <w:p w:rsidR="00BA462D" w:rsidRPr="00B51B63" w:rsidRDefault="00BA462D" w:rsidP="002442DF">
            <w:pPr>
              <w:pStyle w:val="31"/>
              <w:widowControl w:val="0"/>
              <w:spacing w:after="0" w:line="276" w:lineRule="auto"/>
              <w:jc w:val="center"/>
              <w:rPr>
                <w:b/>
                <w:sz w:val="24"/>
                <w:szCs w:val="28"/>
              </w:rPr>
            </w:pPr>
            <w:r w:rsidRPr="00B51B63">
              <w:rPr>
                <w:b/>
                <w:sz w:val="24"/>
                <w:szCs w:val="28"/>
              </w:rPr>
              <w:t>источник</w:t>
            </w:r>
          </w:p>
        </w:tc>
        <w:tc>
          <w:tcPr>
            <w:tcW w:w="2268" w:type="dxa"/>
          </w:tcPr>
          <w:p w:rsidR="00BA462D" w:rsidRPr="00B51B63" w:rsidRDefault="00BA462D" w:rsidP="002442DF">
            <w:pPr>
              <w:pStyle w:val="31"/>
              <w:widowControl w:val="0"/>
              <w:spacing w:after="0" w:line="276" w:lineRule="auto"/>
              <w:jc w:val="center"/>
              <w:rPr>
                <w:b/>
                <w:sz w:val="24"/>
                <w:szCs w:val="28"/>
              </w:rPr>
            </w:pPr>
            <w:r w:rsidRPr="00B51B63">
              <w:rPr>
                <w:b/>
                <w:sz w:val="24"/>
                <w:szCs w:val="28"/>
              </w:rPr>
              <w:t>Значение повышения</w:t>
            </w:r>
          </w:p>
        </w:tc>
        <w:tc>
          <w:tcPr>
            <w:tcW w:w="2092" w:type="dxa"/>
          </w:tcPr>
          <w:p w:rsidR="00BA462D" w:rsidRPr="00B51B63" w:rsidRDefault="00BA462D" w:rsidP="002442DF">
            <w:pPr>
              <w:pStyle w:val="31"/>
              <w:widowControl w:val="0"/>
              <w:spacing w:after="0" w:line="276" w:lineRule="auto"/>
              <w:jc w:val="center"/>
              <w:rPr>
                <w:b/>
                <w:sz w:val="24"/>
                <w:szCs w:val="28"/>
              </w:rPr>
            </w:pPr>
            <w:r w:rsidRPr="00B51B63">
              <w:rPr>
                <w:b/>
                <w:sz w:val="24"/>
                <w:szCs w:val="28"/>
              </w:rPr>
              <w:t>Значение понижения</w:t>
            </w:r>
          </w:p>
        </w:tc>
      </w:tr>
      <w:tr w:rsidR="00BA462D" w:rsidRPr="00B51B63" w:rsidTr="002442DF">
        <w:tc>
          <w:tcPr>
            <w:tcW w:w="2518" w:type="dxa"/>
          </w:tcPr>
          <w:p w:rsidR="00BA462D" w:rsidRPr="00B51B63" w:rsidRDefault="00BA462D" w:rsidP="002442DF">
            <w:pPr>
              <w:pStyle w:val="31"/>
              <w:widowControl w:val="0"/>
              <w:spacing w:after="0" w:line="276" w:lineRule="auto"/>
              <w:rPr>
                <w:sz w:val="24"/>
                <w:szCs w:val="28"/>
              </w:rPr>
            </w:pPr>
            <w:r w:rsidRPr="00B51B63">
              <w:rPr>
                <w:sz w:val="24"/>
                <w:szCs w:val="28"/>
              </w:rPr>
              <w:t>МДА</w:t>
            </w:r>
          </w:p>
        </w:tc>
        <w:tc>
          <w:tcPr>
            <w:tcW w:w="1134" w:type="dxa"/>
          </w:tcPr>
          <w:p w:rsidR="00BA462D" w:rsidRPr="00B51B63" w:rsidRDefault="00BA462D" w:rsidP="002442DF">
            <w:pPr>
              <w:pStyle w:val="31"/>
              <w:widowControl w:val="0"/>
              <w:spacing w:after="0" w:line="276" w:lineRule="auto"/>
              <w:rPr>
                <w:sz w:val="24"/>
                <w:szCs w:val="28"/>
              </w:rPr>
            </w:pPr>
          </w:p>
        </w:tc>
        <w:tc>
          <w:tcPr>
            <w:tcW w:w="1559" w:type="dxa"/>
          </w:tcPr>
          <w:p w:rsidR="00BA462D" w:rsidRPr="00B51B63" w:rsidRDefault="00BA462D" w:rsidP="002442DF">
            <w:pPr>
              <w:pStyle w:val="31"/>
              <w:widowControl w:val="0"/>
              <w:spacing w:after="0" w:line="276" w:lineRule="auto"/>
              <w:rPr>
                <w:sz w:val="24"/>
                <w:szCs w:val="28"/>
              </w:rPr>
            </w:pPr>
          </w:p>
        </w:tc>
        <w:tc>
          <w:tcPr>
            <w:tcW w:w="2268" w:type="dxa"/>
          </w:tcPr>
          <w:p w:rsidR="00BA462D" w:rsidRPr="00B51B63" w:rsidRDefault="00BA462D" w:rsidP="002442DF">
            <w:pPr>
              <w:pStyle w:val="31"/>
              <w:widowControl w:val="0"/>
              <w:spacing w:after="0" w:line="276" w:lineRule="auto"/>
              <w:rPr>
                <w:sz w:val="24"/>
                <w:szCs w:val="28"/>
              </w:rPr>
            </w:pPr>
          </w:p>
        </w:tc>
        <w:tc>
          <w:tcPr>
            <w:tcW w:w="2092" w:type="dxa"/>
          </w:tcPr>
          <w:p w:rsidR="00BA462D" w:rsidRPr="00B51B63" w:rsidRDefault="00BA462D" w:rsidP="002442DF">
            <w:pPr>
              <w:pStyle w:val="31"/>
              <w:widowControl w:val="0"/>
              <w:spacing w:after="0" w:line="276" w:lineRule="auto"/>
              <w:rPr>
                <w:sz w:val="24"/>
                <w:szCs w:val="28"/>
              </w:rPr>
            </w:pPr>
          </w:p>
        </w:tc>
      </w:tr>
      <w:tr w:rsidR="00BA462D" w:rsidRPr="00B51B63" w:rsidTr="002442DF">
        <w:tc>
          <w:tcPr>
            <w:tcW w:w="2518" w:type="dxa"/>
          </w:tcPr>
          <w:p w:rsidR="00BA462D" w:rsidRPr="00B51B63" w:rsidRDefault="00BA462D" w:rsidP="002442DF">
            <w:pPr>
              <w:pStyle w:val="31"/>
              <w:widowControl w:val="0"/>
              <w:spacing w:after="0" w:line="276" w:lineRule="auto"/>
              <w:rPr>
                <w:sz w:val="24"/>
                <w:szCs w:val="28"/>
              </w:rPr>
            </w:pPr>
            <w:r w:rsidRPr="00B51B63">
              <w:rPr>
                <w:sz w:val="24"/>
                <w:szCs w:val="28"/>
              </w:rPr>
              <w:t>Диеновые коньюгаты</w:t>
            </w:r>
          </w:p>
        </w:tc>
        <w:tc>
          <w:tcPr>
            <w:tcW w:w="1134" w:type="dxa"/>
          </w:tcPr>
          <w:p w:rsidR="00BA462D" w:rsidRPr="00B51B63" w:rsidRDefault="00BA462D" w:rsidP="002442DF">
            <w:pPr>
              <w:pStyle w:val="31"/>
              <w:widowControl w:val="0"/>
              <w:spacing w:after="0" w:line="276" w:lineRule="auto"/>
              <w:rPr>
                <w:sz w:val="24"/>
                <w:szCs w:val="28"/>
              </w:rPr>
            </w:pPr>
          </w:p>
        </w:tc>
        <w:tc>
          <w:tcPr>
            <w:tcW w:w="1559" w:type="dxa"/>
          </w:tcPr>
          <w:p w:rsidR="00BA462D" w:rsidRPr="00B51B63" w:rsidRDefault="00BA462D" w:rsidP="002442DF">
            <w:pPr>
              <w:pStyle w:val="31"/>
              <w:widowControl w:val="0"/>
              <w:spacing w:after="0" w:line="276" w:lineRule="auto"/>
              <w:rPr>
                <w:sz w:val="24"/>
                <w:szCs w:val="28"/>
              </w:rPr>
            </w:pPr>
          </w:p>
        </w:tc>
        <w:tc>
          <w:tcPr>
            <w:tcW w:w="2268" w:type="dxa"/>
          </w:tcPr>
          <w:p w:rsidR="00BA462D" w:rsidRPr="00B51B63" w:rsidRDefault="00BA462D" w:rsidP="002442DF">
            <w:pPr>
              <w:pStyle w:val="31"/>
              <w:widowControl w:val="0"/>
              <w:spacing w:after="0" w:line="276" w:lineRule="auto"/>
              <w:rPr>
                <w:sz w:val="24"/>
                <w:szCs w:val="28"/>
              </w:rPr>
            </w:pPr>
          </w:p>
        </w:tc>
        <w:tc>
          <w:tcPr>
            <w:tcW w:w="2092" w:type="dxa"/>
          </w:tcPr>
          <w:p w:rsidR="00BA462D" w:rsidRPr="00B51B63" w:rsidRDefault="00BA462D" w:rsidP="002442DF">
            <w:pPr>
              <w:pStyle w:val="31"/>
              <w:widowControl w:val="0"/>
              <w:spacing w:after="0" w:line="276" w:lineRule="auto"/>
              <w:rPr>
                <w:sz w:val="24"/>
                <w:szCs w:val="28"/>
              </w:rPr>
            </w:pPr>
          </w:p>
        </w:tc>
      </w:tr>
    </w:tbl>
    <w:p w:rsidR="00BA462D" w:rsidRPr="00D56ED1" w:rsidRDefault="00BA462D" w:rsidP="00BA462D">
      <w:pPr>
        <w:pStyle w:val="31"/>
        <w:widowControl w:val="0"/>
        <w:spacing w:after="0" w:line="276" w:lineRule="auto"/>
        <w:rPr>
          <w:sz w:val="28"/>
          <w:szCs w:val="28"/>
        </w:rPr>
      </w:pPr>
    </w:p>
    <w:p w:rsidR="00BA462D" w:rsidRPr="00D56ED1" w:rsidRDefault="00BA462D" w:rsidP="00BA462D">
      <w:pPr>
        <w:pStyle w:val="31"/>
        <w:widowControl w:val="0"/>
        <w:spacing w:after="0" w:line="276" w:lineRule="auto"/>
        <w:rPr>
          <w:sz w:val="28"/>
          <w:szCs w:val="28"/>
        </w:rPr>
      </w:pPr>
      <w:r>
        <w:rPr>
          <w:sz w:val="28"/>
          <w:szCs w:val="28"/>
        </w:rPr>
        <w:t>2.</w:t>
      </w:r>
      <w:r w:rsidR="00812E5E">
        <w:rPr>
          <w:sz w:val="28"/>
          <w:szCs w:val="28"/>
        </w:rPr>
        <w:t xml:space="preserve">Изучить </w:t>
      </w:r>
      <w:r w:rsidRPr="00D56ED1">
        <w:rPr>
          <w:sz w:val="28"/>
          <w:szCs w:val="28"/>
        </w:rPr>
        <w:t>методику определения малонового альдегида</w:t>
      </w:r>
      <w:r w:rsidR="00812E5E">
        <w:rPr>
          <w:sz w:val="28"/>
          <w:szCs w:val="28"/>
        </w:rPr>
        <w:t>, и провести определение МДА в предложенном образце</w:t>
      </w:r>
      <w:r w:rsidRPr="00D56ED1">
        <w:rPr>
          <w:sz w:val="28"/>
          <w:szCs w:val="28"/>
        </w:rPr>
        <w:t>:</w:t>
      </w:r>
    </w:p>
    <w:p w:rsidR="00812E5E" w:rsidRDefault="00812E5E" w:rsidP="00681CB5">
      <w:pPr>
        <w:shd w:val="clear" w:color="auto" w:fill="FFFFFF"/>
        <w:spacing w:after="0" w:line="276" w:lineRule="auto"/>
        <w:jc w:val="center"/>
        <w:rPr>
          <w:b/>
          <w:bCs/>
          <w:color w:val="333333"/>
          <w:szCs w:val="28"/>
        </w:rPr>
      </w:pPr>
    </w:p>
    <w:p w:rsidR="001916E8" w:rsidRDefault="001916E8" w:rsidP="00681CB5">
      <w:pPr>
        <w:shd w:val="clear" w:color="auto" w:fill="FFFFFF"/>
        <w:spacing w:after="0" w:line="276" w:lineRule="auto"/>
        <w:jc w:val="center"/>
        <w:rPr>
          <w:b/>
          <w:bCs/>
          <w:color w:val="333333"/>
          <w:szCs w:val="28"/>
        </w:rPr>
      </w:pPr>
    </w:p>
    <w:p w:rsidR="00681CB5" w:rsidRPr="00D56ED1" w:rsidRDefault="00681CB5" w:rsidP="00681CB5">
      <w:pPr>
        <w:shd w:val="clear" w:color="auto" w:fill="FFFFFF"/>
        <w:spacing w:after="0" w:line="276" w:lineRule="auto"/>
        <w:jc w:val="center"/>
        <w:rPr>
          <w:b/>
          <w:bCs/>
          <w:color w:val="333333"/>
          <w:szCs w:val="28"/>
        </w:rPr>
      </w:pPr>
      <w:r w:rsidRPr="00D56ED1">
        <w:rPr>
          <w:b/>
          <w:bCs/>
          <w:color w:val="333333"/>
          <w:szCs w:val="28"/>
        </w:rPr>
        <w:lastRenderedPageBreak/>
        <w:t>Метод определения малоновогодиальдегида в крови</w:t>
      </w:r>
    </w:p>
    <w:p w:rsidR="00681CB5" w:rsidRPr="00D56ED1" w:rsidRDefault="00681CB5" w:rsidP="00681CB5">
      <w:pPr>
        <w:shd w:val="clear" w:color="auto" w:fill="FFFFFF"/>
        <w:spacing w:after="0" w:line="276" w:lineRule="auto"/>
        <w:ind w:firstLine="708"/>
        <w:rPr>
          <w:color w:val="333333"/>
          <w:szCs w:val="28"/>
        </w:rPr>
      </w:pPr>
      <w:r w:rsidRPr="00D56ED1">
        <w:rPr>
          <w:b/>
          <w:color w:val="333333"/>
          <w:szCs w:val="28"/>
        </w:rPr>
        <w:t xml:space="preserve">Принцип метода: </w:t>
      </w:r>
      <w:r w:rsidRPr="00D56ED1">
        <w:rPr>
          <w:color w:val="333333"/>
          <w:szCs w:val="28"/>
        </w:rPr>
        <w:t>при высокой температуре в кислой среде малоновыйдиальдегид (МДА) реагирует с 2-тиобарбитуровой кислотой с образованием окрашенного триметипового комплекса (ТМК), имеющего максимум поглощения при 532 нм.</w:t>
      </w:r>
    </w:p>
    <w:p w:rsidR="00681CB5" w:rsidRPr="00D56ED1" w:rsidRDefault="00681CB5" w:rsidP="00681CB5">
      <w:pPr>
        <w:shd w:val="clear" w:color="auto" w:fill="FFFFFF"/>
        <w:spacing w:after="0" w:line="276" w:lineRule="auto"/>
        <w:ind w:firstLine="708"/>
        <w:rPr>
          <w:b/>
          <w:color w:val="333333"/>
          <w:szCs w:val="28"/>
        </w:rPr>
      </w:pPr>
      <w:r w:rsidRPr="00D56ED1">
        <w:rPr>
          <w:b/>
          <w:color w:val="333333"/>
          <w:szCs w:val="28"/>
        </w:rPr>
        <w:t>Реактивы:</w:t>
      </w:r>
    </w:p>
    <w:p w:rsidR="00681CB5" w:rsidRPr="00D56ED1" w:rsidRDefault="00681CB5" w:rsidP="00681CB5">
      <w:pPr>
        <w:shd w:val="clear" w:color="auto" w:fill="FFFFFF"/>
        <w:spacing w:after="0" w:line="276" w:lineRule="auto"/>
        <w:rPr>
          <w:color w:val="333333"/>
          <w:szCs w:val="28"/>
        </w:rPr>
      </w:pPr>
      <w:r w:rsidRPr="00D56ED1">
        <w:rPr>
          <w:color w:val="333333"/>
          <w:szCs w:val="28"/>
        </w:rPr>
        <w:t>1. 10% водный раствор трихлоруксусной кислоты (ТХУ).</w:t>
      </w:r>
    </w:p>
    <w:p w:rsidR="00681CB5" w:rsidRPr="00D56ED1" w:rsidRDefault="00681CB5" w:rsidP="00681CB5">
      <w:pPr>
        <w:shd w:val="clear" w:color="auto" w:fill="FFFFFF"/>
        <w:spacing w:after="0" w:line="276" w:lineRule="auto"/>
        <w:rPr>
          <w:color w:val="333333"/>
          <w:szCs w:val="28"/>
        </w:rPr>
      </w:pPr>
      <w:r w:rsidRPr="00D56ED1">
        <w:rPr>
          <w:color w:val="333333"/>
          <w:szCs w:val="28"/>
        </w:rPr>
        <w:t>2. 0.8% водный раствор 2-тиобарбитуровой кислоты (2-ТБК). Готовится при нагревании в кипящей водяной бане в день исследования.</w:t>
      </w:r>
    </w:p>
    <w:p w:rsidR="00681CB5" w:rsidRPr="00D56ED1" w:rsidRDefault="00681CB5" w:rsidP="00681CB5">
      <w:pPr>
        <w:shd w:val="clear" w:color="auto" w:fill="FFFFFF"/>
        <w:spacing w:after="0" w:line="276" w:lineRule="auto"/>
        <w:rPr>
          <w:color w:val="333333"/>
          <w:szCs w:val="28"/>
        </w:rPr>
      </w:pPr>
      <w:r w:rsidRPr="00D56ED1">
        <w:rPr>
          <w:color w:val="333333"/>
          <w:szCs w:val="28"/>
        </w:rPr>
        <w:t>3. Вода дистиллированная.</w:t>
      </w:r>
    </w:p>
    <w:p w:rsidR="00681CB5" w:rsidRPr="00D56ED1" w:rsidRDefault="00681CB5" w:rsidP="00681CB5">
      <w:pPr>
        <w:shd w:val="clear" w:color="auto" w:fill="FFFFFF"/>
        <w:spacing w:after="0" w:line="276" w:lineRule="auto"/>
        <w:ind w:firstLine="708"/>
        <w:rPr>
          <w:b/>
          <w:color w:val="333333"/>
          <w:szCs w:val="28"/>
        </w:rPr>
      </w:pPr>
      <w:r w:rsidRPr="00D56ED1">
        <w:rPr>
          <w:b/>
          <w:color w:val="333333"/>
          <w:szCs w:val="28"/>
        </w:rPr>
        <w:t>Оборудование и аппаратура.</w:t>
      </w:r>
    </w:p>
    <w:p w:rsidR="00681CB5" w:rsidRPr="00D56ED1" w:rsidRDefault="00681CB5" w:rsidP="00681CB5">
      <w:pPr>
        <w:shd w:val="clear" w:color="auto" w:fill="FFFFFF"/>
        <w:spacing w:after="0" w:line="276" w:lineRule="auto"/>
        <w:rPr>
          <w:color w:val="333333"/>
          <w:szCs w:val="28"/>
        </w:rPr>
      </w:pPr>
      <w:r w:rsidRPr="00D56ED1">
        <w:rPr>
          <w:color w:val="333333"/>
          <w:szCs w:val="28"/>
        </w:rPr>
        <w:t>1. Спектрофотометр.</w:t>
      </w:r>
    </w:p>
    <w:p w:rsidR="00681CB5" w:rsidRPr="00D56ED1" w:rsidRDefault="00681CB5" w:rsidP="00681CB5">
      <w:pPr>
        <w:shd w:val="clear" w:color="auto" w:fill="FFFFFF"/>
        <w:spacing w:after="0" w:line="276" w:lineRule="auto"/>
        <w:rPr>
          <w:color w:val="333333"/>
          <w:szCs w:val="28"/>
        </w:rPr>
      </w:pPr>
      <w:r w:rsidRPr="00D56ED1">
        <w:rPr>
          <w:color w:val="333333"/>
          <w:szCs w:val="28"/>
        </w:rPr>
        <w:t>2. Центрифуга лабораторная.</w:t>
      </w:r>
    </w:p>
    <w:p w:rsidR="00681CB5" w:rsidRPr="00D56ED1" w:rsidRDefault="00681CB5" w:rsidP="00681CB5">
      <w:pPr>
        <w:shd w:val="clear" w:color="auto" w:fill="FFFFFF"/>
        <w:spacing w:after="0" w:line="276" w:lineRule="auto"/>
        <w:rPr>
          <w:color w:val="333333"/>
          <w:szCs w:val="28"/>
        </w:rPr>
      </w:pPr>
      <w:r w:rsidRPr="00D56ED1">
        <w:rPr>
          <w:color w:val="333333"/>
          <w:szCs w:val="28"/>
        </w:rPr>
        <w:t>3. Водяная баня.</w:t>
      </w:r>
    </w:p>
    <w:p w:rsidR="00681CB5" w:rsidRPr="00D56ED1" w:rsidRDefault="00681CB5" w:rsidP="00681CB5">
      <w:pPr>
        <w:shd w:val="clear" w:color="auto" w:fill="FFFFFF"/>
        <w:spacing w:after="0" w:line="276" w:lineRule="auto"/>
        <w:rPr>
          <w:color w:val="333333"/>
          <w:szCs w:val="28"/>
        </w:rPr>
      </w:pPr>
      <w:r w:rsidRPr="00D56ED1">
        <w:rPr>
          <w:color w:val="333333"/>
          <w:szCs w:val="28"/>
        </w:rPr>
        <w:t>4. Весы аналитические.</w:t>
      </w:r>
    </w:p>
    <w:p w:rsidR="00681CB5" w:rsidRPr="00D56ED1" w:rsidRDefault="00681CB5" w:rsidP="00681CB5">
      <w:pPr>
        <w:shd w:val="clear" w:color="auto" w:fill="FFFFFF"/>
        <w:spacing w:after="0" w:line="276" w:lineRule="auto"/>
        <w:rPr>
          <w:color w:val="333333"/>
          <w:szCs w:val="28"/>
        </w:rPr>
      </w:pPr>
      <w:r w:rsidRPr="00D56ED1">
        <w:rPr>
          <w:color w:val="333333"/>
          <w:szCs w:val="28"/>
        </w:rPr>
        <w:t>5. Пробирки химические и центрифужные.</w:t>
      </w:r>
    </w:p>
    <w:p w:rsidR="00681CB5" w:rsidRPr="00D56ED1" w:rsidRDefault="00681CB5" w:rsidP="00681CB5">
      <w:pPr>
        <w:shd w:val="clear" w:color="auto" w:fill="FFFFFF"/>
        <w:spacing w:after="0" w:line="276" w:lineRule="auto"/>
        <w:rPr>
          <w:color w:val="333333"/>
          <w:szCs w:val="28"/>
        </w:rPr>
      </w:pPr>
      <w:r w:rsidRPr="00D56ED1">
        <w:rPr>
          <w:color w:val="333333"/>
          <w:szCs w:val="28"/>
        </w:rPr>
        <w:t>6. Колбы мерные.</w:t>
      </w:r>
    </w:p>
    <w:p w:rsidR="00681CB5" w:rsidRPr="00D56ED1" w:rsidRDefault="00681CB5" w:rsidP="00681CB5">
      <w:pPr>
        <w:shd w:val="clear" w:color="auto" w:fill="FFFFFF"/>
        <w:spacing w:after="0" w:line="276" w:lineRule="auto"/>
        <w:rPr>
          <w:color w:val="333333"/>
          <w:szCs w:val="28"/>
        </w:rPr>
      </w:pPr>
      <w:r w:rsidRPr="00D56ED1">
        <w:rPr>
          <w:color w:val="333333"/>
          <w:szCs w:val="28"/>
        </w:rPr>
        <w:t>7. Пипетки измерительные.</w:t>
      </w:r>
    </w:p>
    <w:p w:rsidR="00681CB5" w:rsidRPr="00D56ED1" w:rsidRDefault="00681CB5" w:rsidP="00681CB5">
      <w:pPr>
        <w:shd w:val="clear" w:color="auto" w:fill="FFFFFF"/>
        <w:spacing w:after="0" w:line="276" w:lineRule="auto"/>
        <w:ind w:firstLine="708"/>
        <w:rPr>
          <w:b/>
          <w:color w:val="333333"/>
          <w:szCs w:val="28"/>
        </w:rPr>
      </w:pPr>
      <w:r w:rsidRPr="00D56ED1">
        <w:rPr>
          <w:b/>
          <w:color w:val="333333"/>
          <w:szCs w:val="28"/>
        </w:rPr>
        <w:t>Материал для исследования.</w:t>
      </w:r>
    </w:p>
    <w:p w:rsidR="00681CB5" w:rsidRPr="00D56ED1" w:rsidRDefault="00681CB5" w:rsidP="00681CB5">
      <w:pPr>
        <w:shd w:val="clear" w:color="auto" w:fill="FFFFFF"/>
        <w:spacing w:after="0" w:line="276" w:lineRule="auto"/>
        <w:rPr>
          <w:color w:val="333333"/>
          <w:szCs w:val="28"/>
        </w:rPr>
      </w:pPr>
      <w:r w:rsidRPr="00D56ED1">
        <w:rPr>
          <w:color w:val="333333"/>
          <w:szCs w:val="28"/>
        </w:rPr>
        <w:t>Материалом для исследования служит гепаринизированная кровь.</w:t>
      </w:r>
    </w:p>
    <w:p w:rsidR="00681CB5" w:rsidRPr="00D56ED1" w:rsidRDefault="00681CB5" w:rsidP="00681CB5">
      <w:pPr>
        <w:shd w:val="clear" w:color="auto" w:fill="FFFFFF"/>
        <w:spacing w:after="0" w:line="276" w:lineRule="auto"/>
        <w:ind w:firstLine="708"/>
        <w:rPr>
          <w:b/>
          <w:color w:val="333333"/>
          <w:szCs w:val="28"/>
        </w:rPr>
      </w:pPr>
      <w:r w:rsidRPr="00D56ED1">
        <w:rPr>
          <w:b/>
          <w:color w:val="333333"/>
          <w:szCs w:val="28"/>
        </w:rPr>
        <w:t>Ход определения.</w:t>
      </w:r>
    </w:p>
    <w:p w:rsidR="00681CB5" w:rsidRPr="00D56ED1" w:rsidRDefault="00681CB5" w:rsidP="00681CB5">
      <w:pPr>
        <w:shd w:val="clear" w:color="auto" w:fill="FFFFFF"/>
        <w:spacing w:after="0" w:line="276" w:lineRule="auto"/>
        <w:rPr>
          <w:color w:val="333333"/>
          <w:szCs w:val="28"/>
        </w:rPr>
      </w:pPr>
      <w:r w:rsidRPr="00D56ED1">
        <w:rPr>
          <w:color w:val="333333"/>
          <w:szCs w:val="28"/>
        </w:rPr>
        <w:t>1. К 2,5 мл гепаринизированной крови, помещенной в центрифужную пробирку приливают 2,5 мл 10% раствора трихлоруксусной кислоты, хорошо перемешивают стеклянной палочкой.</w:t>
      </w:r>
    </w:p>
    <w:p w:rsidR="00681CB5" w:rsidRPr="00D56ED1" w:rsidRDefault="00681CB5" w:rsidP="00681CB5">
      <w:pPr>
        <w:shd w:val="clear" w:color="auto" w:fill="FFFFFF"/>
        <w:spacing w:after="0" w:line="276" w:lineRule="auto"/>
        <w:rPr>
          <w:color w:val="333333"/>
          <w:szCs w:val="28"/>
        </w:rPr>
      </w:pPr>
      <w:r w:rsidRPr="00D56ED1">
        <w:rPr>
          <w:color w:val="333333"/>
          <w:szCs w:val="28"/>
        </w:rPr>
        <w:t>2. Пробы центрифугирую: в течение 15 минут при 3000 об/мин.</w:t>
      </w:r>
    </w:p>
    <w:p w:rsidR="00681CB5" w:rsidRPr="00D56ED1" w:rsidRDefault="00681CB5" w:rsidP="00681CB5">
      <w:pPr>
        <w:shd w:val="clear" w:color="auto" w:fill="FFFFFF"/>
        <w:spacing w:after="0" w:line="276" w:lineRule="auto"/>
        <w:rPr>
          <w:color w:val="333333"/>
          <w:szCs w:val="28"/>
        </w:rPr>
      </w:pPr>
      <w:r w:rsidRPr="00D56ED1">
        <w:rPr>
          <w:color w:val="333333"/>
          <w:szCs w:val="28"/>
        </w:rPr>
        <w:t>3. 3,0 мл надосадочной жидкости переносят в чистые центрифужные пробирки и прибавляют 1,5 мл 0,8% раствора 2-тиобарбитуровой кислоты и хорошо перемешивают.</w:t>
      </w:r>
    </w:p>
    <w:p w:rsidR="00681CB5" w:rsidRPr="00D56ED1" w:rsidRDefault="00681CB5" w:rsidP="00681CB5">
      <w:pPr>
        <w:shd w:val="clear" w:color="auto" w:fill="FFFFFF"/>
        <w:spacing w:after="0" w:line="276" w:lineRule="auto"/>
        <w:rPr>
          <w:color w:val="333333"/>
          <w:szCs w:val="28"/>
        </w:rPr>
      </w:pPr>
      <w:r w:rsidRPr="00D56ED1">
        <w:rPr>
          <w:color w:val="333333"/>
          <w:szCs w:val="28"/>
        </w:rPr>
        <w:t>4. Пробы помещают в кипящую водяную баню на 15 минут. В ходе реакции развивается розовое окрашивание.</w:t>
      </w:r>
    </w:p>
    <w:p w:rsidR="00681CB5" w:rsidRPr="00D56ED1" w:rsidRDefault="00681CB5" w:rsidP="00681CB5">
      <w:pPr>
        <w:shd w:val="clear" w:color="auto" w:fill="FFFFFF"/>
        <w:spacing w:after="0" w:line="276" w:lineRule="auto"/>
        <w:rPr>
          <w:color w:val="333333"/>
          <w:szCs w:val="28"/>
        </w:rPr>
      </w:pPr>
      <w:r w:rsidRPr="00D56ED1">
        <w:rPr>
          <w:color w:val="333333"/>
          <w:szCs w:val="28"/>
        </w:rPr>
        <w:t>5. Пробы вынимают из кипящей водяной бани и охлаждают под струей холодной водопроводной воды. После охлаждения их центрифугируют в течение 5 минут при 3000 об/мин.</w:t>
      </w:r>
    </w:p>
    <w:p w:rsidR="00681CB5" w:rsidRPr="00D56ED1" w:rsidRDefault="00681CB5" w:rsidP="00681CB5">
      <w:pPr>
        <w:shd w:val="clear" w:color="auto" w:fill="FFFFFF"/>
        <w:spacing w:after="0" w:line="276" w:lineRule="auto"/>
        <w:rPr>
          <w:color w:val="333333"/>
          <w:szCs w:val="28"/>
        </w:rPr>
      </w:pPr>
      <w:r w:rsidRPr="00D56ED1">
        <w:rPr>
          <w:color w:val="333333"/>
          <w:szCs w:val="28"/>
        </w:rPr>
        <w:t>6. Одновременно с опытными ставят контрольную пробу, содержащую 2,5 мл дистиллированной воды, 2,5 мл 10% трихлоруксусной кислоты, 1,5 мл 0,8% раствора 2-тиобарбитуровой кислоты и обрабатывают аналогично опытной пробе.</w:t>
      </w:r>
    </w:p>
    <w:p w:rsidR="00681CB5" w:rsidRPr="00D56ED1" w:rsidRDefault="00681CB5" w:rsidP="00681CB5">
      <w:pPr>
        <w:shd w:val="clear" w:color="auto" w:fill="FFFFFF"/>
        <w:spacing w:after="0" w:line="276" w:lineRule="auto"/>
        <w:rPr>
          <w:color w:val="333333"/>
          <w:szCs w:val="28"/>
        </w:rPr>
      </w:pPr>
      <w:r w:rsidRPr="00D56ED1">
        <w:rPr>
          <w:color w:val="333333"/>
          <w:szCs w:val="28"/>
        </w:rPr>
        <w:lastRenderedPageBreak/>
        <w:t>7. Полученный центрифугат осторожно, не встряхивая, переносят в химические пробирки и измеряют оптическую плотность опытных проб при 532 нм против контрольной пробы в 10 мм-вых кюветах</w:t>
      </w:r>
    </w:p>
    <w:p w:rsidR="00681CB5" w:rsidRPr="00D56ED1" w:rsidRDefault="00681CB5" w:rsidP="00681CB5">
      <w:pPr>
        <w:shd w:val="clear" w:color="auto" w:fill="FFFFFF"/>
        <w:spacing w:after="0" w:line="276" w:lineRule="auto"/>
        <w:rPr>
          <w:b/>
          <w:color w:val="333333"/>
          <w:szCs w:val="28"/>
        </w:rPr>
      </w:pPr>
      <w:r w:rsidRPr="00D56ED1">
        <w:rPr>
          <w:b/>
          <w:color w:val="333333"/>
          <w:szCs w:val="28"/>
        </w:rPr>
        <w:t>Расчет результатов.</w:t>
      </w:r>
    </w:p>
    <w:p w:rsidR="00681CB5" w:rsidRPr="00D56ED1" w:rsidRDefault="00681CB5" w:rsidP="00681CB5">
      <w:pPr>
        <w:shd w:val="clear" w:color="auto" w:fill="FFFFFF"/>
        <w:spacing w:after="0" w:line="276" w:lineRule="auto"/>
        <w:rPr>
          <w:color w:val="333333"/>
          <w:szCs w:val="28"/>
        </w:rPr>
      </w:pPr>
      <w:r w:rsidRPr="00D56ED1">
        <w:rPr>
          <w:color w:val="333333"/>
          <w:szCs w:val="28"/>
        </w:rPr>
        <w:t>Содержание малонового</w:t>
      </w:r>
      <w:r w:rsidR="009E554A">
        <w:rPr>
          <w:color w:val="333333"/>
          <w:szCs w:val="28"/>
        </w:rPr>
        <w:t xml:space="preserve"> </w:t>
      </w:r>
      <w:r w:rsidRPr="00D56ED1">
        <w:rPr>
          <w:color w:val="333333"/>
          <w:szCs w:val="28"/>
        </w:rPr>
        <w:t>диальдегида рассчитывают по формуле:</w:t>
      </w:r>
    </w:p>
    <w:p w:rsidR="00681CB5" w:rsidRPr="00D56ED1" w:rsidRDefault="00681CB5" w:rsidP="00681CB5">
      <w:pPr>
        <w:shd w:val="clear" w:color="auto" w:fill="FFFFFF"/>
        <w:spacing w:after="0" w:line="276" w:lineRule="auto"/>
        <w:jc w:val="center"/>
        <w:rPr>
          <w:color w:val="333333"/>
          <w:szCs w:val="28"/>
        </w:rPr>
      </w:pPr>
      <w:r w:rsidRPr="00D56ED1">
        <w:rPr>
          <w:noProof/>
          <w:color w:val="333333"/>
          <w:szCs w:val="28"/>
        </w:rPr>
        <w:drawing>
          <wp:inline distT="0" distB="0" distL="0" distR="0">
            <wp:extent cx="1428750" cy="581025"/>
            <wp:effectExtent l="19050" t="0" r="0" b="0"/>
            <wp:docPr id="10" name="Рисунок 10"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
                    <pic:cNvPicPr>
                      <a:picLocks noChangeAspect="1" noChangeArrowheads="1"/>
                    </pic:cNvPicPr>
                  </pic:nvPicPr>
                  <pic:blipFill>
                    <a:blip r:embed="rId66" cstate="print"/>
                    <a:srcRect/>
                    <a:stretch>
                      <a:fillRect/>
                    </a:stretch>
                  </pic:blipFill>
                  <pic:spPr bwMode="auto">
                    <a:xfrm>
                      <a:off x="0" y="0"/>
                      <a:ext cx="1428750" cy="581025"/>
                    </a:xfrm>
                    <a:prstGeom prst="rect">
                      <a:avLst/>
                    </a:prstGeom>
                    <a:noFill/>
                    <a:ln w="9525">
                      <a:noFill/>
                      <a:miter lim="800000"/>
                      <a:headEnd/>
                      <a:tailEnd/>
                    </a:ln>
                  </pic:spPr>
                </pic:pic>
              </a:graphicData>
            </a:graphic>
          </wp:inline>
        </w:drawing>
      </w:r>
      <w:r w:rsidRPr="00D56ED1">
        <w:rPr>
          <w:color w:val="333333"/>
          <w:szCs w:val="28"/>
        </w:rPr>
        <w:t>где</w:t>
      </w:r>
    </w:p>
    <w:p w:rsidR="00681CB5" w:rsidRPr="00D56ED1" w:rsidRDefault="00681CB5" w:rsidP="00681CB5">
      <w:pPr>
        <w:shd w:val="clear" w:color="auto" w:fill="FFFFFF"/>
        <w:spacing w:after="0" w:line="276" w:lineRule="auto"/>
        <w:rPr>
          <w:color w:val="333333"/>
          <w:szCs w:val="28"/>
        </w:rPr>
      </w:pPr>
      <w:proofErr w:type="gramStart"/>
      <w:r w:rsidRPr="00D56ED1">
        <w:rPr>
          <w:color w:val="333333"/>
          <w:szCs w:val="28"/>
        </w:rPr>
        <w:t>С</w:t>
      </w:r>
      <w:proofErr w:type="gramEnd"/>
      <w:r w:rsidRPr="00D56ED1">
        <w:rPr>
          <w:color w:val="333333"/>
          <w:szCs w:val="28"/>
        </w:rPr>
        <w:t xml:space="preserve"> - концентрация малонового</w:t>
      </w:r>
      <w:r w:rsidR="009E554A">
        <w:rPr>
          <w:color w:val="333333"/>
          <w:szCs w:val="28"/>
        </w:rPr>
        <w:t xml:space="preserve"> </w:t>
      </w:r>
      <w:r w:rsidRPr="00D56ED1">
        <w:rPr>
          <w:color w:val="333333"/>
          <w:szCs w:val="28"/>
        </w:rPr>
        <w:t>диальдегида, мкМ/л;</w:t>
      </w:r>
    </w:p>
    <w:p w:rsidR="00681CB5" w:rsidRPr="00D56ED1" w:rsidRDefault="00681CB5" w:rsidP="00681CB5">
      <w:pPr>
        <w:shd w:val="clear" w:color="auto" w:fill="FFFFFF"/>
        <w:spacing w:after="0" w:line="276" w:lineRule="auto"/>
        <w:rPr>
          <w:color w:val="333333"/>
          <w:szCs w:val="28"/>
        </w:rPr>
      </w:pPr>
      <w:r w:rsidRPr="00D56ED1">
        <w:rPr>
          <w:color w:val="333333"/>
          <w:szCs w:val="28"/>
        </w:rPr>
        <w:t>Е - оптическая плотность пробы;</w:t>
      </w:r>
    </w:p>
    <w:p w:rsidR="00681CB5" w:rsidRPr="00D56ED1" w:rsidRDefault="00681CB5" w:rsidP="00681CB5">
      <w:pPr>
        <w:shd w:val="clear" w:color="auto" w:fill="FFFFFF"/>
        <w:spacing w:after="0" w:line="276" w:lineRule="auto"/>
        <w:rPr>
          <w:color w:val="333333"/>
          <w:szCs w:val="28"/>
        </w:rPr>
      </w:pPr>
      <w:r w:rsidRPr="00D56ED1">
        <w:rPr>
          <w:color w:val="333333"/>
          <w:szCs w:val="28"/>
        </w:rPr>
        <w:t>106 - коэффициент пересчета в мкМ;</w:t>
      </w:r>
    </w:p>
    <w:p w:rsidR="00681CB5" w:rsidRPr="00D56ED1" w:rsidRDefault="00681CB5" w:rsidP="00681CB5">
      <w:pPr>
        <w:shd w:val="clear" w:color="auto" w:fill="FFFFFF"/>
        <w:spacing w:after="0" w:line="276" w:lineRule="auto"/>
        <w:rPr>
          <w:color w:val="333333"/>
          <w:szCs w:val="28"/>
        </w:rPr>
      </w:pPr>
      <w:r w:rsidRPr="00D56ED1">
        <w:rPr>
          <w:color w:val="333333"/>
          <w:szCs w:val="28"/>
        </w:rPr>
        <w:t>1,56*105 - коэффициент молярной экстинкции ТМК МДА с 2-ТБК;</w:t>
      </w:r>
    </w:p>
    <w:p w:rsidR="00681CB5" w:rsidRPr="00D56ED1" w:rsidRDefault="00681CB5" w:rsidP="00681CB5">
      <w:pPr>
        <w:shd w:val="clear" w:color="auto" w:fill="FFFFFF"/>
        <w:spacing w:after="0" w:line="276" w:lineRule="auto"/>
        <w:rPr>
          <w:b/>
          <w:color w:val="000000"/>
          <w:szCs w:val="28"/>
          <w:shd w:val="clear" w:color="auto" w:fill="FFFFFF"/>
        </w:rPr>
      </w:pPr>
      <w:r w:rsidRPr="00D56ED1">
        <w:rPr>
          <w:color w:val="333333"/>
          <w:szCs w:val="28"/>
        </w:rPr>
        <w:t>3 - фактор разведения.</w:t>
      </w:r>
    </w:p>
    <w:p w:rsidR="00681CB5" w:rsidRPr="00D56ED1" w:rsidRDefault="00681CB5" w:rsidP="00681CB5">
      <w:pPr>
        <w:spacing w:after="0" w:line="276" w:lineRule="auto"/>
        <w:rPr>
          <w:color w:val="000000"/>
          <w:szCs w:val="28"/>
          <w:shd w:val="clear" w:color="auto" w:fill="FFFFFF"/>
        </w:rPr>
      </w:pPr>
    </w:p>
    <w:p w:rsidR="00DD54F8" w:rsidRPr="00A7591E" w:rsidRDefault="00DD54F8" w:rsidP="00DD54F8">
      <w:pPr>
        <w:shd w:val="clear" w:color="auto" w:fill="FFFFFF"/>
        <w:spacing w:after="0" w:line="276" w:lineRule="auto"/>
        <w:jc w:val="left"/>
        <w:rPr>
          <w:b/>
          <w:szCs w:val="28"/>
        </w:rPr>
      </w:pPr>
      <w:r w:rsidRPr="00A7591E">
        <w:rPr>
          <w:b/>
          <w:szCs w:val="28"/>
        </w:rPr>
        <w:t>4. Итоговый контроль знаний.</w:t>
      </w:r>
    </w:p>
    <w:p w:rsidR="00DD54F8" w:rsidRPr="00A7591E" w:rsidRDefault="00DD54F8" w:rsidP="00DD54F8">
      <w:pPr>
        <w:shd w:val="clear" w:color="auto" w:fill="FFFFFF"/>
        <w:spacing w:after="0" w:line="276" w:lineRule="auto"/>
        <w:jc w:val="left"/>
        <w:rPr>
          <w:szCs w:val="28"/>
        </w:rPr>
      </w:pPr>
      <w:r w:rsidRPr="00A7591E">
        <w:rPr>
          <w:szCs w:val="28"/>
        </w:rPr>
        <w:t>Тестирование.</w:t>
      </w:r>
    </w:p>
    <w:p w:rsidR="00812E5E" w:rsidRDefault="00812E5E"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rPr>
          <w:szCs w:val="28"/>
        </w:rPr>
      </w:pPr>
    </w:p>
    <w:p w:rsidR="00DD54F8" w:rsidRPr="00A7591E" w:rsidRDefault="00DD54F8" w:rsidP="00DD54F8">
      <w:pPr>
        <w:shd w:val="clear" w:color="auto" w:fill="FFFFFF"/>
        <w:spacing w:after="0" w:line="276" w:lineRule="auto"/>
        <w:jc w:val="left"/>
        <w:rPr>
          <w:b/>
          <w:szCs w:val="28"/>
        </w:rPr>
      </w:pPr>
      <w:r w:rsidRPr="00A7591E">
        <w:rPr>
          <w:b/>
          <w:szCs w:val="28"/>
        </w:rPr>
        <w:t xml:space="preserve">6. Домашнее задание:  </w:t>
      </w:r>
      <w:r w:rsidR="00812E5E" w:rsidRPr="00812E5E">
        <w:rPr>
          <w:szCs w:val="28"/>
        </w:rPr>
        <w:t>№21</w:t>
      </w:r>
    </w:p>
    <w:p w:rsidR="00825076" w:rsidRPr="001901F4" w:rsidRDefault="00825076" w:rsidP="00825076">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DD54F8" w:rsidRDefault="00DD54F8" w:rsidP="00681CB5">
      <w:pPr>
        <w:spacing w:after="0" w:line="276" w:lineRule="auto"/>
        <w:rPr>
          <w:color w:val="000000"/>
          <w:sz w:val="24"/>
          <w:szCs w:val="24"/>
          <w:shd w:val="clear" w:color="auto" w:fill="FFFFFF"/>
        </w:rPr>
      </w:pPr>
    </w:p>
    <w:p w:rsidR="00825076" w:rsidRDefault="00825076" w:rsidP="00681CB5">
      <w:pPr>
        <w:spacing w:after="0" w:line="276" w:lineRule="auto"/>
        <w:rPr>
          <w:color w:val="000000"/>
          <w:sz w:val="24"/>
          <w:szCs w:val="24"/>
          <w:shd w:val="clear" w:color="auto" w:fill="FFFFFF"/>
        </w:rPr>
      </w:pPr>
    </w:p>
    <w:p w:rsidR="00593455" w:rsidRPr="001916E8" w:rsidRDefault="00B51B63" w:rsidP="001916E8">
      <w:pPr>
        <w:pStyle w:val="2"/>
        <w:rPr>
          <w:caps/>
        </w:rPr>
      </w:pPr>
      <w:bookmarkStart w:id="229" w:name="_Toc469249944"/>
      <w:r w:rsidRPr="001916E8">
        <w:rPr>
          <w:caps/>
        </w:rPr>
        <w:t>Практическое занятие №16 Определение цитокинов</w:t>
      </w:r>
      <w:bookmarkEnd w:id="229"/>
    </w:p>
    <w:p w:rsidR="00593455" w:rsidRPr="00593455" w:rsidRDefault="00593455" w:rsidP="00812E5E">
      <w:pPr>
        <w:tabs>
          <w:tab w:val="left" w:pos="360"/>
        </w:tabs>
        <w:spacing w:after="0" w:line="276" w:lineRule="auto"/>
        <w:rPr>
          <w:szCs w:val="28"/>
        </w:rPr>
      </w:pPr>
    </w:p>
    <w:p w:rsidR="00593455" w:rsidRDefault="00593455" w:rsidP="00812E5E">
      <w:pPr>
        <w:spacing w:after="0" w:line="276" w:lineRule="auto"/>
        <w:rPr>
          <w:szCs w:val="28"/>
        </w:rPr>
      </w:pPr>
      <w:r w:rsidRPr="00593455">
        <w:rPr>
          <w:b/>
          <w:szCs w:val="28"/>
        </w:rPr>
        <w:t>Значение темы</w:t>
      </w:r>
      <w:r w:rsidRPr="00593455">
        <w:rPr>
          <w:szCs w:val="28"/>
        </w:rPr>
        <w:t xml:space="preserve">: </w:t>
      </w:r>
    </w:p>
    <w:p w:rsidR="00593455" w:rsidRPr="00593455" w:rsidRDefault="00593455" w:rsidP="00390AC4">
      <w:pPr>
        <w:spacing w:after="0" w:line="276" w:lineRule="auto"/>
        <w:ind w:firstLine="708"/>
        <w:rPr>
          <w:szCs w:val="28"/>
        </w:rPr>
      </w:pPr>
      <w:r>
        <w:rPr>
          <w:szCs w:val="28"/>
        </w:rPr>
        <w:t>В</w:t>
      </w:r>
      <w:r w:rsidRPr="00593455">
        <w:rPr>
          <w:szCs w:val="28"/>
        </w:rPr>
        <w:t xml:space="preserve"> настоящий момент диагностическая значимость оценки уровня цитокинов заключается в констатации самого факта повышения или понижения их концентрации у данного больного с конкретным заболеванием. Для оценки тяжести и прогнозирования течения заболевания целесообразно определять концентрацию как противо-, так и провоспалительных цитокинов в динамике развития патологии. </w:t>
      </w:r>
    </w:p>
    <w:p w:rsidR="00812E5E" w:rsidRDefault="00593455" w:rsidP="00DD54F8">
      <w:pPr>
        <w:widowControl w:val="0"/>
        <w:spacing w:after="0" w:line="276" w:lineRule="auto"/>
        <w:ind w:firstLine="708"/>
        <w:rPr>
          <w:szCs w:val="28"/>
        </w:rPr>
      </w:pPr>
      <w:r w:rsidRPr="00593455">
        <w:rPr>
          <w:szCs w:val="28"/>
        </w:rPr>
        <w:t xml:space="preserve">На основе теоретических знаний и практических умений обучающийся должен  </w:t>
      </w:r>
      <w:r w:rsidRPr="00593455">
        <w:rPr>
          <w:b/>
          <w:szCs w:val="28"/>
        </w:rPr>
        <w:t>знать</w:t>
      </w:r>
      <w:r w:rsidRPr="00593455">
        <w:rPr>
          <w:szCs w:val="28"/>
        </w:rPr>
        <w:t xml:space="preserve">: </w:t>
      </w:r>
    </w:p>
    <w:p w:rsidR="00593455" w:rsidRPr="00B51B63" w:rsidRDefault="00812E5E" w:rsidP="00812E5E">
      <w:pPr>
        <w:widowControl w:val="0"/>
        <w:spacing w:after="0" w:line="276" w:lineRule="auto"/>
        <w:rPr>
          <w:szCs w:val="28"/>
        </w:rPr>
      </w:pPr>
      <w:r>
        <w:rPr>
          <w:szCs w:val="28"/>
        </w:rPr>
        <w:t xml:space="preserve">- </w:t>
      </w:r>
      <w:r w:rsidR="00593455" w:rsidRPr="00593455">
        <w:rPr>
          <w:szCs w:val="28"/>
        </w:rPr>
        <w:t>основные методики современных исследований молекулярной биологии, используемые в</w:t>
      </w:r>
      <w:r w:rsidR="00B51B63">
        <w:rPr>
          <w:szCs w:val="28"/>
        </w:rPr>
        <w:t xml:space="preserve"> лабораторной диагностике (ИФА)</w:t>
      </w:r>
    </w:p>
    <w:p w:rsidR="00593455" w:rsidRPr="00593455" w:rsidRDefault="00593455" w:rsidP="0039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593455">
        <w:rPr>
          <w:b/>
          <w:szCs w:val="28"/>
        </w:rPr>
        <w:t xml:space="preserve">уметь: </w:t>
      </w:r>
      <w:r w:rsidRPr="00593455">
        <w:rPr>
          <w:szCs w:val="28"/>
        </w:rPr>
        <w:t>применять основные методики современных исследований молекулярной биологии, используемые в лабораторной диагностике;</w:t>
      </w:r>
    </w:p>
    <w:p w:rsidR="00593455" w:rsidRPr="00593455" w:rsidRDefault="00593455" w:rsidP="00390AC4">
      <w:pPr>
        <w:pStyle w:val="21"/>
        <w:spacing w:after="0" w:line="276" w:lineRule="auto"/>
        <w:ind w:left="1080"/>
        <w:rPr>
          <w:szCs w:val="28"/>
        </w:rPr>
      </w:pPr>
    </w:p>
    <w:p w:rsidR="00593455" w:rsidRPr="00593455" w:rsidRDefault="00593455" w:rsidP="00390AC4">
      <w:pPr>
        <w:spacing w:after="0" w:line="276" w:lineRule="auto"/>
        <w:rPr>
          <w:szCs w:val="28"/>
        </w:rPr>
      </w:pPr>
      <w:r w:rsidRPr="00593455">
        <w:rPr>
          <w:szCs w:val="28"/>
        </w:rPr>
        <w:t xml:space="preserve">Студент должен овладеть </w:t>
      </w:r>
      <w:r w:rsidRPr="00593455">
        <w:rPr>
          <w:b/>
          <w:szCs w:val="28"/>
        </w:rPr>
        <w:t>общими компетенциями</w:t>
      </w:r>
      <w:r w:rsidRPr="00593455">
        <w:rPr>
          <w:szCs w:val="28"/>
        </w:rPr>
        <w:t>:</w:t>
      </w:r>
    </w:p>
    <w:p w:rsidR="00593455" w:rsidRPr="00593455" w:rsidRDefault="00593455" w:rsidP="00390AC4">
      <w:pPr>
        <w:pStyle w:val="26"/>
        <w:shd w:val="clear" w:color="auto" w:fill="auto"/>
        <w:spacing w:after="0" w:line="276" w:lineRule="auto"/>
        <w:ind w:left="20" w:right="20" w:firstLine="680"/>
        <w:rPr>
          <w:sz w:val="28"/>
          <w:szCs w:val="28"/>
        </w:rPr>
      </w:pPr>
      <w:r w:rsidRPr="00593455">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93455" w:rsidRPr="00593455" w:rsidRDefault="00593455" w:rsidP="00390AC4">
      <w:pPr>
        <w:pStyle w:val="25"/>
        <w:shd w:val="clear" w:color="auto" w:fill="auto"/>
        <w:spacing w:after="0" w:line="276" w:lineRule="auto"/>
        <w:ind w:left="20" w:right="20" w:firstLine="680"/>
        <w:rPr>
          <w:sz w:val="28"/>
          <w:szCs w:val="28"/>
        </w:rPr>
      </w:pPr>
      <w:r w:rsidRPr="00593455">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60DF8" w:rsidRDefault="00060DF8" w:rsidP="00060DF8">
      <w:pPr>
        <w:spacing w:after="0" w:line="276" w:lineRule="auto"/>
        <w:ind w:firstLine="700"/>
        <w:rPr>
          <w:szCs w:val="28"/>
        </w:rPr>
      </w:pPr>
      <w:r>
        <w:rPr>
          <w:szCs w:val="28"/>
        </w:rPr>
        <w:t xml:space="preserve">ОК 9. </w:t>
      </w:r>
      <w:r w:rsidR="00812E5E" w:rsidRPr="00812E5E">
        <w:rPr>
          <w:szCs w:val="28"/>
        </w:rPr>
        <w:t>Быть готовым к смене технологий в профессиональной деятельности.</w:t>
      </w:r>
    </w:p>
    <w:p w:rsidR="00060DF8" w:rsidRDefault="00060DF8" w:rsidP="00060DF8">
      <w:pPr>
        <w:spacing w:after="0" w:line="276" w:lineRule="auto"/>
        <w:ind w:firstLine="700"/>
        <w:rPr>
          <w:szCs w:val="28"/>
        </w:rPr>
      </w:pPr>
      <w:r>
        <w:rPr>
          <w:szCs w:val="28"/>
        </w:rPr>
        <w:t>ПК 7.4.</w:t>
      </w:r>
      <w:r w:rsidRPr="00060DF8">
        <w:rPr>
          <w:szCs w:val="28"/>
        </w:rPr>
        <w:t>Дифференцировать результаты проведенных исследований с позиции норма - патология.</w:t>
      </w:r>
    </w:p>
    <w:p w:rsidR="00593455" w:rsidRPr="00593455" w:rsidRDefault="00593455" w:rsidP="00060DF8">
      <w:pPr>
        <w:spacing w:line="276" w:lineRule="auto"/>
        <w:jc w:val="center"/>
        <w:rPr>
          <w:b/>
          <w:szCs w:val="28"/>
        </w:rPr>
      </w:pPr>
      <w:r w:rsidRPr="00593455">
        <w:rPr>
          <w:b/>
          <w:szCs w:val="28"/>
        </w:rPr>
        <w:t>План изучения темы:</w:t>
      </w:r>
    </w:p>
    <w:p w:rsidR="00593455" w:rsidRPr="00593455" w:rsidRDefault="00593455" w:rsidP="00390AC4">
      <w:pPr>
        <w:spacing w:after="0" w:line="276" w:lineRule="auto"/>
        <w:rPr>
          <w:b/>
          <w:szCs w:val="28"/>
        </w:rPr>
      </w:pPr>
      <w:r w:rsidRPr="00593455">
        <w:rPr>
          <w:b/>
          <w:szCs w:val="28"/>
        </w:rPr>
        <w:t>1.Контроль исходного уровня знаний.</w:t>
      </w:r>
    </w:p>
    <w:p w:rsidR="00593455" w:rsidRPr="00593455" w:rsidRDefault="00593455" w:rsidP="00390AC4">
      <w:pPr>
        <w:spacing w:after="0" w:line="276" w:lineRule="auto"/>
        <w:rPr>
          <w:szCs w:val="28"/>
        </w:rPr>
      </w:pPr>
      <w:r w:rsidRPr="00593455">
        <w:rPr>
          <w:szCs w:val="28"/>
        </w:rPr>
        <w:t xml:space="preserve">Ответьте на вопросы: </w:t>
      </w:r>
    </w:p>
    <w:p w:rsidR="00593455" w:rsidRPr="00593455" w:rsidRDefault="00593455" w:rsidP="00390AC4">
      <w:pPr>
        <w:pStyle w:val="a7"/>
        <w:numPr>
          <w:ilvl w:val="0"/>
          <w:numId w:val="23"/>
        </w:numPr>
        <w:spacing w:after="0"/>
        <w:rPr>
          <w:rFonts w:ascii="Times New Roman" w:hAnsi="Times New Roman"/>
          <w:sz w:val="28"/>
          <w:szCs w:val="28"/>
        </w:rPr>
      </w:pPr>
      <w:r w:rsidRPr="00593455">
        <w:rPr>
          <w:rFonts w:ascii="Times New Roman" w:hAnsi="Times New Roman"/>
          <w:sz w:val="28"/>
          <w:szCs w:val="28"/>
        </w:rPr>
        <w:t>Дайте определение термину «цитокины»</w:t>
      </w:r>
    </w:p>
    <w:p w:rsidR="00593455" w:rsidRPr="00593455" w:rsidRDefault="00593455" w:rsidP="00390AC4">
      <w:pPr>
        <w:pStyle w:val="a7"/>
        <w:numPr>
          <w:ilvl w:val="0"/>
          <w:numId w:val="23"/>
        </w:numPr>
        <w:spacing w:after="0"/>
        <w:rPr>
          <w:rFonts w:ascii="Times New Roman" w:hAnsi="Times New Roman"/>
          <w:sz w:val="28"/>
          <w:szCs w:val="28"/>
        </w:rPr>
      </w:pPr>
      <w:r w:rsidRPr="00593455">
        <w:rPr>
          <w:rFonts w:ascii="Times New Roman" w:hAnsi="Times New Roman"/>
          <w:sz w:val="28"/>
          <w:szCs w:val="28"/>
        </w:rPr>
        <w:t xml:space="preserve">Назовите функции цитокинов. </w:t>
      </w:r>
    </w:p>
    <w:p w:rsidR="00593455" w:rsidRPr="00593455" w:rsidRDefault="00593455" w:rsidP="00390AC4">
      <w:pPr>
        <w:pStyle w:val="a7"/>
        <w:numPr>
          <w:ilvl w:val="0"/>
          <w:numId w:val="23"/>
        </w:numPr>
        <w:spacing w:after="0"/>
        <w:rPr>
          <w:rFonts w:ascii="Times New Roman" w:hAnsi="Times New Roman"/>
          <w:sz w:val="28"/>
          <w:szCs w:val="28"/>
        </w:rPr>
      </w:pPr>
      <w:r w:rsidRPr="00593455">
        <w:rPr>
          <w:rFonts w:ascii="Times New Roman" w:hAnsi="Times New Roman"/>
          <w:sz w:val="28"/>
          <w:szCs w:val="28"/>
        </w:rPr>
        <w:t>Перечислите общие свойства цитокинов.</w:t>
      </w:r>
    </w:p>
    <w:p w:rsidR="00593455" w:rsidRPr="00593455" w:rsidRDefault="00593455" w:rsidP="00390AC4">
      <w:pPr>
        <w:pStyle w:val="a7"/>
        <w:numPr>
          <w:ilvl w:val="0"/>
          <w:numId w:val="23"/>
        </w:numPr>
        <w:spacing w:after="0"/>
        <w:rPr>
          <w:rFonts w:ascii="Times New Roman" w:hAnsi="Times New Roman"/>
          <w:sz w:val="28"/>
          <w:szCs w:val="28"/>
        </w:rPr>
      </w:pPr>
      <w:r w:rsidRPr="00593455">
        <w:rPr>
          <w:rFonts w:ascii="Times New Roman" w:hAnsi="Times New Roman"/>
          <w:sz w:val="28"/>
          <w:szCs w:val="28"/>
        </w:rPr>
        <w:t>Приведите классификацию цитокинов.</w:t>
      </w:r>
    </w:p>
    <w:p w:rsidR="00593455" w:rsidRPr="00593455" w:rsidRDefault="00593455" w:rsidP="00390AC4">
      <w:pPr>
        <w:pStyle w:val="a7"/>
        <w:numPr>
          <w:ilvl w:val="0"/>
          <w:numId w:val="23"/>
        </w:numPr>
        <w:spacing w:after="0"/>
        <w:rPr>
          <w:rFonts w:ascii="Times New Roman" w:hAnsi="Times New Roman"/>
          <w:sz w:val="28"/>
          <w:szCs w:val="28"/>
        </w:rPr>
      </w:pPr>
      <w:r w:rsidRPr="00593455">
        <w:rPr>
          <w:rFonts w:ascii="Times New Roman" w:hAnsi="Times New Roman"/>
          <w:sz w:val="28"/>
          <w:szCs w:val="28"/>
        </w:rPr>
        <w:t>Перечислите основные компоненты системы цитокинов.</w:t>
      </w:r>
    </w:p>
    <w:p w:rsidR="00593455" w:rsidRPr="00593455" w:rsidRDefault="00593455" w:rsidP="00390AC4">
      <w:pPr>
        <w:pStyle w:val="a7"/>
        <w:numPr>
          <w:ilvl w:val="0"/>
          <w:numId w:val="23"/>
        </w:numPr>
        <w:spacing w:after="0"/>
        <w:rPr>
          <w:rFonts w:ascii="Times New Roman" w:hAnsi="Times New Roman"/>
          <w:sz w:val="28"/>
          <w:szCs w:val="28"/>
        </w:rPr>
      </w:pPr>
      <w:r w:rsidRPr="00593455">
        <w:rPr>
          <w:rFonts w:ascii="Times New Roman" w:hAnsi="Times New Roman"/>
          <w:sz w:val="28"/>
          <w:szCs w:val="28"/>
        </w:rPr>
        <w:t>Перечислите клетки-продуценты цитокинов.</w:t>
      </w:r>
    </w:p>
    <w:p w:rsidR="00593455" w:rsidRPr="00593455" w:rsidRDefault="00593455" w:rsidP="00390AC4">
      <w:pPr>
        <w:pStyle w:val="a7"/>
        <w:numPr>
          <w:ilvl w:val="0"/>
          <w:numId w:val="23"/>
        </w:numPr>
        <w:spacing w:after="0"/>
        <w:rPr>
          <w:rFonts w:ascii="Times New Roman" w:hAnsi="Times New Roman"/>
          <w:sz w:val="28"/>
          <w:szCs w:val="28"/>
        </w:rPr>
      </w:pPr>
      <w:r w:rsidRPr="00593455">
        <w:rPr>
          <w:rFonts w:ascii="Times New Roman" w:hAnsi="Times New Roman"/>
          <w:sz w:val="28"/>
          <w:szCs w:val="28"/>
        </w:rPr>
        <w:t>Охарактеризуйте семейства рецепторов цитокинов.</w:t>
      </w:r>
    </w:p>
    <w:p w:rsidR="00593455" w:rsidRPr="00593455" w:rsidRDefault="00593455" w:rsidP="00390AC4">
      <w:pPr>
        <w:pStyle w:val="a7"/>
        <w:numPr>
          <w:ilvl w:val="0"/>
          <w:numId w:val="23"/>
        </w:numPr>
        <w:spacing w:after="0"/>
        <w:rPr>
          <w:rFonts w:ascii="Times New Roman" w:hAnsi="Times New Roman"/>
          <w:sz w:val="28"/>
          <w:szCs w:val="28"/>
        </w:rPr>
      </w:pPr>
      <w:r w:rsidRPr="00593455">
        <w:rPr>
          <w:rFonts w:ascii="Times New Roman" w:hAnsi="Times New Roman"/>
          <w:sz w:val="28"/>
          <w:szCs w:val="28"/>
        </w:rPr>
        <w:t>Каковы механизмы функционирования сети цитокинов?</w:t>
      </w:r>
    </w:p>
    <w:p w:rsidR="00593455" w:rsidRPr="00593455" w:rsidRDefault="00593455" w:rsidP="00390AC4">
      <w:pPr>
        <w:pStyle w:val="2"/>
        <w:shd w:val="clear" w:color="auto" w:fill="FFFFFF"/>
        <w:spacing w:line="276" w:lineRule="auto"/>
        <w:ind w:left="0"/>
        <w:jc w:val="left"/>
        <w:rPr>
          <w:b w:val="0"/>
          <w:szCs w:val="28"/>
        </w:rPr>
      </w:pPr>
    </w:p>
    <w:p w:rsidR="00593455" w:rsidRPr="00593455" w:rsidRDefault="00593455" w:rsidP="00390AC4">
      <w:pPr>
        <w:pStyle w:val="2"/>
        <w:shd w:val="clear" w:color="auto" w:fill="FFFFFF"/>
        <w:spacing w:line="276" w:lineRule="auto"/>
        <w:ind w:left="0"/>
        <w:jc w:val="left"/>
        <w:rPr>
          <w:color w:val="000000"/>
          <w:szCs w:val="28"/>
        </w:rPr>
      </w:pPr>
      <w:bookmarkStart w:id="230" w:name="_Toc466840466"/>
      <w:bookmarkStart w:id="231" w:name="_Toc469231448"/>
      <w:bookmarkStart w:id="232" w:name="_Toc469246374"/>
      <w:bookmarkStart w:id="233" w:name="_Toc469249313"/>
      <w:bookmarkStart w:id="234" w:name="_Toc469249945"/>
      <w:r w:rsidRPr="00593455">
        <w:rPr>
          <w:szCs w:val="28"/>
        </w:rPr>
        <w:t>2. Содержание темы:</w:t>
      </w:r>
      <w:bookmarkEnd w:id="230"/>
      <w:bookmarkEnd w:id="231"/>
      <w:bookmarkEnd w:id="232"/>
      <w:bookmarkEnd w:id="233"/>
      <w:bookmarkEnd w:id="234"/>
    </w:p>
    <w:p w:rsidR="00593455" w:rsidRPr="00593455" w:rsidRDefault="00593455" w:rsidP="00390AC4">
      <w:pPr>
        <w:spacing w:after="0" w:line="276" w:lineRule="auto"/>
        <w:jc w:val="center"/>
        <w:rPr>
          <w:b/>
          <w:szCs w:val="28"/>
        </w:rPr>
      </w:pPr>
    </w:p>
    <w:p w:rsidR="00593455" w:rsidRPr="00060DF8" w:rsidRDefault="00593455" w:rsidP="00390AC4">
      <w:pPr>
        <w:spacing w:after="0" w:line="276" w:lineRule="auto"/>
        <w:jc w:val="center"/>
        <w:rPr>
          <w:b/>
          <w:sz w:val="24"/>
          <w:szCs w:val="28"/>
        </w:rPr>
      </w:pPr>
      <w:r w:rsidRPr="00060DF8">
        <w:rPr>
          <w:b/>
          <w:sz w:val="24"/>
          <w:szCs w:val="28"/>
        </w:rPr>
        <w:t>МЕТОДЫ ОЦЕНКИ СИСТЕМЫ ЦИТОКИНОВ</w:t>
      </w:r>
    </w:p>
    <w:p w:rsidR="00593455" w:rsidRPr="00593455" w:rsidRDefault="00593455" w:rsidP="00B51B63">
      <w:pPr>
        <w:spacing w:after="0" w:line="276" w:lineRule="auto"/>
        <w:ind w:firstLine="708"/>
        <w:rPr>
          <w:szCs w:val="28"/>
        </w:rPr>
      </w:pPr>
      <w:r w:rsidRPr="00593455">
        <w:rPr>
          <w:b/>
          <w:szCs w:val="28"/>
        </w:rPr>
        <w:t>Цитокины</w:t>
      </w:r>
      <w:r w:rsidRPr="00593455">
        <w:rPr>
          <w:szCs w:val="28"/>
        </w:rPr>
        <w:t xml:space="preserve"> - белковопептидные молекулы, продуцируемые различными клетками организма и осуществляющие межклеточные и межсистемные взаимодействия. Цитокины - универсальные регуляторы жизненного цикла клеток, они контролируют процессы дифференцировки, пролиферации, функциональной активации и апоптоза последних.</w:t>
      </w:r>
    </w:p>
    <w:p w:rsidR="00593455" w:rsidRPr="00593455" w:rsidRDefault="00593455" w:rsidP="00390AC4">
      <w:pPr>
        <w:spacing w:after="0" w:line="276" w:lineRule="auto"/>
        <w:rPr>
          <w:szCs w:val="28"/>
        </w:rPr>
      </w:pPr>
      <w:r w:rsidRPr="00593455">
        <w:rPr>
          <w:szCs w:val="28"/>
        </w:rPr>
        <w:t>Являясь регуляторными молекулами, цитокины играют важную роль в осуществлении реакций врожденного и адаптивного иммунитета, обеспечивают их взаимосвязь, контролируют гемопоэз, воспаление, заживление ран, образование новых кровеносных сосудов (ангиогенез) и многие другие жизненно важные процессы.</w:t>
      </w:r>
    </w:p>
    <w:p w:rsidR="00593455" w:rsidRPr="00593455" w:rsidRDefault="00593455" w:rsidP="00390AC4">
      <w:pPr>
        <w:spacing w:after="0" w:line="276" w:lineRule="auto"/>
        <w:rPr>
          <w:szCs w:val="28"/>
        </w:rPr>
      </w:pPr>
    </w:p>
    <w:p w:rsidR="00593455" w:rsidRPr="00593455" w:rsidRDefault="00593455" w:rsidP="00B51B63">
      <w:pPr>
        <w:spacing w:after="0" w:line="276" w:lineRule="auto"/>
        <w:ind w:firstLine="708"/>
        <w:rPr>
          <w:b/>
          <w:szCs w:val="28"/>
        </w:rPr>
      </w:pPr>
      <w:r w:rsidRPr="00593455">
        <w:rPr>
          <w:b/>
          <w:szCs w:val="28"/>
        </w:rPr>
        <w:lastRenderedPageBreak/>
        <w:t>Комплексный анализ системы цитокинов включает:</w:t>
      </w:r>
    </w:p>
    <w:p w:rsidR="00593455" w:rsidRPr="00593455" w:rsidRDefault="00593455" w:rsidP="00390AC4">
      <w:pPr>
        <w:spacing w:after="0" w:line="276" w:lineRule="auto"/>
        <w:rPr>
          <w:b/>
          <w:szCs w:val="28"/>
        </w:rPr>
      </w:pPr>
      <w:r w:rsidRPr="00593455">
        <w:rPr>
          <w:b/>
          <w:szCs w:val="28"/>
        </w:rPr>
        <w:t>I. Оценка клеток-продуцентов.</w:t>
      </w:r>
    </w:p>
    <w:p w:rsidR="00593455" w:rsidRPr="00593455" w:rsidRDefault="00593455" w:rsidP="00390AC4">
      <w:pPr>
        <w:spacing w:after="0" w:line="276" w:lineRule="auto"/>
        <w:rPr>
          <w:szCs w:val="28"/>
        </w:rPr>
      </w:pPr>
      <w:r w:rsidRPr="00593455">
        <w:rPr>
          <w:szCs w:val="28"/>
        </w:rPr>
        <w:t>1. Определение экспрессии:</w:t>
      </w:r>
    </w:p>
    <w:p w:rsidR="00593455" w:rsidRPr="00593455" w:rsidRDefault="00593455" w:rsidP="00390AC4">
      <w:pPr>
        <w:spacing w:after="0" w:line="276" w:lineRule="auto"/>
        <w:rPr>
          <w:szCs w:val="28"/>
        </w:rPr>
      </w:pPr>
      <w:r w:rsidRPr="00593455">
        <w:rPr>
          <w:szCs w:val="28"/>
        </w:rPr>
        <w:t>•  рецепторов, распознающих патоген или антиген (</w:t>
      </w:r>
      <w:proofErr w:type="gramStart"/>
      <w:r w:rsidRPr="00593455">
        <w:rPr>
          <w:szCs w:val="28"/>
        </w:rPr>
        <w:t>T</w:t>
      </w:r>
      <w:proofErr w:type="gramEnd"/>
      <w:r w:rsidRPr="00593455">
        <w:rPr>
          <w:szCs w:val="28"/>
        </w:rPr>
        <w:t>КР, TLR) на уровне генов и молекулы белка (ПЦР, метод проточной цитофлуориметрии);</w:t>
      </w:r>
    </w:p>
    <w:p w:rsidR="00593455" w:rsidRPr="00593455" w:rsidRDefault="00593455" w:rsidP="00390AC4">
      <w:pPr>
        <w:spacing w:after="0" w:line="276" w:lineRule="auto"/>
        <w:rPr>
          <w:szCs w:val="28"/>
        </w:rPr>
      </w:pPr>
      <w:r w:rsidRPr="00593455">
        <w:rPr>
          <w:szCs w:val="28"/>
        </w:rPr>
        <w:t>•  адаптерных молекул, проводящих сигнал, запускающий транскрипцию цитокиновых генов (ПЦР и др.);</w:t>
      </w:r>
    </w:p>
    <w:p w:rsidR="00593455" w:rsidRPr="00593455" w:rsidRDefault="00593455" w:rsidP="00390AC4">
      <w:pPr>
        <w:spacing w:after="0" w:line="276" w:lineRule="auto"/>
        <w:rPr>
          <w:szCs w:val="28"/>
        </w:rPr>
      </w:pPr>
      <w:r w:rsidRPr="00593455">
        <w:rPr>
          <w:szCs w:val="28"/>
        </w:rPr>
        <w:t xml:space="preserve">• генов цитокинов (ПЦР); </w:t>
      </w:r>
    </w:p>
    <w:p w:rsidR="00593455" w:rsidRPr="00593455" w:rsidRDefault="00593455" w:rsidP="00390AC4">
      <w:pPr>
        <w:pStyle w:val="a7"/>
        <w:numPr>
          <w:ilvl w:val="0"/>
          <w:numId w:val="24"/>
        </w:numPr>
        <w:spacing w:after="0"/>
        <w:rPr>
          <w:rFonts w:ascii="Times New Roman" w:hAnsi="Times New Roman"/>
          <w:sz w:val="28"/>
          <w:szCs w:val="28"/>
        </w:rPr>
      </w:pPr>
      <w:r w:rsidRPr="00593455">
        <w:rPr>
          <w:rFonts w:ascii="Times New Roman" w:hAnsi="Times New Roman"/>
          <w:sz w:val="28"/>
          <w:szCs w:val="28"/>
        </w:rPr>
        <w:t>белковых молекул цитокинов (оценка цитокинсинтезирующей функции мононуклеарных клеток человека).</w:t>
      </w:r>
    </w:p>
    <w:p w:rsidR="00593455" w:rsidRPr="00B51B63" w:rsidRDefault="00593455" w:rsidP="00390AC4">
      <w:pPr>
        <w:spacing w:after="0" w:line="276" w:lineRule="auto"/>
        <w:rPr>
          <w:szCs w:val="28"/>
        </w:rPr>
      </w:pPr>
      <w:r w:rsidRPr="00593455">
        <w:rPr>
          <w:szCs w:val="28"/>
        </w:rPr>
        <w:t>2. Количественное определение субпопуляций клеток, содержащих те или иные цитокины: Th1, Th2 Th17 (метод внутриклеточного окрашивания цитокинов); определение количества клеток, секретирующих определенные</w:t>
      </w:r>
      <w:r w:rsidR="00B51B63">
        <w:rPr>
          <w:szCs w:val="28"/>
        </w:rPr>
        <w:t xml:space="preserve"> цитокины (метод ELISPOT, ИФА).</w:t>
      </w:r>
    </w:p>
    <w:p w:rsidR="00593455" w:rsidRPr="00593455" w:rsidRDefault="00593455" w:rsidP="00390AC4">
      <w:pPr>
        <w:spacing w:after="0" w:line="276" w:lineRule="auto"/>
        <w:rPr>
          <w:b/>
          <w:szCs w:val="28"/>
        </w:rPr>
      </w:pPr>
      <w:r w:rsidRPr="00593455">
        <w:rPr>
          <w:b/>
          <w:szCs w:val="28"/>
        </w:rPr>
        <w:t>II. Оценка цитокинов и их антагонистов в биологических средах организма.</w:t>
      </w:r>
    </w:p>
    <w:p w:rsidR="00593455" w:rsidRPr="00593455" w:rsidRDefault="00593455" w:rsidP="00390AC4">
      <w:pPr>
        <w:spacing w:after="0" w:line="276" w:lineRule="auto"/>
        <w:rPr>
          <w:szCs w:val="28"/>
        </w:rPr>
      </w:pPr>
      <w:r w:rsidRPr="00593455">
        <w:rPr>
          <w:szCs w:val="28"/>
        </w:rPr>
        <w:t>1. Tестирование биологической активности цитокинов.</w:t>
      </w:r>
    </w:p>
    <w:p w:rsidR="00593455" w:rsidRPr="00593455" w:rsidRDefault="00593455" w:rsidP="00390AC4">
      <w:pPr>
        <w:spacing w:after="0" w:line="276" w:lineRule="auto"/>
        <w:rPr>
          <w:szCs w:val="28"/>
        </w:rPr>
      </w:pPr>
      <w:r w:rsidRPr="00593455">
        <w:rPr>
          <w:szCs w:val="28"/>
        </w:rPr>
        <w:t>2. Количественное определение цитокинов с помощью ИФА.</w:t>
      </w:r>
    </w:p>
    <w:p w:rsidR="00593455" w:rsidRPr="00593455" w:rsidRDefault="00593455" w:rsidP="00390AC4">
      <w:pPr>
        <w:spacing w:after="0" w:line="276" w:lineRule="auto"/>
        <w:rPr>
          <w:szCs w:val="28"/>
        </w:rPr>
      </w:pPr>
      <w:r w:rsidRPr="00593455">
        <w:rPr>
          <w:szCs w:val="28"/>
        </w:rPr>
        <w:t>3. Иммуногистохимическое окрашивание цитокинов в тканях.</w:t>
      </w:r>
    </w:p>
    <w:p w:rsidR="00593455" w:rsidRPr="00B51B63" w:rsidRDefault="00593455" w:rsidP="00390AC4">
      <w:pPr>
        <w:spacing w:after="0" w:line="276" w:lineRule="auto"/>
        <w:rPr>
          <w:szCs w:val="28"/>
        </w:rPr>
      </w:pPr>
      <w:r w:rsidRPr="00593455">
        <w:rPr>
          <w:szCs w:val="28"/>
        </w:rPr>
        <w:t>4. Определение соотношения оппозитных цитокинов (про- и противовоспалительных), цитокинов и ант</w:t>
      </w:r>
      <w:r w:rsidR="00B51B63">
        <w:rPr>
          <w:szCs w:val="28"/>
        </w:rPr>
        <w:t>агонистов рецепторов цитокинов.</w:t>
      </w:r>
    </w:p>
    <w:p w:rsidR="00593455" w:rsidRPr="00593455" w:rsidRDefault="00593455" w:rsidP="00390AC4">
      <w:pPr>
        <w:spacing w:after="0" w:line="276" w:lineRule="auto"/>
        <w:rPr>
          <w:b/>
          <w:szCs w:val="28"/>
        </w:rPr>
      </w:pPr>
      <w:r w:rsidRPr="00593455">
        <w:rPr>
          <w:b/>
          <w:szCs w:val="28"/>
        </w:rPr>
        <w:t>III. Оценка клеток-мишеней.</w:t>
      </w:r>
    </w:p>
    <w:p w:rsidR="00593455" w:rsidRPr="00593455" w:rsidRDefault="00593455" w:rsidP="00390AC4">
      <w:pPr>
        <w:spacing w:after="0" w:line="276" w:lineRule="auto"/>
        <w:rPr>
          <w:szCs w:val="28"/>
        </w:rPr>
      </w:pPr>
      <w:r w:rsidRPr="00593455">
        <w:rPr>
          <w:szCs w:val="28"/>
        </w:rPr>
        <w:t>1. Определение экспрессии рецепторов цитокинов на уровне генов и белковой молекулы (ПЦР, метод проточной цитофлуориметрии).</w:t>
      </w:r>
    </w:p>
    <w:p w:rsidR="00593455" w:rsidRPr="00593455" w:rsidRDefault="00593455" w:rsidP="00390AC4">
      <w:pPr>
        <w:spacing w:after="0" w:line="276" w:lineRule="auto"/>
        <w:rPr>
          <w:szCs w:val="28"/>
        </w:rPr>
      </w:pPr>
      <w:r w:rsidRPr="00593455">
        <w:rPr>
          <w:szCs w:val="28"/>
        </w:rPr>
        <w:t>2. Определение сигнальных молекул во внутриклеточном содержимом.</w:t>
      </w:r>
    </w:p>
    <w:p w:rsidR="00593455" w:rsidRPr="00593455" w:rsidRDefault="00593455" w:rsidP="00390AC4">
      <w:pPr>
        <w:spacing w:after="0" w:line="276" w:lineRule="auto"/>
        <w:rPr>
          <w:szCs w:val="28"/>
        </w:rPr>
      </w:pPr>
      <w:r w:rsidRPr="00593455">
        <w:rPr>
          <w:szCs w:val="28"/>
        </w:rPr>
        <w:t>3. Определение функциональной активности клеток-мишеней.</w:t>
      </w:r>
    </w:p>
    <w:p w:rsidR="00593455" w:rsidRPr="00593455" w:rsidRDefault="00593455" w:rsidP="00390AC4">
      <w:pPr>
        <w:spacing w:after="0" w:line="276" w:lineRule="auto"/>
        <w:rPr>
          <w:szCs w:val="28"/>
        </w:rPr>
      </w:pPr>
    </w:p>
    <w:p w:rsidR="00593455" w:rsidRPr="00593455" w:rsidRDefault="00593455" w:rsidP="00B51B63">
      <w:pPr>
        <w:spacing w:after="0" w:line="276" w:lineRule="auto"/>
        <w:ind w:firstLine="708"/>
        <w:rPr>
          <w:szCs w:val="28"/>
        </w:rPr>
      </w:pPr>
      <w:r w:rsidRPr="00593455">
        <w:rPr>
          <w:szCs w:val="28"/>
        </w:rPr>
        <w:t>В настоящее время разработаны многочисленные методы оценки системы цитокинов, которые дают разноплановую информацию:</w:t>
      </w:r>
    </w:p>
    <w:p w:rsidR="00593455" w:rsidRPr="00593455" w:rsidRDefault="00593455" w:rsidP="00390AC4">
      <w:pPr>
        <w:spacing w:after="0" w:line="276" w:lineRule="auto"/>
        <w:rPr>
          <w:szCs w:val="28"/>
        </w:rPr>
      </w:pPr>
      <w:r w:rsidRPr="00593455">
        <w:rPr>
          <w:szCs w:val="28"/>
        </w:rPr>
        <w:t>1) молекулярно-биологические методы;</w:t>
      </w:r>
    </w:p>
    <w:p w:rsidR="00593455" w:rsidRPr="00593455" w:rsidRDefault="00593455" w:rsidP="00390AC4">
      <w:pPr>
        <w:spacing w:after="0" w:line="276" w:lineRule="auto"/>
        <w:rPr>
          <w:szCs w:val="28"/>
        </w:rPr>
      </w:pPr>
      <w:r w:rsidRPr="00593455">
        <w:rPr>
          <w:szCs w:val="28"/>
        </w:rPr>
        <w:t>2) методы количественного определения цитокинов с помощью иммуноанализа (ИФА);</w:t>
      </w:r>
    </w:p>
    <w:p w:rsidR="00593455" w:rsidRPr="00593455" w:rsidRDefault="00593455" w:rsidP="00390AC4">
      <w:pPr>
        <w:spacing w:after="0" w:line="276" w:lineRule="auto"/>
        <w:rPr>
          <w:szCs w:val="28"/>
        </w:rPr>
      </w:pPr>
      <w:r w:rsidRPr="00593455">
        <w:rPr>
          <w:szCs w:val="28"/>
        </w:rPr>
        <w:t>3) тестирование биологической активности цитокинов;</w:t>
      </w:r>
    </w:p>
    <w:p w:rsidR="00593455" w:rsidRPr="00593455" w:rsidRDefault="00593455" w:rsidP="00390AC4">
      <w:pPr>
        <w:spacing w:after="0" w:line="276" w:lineRule="auto"/>
        <w:rPr>
          <w:szCs w:val="28"/>
        </w:rPr>
      </w:pPr>
      <w:r w:rsidRPr="00593455">
        <w:rPr>
          <w:szCs w:val="28"/>
        </w:rPr>
        <w:t>4) внутриклеточное окрашивание цитокинов;</w:t>
      </w:r>
    </w:p>
    <w:p w:rsidR="00593455" w:rsidRPr="00593455" w:rsidRDefault="00593455" w:rsidP="00390AC4">
      <w:pPr>
        <w:spacing w:after="0" w:line="276" w:lineRule="auto"/>
        <w:rPr>
          <w:szCs w:val="28"/>
        </w:rPr>
      </w:pPr>
      <w:r w:rsidRPr="00593455">
        <w:rPr>
          <w:szCs w:val="28"/>
        </w:rPr>
        <w:t>5) метод ELISPOT, позволяющий выявить цитокины вокруг единичной цитокинпродуцирующей клетки;</w:t>
      </w:r>
    </w:p>
    <w:p w:rsidR="00593455" w:rsidRPr="00593455" w:rsidRDefault="00593455" w:rsidP="00390AC4">
      <w:pPr>
        <w:spacing w:after="0" w:line="276" w:lineRule="auto"/>
        <w:rPr>
          <w:szCs w:val="28"/>
        </w:rPr>
      </w:pPr>
      <w:r w:rsidRPr="00593455">
        <w:rPr>
          <w:szCs w:val="28"/>
        </w:rPr>
        <w:t>6) иммунофлюоресценцию.</w:t>
      </w:r>
    </w:p>
    <w:p w:rsidR="00593455" w:rsidRPr="00593455" w:rsidRDefault="00593455" w:rsidP="00390AC4">
      <w:pPr>
        <w:spacing w:after="0" w:line="276" w:lineRule="auto"/>
        <w:rPr>
          <w:szCs w:val="28"/>
        </w:rPr>
      </w:pPr>
    </w:p>
    <w:p w:rsidR="00593455" w:rsidRPr="00593455" w:rsidRDefault="00593455" w:rsidP="00390AC4">
      <w:pPr>
        <w:spacing w:after="0" w:line="276" w:lineRule="auto"/>
        <w:rPr>
          <w:b/>
          <w:szCs w:val="28"/>
        </w:rPr>
      </w:pPr>
      <w:r w:rsidRPr="00593455">
        <w:rPr>
          <w:b/>
          <w:szCs w:val="28"/>
        </w:rPr>
        <w:t>Характеристика  методов:</w:t>
      </w:r>
    </w:p>
    <w:p w:rsidR="00593455" w:rsidRPr="00593455" w:rsidRDefault="00593455" w:rsidP="00390AC4">
      <w:pPr>
        <w:spacing w:after="0" w:line="276" w:lineRule="auto"/>
        <w:ind w:firstLine="708"/>
        <w:rPr>
          <w:szCs w:val="28"/>
        </w:rPr>
      </w:pPr>
      <w:r w:rsidRPr="00593455">
        <w:rPr>
          <w:szCs w:val="28"/>
        </w:rPr>
        <w:lastRenderedPageBreak/>
        <w:t xml:space="preserve">1.С помощью молекулярно-биологических методов можно исследовать экспрессию генов цитокинов, их рецепторов, сигнальных молекул, изучать полиморфизм указанных генов. </w:t>
      </w:r>
    </w:p>
    <w:p w:rsidR="00593455" w:rsidRPr="00593455" w:rsidRDefault="00593455" w:rsidP="00390AC4">
      <w:pPr>
        <w:spacing w:after="0" w:line="276" w:lineRule="auto"/>
        <w:ind w:firstLine="708"/>
        <w:rPr>
          <w:szCs w:val="28"/>
        </w:rPr>
      </w:pPr>
      <w:r w:rsidRPr="00593455">
        <w:rPr>
          <w:szCs w:val="28"/>
        </w:rPr>
        <w:t>2.Количественное определение цитокинов в биологических жидкостях и в культурах мононуклеарных клеток периферической крови методом ИФА можно охарактеризовать следующим образом. Уровни цитокинов в сыворотке или других биологических жидкостях отражают текущее состояние иммунной системы.</w:t>
      </w:r>
    </w:p>
    <w:p w:rsidR="00593455" w:rsidRPr="00593455" w:rsidRDefault="00593455" w:rsidP="00390AC4">
      <w:pPr>
        <w:spacing w:after="0" w:line="276" w:lineRule="auto"/>
        <w:rPr>
          <w:szCs w:val="28"/>
        </w:rPr>
      </w:pPr>
      <w:r w:rsidRPr="00593455">
        <w:rPr>
          <w:szCs w:val="28"/>
        </w:rPr>
        <w:t>Определение уровней продукции цитокинов мононуклеарами периферической крови (МНК) показывает функциональное состояние клеток. Спонтанная продукция цитокинов МНК в культуре свидетельствует, что клетки уже активированы invivo. Индуцированный синтез цитокинов отражает потенциальную, резервную способность клеток отвечать на антигенный стимул. Сниженная индуцированная продукция цитокинов может служить одним из признаков иммунодефицитного состояния. Оценка уровней цитокинов позволяет получить данные о тяжести воспалительного процесса, его переходе на системный уровень и прогнозе, функциональной активности клеток иммунной системы.</w:t>
      </w:r>
    </w:p>
    <w:p w:rsidR="00593455" w:rsidRPr="00593455" w:rsidRDefault="00593455" w:rsidP="00390AC4">
      <w:pPr>
        <w:spacing w:after="0" w:line="276" w:lineRule="auto"/>
        <w:ind w:firstLine="708"/>
        <w:rPr>
          <w:szCs w:val="28"/>
        </w:rPr>
      </w:pPr>
      <w:r w:rsidRPr="00593455">
        <w:rPr>
          <w:szCs w:val="28"/>
        </w:rPr>
        <w:t>3.Биологическое тестирование проводят на основе знания основных свойств цитокинов, их действия на клетки-мишени. Изучение биологических эффектов цитокинов позволило разработать четыре разновидности тестирования цитокинов:</w:t>
      </w:r>
    </w:p>
    <w:p w:rsidR="00593455" w:rsidRPr="00593455" w:rsidRDefault="00593455" w:rsidP="00390AC4">
      <w:pPr>
        <w:spacing w:after="0" w:line="276" w:lineRule="auto"/>
        <w:rPr>
          <w:szCs w:val="28"/>
        </w:rPr>
      </w:pPr>
      <w:r w:rsidRPr="00593455">
        <w:rPr>
          <w:szCs w:val="28"/>
        </w:rPr>
        <w:t>1) по индукции пролиферации клеток-мишеней;</w:t>
      </w:r>
    </w:p>
    <w:p w:rsidR="00593455" w:rsidRPr="00593455" w:rsidRDefault="00593455" w:rsidP="00390AC4">
      <w:pPr>
        <w:spacing w:after="0" w:line="276" w:lineRule="auto"/>
        <w:rPr>
          <w:szCs w:val="28"/>
        </w:rPr>
      </w:pPr>
      <w:r w:rsidRPr="00593455">
        <w:rPr>
          <w:szCs w:val="28"/>
        </w:rPr>
        <w:t>2) по цитотоксическому эффекту;</w:t>
      </w:r>
    </w:p>
    <w:p w:rsidR="00593455" w:rsidRPr="00593455" w:rsidRDefault="00593455" w:rsidP="00390AC4">
      <w:pPr>
        <w:spacing w:after="0" w:line="276" w:lineRule="auto"/>
        <w:rPr>
          <w:szCs w:val="28"/>
        </w:rPr>
      </w:pPr>
      <w:r w:rsidRPr="00593455">
        <w:rPr>
          <w:szCs w:val="28"/>
        </w:rPr>
        <w:t xml:space="preserve">3) по индукции дифференцировки </w:t>
      </w:r>
      <w:proofErr w:type="gramStart"/>
      <w:r w:rsidRPr="00593455">
        <w:rPr>
          <w:szCs w:val="28"/>
        </w:rPr>
        <w:t>костно-мозговых</w:t>
      </w:r>
      <w:proofErr w:type="gramEnd"/>
      <w:r w:rsidRPr="00593455">
        <w:rPr>
          <w:szCs w:val="28"/>
        </w:rPr>
        <w:t xml:space="preserve"> предшественников;</w:t>
      </w:r>
    </w:p>
    <w:p w:rsidR="00593455" w:rsidRPr="00593455" w:rsidRDefault="00593455" w:rsidP="00390AC4">
      <w:pPr>
        <w:spacing w:after="0" w:line="276" w:lineRule="auto"/>
        <w:rPr>
          <w:szCs w:val="28"/>
        </w:rPr>
      </w:pPr>
      <w:r w:rsidRPr="00593455">
        <w:rPr>
          <w:szCs w:val="28"/>
        </w:rPr>
        <w:t>4) по противовирусному действию.</w:t>
      </w:r>
    </w:p>
    <w:p w:rsidR="00593455" w:rsidRPr="00593455" w:rsidRDefault="00593455" w:rsidP="00390AC4">
      <w:pPr>
        <w:spacing w:after="0" w:line="276" w:lineRule="auto"/>
        <w:rPr>
          <w:szCs w:val="28"/>
        </w:rPr>
      </w:pPr>
    </w:p>
    <w:p w:rsidR="00593455" w:rsidRPr="00593455" w:rsidRDefault="00593455" w:rsidP="00B51B63">
      <w:pPr>
        <w:spacing w:after="0" w:line="276" w:lineRule="auto"/>
        <w:ind w:firstLine="708"/>
        <w:rPr>
          <w:szCs w:val="28"/>
        </w:rPr>
      </w:pPr>
      <w:r w:rsidRPr="00593455">
        <w:rPr>
          <w:szCs w:val="28"/>
        </w:rPr>
        <w:t xml:space="preserve">В настоящий момент диагностическая значимость оценки уровня цитокинов заключается в констатации самого факта повышения или понижения их концентрации у данного больного с конкретным заболеванием. Для оценки тяжести и прогнозирования течения заболевания целесообразно определять концентрацию как противо-, так и провоспалительных цитокинов в динамике развития патологии. </w:t>
      </w:r>
    </w:p>
    <w:p w:rsidR="00593455" w:rsidRPr="00593455" w:rsidRDefault="00593455" w:rsidP="00390AC4">
      <w:pPr>
        <w:spacing w:after="0" w:line="276" w:lineRule="auto"/>
        <w:rPr>
          <w:szCs w:val="28"/>
        </w:rPr>
      </w:pPr>
    </w:p>
    <w:p w:rsidR="00593455" w:rsidRPr="00593455" w:rsidRDefault="00593455" w:rsidP="00B51B63">
      <w:pPr>
        <w:spacing w:after="0" w:line="276" w:lineRule="auto"/>
        <w:ind w:firstLine="708"/>
        <w:rPr>
          <w:szCs w:val="28"/>
        </w:rPr>
      </w:pPr>
      <w:r w:rsidRPr="00593455">
        <w:rPr>
          <w:szCs w:val="28"/>
        </w:rPr>
        <w:t xml:space="preserve">В ЗАО «Вектор-Бест» в настоящий момент разработаны и серийно производятся наборы реагентов для количественного определения: </w:t>
      </w:r>
    </w:p>
    <w:p w:rsidR="00593455" w:rsidRPr="00593455" w:rsidRDefault="00593455" w:rsidP="00390AC4">
      <w:pPr>
        <w:spacing w:after="0" w:line="276" w:lineRule="auto"/>
        <w:rPr>
          <w:szCs w:val="28"/>
        </w:rPr>
      </w:pPr>
      <w:r w:rsidRPr="00593455">
        <w:rPr>
          <w:szCs w:val="28"/>
        </w:rPr>
        <w:t xml:space="preserve">- фактора некроза опухолей-альфа (чувствительность — 2 пг/мл, 0–250 пг/мл); </w:t>
      </w:r>
    </w:p>
    <w:p w:rsidR="00593455" w:rsidRPr="00593455" w:rsidRDefault="00593455" w:rsidP="00390AC4">
      <w:pPr>
        <w:spacing w:after="0" w:line="276" w:lineRule="auto"/>
        <w:rPr>
          <w:szCs w:val="28"/>
        </w:rPr>
      </w:pPr>
      <w:r w:rsidRPr="00593455">
        <w:rPr>
          <w:szCs w:val="28"/>
        </w:rPr>
        <w:t>- гамма-интерферона (чувствительность — 5 пг/мл, 0–2000 пг/мл);</w:t>
      </w:r>
    </w:p>
    <w:p w:rsidR="00593455" w:rsidRPr="00593455" w:rsidRDefault="00593455" w:rsidP="00390AC4">
      <w:pPr>
        <w:spacing w:after="0" w:line="276" w:lineRule="auto"/>
        <w:rPr>
          <w:szCs w:val="28"/>
        </w:rPr>
      </w:pPr>
      <w:r w:rsidRPr="00593455">
        <w:rPr>
          <w:szCs w:val="28"/>
        </w:rPr>
        <w:lastRenderedPageBreak/>
        <w:t xml:space="preserve"> - интерлейкина-4 (чувствительность — 2 пг/мл, 0–400 пг/мл); </w:t>
      </w:r>
    </w:p>
    <w:p w:rsidR="00593455" w:rsidRPr="00593455" w:rsidRDefault="00593455" w:rsidP="00390AC4">
      <w:pPr>
        <w:spacing w:after="0" w:line="276" w:lineRule="auto"/>
        <w:rPr>
          <w:szCs w:val="28"/>
        </w:rPr>
      </w:pPr>
      <w:r w:rsidRPr="00593455">
        <w:rPr>
          <w:szCs w:val="28"/>
        </w:rPr>
        <w:t>- интерлейкина-8 (чувствительность — 2 пг/мл, 0–250 пг/мл);</w:t>
      </w:r>
    </w:p>
    <w:p w:rsidR="00593455" w:rsidRPr="00593455" w:rsidRDefault="00593455" w:rsidP="00390AC4">
      <w:pPr>
        <w:spacing w:after="0" w:line="276" w:lineRule="auto"/>
        <w:rPr>
          <w:szCs w:val="28"/>
        </w:rPr>
      </w:pPr>
      <w:r w:rsidRPr="00593455">
        <w:rPr>
          <w:szCs w:val="28"/>
        </w:rPr>
        <w:t xml:space="preserve"> - рецепторного антагониста интерлейкина-1 (ИЛ-1РА) (чувствительность — 20 пг/мл, 0–2500 пг/мл); </w:t>
      </w:r>
    </w:p>
    <w:p w:rsidR="00593455" w:rsidRPr="00593455" w:rsidRDefault="00593455" w:rsidP="00390AC4">
      <w:pPr>
        <w:spacing w:after="0" w:line="276" w:lineRule="auto"/>
        <w:rPr>
          <w:szCs w:val="28"/>
        </w:rPr>
      </w:pPr>
      <w:r w:rsidRPr="00593455">
        <w:rPr>
          <w:szCs w:val="28"/>
        </w:rPr>
        <w:t xml:space="preserve">- альфа-интерферона (чувствительность — 10 пг/мл, 0–1000 пг/мл); </w:t>
      </w:r>
    </w:p>
    <w:p w:rsidR="00593455" w:rsidRPr="00593455" w:rsidRDefault="00593455" w:rsidP="00390AC4">
      <w:pPr>
        <w:spacing w:after="0" w:line="276" w:lineRule="auto"/>
        <w:rPr>
          <w:szCs w:val="28"/>
        </w:rPr>
      </w:pPr>
    </w:p>
    <w:p w:rsidR="00593455" w:rsidRPr="00593455" w:rsidRDefault="00593455" w:rsidP="00B51B63">
      <w:pPr>
        <w:spacing w:after="0" w:line="276" w:lineRule="auto"/>
        <w:ind w:firstLine="708"/>
        <w:rPr>
          <w:szCs w:val="28"/>
        </w:rPr>
      </w:pPr>
      <w:r w:rsidRPr="00593455">
        <w:rPr>
          <w:szCs w:val="28"/>
        </w:rPr>
        <w:t xml:space="preserve">Все наборы предназначены для определения концентрации указанных цитокинов в биологических жидкостях человека. </w:t>
      </w:r>
    </w:p>
    <w:p w:rsidR="00593455" w:rsidRPr="00593455" w:rsidRDefault="00593455" w:rsidP="00390AC4">
      <w:pPr>
        <w:spacing w:after="0" w:line="276" w:lineRule="auto"/>
        <w:rPr>
          <w:szCs w:val="28"/>
        </w:rPr>
      </w:pPr>
      <w:r w:rsidRPr="00593455">
        <w:rPr>
          <w:b/>
          <w:szCs w:val="28"/>
        </w:rPr>
        <w:t>Принцип анализа</w:t>
      </w:r>
      <w:r w:rsidRPr="00593455">
        <w:rPr>
          <w:szCs w:val="28"/>
        </w:rPr>
        <w:t xml:space="preserve"> — «sandwich»-вариант твердофазного трехстадийного либо двухстадийного иммуноферментного анализа на планшетах. </w:t>
      </w:r>
    </w:p>
    <w:p w:rsidR="00593455" w:rsidRPr="00593455" w:rsidRDefault="00593455" w:rsidP="00390AC4">
      <w:pPr>
        <w:spacing w:after="0" w:line="276" w:lineRule="auto"/>
        <w:rPr>
          <w:szCs w:val="28"/>
        </w:rPr>
      </w:pPr>
      <w:r w:rsidRPr="00593455">
        <w:rPr>
          <w:szCs w:val="28"/>
        </w:rPr>
        <w:t xml:space="preserve">Для анализа </w:t>
      </w:r>
      <w:r w:rsidRPr="00593455">
        <w:rPr>
          <w:b/>
          <w:szCs w:val="28"/>
        </w:rPr>
        <w:t>требуется 100 мкл</w:t>
      </w:r>
      <w:r w:rsidRPr="00593455">
        <w:rPr>
          <w:szCs w:val="28"/>
        </w:rPr>
        <w:t xml:space="preserve"> биологической жидкости или культуральногосупернатанта на одну лунку. </w:t>
      </w:r>
    </w:p>
    <w:p w:rsidR="00593455" w:rsidRPr="00593455" w:rsidRDefault="00593455" w:rsidP="00390AC4">
      <w:pPr>
        <w:spacing w:after="0" w:line="276" w:lineRule="auto"/>
        <w:rPr>
          <w:szCs w:val="28"/>
        </w:rPr>
      </w:pPr>
      <w:r w:rsidRPr="00593455">
        <w:rPr>
          <w:b/>
          <w:szCs w:val="28"/>
        </w:rPr>
        <w:t>Учёт результатов</w:t>
      </w:r>
      <w:r w:rsidRPr="00593455">
        <w:rPr>
          <w:szCs w:val="28"/>
        </w:rPr>
        <w:t xml:space="preserve"> — спектрофотометрически на длине волны 450 нм. Во всех наборах хромоген — тетраметилбензидин. </w:t>
      </w:r>
    </w:p>
    <w:p w:rsidR="00593455" w:rsidRPr="00593455" w:rsidRDefault="00593455" w:rsidP="00390AC4">
      <w:pPr>
        <w:spacing w:after="0" w:line="276" w:lineRule="auto"/>
        <w:rPr>
          <w:szCs w:val="28"/>
        </w:rPr>
      </w:pPr>
      <w:r w:rsidRPr="00593455">
        <w:rPr>
          <w:b/>
          <w:szCs w:val="28"/>
        </w:rPr>
        <w:t>Срок хранения</w:t>
      </w:r>
      <w:r w:rsidRPr="00593455">
        <w:rPr>
          <w:szCs w:val="28"/>
        </w:rPr>
        <w:t xml:space="preserve"> наборов увеличен до 18 месяцев со дня выпуска и 1 месяца после начала использования. </w:t>
      </w:r>
    </w:p>
    <w:p w:rsidR="00593455" w:rsidRPr="00593455" w:rsidRDefault="00593455" w:rsidP="00390AC4">
      <w:pPr>
        <w:spacing w:after="0" w:line="276" w:lineRule="auto"/>
        <w:rPr>
          <w:b/>
          <w:szCs w:val="28"/>
        </w:rPr>
      </w:pPr>
    </w:p>
    <w:p w:rsidR="00593455" w:rsidRPr="00593455" w:rsidRDefault="00593455" w:rsidP="00390AC4">
      <w:pPr>
        <w:spacing w:after="0" w:line="276" w:lineRule="auto"/>
        <w:jc w:val="center"/>
        <w:rPr>
          <w:b/>
          <w:szCs w:val="28"/>
        </w:rPr>
      </w:pPr>
      <w:r w:rsidRPr="00593455">
        <w:rPr>
          <w:b/>
          <w:szCs w:val="28"/>
        </w:rPr>
        <w:t>Клинико-диагностическая характеристика некоторых цитокинов</w:t>
      </w:r>
    </w:p>
    <w:p w:rsidR="00593455" w:rsidRPr="00593455" w:rsidRDefault="00593455" w:rsidP="00390AC4">
      <w:pPr>
        <w:numPr>
          <w:ilvl w:val="0"/>
          <w:numId w:val="25"/>
        </w:numPr>
        <w:spacing w:after="0" w:line="276" w:lineRule="auto"/>
        <w:jc w:val="left"/>
        <w:rPr>
          <w:b/>
          <w:szCs w:val="28"/>
        </w:rPr>
      </w:pPr>
      <w:r w:rsidRPr="00593455">
        <w:rPr>
          <w:b/>
          <w:szCs w:val="28"/>
        </w:rPr>
        <w:t>Фактор некроза опухолей-альфа</w:t>
      </w:r>
    </w:p>
    <w:p w:rsidR="00593455" w:rsidRPr="00593455" w:rsidRDefault="00593455" w:rsidP="00390AC4">
      <w:pPr>
        <w:spacing w:after="0" w:line="276" w:lineRule="auto"/>
        <w:rPr>
          <w:szCs w:val="28"/>
        </w:rPr>
      </w:pPr>
      <w:r w:rsidRPr="00593455">
        <w:rPr>
          <w:szCs w:val="28"/>
        </w:rPr>
        <w:t xml:space="preserve">Альфа-ФНО — это плейотропныйпровоспалительный цитокин, состоящий из двух вытянутых b-цепей с молекулярной массой 17 кД и выполняющий регуляторные и эффекторные функции в иммунном ответе и воспалении. </w:t>
      </w:r>
    </w:p>
    <w:p w:rsidR="00593455" w:rsidRPr="00593455" w:rsidRDefault="00593455" w:rsidP="00390AC4">
      <w:pPr>
        <w:spacing w:after="0" w:line="276" w:lineRule="auto"/>
        <w:rPr>
          <w:szCs w:val="28"/>
        </w:rPr>
      </w:pPr>
      <w:r w:rsidRPr="00593455">
        <w:rPr>
          <w:b/>
          <w:szCs w:val="28"/>
        </w:rPr>
        <w:t>Основные продуценты</w:t>
      </w:r>
      <w:r w:rsidRPr="00593455">
        <w:rPr>
          <w:szCs w:val="28"/>
        </w:rPr>
        <w:t xml:space="preserve"> альфа-ФНО — моноциты и макрофаги. Этот цитокин выделяется также лимфоцитами и гранулоцитами крови, естественными киллерами, Т-лимфоцитарными клеточными линиями. </w:t>
      </w:r>
    </w:p>
    <w:p w:rsidR="00593455" w:rsidRPr="00593455" w:rsidRDefault="00593455" w:rsidP="00390AC4">
      <w:pPr>
        <w:spacing w:after="0" w:line="276" w:lineRule="auto"/>
        <w:rPr>
          <w:szCs w:val="28"/>
        </w:rPr>
      </w:pPr>
      <w:r w:rsidRPr="00593455">
        <w:rPr>
          <w:b/>
          <w:szCs w:val="28"/>
        </w:rPr>
        <w:t>Главные индукторы</w:t>
      </w:r>
      <w:r w:rsidRPr="00593455">
        <w:rPr>
          <w:szCs w:val="28"/>
        </w:rPr>
        <w:t xml:space="preserve"> альфа-ФНО — вирусы, микроорганизмы и продукты их метаболизма, в том числе бактериальный липополисахарид. Кроме того, роль индукторов могут выполнять и некоторые цитокины, такие как ИЛ-1, ИЛ-2, гранулоцитарно-макрофагальный колониестимулирующий фактор, альфа- и бета-ИНФ. </w:t>
      </w:r>
    </w:p>
    <w:p w:rsidR="00593455" w:rsidRPr="00593455" w:rsidRDefault="00593455" w:rsidP="00390AC4">
      <w:pPr>
        <w:spacing w:after="0" w:line="276" w:lineRule="auto"/>
        <w:rPr>
          <w:szCs w:val="28"/>
        </w:rPr>
      </w:pPr>
      <w:r w:rsidRPr="00593455">
        <w:rPr>
          <w:b/>
          <w:szCs w:val="28"/>
        </w:rPr>
        <w:t>Основные направлениябиологической активности</w:t>
      </w:r>
      <w:r w:rsidRPr="00593455">
        <w:rPr>
          <w:szCs w:val="28"/>
        </w:rPr>
        <w:t xml:space="preserve"> альфа-ФНО: проявляет избирательную цитотоксичность в отношении некоторых опухолевых клеток; активирует гранулоциты, макрофаги, эндотелиальные клетки, гепатоциты, остеокласты и хондроциты, синтез других провоспалительных цитокинов; стимулирует пролиферацию и дифференцировку: нейтрофилов, фибробластов, эндотелиальных клеток (ангиогенез), гемопоэтических клеток, Т- и В-лимфоцитов; усиливает поступление нейтрофилов из костного мозга в кровь; обладает противоопухолевой и противовирусной; участвует в процессах деструкции и репарации, сопутствующих воспалению; служит </w:t>
      </w:r>
      <w:r w:rsidRPr="00593455">
        <w:rPr>
          <w:szCs w:val="28"/>
        </w:rPr>
        <w:lastRenderedPageBreak/>
        <w:t>одним из медиаторов деструкции тканей, обычной при длительном, хроническом воспалении.</w:t>
      </w:r>
    </w:p>
    <w:p w:rsidR="00593455" w:rsidRPr="00593455" w:rsidRDefault="00593455" w:rsidP="00390AC4">
      <w:pPr>
        <w:spacing w:after="0" w:line="276" w:lineRule="auto"/>
        <w:rPr>
          <w:b/>
          <w:szCs w:val="28"/>
        </w:rPr>
      </w:pPr>
      <w:r w:rsidRPr="00593455">
        <w:rPr>
          <w:b/>
          <w:szCs w:val="28"/>
        </w:rPr>
        <w:t xml:space="preserve"> Повышенный уровень</w:t>
      </w:r>
      <w:r w:rsidRPr="00593455">
        <w:rPr>
          <w:szCs w:val="28"/>
        </w:rPr>
        <w:t xml:space="preserve"> альфа-ФНО наблюдается в сыворотке крови в период посттравматического состояния, при легочных дисфункциях, нарушениях нормального течения беременности, онкологических заболеваниях, бронхиальной астме. Уровень альфа-ФНО в 5–10 раз выше нормы наблюдается при обострении хронической формы вирусного гепатита С. В период обострения заболеваний желудочно-кишечного тракта концентрация альфа-ФНО в сыворотке превышает норму в среднем в 10 раз, а у отдельных больных — в 75–80 раз. Высокие концентрации альфа-ФНО обнаруживаются в цереброспинальной жидкости у больных рассеянным склерозом и цереброспинальным менингитом, а у больных ревматоидным артритом — в синовиальной жидкости. Это позволяет предполагать участие альфа-ФНО в патогенезе ряда аутоиммунных заболеваний. Частота выявления альфа-ФНО в сыворотке крови даже при тяжелом воспалении не превышает 50%, при индуцированной и спонтанной продукции — до 100%. </w:t>
      </w:r>
      <w:r w:rsidRPr="00593455">
        <w:rPr>
          <w:b/>
          <w:szCs w:val="28"/>
        </w:rPr>
        <w:t xml:space="preserve">Диапазон нормы 0 — 1,5 пг/мл. </w:t>
      </w:r>
    </w:p>
    <w:p w:rsidR="00593455" w:rsidRPr="00593455" w:rsidRDefault="00593455" w:rsidP="00390AC4">
      <w:pPr>
        <w:numPr>
          <w:ilvl w:val="0"/>
          <w:numId w:val="25"/>
        </w:numPr>
        <w:spacing w:after="0" w:line="276" w:lineRule="auto"/>
        <w:rPr>
          <w:b/>
          <w:szCs w:val="28"/>
        </w:rPr>
      </w:pPr>
      <w:r w:rsidRPr="00593455">
        <w:rPr>
          <w:b/>
          <w:szCs w:val="28"/>
        </w:rPr>
        <w:t>Гамма-интерферон</w:t>
      </w:r>
    </w:p>
    <w:p w:rsidR="00593455" w:rsidRPr="00593455" w:rsidRDefault="00593455" w:rsidP="00390AC4">
      <w:pPr>
        <w:spacing w:after="0" w:line="276" w:lineRule="auto"/>
        <w:rPr>
          <w:szCs w:val="28"/>
        </w:rPr>
      </w:pPr>
      <w:r w:rsidRPr="00593455">
        <w:rPr>
          <w:szCs w:val="28"/>
        </w:rPr>
        <w:t xml:space="preserve">Гамма-ИНФ представляет собой гликопротеин с молекулярной массой 21 кД. </w:t>
      </w:r>
      <w:r w:rsidRPr="00593455">
        <w:rPr>
          <w:b/>
          <w:szCs w:val="28"/>
        </w:rPr>
        <w:t>Продуцентами</w:t>
      </w:r>
      <w:r w:rsidRPr="00593455">
        <w:rPr>
          <w:szCs w:val="28"/>
        </w:rPr>
        <w:t xml:space="preserve"> гамма-ИНФ являются активированные ТН-1-лимфоциты и натуральные клетки-киллеры. </w:t>
      </w:r>
    </w:p>
    <w:p w:rsidR="00593455" w:rsidRPr="00593455" w:rsidRDefault="00593455" w:rsidP="00390AC4">
      <w:pPr>
        <w:spacing w:after="0" w:line="276" w:lineRule="auto"/>
        <w:rPr>
          <w:szCs w:val="28"/>
        </w:rPr>
      </w:pPr>
      <w:r w:rsidRPr="00593455">
        <w:rPr>
          <w:b/>
          <w:szCs w:val="28"/>
        </w:rPr>
        <w:t>Индукторами</w:t>
      </w:r>
      <w:r w:rsidRPr="00593455">
        <w:rPr>
          <w:szCs w:val="28"/>
        </w:rPr>
        <w:t xml:space="preserve"> синтеза эндогенного гамма-ИНФ являются вирусы, бактерии, токсины, метаболиты, некоторые белки растительного происхождения, митогены. </w:t>
      </w:r>
    </w:p>
    <w:p w:rsidR="00593455" w:rsidRPr="00593455" w:rsidRDefault="00593455" w:rsidP="00390AC4">
      <w:pPr>
        <w:spacing w:after="0" w:line="276" w:lineRule="auto"/>
        <w:rPr>
          <w:szCs w:val="28"/>
        </w:rPr>
      </w:pPr>
      <w:r w:rsidRPr="00593455">
        <w:rPr>
          <w:b/>
          <w:szCs w:val="28"/>
        </w:rPr>
        <w:t>Основные направления биологической активности</w:t>
      </w:r>
      <w:r w:rsidRPr="00593455">
        <w:rPr>
          <w:szCs w:val="28"/>
        </w:rPr>
        <w:t xml:space="preserve"> гамма-ИНФ: обладает противовирусной активностью; активирует моноциты и макрофаги, пролиферацию и дифференцировку Т-cyt-лимфоцитов; стимулирует созревание костномозговых клеток — предшественников моноцитов; подавляет опухолевый рост, размножение вирусов в клетках, продукцию и секрецию цитокинов ИЛ-4, ИЛ-5, ИЛ-10  ТH-2-лимфоцитами, пролиферацию В-лимфоцитов и синтез IgE, пролиферацию соматических клеток, секрецию IgG1, IgG2, эффект ИЛ-3, ИЛ-4 и альфа-ФНО в отношении костномозговых клеток; усиливает дифференцировку опухолевых клеток, противовирусную, противомикробную и антипаразитарную резистентность, включает синтез IgА В-лимфоцитами. </w:t>
      </w:r>
    </w:p>
    <w:p w:rsidR="00593455" w:rsidRPr="00593455" w:rsidRDefault="00593455" w:rsidP="00390AC4">
      <w:pPr>
        <w:spacing w:after="0" w:line="276" w:lineRule="auto"/>
        <w:rPr>
          <w:b/>
          <w:szCs w:val="28"/>
        </w:rPr>
      </w:pPr>
      <w:proofErr w:type="gramStart"/>
      <w:r w:rsidRPr="00593455">
        <w:rPr>
          <w:b/>
          <w:szCs w:val="28"/>
        </w:rPr>
        <w:t>Повышение уровня</w:t>
      </w:r>
      <w:r w:rsidRPr="00593455">
        <w:rPr>
          <w:szCs w:val="28"/>
        </w:rPr>
        <w:t xml:space="preserve"> концентрации гамма-ИНФ может наблюдаться при острых вирусных, бактериальных и паразитарных инфекциях, в период обострения заболеваний желудочно-кишечного тракта, таких как язвенная болезнь желудка или двенадцатиперстной кишки, желчнокаменная болезнь, </w:t>
      </w:r>
      <w:r w:rsidRPr="00593455">
        <w:rPr>
          <w:szCs w:val="28"/>
        </w:rPr>
        <w:lastRenderedPageBreak/>
        <w:t>гепатоцеребральная дистрофия, хронический панкреатит, глютеноваяэнтеропатия, неспецифический язвенный колит и др.. В крови больных бронхиальной астмой атопической и инфекционно-аллергической форм обнаружено повышение гамма-ИНФ в 28 раз по сравнению с нормой.</w:t>
      </w:r>
      <w:proofErr w:type="gramEnd"/>
      <w:r w:rsidRPr="00593455">
        <w:rPr>
          <w:szCs w:val="28"/>
        </w:rPr>
        <w:t xml:space="preserve"> Обнаружено повышение содержания гамма-ИНФ в крови больных рассеянным склерозом. При активации вирусной инфекции во время беременности уровень гамма-ИНФ в околоплодных водах снижается в 2,5 раза по сравнению со здоровыми женщинами. </w:t>
      </w:r>
      <w:r w:rsidRPr="00593455">
        <w:rPr>
          <w:b/>
          <w:szCs w:val="28"/>
        </w:rPr>
        <w:t xml:space="preserve">Диапазон в норме — 0–25 пг/мл. </w:t>
      </w:r>
    </w:p>
    <w:p w:rsidR="00593455" w:rsidRPr="00593455" w:rsidRDefault="00593455" w:rsidP="00390AC4">
      <w:pPr>
        <w:numPr>
          <w:ilvl w:val="0"/>
          <w:numId w:val="25"/>
        </w:numPr>
        <w:spacing w:after="0" w:line="276" w:lineRule="auto"/>
        <w:rPr>
          <w:b/>
          <w:szCs w:val="28"/>
        </w:rPr>
      </w:pPr>
      <w:r w:rsidRPr="00593455">
        <w:rPr>
          <w:b/>
          <w:szCs w:val="28"/>
        </w:rPr>
        <w:t>Интерлейкин-4</w:t>
      </w:r>
    </w:p>
    <w:p w:rsidR="00593455" w:rsidRPr="00593455" w:rsidRDefault="00593455" w:rsidP="00390AC4">
      <w:pPr>
        <w:spacing w:after="0" w:line="276" w:lineRule="auto"/>
        <w:rPr>
          <w:szCs w:val="28"/>
        </w:rPr>
      </w:pPr>
      <w:r w:rsidRPr="00593455">
        <w:rPr>
          <w:szCs w:val="28"/>
        </w:rPr>
        <w:t xml:space="preserve">ИЛ-4 — гликопротеин с молекулярной массой 18–20 кД, естественный ингибитор воспаления. Наряду с гамма-ИНФ ИЛ-4 является ключевым цитокином, продуцируемым Т-клетками. Он поддерживает баланс TH-1/TH-2. </w:t>
      </w:r>
    </w:p>
    <w:p w:rsidR="00593455" w:rsidRPr="00593455" w:rsidRDefault="00593455" w:rsidP="00390AC4">
      <w:pPr>
        <w:spacing w:after="0" w:line="276" w:lineRule="auto"/>
        <w:rPr>
          <w:szCs w:val="28"/>
        </w:rPr>
      </w:pPr>
      <w:r w:rsidRPr="00593455">
        <w:rPr>
          <w:b/>
          <w:szCs w:val="28"/>
        </w:rPr>
        <w:t>Главныенаправления биологической активности</w:t>
      </w:r>
      <w:r w:rsidRPr="00593455">
        <w:rPr>
          <w:szCs w:val="28"/>
        </w:rPr>
        <w:t xml:space="preserve"> ИЛ-4: усиливает эозинофилию, накопление тучных клеток, секрецию IgG4, опосредованный ТН-2-клетками гуморальный иммунный ответ; обладает местной противоопухолевой активностью, стимулируя популяцию цитотоксических Т-лимфоцитов и инфильтрацию опухоли эозинофилами; подавляет освобождение цитокинов воспаления (альфа-ФНО, ИЛ-1, ИЛ-8) и простагландинов из активированных моноцитов, продукцию цитокинов ТН-1-лимфоцитами (ИЛ-2, гамма-ИНФ и др.). </w:t>
      </w:r>
    </w:p>
    <w:p w:rsidR="00593455" w:rsidRPr="00593455" w:rsidRDefault="00593455" w:rsidP="00390AC4">
      <w:pPr>
        <w:spacing w:after="0" w:line="276" w:lineRule="auto"/>
        <w:rPr>
          <w:b/>
          <w:szCs w:val="28"/>
        </w:rPr>
      </w:pPr>
      <w:r w:rsidRPr="00593455">
        <w:rPr>
          <w:b/>
          <w:szCs w:val="28"/>
        </w:rPr>
        <w:t xml:space="preserve"> Повышенный уровень</w:t>
      </w:r>
      <w:r w:rsidRPr="00593455">
        <w:rPr>
          <w:szCs w:val="28"/>
        </w:rPr>
        <w:t xml:space="preserve"> содержания ИЛ-4 как в сыворотке, так и в стимулированных лимфоцитах может наблюдаться при аллергических заболеваниях (бронхиальная астма, аллергический ринит, поллиноз, атопический дерматит), при заболеваниях желудочно-кишечного тракта. Уровень ИЛ-4 также заметно повышается у больных хроническим гепатитом С (ХГС). В периоды обострения ХГС его количество увеличивается почти в 3 раза по сравнению с нормой, а во время ремиссии ХГС уровень ИЛ-4 снижается, особенно на фоне проводимого лечения рекомбинантным ИЛ-2. </w:t>
      </w:r>
      <w:r w:rsidRPr="00593455">
        <w:rPr>
          <w:b/>
          <w:szCs w:val="28"/>
        </w:rPr>
        <w:t>Диапазон в норме — 0–20 пг/мл.</w:t>
      </w:r>
    </w:p>
    <w:p w:rsidR="00593455" w:rsidRPr="00593455" w:rsidRDefault="00593455" w:rsidP="00390AC4">
      <w:pPr>
        <w:numPr>
          <w:ilvl w:val="0"/>
          <w:numId w:val="25"/>
        </w:numPr>
        <w:spacing w:after="0" w:line="276" w:lineRule="auto"/>
        <w:rPr>
          <w:b/>
          <w:szCs w:val="28"/>
        </w:rPr>
      </w:pPr>
      <w:r w:rsidRPr="00593455">
        <w:rPr>
          <w:b/>
          <w:szCs w:val="28"/>
        </w:rPr>
        <w:t>Интерлейкин-8</w:t>
      </w:r>
    </w:p>
    <w:p w:rsidR="00593455" w:rsidRPr="00593455" w:rsidRDefault="00593455" w:rsidP="00390AC4">
      <w:pPr>
        <w:spacing w:after="0" w:line="276" w:lineRule="auto"/>
        <w:rPr>
          <w:szCs w:val="28"/>
        </w:rPr>
      </w:pPr>
      <w:r w:rsidRPr="00593455">
        <w:rPr>
          <w:szCs w:val="28"/>
        </w:rPr>
        <w:t xml:space="preserve">ИЛ-8 относится к хемокинам, представляет собой протеин с молекулярной массой 8 кД. </w:t>
      </w:r>
      <w:r w:rsidRPr="00593455">
        <w:rPr>
          <w:b/>
          <w:szCs w:val="28"/>
        </w:rPr>
        <w:t>ИЛ-8 продуцируется</w:t>
      </w:r>
      <w:r w:rsidRPr="00593455">
        <w:rPr>
          <w:szCs w:val="28"/>
        </w:rPr>
        <w:t xml:space="preserve">мононуклеарными фагоцитами, полиморфноядерными лейкоцитами, эндотелиальными клетками и другими типами клеток в ответ на различные </w:t>
      </w:r>
      <w:r w:rsidRPr="00593455">
        <w:rPr>
          <w:b/>
          <w:szCs w:val="28"/>
        </w:rPr>
        <w:t>стимулы</w:t>
      </w:r>
      <w:r w:rsidRPr="00593455">
        <w:rPr>
          <w:szCs w:val="28"/>
        </w:rPr>
        <w:t xml:space="preserve">, включая бактерии и вирусы и продукты их метаболизма, в том числе провоспалительные цитокины (например, ИЛ-1, альфа-ФНО). </w:t>
      </w:r>
    </w:p>
    <w:p w:rsidR="00593455" w:rsidRPr="00593455" w:rsidRDefault="00593455" w:rsidP="00390AC4">
      <w:pPr>
        <w:spacing w:after="0" w:line="276" w:lineRule="auto"/>
        <w:rPr>
          <w:szCs w:val="28"/>
        </w:rPr>
      </w:pPr>
      <w:r w:rsidRPr="00593455">
        <w:rPr>
          <w:b/>
          <w:szCs w:val="28"/>
        </w:rPr>
        <w:lastRenderedPageBreak/>
        <w:t>Основная роль</w:t>
      </w:r>
      <w:r w:rsidRPr="00593455">
        <w:rPr>
          <w:szCs w:val="28"/>
        </w:rPr>
        <w:t xml:space="preserve"> интерлейкина-8 — усиление хемотаксиса лейкоцитов. Он играет важную роль как при остром, так и при хроническом воспалении. </w:t>
      </w:r>
    </w:p>
    <w:p w:rsidR="00593455" w:rsidRPr="00593455" w:rsidRDefault="00593455" w:rsidP="00390AC4">
      <w:pPr>
        <w:spacing w:after="0" w:line="276" w:lineRule="auto"/>
        <w:rPr>
          <w:szCs w:val="28"/>
        </w:rPr>
      </w:pPr>
      <w:r w:rsidRPr="00593455">
        <w:rPr>
          <w:b/>
          <w:szCs w:val="28"/>
        </w:rPr>
        <w:t>Повышенный уровень</w:t>
      </w:r>
      <w:r w:rsidRPr="00593455">
        <w:rPr>
          <w:szCs w:val="28"/>
        </w:rPr>
        <w:t xml:space="preserve"> ИЛ-8 наблюдается у пациентов с бактериальными заражениями, хроническими заболеваниями лёгких, заболеваниями желудочно-кишечного тракта [5]. Уровень ИЛ-8 в плазме увеличен у пациентов с сепсисом, а его высокие концентрации коррелируют с повышенной смертностью.</w:t>
      </w:r>
    </w:p>
    <w:p w:rsidR="00593455" w:rsidRPr="00593455" w:rsidRDefault="00593455" w:rsidP="00390AC4">
      <w:pPr>
        <w:spacing w:after="0" w:line="276" w:lineRule="auto"/>
        <w:rPr>
          <w:szCs w:val="28"/>
        </w:rPr>
      </w:pPr>
      <w:r w:rsidRPr="00593455">
        <w:rPr>
          <w:szCs w:val="28"/>
        </w:rPr>
        <w:t xml:space="preserve">Результаты измерения содержания ИЛ-8 могут быть использованы для контроля за ходом лечения и прогнозирования исхода заболевания. </w:t>
      </w:r>
    </w:p>
    <w:p w:rsidR="00593455" w:rsidRPr="00593455" w:rsidRDefault="00593455" w:rsidP="00390AC4">
      <w:pPr>
        <w:spacing w:after="0" w:line="276" w:lineRule="auto"/>
        <w:rPr>
          <w:szCs w:val="28"/>
        </w:rPr>
      </w:pPr>
      <w:r w:rsidRPr="00593455">
        <w:rPr>
          <w:szCs w:val="28"/>
        </w:rPr>
        <w:t xml:space="preserve"> У здоровых людей в сыворотке крови ИЛ-8 выявляется крайне редко; спонтанная продукция ИЛ-8 мононуклеарами крови наблюдается у 62%, а индуцированная — у 100% здоровых доноров. </w:t>
      </w:r>
    </w:p>
    <w:p w:rsidR="00593455" w:rsidRPr="00B51B63" w:rsidRDefault="00593455" w:rsidP="00390AC4">
      <w:pPr>
        <w:spacing w:after="0" w:line="276" w:lineRule="auto"/>
        <w:rPr>
          <w:b/>
          <w:szCs w:val="28"/>
        </w:rPr>
      </w:pPr>
      <w:r w:rsidRPr="00593455">
        <w:rPr>
          <w:b/>
          <w:szCs w:val="28"/>
        </w:rPr>
        <w:t xml:space="preserve">Диапазон в норме — 0–10 пг/мл. </w:t>
      </w:r>
    </w:p>
    <w:p w:rsidR="00593455" w:rsidRPr="00593455" w:rsidRDefault="00593455" w:rsidP="00390AC4">
      <w:pPr>
        <w:numPr>
          <w:ilvl w:val="0"/>
          <w:numId w:val="25"/>
        </w:numPr>
        <w:spacing w:after="0" w:line="276" w:lineRule="auto"/>
        <w:rPr>
          <w:b/>
          <w:szCs w:val="28"/>
        </w:rPr>
      </w:pPr>
      <w:r w:rsidRPr="00593455">
        <w:rPr>
          <w:b/>
          <w:szCs w:val="28"/>
        </w:rPr>
        <w:t>Рецепторный антагонист интерлейкина-1</w:t>
      </w:r>
    </w:p>
    <w:p w:rsidR="00593455" w:rsidRPr="00593455" w:rsidRDefault="00593455" w:rsidP="00390AC4">
      <w:pPr>
        <w:spacing w:after="0" w:line="276" w:lineRule="auto"/>
        <w:rPr>
          <w:szCs w:val="28"/>
        </w:rPr>
      </w:pPr>
      <w:r w:rsidRPr="00593455">
        <w:rPr>
          <w:szCs w:val="28"/>
        </w:rPr>
        <w:t xml:space="preserve">ИЛ-1РА относится к цитокинам, представляет собой олигопептид с молекулярной массой 18–22 кД. ИЛ-1РА является эндогенным ингибитором ИЛ-1, </w:t>
      </w:r>
      <w:r w:rsidRPr="00593455">
        <w:rPr>
          <w:b/>
          <w:szCs w:val="28"/>
        </w:rPr>
        <w:t>продуцируетс</w:t>
      </w:r>
      <w:r w:rsidRPr="00593455">
        <w:rPr>
          <w:szCs w:val="28"/>
        </w:rPr>
        <w:t xml:space="preserve">я макрофагами, моноцитами, нейтрофилами, фибробластами и эпителиальными клетками. ИЛ-1РА подавляет биологическую активность интерлейкинов ИЛ-1альфа и ИЛ-1бета, конкурируя с ними за связывание с клеточным рецептором [3]. </w:t>
      </w:r>
    </w:p>
    <w:p w:rsidR="00593455" w:rsidRPr="00593455" w:rsidRDefault="00593455" w:rsidP="00390AC4">
      <w:pPr>
        <w:spacing w:after="0" w:line="276" w:lineRule="auto"/>
        <w:rPr>
          <w:szCs w:val="28"/>
        </w:rPr>
      </w:pPr>
      <w:r w:rsidRPr="00593455">
        <w:rPr>
          <w:b/>
          <w:szCs w:val="28"/>
        </w:rPr>
        <w:t xml:space="preserve"> Продукцию ИЛ-1РА стимулируют</w:t>
      </w:r>
      <w:r w:rsidRPr="00593455">
        <w:rPr>
          <w:szCs w:val="28"/>
        </w:rPr>
        <w:t xml:space="preserve"> многие цитокины, вирусные продукты и белки острой фазы. </w:t>
      </w:r>
    </w:p>
    <w:p w:rsidR="00593455" w:rsidRPr="00593455" w:rsidRDefault="00593455" w:rsidP="00390AC4">
      <w:pPr>
        <w:spacing w:after="0" w:line="276" w:lineRule="auto"/>
        <w:rPr>
          <w:szCs w:val="28"/>
        </w:rPr>
      </w:pPr>
      <w:r w:rsidRPr="00593455">
        <w:rPr>
          <w:szCs w:val="28"/>
        </w:rPr>
        <w:t xml:space="preserve">ИЛ-1РА может активно экспрессироваться в воспалительных очагах при множестве хронических заболеваний: при ревматоидном и ювенильном хронических артритах, системной красной волчанке, ишемических поражениях головного мозга, воспалительных заболеваниях кишечника, бронхиальной астме, пиелонефрите, псориазе и других. При сепсисе отмечается наиболее высокое повышение ИЛ-1РА — до 55 нг/мл в отдельных случаях, причем обнаружено, что повышенные концентрации ИЛ-1РА коррелируют с благоприятным прогнозом. </w:t>
      </w:r>
    </w:p>
    <w:p w:rsidR="00593455" w:rsidRPr="00593455" w:rsidRDefault="00593455" w:rsidP="00390AC4">
      <w:pPr>
        <w:spacing w:after="0" w:line="276" w:lineRule="auto"/>
        <w:rPr>
          <w:b/>
          <w:szCs w:val="28"/>
        </w:rPr>
      </w:pPr>
      <w:r w:rsidRPr="00593455">
        <w:rPr>
          <w:b/>
          <w:szCs w:val="28"/>
        </w:rPr>
        <w:t xml:space="preserve">Диапазон в норме — 50–1000 пг/мл. </w:t>
      </w:r>
    </w:p>
    <w:p w:rsidR="00593455" w:rsidRPr="00593455" w:rsidRDefault="00593455" w:rsidP="00390AC4">
      <w:pPr>
        <w:numPr>
          <w:ilvl w:val="0"/>
          <w:numId w:val="25"/>
        </w:numPr>
        <w:spacing w:after="0" w:line="276" w:lineRule="auto"/>
        <w:rPr>
          <w:b/>
          <w:szCs w:val="28"/>
        </w:rPr>
      </w:pPr>
      <w:r w:rsidRPr="00593455">
        <w:rPr>
          <w:b/>
          <w:szCs w:val="28"/>
        </w:rPr>
        <w:t xml:space="preserve">Альфа-интерферон </w:t>
      </w:r>
    </w:p>
    <w:p w:rsidR="00593455" w:rsidRPr="00593455" w:rsidRDefault="00593455" w:rsidP="00390AC4">
      <w:pPr>
        <w:spacing w:after="0" w:line="276" w:lineRule="auto"/>
        <w:rPr>
          <w:szCs w:val="28"/>
        </w:rPr>
      </w:pPr>
      <w:r w:rsidRPr="00593455">
        <w:rPr>
          <w:szCs w:val="28"/>
        </w:rPr>
        <w:t>Альфа-ИНФ представляет собой мономерныйнегликозилированный белок с молекулярной массой 18 кД.</w:t>
      </w:r>
    </w:p>
    <w:p w:rsidR="00593455" w:rsidRPr="00593455" w:rsidRDefault="00593455" w:rsidP="00390AC4">
      <w:pPr>
        <w:spacing w:after="0" w:line="276" w:lineRule="auto"/>
        <w:rPr>
          <w:szCs w:val="28"/>
        </w:rPr>
      </w:pPr>
      <w:r w:rsidRPr="00593455">
        <w:rPr>
          <w:szCs w:val="28"/>
        </w:rPr>
        <w:t>С</w:t>
      </w:r>
      <w:r w:rsidRPr="00593455">
        <w:rPr>
          <w:b/>
          <w:szCs w:val="28"/>
        </w:rPr>
        <w:t>интезируется</w:t>
      </w:r>
      <w:r w:rsidRPr="00593455">
        <w:rPr>
          <w:szCs w:val="28"/>
        </w:rPr>
        <w:t xml:space="preserve"> преимущественно лейкоцитами (В-лимфоцитами, моноцитами). Этот цитокин может также продуцироваться фактически любым типом клеток в ответ на соответствующее возбуждение, мощными стимуляторами синтеза альфа-ИНФ могут быть внутриклеточные вирусные инфекции. </w:t>
      </w:r>
    </w:p>
    <w:p w:rsidR="00593455" w:rsidRPr="00593455" w:rsidRDefault="00593455" w:rsidP="00390AC4">
      <w:pPr>
        <w:spacing w:after="0" w:line="276" w:lineRule="auto"/>
        <w:rPr>
          <w:szCs w:val="28"/>
        </w:rPr>
      </w:pPr>
      <w:r w:rsidRPr="00593455">
        <w:rPr>
          <w:b/>
          <w:szCs w:val="28"/>
        </w:rPr>
        <w:lastRenderedPageBreak/>
        <w:t>К индукторам</w:t>
      </w:r>
      <w:r w:rsidRPr="00593455">
        <w:rPr>
          <w:szCs w:val="28"/>
        </w:rPr>
        <w:t xml:space="preserve"> альфа-ИНФ относятся: вирусы и их продукты, среди которых ведущее место занимают двухцепочечные РНК, продуцируемые во время вирусной репликации, а также бактерии, микоплазмы и протозои, цитокины и ростовые. </w:t>
      </w:r>
    </w:p>
    <w:p w:rsidR="00593455" w:rsidRPr="00593455" w:rsidRDefault="00593455" w:rsidP="00390AC4">
      <w:pPr>
        <w:spacing w:after="0" w:line="276" w:lineRule="auto"/>
        <w:rPr>
          <w:szCs w:val="28"/>
        </w:rPr>
      </w:pPr>
      <w:r w:rsidRPr="00593455">
        <w:rPr>
          <w:szCs w:val="28"/>
        </w:rPr>
        <w:t xml:space="preserve">Первоначальная защитная реакция неспецифического противобактериального иммунного ответа организма включает индукцию альфа- и бета-ИНФ. В этом случае он продуцируется антигенпрезентирующими клетками (макрофагами), захватившими бактерии. </w:t>
      </w:r>
    </w:p>
    <w:p w:rsidR="00593455" w:rsidRPr="00593455" w:rsidRDefault="00593455" w:rsidP="00390AC4">
      <w:pPr>
        <w:spacing w:after="0" w:line="276" w:lineRule="auto"/>
        <w:rPr>
          <w:szCs w:val="28"/>
        </w:rPr>
      </w:pPr>
      <w:r w:rsidRPr="00593455">
        <w:rPr>
          <w:szCs w:val="28"/>
        </w:rPr>
        <w:t xml:space="preserve">Интерфероны </w:t>
      </w:r>
      <w:r w:rsidRPr="00593455">
        <w:rPr>
          <w:b/>
          <w:szCs w:val="28"/>
        </w:rPr>
        <w:t>играют немаловажную роль</w:t>
      </w:r>
      <w:r w:rsidRPr="00593455">
        <w:rPr>
          <w:szCs w:val="28"/>
        </w:rPr>
        <w:t xml:space="preserve"> в неспецифическом звене противовирусного иммунного ответа. Они усиливают противовирусную резистентность, индуцируя в клетках синтез ферментов, подавляющих образование нуклеиновых кислот и белков вирусов. Кроме этого они оказывают иммуномодулирующее действие, усиливают в клетках экспрессию антигенов главного комплекса гистосовместимости. </w:t>
      </w:r>
    </w:p>
    <w:p w:rsidR="00593455" w:rsidRPr="00593455" w:rsidRDefault="00593455" w:rsidP="00390AC4">
      <w:pPr>
        <w:spacing w:after="0" w:line="276" w:lineRule="auto"/>
        <w:rPr>
          <w:szCs w:val="28"/>
        </w:rPr>
      </w:pPr>
      <w:r w:rsidRPr="00593455">
        <w:rPr>
          <w:szCs w:val="28"/>
        </w:rPr>
        <w:t xml:space="preserve">Изменение содержания альфа-ИНФ выявлено при гепатитах и циррозах печени вирусной этиологии. В момент обострения вирусных инфекций концентрация этого цитокина значительно возрастает у большинства пациентов, а в период реконвалесценции падает до нормального уровня. Показана зависимость между сывороточным уровнем альфа-ИНФ и степенью тяжести и продолжительностью </w:t>
      </w:r>
    </w:p>
    <w:p w:rsidR="00593455" w:rsidRPr="00593455" w:rsidRDefault="00593455" w:rsidP="00390AC4">
      <w:pPr>
        <w:spacing w:after="0" w:line="276" w:lineRule="auto"/>
        <w:rPr>
          <w:szCs w:val="28"/>
        </w:rPr>
      </w:pPr>
      <w:r w:rsidRPr="00593455">
        <w:rPr>
          <w:b/>
          <w:szCs w:val="28"/>
        </w:rPr>
        <w:t>Повышение концентрации</w:t>
      </w:r>
      <w:r w:rsidRPr="00593455">
        <w:rPr>
          <w:szCs w:val="28"/>
        </w:rPr>
        <w:t xml:space="preserve"> альфа-ИНФ отмечают в сыворотке большинства пациентов, страдающих аутоиммунными заболеваниями, такими как полиартрит, ревматоидный артрит, спондилёз, псориатический артрит, ревматическая полимиалгия и склеродермия, системная красная волчанка и системный васкулит. Высокий уровень этого интерферона наблюдается также у отдельных больных в период обострения язвенной и желчнокаменной болезн. </w:t>
      </w:r>
    </w:p>
    <w:p w:rsidR="00593455" w:rsidRPr="00593455" w:rsidRDefault="00593455" w:rsidP="00390AC4">
      <w:pPr>
        <w:spacing w:after="0" w:line="276" w:lineRule="auto"/>
        <w:rPr>
          <w:b/>
          <w:szCs w:val="28"/>
        </w:rPr>
      </w:pPr>
      <w:r w:rsidRPr="00593455">
        <w:rPr>
          <w:b/>
          <w:szCs w:val="28"/>
        </w:rPr>
        <w:t>Диапазон в норме — до 45 пг/мл.</w:t>
      </w:r>
    </w:p>
    <w:p w:rsidR="00593455" w:rsidRPr="00593455" w:rsidRDefault="00593455" w:rsidP="00390AC4">
      <w:pPr>
        <w:spacing w:after="0" w:line="276" w:lineRule="auto"/>
        <w:rPr>
          <w:b/>
          <w:szCs w:val="28"/>
        </w:rPr>
      </w:pPr>
    </w:p>
    <w:p w:rsidR="00593455" w:rsidRPr="00593455" w:rsidRDefault="00593455" w:rsidP="00390AC4">
      <w:pPr>
        <w:spacing w:after="0" w:line="276" w:lineRule="auto"/>
        <w:rPr>
          <w:b/>
          <w:szCs w:val="28"/>
        </w:rPr>
      </w:pPr>
      <w:r w:rsidRPr="00593455">
        <w:rPr>
          <w:b/>
          <w:szCs w:val="28"/>
        </w:rPr>
        <w:t>3. Самостоятельная работа.</w:t>
      </w:r>
    </w:p>
    <w:p w:rsidR="00593455" w:rsidRPr="00593455" w:rsidRDefault="00593455" w:rsidP="00390AC4">
      <w:pPr>
        <w:pStyle w:val="31"/>
        <w:widowControl w:val="0"/>
        <w:spacing w:after="0" w:line="276" w:lineRule="auto"/>
        <w:rPr>
          <w:sz w:val="28"/>
          <w:szCs w:val="28"/>
        </w:rPr>
      </w:pPr>
      <w:r w:rsidRPr="00593455">
        <w:rPr>
          <w:sz w:val="28"/>
          <w:szCs w:val="28"/>
        </w:rPr>
        <w:t>1. Изучите теоретический материал, и анализируя прочитанное выполните предложенные задания.</w:t>
      </w:r>
    </w:p>
    <w:p w:rsidR="00593455" w:rsidRPr="00593455" w:rsidRDefault="00593455" w:rsidP="00390AC4">
      <w:pPr>
        <w:pStyle w:val="31"/>
        <w:widowControl w:val="0"/>
        <w:spacing w:after="0" w:line="276" w:lineRule="auto"/>
        <w:rPr>
          <w:sz w:val="28"/>
          <w:szCs w:val="28"/>
        </w:rPr>
      </w:pPr>
      <w:r w:rsidRPr="00593455">
        <w:rPr>
          <w:sz w:val="28"/>
          <w:szCs w:val="28"/>
        </w:rPr>
        <w:t>2. З</w:t>
      </w:r>
      <w:r w:rsidR="00B51B63">
        <w:rPr>
          <w:sz w:val="28"/>
          <w:szCs w:val="28"/>
        </w:rPr>
        <w:t>аполните сравнительную таблицу:</w:t>
      </w:r>
    </w:p>
    <w:p w:rsidR="003D3855" w:rsidRDefault="003D3855" w:rsidP="00390AC4">
      <w:pPr>
        <w:spacing w:after="0" w:line="276" w:lineRule="auto"/>
        <w:jc w:val="center"/>
        <w:rPr>
          <w:b/>
          <w:szCs w:val="28"/>
        </w:rPr>
      </w:pPr>
    </w:p>
    <w:p w:rsidR="00593455" w:rsidRPr="00B51B63" w:rsidRDefault="00B51B63" w:rsidP="00B51B63">
      <w:pPr>
        <w:spacing w:after="0" w:line="276" w:lineRule="auto"/>
        <w:rPr>
          <w:szCs w:val="28"/>
        </w:rPr>
      </w:pPr>
      <w:r>
        <w:rPr>
          <w:szCs w:val="28"/>
        </w:rPr>
        <w:t>Таблица 1 -</w:t>
      </w:r>
      <w:r w:rsidR="00593455" w:rsidRPr="00B51B63">
        <w:rPr>
          <w:szCs w:val="28"/>
        </w:rPr>
        <w:t xml:space="preserve"> Характеристика цитокинов.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8"/>
        <w:gridCol w:w="1320"/>
        <w:gridCol w:w="1701"/>
        <w:gridCol w:w="1148"/>
        <w:gridCol w:w="1805"/>
        <w:gridCol w:w="1016"/>
        <w:gridCol w:w="1241"/>
      </w:tblGrid>
      <w:tr w:rsidR="00593455" w:rsidRPr="00B51B63" w:rsidTr="00B51B63">
        <w:tc>
          <w:tcPr>
            <w:tcW w:w="1658" w:type="dxa"/>
          </w:tcPr>
          <w:p w:rsidR="00593455" w:rsidRPr="00B51B63" w:rsidRDefault="00593455" w:rsidP="00390AC4">
            <w:pPr>
              <w:spacing w:after="0" w:line="276" w:lineRule="auto"/>
              <w:jc w:val="center"/>
              <w:rPr>
                <w:b/>
                <w:sz w:val="24"/>
                <w:szCs w:val="28"/>
              </w:rPr>
            </w:pPr>
            <w:r w:rsidRPr="00B51B63">
              <w:rPr>
                <w:b/>
                <w:sz w:val="24"/>
                <w:szCs w:val="28"/>
              </w:rPr>
              <w:t>Цитокин</w:t>
            </w:r>
          </w:p>
        </w:tc>
        <w:tc>
          <w:tcPr>
            <w:tcW w:w="1320" w:type="dxa"/>
          </w:tcPr>
          <w:p w:rsidR="00593455" w:rsidRPr="00B51B63" w:rsidRDefault="00593455" w:rsidP="00390AC4">
            <w:pPr>
              <w:spacing w:after="0" w:line="276" w:lineRule="auto"/>
              <w:jc w:val="center"/>
              <w:rPr>
                <w:b/>
                <w:sz w:val="24"/>
                <w:szCs w:val="28"/>
              </w:rPr>
            </w:pPr>
            <w:r w:rsidRPr="00B51B63">
              <w:rPr>
                <w:b/>
                <w:sz w:val="24"/>
                <w:szCs w:val="28"/>
              </w:rPr>
              <w:t xml:space="preserve">Строение </w:t>
            </w:r>
          </w:p>
        </w:tc>
        <w:tc>
          <w:tcPr>
            <w:tcW w:w="1701" w:type="dxa"/>
          </w:tcPr>
          <w:p w:rsidR="00593455" w:rsidRPr="00B51B63" w:rsidRDefault="00593455" w:rsidP="00390AC4">
            <w:pPr>
              <w:spacing w:after="0" w:line="276" w:lineRule="auto"/>
              <w:jc w:val="center"/>
              <w:rPr>
                <w:b/>
                <w:sz w:val="24"/>
                <w:szCs w:val="28"/>
              </w:rPr>
            </w:pPr>
            <w:r w:rsidRPr="00B51B63">
              <w:rPr>
                <w:b/>
                <w:sz w:val="24"/>
                <w:szCs w:val="28"/>
              </w:rPr>
              <w:t xml:space="preserve">Продуценты </w:t>
            </w:r>
          </w:p>
        </w:tc>
        <w:tc>
          <w:tcPr>
            <w:tcW w:w="1148" w:type="dxa"/>
          </w:tcPr>
          <w:p w:rsidR="00593455" w:rsidRPr="00B51B63" w:rsidRDefault="00593455" w:rsidP="00390AC4">
            <w:pPr>
              <w:spacing w:after="0" w:line="276" w:lineRule="auto"/>
              <w:jc w:val="center"/>
              <w:rPr>
                <w:b/>
                <w:sz w:val="24"/>
                <w:szCs w:val="28"/>
              </w:rPr>
            </w:pPr>
            <w:r w:rsidRPr="00B51B63">
              <w:rPr>
                <w:b/>
                <w:sz w:val="24"/>
                <w:szCs w:val="28"/>
              </w:rPr>
              <w:t xml:space="preserve">Индукторы </w:t>
            </w:r>
          </w:p>
        </w:tc>
        <w:tc>
          <w:tcPr>
            <w:tcW w:w="1805" w:type="dxa"/>
          </w:tcPr>
          <w:p w:rsidR="00593455" w:rsidRPr="00B51B63" w:rsidRDefault="00593455" w:rsidP="00390AC4">
            <w:pPr>
              <w:spacing w:after="0" w:line="276" w:lineRule="auto"/>
              <w:jc w:val="center"/>
              <w:rPr>
                <w:b/>
                <w:sz w:val="24"/>
                <w:szCs w:val="28"/>
              </w:rPr>
            </w:pPr>
            <w:r w:rsidRPr="00B51B63">
              <w:rPr>
                <w:b/>
                <w:sz w:val="24"/>
                <w:szCs w:val="28"/>
              </w:rPr>
              <w:t xml:space="preserve">Биологическая роль </w:t>
            </w:r>
          </w:p>
        </w:tc>
        <w:tc>
          <w:tcPr>
            <w:tcW w:w="1016" w:type="dxa"/>
          </w:tcPr>
          <w:p w:rsidR="00593455" w:rsidRPr="00B51B63" w:rsidRDefault="00593455" w:rsidP="00390AC4">
            <w:pPr>
              <w:spacing w:after="0" w:line="276" w:lineRule="auto"/>
              <w:jc w:val="center"/>
              <w:rPr>
                <w:b/>
                <w:sz w:val="24"/>
                <w:szCs w:val="28"/>
              </w:rPr>
            </w:pPr>
            <w:r w:rsidRPr="00B51B63">
              <w:rPr>
                <w:b/>
                <w:sz w:val="24"/>
                <w:szCs w:val="28"/>
              </w:rPr>
              <w:t xml:space="preserve">Норма </w:t>
            </w:r>
          </w:p>
        </w:tc>
        <w:tc>
          <w:tcPr>
            <w:tcW w:w="1241" w:type="dxa"/>
          </w:tcPr>
          <w:p w:rsidR="00593455" w:rsidRPr="00B51B63" w:rsidRDefault="00593455" w:rsidP="00390AC4">
            <w:pPr>
              <w:spacing w:after="0" w:line="276" w:lineRule="auto"/>
              <w:jc w:val="center"/>
              <w:rPr>
                <w:b/>
                <w:sz w:val="24"/>
                <w:szCs w:val="28"/>
              </w:rPr>
            </w:pPr>
            <w:r w:rsidRPr="00B51B63">
              <w:rPr>
                <w:b/>
                <w:sz w:val="24"/>
                <w:szCs w:val="28"/>
              </w:rPr>
              <w:t xml:space="preserve">Патология </w:t>
            </w:r>
          </w:p>
        </w:tc>
      </w:tr>
      <w:tr w:rsidR="00593455" w:rsidRPr="00B51B63" w:rsidTr="00B51B63">
        <w:tc>
          <w:tcPr>
            <w:tcW w:w="1658" w:type="dxa"/>
          </w:tcPr>
          <w:p w:rsidR="00593455" w:rsidRPr="00B51B63" w:rsidRDefault="00593455" w:rsidP="00390AC4">
            <w:pPr>
              <w:spacing w:after="0" w:line="276" w:lineRule="auto"/>
              <w:rPr>
                <w:sz w:val="24"/>
                <w:szCs w:val="28"/>
              </w:rPr>
            </w:pPr>
            <w:r w:rsidRPr="00B51B63">
              <w:rPr>
                <w:sz w:val="24"/>
                <w:szCs w:val="28"/>
              </w:rPr>
              <w:t xml:space="preserve">Фактор некроза </w:t>
            </w:r>
            <w:r w:rsidRPr="00B51B63">
              <w:rPr>
                <w:sz w:val="24"/>
                <w:szCs w:val="28"/>
              </w:rPr>
              <w:lastRenderedPageBreak/>
              <w:t>опухолей</w:t>
            </w:r>
          </w:p>
        </w:tc>
        <w:tc>
          <w:tcPr>
            <w:tcW w:w="1320" w:type="dxa"/>
          </w:tcPr>
          <w:p w:rsidR="00593455" w:rsidRPr="00B51B63" w:rsidRDefault="00593455" w:rsidP="00390AC4">
            <w:pPr>
              <w:spacing w:after="0" w:line="276" w:lineRule="auto"/>
              <w:rPr>
                <w:sz w:val="24"/>
                <w:szCs w:val="28"/>
              </w:rPr>
            </w:pPr>
          </w:p>
        </w:tc>
        <w:tc>
          <w:tcPr>
            <w:tcW w:w="1701" w:type="dxa"/>
          </w:tcPr>
          <w:p w:rsidR="00593455" w:rsidRPr="00B51B63" w:rsidRDefault="00593455" w:rsidP="00390AC4">
            <w:pPr>
              <w:spacing w:after="0" w:line="276" w:lineRule="auto"/>
              <w:rPr>
                <w:sz w:val="24"/>
                <w:szCs w:val="28"/>
              </w:rPr>
            </w:pPr>
          </w:p>
        </w:tc>
        <w:tc>
          <w:tcPr>
            <w:tcW w:w="1148" w:type="dxa"/>
          </w:tcPr>
          <w:p w:rsidR="00593455" w:rsidRPr="00B51B63" w:rsidRDefault="00593455" w:rsidP="00390AC4">
            <w:pPr>
              <w:spacing w:after="0" w:line="276" w:lineRule="auto"/>
              <w:rPr>
                <w:sz w:val="24"/>
                <w:szCs w:val="28"/>
              </w:rPr>
            </w:pPr>
          </w:p>
        </w:tc>
        <w:tc>
          <w:tcPr>
            <w:tcW w:w="1805" w:type="dxa"/>
          </w:tcPr>
          <w:p w:rsidR="00593455" w:rsidRPr="00B51B63" w:rsidRDefault="00593455" w:rsidP="00390AC4">
            <w:pPr>
              <w:spacing w:after="0" w:line="276" w:lineRule="auto"/>
              <w:rPr>
                <w:sz w:val="24"/>
                <w:szCs w:val="28"/>
              </w:rPr>
            </w:pPr>
          </w:p>
        </w:tc>
        <w:tc>
          <w:tcPr>
            <w:tcW w:w="1016" w:type="dxa"/>
          </w:tcPr>
          <w:p w:rsidR="00593455" w:rsidRPr="00B51B63" w:rsidRDefault="00593455" w:rsidP="00390AC4">
            <w:pPr>
              <w:spacing w:after="0" w:line="276" w:lineRule="auto"/>
              <w:rPr>
                <w:sz w:val="24"/>
                <w:szCs w:val="28"/>
              </w:rPr>
            </w:pPr>
          </w:p>
        </w:tc>
        <w:tc>
          <w:tcPr>
            <w:tcW w:w="1241" w:type="dxa"/>
          </w:tcPr>
          <w:p w:rsidR="00593455" w:rsidRPr="00B51B63" w:rsidRDefault="00593455" w:rsidP="00390AC4">
            <w:pPr>
              <w:spacing w:after="0" w:line="276" w:lineRule="auto"/>
              <w:rPr>
                <w:sz w:val="24"/>
                <w:szCs w:val="28"/>
              </w:rPr>
            </w:pPr>
          </w:p>
        </w:tc>
      </w:tr>
      <w:tr w:rsidR="00593455" w:rsidRPr="00B51B63" w:rsidTr="00B51B63">
        <w:tc>
          <w:tcPr>
            <w:tcW w:w="1658" w:type="dxa"/>
          </w:tcPr>
          <w:p w:rsidR="00593455" w:rsidRPr="00B51B63" w:rsidRDefault="00593455" w:rsidP="00390AC4">
            <w:pPr>
              <w:spacing w:after="0" w:line="276" w:lineRule="auto"/>
              <w:rPr>
                <w:sz w:val="24"/>
                <w:szCs w:val="28"/>
              </w:rPr>
            </w:pPr>
            <w:r w:rsidRPr="00B51B63">
              <w:rPr>
                <w:sz w:val="24"/>
                <w:szCs w:val="28"/>
              </w:rPr>
              <w:lastRenderedPageBreak/>
              <w:t>Гамма-интерферон</w:t>
            </w:r>
          </w:p>
        </w:tc>
        <w:tc>
          <w:tcPr>
            <w:tcW w:w="1320" w:type="dxa"/>
          </w:tcPr>
          <w:p w:rsidR="00593455" w:rsidRPr="00B51B63" w:rsidRDefault="00593455" w:rsidP="00390AC4">
            <w:pPr>
              <w:spacing w:after="0" w:line="276" w:lineRule="auto"/>
              <w:rPr>
                <w:sz w:val="24"/>
                <w:szCs w:val="28"/>
              </w:rPr>
            </w:pPr>
          </w:p>
        </w:tc>
        <w:tc>
          <w:tcPr>
            <w:tcW w:w="1701" w:type="dxa"/>
          </w:tcPr>
          <w:p w:rsidR="00593455" w:rsidRPr="00B51B63" w:rsidRDefault="00593455" w:rsidP="00390AC4">
            <w:pPr>
              <w:spacing w:after="0" w:line="276" w:lineRule="auto"/>
              <w:rPr>
                <w:sz w:val="24"/>
                <w:szCs w:val="28"/>
              </w:rPr>
            </w:pPr>
          </w:p>
        </w:tc>
        <w:tc>
          <w:tcPr>
            <w:tcW w:w="1148" w:type="dxa"/>
          </w:tcPr>
          <w:p w:rsidR="00593455" w:rsidRPr="00B51B63" w:rsidRDefault="00593455" w:rsidP="00390AC4">
            <w:pPr>
              <w:spacing w:after="0" w:line="276" w:lineRule="auto"/>
              <w:rPr>
                <w:sz w:val="24"/>
                <w:szCs w:val="28"/>
              </w:rPr>
            </w:pPr>
          </w:p>
        </w:tc>
        <w:tc>
          <w:tcPr>
            <w:tcW w:w="1805" w:type="dxa"/>
          </w:tcPr>
          <w:p w:rsidR="00593455" w:rsidRPr="00B51B63" w:rsidRDefault="00593455" w:rsidP="00390AC4">
            <w:pPr>
              <w:spacing w:after="0" w:line="276" w:lineRule="auto"/>
              <w:rPr>
                <w:sz w:val="24"/>
                <w:szCs w:val="28"/>
              </w:rPr>
            </w:pPr>
          </w:p>
        </w:tc>
        <w:tc>
          <w:tcPr>
            <w:tcW w:w="1016" w:type="dxa"/>
          </w:tcPr>
          <w:p w:rsidR="00593455" w:rsidRPr="00B51B63" w:rsidRDefault="00593455" w:rsidP="00390AC4">
            <w:pPr>
              <w:spacing w:after="0" w:line="276" w:lineRule="auto"/>
              <w:rPr>
                <w:sz w:val="24"/>
                <w:szCs w:val="28"/>
              </w:rPr>
            </w:pPr>
          </w:p>
        </w:tc>
        <w:tc>
          <w:tcPr>
            <w:tcW w:w="1241" w:type="dxa"/>
          </w:tcPr>
          <w:p w:rsidR="00593455" w:rsidRPr="00B51B63" w:rsidRDefault="00593455" w:rsidP="00390AC4">
            <w:pPr>
              <w:spacing w:after="0" w:line="276" w:lineRule="auto"/>
              <w:rPr>
                <w:sz w:val="24"/>
                <w:szCs w:val="28"/>
              </w:rPr>
            </w:pPr>
          </w:p>
        </w:tc>
      </w:tr>
      <w:tr w:rsidR="00593455" w:rsidRPr="00B51B63" w:rsidTr="00B51B63">
        <w:tc>
          <w:tcPr>
            <w:tcW w:w="1658" w:type="dxa"/>
          </w:tcPr>
          <w:p w:rsidR="00593455" w:rsidRPr="00B51B63" w:rsidRDefault="00593455" w:rsidP="00390AC4">
            <w:pPr>
              <w:spacing w:after="0" w:line="276" w:lineRule="auto"/>
              <w:rPr>
                <w:sz w:val="24"/>
                <w:szCs w:val="28"/>
              </w:rPr>
            </w:pPr>
            <w:r w:rsidRPr="00B51B63">
              <w:rPr>
                <w:sz w:val="24"/>
                <w:szCs w:val="28"/>
              </w:rPr>
              <w:t>Интерлейкин-4</w:t>
            </w:r>
          </w:p>
        </w:tc>
        <w:tc>
          <w:tcPr>
            <w:tcW w:w="1320" w:type="dxa"/>
          </w:tcPr>
          <w:p w:rsidR="00593455" w:rsidRPr="00B51B63" w:rsidRDefault="00593455" w:rsidP="00390AC4">
            <w:pPr>
              <w:spacing w:after="0" w:line="276" w:lineRule="auto"/>
              <w:rPr>
                <w:sz w:val="24"/>
                <w:szCs w:val="28"/>
              </w:rPr>
            </w:pPr>
          </w:p>
        </w:tc>
        <w:tc>
          <w:tcPr>
            <w:tcW w:w="1701" w:type="dxa"/>
          </w:tcPr>
          <w:p w:rsidR="00593455" w:rsidRPr="00B51B63" w:rsidRDefault="00593455" w:rsidP="00390AC4">
            <w:pPr>
              <w:spacing w:after="0" w:line="276" w:lineRule="auto"/>
              <w:rPr>
                <w:sz w:val="24"/>
                <w:szCs w:val="28"/>
              </w:rPr>
            </w:pPr>
          </w:p>
        </w:tc>
        <w:tc>
          <w:tcPr>
            <w:tcW w:w="1148" w:type="dxa"/>
          </w:tcPr>
          <w:p w:rsidR="00593455" w:rsidRPr="00B51B63" w:rsidRDefault="00593455" w:rsidP="00390AC4">
            <w:pPr>
              <w:spacing w:after="0" w:line="276" w:lineRule="auto"/>
              <w:rPr>
                <w:sz w:val="24"/>
                <w:szCs w:val="28"/>
              </w:rPr>
            </w:pPr>
          </w:p>
        </w:tc>
        <w:tc>
          <w:tcPr>
            <w:tcW w:w="1805" w:type="dxa"/>
          </w:tcPr>
          <w:p w:rsidR="00593455" w:rsidRPr="00B51B63" w:rsidRDefault="00593455" w:rsidP="00390AC4">
            <w:pPr>
              <w:spacing w:after="0" w:line="276" w:lineRule="auto"/>
              <w:rPr>
                <w:sz w:val="24"/>
                <w:szCs w:val="28"/>
              </w:rPr>
            </w:pPr>
          </w:p>
        </w:tc>
        <w:tc>
          <w:tcPr>
            <w:tcW w:w="1016" w:type="dxa"/>
          </w:tcPr>
          <w:p w:rsidR="00593455" w:rsidRPr="00B51B63" w:rsidRDefault="00593455" w:rsidP="00390AC4">
            <w:pPr>
              <w:spacing w:after="0" w:line="276" w:lineRule="auto"/>
              <w:rPr>
                <w:sz w:val="24"/>
                <w:szCs w:val="28"/>
              </w:rPr>
            </w:pPr>
          </w:p>
        </w:tc>
        <w:tc>
          <w:tcPr>
            <w:tcW w:w="1241" w:type="dxa"/>
          </w:tcPr>
          <w:p w:rsidR="00593455" w:rsidRPr="00B51B63" w:rsidRDefault="00593455" w:rsidP="00390AC4">
            <w:pPr>
              <w:spacing w:after="0" w:line="276" w:lineRule="auto"/>
              <w:rPr>
                <w:sz w:val="24"/>
                <w:szCs w:val="28"/>
              </w:rPr>
            </w:pPr>
          </w:p>
        </w:tc>
      </w:tr>
      <w:tr w:rsidR="00593455" w:rsidRPr="00B51B63" w:rsidTr="00B51B63">
        <w:tc>
          <w:tcPr>
            <w:tcW w:w="1658" w:type="dxa"/>
          </w:tcPr>
          <w:p w:rsidR="00593455" w:rsidRPr="00B51B63" w:rsidRDefault="00593455" w:rsidP="00390AC4">
            <w:pPr>
              <w:spacing w:after="0" w:line="276" w:lineRule="auto"/>
              <w:rPr>
                <w:sz w:val="24"/>
                <w:szCs w:val="28"/>
              </w:rPr>
            </w:pPr>
            <w:r w:rsidRPr="00B51B63">
              <w:rPr>
                <w:sz w:val="24"/>
                <w:szCs w:val="28"/>
              </w:rPr>
              <w:t>Интерлейкин-8</w:t>
            </w:r>
          </w:p>
        </w:tc>
        <w:tc>
          <w:tcPr>
            <w:tcW w:w="1320" w:type="dxa"/>
          </w:tcPr>
          <w:p w:rsidR="00593455" w:rsidRPr="00B51B63" w:rsidRDefault="00593455" w:rsidP="00390AC4">
            <w:pPr>
              <w:spacing w:after="0" w:line="276" w:lineRule="auto"/>
              <w:rPr>
                <w:sz w:val="24"/>
                <w:szCs w:val="28"/>
              </w:rPr>
            </w:pPr>
          </w:p>
        </w:tc>
        <w:tc>
          <w:tcPr>
            <w:tcW w:w="1701" w:type="dxa"/>
          </w:tcPr>
          <w:p w:rsidR="00593455" w:rsidRPr="00B51B63" w:rsidRDefault="00593455" w:rsidP="00390AC4">
            <w:pPr>
              <w:spacing w:after="0" w:line="276" w:lineRule="auto"/>
              <w:rPr>
                <w:sz w:val="24"/>
                <w:szCs w:val="28"/>
              </w:rPr>
            </w:pPr>
          </w:p>
        </w:tc>
        <w:tc>
          <w:tcPr>
            <w:tcW w:w="1148" w:type="dxa"/>
          </w:tcPr>
          <w:p w:rsidR="00593455" w:rsidRPr="00B51B63" w:rsidRDefault="00593455" w:rsidP="00390AC4">
            <w:pPr>
              <w:spacing w:after="0" w:line="276" w:lineRule="auto"/>
              <w:rPr>
                <w:sz w:val="24"/>
                <w:szCs w:val="28"/>
              </w:rPr>
            </w:pPr>
          </w:p>
        </w:tc>
        <w:tc>
          <w:tcPr>
            <w:tcW w:w="1805" w:type="dxa"/>
          </w:tcPr>
          <w:p w:rsidR="00593455" w:rsidRPr="00B51B63" w:rsidRDefault="00593455" w:rsidP="00390AC4">
            <w:pPr>
              <w:spacing w:after="0" w:line="276" w:lineRule="auto"/>
              <w:rPr>
                <w:sz w:val="24"/>
                <w:szCs w:val="28"/>
              </w:rPr>
            </w:pPr>
          </w:p>
        </w:tc>
        <w:tc>
          <w:tcPr>
            <w:tcW w:w="1016" w:type="dxa"/>
          </w:tcPr>
          <w:p w:rsidR="00593455" w:rsidRPr="00B51B63" w:rsidRDefault="00593455" w:rsidP="00390AC4">
            <w:pPr>
              <w:spacing w:after="0" w:line="276" w:lineRule="auto"/>
              <w:rPr>
                <w:sz w:val="24"/>
                <w:szCs w:val="28"/>
              </w:rPr>
            </w:pPr>
          </w:p>
        </w:tc>
        <w:tc>
          <w:tcPr>
            <w:tcW w:w="1241" w:type="dxa"/>
          </w:tcPr>
          <w:p w:rsidR="00593455" w:rsidRPr="00B51B63" w:rsidRDefault="00593455" w:rsidP="00390AC4">
            <w:pPr>
              <w:spacing w:after="0" w:line="276" w:lineRule="auto"/>
              <w:rPr>
                <w:sz w:val="24"/>
                <w:szCs w:val="28"/>
              </w:rPr>
            </w:pPr>
          </w:p>
        </w:tc>
      </w:tr>
      <w:tr w:rsidR="00593455" w:rsidRPr="00B51B63" w:rsidTr="00B51B63">
        <w:tc>
          <w:tcPr>
            <w:tcW w:w="1658" w:type="dxa"/>
          </w:tcPr>
          <w:p w:rsidR="00593455" w:rsidRPr="00B51B63" w:rsidRDefault="00593455" w:rsidP="00390AC4">
            <w:pPr>
              <w:spacing w:after="0" w:line="276" w:lineRule="auto"/>
              <w:rPr>
                <w:sz w:val="24"/>
                <w:szCs w:val="28"/>
              </w:rPr>
            </w:pPr>
            <w:r w:rsidRPr="00B51B63">
              <w:rPr>
                <w:sz w:val="24"/>
                <w:szCs w:val="28"/>
              </w:rPr>
              <w:t>Рецепторный антагонист интерлейкина-1</w:t>
            </w:r>
          </w:p>
        </w:tc>
        <w:tc>
          <w:tcPr>
            <w:tcW w:w="1320" w:type="dxa"/>
          </w:tcPr>
          <w:p w:rsidR="00593455" w:rsidRPr="00B51B63" w:rsidRDefault="00593455" w:rsidP="00390AC4">
            <w:pPr>
              <w:spacing w:after="0" w:line="276" w:lineRule="auto"/>
              <w:rPr>
                <w:sz w:val="24"/>
                <w:szCs w:val="28"/>
              </w:rPr>
            </w:pPr>
          </w:p>
        </w:tc>
        <w:tc>
          <w:tcPr>
            <w:tcW w:w="1701" w:type="dxa"/>
          </w:tcPr>
          <w:p w:rsidR="00593455" w:rsidRPr="00B51B63" w:rsidRDefault="00593455" w:rsidP="00390AC4">
            <w:pPr>
              <w:spacing w:after="0" w:line="276" w:lineRule="auto"/>
              <w:rPr>
                <w:sz w:val="24"/>
                <w:szCs w:val="28"/>
              </w:rPr>
            </w:pPr>
          </w:p>
        </w:tc>
        <w:tc>
          <w:tcPr>
            <w:tcW w:w="1148" w:type="dxa"/>
          </w:tcPr>
          <w:p w:rsidR="00593455" w:rsidRPr="00B51B63" w:rsidRDefault="00593455" w:rsidP="00390AC4">
            <w:pPr>
              <w:spacing w:after="0" w:line="276" w:lineRule="auto"/>
              <w:rPr>
                <w:sz w:val="24"/>
                <w:szCs w:val="28"/>
              </w:rPr>
            </w:pPr>
          </w:p>
        </w:tc>
        <w:tc>
          <w:tcPr>
            <w:tcW w:w="1805" w:type="dxa"/>
          </w:tcPr>
          <w:p w:rsidR="00593455" w:rsidRPr="00B51B63" w:rsidRDefault="00593455" w:rsidP="00390AC4">
            <w:pPr>
              <w:spacing w:after="0" w:line="276" w:lineRule="auto"/>
              <w:rPr>
                <w:sz w:val="24"/>
                <w:szCs w:val="28"/>
              </w:rPr>
            </w:pPr>
          </w:p>
        </w:tc>
        <w:tc>
          <w:tcPr>
            <w:tcW w:w="1016" w:type="dxa"/>
          </w:tcPr>
          <w:p w:rsidR="00593455" w:rsidRPr="00B51B63" w:rsidRDefault="00593455" w:rsidP="00390AC4">
            <w:pPr>
              <w:spacing w:after="0" w:line="276" w:lineRule="auto"/>
              <w:rPr>
                <w:sz w:val="24"/>
                <w:szCs w:val="28"/>
              </w:rPr>
            </w:pPr>
          </w:p>
        </w:tc>
        <w:tc>
          <w:tcPr>
            <w:tcW w:w="1241" w:type="dxa"/>
          </w:tcPr>
          <w:p w:rsidR="00593455" w:rsidRPr="00B51B63" w:rsidRDefault="00593455" w:rsidP="00390AC4">
            <w:pPr>
              <w:spacing w:after="0" w:line="276" w:lineRule="auto"/>
              <w:rPr>
                <w:sz w:val="24"/>
                <w:szCs w:val="28"/>
              </w:rPr>
            </w:pPr>
          </w:p>
        </w:tc>
      </w:tr>
      <w:tr w:rsidR="00593455" w:rsidRPr="00B51B63" w:rsidTr="00B51B63">
        <w:tc>
          <w:tcPr>
            <w:tcW w:w="1658" w:type="dxa"/>
          </w:tcPr>
          <w:p w:rsidR="00593455" w:rsidRPr="00B51B63" w:rsidRDefault="00593455" w:rsidP="00390AC4">
            <w:pPr>
              <w:spacing w:after="0" w:line="276" w:lineRule="auto"/>
              <w:rPr>
                <w:sz w:val="24"/>
                <w:szCs w:val="28"/>
              </w:rPr>
            </w:pPr>
            <w:r w:rsidRPr="00B51B63">
              <w:rPr>
                <w:sz w:val="24"/>
                <w:szCs w:val="28"/>
              </w:rPr>
              <w:t>Альфа-интерферон</w:t>
            </w:r>
          </w:p>
        </w:tc>
        <w:tc>
          <w:tcPr>
            <w:tcW w:w="1320" w:type="dxa"/>
          </w:tcPr>
          <w:p w:rsidR="00593455" w:rsidRPr="00B51B63" w:rsidRDefault="00593455" w:rsidP="00390AC4">
            <w:pPr>
              <w:spacing w:after="0" w:line="276" w:lineRule="auto"/>
              <w:rPr>
                <w:sz w:val="24"/>
                <w:szCs w:val="28"/>
              </w:rPr>
            </w:pPr>
          </w:p>
        </w:tc>
        <w:tc>
          <w:tcPr>
            <w:tcW w:w="1701" w:type="dxa"/>
          </w:tcPr>
          <w:p w:rsidR="00593455" w:rsidRPr="00B51B63" w:rsidRDefault="00593455" w:rsidP="00390AC4">
            <w:pPr>
              <w:spacing w:after="0" w:line="276" w:lineRule="auto"/>
              <w:rPr>
                <w:sz w:val="24"/>
                <w:szCs w:val="28"/>
              </w:rPr>
            </w:pPr>
          </w:p>
        </w:tc>
        <w:tc>
          <w:tcPr>
            <w:tcW w:w="1148" w:type="dxa"/>
          </w:tcPr>
          <w:p w:rsidR="00593455" w:rsidRPr="00B51B63" w:rsidRDefault="00593455" w:rsidP="00390AC4">
            <w:pPr>
              <w:spacing w:after="0" w:line="276" w:lineRule="auto"/>
              <w:rPr>
                <w:sz w:val="24"/>
                <w:szCs w:val="28"/>
              </w:rPr>
            </w:pPr>
          </w:p>
        </w:tc>
        <w:tc>
          <w:tcPr>
            <w:tcW w:w="1805" w:type="dxa"/>
          </w:tcPr>
          <w:p w:rsidR="00593455" w:rsidRPr="00B51B63" w:rsidRDefault="00593455" w:rsidP="00390AC4">
            <w:pPr>
              <w:spacing w:after="0" w:line="276" w:lineRule="auto"/>
              <w:rPr>
                <w:sz w:val="24"/>
                <w:szCs w:val="28"/>
              </w:rPr>
            </w:pPr>
          </w:p>
        </w:tc>
        <w:tc>
          <w:tcPr>
            <w:tcW w:w="1016" w:type="dxa"/>
          </w:tcPr>
          <w:p w:rsidR="00593455" w:rsidRPr="00B51B63" w:rsidRDefault="00593455" w:rsidP="00390AC4">
            <w:pPr>
              <w:spacing w:after="0" w:line="276" w:lineRule="auto"/>
              <w:rPr>
                <w:sz w:val="24"/>
                <w:szCs w:val="28"/>
              </w:rPr>
            </w:pPr>
          </w:p>
        </w:tc>
        <w:tc>
          <w:tcPr>
            <w:tcW w:w="1241" w:type="dxa"/>
          </w:tcPr>
          <w:p w:rsidR="00593455" w:rsidRPr="00B51B63" w:rsidRDefault="00593455" w:rsidP="00390AC4">
            <w:pPr>
              <w:spacing w:after="0" w:line="276" w:lineRule="auto"/>
              <w:rPr>
                <w:sz w:val="24"/>
                <w:szCs w:val="28"/>
              </w:rPr>
            </w:pPr>
          </w:p>
        </w:tc>
      </w:tr>
    </w:tbl>
    <w:p w:rsidR="003D3855" w:rsidRDefault="003D3855" w:rsidP="008602BD">
      <w:pPr>
        <w:spacing w:after="0" w:line="276" w:lineRule="auto"/>
        <w:rPr>
          <w:szCs w:val="28"/>
        </w:rPr>
      </w:pPr>
    </w:p>
    <w:p w:rsidR="00593455" w:rsidRPr="00B51B63" w:rsidRDefault="00B51B63" w:rsidP="00B51B63">
      <w:pPr>
        <w:spacing w:after="0" w:line="276" w:lineRule="auto"/>
        <w:jc w:val="left"/>
        <w:rPr>
          <w:szCs w:val="28"/>
        </w:rPr>
      </w:pPr>
      <w:r>
        <w:rPr>
          <w:szCs w:val="28"/>
        </w:rPr>
        <w:t>Таблица 2 -</w:t>
      </w:r>
      <w:r w:rsidR="00593455" w:rsidRPr="00B51B63">
        <w:rPr>
          <w:szCs w:val="28"/>
        </w:rPr>
        <w:t xml:space="preserve"> Классификация цитокинов.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8"/>
        <w:gridCol w:w="3190"/>
        <w:gridCol w:w="3191"/>
      </w:tblGrid>
      <w:tr w:rsidR="00593455" w:rsidRPr="00B51B63" w:rsidTr="00B51B63">
        <w:tc>
          <w:tcPr>
            <w:tcW w:w="3508" w:type="dxa"/>
          </w:tcPr>
          <w:p w:rsidR="00593455" w:rsidRPr="00B51B63" w:rsidRDefault="00593455" w:rsidP="00390AC4">
            <w:pPr>
              <w:spacing w:after="0" w:line="276" w:lineRule="auto"/>
              <w:jc w:val="center"/>
              <w:rPr>
                <w:b/>
                <w:sz w:val="24"/>
                <w:szCs w:val="28"/>
              </w:rPr>
            </w:pPr>
            <w:r w:rsidRPr="00B51B63">
              <w:rPr>
                <w:b/>
                <w:sz w:val="24"/>
                <w:szCs w:val="28"/>
              </w:rPr>
              <w:t>Тип классификации</w:t>
            </w:r>
          </w:p>
        </w:tc>
        <w:tc>
          <w:tcPr>
            <w:tcW w:w="3190" w:type="dxa"/>
          </w:tcPr>
          <w:p w:rsidR="00593455" w:rsidRPr="00B51B63" w:rsidRDefault="00593455" w:rsidP="00390AC4">
            <w:pPr>
              <w:spacing w:after="0" w:line="276" w:lineRule="auto"/>
              <w:jc w:val="center"/>
              <w:rPr>
                <w:b/>
                <w:sz w:val="24"/>
                <w:szCs w:val="28"/>
              </w:rPr>
            </w:pPr>
            <w:r w:rsidRPr="00B51B63">
              <w:rPr>
                <w:b/>
                <w:sz w:val="24"/>
                <w:szCs w:val="28"/>
              </w:rPr>
              <w:t>Классы</w:t>
            </w:r>
          </w:p>
        </w:tc>
        <w:tc>
          <w:tcPr>
            <w:tcW w:w="3191" w:type="dxa"/>
          </w:tcPr>
          <w:p w:rsidR="00593455" w:rsidRPr="00B51B63" w:rsidRDefault="00593455" w:rsidP="00390AC4">
            <w:pPr>
              <w:spacing w:after="0" w:line="276" w:lineRule="auto"/>
              <w:jc w:val="center"/>
              <w:rPr>
                <w:b/>
                <w:sz w:val="24"/>
                <w:szCs w:val="28"/>
              </w:rPr>
            </w:pPr>
            <w:r w:rsidRPr="00B51B63">
              <w:rPr>
                <w:b/>
                <w:sz w:val="24"/>
                <w:szCs w:val="28"/>
              </w:rPr>
              <w:t>Представители</w:t>
            </w:r>
          </w:p>
        </w:tc>
      </w:tr>
      <w:tr w:rsidR="00593455" w:rsidRPr="00B51B63" w:rsidTr="00B51B63">
        <w:tc>
          <w:tcPr>
            <w:tcW w:w="3508" w:type="dxa"/>
          </w:tcPr>
          <w:p w:rsidR="00593455" w:rsidRPr="00B51B63" w:rsidRDefault="00593455" w:rsidP="00390AC4">
            <w:pPr>
              <w:spacing w:line="276" w:lineRule="auto"/>
              <w:rPr>
                <w:sz w:val="24"/>
                <w:szCs w:val="28"/>
              </w:rPr>
            </w:pPr>
            <w:r w:rsidRPr="00B51B63">
              <w:rPr>
                <w:sz w:val="24"/>
                <w:szCs w:val="28"/>
              </w:rPr>
              <w:t>1.Видовая классификация</w:t>
            </w:r>
          </w:p>
        </w:tc>
        <w:tc>
          <w:tcPr>
            <w:tcW w:w="3190" w:type="dxa"/>
          </w:tcPr>
          <w:p w:rsidR="00593455" w:rsidRPr="00B51B63" w:rsidRDefault="00593455" w:rsidP="00390AC4">
            <w:pPr>
              <w:spacing w:after="0" w:line="276" w:lineRule="auto"/>
              <w:rPr>
                <w:sz w:val="24"/>
                <w:szCs w:val="28"/>
              </w:rPr>
            </w:pPr>
          </w:p>
        </w:tc>
        <w:tc>
          <w:tcPr>
            <w:tcW w:w="3191" w:type="dxa"/>
          </w:tcPr>
          <w:p w:rsidR="00593455" w:rsidRPr="00B51B63" w:rsidRDefault="00593455" w:rsidP="00390AC4">
            <w:pPr>
              <w:spacing w:after="0" w:line="276" w:lineRule="auto"/>
              <w:rPr>
                <w:sz w:val="24"/>
                <w:szCs w:val="28"/>
              </w:rPr>
            </w:pPr>
          </w:p>
        </w:tc>
      </w:tr>
      <w:tr w:rsidR="00593455" w:rsidRPr="00B51B63" w:rsidTr="00B51B63">
        <w:tc>
          <w:tcPr>
            <w:tcW w:w="3508" w:type="dxa"/>
          </w:tcPr>
          <w:p w:rsidR="00593455" w:rsidRPr="00B51B63" w:rsidRDefault="00593455" w:rsidP="00390AC4">
            <w:pPr>
              <w:spacing w:after="0" w:line="276" w:lineRule="auto"/>
              <w:rPr>
                <w:sz w:val="24"/>
                <w:szCs w:val="28"/>
              </w:rPr>
            </w:pPr>
            <w:r w:rsidRPr="00B51B63">
              <w:rPr>
                <w:sz w:val="24"/>
                <w:szCs w:val="28"/>
              </w:rPr>
              <w:t>2.Функциональная классификация</w:t>
            </w:r>
          </w:p>
        </w:tc>
        <w:tc>
          <w:tcPr>
            <w:tcW w:w="3190" w:type="dxa"/>
          </w:tcPr>
          <w:p w:rsidR="00593455" w:rsidRPr="00B51B63" w:rsidRDefault="00593455" w:rsidP="00390AC4">
            <w:pPr>
              <w:spacing w:after="0" w:line="276" w:lineRule="auto"/>
              <w:rPr>
                <w:sz w:val="24"/>
                <w:szCs w:val="28"/>
              </w:rPr>
            </w:pPr>
          </w:p>
        </w:tc>
        <w:tc>
          <w:tcPr>
            <w:tcW w:w="3191" w:type="dxa"/>
          </w:tcPr>
          <w:p w:rsidR="00593455" w:rsidRPr="00B51B63" w:rsidRDefault="00593455" w:rsidP="00390AC4">
            <w:pPr>
              <w:spacing w:after="0" w:line="276" w:lineRule="auto"/>
              <w:rPr>
                <w:sz w:val="24"/>
                <w:szCs w:val="28"/>
              </w:rPr>
            </w:pPr>
          </w:p>
        </w:tc>
      </w:tr>
      <w:tr w:rsidR="00593455" w:rsidRPr="00B51B63" w:rsidTr="00B51B63">
        <w:tc>
          <w:tcPr>
            <w:tcW w:w="3508" w:type="dxa"/>
          </w:tcPr>
          <w:p w:rsidR="00593455" w:rsidRPr="00B51B63" w:rsidRDefault="00593455" w:rsidP="00390AC4">
            <w:pPr>
              <w:spacing w:after="0" w:line="276" w:lineRule="auto"/>
              <w:rPr>
                <w:sz w:val="24"/>
                <w:szCs w:val="28"/>
              </w:rPr>
            </w:pPr>
            <w:r w:rsidRPr="00B51B63">
              <w:rPr>
                <w:sz w:val="24"/>
                <w:szCs w:val="28"/>
              </w:rPr>
              <w:t>3.Классификация по строению</w:t>
            </w:r>
          </w:p>
        </w:tc>
        <w:tc>
          <w:tcPr>
            <w:tcW w:w="3190" w:type="dxa"/>
          </w:tcPr>
          <w:p w:rsidR="00593455" w:rsidRPr="00B51B63" w:rsidRDefault="00593455" w:rsidP="00390AC4">
            <w:pPr>
              <w:spacing w:after="0" w:line="276" w:lineRule="auto"/>
              <w:rPr>
                <w:sz w:val="24"/>
                <w:szCs w:val="28"/>
              </w:rPr>
            </w:pPr>
          </w:p>
        </w:tc>
        <w:tc>
          <w:tcPr>
            <w:tcW w:w="3191" w:type="dxa"/>
          </w:tcPr>
          <w:p w:rsidR="00593455" w:rsidRPr="00B51B63" w:rsidRDefault="00593455" w:rsidP="00390AC4">
            <w:pPr>
              <w:spacing w:after="0" w:line="276" w:lineRule="auto"/>
              <w:rPr>
                <w:sz w:val="24"/>
                <w:szCs w:val="28"/>
              </w:rPr>
            </w:pPr>
          </w:p>
        </w:tc>
      </w:tr>
    </w:tbl>
    <w:p w:rsidR="00593455" w:rsidRPr="00593455" w:rsidRDefault="00593455" w:rsidP="00390AC4">
      <w:pPr>
        <w:spacing w:after="0" w:line="276" w:lineRule="auto"/>
        <w:rPr>
          <w:szCs w:val="28"/>
        </w:rPr>
      </w:pPr>
    </w:p>
    <w:p w:rsidR="00593455" w:rsidRPr="00B51B63" w:rsidRDefault="00B51B63" w:rsidP="00B51B63">
      <w:pPr>
        <w:spacing w:after="0" w:line="276" w:lineRule="auto"/>
        <w:rPr>
          <w:szCs w:val="28"/>
        </w:rPr>
      </w:pPr>
      <w:r>
        <w:rPr>
          <w:szCs w:val="28"/>
        </w:rPr>
        <w:t>Таблица 3 -</w:t>
      </w:r>
      <w:r w:rsidR="00593455" w:rsidRPr="00B51B63">
        <w:rPr>
          <w:szCs w:val="28"/>
        </w:rPr>
        <w:t xml:space="preserve"> Характеристика методов определения цитокинов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8"/>
        <w:gridCol w:w="3190"/>
        <w:gridCol w:w="3191"/>
      </w:tblGrid>
      <w:tr w:rsidR="00593455" w:rsidRPr="00060DF8" w:rsidTr="00B51B63">
        <w:tc>
          <w:tcPr>
            <w:tcW w:w="3508" w:type="dxa"/>
          </w:tcPr>
          <w:p w:rsidR="00593455" w:rsidRPr="00060DF8" w:rsidRDefault="00593455" w:rsidP="00390AC4">
            <w:pPr>
              <w:spacing w:after="0" w:line="276" w:lineRule="auto"/>
              <w:jc w:val="center"/>
              <w:rPr>
                <w:b/>
                <w:sz w:val="24"/>
                <w:szCs w:val="28"/>
              </w:rPr>
            </w:pPr>
            <w:r w:rsidRPr="00060DF8">
              <w:rPr>
                <w:b/>
                <w:sz w:val="24"/>
                <w:szCs w:val="28"/>
              </w:rPr>
              <w:t xml:space="preserve">Метод </w:t>
            </w:r>
          </w:p>
        </w:tc>
        <w:tc>
          <w:tcPr>
            <w:tcW w:w="3190" w:type="dxa"/>
          </w:tcPr>
          <w:p w:rsidR="00593455" w:rsidRPr="00060DF8" w:rsidRDefault="00593455" w:rsidP="00390AC4">
            <w:pPr>
              <w:spacing w:after="0" w:line="276" w:lineRule="auto"/>
              <w:jc w:val="center"/>
              <w:rPr>
                <w:b/>
                <w:sz w:val="24"/>
                <w:szCs w:val="28"/>
              </w:rPr>
            </w:pPr>
            <w:r w:rsidRPr="00060DF8">
              <w:rPr>
                <w:b/>
                <w:sz w:val="24"/>
                <w:szCs w:val="28"/>
              </w:rPr>
              <w:t xml:space="preserve">Сущность метода </w:t>
            </w:r>
          </w:p>
        </w:tc>
        <w:tc>
          <w:tcPr>
            <w:tcW w:w="3191" w:type="dxa"/>
          </w:tcPr>
          <w:p w:rsidR="00593455" w:rsidRPr="00060DF8" w:rsidRDefault="00593455" w:rsidP="00390AC4">
            <w:pPr>
              <w:spacing w:after="0" w:line="276" w:lineRule="auto"/>
              <w:jc w:val="center"/>
              <w:rPr>
                <w:b/>
                <w:sz w:val="24"/>
                <w:szCs w:val="28"/>
              </w:rPr>
            </w:pPr>
            <w:r w:rsidRPr="00060DF8">
              <w:rPr>
                <w:b/>
                <w:sz w:val="24"/>
                <w:szCs w:val="28"/>
              </w:rPr>
              <w:t>Объект определения</w:t>
            </w:r>
          </w:p>
        </w:tc>
      </w:tr>
      <w:tr w:rsidR="00593455" w:rsidRPr="00060DF8" w:rsidTr="00B51B63">
        <w:tc>
          <w:tcPr>
            <w:tcW w:w="3508" w:type="dxa"/>
          </w:tcPr>
          <w:p w:rsidR="00593455" w:rsidRPr="00060DF8" w:rsidRDefault="00593455" w:rsidP="00390AC4">
            <w:pPr>
              <w:spacing w:after="0" w:line="276" w:lineRule="auto"/>
              <w:jc w:val="center"/>
              <w:rPr>
                <w:sz w:val="24"/>
                <w:szCs w:val="28"/>
              </w:rPr>
            </w:pPr>
          </w:p>
        </w:tc>
        <w:tc>
          <w:tcPr>
            <w:tcW w:w="3190" w:type="dxa"/>
          </w:tcPr>
          <w:p w:rsidR="00593455" w:rsidRPr="00060DF8" w:rsidRDefault="00593455" w:rsidP="00390AC4">
            <w:pPr>
              <w:spacing w:after="0" w:line="276" w:lineRule="auto"/>
              <w:jc w:val="center"/>
              <w:rPr>
                <w:sz w:val="24"/>
                <w:szCs w:val="28"/>
              </w:rPr>
            </w:pPr>
          </w:p>
        </w:tc>
        <w:tc>
          <w:tcPr>
            <w:tcW w:w="3191" w:type="dxa"/>
          </w:tcPr>
          <w:p w:rsidR="00593455" w:rsidRPr="00060DF8" w:rsidRDefault="00593455" w:rsidP="00390AC4">
            <w:pPr>
              <w:spacing w:after="0" w:line="276" w:lineRule="auto"/>
              <w:jc w:val="center"/>
              <w:rPr>
                <w:sz w:val="24"/>
                <w:szCs w:val="28"/>
              </w:rPr>
            </w:pPr>
          </w:p>
        </w:tc>
      </w:tr>
    </w:tbl>
    <w:p w:rsidR="00593455" w:rsidRPr="00593455" w:rsidRDefault="00593455" w:rsidP="00390AC4">
      <w:pPr>
        <w:pStyle w:val="31"/>
        <w:widowControl w:val="0"/>
        <w:spacing w:after="0" w:line="276" w:lineRule="auto"/>
        <w:rPr>
          <w:sz w:val="28"/>
          <w:szCs w:val="28"/>
        </w:rPr>
      </w:pPr>
    </w:p>
    <w:p w:rsidR="00593455" w:rsidRPr="00B51B63" w:rsidRDefault="00B51B63" w:rsidP="00B51B63">
      <w:pPr>
        <w:pStyle w:val="31"/>
        <w:widowControl w:val="0"/>
        <w:spacing w:after="0" w:line="276" w:lineRule="auto"/>
        <w:rPr>
          <w:sz w:val="28"/>
          <w:szCs w:val="28"/>
        </w:rPr>
      </w:pPr>
      <w:r>
        <w:rPr>
          <w:sz w:val="28"/>
          <w:szCs w:val="28"/>
        </w:rPr>
        <w:t>Таблица 4 -</w:t>
      </w:r>
      <w:r w:rsidR="00593455" w:rsidRPr="00B51B63">
        <w:rPr>
          <w:sz w:val="28"/>
          <w:szCs w:val="28"/>
        </w:rPr>
        <w:t xml:space="preserve"> Характеристика проведения определения цитокинов с помощью наборов АО «Вектор-Бест»</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2"/>
        <w:gridCol w:w="1560"/>
        <w:gridCol w:w="1275"/>
        <w:gridCol w:w="1701"/>
        <w:gridCol w:w="1560"/>
        <w:gridCol w:w="1275"/>
      </w:tblGrid>
      <w:tr w:rsidR="00593455" w:rsidRPr="00F84D42" w:rsidTr="00F84D42">
        <w:tc>
          <w:tcPr>
            <w:tcW w:w="1843" w:type="dxa"/>
          </w:tcPr>
          <w:p w:rsidR="00593455" w:rsidRPr="00F84D42" w:rsidRDefault="00593455" w:rsidP="00390AC4">
            <w:pPr>
              <w:spacing w:after="0" w:line="276" w:lineRule="auto"/>
              <w:jc w:val="center"/>
              <w:rPr>
                <w:sz w:val="24"/>
                <w:szCs w:val="28"/>
              </w:rPr>
            </w:pPr>
            <w:r w:rsidRPr="00F84D42">
              <w:rPr>
                <w:sz w:val="24"/>
                <w:szCs w:val="28"/>
              </w:rPr>
              <w:t>Определяемые интрлейкины</w:t>
            </w:r>
          </w:p>
        </w:tc>
        <w:tc>
          <w:tcPr>
            <w:tcW w:w="992" w:type="dxa"/>
          </w:tcPr>
          <w:p w:rsidR="00593455" w:rsidRPr="00F84D42" w:rsidRDefault="00593455" w:rsidP="00390AC4">
            <w:pPr>
              <w:spacing w:after="0" w:line="276" w:lineRule="auto"/>
              <w:jc w:val="center"/>
              <w:rPr>
                <w:sz w:val="24"/>
                <w:szCs w:val="28"/>
              </w:rPr>
            </w:pPr>
            <w:r w:rsidRPr="00F84D42">
              <w:rPr>
                <w:sz w:val="24"/>
                <w:szCs w:val="28"/>
              </w:rPr>
              <w:t>норма</w:t>
            </w:r>
          </w:p>
        </w:tc>
        <w:tc>
          <w:tcPr>
            <w:tcW w:w="1560" w:type="dxa"/>
          </w:tcPr>
          <w:p w:rsidR="00593455" w:rsidRPr="00F84D42" w:rsidRDefault="00593455" w:rsidP="00390AC4">
            <w:pPr>
              <w:spacing w:after="0" w:line="276" w:lineRule="auto"/>
              <w:jc w:val="center"/>
              <w:rPr>
                <w:sz w:val="24"/>
                <w:szCs w:val="28"/>
              </w:rPr>
            </w:pPr>
            <w:r w:rsidRPr="00F84D42">
              <w:rPr>
                <w:sz w:val="24"/>
                <w:szCs w:val="28"/>
              </w:rPr>
              <w:t>Метод определения</w:t>
            </w:r>
          </w:p>
        </w:tc>
        <w:tc>
          <w:tcPr>
            <w:tcW w:w="1275" w:type="dxa"/>
          </w:tcPr>
          <w:p w:rsidR="00593455" w:rsidRPr="00F84D42" w:rsidRDefault="00593455" w:rsidP="00390AC4">
            <w:pPr>
              <w:spacing w:after="0" w:line="276" w:lineRule="auto"/>
              <w:jc w:val="center"/>
              <w:rPr>
                <w:sz w:val="24"/>
                <w:szCs w:val="28"/>
              </w:rPr>
            </w:pPr>
            <w:r w:rsidRPr="00F84D42">
              <w:rPr>
                <w:sz w:val="24"/>
                <w:szCs w:val="28"/>
              </w:rPr>
              <w:t xml:space="preserve">Хромоген </w:t>
            </w:r>
          </w:p>
        </w:tc>
        <w:tc>
          <w:tcPr>
            <w:tcW w:w="1701" w:type="dxa"/>
          </w:tcPr>
          <w:p w:rsidR="00593455" w:rsidRPr="00F84D42" w:rsidRDefault="00593455" w:rsidP="00390AC4">
            <w:pPr>
              <w:spacing w:after="0" w:line="276" w:lineRule="auto"/>
              <w:jc w:val="center"/>
              <w:rPr>
                <w:sz w:val="24"/>
                <w:szCs w:val="28"/>
              </w:rPr>
            </w:pPr>
            <w:r w:rsidRPr="00F84D42">
              <w:rPr>
                <w:sz w:val="24"/>
                <w:szCs w:val="28"/>
              </w:rPr>
              <w:t>Количество биоматериала для анализа</w:t>
            </w:r>
          </w:p>
        </w:tc>
        <w:tc>
          <w:tcPr>
            <w:tcW w:w="1560" w:type="dxa"/>
          </w:tcPr>
          <w:p w:rsidR="00593455" w:rsidRPr="00F84D42" w:rsidRDefault="00593455" w:rsidP="00390AC4">
            <w:pPr>
              <w:spacing w:after="0" w:line="276" w:lineRule="auto"/>
              <w:jc w:val="center"/>
              <w:rPr>
                <w:sz w:val="24"/>
                <w:szCs w:val="28"/>
              </w:rPr>
            </w:pPr>
            <w:r w:rsidRPr="00F84D42">
              <w:rPr>
                <w:sz w:val="24"/>
                <w:szCs w:val="28"/>
              </w:rPr>
              <w:t>Прибор учета результатов</w:t>
            </w:r>
          </w:p>
        </w:tc>
        <w:tc>
          <w:tcPr>
            <w:tcW w:w="1275" w:type="dxa"/>
          </w:tcPr>
          <w:p w:rsidR="00593455" w:rsidRPr="00F84D42" w:rsidRDefault="00593455" w:rsidP="00390AC4">
            <w:pPr>
              <w:spacing w:after="0" w:line="276" w:lineRule="auto"/>
              <w:jc w:val="center"/>
              <w:rPr>
                <w:sz w:val="24"/>
                <w:szCs w:val="28"/>
              </w:rPr>
            </w:pPr>
            <w:r w:rsidRPr="00F84D42">
              <w:rPr>
                <w:sz w:val="24"/>
                <w:szCs w:val="28"/>
              </w:rPr>
              <w:t>Условия детекции</w:t>
            </w:r>
          </w:p>
        </w:tc>
      </w:tr>
      <w:tr w:rsidR="00593455" w:rsidRPr="00593455" w:rsidTr="00F84D42">
        <w:trPr>
          <w:trHeight w:val="505"/>
        </w:trPr>
        <w:tc>
          <w:tcPr>
            <w:tcW w:w="1843" w:type="dxa"/>
          </w:tcPr>
          <w:p w:rsidR="00593455" w:rsidRPr="00593455" w:rsidRDefault="00593455" w:rsidP="00390AC4">
            <w:pPr>
              <w:spacing w:after="0" w:line="276" w:lineRule="auto"/>
              <w:jc w:val="center"/>
              <w:rPr>
                <w:b/>
                <w:szCs w:val="28"/>
              </w:rPr>
            </w:pPr>
          </w:p>
        </w:tc>
        <w:tc>
          <w:tcPr>
            <w:tcW w:w="992" w:type="dxa"/>
          </w:tcPr>
          <w:p w:rsidR="00593455" w:rsidRPr="00593455" w:rsidRDefault="00593455" w:rsidP="00390AC4">
            <w:pPr>
              <w:spacing w:after="0" w:line="276" w:lineRule="auto"/>
              <w:jc w:val="center"/>
              <w:rPr>
                <w:b/>
                <w:szCs w:val="28"/>
              </w:rPr>
            </w:pPr>
          </w:p>
        </w:tc>
        <w:tc>
          <w:tcPr>
            <w:tcW w:w="1560" w:type="dxa"/>
          </w:tcPr>
          <w:p w:rsidR="00593455" w:rsidRPr="00593455" w:rsidRDefault="00593455" w:rsidP="00390AC4">
            <w:pPr>
              <w:spacing w:after="0" w:line="276" w:lineRule="auto"/>
              <w:jc w:val="center"/>
              <w:rPr>
                <w:b/>
                <w:szCs w:val="28"/>
              </w:rPr>
            </w:pPr>
          </w:p>
        </w:tc>
        <w:tc>
          <w:tcPr>
            <w:tcW w:w="1275" w:type="dxa"/>
          </w:tcPr>
          <w:p w:rsidR="00593455" w:rsidRPr="00593455" w:rsidRDefault="00593455" w:rsidP="00390AC4">
            <w:pPr>
              <w:spacing w:after="0" w:line="276" w:lineRule="auto"/>
              <w:jc w:val="center"/>
              <w:rPr>
                <w:b/>
                <w:szCs w:val="28"/>
              </w:rPr>
            </w:pPr>
          </w:p>
        </w:tc>
        <w:tc>
          <w:tcPr>
            <w:tcW w:w="1701" w:type="dxa"/>
          </w:tcPr>
          <w:p w:rsidR="00593455" w:rsidRPr="00593455" w:rsidRDefault="00593455" w:rsidP="00390AC4">
            <w:pPr>
              <w:spacing w:after="0" w:line="276" w:lineRule="auto"/>
              <w:jc w:val="center"/>
              <w:rPr>
                <w:b/>
                <w:szCs w:val="28"/>
              </w:rPr>
            </w:pPr>
          </w:p>
        </w:tc>
        <w:tc>
          <w:tcPr>
            <w:tcW w:w="1560" w:type="dxa"/>
          </w:tcPr>
          <w:p w:rsidR="00593455" w:rsidRPr="00593455" w:rsidRDefault="00593455" w:rsidP="00390AC4">
            <w:pPr>
              <w:spacing w:after="0" w:line="276" w:lineRule="auto"/>
              <w:jc w:val="center"/>
              <w:rPr>
                <w:b/>
                <w:szCs w:val="28"/>
              </w:rPr>
            </w:pPr>
          </w:p>
        </w:tc>
        <w:tc>
          <w:tcPr>
            <w:tcW w:w="1275" w:type="dxa"/>
          </w:tcPr>
          <w:p w:rsidR="00593455" w:rsidRPr="00593455" w:rsidRDefault="00593455" w:rsidP="00390AC4">
            <w:pPr>
              <w:spacing w:after="0" w:line="276" w:lineRule="auto"/>
              <w:jc w:val="center"/>
              <w:rPr>
                <w:b/>
                <w:szCs w:val="28"/>
              </w:rPr>
            </w:pPr>
          </w:p>
        </w:tc>
      </w:tr>
    </w:tbl>
    <w:p w:rsidR="00593455" w:rsidRPr="00593455" w:rsidRDefault="00593455" w:rsidP="00390AC4">
      <w:pPr>
        <w:spacing w:after="0" w:line="276" w:lineRule="auto"/>
        <w:rPr>
          <w:b/>
          <w:color w:val="000000"/>
          <w:szCs w:val="28"/>
          <w:shd w:val="clear" w:color="auto" w:fill="FFFFFF"/>
        </w:rPr>
      </w:pPr>
    </w:p>
    <w:p w:rsidR="00DD54F8" w:rsidRPr="00A7591E" w:rsidRDefault="00DD54F8" w:rsidP="00DD54F8">
      <w:pPr>
        <w:shd w:val="clear" w:color="auto" w:fill="FFFFFF"/>
        <w:spacing w:after="0" w:line="276" w:lineRule="auto"/>
        <w:jc w:val="left"/>
        <w:rPr>
          <w:b/>
          <w:szCs w:val="28"/>
        </w:rPr>
      </w:pPr>
      <w:r w:rsidRPr="00A7591E">
        <w:rPr>
          <w:b/>
          <w:szCs w:val="28"/>
        </w:rPr>
        <w:t>4. Итоговый контроль знаний.</w:t>
      </w:r>
    </w:p>
    <w:p w:rsidR="00DD54F8" w:rsidRPr="00A7591E" w:rsidRDefault="00DD54F8" w:rsidP="00DD54F8">
      <w:pPr>
        <w:shd w:val="clear" w:color="auto" w:fill="FFFFFF"/>
        <w:spacing w:after="0" w:line="276" w:lineRule="auto"/>
        <w:jc w:val="left"/>
        <w:rPr>
          <w:szCs w:val="28"/>
        </w:rPr>
      </w:pPr>
      <w:r w:rsidRPr="00A7591E">
        <w:rPr>
          <w:szCs w:val="28"/>
        </w:rPr>
        <w:t>Тестирование.</w:t>
      </w: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jc w:val="left"/>
        <w:rPr>
          <w:b/>
          <w:szCs w:val="28"/>
        </w:rPr>
      </w:pPr>
      <w:r w:rsidRPr="00A7591E">
        <w:rPr>
          <w:b/>
          <w:szCs w:val="28"/>
        </w:rPr>
        <w:t xml:space="preserve">6. Домашнее задание:  </w:t>
      </w:r>
      <w:r w:rsidR="00F84D42" w:rsidRPr="00F84D42">
        <w:rPr>
          <w:szCs w:val="28"/>
        </w:rPr>
        <w:t>лекция №23,24,25</w:t>
      </w:r>
    </w:p>
    <w:p w:rsidR="00825076" w:rsidRPr="001901F4" w:rsidRDefault="00825076" w:rsidP="00825076">
      <w:pPr>
        <w:shd w:val="clear" w:color="auto" w:fill="FFFFFF"/>
        <w:tabs>
          <w:tab w:val="left" w:pos="1215"/>
        </w:tabs>
        <w:spacing w:after="0" w:line="276" w:lineRule="auto"/>
        <w:jc w:val="left"/>
        <w:rPr>
          <w:szCs w:val="28"/>
        </w:rPr>
      </w:pPr>
      <w:r w:rsidRPr="001901F4">
        <w:rPr>
          <w:szCs w:val="28"/>
        </w:rPr>
        <w:t>Самостоятельная работа: решение задач, тестовых заданий.</w:t>
      </w:r>
    </w:p>
    <w:p w:rsidR="00D56ED1" w:rsidRDefault="00D56ED1" w:rsidP="00390AC4">
      <w:pPr>
        <w:pStyle w:val="a7"/>
        <w:rPr>
          <w:rFonts w:ascii="Times New Roman" w:hAnsi="Times New Roman"/>
          <w:color w:val="000000"/>
          <w:sz w:val="28"/>
          <w:szCs w:val="28"/>
          <w:shd w:val="clear" w:color="auto" w:fill="FFFFFF"/>
        </w:rPr>
      </w:pPr>
    </w:p>
    <w:p w:rsidR="00D56ED1" w:rsidRPr="001916E8" w:rsidRDefault="00681CB5" w:rsidP="001916E8">
      <w:pPr>
        <w:pStyle w:val="2"/>
        <w:rPr>
          <w:caps/>
        </w:rPr>
      </w:pPr>
      <w:bookmarkStart w:id="235" w:name="_Toc469249946"/>
      <w:r w:rsidRPr="001916E8">
        <w:rPr>
          <w:caps/>
        </w:rPr>
        <w:lastRenderedPageBreak/>
        <w:t xml:space="preserve">Практическое занятие №17 </w:t>
      </w:r>
      <w:r w:rsidR="00D56ED1" w:rsidRPr="001916E8">
        <w:rPr>
          <w:caps/>
        </w:rPr>
        <w:t xml:space="preserve">Изучение активности </w:t>
      </w:r>
      <w:r w:rsidR="00F84D42" w:rsidRPr="001916E8">
        <w:rPr>
          <w:caps/>
        </w:rPr>
        <w:t>ферментов антиперекисной защиты</w:t>
      </w:r>
      <w:bookmarkEnd w:id="235"/>
    </w:p>
    <w:p w:rsidR="00D56ED1" w:rsidRPr="00D56ED1" w:rsidRDefault="00D56ED1" w:rsidP="00390AC4">
      <w:pPr>
        <w:tabs>
          <w:tab w:val="left" w:pos="360"/>
        </w:tabs>
        <w:spacing w:after="0" w:line="276" w:lineRule="auto"/>
        <w:rPr>
          <w:szCs w:val="28"/>
        </w:rPr>
      </w:pPr>
    </w:p>
    <w:p w:rsidR="00D56ED1" w:rsidRDefault="00D56ED1" w:rsidP="00390AC4">
      <w:pPr>
        <w:pStyle w:val="af3"/>
        <w:shd w:val="clear" w:color="auto" w:fill="FFFFFF"/>
        <w:spacing w:before="0" w:beforeAutospacing="0" w:after="0" w:afterAutospacing="0" w:line="276" w:lineRule="auto"/>
        <w:jc w:val="both"/>
        <w:textAlignment w:val="baseline"/>
        <w:rPr>
          <w:sz w:val="28"/>
          <w:szCs w:val="28"/>
        </w:rPr>
      </w:pPr>
      <w:r w:rsidRPr="00D56ED1">
        <w:rPr>
          <w:b/>
          <w:sz w:val="28"/>
          <w:szCs w:val="28"/>
        </w:rPr>
        <w:t>Значение темы</w:t>
      </w:r>
      <w:r w:rsidRPr="00D56ED1">
        <w:rPr>
          <w:sz w:val="28"/>
          <w:szCs w:val="28"/>
        </w:rPr>
        <w:t xml:space="preserve">: </w:t>
      </w:r>
    </w:p>
    <w:p w:rsidR="00B51B63" w:rsidRDefault="00D56ED1" w:rsidP="00060DF8">
      <w:pPr>
        <w:pStyle w:val="af3"/>
        <w:shd w:val="clear" w:color="auto" w:fill="FFFFFF"/>
        <w:spacing w:before="0" w:beforeAutospacing="0" w:after="0" w:afterAutospacing="0" w:line="276" w:lineRule="auto"/>
        <w:ind w:firstLine="708"/>
        <w:jc w:val="both"/>
        <w:textAlignment w:val="baseline"/>
        <w:rPr>
          <w:color w:val="000000"/>
          <w:sz w:val="28"/>
          <w:szCs w:val="28"/>
        </w:rPr>
      </w:pPr>
      <w:r w:rsidRPr="00D56ED1">
        <w:rPr>
          <w:color w:val="000000"/>
          <w:sz w:val="28"/>
          <w:szCs w:val="28"/>
        </w:rPr>
        <w:t xml:space="preserve">Образование АФК, известных как прооксиданты, наблюдается во многих метаболических процессах и является обязательным атрибутом нормальной аэробной жизни. Функционирование и развитие клеток, а так же организма в целом, в кислородсодержащем окружении не могло бы быть возможным без существования защитных систем, основу которых составляют ферментативные и неферментативные антиоксиданты. </w:t>
      </w:r>
    </w:p>
    <w:p w:rsidR="00D56ED1" w:rsidRPr="00D56ED1" w:rsidRDefault="00D56ED1" w:rsidP="00B51B63">
      <w:pPr>
        <w:pStyle w:val="af3"/>
        <w:shd w:val="clear" w:color="auto" w:fill="FFFFFF"/>
        <w:spacing w:before="0" w:beforeAutospacing="0" w:after="0" w:afterAutospacing="0" w:line="276" w:lineRule="auto"/>
        <w:ind w:firstLine="708"/>
        <w:jc w:val="both"/>
        <w:textAlignment w:val="baseline"/>
        <w:rPr>
          <w:color w:val="000000"/>
          <w:sz w:val="28"/>
          <w:szCs w:val="28"/>
        </w:rPr>
      </w:pPr>
      <w:r w:rsidRPr="00D56ED1">
        <w:rPr>
          <w:color w:val="000000"/>
          <w:sz w:val="28"/>
          <w:szCs w:val="28"/>
        </w:rPr>
        <w:t>Постоянное образование прооксидантов в живых организмах уравновешено их дезактивацией антиоксидантами, поэтому для поддержания гомеостаза необходима непрерывная регенерация антиоксидантной способности. Отсутствие или сбои этой непрерывности сопровождаются накоплением окислительных повреждений и приводят к возникновению окислительного стресса.</w:t>
      </w:r>
    </w:p>
    <w:p w:rsidR="00D56ED1" w:rsidRPr="00D56ED1" w:rsidRDefault="00D56ED1" w:rsidP="00B51B63">
      <w:pPr>
        <w:pStyle w:val="af3"/>
        <w:shd w:val="clear" w:color="auto" w:fill="FFFFFF"/>
        <w:spacing w:before="0" w:beforeAutospacing="0" w:after="0" w:afterAutospacing="0" w:line="276" w:lineRule="auto"/>
        <w:ind w:firstLine="708"/>
        <w:jc w:val="both"/>
        <w:textAlignment w:val="baseline"/>
        <w:rPr>
          <w:color w:val="000000"/>
          <w:sz w:val="28"/>
          <w:szCs w:val="28"/>
          <w:shd w:val="clear" w:color="auto" w:fill="FFFFFF"/>
        </w:rPr>
      </w:pPr>
      <w:r w:rsidRPr="00D56ED1">
        <w:rPr>
          <w:color w:val="000000"/>
          <w:sz w:val="28"/>
          <w:szCs w:val="28"/>
        </w:rPr>
        <w:t>Основными функциями антиоксидантной системы являются: ограничение интенсивности реакции свободнорадикального и перекисного окисления; защита чувствительных к окислительным повреждениям биомолекул мембран, внутри - и внеклеточных структур от действия свободных радикалов и перекисных соединений; восстановление окислительных молекулярных поврежден]. В целом основная задача системы антиоксидантной защиты состоит в предотвращении и ограничении развития патологических состояний, вызываемых окислительными повреждениями структур организма</w:t>
      </w:r>
    </w:p>
    <w:p w:rsidR="00D56ED1" w:rsidRPr="00D56ED1" w:rsidRDefault="00D56ED1" w:rsidP="00B51B63">
      <w:pPr>
        <w:pStyle w:val="af3"/>
        <w:shd w:val="clear" w:color="auto" w:fill="FFFFFF"/>
        <w:spacing w:before="0" w:beforeAutospacing="0" w:after="0" w:afterAutospacing="0" w:line="276" w:lineRule="auto"/>
        <w:ind w:firstLine="708"/>
        <w:jc w:val="both"/>
        <w:textAlignment w:val="baseline"/>
        <w:rPr>
          <w:color w:val="000000"/>
          <w:sz w:val="28"/>
          <w:szCs w:val="28"/>
        </w:rPr>
      </w:pPr>
      <w:r w:rsidRPr="00D56ED1">
        <w:rPr>
          <w:color w:val="000000"/>
          <w:sz w:val="28"/>
          <w:szCs w:val="28"/>
          <w:shd w:val="clear" w:color="auto" w:fill="FFFFFF"/>
        </w:rPr>
        <w:t>К числу энзимных антиоксидантов относят прежде всего супероксидредуктазу (СОР), восстанавливающую О2- в пероксид водорода, СОД, катализирующую реакцию дисмутации О2- с образованием пероксида водорода и молекулярного кислорода, каталазу, восстанавливающую Н2О2, глутатионзависимыепероксидазы и трансферазы (ГТ).</w:t>
      </w:r>
    </w:p>
    <w:p w:rsidR="00D56ED1" w:rsidRPr="00D56ED1" w:rsidRDefault="00D56ED1" w:rsidP="00B51B63">
      <w:pPr>
        <w:widowControl w:val="0"/>
        <w:spacing w:after="0" w:line="276" w:lineRule="auto"/>
        <w:ind w:firstLine="708"/>
        <w:rPr>
          <w:szCs w:val="28"/>
        </w:rPr>
      </w:pPr>
      <w:r w:rsidRPr="00D56ED1">
        <w:rPr>
          <w:szCs w:val="28"/>
        </w:rPr>
        <w:t xml:space="preserve">На основе теоретических знаний и практических умений обучающийся должен  </w:t>
      </w:r>
    </w:p>
    <w:p w:rsidR="00D56ED1" w:rsidRPr="00D56ED1" w:rsidRDefault="00D56ED1" w:rsidP="00390AC4">
      <w:pPr>
        <w:pStyle w:val="13"/>
        <w:shd w:val="clear" w:color="auto" w:fill="auto"/>
        <w:spacing w:line="276" w:lineRule="auto"/>
        <w:rPr>
          <w:sz w:val="28"/>
          <w:szCs w:val="28"/>
        </w:rPr>
      </w:pPr>
      <w:r w:rsidRPr="00D56ED1">
        <w:rPr>
          <w:b/>
          <w:sz w:val="28"/>
          <w:szCs w:val="28"/>
        </w:rPr>
        <w:t>знать</w:t>
      </w:r>
      <w:r w:rsidRPr="00D56ED1">
        <w:rPr>
          <w:sz w:val="28"/>
          <w:szCs w:val="28"/>
        </w:rPr>
        <w:t>: основные методики современных исследований молекулярной биологии, используемые в лабораторной диагностике.</w:t>
      </w:r>
    </w:p>
    <w:p w:rsidR="00D56ED1" w:rsidRPr="00D56ED1" w:rsidRDefault="00D56ED1" w:rsidP="0039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D56ED1">
        <w:rPr>
          <w:b/>
          <w:szCs w:val="28"/>
        </w:rPr>
        <w:t xml:space="preserve">уметь: </w:t>
      </w:r>
      <w:r w:rsidRPr="00D56ED1">
        <w:rPr>
          <w:szCs w:val="28"/>
        </w:rPr>
        <w:t>применять основные методики современных исследований молекулярной биологии, используемые в лабораторной диагностике;</w:t>
      </w:r>
    </w:p>
    <w:p w:rsidR="00D56ED1" w:rsidRPr="00D56ED1" w:rsidRDefault="00D56ED1" w:rsidP="00390AC4">
      <w:pPr>
        <w:pStyle w:val="21"/>
        <w:spacing w:after="0" w:line="276" w:lineRule="auto"/>
        <w:ind w:left="1080"/>
        <w:rPr>
          <w:szCs w:val="28"/>
        </w:rPr>
      </w:pPr>
    </w:p>
    <w:p w:rsidR="00D56ED1" w:rsidRPr="00D56ED1" w:rsidRDefault="00D56ED1" w:rsidP="00390AC4">
      <w:pPr>
        <w:spacing w:after="0" w:line="276" w:lineRule="auto"/>
        <w:rPr>
          <w:szCs w:val="28"/>
        </w:rPr>
      </w:pPr>
      <w:r w:rsidRPr="00D56ED1">
        <w:rPr>
          <w:szCs w:val="28"/>
        </w:rPr>
        <w:t xml:space="preserve">Студент должен овладеть </w:t>
      </w:r>
      <w:r w:rsidRPr="00D56ED1">
        <w:rPr>
          <w:b/>
          <w:szCs w:val="28"/>
        </w:rPr>
        <w:t>общими компетенциями</w:t>
      </w:r>
      <w:r w:rsidRPr="00D56ED1">
        <w:rPr>
          <w:szCs w:val="28"/>
        </w:rPr>
        <w:t>:</w:t>
      </w:r>
    </w:p>
    <w:p w:rsidR="00F84D42" w:rsidRPr="0022681F" w:rsidRDefault="00F84D42" w:rsidP="00F84D42">
      <w:pPr>
        <w:pStyle w:val="26"/>
        <w:shd w:val="clear" w:color="auto" w:fill="auto"/>
        <w:spacing w:after="0" w:line="276" w:lineRule="auto"/>
        <w:ind w:left="20" w:right="20" w:firstLine="680"/>
        <w:rPr>
          <w:sz w:val="28"/>
          <w:szCs w:val="28"/>
        </w:rPr>
      </w:pPr>
      <w:r w:rsidRPr="0022681F">
        <w:rPr>
          <w:sz w:val="28"/>
          <w:szCs w:val="28"/>
          <w:lang w:val="en-US"/>
        </w:rPr>
        <w:lastRenderedPageBreak/>
        <w:t>OK</w:t>
      </w:r>
      <w:r w:rsidRPr="0022681F">
        <w:rPr>
          <w:sz w:val="28"/>
          <w:szCs w:val="28"/>
        </w:rPr>
        <w:t xml:space="preserve"> 1. Понимать сущность и социальную значимость своей будущей профессии, проявлять к ней устойчивый интерес.</w:t>
      </w:r>
    </w:p>
    <w:p w:rsidR="00F84D42" w:rsidRDefault="00F84D42" w:rsidP="00F84D42">
      <w:pPr>
        <w:pStyle w:val="25"/>
        <w:shd w:val="clear" w:color="auto" w:fill="auto"/>
        <w:spacing w:after="0" w:line="276" w:lineRule="auto"/>
        <w:ind w:left="20" w:right="20" w:firstLine="680"/>
        <w:rPr>
          <w:sz w:val="28"/>
          <w:szCs w:val="28"/>
        </w:rPr>
      </w:pPr>
      <w:r>
        <w:rPr>
          <w:sz w:val="28"/>
          <w:szCs w:val="28"/>
        </w:rPr>
        <w:t xml:space="preserve">ОК 2. </w:t>
      </w:r>
      <w:r w:rsidRPr="00060DF8">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84D42" w:rsidRDefault="00F84D42" w:rsidP="00F84D42">
      <w:pPr>
        <w:pStyle w:val="25"/>
        <w:shd w:val="clear" w:color="auto" w:fill="auto"/>
        <w:spacing w:after="0" w:line="276" w:lineRule="auto"/>
        <w:ind w:left="20" w:right="20" w:firstLine="680"/>
        <w:rPr>
          <w:sz w:val="28"/>
          <w:szCs w:val="28"/>
        </w:rPr>
      </w:pPr>
      <w:r>
        <w:rPr>
          <w:sz w:val="28"/>
          <w:szCs w:val="28"/>
        </w:rPr>
        <w:t xml:space="preserve">ОК 13. </w:t>
      </w:r>
      <w:r w:rsidRPr="00F84D42">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84D42" w:rsidRDefault="00F84D42" w:rsidP="00F84D42">
      <w:pPr>
        <w:pStyle w:val="24"/>
        <w:shd w:val="clear" w:color="auto" w:fill="auto"/>
        <w:spacing w:after="0" w:line="276" w:lineRule="auto"/>
        <w:ind w:left="20" w:right="20" w:firstLine="700"/>
        <w:rPr>
          <w:rFonts w:cs="Times New Roman"/>
          <w:sz w:val="28"/>
          <w:szCs w:val="28"/>
        </w:rPr>
      </w:pPr>
      <w:r>
        <w:rPr>
          <w:rFonts w:cs="Times New Roman"/>
          <w:sz w:val="28"/>
          <w:szCs w:val="28"/>
        </w:rPr>
        <w:t xml:space="preserve">ПК 7.1. </w:t>
      </w:r>
      <w:r w:rsidRPr="00F84D42">
        <w:rPr>
          <w:rFonts w:cs="Times New Roman"/>
          <w:sz w:val="28"/>
          <w:szCs w:val="28"/>
        </w:rPr>
        <w:t>Готовить рабочее место и аппаратуру для проведения клинических лабораторных исследований.</w:t>
      </w:r>
    </w:p>
    <w:p w:rsidR="00F84D42" w:rsidRPr="00114CBA" w:rsidRDefault="00F84D42" w:rsidP="00F84D42">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ПК 7.2. Осуществлять высокотехнологичные клинические лабораторные исследования биологических материалов.</w:t>
      </w:r>
    </w:p>
    <w:p w:rsidR="00F84D42" w:rsidRPr="00114CBA" w:rsidRDefault="00F84D42" w:rsidP="00F84D42">
      <w:pPr>
        <w:pStyle w:val="24"/>
        <w:shd w:val="clear" w:color="auto" w:fill="auto"/>
        <w:spacing w:after="0" w:line="276" w:lineRule="auto"/>
        <w:ind w:left="20" w:right="20" w:firstLine="700"/>
        <w:rPr>
          <w:rFonts w:cs="Times New Roman"/>
          <w:sz w:val="28"/>
          <w:szCs w:val="28"/>
        </w:rPr>
      </w:pPr>
      <w:r w:rsidRPr="00114CBA">
        <w:rPr>
          <w:rFonts w:cs="Times New Roman"/>
          <w:sz w:val="28"/>
          <w:szCs w:val="28"/>
        </w:rPr>
        <w:t>ПК 7.4. Дифференцировать результаты проведенных исследований с позиции «норма - патология».</w:t>
      </w:r>
    </w:p>
    <w:p w:rsidR="00F84D42" w:rsidRPr="00D60043" w:rsidRDefault="00F84D42" w:rsidP="00F84D42">
      <w:pPr>
        <w:pStyle w:val="24"/>
        <w:shd w:val="clear" w:color="auto" w:fill="auto"/>
        <w:spacing w:after="0" w:line="276" w:lineRule="auto"/>
        <w:ind w:left="20" w:firstLine="700"/>
        <w:rPr>
          <w:rFonts w:cs="Times New Roman"/>
          <w:sz w:val="28"/>
          <w:szCs w:val="28"/>
        </w:rPr>
      </w:pPr>
      <w:r w:rsidRPr="00D60043">
        <w:rPr>
          <w:rFonts w:cs="Times New Roman"/>
          <w:sz w:val="28"/>
          <w:szCs w:val="28"/>
        </w:rPr>
        <w:t>ПК 7.5. Регистрировать результаты проведенных исследований.</w:t>
      </w:r>
    </w:p>
    <w:p w:rsidR="00F84D42" w:rsidRDefault="00F84D42" w:rsidP="00F84D42">
      <w:pPr>
        <w:pStyle w:val="25"/>
        <w:shd w:val="clear" w:color="auto" w:fill="auto"/>
        <w:spacing w:after="0" w:line="276" w:lineRule="auto"/>
        <w:ind w:left="20" w:right="20" w:firstLine="680"/>
        <w:rPr>
          <w:sz w:val="28"/>
          <w:szCs w:val="28"/>
        </w:rPr>
      </w:pPr>
    </w:p>
    <w:p w:rsidR="00D56ED1" w:rsidRPr="00D56ED1" w:rsidRDefault="00D56ED1" w:rsidP="00060DF8">
      <w:pPr>
        <w:spacing w:line="276" w:lineRule="auto"/>
        <w:jc w:val="center"/>
        <w:rPr>
          <w:b/>
          <w:szCs w:val="28"/>
        </w:rPr>
      </w:pPr>
      <w:r w:rsidRPr="00D56ED1">
        <w:rPr>
          <w:b/>
          <w:szCs w:val="28"/>
        </w:rPr>
        <w:t>План изучения темы:</w:t>
      </w:r>
    </w:p>
    <w:p w:rsidR="00D56ED1" w:rsidRPr="00D56ED1" w:rsidRDefault="00D56ED1" w:rsidP="00390AC4">
      <w:pPr>
        <w:spacing w:after="0" w:line="276" w:lineRule="auto"/>
        <w:rPr>
          <w:b/>
          <w:szCs w:val="28"/>
        </w:rPr>
      </w:pPr>
      <w:r w:rsidRPr="00D56ED1">
        <w:rPr>
          <w:b/>
          <w:szCs w:val="28"/>
        </w:rPr>
        <w:t>1.Контроль исходного уровня знаний.</w:t>
      </w:r>
    </w:p>
    <w:p w:rsidR="00D56ED1" w:rsidRPr="00D56ED1" w:rsidRDefault="00D56ED1" w:rsidP="00390AC4">
      <w:pPr>
        <w:spacing w:after="0" w:line="276" w:lineRule="auto"/>
        <w:rPr>
          <w:szCs w:val="28"/>
        </w:rPr>
      </w:pPr>
      <w:r w:rsidRPr="00D56ED1">
        <w:rPr>
          <w:szCs w:val="28"/>
        </w:rPr>
        <w:t xml:space="preserve">Ответьте на вопросы: </w:t>
      </w:r>
    </w:p>
    <w:p w:rsidR="00D56ED1" w:rsidRPr="00D56ED1" w:rsidRDefault="00D56ED1" w:rsidP="00390AC4">
      <w:pPr>
        <w:pStyle w:val="af3"/>
        <w:numPr>
          <w:ilvl w:val="0"/>
          <w:numId w:val="44"/>
        </w:numPr>
        <w:shd w:val="clear" w:color="auto" w:fill="FFFFFF"/>
        <w:spacing w:before="0" w:beforeAutospacing="0" w:after="0" w:afterAutospacing="0" w:line="276" w:lineRule="auto"/>
        <w:rPr>
          <w:color w:val="2F2F2F"/>
          <w:sz w:val="28"/>
          <w:szCs w:val="28"/>
        </w:rPr>
      </w:pPr>
      <w:r w:rsidRPr="00D56ED1">
        <w:rPr>
          <w:color w:val="2F2F2F"/>
          <w:sz w:val="28"/>
          <w:szCs w:val="28"/>
        </w:rPr>
        <w:t>Стадии ПОЛ</w:t>
      </w:r>
    </w:p>
    <w:p w:rsidR="00D56ED1" w:rsidRPr="00D56ED1" w:rsidRDefault="00D56ED1" w:rsidP="00390AC4">
      <w:pPr>
        <w:pStyle w:val="af3"/>
        <w:numPr>
          <w:ilvl w:val="0"/>
          <w:numId w:val="44"/>
        </w:numPr>
        <w:shd w:val="clear" w:color="auto" w:fill="FFFFFF"/>
        <w:spacing w:before="0" w:beforeAutospacing="0" w:after="0" w:afterAutospacing="0" w:line="276" w:lineRule="auto"/>
        <w:jc w:val="both"/>
        <w:rPr>
          <w:color w:val="2F2F2F"/>
          <w:sz w:val="28"/>
          <w:szCs w:val="28"/>
        </w:rPr>
      </w:pPr>
      <w:r w:rsidRPr="00D56ED1">
        <w:rPr>
          <w:bCs/>
          <w:color w:val="2F2F2F"/>
          <w:sz w:val="28"/>
          <w:szCs w:val="28"/>
        </w:rPr>
        <w:t>Биологические последствия пероксидации липидов</w:t>
      </w:r>
    </w:p>
    <w:p w:rsidR="00D56ED1" w:rsidRPr="00D56ED1" w:rsidRDefault="00D56ED1" w:rsidP="00390AC4">
      <w:pPr>
        <w:numPr>
          <w:ilvl w:val="0"/>
          <w:numId w:val="44"/>
        </w:numPr>
        <w:spacing w:after="0" w:line="276" w:lineRule="auto"/>
        <w:rPr>
          <w:szCs w:val="28"/>
        </w:rPr>
      </w:pPr>
      <w:r w:rsidRPr="00D56ED1">
        <w:rPr>
          <w:szCs w:val="28"/>
        </w:rPr>
        <w:t>Уровни регуляции скорости свободнорадикального окисления.</w:t>
      </w:r>
    </w:p>
    <w:p w:rsidR="00D56ED1" w:rsidRPr="00D56ED1" w:rsidRDefault="00D56ED1" w:rsidP="00390AC4">
      <w:pPr>
        <w:numPr>
          <w:ilvl w:val="0"/>
          <w:numId w:val="44"/>
        </w:numPr>
        <w:spacing w:after="0" w:line="276" w:lineRule="auto"/>
        <w:rPr>
          <w:szCs w:val="28"/>
        </w:rPr>
      </w:pPr>
      <w:r w:rsidRPr="00D56ED1">
        <w:rPr>
          <w:szCs w:val="28"/>
        </w:rPr>
        <w:t>Классификации антиоксидантов по химической природе</w:t>
      </w:r>
    </w:p>
    <w:p w:rsidR="00D56ED1" w:rsidRPr="00D56ED1" w:rsidRDefault="00D56ED1" w:rsidP="00390AC4">
      <w:pPr>
        <w:numPr>
          <w:ilvl w:val="0"/>
          <w:numId w:val="44"/>
        </w:numPr>
        <w:spacing w:after="0" w:line="276" w:lineRule="auto"/>
        <w:rPr>
          <w:szCs w:val="28"/>
        </w:rPr>
      </w:pPr>
      <w:r w:rsidRPr="00D56ED1">
        <w:rPr>
          <w:szCs w:val="28"/>
        </w:rPr>
        <w:t>Классификации антиоксидантов помолекулярной массе</w:t>
      </w:r>
    </w:p>
    <w:p w:rsidR="00D56ED1" w:rsidRPr="00D56ED1" w:rsidRDefault="00D56ED1" w:rsidP="00390AC4">
      <w:pPr>
        <w:numPr>
          <w:ilvl w:val="0"/>
          <w:numId w:val="44"/>
        </w:numPr>
        <w:spacing w:after="0" w:line="276" w:lineRule="auto"/>
        <w:rPr>
          <w:szCs w:val="28"/>
        </w:rPr>
      </w:pPr>
      <w:r w:rsidRPr="00D56ED1">
        <w:rPr>
          <w:szCs w:val="28"/>
        </w:rPr>
        <w:t>Классификации антиоксидантов по растворимости</w:t>
      </w:r>
    </w:p>
    <w:p w:rsidR="00D56ED1" w:rsidRPr="00D56ED1" w:rsidRDefault="00D56ED1" w:rsidP="00390AC4">
      <w:pPr>
        <w:pStyle w:val="2"/>
        <w:shd w:val="clear" w:color="auto" w:fill="FFFFFF"/>
        <w:spacing w:line="276" w:lineRule="auto"/>
        <w:ind w:left="0"/>
        <w:jc w:val="left"/>
        <w:rPr>
          <w:b w:val="0"/>
          <w:szCs w:val="28"/>
        </w:rPr>
      </w:pPr>
    </w:p>
    <w:p w:rsidR="00D56ED1" w:rsidRPr="00D56ED1" w:rsidRDefault="00D56ED1" w:rsidP="00390AC4">
      <w:pPr>
        <w:pStyle w:val="2"/>
        <w:shd w:val="clear" w:color="auto" w:fill="FFFFFF"/>
        <w:spacing w:line="276" w:lineRule="auto"/>
        <w:ind w:left="0"/>
        <w:jc w:val="left"/>
        <w:rPr>
          <w:color w:val="000000"/>
          <w:szCs w:val="28"/>
        </w:rPr>
      </w:pPr>
      <w:bookmarkStart w:id="236" w:name="_Toc466840467"/>
      <w:bookmarkStart w:id="237" w:name="_Toc469231449"/>
      <w:bookmarkStart w:id="238" w:name="_Toc469246375"/>
      <w:bookmarkStart w:id="239" w:name="_Toc469249314"/>
      <w:bookmarkStart w:id="240" w:name="_Toc469249947"/>
      <w:r w:rsidRPr="00D56ED1">
        <w:rPr>
          <w:szCs w:val="28"/>
        </w:rPr>
        <w:t>2. Содержание темы:</w:t>
      </w:r>
      <w:bookmarkEnd w:id="236"/>
      <w:bookmarkEnd w:id="237"/>
      <w:bookmarkEnd w:id="238"/>
      <w:bookmarkEnd w:id="239"/>
      <w:bookmarkEnd w:id="240"/>
    </w:p>
    <w:p w:rsidR="00D56ED1" w:rsidRPr="00D56ED1" w:rsidRDefault="00D56ED1" w:rsidP="00390AC4">
      <w:pPr>
        <w:shd w:val="clear" w:color="auto" w:fill="FFFFFF"/>
        <w:spacing w:after="0" w:line="276" w:lineRule="auto"/>
        <w:ind w:right="75"/>
        <w:rPr>
          <w:color w:val="000000"/>
          <w:szCs w:val="28"/>
          <w:shd w:val="clear" w:color="auto" w:fill="FFFFFF"/>
        </w:rPr>
      </w:pPr>
      <w:r w:rsidRPr="00D56ED1">
        <w:rPr>
          <w:color w:val="000000"/>
          <w:szCs w:val="28"/>
          <w:shd w:val="clear" w:color="auto" w:fill="FFFFFF"/>
        </w:rPr>
        <w:t xml:space="preserve">Общепринятой номенклатуры антиоксидантов в настоящее время нет. </w:t>
      </w:r>
    </w:p>
    <w:p w:rsidR="00D56ED1" w:rsidRPr="00D56ED1" w:rsidRDefault="00D56ED1" w:rsidP="00390AC4">
      <w:pPr>
        <w:shd w:val="clear" w:color="auto" w:fill="FFFFFF"/>
        <w:spacing w:after="0" w:line="276" w:lineRule="auto"/>
        <w:ind w:right="75"/>
        <w:rPr>
          <w:color w:val="000000"/>
          <w:szCs w:val="28"/>
          <w:shd w:val="clear" w:color="auto" w:fill="FFFFFF"/>
        </w:rPr>
      </w:pPr>
      <w:r w:rsidRPr="00D56ED1">
        <w:rPr>
          <w:b/>
          <w:color w:val="000000"/>
          <w:szCs w:val="28"/>
          <w:shd w:val="clear" w:color="auto" w:fill="FFFFFF"/>
        </w:rPr>
        <w:t>По химической природе</w:t>
      </w:r>
      <w:r w:rsidRPr="00D56ED1">
        <w:rPr>
          <w:color w:val="000000"/>
          <w:szCs w:val="28"/>
          <w:shd w:val="clear" w:color="auto" w:fill="FFFFFF"/>
        </w:rPr>
        <w:t xml:space="preserve">биоантиокислители представляют собой широкий класс соединений: </w:t>
      </w:r>
    </w:p>
    <w:p w:rsidR="00D56ED1" w:rsidRPr="00D56ED1" w:rsidRDefault="00D56ED1" w:rsidP="00390AC4">
      <w:pPr>
        <w:shd w:val="clear" w:color="auto" w:fill="FFFFFF"/>
        <w:spacing w:after="0" w:line="276" w:lineRule="auto"/>
        <w:ind w:right="75"/>
        <w:rPr>
          <w:color w:val="000000"/>
          <w:szCs w:val="28"/>
          <w:shd w:val="clear" w:color="auto" w:fill="FFFFFF"/>
        </w:rPr>
      </w:pPr>
      <w:r w:rsidRPr="00D56ED1">
        <w:rPr>
          <w:color w:val="000000"/>
          <w:szCs w:val="28"/>
          <w:shd w:val="clear" w:color="auto" w:fill="FFFFFF"/>
        </w:rPr>
        <w:t>- ферменты (СОД, каталаза, глутатионпероксидаза (ГПО))</w:t>
      </w:r>
    </w:p>
    <w:p w:rsidR="00D56ED1" w:rsidRPr="00D56ED1" w:rsidRDefault="00D56ED1" w:rsidP="00390AC4">
      <w:pPr>
        <w:shd w:val="clear" w:color="auto" w:fill="FFFFFF"/>
        <w:spacing w:after="0" w:line="276" w:lineRule="auto"/>
        <w:ind w:right="75"/>
        <w:rPr>
          <w:color w:val="000000"/>
          <w:szCs w:val="28"/>
          <w:shd w:val="clear" w:color="auto" w:fill="FFFFFF"/>
        </w:rPr>
      </w:pPr>
      <w:r w:rsidRPr="00D56ED1">
        <w:rPr>
          <w:color w:val="000000"/>
          <w:szCs w:val="28"/>
          <w:shd w:val="clear" w:color="auto" w:fill="FFFFFF"/>
        </w:rPr>
        <w:t>-фенолы и полифенолы (токоферолы, эвгенол)</w:t>
      </w:r>
    </w:p>
    <w:p w:rsidR="00D56ED1" w:rsidRPr="00D56ED1" w:rsidRDefault="00D56ED1" w:rsidP="00390AC4">
      <w:pPr>
        <w:shd w:val="clear" w:color="auto" w:fill="FFFFFF"/>
        <w:spacing w:after="0" w:line="276" w:lineRule="auto"/>
        <w:ind w:right="75"/>
        <w:rPr>
          <w:color w:val="000000"/>
          <w:szCs w:val="28"/>
          <w:shd w:val="clear" w:color="auto" w:fill="FFFFFF"/>
        </w:rPr>
      </w:pPr>
      <w:r w:rsidRPr="00D56ED1">
        <w:rPr>
          <w:color w:val="000000"/>
          <w:szCs w:val="28"/>
          <w:shd w:val="clear" w:color="auto" w:fill="FFFFFF"/>
        </w:rPr>
        <w:t>- флавоноиды (рутин, кверцетин)</w:t>
      </w:r>
    </w:p>
    <w:p w:rsidR="00D56ED1" w:rsidRPr="00D56ED1" w:rsidRDefault="00D56ED1" w:rsidP="00390AC4">
      <w:pPr>
        <w:shd w:val="clear" w:color="auto" w:fill="FFFFFF"/>
        <w:spacing w:after="0" w:line="276" w:lineRule="auto"/>
        <w:ind w:right="75"/>
        <w:rPr>
          <w:color w:val="000000"/>
          <w:szCs w:val="28"/>
          <w:shd w:val="clear" w:color="auto" w:fill="FFFFFF"/>
        </w:rPr>
      </w:pPr>
      <w:r w:rsidRPr="00D56ED1">
        <w:rPr>
          <w:color w:val="000000"/>
          <w:szCs w:val="28"/>
          <w:shd w:val="clear" w:color="auto" w:fill="FFFFFF"/>
        </w:rPr>
        <w:t xml:space="preserve">- стероидные гормоны </w:t>
      </w:r>
    </w:p>
    <w:p w:rsidR="00D56ED1" w:rsidRPr="00D56ED1" w:rsidRDefault="00D56ED1" w:rsidP="00390AC4">
      <w:pPr>
        <w:shd w:val="clear" w:color="auto" w:fill="FFFFFF"/>
        <w:spacing w:after="0" w:line="276" w:lineRule="auto"/>
        <w:ind w:right="75"/>
        <w:rPr>
          <w:b/>
          <w:color w:val="000000"/>
          <w:szCs w:val="28"/>
          <w:shd w:val="clear" w:color="auto" w:fill="FFFFFF"/>
        </w:rPr>
      </w:pPr>
      <w:r w:rsidRPr="00D56ED1">
        <w:rPr>
          <w:b/>
          <w:color w:val="000000"/>
          <w:szCs w:val="28"/>
          <w:shd w:val="clear" w:color="auto" w:fill="FFFFFF"/>
        </w:rPr>
        <w:t>В зависимости от растворимости различают:</w:t>
      </w:r>
    </w:p>
    <w:p w:rsidR="00D56ED1" w:rsidRPr="00D56ED1" w:rsidRDefault="00D56ED1" w:rsidP="00390AC4">
      <w:pPr>
        <w:shd w:val="clear" w:color="auto" w:fill="FFFFFF"/>
        <w:spacing w:after="0" w:line="276" w:lineRule="auto"/>
        <w:ind w:right="75"/>
        <w:rPr>
          <w:color w:val="000000"/>
          <w:szCs w:val="28"/>
          <w:shd w:val="clear" w:color="auto" w:fill="FFFFFF"/>
        </w:rPr>
      </w:pPr>
      <w:r w:rsidRPr="00D56ED1">
        <w:rPr>
          <w:color w:val="000000"/>
          <w:szCs w:val="28"/>
          <w:shd w:val="clear" w:color="auto" w:fill="FFFFFF"/>
        </w:rPr>
        <w:t>- жирорастворимые (витамин</w:t>
      </w:r>
      <w:proofErr w:type="gramStart"/>
      <w:r w:rsidRPr="00D56ED1">
        <w:rPr>
          <w:color w:val="000000"/>
          <w:szCs w:val="28"/>
          <w:shd w:val="clear" w:color="auto" w:fill="FFFFFF"/>
        </w:rPr>
        <w:t xml:space="preserve"> Е</w:t>
      </w:r>
      <w:proofErr w:type="gramEnd"/>
      <w:r w:rsidRPr="00D56ED1">
        <w:rPr>
          <w:color w:val="000000"/>
          <w:szCs w:val="28"/>
          <w:shd w:val="clear" w:color="auto" w:fill="FFFFFF"/>
        </w:rPr>
        <w:t xml:space="preserve">, А, К, убихинон) </w:t>
      </w:r>
    </w:p>
    <w:p w:rsidR="00D56ED1" w:rsidRPr="00D56ED1" w:rsidRDefault="00D56ED1" w:rsidP="00390AC4">
      <w:pPr>
        <w:shd w:val="clear" w:color="auto" w:fill="FFFFFF"/>
        <w:spacing w:after="0" w:line="276" w:lineRule="auto"/>
        <w:ind w:right="75"/>
        <w:rPr>
          <w:color w:val="000000"/>
          <w:szCs w:val="28"/>
          <w:shd w:val="clear" w:color="auto" w:fill="FFFFFF"/>
        </w:rPr>
      </w:pPr>
      <w:r w:rsidRPr="00D56ED1">
        <w:rPr>
          <w:color w:val="000000"/>
          <w:szCs w:val="28"/>
          <w:shd w:val="clear" w:color="auto" w:fill="FFFFFF"/>
        </w:rPr>
        <w:t>- водорастворимые (витамин С, SH-содержащие соединения)</w:t>
      </w:r>
    </w:p>
    <w:p w:rsidR="00D56ED1" w:rsidRPr="00D56ED1" w:rsidRDefault="00D56ED1" w:rsidP="00390AC4">
      <w:pPr>
        <w:shd w:val="clear" w:color="auto" w:fill="FFFFFF"/>
        <w:spacing w:after="0" w:line="276" w:lineRule="auto"/>
        <w:ind w:right="75"/>
        <w:rPr>
          <w:b/>
          <w:color w:val="000000"/>
          <w:szCs w:val="28"/>
          <w:shd w:val="clear" w:color="auto" w:fill="FFFFFF"/>
        </w:rPr>
      </w:pPr>
      <w:r w:rsidRPr="00D56ED1">
        <w:rPr>
          <w:b/>
          <w:color w:val="000000"/>
          <w:szCs w:val="28"/>
          <w:shd w:val="clear" w:color="auto" w:fill="FFFFFF"/>
        </w:rPr>
        <w:t xml:space="preserve"> по молекулярной массе выделяют:</w:t>
      </w:r>
    </w:p>
    <w:p w:rsidR="00D56ED1" w:rsidRPr="00D56ED1" w:rsidRDefault="00D56ED1" w:rsidP="00390AC4">
      <w:pPr>
        <w:shd w:val="clear" w:color="auto" w:fill="FFFFFF"/>
        <w:spacing w:after="0" w:line="276" w:lineRule="auto"/>
        <w:ind w:right="75"/>
        <w:rPr>
          <w:color w:val="000000"/>
          <w:szCs w:val="28"/>
          <w:shd w:val="clear" w:color="auto" w:fill="FFFFFF"/>
        </w:rPr>
      </w:pPr>
      <w:r w:rsidRPr="00D56ED1">
        <w:rPr>
          <w:color w:val="000000"/>
          <w:szCs w:val="28"/>
          <w:shd w:val="clear" w:color="auto" w:fill="FFFFFF"/>
        </w:rPr>
        <w:lastRenderedPageBreak/>
        <w:t xml:space="preserve"> группу низкомолекулярных антиоксидантов (глутатион, α-токоферол, мочевая кислота); </w:t>
      </w:r>
    </w:p>
    <w:p w:rsidR="00D56ED1" w:rsidRPr="00D56ED1" w:rsidRDefault="00D56ED1" w:rsidP="00390AC4">
      <w:pPr>
        <w:shd w:val="clear" w:color="auto" w:fill="FFFFFF"/>
        <w:spacing w:after="0" w:line="276" w:lineRule="auto"/>
        <w:ind w:right="75"/>
        <w:rPr>
          <w:b/>
          <w:bCs/>
          <w:color w:val="000000"/>
          <w:szCs w:val="28"/>
        </w:rPr>
      </w:pPr>
      <w:r w:rsidRPr="00D56ED1">
        <w:rPr>
          <w:color w:val="000000"/>
          <w:szCs w:val="28"/>
          <w:shd w:val="clear" w:color="auto" w:fill="FFFFFF"/>
        </w:rPr>
        <w:t xml:space="preserve">- высокомолекулярных </w:t>
      </w:r>
      <w:proofErr w:type="gramStart"/>
      <w:r w:rsidRPr="00D56ED1">
        <w:rPr>
          <w:color w:val="000000"/>
          <w:szCs w:val="28"/>
          <w:shd w:val="clear" w:color="auto" w:fill="FFFFFF"/>
        </w:rPr>
        <w:t xml:space="preserve">( </w:t>
      </w:r>
      <w:proofErr w:type="gramEnd"/>
      <w:r w:rsidRPr="00D56ED1">
        <w:rPr>
          <w:color w:val="000000"/>
          <w:szCs w:val="28"/>
          <w:shd w:val="clear" w:color="auto" w:fill="FFFFFF"/>
        </w:rPr>
        <w:t>ферритин, каталаза).</w:t>
      </w:r>
    </w:p>
    <w:p w:rsidR="00D56ED1" w:rsidRPr="00D56ED1" w:rsidRDefault="00D56ED1" w:rsidP="00390AC4">
      <w:pPr>
        <w:shd w:val="clear" w:color="auto" w:fill="FFFFFF"/>
        <w:spacing w:after="0" w:line="276" w:lineRule="auto"/>
        <w:ind w:left="360" w:right="75"/>
        <w:jc w:val="center"/>
        <w:rPr>
          <w:b/>
          <w:bCs/>
          <w:color w:val="000000"/>
          <w:szCs w:val="28"/>
        </w:rPr>
      </w:pPr>
    </w:p>
    <w:p w:rsidR="00D56ED1" w:rsidRPr="00D56ED1" w:rsidRDefault="00D56ED1" w:rsidP="00390AC4">
      <w:pPr>
        <w:shd w:val="clear" w:color="auto" w:fill="FFFFFF"/>
        <w:spacing w:after="0" w:line="276" w:lineRule="auto"/>
        <w:ind w:left="360" w:right="75"/>
        <w:jc w:val="center"/>
        <w:rPr>
          <w:color w:val="000000"/>
          <w:szCs w:val="28"/>
        </w:rPr>
      </w:pPr>
      <w:r w:rsidRPr="00D56ED1">
        <w:rPr>
          <w:b/>
          <w:bCs/>
          <w:color w:val="000000"/>
          <w:szCs w:val="28"/>
        </w:rPr>
        <w:t>Антиокислительные ферменты</w:t>
      </w:r>
    </w:p>
    <w:p w:rsidR="00D56ED1" w:rsidRPr="00D56ED1" w:rsidRDefault="00D56ED1" w:rsidP="00060DF8">
      <w:pPr>
        <w:shd w:val="clear" w:color="auto" w:fill="FFFFFF"/>
        <w:spacing w:after="0" w:line="276" w:lineRule="auto"/>
        <w:ind w:right="75" w:firstLine="360"/>
        <w:rPr>
          <w:color w:val="000000"/>
          <w:szCs w:val="28"/>
        </w:rPr>
      </w:pPr>
      <w:r w:rsidRPr="00D56ED1">
        <w:rPr>
          <w:color w:val="000000"/>
          <w:szCs w:val="28"/>
        </w:rPr>
        <w:t>Детоксикация АФК посредством ферментативных процессов возможна, если константа реакции с АФК при физиологических условиях достаточно низкая. Поэтому катализируемая ферментами детоксикация касается главным образом супероксида, пероксидов и эпоксидов, как более или менее «стабильных» восстановленных форм кислорода.</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Ферментативные антиоксиданты характеризуются высокой специфичностью действия, направленной против определенных АФК, специфичностью клеточной и органоидной локализацией, использованием в качестве катализаторов металлов (С</w:t>
      </w:r>
      <w:r w:rsidRPr="00D56ED1">
        <w:rPr>
          <w:color w:val="000000"/>
          <w:szCs w:val="28"/>
          <w:lang w:val="en-US"/>
        </w:rPr>
        <w:t>u</w:t>
      </w:r>
      <w:r w:rsidRPr="00D56ED1">
        <w:rPr>
          <w:color w:val="000000"/>
          <w:szCs w:val="28"/>
        </w:rPr>
        <w:t>, </w:t>
      </w:r>
      <w:r w:rsidRPr="00D56ED1">
        <w:rPr>
          <w:color w:val="000000"/>
          <w:szCs w:val="28"/>
          <w:lang w:val="en-US"/>
        </w:rPr>
        <w:t>Zn</w:t>
      </w:r>
      <w:r w:rsidRPr="00D56ED1">
        <w:rPr>
          <w:color w:val="000000"/>
          <w:szCs w:val="28"/>
        </w:rPr>
        <w:t>, М</w:t>
      </w:r>
      <w:r w:rsidRPr="00D56ED1">
        <w:rPr>
          <w:color w:val="000000"/>
          <w:szCs w:val="28"/>
          <w:lang w:val="en-US"/>
        </w:rPr>
        <w:t>n</w:t>
      </w:r>
      <w:r w:rsidRPr="00D56ED1">
        <w:rPr>
          <w:color w:val="000000"/>
          <w:szCs w:val="28"/>
        </w:rPr>
        <w:t>, </w:t>
      </w:r>
      <w:r w:rsidRPr="00D56ED1">
        <w:rPr>
          <w:color w:val="000000"/>
          <w:szCs w:val="28"/>
          <w:lang w:val="en-US"/>
        </w:rPr>
        <w:t>F</w:t>
      </w:r>
      <w:r w:rsidRPr="00D56ED1">
        <w:rPr>
          <w:color w:val="000000"/>
          <w:szCs w:val="28"/>
        </w:rPr>
        <w:t>е).</w:t>
      </w:r>
    </w:p>
    <w:p w:rsidR="00D56ED1" w:rsidRPr="00D56ED1" w:rsidRDefault="00D56ED1" w:rsidP="00060DF8">
      <w:pPr>
        <w:shd w:val="clear" w:color="auto" w:fill="FFFFFF"/>
        <w:spacing w:after="0" w:line="276" w:lineRule="auto"/>
        <w:ind w:right="75" w:firstLine="708"/>
        <w:rPr>
          <w:color w:val="000000"/>
          <w:szCs w:val="28"/>
        </w:rPr>
      </w:pPr>
      <w:r w:rsidRPr="00D56ED1">
        <w:rPr>
          <w:b/>
          <w:bCs/>
          <w:i/>
          <w:iCs/>
          <w:color w:val="000000"/>
          <w:szCs w:val="28"/>
        </w:rPr>
        <w:t>Супероксиддисмутаза</w:t>
      </w:r>
      <w:r w:rsidRPr="00D56ED1">
        <w:rPr>
          <w:i/>
          <w:iCs/>
          <w:color w:val="000000"/>
          <w:szCs w:val="28"/>
        </w:rPr>
        <w:t> </w:t>
      </w:r>
      <w:r w:rsidRPr="00D56ED1">
        <w:rPr>
          <w:color w:val="000000"/>
          <w:szCs w:val="28"/>
        </w:rPr>
        <w:t>(СОД; КФ 1.15.1.1) – один из ключевых ферментов антиоксидантной защиты. Она существенно ускоряет реакцию дисмутации супероксида с образованием пероксида водорода и молекулярного кислорода.</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СОД имеет несколько изомерных форм, различающихся по первичной структуре, молекулярной массе и природе металлов, входящих в активный центр. Ее медь-цинковая форма (С</w:t>
      </w:r>
      <w:r w:rsidRPr="00D56ED1">
        <w:rPr>
          <w:color w:val="000000"/>
          <w:szCs w:val="28"/>
          <w:lang w:val="en-US"/>
        </w:rPr>
        <w:t>u</w:t>
      </w:r>
      <w:r w:rsidRPr="00D56ED1">
        <w:rPr>
          <w:color w:val="000000"/>
          <w:szCs w:val="28"/>
        </w:rPr>
        <w:t>-</w:t>
      </w:r>
      <w:r w:rsidRPr="00D56ED1">
        <w:rPr>
          <w:color w:val="000000"/>
          <w:szCs w:val="28"/>
          <w:lang w:val="en-US"/>
        </w:rPr>
        <w:t>Zn</w:t>
      </w:r>
      <w:r w:rsidRPr="00D56ED1">
        <w:rPr>
          <w:color w:val="000000"/>
          <w:szCs w:val="28"/>
        </w:rPr>
        <w:t>-СОД; мол. м. 30-33 кД) содержится в цитозоле, межмембранном пространстве митохондрий, пероксисомах; М</w:t>
      </w:r>
      <w:r w:rsidRPr="00D56ED1">
        <w:rPr>
          <w:color w:val="000000"/>
          <w:szCs w:val="28"/>
          <w:lang w:val="en-US"/>
        </w:rPr>
        <w:t>n</w:t>
      </w:r>
      <w:r w:rsidRPr="00D56ED1">
        <w:rPr>
          <w:color w:val="000000"/>
          <w:szCs w:val="28"/>
        </w:rPr>
        <w:t>-СОД (мол. м. 75-94 кД) – в матриксе митохондрий, пероксисомах, обнаруживается также у бактерий; </w:t>
      </w:r>
      <w:r w:rsidRPr="00D56ED1">
        <w:rPr>
          <w:color w:val="000000"/>
          <w:szCs w:val="28"/>
          <w:lang w:val="en-US"/>
        </w:rPr>
        <w:t>F</w:t>
      </w:r>
      <w:r w:rsidRPr="00D56ED1">
        <w:rPr>
          <w:color w:val="000000"/>
          <w:szCs w:val="28"/>
        </w:rPr>
        <w:t>е-СОД (мол. м. 36-48 кДа), характерна для микроорганизмов, зафиксирована в пероксисомах и митохондрия. Фермент термостабилен и выдерживает нагревание при 100°С в течение 1 мин, а также устойчив к колебаниям рН в диапазоне от 2 до 12.</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Механизм взаимодействия СОД с супероксидным радикалом:</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Сначала одна молекула супероксида взаимодействует с активным центром фермента, при этом металл, входящий в активный центр, восстанавливается, а супероксидный радикал окисляется до молекулярного кислорода:</w:t>
      </w:r>
    </w:p>
    <w:p w:rsidR="00D56ED1" w:rsidRPr="00D56ED1" w:rsidRDefault="00D56ED1" w:rsidP="00390AC4">
      <w:pPr>
        <w:shd w:val="clear" w:color="auto" w:fill="FFFFFF"/>
        <w:spacing w:after="0" w:line="276" w:lineRule="auto"/>
        <w:ind w:right="75"/>
        <w:jc w:val="center"/>
        <w:rPr>
          <w:color w:val="000000"/>
          <w:szCs w:val="28"/>
        </w:rPr>
      </w:pPr>
      <w:r w:rsidRPr="00D56ED1">
        <w:rPr>
          <w:color w:val="000000"/>
          <w:szCs w:val="28"/>
          <w:lang w:val="en-US"/>
        </w:rPr>
        <w:t>Cu</w:t>
      </w:r>
      <w:r w:rsidRPr="00D56ED1">
        <w:rPr>
          <w:color w:val="000000"/>
          <w:szCs w:val="28"/>
          <w:vertAlign w:val="superscript"/>
        </w:rPr>
        <w:t>2+</w:t>
      </w:r>
      <w:r w:rsidRPr="00D56ED1">
        <w:rPr>
          <w:color w:val="000000"/>
          <w:szCs w:val="28"/>
        </w:rPr>
        <w:t> + </w:t>
      </w:r>
      <w:r w:rsidRPr="00D56ED1">
        <w:rPr>
          <w:color w:val="000000"/>
          <w:szCs w:val="28"/>
          <w:lang w:val="en-US"/>
        </w:rPr>
        <w:t>O</w:t>
      </w:r>
      <w:r w:rsidRPr="00D56ED1">
        <w:rPr>
          <w:color w:val="000000"/>
          <w:szCs w:val="28"/>
          <w:vertAlign w:val="subscript"/>
        </w:rPr>
        <w:t>2</w:t>
      </w:r>
      <w:r w:rsidRPr="00D56ED1">
        <w:rPr>
          <w:b/>
          <w:bCs/>
          <w:color w:val="000000"/>
          <w:szCs w:val="28"/>
          <w:vertAlign w:val="superscript"/>
        </w:rPr>
        <w:t>·</w:t>
      </w:r>
      <w:r w:rsidRPr="00D56ED1">
        <w:rPr>
          <w:color w:val="000000"/>
          <w:szCs w:val="28"/>
          <w:vertAlign w:val="superscript"/>
        </w:rPr>
        <w:t>-</w:t>
      </w:r>
      <w:r w:rsidRPr="00D56ED1">
        <w:rPr>
          <w:color w:val="000000"/>
          <w:szCs w:val="28"/>
        </w:rPr>
        <w:t> → </w:t>
      </w:r>
      <w:r w:rsidRPr="00D56ED1">
        <w:rPr>
          <w:color w:val="000000"/>
          <w:szCs w:val="28"/>
          <w:lang w:val="en-US"/>
        </w:rPr>
        <w:t>Cu</w:t>
      </w:r>
      <w:r w:rsidRPr="00D56ED1">
        <w:rPr>
          <w:color w:val="000000"/>
          <w:szCs w:val="28"/>
          <w:vertAlign w:val="superscript"/>
        </w:rPr>
        <w:t>+</w:t>
      </w:r>
      <w:r w:rsidRPr="00D56ED1">
        <w:rPr>
          <w:color w:val="000000"/>
          <w:szCs w:val="28"/>
        </w:rPr>
        <w:t> + </w:t>
      </w:r>
      <w:r w:rsidRPr="00D56ED1">
        <w:rPr>
          <w:color w:val="000000"/>
          <w:szCs w:val="28"/>
          <w:lang w:val="en-US"/>
        </w:rPr>
        <w:t>O</w:t>
      </w:r>
      <w:r w:rsidRPr="00D56ED1">
        <w:rPr>
          <w:color w:val="000000"/>
          <w:szCs w:val="28"/>
          <w:vertAlign w:val="subscript"/>
        </w:rPr>
        <w:t>2</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Затем при участии второй молекулы супероксидного радикала происходит обратное окисление металла, при этом супероксид восстанавливается до пероксида водорода:</w:t>
      </w:r>
    </w:p>
    <w:p w:rsidR="00D56ED1" w:rsidRPr="00D56ED1" w:rsidRDefault="00D56ED1" w:rsidP="00390AC4">
      <w:pPr>
        <w:shd w:val="clear" w:color="auto" w:fill="FFFFFF"/>
        <w:spacing w:after="0" w:line="276" w:lineRule="auto"/>
        <w:ind w:right="75"/>
        <w:jc w:val="center"/>
        <w:rPr>
          <w:color w:val="000000"/>
          <w:szCs w:val="28"/>
        </w:rPr>
      </w:pPr>
      <w:r w:rsidRPr="00D56ED1">
        <w:rPr>
          <w:color w:val="000000"/>
          <w:szCs w:val="28"/>
          <w:lang w:val="en-US"/>
        </w:rPr>
        <w:t>Cu</w:t>
      </w:r>
      <w:r w:rsidRPr="00D56ED1">
        <w:rPr>
          <w:color w:val="000000"/>
          <w:szCs w:val="28"/>
          <w:vertAlign w:val="superscript"/>
        </w:rPr>
        <w:t>+</w:t>
      </w:r>
      <w:r w:rsidRPr="00D56ED1">
        <w:rPr>
          <w:color w:val="000000"/>
          <w:szCs w:val="28"/>
        </w:rPr>
        <w:t> +</w:t>
      </w:r>
      <w:r w:rsidRPr="00D56ED1">
        <w:rPr>
          <w:color w:val="000000"/>
          <w:szCs w:val="28"/>
          <w:lang w:val="en-US"/>
        </w:rPr>
        <w:t>O</w:t>
      </w:r>
      <w:r w:rsidRPr="00D56ED1">
        <w:rPr>
          <w:color w:val="000000"/>
          <w:szCs w:val="28"/>
          <w:vertAlign w:val="subscript"/>
        </w:rPr>
        <w:t>2</w:t>
      </w:r>
      <w:r w:rsidRPr="00D56ED1">
        <w:rPr>
          <w:b/>
          <w:bCs/>
          <w:color w:val="000000"/>
          <w:szCs w:val="28"/>
          <w:vertAlign w:val="superscript"/>
        </w:rPr>
        <w:t>·</w:t>
      </w:r>
      <w:r w:rsidRPr="00D56ED1">
        <w:rPr>
          <w:color w:val="000000"/>
          <w:szCs w:val="28"/>
          <w:vertAlign w:val="superscript"/>
        </w:rPr>
        <w:t>-</w:t>
      </w:r>
      <w:r w:rsidRPr="00D56ED1">
        <w:rPr>
          <w:color w:val="000000"/>
          <w:szCs w:val="28"/>
        </w:rPr>
        <w:t> + 2</w:t>
      </w:r>
      <w:r w:rsidRPr="00D56ED1">
        <w:rPr>
          <w:color w:val="000000"/>
          <w:szCs w:val="28"/>
          <w:lang w:val="en-US"/>
        </w:rPr>
        <w:t>H</w:t>
      </w:r>
      <w:r w:rsidRPr="00D56ED1">
        <w:rPr>
          <w:color w:val="000000"/>
          <w:szCs w:val="28"/>
          <w:vertAlign w:val="superscript"/>
        </w:rPr>
        <w:t>+</w:t>
      </w:r>
      <w:r w:rsidRPr="00D56ED1">
        <w:rPr>
          <w:color w:val="000000"/>
          <w:szCs w:val="28"/>
        </w:rPr>
        <w:t> → </w:t>
      </w:r>
      <w:r w:rsidRPr="00D56ED1">
        <w:rPr>
          <w:color w:val="000000"/>
          <w:szCs w:val="28"/>
          <w:lang w:val="en-US"/>
        </w:rPr>
        <w:t>Cu</w:t>
      </w:r>
      <w:r w:rsidRPr="00D56ED1">
        <w:rPr>
          <w:color w:val="000000"/>
          <w:szCs w:val="28"/>
          <w:vertAlign w:val="superscript"/>
        </w:rPr>
        <w:t>2+</w:t>
      </w:r>
      <w:r w:rsidRPr="00D56ED1">
        <w:rPr>
          <w:color w:val="000000"/>
          <w:szCs w:val="28"/>
        </w:rPr>
        <w:t> + </w:t>
      </w:r>
      <w:r w:rsidRPr="00D56ED1">
        <w:rPr>
          <w:color w:val="000000"/>
          <w:szCs w:val="28"/>
          <w:lang w:val="en-US"/>
        </w:rPr>
        <w:t>H</w:t>
      </w:r>
      <w:r w:rsidRPr="00D56ED1">
        <w:rPr>
          <w:color w:val="000000"/>
          <w:szCs w:val="28"/>
          <w:vertAlign w:val="subscript"/>
        </w:rPr>
        <w:t>2</w:t>
      </w:r>
      <w:r w:rsidRPr="00D56ED1">
        <w:rPr>
          <w:color w:val="000000"/>
          <w:szCs w:val="28"/>
          <w:lang w:val="en-US"/>
        </w:rPr>
        <w:t>O</w:t>
      </w:r>
      <w:r w:rsidRPr="00D56ED1">
        <w:rPr>
          <w:color w:val="000000"/>
          <w:szCs w:val="28"/>
          <w:vertAlign w:val="subscript"/>
        </w:rPr>
        <w:t>2</w:t>
      </w:r>
    </w:p>
    <w:p w:rsidR="00D56ED1" w:rsidRPr="00D56ED1" w:rsidRDefault="00D56ED1" w:rsidP="00060DF8">
      <w:pPr>
        <w:shd w:val="clear" w:color="auto" w:fill="FFFFFF"/>
        <w:spacing w:after="0" w:line="276" w:lineRule="auto"/>
        <w:ind w:right="75" w:firstLine="708"/>
        <w:rPr>
          <w:color w:val="000000"/>
          <w:szCs w:val="28"/>
        </w:rPr>
      </w:pPr>
      <w:r w:rsidRPr="00D56ED1">
        <w:rPr>
          <w:b/>
          <w:bCs/>
          <w:i/>
          <w:iCs/>
          <w:color w:val="000000"/>
          <w:szCs w:val="28"/>
        </w:rPr>
        <w:t>Каталаза </w:t>
      </w:r>
      <w:r w:rsidRPr="00D56ED1">
        <w:rPr>
          <w:color w:val="000000"/>
          <w:szCs w:val="28"/>
        </w:rPr>
        <w:t>(КФ 1.11.1.6) – оксидоредуктаза с молекулярной массой около 250 кД. Это двухкомпонентный фермент, состоящий из белка</w:t>
      </w:r>
      <w:r w:rsidRPr="00D56ED1">
        <w:rPr>
          <w:i/>
          <w:iCs/>
          <w:color w:val="000000"/>
          <w:szCs w:val="28"/>
        </w:rPr>
        <w:t> </w:t>
      </w:r>
      <w:r w:rsidRPr="00D56ED1">
        <w:rPr>
          <w:color w:val="000000"/>
          <w:szCs w:val="28"/>
        </w:rPr>
        <w:t xml:space="preserve">и соединенной с ним простетической группы, последняя содержит гематин. </w:t>
      </w:r>
      <w:r w:rsidRPr="00D56ED1">
        <w:rPr>
          <w:color w:val="000000"/>
          <w:szCs w:val="28"/>
        </w:rPr>
        <w:lastRenderedPageBreak/>
        <w:t>Установлено, что каталаза содержит 0,09% железа, т.е. 4 атома железа на 1 молекулу фермента. Оптимум действия каталазы при рН 6,5; в более кислых и щелочных средах активность уменьшается.</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Каталаза катализирует дисмутаци: 2Н</w:t>
      </w:r>
      <w:r w:rsidRPr="00D56ED1">
        <w:rPr>
          <w:color w:val="000000"/>
          <w:szCs w:val="28"/>
          <w:vertAlign w:val="subscript"/>
        </w:rPr>
        <w:t>2</w:t>
      </w:r>
      <w:r w:rsidRPr="00D56ED1">
        <w:rPr>
          <w:color w:val="000000"/>
          <w:szCs w:val="28"/>
        </w:rPr>
        <w:t>О</w:t>
      </w:r>
      <w:r w:rsidRPr="00D56ED1">
        <w:rPr>
          <w:color w:val="000000"/>
          <w:szCs w:val="28"/>
          <w:vertAlign w:val="subscript"/>
        </w:rPr>
        <w:t>2</w:t>
      </w:r>
      <w:r w:rsidRPr="00D56ED1">
        <w:rPr>
          <w:color w:val="000000"/>
          <w:szCs w:val="28"/>
        </w:rPr>
        <w:t>→2Н</w:t>
      </w:r>
      <w:r w:rsidRPr="00D56ED1">
        <w:rPr>
          <w:color w:val="000000"/>
          <w:szCs w:val="28"/>
          <w:vertAlign w:val="subscript"/>
        </w:rPr>
        <w:t>2</w:t>
      </w:r>
      <w:r w:rsidRPr="00D56ED1">
        <w:rPr>
          <w:color w:val="000000"/>
          <w:szCs w:val="28"/>
        </w:rPr>
        <w:t>О+О</w:t>
      </w:r>
      <w:r w:rsidRPr="00D56ED1">
        <w:rPr>
          <w:color w:val="000000"/>
          <w:szCs w:val="28"/>
          <w:vertAlign w:val="subscript"/>
        </w:rPr>
        <w:t>2</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Процесс осуществляется в 2 этапа:</w:t>
      </w:r>
    </w:p>
    <w:p w:rsidR="00D56ED1" w:rsidRPr="00D56ED1" w:rsidRDefault="00D56ED1" w:rsidP="00390AC4">
      <w:pPr>
        <w:shd w:val="clear" w:color="auto" w:fill="FFFFFF"/>
        <w:spacing w:after="0" w:line="276" w:lineRule="auto"/>
        <w:ind w:right="75"/>
        <w:jc w:val="center"/>
        <w:rPr>
          <w:color w:val="000000"/>
          <w:szCs w:val="28"/>
        </w:rPr>
      </w:pPr>
      <w:r w:rsidRPr="00D56ED1">
        <w:rPr>
          <w:color w:val="000000"/>
          <w:szCs w:val="28"/>
          <w:lang w:val="en-US"/>
        </w:rPr>
        <w:t>F</w:t>
      </w:r>
      <w:r w:rsidRPr="00D56ED1">
        <w:rPr>
          <w:color w:val="000000"/>
          <w:szCs w:val="28"/>
        </w:rPr>
        <w:t>е</w:t>
      </w:r>
      <w:r w:rsidRPr="00D56ED1">
        <w:rPr>
          <w:color w:val="000000"/>
          <w:szCs w:val="28"/>
          <w:vertAlign w:val="superscript"/>
        </w:rPr>
        <w:t>2+</w:t>
      </w:r>
      <w:r w:rsidRPr="00D56ED1">
        <w:rPr>
          <w:color w:val="000000"/>
          <w:szCs w:val="28"/>
        </w:rPr>
        <w:t>-каталаза + 2Н</w:t>
      </w:r>
      <w:r w:rsidRPr="00D56ED1">
        <w:rPr>
          <w:color w:val="000000"/>
          <w:szCs w:val="28"/>
          <w:vertAlign w:val="subscript"/>
        </w:rPr>
        <w:t>2</w:t>
      </w:r>
      <w:r w:rsidRPr="00D56ED1">
        <w:rPr>
          <w:color w:val="000000"/>
          <w:szCs w:val="28"/>
        </w:rPr>
        <w:t>О</w:t>
      </w:r>
      <w:r w:rsidRPr="00D56ED1">
        <w:rPr>
          <w:color w:val="000000"/>
          <w:szCs w:val="28"/>
          <w:vertAlign w:val="subscript"/>
        </w:rPr>
        <w:t>2</w:t>
      </w:r>
      <w:r w:rsidRPr="00D56ED1">
        <w:rPr>
          <w:color w:val="000000"/>
          <w:szCs w:val="28"/>
        </w:rPr>
        <w:t> → окисленная каталаза;</w:t>
      </w:r>
    </w:p>
    <w:p w:rsidR="00D56ED1" w:rsidRPr="00D56ED1" w:rsidRDefault="00D56ED1" w:rsidP="00390AC4">
      <w:pPr>
        <w:shd w:val="clear" w:color="auto" w:fill="FFFFFF"/>
        <w:spacing w:after="0" w:line="276" w:lineRule="auto"/>
        <w:ind w:right="75"/>
        <w:jc w:val="center"/>
        <w:rPr>
          <w:color w:val="000000"/>
          <w:szCs w:val="28"/>
        </w:rPr>
      </w:pPr>
      <w:r w:rsidRPr="00D56ED1">
        <w:rPr>
          <w:color w:val="000000"/>
          <w:szCs w:val="28"/>
        </w:rPr>
        <w:t>окисленная каталаза + Н</w:t>
      </w:r>
      <w:r w:rsidRPr="00D56ED1">
        <w:rPr>
          <w:color w:val="000000"/>
          <w:szCs w:val="28"/>
          <w:vertAlign w:val="subscript"/>
        </w:rPr>
        <w:t>2</w:t>
      </w:r>
      <w:r w:rsidRPr="00D56ED1">
        <w:rPr>
          <w:color w:val="000000"/>
          <w:szCs w:val="28"/>
        </w:rPr>
        <w:t>О</w:t>
      </w:r>
      <w:r w:rsidRPr="00D56ED1">
        <w:rPr>
          <w:color w:val="000000"/>
          <w:szCs w:val="28"/>
          <w:vertAlign w:val="subscript"/>
        </w:rPr>
        <w:t>2</w:t>
      </w:r>
      <w:r w:rsidRPr="00D56ED1">
        <w:rPr>
          <w:color w:val="000000"/>
          <w:szCs w:val="28"/>
        </w:rPr>
        <w:t> → </w:t>
      </w:r>
      <w:r w:rsidRPr="00D56ED1">
        <w:rPr>
          <w:color w:val="000000"/>
          <w:szCs w:val="28"/>
          <w:lang w:val="en-US"/>
        </w:rPr>
        <w:t>F</w:t>
      </w:r>
      <w:r w:rsidRPr="00D56ED1">
        <w:rPr>
          <w:color w:val="000000"/>
          <w:szCs w:val="28"/>
        </w:rPr>
        <w:t>е</w:t>
      </w:r>
      <w:r w:rsidRPr="00D56ED1">
        <w:rPr>
          <w:color w:val="000000"/>
          <w:szCs w:val="28"/>
          <w:vertAlign w:val="superscript"/>
        </w:rPr>
        <w:t>3+</w:t>
      </w:r>
      <w:r w:rsidRPr="00D56ED1">
        <w:rPr>
          <w:color w:val="000000"/>
          <w:szCs w:val="28"/>
        </w:rPr>
        <w:t>-каталаза + 2Н</w:t>
      </w:r>
      <w:r w:rsidRPr="00D56ED1">
        <w:rPr>
          <w:color w:val="000000"/>
          <w:szCs w:val="28"/>
          <w:vertAlign w:val="subscript"/>
        </w:rPr>
        <w:t>2</w:t>
      </w:r>
      <w:r w:rsidRPr="00D56ED1">
        <w:rPr>
          <w:color w:val="000000"/>
          <w:szCs w:val="28"/>
        </w:rPr>
        <w:t>О + О</w:t>
      </w:r>
      <w:r w:rsidRPr="00D56ED1">
        <w:rPr>
          <w:color w:val="000000"/>
          <w:szCs w:val="28"/>
          <w:vertAlign w:val="subscript"/>
        </w:rPr>
        <w:t>2</w:t>
      </w:r>
      <w:r w:rsidRPr="00D56ED1">
        <w:rPr>
          <w:color w:val="000000"/>
          <w:szCs w:val="28"/>
        </w:rPr>
        <w:t>.</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Один фермент способен вызывать распад 6∙10</w:t>
      </w:r>
      <w:r w:rsidRPr="00D56ED1">
        <w:rPr>
          <w:color w:val="000000"/>
          <w:szCs w:val="28"/>
          <w:vertAlign w:val="superscript"/>
        </w:rPr>
        <w:t>6</w:t>
      </w:r>
      <w:r w:rsidRPr="00D56ED1">
        <w:rPr>
          <w:color w:val="000000"/>
          <w:szCs w:val="28"/>
        </w:rPr>
        <w:t> молекул пероксида водорода в секунду (Островская, 1953).</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 xml:space="preserve">Каталаза локализована преимущественно в пероксисомах и глиокисомах, специфическая изоформа обнаружена также в митохондриях. В окисленном состоянии каталаза может работать и как пероксидаза, катализируя окисление спиртов или альдегидов. Биологическая роль каталазы тесным образом связана с нормальной функцией цитохромной системы. </w:t>
      </w:r>
    </w:p>
    <w:p w:rsidR="00D56ED1" w:rsidRPr="00D56ED1" w:rsidRDefault="00D56ED1" w:rsidP="00060DF8">
      <w:pPr>
        <w:shd w:val="clear" w:color="auto" w:fill="FFFFFF"/>
        <w:spacing w:after="0" w:line="276" w:lineRule="auto"/>
        <w:ind w:right="75" w:firstLine="708"/>
        <w:rPr>
          <w:color w:val="000000"/>
          <w:szCs w:val="28"/>
        </w:rPr>
      </w:pPr>
      <w:r w:rsidRPr="00D56ED1">
        <w:rPr>
          <w:b/>
          <w:bCs/>
          <w:i/>
          <w:iCs/>
          <w:color w:val="000000"/>
          <w:szCs w:val="28"/>
        </w:rPr>
        <w:t>Пероксидазы</w:t>
      </w:r>
      <w:r w:rsidRPr="00D56ED1">
        <w:rPr>
          <w:i/>
          <w:iCs/>
          <w:color w:val="000000"/>
          <w:szCs w:val="28"/>
        </w:rPr>
        <w:t> </w:t>
      </w:r>
      <w:r w:rsidRPr="00D56ED1">
        <w:rPr>
          <w:color w:val="000000"/>
          <w:szCs w:val="28"/>
        </w:rPr>
        <w:t>(КФ 1.11.1.7) – двухкомпонентный фермент класса оксидоредуктаз, состоящий из гематина С</w:t>
      </w:r>
      <w:r w:rsidRPr="00D56ED1">
        <w:rPr>
          <w:color w:val="000000"/>
          <w:szCs w:val="28"/>
          <w:vertAlign w:val="subscript"/>
        </w:rPr>
        <w:t>34</w:t>
      </w:r>
      <w:r w:rsidRPr="00D56ED1">
        <w:rPr>
          <w:color w:val="000000"/>
          <w:szCs w:val="28"/>
        </w:rPr>
        <w:t>Н</w:t>
      </w:r>
      <w:r w:rsidRPr="00D56ED1">
        <w:rPr>
          <w:color w:val="000000"/>
          <w:szCs w:val="28"/>
          <w:vertAlign w:val="subscript"/>
        </w:rPr>
        <w:t>32</w:t>
      </w:r>
      <w:r w:rsidRPr="00D56ED1">
        <w:rPr>
          <w:color w:val="000000"/>
          <w:szCs w:val="28"/>
        </w:rPr>
        <w:t>О</w:t>
      </w:r>
      <w:r w:rsidRPr="00D56ED1">
        <w:rPr>
          <w:color w:val="000000"/>
          <w:szCs w:val="28"/>
          <w:vertAlign w:val="subscript"/>
        </w:rPr>
        <w:t>4</w:t>
      </w:r>
      <w:r w:rsidRPr="00D56ED1">
        <w:rPr>
          <w:color w:val="000000"/>
          <w:szCs w:val="28"/>
          <w:lang w:val="en-US"/>
        </w:rPr>
        <w:t>N</w:t>
      </w:r>
      <w:r w:rsidRPr="00D56ED1">
        <w:rPr>
          <w:color w:val="000000"/>
          <w:szCs w:val="28"/>
          <w:vertAlign w:val="subscript"/>
        </w:rPr>
        <w:t>4</w:t>
      </w:r>
      <w:r w:rsidRPr="00D56ED1">
        <w:rPr>
          <w:color w:val="000000"/>
          <w:szCs w:val="28"/>
          <w:lang w:val="en-US"/>
        </w:rPr>
        <w:t>F</w:t>
      </w:r>
      <w:r w:rsidRPr="00D56ED1">
        <w:rPr>
          <w:color w:val="000000"/>
          <w:szCs w:val="28"/>
        </w:rPr>
        <w:t>е(I</w:t>
      </w:r>
      <w:r w:rsidRPr="00D56ED1">
        <w:rPr>
          <w:color w:val="000000"/>
          <w:szCs w:val="28"/>
          <w:lang w:val="en-US"/>
        </w:rPr>
        <w:t>I</w:t>
      </w:r>
      <w:r w:rsidRPr="00D56ED1">
        <w:rPr>
          <w:color w:val="000000"/>
          <w:szCs w:val="28"/>
        </w:rPr>
        <w:t xml:space="preserve">I)ОН (низкомолекулярного кофермента, содержащего железо) и апофермента (белковой частицы, составляющей основную часть фермента). </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Гематин составляет 1,48% этого веса. По аминокислотному составу белок пероксидазы обнаруживает некоторые особенности: в нем отсутствуют триптофан и оксипролинГеминовая часть молекулы – железопротопорфирин IХ.</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Пероксидаза – обширная группа ферментов, катализирующих реакции окисления органического и неорганического субстрата с использованием пероксида водорода или органических пероксидов в качестве акцепторов электронов:</w:t>
      </w:r>
    </w:p>
    <w:p w:rsidR="00D56ED1" w:rsidRPr="00D56ED1" w:rsidRDefault="00D56ED1" w:rsidP="00390AC4">
      <w:pPr>
        <w:shd w:val="clear" w:color="auto" w:fill="FFFFFF"/>
        <w:spacing w:after="0" w:line="276" w:lineRule="auto"/>
        <w:ind w:right="75"/>
        <w:jc w:val="center"/>
        <w:rPr>
          <w:color w:val="000000"/>
          <w:szCs w:val="28"/>
        </w:rPr>
      </w:pPr>
      <w:r w:rsidRPr="00D56ED1">
        <w:rPr>
          <w:color w:val="000000"/>
          <w:szCs w:val="28"/>
        </w:rPr>
        <w:t>2ХН + Н</w:t>
      </w:r>
      <w:r w:rsidRPr="00D56ED1">
        <w:rPr>
          <w:color w:val="000000"/>
          <w:szCs w:val="28"/>
          <w:vertAlign w:val="subscript"/>
        </w:rPr>
        <w:t>2</w:t>
      </w:r>
      <w:r w:rsidRPr="00D56ED1">
        <w:rPr>
          <w:color w:val="000000"/>
          <w:szCs w:val="28"/>
        </w:rPr>
        <w:t>О</w:t>
      </w:r>
      <w:r w:rsidRPr="00D56ED1">
        <w:rPr>
          <w:color w:val="000000"/>
          <w:szCs w:val="28"/>
          <w:vertAlign w:val="subscript"/>
        </w:rPr>
        <w:t>2</w:t>
      </w:r>
      <w:r w:rsidRPr="00D56ED1">
        <w:rPr>
          <w:color w:val="000000"/>
          <w:szCs w:val="28"/>
        </w:rPr>
        <w:t> → 2Х + 2Н</w:t>
      </w:r>
      <w:r w:rsidRPr="00D56ED1">
        <w:rPr>
          <w:color w:val="000000"/>
          <w:szCs w:val="28"/>
          <w:vertAlign w:val="subscript"/>
        </w:rPr>
        <w:t>2</w:t>
      </w:r>
      <w:r w:rsidRPr="00D56ED1">
        <w:rPr>
          <w:color w:val="000000"/>
          <w:szCs w:val="28"/>
        </w:rPr>
        <w:t>О;</w:t>
      </w:r>
    </w:p>
    <w:p w:rsidR="00D56ED1" w:rsidRPr="00D56ED1" w:rsidRDefault="00D56ED1" w:rsidP="00390AC4">
      <w:pPr>
        <w:shd w:val="clear" w:color="auto" w:fill="FFFFFF"/>
        <w:spacing w:after="0" w:line="276" w:lineRule="auto"/>
        <w:ind w:right="75"/>
        <w:jc w:val="center"/>
        <w:rPr>
          <w:color w:val="000000"/>
          <w:szCs w:val="28"/>
        </w:rPr>
      </w:pPr>
      <w:r w:rsidRPr="00D56ED1">
        <w:rPr>
          <w:color w:val="000000"/>
          <w:szCs w:val="28"/>
        </w:rPr>
        <w:t>2ХН + </w:t>
      </w:r>
      <w:r w:rsidRPr="00D56ED1">
        <w:rPr>
          <w:color w:val="000000"/>
          <w:szCs w:val="28"/>
          <w:lang w:val="en-US"/>
        </w:rPr>
        <w:t>ROOH </w:t>
      </w:r>
      <w:r w:rsidRPr="00D56ED1">
        <w:rPr>
          <w:color w:val="000000"/>
          <w:szCs w:val="28"/>
        </w:rPr>
        <w:t>→ 2</w:t>
      </w:r>
      <w:r w:rsidRPr="00D56ED1">
        <w:rPr>
          <w:color w:val="000000"/>
          <w:szCs w:val="28"/>
          <w:lang w:val="en-US"/>
        </w:rPr>
        <w:t>X</w:t>
      </w:r>
      <w:r w:rsidRPr="00D56ED1">
        <w:rPr>
          <w:color w:val="000000"/>
          <w:szCs w:val="28"/>
        </w:rPr>
        <w:t> + Н</w:t>
      </w:r>
      <w:r w:rsidRPr="00D56ED1">
        <w:rPr>
          <w:color w:val="000000"/>
          <w:szCs w:val="28"/>
          <w:vertAlign w:val="subscript"/>
        </w:rPr>
        <w:t>2</w:t>
      </w:r>
      <w:r w:rsidRPr="00D56ED1">
        <w:rPr>
          <w:color w:val="000000"/>
          <w:szCs w:val="28"/>
        </w:rPr>
        <w:t>О + </w:t>
      </w:r>
      <w:r w:rsidRPr="00D56ED1">
        <w:rPr>
          <w:color w:val="000000"/>
          <w:szCs w:val="28"/>
          <w:lang w:val="en-US"/>
        </w:rPr>
        <w:t>ROH</w:t>
      </w:r>
      <w:r w:rsidRPr="00D56ED1">
        <w:rPr>
          <w:color w:val="000000"/>
          <w:szCs w:val="28"/>
        </w:rPr>
        <w:t>,</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где ХН – восстановленный субстрат, Х – окисленный субстрат.</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Пероксидаза может быть классифицирована в зависимости от биологических источников их получения либо</w:t>
      </w:r>
      <w:r w:rsidRPr="00D56ED1">
        <w:rPr>
          <w:i/>
          <w:iCs/>
          <w:color w:val="000000"/>
          <w:szCs w:val="28"/>
        </w:rPr>
        <w:t> </w:t>
      </w:r>
      <w:r w:rsidRPr="00D56ED1">
        <w:rPr>
          <w:color w:val="000000"/>
          <w:szCs w:val="28"/>
        </w:rPr>
        <w:t>в</w:t>
      </w:r>
      <w:r w:rsidRPr="00D56ED1">
        <w:rPr>
          <w:i/>
          <w:iCs/>
          <w:color w:val="000000"/>
          <w:szCs w:val="28"/>
        </w:rPr>
        <w:t> </w:t>
      </w:r>
      <w:r w:rsidRPr="00D56ED1">
        <w:rPr>
          <w:color w:val="000000"/>
          <w:szCs w:val="28"/>
        </w:rPr>
        <w:t xml:space="preserve">зависимости от природы субстратов, на которые они действуют. К субстратам, окисляемым пероксидазой в присутствии перекиси, могут быть отнесены следующие соединения: </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 xml:space="preserve">1) практически все фенолы (пирокатехин, пирогаллол, галловая кислота, бензидин, фенилендиамин, билирубин и др.); </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 xml:space="preserve">2) ароматические амины (аланин, диметилаланин, паратоллуидин и др.); </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 xml:space="preserve">3) йодистый водород; </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 xml:space="preserve">4) легкоокисляемые вещества (аскорбиновая кислота, нитриты и др.) </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lastRenderedPageBreak/>
        <w:t>Фермент представляет собой</w:t>
      </w:r>
      <w:r w:rsidRPr="00D56ED1">
        <w:rPr>
          <w:i/>
          <w:iCs/>
          <w:color w:val="000000"/>
          <w:szCs w:val="28"/>
        </w:rPr>
        <w:t> </w:t>
      </w:r>
      <w:r w:rsidRPr="00D56ED1">
        <w:rPr>
          <w:color w:val="000000"/>
          <w:szCs w:val="28"/>
        </w:rPr>
        <w:t>одно из звеньев цепи переноса электронов в митохондриальной альтернативной дыхательной цепи.</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Ингибиторами пероксидазы могут служить все вещества, которые способны образовать с железом соединения, разрывающие хотя бы одну из связей в гемпротеиновом комплексе.</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 xml:space="preserve">Антиоксидантную защиту, связанную с восстановлением пероксида водорода, осуществляют главным образом аскорбатпероксидаза и глутатионпероксидаза. </w:t>
      </w:r>
    </w:p>
    <w:p w:rsidR="00D56ED1" w:rsidRPr="00D56ED1" w:rsidRDefault="00D56ED1" w:rsidP="00060DF8">
      <w:pPr>
        <w:shd w:val="clear" w:color="auto" w:fill="FFFFFF"/>
        <w:spacing w:after="0" w:line="276" w:lineRule="auto"/>
        <w:ind w:right="75" w:firstLine="708"/>
        <w:rPr>
          <w:color w:val="000000"/>
          <w:szCs w:val="28"/>
        </w:rPr>
      </w:pPr>
      <w:r w:rsidRPr="00D56ED1">
        <w:rPr>
          <w:b/>
          <w:bCs/>
          <w:i/>
          <w:iCs/>
          <w:color w:val="000000"/>
          <w:szCs w:val="28"/>
        </w:rPr>
        <w:t>Глутатионпероксидаза</w:t>
      </w:r>
      <w:r w:rsidRPr="00D56ED1">
        <w:rPr>
          <w:i/>
          <w:iCs/>
          <w:color w:val="000000"/>
          <w:szCs w:val="28"/>
        </w:rPr>
        <w:t> </w:t>
      </w:r>
      <w:r w:rsidRPr="00D56ED1">
        <w:rPr>
          <w:color w:val="000000"/>
          <w:szCs w:val="28"/>
        </w:rPr>
        <w:t>(ГПО, КФ 1.11.1.9) – селенсодержащий фермент, локализованный в цитоплазме, плазмалемме и в матриксе митохондрий, утилизирует как органические, так и неорганические пероксиды свободных жирных кислот, нуклеотидов, нуклеиновых кислот, белков:</w:t>
      </w:r>
    </w:p>
    <w:p w:rsidR="00D56ED1" w:rsidRPr="00D56ED1" w:rsidRDefault="00D56ED1" w:rsidP="00390AC4">
      <w:pPr>
        <w:shd w:val="clear" w:color="auto" w:fill="FFFFFF"/>
        <w:spacing w:after="0" w:line="276" w:lineRule="auto"/>
        <w:ind w:right="75"/>
        <w:jc w:val="center"/>
        <w:rPr>
          <w:color w:val="000000"/>
          <w:szCs w:val="28"/>
        </w:rPr>
      </w:pPr>
      <w:r w:rsidRPr="00D56ED1">
        <w:rPr>
          <w:color w:val="000000"/>
          <w:szCs w:val="28"/>
        </w:rPr>
        <w:t>2Г</w:t>
      </w:r>
      <w:r w:rsidRPr="00D56ED1">
        <w:rPr>
          <w:color w:val="000000"/>
          <w:szCs w:val="28"/>
          <w:lang w:val="en-US"/>
        </w:rPr>
        <w:t>S</w:t>
      </w:r>
      <w:r w:rsidRPr="00D56ED1">
        <w:rPr>
          <w:color w:val="000000"/>
          <w:szCs w:val="28"/>
        </w:rPr>
        <w:t>Н + Н</w:t>
      </w:r>
      <w:r w:rsidRPr="00D56ED1">
        <w:rPr>
          <w:color w:val="000000"/>
          <w:szCs w:val="28"/>
          <w:vertAlign w:val="subscript"/>
        </w:rPr>
        <w:t>2</w:t>
      </w:r>
      <w:r w:rsidRPr="00D56ED1">
        <w:rPr>
          <w:color w:val="000000"/>
          <w:szCs w:val="28"/>
        </w:rPr>
        <w:t>О</w:t>
      </w:r>
      <w:r w:rsidRPr="00D56ED1">
        <w:rPr>
          <w:color w:val="000000"/>
          <w:szCs w:val="28"/>
          <w:vertAlign w:val="subscript"/>
        </w:rPr>
        <w:t>2 </w:t>
      </w:r>
      <w:r w:rsidRPr="00D56ED1">
        <w:rPr>
          <w:color w:val="000000"/>
          <w:szCs w:val="28"/>
        </w:rPr>
        <w:t> → Г</w:t>
      </w:r>
      <w:proofErr w:type="gramStart"/>
      <w:r w:rsidRPr="00D56ED1">
        <w:rPr>
          <w:color w:val="000000"/>
          <w:szCs w:val="28"/>
          <w:lang w:val="en-US"/>
        </w:rPr>
        <w:t>SS</w:t>
      </w:r>
      <w:proofErr w:type="gramEnd"/>
      <w:r w:rsidRPr="00D56ED1">
        <w:rPr>
          <w:color w:val="000000"/>
          <w:szCs w:val="28"/>
        </w:rPr>
        <w:t>Г + Н</w:t>
      </w:r>
      <w:r w:rsidRPr="00D56ED1">
        <w:rPr>
          <w:color w:val="000000"/>
          <w:szCs w:val="28"/>
          <w:vertAlign w:val="subscript"/>
        </w:rPr>
        <w:t>2</w:t>
      </w:r>
      <w:r w:rsidRPr="00D56ED1">
        <w:rPr>
          <w:color w:val="000000"/>
          <w:szCs w:val="28"/>
        </w:rPr>
        <w:t>О</w:t>
      </w:r>
    </w:p>
    <w:p w:rsidR="00D56ED1" w:rsidRPr="00D56ED1" w:rsidRDefault="00D56ED1" w:rsidP="00390AC4">
      <w:pPr>
        <w:shd w:val="clear" w:color="auto" w:fill="FFFFFF"/>
        <w:spacing w:after="0" w:line="276" w:lineRule="auto"/>
        <w:ind w:right="75"/>
        <w:jc w:val="center"/>
        <w:rPr>
          <w:color w:val="000000"/>
          <w:szCs w:val="28"/>
        </w:rPr>
      </w:pPr>
      <w:r w:rsidRPr="00D56ED1">
        <w:rPr>
          <w:color w:val="000000"/>
          <w:szCs w:val="28"/>
        </w:rPr>
        <w:t>2Г</w:t>
      </w:r>
      <w:r w:rsidRPr="00D56ED1">
        <w:rPr>
          <w:color w:val="000000"/>
          <w:szCs w:val="28"/>
          <w:lang w:val="en-US"/>
        </w:rPr>
        <w:t>S</w:t>
      </w:r>
      <w:r w:rsidRPr="00D56ED1">
        <w:rPr>
          <w:color w:val="000000"/>
          <w:szCs w:val="28"/>
        </w:rPr>
        <w:t>Н + </w:t>
      </w:r>
      <w:r w:rsidRPr="00D56ED1">
        <w:rPr>
          <w:color w:val="000000"/>
          <w:szCs w:val="28"/>
          <w:lang w:val="en-US"/>
        </w:rPr>
        <w:t>R</w:t>
      </w:r>
      <w:r w:rsidRPr="00D56ED1">
        <w:rPr>
          <w:color w:val="000000"/>
          <w:szCs w:val="28"/>
        </w:rPr>
        <w:t>ООН → 4Г</w:t>
      </w:r>
      <w:r w:rsidRPr="00D56ED1">
        <w:rPr>
          <w:color w:val="000000"/>
          <w:szCs w:val="28"/>
          <w:lang w:val="en-US"/>
        </w:rPr>
        <w:t>SS</w:t>
      </w:r>
      <w:r w:rsidRPr="00D56ED1">
        <w:rPr>
          <w:color w:val="000000"/>
          <w:szCs w:val="28"/>
        </w:rPr>
        <w:t>Г + </w:t>
      </w:r>
      <w:r w:rsidRPr="00D56ED1">
        <w:rPr>
          <w:color w:val="000000"/>
          <w:szCs w:val="28"/>
          <w:lang w:val="en-US"/>
        </w:rPr>
        <w:t>R</w:t>
      </w:r>
      <w:r w:rsidRPr="00D56ED1">
        <w:rPr>
          <w:color w:val="000000"/>
          <w:szCs w:val="28"/>
        </w:rPr>
        <w:t>ОН + Н</w:t>
      </w:r>
      <w:r w:rsidRPr="00D56ED1">
        <w:rPr>
          <w:color w:val="000000"/>
          <w:szCs w:val="28"/>
          <w:vertAlign w:val="subscript"/>
        </w:rPr>
        <w:t>2</w:t>
      </w:r>
      <w:r w:rsidRPr="00D56ED1">
        <w:rPr>
          <w:color w:val="000000"/>
          <w:szCs w:val="28"/>
        </w:rPr>
        <w:t>О</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Значение </w:t>
      </w:r>
      <w:r w:rsidRPr="00D56ED1">
        <w:rPr>
          <w:b/>
          <w:bCs/>
          <w:i/>
          <w:iCs/>
          <w:color w:val="000000"/>
          <w:szCs w:val="28"/>
        </w:rPr>
        <w:t>глутатионредуктазы</w:t>
      </w:r>
      <w:r w:rsidRPr="00D56ED1">
        <w:rPr>
          <w:i/>
          <w:iCs/>
          <w:color w:val="000000"/>
          <w:szCs w:val="28"/>
        </w:rPr>
        <w:t> </w:t>
      </w:r>
      <w:r w:rsidRPr="00D56ED1">
        <w:rPr>
          <w:color w:val="000000"/>
          <w:szCs w:val="28"/>
        </w:rPr>
        <w:t>(ГР; КФ 1.6.4.2) заключается в сопряжении детоксикации пероксида с промежуточным редокс-метаболизмом при использовании НАДФН, восстанавливаяокисленныйглутатион:</w:t>
      </w:r>
    </w:p>
    <w:p w:rsidR="00D56ED1" w:rsidRPr="00D56ED1" w:rsidRDefault="00D56ED1" w:rsidP="00390AC4">
      <w:pPr>
        <w:shd w:val="clear" w:color="auto" w:fill="FFFFFF"/>
        <w:spacing w:after="0" w:line="276" w:lineRule="auto"/>
        <w:ind w:right="75"/>
        <w:jc w:val="center"/>
        <w:rPr>
          <w:color w:val="000000"/>
          <w:szCs w:val="28"/>
        </w:rPr>
      </w:pPr>
      <w:r w:rsidRPr="00D56ED1">
        <w:rPr>
          <w:color w:val="000000"/>
          <w:szCs w:val="28"/>
        </w:rPr>
        <w:t>Г</w:t>
      </w:r>
      <w:r w:rsidRPr="00D56ED1">
        <w:rPr>
          <w:color w:val="000000"/>
          <w:szCs w:val="28"/>
          <w:lang w:val="en-US"/>
        </w:rPr>
        <w:t>SS</w:t>
      </w:r>
      <w:r w:rsidRPr="00D56ED1">
        <w:rPr>
          <w:color w:val="000000"/>
          <w:szCs w:val="28"/>
        </w:rPr>
        <w:t>Г + НАДФН+Н</w:t>
      </w:r>
      <w:r w:rsidRPr="00D56ED1">
        <w:rPr>
          <w:color w:val="000000"/>
          <w:szCs w:val="28"/>
          <w:vertAlign w:val="superscript"/>
        </w:rPr>
        <w:t>+</w:t>
      </w:r>
      <w:r w:rsidRPr="00D56ED1">
        <w:rPr>
          <w:color w:val="000000"/>
          <w:szCs w:val="28"/>
        </w:rPr>
        <w:t> → 2Г</w:t>
      </w:r>
      <w:r w:rsidRPr="00D56ED1">
        <w:rPr>
          <w:color w:val="000000"/>
          <w:szCs w:val="28"/>
          <w:lang w:val="en-US"/>
        </w:rPr>
        <w:t>S</w:t>
      </w:r>
      <w:r w:rsidRPr="00D56ED1">
        <w:rPr>
          <w:color w:val="000000"/>
          <w:szCs w:val="28"/>
        </w:rPr>
        <w:t>Н + НАДФ</w:t>
      </w:r>
      <w:r w:rsidRPr="00D56ED1">
        <w:rPr>
          <w:color w:val="000000"/>
          <w:szCs w:val="28"/>
          <w:vertAlign w:val="superscript"/>
        </w:rPr>
        <w:t>+</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Эта реакция уменьшает или даже предупреждает прогрессирование ПОЛ и окислительный распад нуклеиновых кислот и белков.</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 xml:space="preserve">ГР – флавиновый фермент, обладающий высокой специфичностью к глутатиону, однако с низкой скоростью он может катализировать восстановление ряда других соединений, содержащих дисульфидную связь. </w:t>
      </w:r>
    </w:p>
    <w:p w:rsidR="00D56ED1" w:rsidRPr="00D56ED1" w:rsidRDefault="00D56ED1" w:rsidP="00060DF8">
      <w:pPr>
        <w:shd w:val="clear" w:color="auto" w:fill="FFFFFF"/>
        <w:spacing w:after="0" w:line="276" w:lineRule="auto"/>
        <w:ind w:right="75" w:firstLine="708"/>
        <w:rPr>
          <w:color w:val="000000"/>
          <w:szCs w:val="28"/>
        </w:rPr>
      </w:pPr>
      <w:r w:rsidRPr="00D56ED1">
        <w:rPr>
          <w:b/>
          <w:bCs/>
          <w:i/>
          <w:iCs/>
          <w:color w:val="000000"/>
          <w:szCs w:val="28"/>
        </w:rPr>
        <w:t>Глутатионтрансфераза</w:t>
      </w:r>
      <w:r w:rsidRPr="00D56ED1">
        <w:rPr>
          <w:i/>
          <w:iCs/>
          <w:color w:val="000000"/>
          <w:szCs w:val="28"/>
        </w:rPr>
        <w:t> </w:t>
      </w:r>
      <w:r w:rsidRPr="00D56ED1">
        <w:rPr>
          <w:color w:val="000000"/>
          <w:szCs w:val="28"/>
        </w:rPr>
        <w:t>(ГТ; КФ 2.5.1.18),- важнейшие антиоксиданты, обнаруженными у широкого ряда видов от растений до насекомых и млекопитающих</w:t>
      </w:r>
      <w:proofErr w:type="gramStart"/>
      <w:r w:rsidRPr="00D56ED1">
        <w:rPr>
          <w:color w:val="000000"/>
          <w:szCs w:val="28"/>
        </w:rPr>
        <w:t>,к</w:t>
      </w:r>
      <w:proofErr w:type="gramEnd"/>
      <w:r w:rsidRPr="00D56ED1">
        <w:rPr>
          <w:color w:val="000000"/>
          <w:szCs w:val="28"/>
        </w:rPr>
        <w:t>оторые защищают от гидрофобных продуктов ПОЛ посредством их восстановления, присоединения молекулы Г</w:t>
      </w:r>
      <w:r w:rsidRPr="00D56ED1">
        <w:rPr>
          <w:color w:val="000000"/>
          <w:szCs w:val="28"/>
          <w:lang w:val="en-US"/>
        </w:rPr>
        <w:t>S</w:t>
      </w:r>
      <w:r w:rsidRPr="00D56ED1">
        <w:rPr>
          <w:color w:val="000000"/>
          <w:szCs w:val="28"/>
        </w:rPr>
        <w:t>Н или нуклеофильного замещения гидрофобных групп:</w:t>
      </w:r>
    </w:p>
    <w:p w:rsidR="00D56ED1" w:rsidRPr="00D56ED1" w:rsidRDefault="00D56ED1" w:rsidP="00390AC4">
      <w:pPr>
        <w:shd w:val="clear" w:color="auto" w:fill="FFFFFF"/>
        <w:spacing w:after="0" w:line="276" w:lineRule="auto"/>
        <w:ind w:right="75"/>
        <w:jc w:val="center"/>
        <w:rPr>
          <w:color w:val="000000"/>
          <w:szCs w:val="28"/>
        </w:rPr>
      </w:pPr>
      <w:r w:rsidRPr="00D56ED1">
        <w:rPr>
          <w:color w:val="000000"/>
          <w:szCs w:val="28"/>
          <w:lang w:val="en-US"/>
        </w:rPr>
        <w:t>R</w:t>
      </w:r>
      <w:r w:rsidRPr="00D56ED1">
        <w:rPr>
          <w:color w:val="000000"/>
          <w:szCs w:val="28"/>
        </w:rPr>
        <w:t>ООН + 2Г</w:t>
      </w:r>
      <w:r w:rsidRPr="00D56ED1">
        <w:rPr>
          <w:color w:val="000000"/>
          <w:szCs w:val="28"/>
          <w:lang w:val="en-US"/>
        </w:rPr>
        <w:t>S</w:t>
      </w:r>
      <w:r w:rsidRPr="00D56ED1">
        <w:rPr>
          <w:color w:val="000000"/>
          <w:szCs w:val="28"/>
        </w:rPr>
        <w:t>Н → RОН + Г</w:t>
      </w:r>
      <w:r w:rsidRPr="00D56ED1">
        <w:rPr>
          <w:color w:val="000000"/>
          <w:szCs w:val="28"/>
          <w:lang w:val="en-US"/>
        </w:rPr>
        <w:t>SS</w:t>
      </w:r>
      <w:r w:rsidRPr="00D56ED1">
        <w:rPr>
          <w:color w:val="000000"/>
          <w:szCs w:val="28"/>
        </w:rPr>
        <w:t>Г + Н</w:t>
      </w:r>
      <w:r w:rsidRPr="00D56ED1">
        <w:rPr>
          <w:color w:val="000000"/>
          <w:szCs w:val="28"/>
          <w:vertAlign w:val="subscript"/>
        </w:rPr>
        <w:t>2</w:t>
      </w:r>
      <w:r w:rsidRPr="00D56ED1">
        <w:rPr>
          <w:color w:val="000000"/>
          <w:szCs w:val="28"/>
        </w:rPr>
        <w:t>О</w:t>
      </w:r>
    </w:p>
    <w:p w:rsidR="00D56ED1" w:rsidRPr="00D56ED1" w:rsidRDefault="00D56ED1" w:rsidP="00390AC4">
      <w:pPr>
        <w:shd w:val="clear" w:color="auto" w:fill="FFFFFF"/>
        <w:spacing w:after="0" w:line="276" w:lineRule="auto"/>
        <w:ind w:right="75"/>
        <w:rPr>
          <w:color w:val="000000"/>
          <w:szCs w:val="28"/>
        </w:rPr>
      </w:pPr>
      <w:r w:rsidRPr="00D56ED1">
        <w:rPr>
          <w:color w:val="000000"/>
          <w:szCs w:val="28"/>
        </w:rPr>
        <w:t>Глутатионтрансферазы выполняют и другие функции в клетке: участвуют в реакциях изомеризации, играют центральную роль в детоксикацииксенобиотиков и различных токсичных молекул</w:t>
      </w:r>
      <w:proofErr w:type="gramStart"/>
      <w:r w:rsidRPr="00D56ED1">
        <w:rPr>
          <w:color w:val="000000"/>
          <w:szCs w:val="28"/>
        </w:rPr>
        <w:t xml:space="preserve">.. </w:t>
      </w:r>
      <w:proofErr w:type="gramEnd"/>
      <w:r w:rsidRPr="00D56ED1">
        <w:rPr>
          <w:color w:val="000000"/>
          <w:szCs w:val="28"/>
        </w:rPr>
        <w:t>ГТ представлены целым семейством изоферментов, обычно активных в качестве димеров с молекулярной массой субъединиц 25-29 кДа. Охарактеризовано по крайней мере 6 изоформ ферментов. Глугатионтрансферазы локализованы преимущественно в цитозоле, после соединения с Г</w:t>
      </w:r>
      <w:r w:rsidRPr="00D56ED1">
        <w:rPr>
          <w:color w:val="000000"/>
          <w:szCs w:val="28"/>
          <w:lang w:val="en-US"/>
        </w:rPr>
        <w:t>S</w:t>
      </w:r>
      <w:r w:rsidRPr="00D56ED1">
        <w:rPr>
          <w:color w:val="000000"/>
          <w:szCs w:val="28"/>
        </w:rPr>
        <w:t xml:space="preserve">Н токсичные соединения экспортируются в вакуоль с помощью АТФ-зависимой помпы. </w:t>
      </w:r>
    </w:p>
    <w:p w:rsidR="00D56ED1" w:rsidRPr="00D56ED1" w:rsidRDefault="00D56ED1" w:rsidP="00390AC4">
      <w:pPr>
        <w:spacing w:after="0" w:line="276" w:lineRule="auto"/>
        <w:rPr>
          <w:b/>
          <w:szCs w:val="28"/>
        </w:rPr>
      </w:pPr>
    </w:p>
    <w:p w:rsidR="00D56ED1" w:rsidRPr="00D56ED1" w:rsidRDefault="00D56ED1" w:rsidP="00390AC4">
      <w:pPr>
        <w:spacing w:after="0" w:line="276" w:lineRule="auto"/>
        <w:rPr>
          <w:b/>
          <w:szCs w:val="28"/>
        </w:rPr>
      </w:pPr>
      <w:r w:rsidRPr="00D56ED1">
        <w:rPr>
          <w:b/>
          <w:szCs w:val="28"/>
        </w:rPr>
        <w:t>3. Самостоятельная работа.</w:t>
      </w:r>
    </w:p>
    <w:p w:rsidR="00D56ED1" w:rsidRPr="00D56ED1" w:rsidRDefault="00D56ED1" w:rsidP="00390AC4">
      <w:pPr>
        <w:pStyle w:val="31"/>
        <w:widowControl w:val="0"/>
        <w:spacing w:after="0" w:line="276" w:lineRule="auto"/>
        <w:rPr>
          <w:sz w:val="28"/>
          <w:szCs w:val="28"/>
        </w:rPr>
      </w:pPr>
      <w:r w:rsidRPr="00D56ED1">
        <w:rPr>
          <w:sz w:val="28"/>
          <w:szCs w:val="28"/>
        </w:rPr>
        <w:t>1. Изучите теоретический материал, и, анализируя прочитанное, выполните предложенные задания.</w:t>
      </w:r>
    </w:p>
    <w:p w:rsidR="00D56ED1" w:rsidRPr="00D56ED1" w:rsidRDefault="00D56ED1" w:rsidP="00390AC4">
      <w:pPr>
        <w:pStyle w:val="31"/>
        <w:widowControl w:val="0"/>
        <w:spacing w:after="0" w:line="276" w:lineRule="auto"/>
        <w:rPr>
          <w:sz w:val="28"/>
          <w:szCs w:val="28"/>
        </w:rPr>
      </w:pPr>
      <w:r w:rsidRPr="00D56ED1">
        <w:rPr>
          <w:sz w:val="28"/>
          <w:szCs w:val="28"/>
        </w:rPr>
        <w:t>2. Заполните таблицу:</w:t>
      </w:r>
    </w:p>
    <w:p w:rsidR="00D56ED1" w:rsidRPr="00D56ED1" w:rsidRDefault="00D56ED1" w:rsidP="00390AC4">
      <w:pPr>
        <w:pStyle w:val="31"/>
        <w:widowControl w:val="0"/>
        <w:spacing w:after="0" w:line="276" w:lineRule="auto"/>
        <w:rPr>
          <w:sz w:val="28"/>
          <w:szCs w:val="28"/>
        </w:rPr>
      </w:pPr>
    </w:p>
    <w:p w:rsidR="00D56ED1" w:rsidRPr="00B51B63" w:rsidRDefault="00D56ED1" w:rsidP="00B51B63">
      <w:pPr>
        <w:pStyle w:val="31"/>
        <w:widowControl w:val="0"/>
        <w:spacing w:after="0" w:line="276" w:lineRule="auto"/>
        <w:rPr>
          <w:sz w:val="28"/>
          <w:szCs w:val="28"/>
        </w:rPr>
      </w:pPr>
      <w:r w:rsidRPr="00B51B63">
        <w:rPr>
          <w:sz w:val="28"/>
          <w:szCs w:val="28"/>
        </w:rPr>
        <w:t>Характеристика ферментов антиоксидантной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5"/>
        <w:gridCol w:w="1767"/>
        <w:gridCol w:w="1943"/>
        <w:gridCol w:w="1701"/>
        <w:gridCol w:w="2268"/>
      </w:tblGrid>
      <w:tr w:rsidR="00D56ED1" w:rsidRPr="00B51B63" w:rsidTr="00B62D6C">
        <w:tc>
          <w:tcPr>
            <w:tcW w:w="1785" w:type="dxa"/>
          </w:tcPr>
          <w:p w:rsidR="00D56ED1" w:rsidRPr="00B51B63" w:rsidRDefault="00D56ED1" w:rsidP="00390AC4">
            <w:pPr>
              <w:spacing w:after="0" w:line="276" w:lineRule="auto"/>
              <w:jc w:val="center"/>
              <w:rPr>
                <w:b/>
                <w:sz w:val="24"/>
                <w:szCs w:val="28"/>
              </w:rPr>
            </w:pPr>
            <w:r w:rsidRPr="00B51B63">
              <w:rPr>
                <w:b/>
                <w:sz w:val="24"/>
                <w:szCs w:val="28"/>
              </w:rPr>
              <w:t>Антиоксидант (фермент)</w:t>
            </w:r>
          </w:p>
        </w:tc>
        <w:tc>
          <w:tcPr>
            <w:tcW w:w="1767" w:type="dxa"/>
          </w:tcPr>
          <w:p w:rsidR="00D56ED1" w:rsidRPr="00B51B63" w:rsidRDefault="00D56ED1" w:rsidP="00390AC4">
            <w:pPr>
              <w:spacing w:after="0" w:line="276" w:lineRule="auto"/>
              <w:jc w:val="center"/>
              <w:rPr>
                <w:b/>
                <w:sz w:val="24"/>
                <w:szCs w:val="28"/>
              </w:rPr>
            </w:pPr>
            <w:r w:rsidRPr="00B51B63">
              <w:rPr>
                <w:b/>
                <w:sz w:val="24"/>
                <w:szCs w:val="28"/>
              </w:rPr>
              <w:t>номенклатура</w:t>
            </w:r>
          </w:p>
        </w:tc>
        <w:tc>
          <w:tcPr>
            <w:tcW w:w="1943" w:type="dxa"/>
          </w:tcPr>
          <w:p w:rsidR="00D56ED1" w:rsidRPr="00B51B63" w:rsidRDefault="00D56ED1" w:rsidP="00390AC4">
            <w:pPr>
              <w:spacing w:after="0" w:line="276" w:lineRule="auto"/>
              <w:jc w:val="center"/>
              <w:rPr>
                <w:b/>
                <w:sz w:val="24"/>
                <w:szCs w:val="28"/>
              </w:rPr>
            </w:pPr>
            <w:r w:rsidRPr="00B51B63">
              <w:rPr>
                <w:b/>
                <w:sz w:val="24"/>
                <w:szCs w:val="28"/>
              </w:rPr>
              <w:t>строение</w:t>
            </w:r>
          </w:p>
        </w:tc>
        <w:tc>
          <w:tcPr>
            <w:tcW w:w="1701" w:type="dxa"/>
          </w:tcPr>
          <w:p w:rsidR="00D56ED1" w:rsidRPr="00B51B63" w:rsidRDefault="00D56ED1" w:rsidP="00390AC4">
            <w:pPr>
              <w:spacing w:after="0" w:line="276" w:lineRule="auto"/>
              <w:jc w:val="center"/>
              <w:rPr>
                <w:b/>
                <w:sz w:val="24"/>
                <w:szCs w:val="28"/>
              </w:rPr>
            </w:pPr>
            <w:r w:rsidRPr="00B51B63">
              <w:rPr>
                <w:b/>
                <w:sz w:val="24"/>
                <w:szCs w:val="28"/>
              </w:rPr>
              <w:t>локализация</w:t>
            </w:r>
          </w:p>
        </w:tc>
        <w:tc>
          <w:tcPr>
            <w:tcW w:w="2268" w:type="dxa"/>
          </w:tcPr>
          <w:p w:rsidR="00D56ED1" w:rsidRPr="00B51B63" w:rsidRDefault="00F84D42" w:rsidP="00F84D42">
            <w:pPr>
              <w:spacing w:after="0" w:line="276" w:lineRule="auto"/>
              <w:rPr>
                <w:b/>
                <w:sz w:val="24"/>
                <w:szCs w:val="28"/>
              </w:rPr>
            </w:pPr>
            <w:r>
              <w:rPr>
                <w:b/>
                <w:sz w:val="24"/>
                <w:szCs w:val="28"/>
              </w:rPr>
              <w:t>Катализируемая реакция</w:t>
            </w:r>
          </w:p>
        </w:tc>
      </w:tr>
      <w:tr w:rsidR="00D56ED1" w:rsidRPr="00B51B63" w:rsidTr="00B62D6C">
        <w:tc>
          <w:tcPr>
            <w:tcW w:w="1785" w:type="dxa"/>
          </w:tcPr>
          <w:p w:rsidR="00D56ED1" w:rsidRPr="00B51B63" w:rsidRDefault="00D56ED1" w:rsidP="00390AC4">
            <w:pPr>
              <w:spacing w:after="0" w:line="276" w:lineRule="auto"/>
              <w:rPr>
                <w:b/>
                <w:sz w:val="24"/>
                <w:szCs w:val="28"/>
              </w:rPr>
            </w:pPr>
          </w:p>
        </w:tc>
        <w:tc>
          <w:tcPr>
            <w:tcW w:w="1767" w:type="dxa"/>
          </w:tcPr>
          <w:p w:rsidR="00D56ED1" w:rsidRPr="00B51B63" w:rsidRDefault="00D56ED1" w:rsidP="00390AC4">
            <w:pPr>
              <w:spacing w:after="0" w:line="276" w:lineRule="auto"/>
              <w:rPr>
                <w:b/>
                <w:sz w:val="24"/>
                <w:szCs w:val="28"/>
              </w:rPr>
            </w:pPr>
          </w:p>
        </w:tc>
        <w:tc>
          <w:tcPr>
            <w:tcW w:w="1943" w:type="dxa"/>
          </w:tcPr>
          <w:p w:rsidR="00D56ED1" w:rsidRPr="00B51B63" w:rsidRDefault="00D56ED1" w:rsidP="00390AC4">
            <w:pPr>
              <w:spacing w:after="0" w:line="276" w:lineRule="auto"/>
              <w:rPr>
                <w:b/>
                <w:sz w:val="24"/>
                <w:szCs w:val="28"/>
              </w:rPr>
            </w:pPr>
          </w:p>
        </w:tc>
        <w:tc>
          <w:tcPr>
            <w:tcW w:w="1701" w:type="dxa"/>
          </w:tcPr>
          <w:p w:rsidR="00D56ED1" w:rsidRPr="00B51B63" w:rsidRDefault="00D56ED1" w:rsidP="00390AC4">
            <w:pPr>
              <w:spacing w:after="0" w:line="276" w:lineRule="auto"/>
              <w:rPr>
                <w:b/>
                <w:sz w:val="24"/>
                <w:szCs w:val="28"/>
              </w:rPr>
            </w:pPr>
          </w:p>
        </w:tc>
        <w:tc>
          <w:tcPr>
            <w:tcW w:w="2268" w:type="dxa"/>
          </w:tcPr>
          <w:p w:rsidR="00D56ED1" w:rsidRPr="00B51B63" w:rsidRDefault="00D56ED1" w:rsidP="00390AC4">
            <w:pPr>
              <w:spacing w:after="0" w:line="276" w:lineRule="auto"/>
              <w:rPr>
                <w:b/>
                <w:sz w:val="24"/>
                <w:szCs w:val="28"/>
              </w:rPr>
            </w:pPr>
          </w:p>
        </w:tc>
      </w:tr>
      <w:tr w:rsidR="00D56ED1" w:rsidRPr="00B51B63" w:rsidTr="00B62D6C">
        <w:tc>
          <w:tcPr>
            <w:tcW w:w="1785" w:type="dxa"/>
          </w:tcPr>
          <w:p w:rsidR="00D56ED1" w:rsidRPr="00B51B63" w:rsidRDefault="00D56ED1" w:rsidP="00390AC4">
            <w:pPr>
              <w:spacing w:after="0" w:line="276" w:lineRule="auto"/>
              <w:rPr>
                <w:b/>
                <w:sz w:val="24"/>
                <w:szCs w:val="28"/>
              </w:rPr>
            </w:pPr>
          </w:p>
        </w:tc>
        <w:tc>
          <w:tcPr>
            <w:tcW w:w="1767" w:type="dxa"/>
          </w:tcPr>
          <w:p w:rsidR="00D56ED1" w:rsidRPr="00B51B63" w:rsidRDefault="00D56ED1" w:rsidP="00390AC4">
            <w:pPr>
              <w:spacing w:after="0" w:line="276" w:lineRule="auto"/>
              <w:rPr>
                <w:b/>
                <w:sz w:val="24"/>
                <w:szCs w:val="28"/>
              </w:rPr>
            </w:pPr>
          </w:p>
        </w:tc>
        <w:tc>
          <w:tcPr>
            <w:tcW w:w="1943" w:type="dxa"/>
          </w:tcPr>
          <w:p w:rsidR="00D56ED1" w:rsidRPr="00B51B63" w:rsidRDefault="00D56ED1" w:rsidP="00390AC4">
            <w:pPr>
              <w:spacing w:after="0" w:line="276" w:lineRule="auto"/>
              <w:rPr>
                <w:b/>
                <w:sz w:val="24"/>
                <w:szCs w:val="28"/>
              </w:rPr>
            </w:pPr>
          </w:p>
        </w:tc>
        <w:tc>
          <w:tcPr>
            <w:tcW w:w="1701" w:type="dxa"/>
          </w:tcPr>
          <w:p w:rsidR="00D56ED1" w:rsidRPr="00B51B63" w:rsidRDefault="00D56ED1" w:rsidP="00390AC4">
            <w:pPr>
              <w:spacing w:after="0" w:line="276" w:lineRule="auto"/>
              <w:rPr>
                <w:b/>
                <w:sz w:val="24"/>
                <w:szCs w:val="28"/>
              </w:rPr>
            </w:pPr>
          </w:p>
        </w:tc>
        <w:tc>
          <w:tcPr>
            <w:tcW w:w="2268" w:type="dxa"/>
          </w:tcPr>
          <w:p w:rsidR="00D56ED1" w:rsidRPr="00B51B63" w:rsidRDefault="00D56ED1" w:rsidP="00390AC4">
            <w:pPr>
              <w:spacing w:after="0" w:line="276" w:lineRule="auto"/>
              <w:rPr>
                <w:b/>
                <w:sz w:val="24"/>
                <w:szCs w:val="28"/>
              </w:rPr>
            </w:pPr>
          </w:p>
        </w:tc>
      </w:tr>
      <w:tr w:rsidR="00D56ED1" w:rsidRPr="00B51B63" w:rsidTr="00B62D6C">
        <w:tc>
          <w:tcPr>
            <w:tcW w:w="1785" w:type="dxa"/>
          </w:tcPr>
          <w:p w:rsidR="00D56ED1" w:rsidRPr="00B51B63" w:rsidRDefault="00D56ED1" w:rsidP="00390AC4">
            <w:pPr>
              <w:spacing w:after="0" w:line="276" w:lineRule="auto"/>
              <w:rPr>
                <w:b/>
                <w:sz w:val="24"/>
                <w:szCs w:val="28"/>
              </w:rPr>
            </w:pPr>
          </w:p>
        </w:tc>
        <w:tc>
          <w:tcPr>
            <w:tcW w:w="1767" w:type="dxa"/>
          </w:tcPr>
          <w:p w:rsidR="00D56ED1" w:rsidRPr="00B51B63" w:rsidRDefault="00D56ED1" w:rsidP="00390AC4">
            <w:pPr>
              <w:spacing w:after="0" w:line="276" w:lineRule="auto"/>
              <w:rPr>
                <w:b/>
                <w:sz w:val="24"/>
                <w:szCs w:val="28"/>
              </w:rPr>
            </w:pPr>
          </w:p>
        </w:tc>
        <w:tc>
          <w:tcPr>
            <w:tcW w:w="1943" w:type="dxa"/>
          </w:tcPr>
          <w:p w:rsidR="00D56ED1" w:rsidRPr="00B51B63" w:rsidRDefault="00D56ED1" w:rsidP="00390AC4">
            <w:pPr>
              <w:spacing w:after="0" w:line="276" w:lineRule="auto"/>
              <w:rPr>
                <w:b/>
                <w:sz w:val="24"/>
                <w:szCs w:val="28"/>
              </w:rPr>
            </w:pPr>
          </w:p>
        </w:tc>
        <w:tc>
          <w:tcPr>
            <w:tcW w:w="1701" w:type="dxa"/>
          </w:tcPr>
          <w:p w:rsidR="00D56ED1" w:rsidRPr="00B51B63" w:rsidRDefault="00D56ED1" w:rsidP="00390AC4">
            <w:pPr>
              <w:spacing w:after="0" w:line="276" w:lineRule="auto"/>
              <w:rPr>
                <w:b/>
                <w:sz w:val="24"/>
                <w:szCs w:val="28"/>
              </w:rPr>
            </w:pPr>
          </w:p>
        </w:tc>
        <w:tc>
          <w:tcPr>
            <w:tcW w:w="2268" w:type="dxa"/>
          </w:tcPr>
          <w:p w:rsidR="00D56ED1" w:rsidRPr="00B51B63" w:rsidRDefault="00D56ED1" w:rsidP="00390AC4">
            <w:pPr>
              <w:spacing w:after="0" w:line="276" w:lineRule="auto"/>
              <w:rPr>
                <w:b/>
                <w:sz w:val="24"/>
                <w:szCs w:val="28"/>
              </w:rPr>
            </w:pPr>
          </w:p>
        </w:tc>
      </w:tr>
    </w:tbl>
    <w:p w:rsidR="00DD54F8" w:rsidRDefault="00DD54F8" w:rsidP="00DD54F8">
      <w:pPr>
        <w:shd w:val="clear" w:color="auto" w:fill="FFFFFF"/>
        <w:spacing w:after="0" w:line="276" w:lineRule="auto"/>
        <w:jc w:val="left"/>
        <w:rPr>
          <w:b/>
          <w:szCs w:val="28"/>
        </w:rPr>
      </w:pPr>
    </w:p>
    <w:p w:rsidR="00DD54F8" w:rsidRPr="00A7591E" w:rsidRDefault="00DD54F8" w:rsidP="00DD54F8">
      <w:pPr>
        <w:shd w:val="clear" w:color="auto" w:fill="FFFFFF"/>
        <w:spacing w:after="0" w:line="276" w:lineRule="auto"/>
        <w:jc w:val="left"/>
        <w:rPr>
          <w:b/>
          <w:szCs w:val="28"/>
        </w:rPr>
      </w:pPr>
      <w:r w:rsidRPr="00A7591E">
        <w:rPr>
          <w:b/>
          <w:szCs w:val="28"/>
        </w:rPr>
        <w:t>4. Итоговый контроль знаний.</w:t>
      </w:r>
    </w:p>
    <w:p w:rsidR="00DD54F8" w:rsidRPr="00A7591E" w:rsidRDefault="00DD54F8" w:rsidP="00DD54F8">
      <w:pPr>
        <w:shd w:val="clear" w:color="auto" w:fill="FFFFFF"/>
        <w:spacing w:after="0" w:line="276" w:lineRule="auto"/>
        <w:jc w:val="left"/>
        <w:rPr>
          <w:szCs w:val="28"/>
        </w:rPr>
      </w:pPr>
      <w:r w:rsidRPr="00A7591E">
        <w:rPr>
          <w:szCs w:val="28"/>
        </w:rPr>
        <w:t>Тестирование.</w:t>
      </w:r>
    </w:p>
    <w:p w:rsidR="00DD54F8" w:rsidRPr="00A7591E" w:rsidRDefault="00DD54F8" w:rsidP="00DD54F8">
      <w:pPr>
        <w:shd w:val="clear" w:color="auto" w:fill="FFFFFF"/>
        <w:spacing w:after="0" w:line="276" w:lineRule="auto"/>
        <w:jc w:val="left"/>
        <w:rPr>
          <w:b/>
          <w:szCs w:val="28"/>
        </w:rPr>
      </w:pPr>
      <w:r w:rsidRPr="00A7591E">
        <w:rPr>
          <w:b/>
          <w:szCs w:val="28"/>
        </w:rPr>
        <w:t>5. Подведение итогов.</w:t>
      </w:r>
    </w:p>
    <w:p w:rsidR="00DD54F8" w:rsidRPr="00A7591E" w:rsidRDefault="00DD54F8" w:rsidP="00DD54F8">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DD54F8" w:rsidRPr="00A7591E" w:rsidRDefault="00DD54F8" w:rsidP="00DD54F8">
      <w:pPr>
        <w:shd w:val="clear" w:color="auto" w:fill="FFFFFF"/>
        <w:spacing w:after="0" w:line="276" w:lineRule="auto"/>
        <w:jc w:val="left"/>
        <w:rPr>
          <w:b/>
          <w:szCs w:val="28"/>
        </w:rPr>
      </w:pPr>
      <w:r w:rsidRPr="00A7591E">
        <w:rPr>
          <w:b/>
          <w:szCs w:val="28"/>
        </w:rPr>
        <w:t xml:space="preserve">6. Домашнее задание:  </w:t>
      </w:r>
      <w:r w:rsidR="00060DF8" w:rsidRPr="00060DF8">
        <w:rPr>
          <w:szCs w:val="28"/>
        </w:rPr>
        <w:t>подготовка к зачетному занятию</w:t>
      </w:r>
    </w:p>
    <w:p w:rsidR="00825076" w:rsidRPr="001901F4" w:rsidRDefault="00825076" w:rsidP="00825076">
      <w:pPr>
        <w:shd w:val="clear" w:color="auto" w:fill="FFFFFF"/>
        <w:tabs>
          <w:tab w:val="left" w:pos="1215"/>
        </w:tabs>
        <w:spacing w:after="0" w:line="276" w:lineRule="auto"/>
        <w:jc w:val="left"/>
        <w:rPr>
          <w:szCs w:val="28"/>
        </w:rPr>
      </w:pPr>
      <w:r w:rsidRPr="001901F4">
        <w:rPr>
          <w:szCs w:val="28"/>
        </w:rPr>
        <w:t>Самостоятельная работа: решение тестовых заданий.</w:t>
      </w:r>
    </w:p>
    <w:p w:rsidR="0022681F" w:rsidRDefault="0022681F" w:rsidP="00390AC4">
      <w:pPr>
        <w:tabs>
          <w:tab w:val="left" w:pos="3690"/>
        </w:tabs>
        <w:spacing w:line="276" w:lineRule="auto"/>
        <w:rPr>
          <w:szCs w:val="28"/>
        </w:rPr>
      </w:pPr>
    </w:p>
    <w:p w:rsidR="0022681F" w:rsidRPr="001916E8" w:rsidRDefault="00681CB5" w:rsidP="001916E8">
      <w:pPr>
        <w:pStyle w:val="2"/>
        <w:rPr>
          <w:caps/>
        </w:rPr>
      </w:pPr>
      <w:bookmarkStart w:id="241" w:name="_Toc469249948"/>
      <w:r w:rsidRPr="001916E8">
        <w:rPr>
          <w:caps/>
        </w:rPr>
        <w:t xml:space="preserve">Практическое занятие №18 </w:t>
      </w:r>
      <w:r w:rsidR="0022681F" w:rsidRPr="001916E8">
        <w:rPr>
          <w:caps/>
        </w:rPr>
        <w:t>Зачетное занятие</w:t>
      </w:r>
      <w:bookmarkEnd w:id="241"/>
    </w:p>
    <w:p w:rsidR="0022681F" w:rsidRPr="0022681F" w:rsidRDefault="0022681F" w:rsidP="00390AC4">
      <w:pPr>
        <w:tabs>
          <w:tab w:val="left" w:pos="360"/>
        </w:tabs>
        <w:spacing w:after="0" w:line="276" w:lineRule="auto"/>
        <w:rPr>
          <w:szCs w:val="28"/>
        </w:rPr>
      </w:pPr>
    </w:p>
    <w:p w:rsidR="0022681F" w:rsidRDefault="0022681F" w:rsidP="00390AC4">
      <w:pPr>
        <w:pStyle w:val="af3"/>
        <w:shd w:val="clear" w:color="auto" w:fill="FFFFFF"/>
        <w:spacing w:before="0" w:beforeAutospacing="0" w:after="0" w:afterAutospacing="0" w:line="276" w:lineRule="auto"/>
        <w:jc w:val="both"/>
        <w:rPr>
          <w:sz w:val="28"/>
          <w:szCs w:val="28"/>
        </w:rPr>
      </w:pPr>
      <w:r w:rsidRPr="0022681F">
        <w:rPr>
          <w:b/>
          <w:sz w:val="28"/>
          <w:szCs w:val="28"/>
        </w:rPr>
        <w:t>Значение темы</w:t>
      </w:r>
      <w:r w:rsidRPr="0022681F">
        <w:rPr>
          <w:sz w:val="28"/>
          <w:szCs w:val="28"/>
        </w:rPr>
        <w:t>:</w:t>
      </w:r>
    </w:p>
    <w:p w:rsidR="0022681F" w:rsidRPr="0022681F" w:rsidRDefault="0022681F" w:rsidP="00390AC4">
      <w:pPr>
        <w:pStyle w:val="af3"/>
        <w:shd w:val="clear" w:color="auto" w:fill="FFFFFF"/>
        <w:spacing w:before="0" w:beforeAutospacing="0" w:after="0" w:afterAutospacing="0" w:line="276" w:lineRule="auto"/>
        <w:ind w:firstLine="708"/>
        <w:jc w:val="both"/>
        <w:rPr>
          <w:color w:val="000000"/>
          <w:sz w:val="28"/>
          <w:szCs w:val="28"/>
          <w:shd w:val="clear" w:color="auto" w:fill="FFFFFF"/>
        </w:rPr>
      </w:pPr>
      <w:r w:rsidRPr="0022681F">
        <w:rPr>
          <w:color w:val="000000"/>
          <w:sz w:val="28"/>
          <w:szCs w:val="28"/>
          <w:shd w:val="clear" w:color="auto" w:fill="FFFFFF"/>
        </w:rPr>
        <w:t xml:space="preserve">Молекулярная биология использует широкий арсенал биологических, физических и химических методов, одни из которых достались ей «в наследство» от наук-предшественниц (биохимии, цитологии, генетики), а другие были созданы в процессе ее собственного развития специально для работы с молекулярными объектами.     </w:t>
      </w:r>
    </w:p>
    <w:p w:rsidR="0022681F" w:rsidRPr="0022681F" w:rsidRDefault="0022681F" w:rsidP="00390AC4">
      <w:pPr>
        <w:spacing w:after="0" w:line="276" w:lineRule="auto"/>
        <w:rPr>
          <w:color w:val="111111"/>
          <w:szCs w:val="28"/>
        </w:rPr>
      </w:pPr>
      <w:r w:rsidRPr="0022681F">
        <w:rPr>
          <w:color w:val="111111"/>
          <w:szCs w:val="28"/>
        </w:rPr>
        <w:t>Благодаря техническому прогрессу и научным изысканиям в области химии, физики, биологии и информатики современное оборудование позволяет выделять, изучать и изменять отдельные гены и процессы, в которые они вовлечены.</w:t>
      </w:r>
    </w:p>
    <w:p w:rsidR="0022681F" w:rsidRPr="0022681F" w:rsidRDefault="0022681F" w:rsidP="00681CB5">
      <w:pPr>
        <w:widowControl w:val="0"/>
        <w:spacing w:after="0" w:line="276" w:lineRule="auto"/>
        <w:ind w:firstLine="708"/>
        <w:rPr>
          <w:szCs w:val="28"/>
        </w:rPr>
      </w:pPr>
      <w:r w:rsidRPr="0022681F">
        <w:rPr>
          <w:szCs w:val="28"/>
        </w:rPr>
        <w:t xml:space="preserve">На основе теоретических знаний и практических умений обучающийся должен  </w:t>
      </w:r>
    </w:p>
    <w:p w:rsidR="0022681F" w:rsidRPr="00681CB5" w:rsidRDefault="0022681F" w:rsidP="00681CB5">
      <w:pPr>
        <w:pStyle w:val="13"/>
        <w:shd w:val="clear" w:color="auto" w:fill="auto"/>
        <w:spacing w:line="276" w:lineRule="auto"/>
        <w:rPr>
          <w:sz w:val="28"/>
          <w:szCs w:val="28"/>
        </w:rPr>
      </w:pPr>
      <w:r w:rsidRPr="0022681F">
        <w:rPr>
          <w:b/>
          <w:sz w:val="28"/>
          <w:szCs w:val="28"/>
        </w:rPr>
        <w:t>знать</w:t>
      </w:r>
      <w:r w:rsidRPr="0022681F">
        <w:rPr>
          <w:sz w:val="28"/>
          <w:szCs w:val="28"/>
        </w:rPr>
        <w:t>: основные методики современных исследований молекулярной биологии, используе</w:t>
      </w:r>
      <w:r w:rsidR="00681CB5">
        <w:rPr>
          <w:sz w:val="28"/>
          <w:szCs w:val="28"/>
        </w:rPr>
        <w:t>мые в лабораторной диагностике.</w:t>
      </w:r>
    </w:p>
    <w:p w:rsidR="0022681F" w:rsidRPr="0022681F" w:rsidRDefault="0022681F" w:rsidP="0039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22681F">
        <w:rPr>
          <w:b/>
          <w:szCs w:val="28"/>
        </w:rPr>
        <w:t xml:space="preserve">уметь: </w:t>
      </w:r>
      <w:r w:rsidRPr="0022681F">
        <w:rPr>
          <w:szCs w:val="28"/>
        </w:rPr>
        <w:t>применять основные методики современных исследований молекулярной биологии, используемые в лабораторной диагностике;</w:t>
      </w:r>
    </w:p>
    <w:p w:rsidR="0022681F" w:rsidRPr="0022681F" w:rsidRDefault="0022681F" w:rsidP="00BA462D">
      <w:pPr>
        <w:spacing w:after="0" w:line="276" w:lineRule="auto"/>
        <w:ind w:firstLine="700"/>
        <w:rPr>
          <w:szCs w:val="28"/>
        </w:rPr>
      </w:pPr>
      <w:r w:rsidRPr="0022681F">
        <w:rPr>
          <w:szCs w:val="28"/>
        </w:rPr>
        <w:lastRenderedPageBreak/>
        <w:t xml:space="preserve">Студент должен овладеть </w:t>
      </w:r>
      <w:r w:rsidRPr="0022681F">
        <w:rPr>
          <w:b/>
          <w:szCs w:val="28"/>
        </w:rPr>
        <w:t>общими компетенциями</w:t>
      </w:r>
      <w:r w:rsidRPr="0022681F">
        <w:rPr>
          <w:szCs w:val="28"/>
        </w:rPr>
        <w:t>:</w:t>
      </w:r>
    </w:p>
    <w:p w:rsidR="0022681F" w:rsidRPr="0022681F" w:rsidRDefault="0022681F" w:rsidP="00390AC4">
      <w:pPr>
        <w:pStyle w:val="26"/>
        <w:shd w:val="clear" w:color="auto" w:fill="auto"/>
        <w:spacing w:after="0" w:line="276" w:lineRule="auto"/>
        <w:ind w:left="20" w:right="20" w:firstLine="680"/>
        <w:rPr>
          <w:sz w:val="28"/>
          <w:szCs w:val="28"/>
        </w:rPr>
      </w:pPr>
      <w:r w:rsidRPr="0022681F">
        <w:rPr>
          <w:sz w:val="28"/>
          <w:szCs w:val="28"/>
          <w:lang w:val="en-US"/>
        </w:rPr>
        <w:t>OK</w:t>
      </w:r>
      <w:r w:rsidRPr="0022681F">
        <w:rPr>
          <w:sz w:val="28"/>
          <w:szCs w:val="28"/>
        </w:rPr>
        <w:t xml:space="preserve"> 1. Понимать сущность и социальную значимость своей будущей профессии, проявлять к ней устойчивый интерес.</w:t>
      </w:r>
    </w:p>
    <w:p w:rsidR="00681CB5" w:rsidRDefault="00060DF8" w:rsidP="00390AC4">
      <w:pPr>
        <w:pStyle w:val="25"/>
        <w:shd w:val="clear" w:color="auto" w:fill="auto"/>
        <w:spacing w:after="0" w:line="276" w:lineRule="auto"/>
        <w:ind w:left="20" w:right="20" w:firstLine="680"/>
        <w:rPr>
          <w:sz w:val="28"/>
          <w:szCs w:val="28"/>
        </w:rPr>
      </w:pPr>
      <w:r>
        <w:rPr>
          <w:sz w:val="28"/>
          <w:szCs w:val="28"/>
        </w:rPr>
        <w:t xml:space="preserve">ОК 2. </w:t>
      </w:r>
      <w:r w:rsidRPr="00060DF8">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2681F" w:rsidRPr="0022681F" w:rsidRDefault="0022681F" w:rsidP="00390AC4">
      <w:pPr>
        <w:pStyle w:val="25"/>
        <w:shd w:val="clear" w:color="auto" w:fill="auto"/>
        <w:spacing w:after="0" w:line="276" w:lineRule="auto"/>
        <w:ind w:left="20" w:right="20" w:firstLine="680"/>
        <w:rPr>
          <w:sz w:val="28"/>
          <w:szCs w:val="28"/>
        </w:rPr>
      </w:pPr>
      <w:r w:rsidRPr="0022681F">
        <w:rPr>
          <w:sz w:val="28"/>
          <w:szCs w:val="28"/>
        </w:rPr>
        <w:t>ОК 3. Принимать решения в стандартных и нестандартных ситуациях и нести за них ответственность.</w:t>
      </w:r>
    </w:p>
    <w:p w:rsidR="0022681F" w:rsidRPr="00060DF8" w:rsidRDefault="00060DF8" w:rsidP="00060DF8">
      <w:pPr>
        <w:spacing w:after="0" w:line="276" w:lineRule="auto"/>
        <w:ind w:firstLine="700"/>
        <w:rPr>
          <w:szCs w:val="28"/>
        </w:rPr>
      </w:pPr>
      <w:r>
        <w:rPr>
          <w:szCs w:val="28"/>
        </w:rPr>
        <w:t xml:space="preserve">ПК 7.4. </w:t>
      </w:r>
      <w:r w:rsidRPr="00060DF8">
        <w:rPr>
          <w:szCs w:val="28"/>
        </w:rPr>
        <w:t>Дифференцировать результаты проведенных исследований с позиции норма - патология.</w:t>
      </w:r>
    </w:p>
    <w:p w:rsidR="00060DF8" w:rsidRPr="00060DF8" w:rsidRDefault="00060DF8" w:rsidP="00060DF8">
      <w:pPr>
        <w:spacing w:after="0" w:line="276" w:lineRule="auto"/>
        <w:ind w:firstLine="700"/>
        <w:rPr>
          <w:szCs w:val="28"/>
        </w:rPr>
      </w:pPr>
      <w:r>
        <w:rPr>
          <w:szCs w:val="28"/>
        </w:rPr>
        <w:t xml:space="preserve">ПК 7.5. </w:t>
      </w:r>
      <w:r w:rsidRPr="00060DF8">
        <w:rPr>
          <w:szCs w:val="28"/>
        </w:rPr>
        <w:t>Регистрировать результаты проведенных исследований.</w:t>
      </w:r>
    </w:p>
    <w:p w:rsidR="00060DF8" w:rsidRDefault="00060DF8" w:rsidP="00060DF8">
      <w:pPr>
        <w:spacing w:after="0" w:line="276" w:lineRule="auto"/>
        <w:jc w:val="center"/>
        <w:rPr>
          <w:b/>
          <w:szCs w:val="28"/>
        </w:rPr>
      </w:pPr>
    </w:p>
    <w:p w:rsidR="0022681F" w:rsidRPr="0022681F" w:rsidRDefault="00060DF8" w:rsidP="00060DF8">
      <w:pPr>
        <w:spacing w:after="0" w:line="276" w:lineRule="auto"/>
        <w:jc w:val="center"/>
        <w:rPr>
          <w:b/>
          <w:szCs w:val="28"/>
        </w:rPr>
      </w:pPr>
      <w:r>
        <w:rPr>
          <w:b/>
          <w:szCs w:val="28"/>
        </w:rPr>
        <w:t>План изучения темы</w:t>
      </w:r>
    </w:p>
    <w:p w:rsidR="0022681F" w:rsidRPr="0022681F" w:rsidRDefault="0022681F" w:rsidP="00390AC4">
      <w:pPr>
        <w:spacing w:after="0" w:line="276" w:lineRule="auto"/>
        <w:rPr>
          <w:b/>
          <w:szCs w:val="28"/>
        </w:rPr>
      </w:pPr>
      <w:r w:rsidRPr="0022681F">
        <w:rPr>
          <w:b/>
          <w:szCs w:val="28"/>
        </w:rPr>
        <w:t>1.Контроль уровня знаний.</w:t>
      </w:r>
    </w:p>
    <w:p w:rsidR="000137B2" w:rsidRDefault="0022681F" w:rsidP="00060DF8">
      <w:pPr>
        <w:spacing w:after="0" w:line="276" w:lineRule="auto"/>
        <w:ind w:firstLine="708"/>
        <w:rPr>
          <w:bCs/>
          <w:szCs w:val="28"/>
        </w:rPr>
      </w:pPr>
      <w:r w:rsidRPr="0022681F">
        <w:rPr>
          <w:bCs/>
          <w:szCs w:val="28"/>
        </w:rPr>
        <w:t xml:space="preserve">Дифференцированный зачет  проводится в </w:t>
      </w:r>
      <w:r w:rsidR="000137B2">
        <w:rPr>
          <w:bCs/>
          <w:szCs w:val="28"/>
        </w:rPr>
        <w:t xml:space="preserve">комбинированной </w:t>
      </w:r>
      <w:r w:rsidRPr="0022681F">
        <w:rPr>
          <w:bCs/>
          <w:szCs w:val="28"/>
        </w:rPr>
        <w:t>форме</w:t>
      </w:r>
      <w:r w:rsidR="000137B2">
        <w:rPr>
          <w:bCs/>
          <w:szCs w:val="28"/>
        </w:rPr>
        <w:t xml:space="preserve">: тестирование в АСТ (каждый студент решает 50 ТЗ в АСТ) и </w:t>
      </w:r>
      <w:r w:rsidRPr="0022681F">
        <w:rPr>
          <w:bCs/>
          <w:szCs w:val="28"/>
        </w:rPr>
        <w:t xml:space="preserve"> индивидуальной беседы по билетам. </w:t>
      </w:r>
    </w:p>
    <w:p w:rsidR="0022681F" w:rsidRPr="0022681F" w:rsidRDefault="0022681F" w:rsidP="00060DF8">
      <w:pPr>
        <w:spacing w:after="0" w:line="276" w:lineRule="auto"/>
        <w:ind w:firstLine="708"/>
        <w:rPr>
          <w:bCs/>
          <w:szCs w:val="28"/>
        </w:rPr>
      </w:pPr>
      <w:r w:rsidRPr="0022681F">
        <w:rPr>
          <w:bCs/>
          <w:szCs w:val="28"/>
        </w:rPr>
        <w:t xml:space="preserve">Всего  15 билетов. Билет включает </w:t>
      </w:r>
      <w:bookmarkStart w:id="242" w:name="_GoBack"/>
      <w:bookmarkEnd w:id="242"/>
      <w:r w:rsidRPr="0022681F">
        <w:rPr>
          <w:bCs/>
          <w:szCs w:val="28"/>
        </w:rPr>
        <w:t>одну ситуационную задачу. В ходе дифференцированного зачета можно пользоваться нормами лабораторных показателей.  Использование каких-либо литературных источников не разрешается.</w:t>
      </w:r>
    </w:p>
    <w:p w:rsidR="0022681F" w:rsidRPr="0022681F" w:rsidRDefault="0022681F" w:rsidP="00390AC4">
      <w:pPr>
        <w:pStyle w:val="a8"/>
        <w:spacing w:after="0"/>
        <w:ind w:left="0"/>
        <w:jc w:val="both"/>
        <w:rPr>
          <w:rFonts w:ascii="Times New Roman" w:eastAsia="Courier New" w:hAnsi="Times New Roman"/>
          <w:color w:val="000000"/>
          <w:spacing w:val="-2"/>
          <w:sz w:val="28"/>
          <w:szCs w:val="28"/>
          <w:lang w:bidi="sa-IN"/>
        </w:rPr>
      </w:pPr>
      <w:r w:rsidRPr="0022681F">
        <w:rPr>
          <w:rFonts w:ascii="Times New Roman" w:hAnsi="Times New Roman"/>
          <w:bCs/>
          <w:sz w:val="28"/>
          <w:szCs w:val="28"/>
        </w:rPr>
        <w:tab/>
      </w:r>
      <w:r w:rsidRPr="0022681F">
        <w:rPr>
          <w:rFonts w:ascii="Times New Roman" w:hAnsi="Times New Roman"/>
          <w:sz w:val="28"/>
          <w:szCs w:val="28"/>
        </w:rPr>
        <w:t xml:space="preserve">Каждый студент получает один из 15 билетов. </w:t>
      </w:r>
      <w:r w:rsidRPr="0022681F">
        <w:rPr>
          <w:rStyle w:val="af7"/>
          <w:rFonts w:ascii="Times New Roman" w:hAnsi="Times New Roman"/>
          <w:color w:val="000000"/>
          <w:sz w:val="28"/>
          <w:szCs w:val="28"/>
        </w:rPr>
        <w:t>Время подготовки к ответу каждого студента - 45 минут</w:t>
      </w:r>
      <w:r w:rsidRPr="0022681F">
        <w:rPr>
          <w:rStyle w:val="af7"/>
          <w:rFonts w:ascii="Times New Roman" w:hAnsi="Times New Roman"/>
          <w:bCs/>
          <w:color w:val="000000"/>
          <w:sz w:val="28"/>
          <w:szCs w:val="28"/>
        </w:rPr>
        <w:t xml:space="preserve">, </w:t>
      </w:r>
      <w:r w:rsidRPr="0022681F">
        <w:rPr>
          <w:rStyle w:val="af7"/>
          <w:rFonts w:ascii="Times New Roman" w:hAnsi="Times New Roman"/>
          <w:color w:val="000000"/>
          <w:sz w:val="28"/>
          <w:szCs w:val="28"/>
        </w:rPr>
        <w:t>н</w:t>
      </w:r>
      <w:r w:rsidRPr="0022681F">
        <w:rPr>
          <w:rFonts w:ascii="Times New Roman" w:hAnsi="Times New Roman"/>
          <w:sz w:val="28"/>
          <w:szCs w:val="28"/>
        </w:rPr>
        <w:t xml:space="preserve">а ответ студенту отводится 3 - 5  минут. </w:t>
      </w:r>
      <w:r w:rsidRPr="0022681F">
        <w:rPr>
          <w:rStyle w:val="af7"/>
          <w:rFonts w:ascii="Times New Roman" w:hAnsi="Times New Roman"/>
          <w:color w:val="000000"/>
          <w:sz w:val="28"/>
          <w:szCs w:val="28"/>
        </w:rPr>
        <w:t>Решение ситуационных задач предполагает объяснение задания и формулировку ответа.</w:t>
      </w:r>
    </w:p>
    <w:p w:rsidR="0022681F" w:rsidRPr="0022681F" w:rsidRDefault="0022681F" w:rsidP="00070829">
      <w:pPr>
        <w:spacing w:after="0" w:line="276" w:lineRule="auto"/>
        <w:jc w:val="center"/>
        <w:rPr>
          <w:b/>
          <w:szCs w:val="28"/>
        </w:rPr>
      </w:pPr>
    </w:p>
    <w:p w:rsidR="0022681F" w:rsidRPr="0022681F" w:rsidRDefault="0022681F" w:rsidP="00390AC4">
      <w:pPr>
        <w:spacing w:after="0" w:line="276" w:lineRule="auto"/>
        <w:rPr>
          <w:b/>
          <w:szCs w:val="28"/>
        </w:rPr>
      </w:pPr>
      <w:r w:rsidRPr="0022681F">
        <w:rPr>
          <w:b/>
          <w:szCs w:val="28"/>
        </w:rPr>
        <w:t>2. Итоговый контроль знаний.</w:t>
      </w:r>
    </w:p>
    <w:p w:rsidR="00BA462D" w:rsidRPr="00D60043" w:rsidRDefault="00BA462D" w:rsidP="00BA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Cs w:val="28"/>
        </w:rPr>
      </w:pPr>
      <w:r w:rsidRPr="00D60043">
        <w:rPr>
          <w:szCs w:val="28"/>
        </w:rPr>
        <w:t xml:space="preserve">Защита презентаций по темам: </w:t>
      </w:r>
    </w:p>
    <w:p w:rsidR="00BA462D" w:rsidRPr="00D60043" w:rsidRDefault="00BA462D" w:rsidP="0006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szCs w:val="28"/>
        </w:rPr>
      </w:pPr>
      <w:r w:rsidRPr="00D60043">
        <w:rPr>
          <w:szCs w:val="28"/>
        </w:rPr>
        <w:t>- Генные мутации;</w:t>
      </w:r>
    </w:p>
    <w:p w:rsidR="00BA462D" w:rsidRPr="00D60043" w:rsidRDefault="00BA462D" w:rsidP="0006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szCs w:val="28"/>
        </w:rPr>
      </w:pPr>
      <w:r w:rsidRPr="00D60043">
        <w:rPr>
          <w:szCs w:val="28"/>
        </w:rPr>
        <w:t>- Онкомаркеры.</w:t>
      </w:r>
    </w:p>
    <w:p w:rsidR="00BA462D" w:rsidRPr="00D60043" w:rsidRDefault="00BA462D" w:rsidP="00060DF8">
      <w:pPr>
        <w:spacing w:after="0" w:line="276" w:lineRule="auto"/>
        <w:ind w:left="708"/>
        <w:rPr>
          <w:szCs w:val="28"/>
        </w:rPr>
      </w:pPr>
      <w:r w:rsidRPr="00D60043">
        <w:rPr>
          <w:szCs w:val="28"/>
        </w:rPr>
        <w:t>- Наследственные болезни</w:t>
      </w:r>
    </w:p>
    <w:p w:rsidR="00BA462D" w:rsidRPr="00D60043" w:rsidRDefault="00BA462D" w:rsidP="00060DF8">
      <w:pPr>
        <w:widowControl w:val="0"/>
        <w:spacing w:after="0" w:line="276" w:lineRule="auto"/>
        <w:ind w:left="708"/>
        <w:rPr>
          <w:bCs/>
          <w:szCs w:val="28"/>
        </w:rPr>
      </w:pPr>
      <w:r w:rsidRPr="00D60043">
        <w:rPr>
          <w:bCs/>
          <w:szCs w:val="28"/>
        </w:rPr>
        <w:t>- Иммуноферментный анализ;</w:t>
      </w:r>
    </w:p>
    <w:p w:rsidR="00BA462D" w:rsidRPr="00D60043" w:rsidRDefault="00BA462D" w:rsidP="00060DF8">
      <w:pPr>
        <w:widowControl w:val="0"/>
        <w:spacing w:after="0" w:line="276" w:lineRule="auto"/>
        <w:ind w:left="708"/>
        <w:rPr>
          <w:szCs w:val="28"/>
        </w:rPr>
      </w:pPr>
      <w:r w:rsidRPr="00D60043">
        <w:rPr>
          <w:szCs w:val="28"/>
        </w:rPr>
        <w:t>- Радиоиммунный анализ;</w:t>
      </w:r>
    </w:p>
    <w:p w:rsidR="00BA462D" w:rsidRPr="00D60043" w:rsidRDefault="00BA462D" w:rsidP="00060DF8">
      <w:pPr>
        <w:spacing w:after="0" w:line="276" w:lineRule="auto"/>
        <w:ind w:left="708"/>
        <w:rPr>
          <w:szCs w:val="28"/>
        </w:rPr>
      </w:pPr>
      <w:r w:rsidRPr="00D60043">
        <w:rPr>
          <w:szCs w:val="28"/>
        </w:rPr>
        <w:t>-Метод иммуноблотинга.</w:t>
      </w:r>
    </w:p>
    <w:p w:rsidR="00BA462D" w:rsidRPr="00D60043" w:rsidRDefault="00BA462D" w:rsidP="00060DF8">
      <w:pPr>
        <w:spacing w:after="0" w:line="276" w:lineRule="auto"/>
        <w:ind w:left="708"/>
        <w:rPr>
          <w:b/>
          <w:szCs w:val="28"/>
        </w:rPr>
      </w:pPr>
      <w:r w:rsidRPr="00D60043">
        <w:rPr>
          <w:szCs w:val="28"/>
        </w:rPr>
        <w:t>-  метод ПЦР</w:t>
      </w:r>
    </w:p>
    <w:p w:rsidR="00BA462D" w:rsidRDefault="00BA462D" w:rsidP="00BA462D">
      <w:pPr>
        <w:spacing w:after="0" w:line="276" w:lineRule="auto"/>
        <w:rPr>
          <w:b/>
          <w:sz w:val="24"/>
          <w:szCs w:val="24"/>
        </w:rPr>
      </w:pPr>
    </w:p>
    <w:p w:rsidR="00B47720" w:rsidRPr="00A7591E" w:rsidRDefault="00B47720" w:rsidP="00B47720">
      <w:pPr>
        <w:shd w:val="clear" w:color="auto" w:fill="FFFFFF"/>
        <w:spacing w:after="0" w:line="276" w:lineRule="auto"/>
        <w:rPr>
          <w:szCs w:val="28"/>
        </w:rPr>
      </w:pPr>
      <w:r w:rsidRPr="00A7591E">
        <w:rPr>
          <w:szCs w:val="28"/>
        </w:rPr>
        <w:t xml:space="preserve">Итоговая оценка за занятие складывается из оценки за устный ответ,  решения тестовых заданий, </w:t>
      </w:r>
      <w:r>
        <w:rPr>
          <w:szCs w:val="28"/>
        </w:rPr>
        <w:t xml:space="preserve">ситуационных задач, </w:t>
      </w:r>
      <w:r w:rsidRPr="00A7591E">
        <w:rPr>
          <w:szCs w:val="28"/>
        </w:rPr>
        <w:t>ведения рабочей тетради.</w:t>
      </w:r>
    </w:p>
    <w:p w:rsidR="00B47720" w:rsidRDefault="00B47720" w:rsidP="00390AC4">
      <w:pPr>
        <w:spacing w:after="0" w:line="276" w:lineRule="auto"/>
        <w:rPr>
          <w:b/>
          <w:szCs w:val="28"/>
        </w:rPr>
      </w:pPr>
    </w:p>
    <w:p w:rsidR="0022681F" w:rsidRPr="0022681F" w:rsidRDefault="0022681F" w:rsidP="00390AC4">
      <w:pPr>
        <w:spacing w:after="0" w:line="276" w:lineRule="auto"/>
        <w:rPr>
          <w:szCs w:val="28"/>
        </w:rPr>
      </w:pPr>
      <w:r w:rsidRPr="0022681F">
        <w:rPr>
          <w:b/>
          <w:szCs w:val="28"/>
        </w:rPr>
        <w:lastRenderedPageBreak/>
        <w:t xml:space="preserve">3. Подведение итогов. </w:t>
      </w:r>
      <w:r w:rsidRPr="0022681F">
        <w:rPr>
          <w:szCs w:val="28"/>
        </w:rPr>
        <w:t>Выставление итоговых оценок за семестр.</w:t>
      </w:r>
    </w:p>
    <w:p w:rsidR="0022681F" w:rsidRPr="00F2401A" w:rsidRDefault="0022681F" w:rsidP="00390AC4">
      <w:pPr>
        <w:spacing w:after="0" w:line="276" w:lineRule="auto"/>
        <w:ind w:left="720"/>
        <w:rPr>
          <w:color w:val="000000"/>
          <w:sz w:val="24"/>
          <w:szCs w:val="24"/>
          <w:shd w:val="clear" w:color="auto" w:fill="FFFFFF"/>
        </w:rPr>
      </w:pPr>
    </w:p>
    <w:p w:rsidR="0022681F" w:rsidRPr="0071689A" w:rsidRDefault="00070829" w:rsidP="0071689A">
      <w:pPr>
        <w:pStyle w:val="2"/>
        <w:rPr>
          <w:caps/>
        </w:rPr>
      </w:pPr>
      <w:bookmarkStart w:id="243" w:name="_Toc469249949"/>
      <w:r w:rsidRPr="0071689A">
        <w:rPr>
          <w:caps/>
        </w:rPr>
        <w:t>Рекомендуемая литература</w:t>
      </w:r>
      <w:bookmarkEnd w:id="243"/>
    </w:p>
    <w:p w:rsidR="00070829" w:rsidRPr="00070829" w:rsidRDefault="00070829" w:rsidP="00070829">
      <w:pPr>
        <w:jc w:val="center"/>
        <w:rPr>
          <w:b/>
          <w:bCs/>
          <w:sz w:val="24"/>
        </w:rPr>
      </w:pPr>
      <w:r w:rsidRPr="00070829">
        <w:rPr>
          <w:rStyle w:val="apple-converted-space"/>
          <w:b/>
          <w:bCs/>
          <w:bdr w:val="none" w:sz="0" w:space="0" w:color="auto" w:frame="1"/>
        </w:rPr>
        <w:t> </w:t>
      </w:r>
      <w:r w:rsidRPr="00070829">
        <w:rPr>
          <w:b/>
          <w:bCs/>
          <w:bdr w:val="none" w:sz="0" w:space="0" w:color="auto" w:frame="1"/>
        </w:rPr>
        <w:t>Основная литература</w:t>
      </w:r>
    </w:p>
    <w:tbl>
      <w:tblPr>
        <w:tblW w:w="5000" w:type="pct"/>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tblPr>
      <w:tblGrid>
        <w:gridCol w:w="347"/>
        <w:gridCol w:w="4706"/>
        <w:gridCol w:w="1162"/>
        <w:gridCol w:w="1170"/>
        <w:gridCol w:w="1344"/>
        <w:gridCol w:w="746"/>
      </w:tblGrid>
      <w:tr w:rsidR="00070829" w:rsidRPr="00070829" w:rsidTr="00070829">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70829" w:rsidRDefault="00070829"/>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70829" w:rsidRDefault="00070829">
            <w:pPr>
              <w:jc w:val="center"/>
              <w:rPr>
                <w:b/>
                <w:bCs/>
                <w:sz w:val="18"/>
                <w:szCs w:val="18"/>
              </w:rPr>
            </w:pPr>
            <w:r w:rsidRPr="00070829">
              <w:rPr>
                <w:b/>
                <w:bCs/>
                <w:sz w:val="18"/>
                <w:szCs w:val="18"/>
              </w:rPr>
              <w:t>Кол-во экземпляров</w:t>
            </w:r>
          </w:p>
        </w:tc>
      </w:tr>
      <w:tr w:rsidR="00060DF8" w:rsidRPr="00060DF8" w:rsidTr="00160412">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2"/>
                <w:szCs w:val="24"/>
              </w:rPr>
            </w:pPr>
            <w:r w:rsidRPr="00060DF8">
              <w:rPr>
                <w:sz w:val="22"/>
                <w:szCs w:val="24"/>
              </w:rPr>
              <w:t>№ п/п</w:t>
            </w:r>
          </w:p>
        </w:tc>
        <w:tc>
          <w:tcPr>
            <w:tcW w:w="2483" w:type="pct"/>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2"/>
                <w:szCs w:val="24"/>
              </w:rPr>
            </w:pPr>
            <w:r w:rsidRPr="00060DF8">
              <w:rPr>
                <w:b/>
                <w:bCs/>
                <w:sz w:val="22"/>
                <w:szCs w:val="24"/>
                <w:bdr w:val="none" w:sz="0" w:space="0" w:color="auto" w:frame="1"/>
              </w:rPr>
              <w:t>Наименование, вид издания</w:t>
            </w:r>
          </w:p>
        </w:tc>
        <w:tc>
          <w:tcPr>
            <w:tcW w:w="613" w:type="pct"/>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2"/>
                <w:szCs w:val="24"/>
              </w:rPr>
            </w:pPr>
            <w:r w:rsidRPr="00060DF8">
              <w:rPr>
                <w:b/>
                <w:bCs/>
                <w:sz w:val="22"/>
                <w:szCs w:val="24"/>
                <w:bdr w:val="none" w:sz="0" w:space="0" w:color="auto" w:frame="1"/>
              </w:rPr>
              <w:t>Авто</w:t>
            </w:r>
            <w:proofErr w:type="gramStart"/>
            <w:r w:rsidRPr="00060DF8">
              <w:rPr>
                <w:b/>
                <w:bCs/>
                <w:sz w:val="22"/>
                <w:szCs w:val="24"/>
                <w:bdr w:val="none" w:sz="0" w:space="0" w:color="auto" w:frame="1"/>
              </w:rPr>
              <w:t>р(</w:t>
            </w:r>
            <w:proofErr w:type="gramEnd"/>
            <w:r w:rsidRPr="00060DF8">
              <w:rPr>
                <w:b/>
                <w:bCs/>
                <w:sz w:val="22"/>
                <w:szCs w:val="24"/>
                <w:bdr w:val="none" w:sz="0" w:space="0" w:color="auto" w:frame="1"/>
              </w:rPr>
              <w:t>-ы),</w:t>
            </w:r>
            <w:r w:rsidRPr="00060DF8">
              <w:rPr>
                <w:b/>
                <w:bCs/>
                <w:sz w:val="22"/>
                <w:szCs w:val="24"/>
                <w:bdr w:val="none" w:sz="0" w:space="0" w:color="auto" w:frame="1"/>
              </w:rPr>
              <w:br/>
              <w:t>составитель(-и),</w:t>
            </w:r>
            <w:r w:rsidRPr="00060DF8">
              <w:rPr>
                <w:b/>
                <w:bCs/>
                <w:sz w:val="22"/>
                <w:szCs w:val="24"/>
                <w:bdr w:val="none" w:sz="0" w:space="0" w:color="auto" w:frame="1"/>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2"/>
                <w:szCs w:val="24"/>
              </w:rPr>
            </w:pPr>
            <w:r w:rsidRPr="00060DF8">
              <w:rPr>
                <w:b/>
                <w:bCs/>
                <w:sz w:val="22"/>
                <w:szCs w:val="24"/>
                <w:bdr w:val="none" w:sz="0" w:space="0" w:color="auto" w:frame="1"/>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2"/>
                <w:szCs w:val="24"/>
              </w:rPr>
            </w:pPr>
            <w:r w:rsidRPr="00060DF8">
              <w:rPr>
                <w:b/>
                <w:bCs/>
                <w:sz w:val="22"/>
                <w:szCs w:val="24"/>
                <w:bdr w:val="none" w:sz="0" w:space="0" w:color="auto" w:frame="1"/>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2"/>
                <w:szCs w:val="24"/>
              </w:rPr>
            </w:pPr>
            <w:r w:rsidRPr="00060DF8">
              <w:rPr>
                <w:b/>
                <w:bCs/>
                <w:sz w:val="22"/>
                <w:szCs w:val="24"/>
                <w:bdr w:val="none" w:sz="0" w:space="0" w:color="auto" w:frame="1"/>
              </w:rPr>
              <w:t>На кафедре</w:t>
            </w:r>
          </w:p>
        </w:tc>
      </w:tr>
      <w:tr w:rsidR="00060DF8" w:rsidRPr="00060DF8" w:rsidTr="00160412">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4"/>
                <w:szCs w:val="24"/>
              </w:rPr>
            </w:pPr>
            <w:r w:rsidRPr="00060DF8">
              <w:rPr>
                <w:b/>
                <w:bCs/>
                <w:sz w:val="24"/>
                <w:szCs w:val="24"/>
                <w:bdr w:val="none" w:sz="0" w:space="0" w:color="auto" w:frame="1"/>
              </w:rPr>
              <w:t>1</w:t>
            </w:r>
          </w:p>
        </w:tc>
        <w:tc>
          <w:tcPr>
            <w:tcW w:w="2483" w:type="pct"/>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4"/>
                <w:szCs w:val="24"/>
              </w:rPr>
            </w:pPr>
            <w:r w:rsidRPr="00060DF8">
              <w:rPr>
                <w:b/>
                <w:bCs/>
                <w:sz w:val="24"/>
                <w:szCs w:val="24"/>
                <w:bdr w:val="none" w:sz="0" w:space="0" w:color="auto" w:frame="1"/>
              </w:rPr>
              <w:t>2</w:t>
            </w:r>
          </w:p>
        </w:tc>
        <w:tc>
          <w:tcPr>
            <w:tcW w:w="613" w:type="pct"/>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4"/>
                <w:szCs w:val="24"/>
              </w:rPr>
            </w:pPr>
            <w:r w:rsidRPr="00060DF8">
              <w:rPr>
                <w:b/>
                <w:bCs/>
                <w:sz w:val="24"/>
                <w:szCs w:val="24"/>
                <w:bdr w:val="none" w:sz="0" w:space="0" w:color="auto" w:frame="1"/>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4"/>
                <w:szCs w:val="24"/>
              </w:rPr>
            </w:pPr>
            <w:r w:rsidRPr="00060DF8">
              <w:rPr>
                <w:b/>
                <w:bCs/>
                <w:sz w:val="24"/>
                <w:szCs w:val="24"/>
                <w:bdr w:val="none" w:sz="0" w:space="0" w:color="auto" w:frame="1"/>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4"/>
                <w:szCs w:val="24"/>
              </w:rPr>
            </w:pPr>
            <w:r w:rsidRPr="00060DF8">
              <w:rPr>
                <w:b/>
                <w:bCs/>
                <w:sz w:val="24"/>
                <w:szCs w:val="24"/>
                <w:bdr w:val="none" w:sz="0" w:space="0" w:color="auto" w:frame="1"/>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pPr>
              <w:jc w:val="center"/>
              <w:rPr>
                <w:sz w:val="24"/>
                <w:szCs w:val="24"/>
              </w:rPr>
            </w:pPr>
            <w:r w:rsidRPr="00060DF8">
              <w:rPr>
                <w:b/>
                <w:bCs/>
                <w:sz w:val="24"/>
                <w:szCs w:val="24"/>
                <w:bdr w:val="none" w:sz="0" w:space="0" w:color="auto" w:frame="1"/>
              </w:rPr>
              <w:t>6</w:t>
            </w:r>
          </w:p>
        </w:tc>
      </w:tr>
      <w:tr w:rsidR="00060DF8" w:rsidRPr="00060DF8" w:rsidTr="00160412">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70829" w:rsidRPr="00060DF8" w:rsidRDefault="00070829">
            <w:pPr>
              <w:jc w:val="center"/>
              <w:rPr>
                <w:sz w:val="24"/>
                <w:szCs w:val="24"/>
              </w:rPr>
            </w:pPr>
            <w:r w:rsidRPr="00060DF8">
              <w:rPr>
                <w:sz w:val="24"/>
                <w:szCs w:val="24"/>
              </w:rPr>
              <w:t>1</w:t>
            </w:r>
          </w:p>
        </w:tc>
        <w:tc>
          <w:tcPr>
            <w:tcW w:w="2483" w:type="pct"/>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70829" w:rsidRPr="00060DF8" w:rsidRDefault="00E77A62">
            <w:pPr>
              <w:jc w:val="left"/>
              <w:rPr>
                <w:sz w:val="24"/>
                <w:szCs w:val="24"/>
              </w:rPr>
            </w:pPr>
            <w:hyperlink r:id="rId67" w:tgtFrame="_blank" w:history="1">
              <w:r w:rsidR="00070829" w:rsidRPr="00060DF8">
                <w:rPr>
                  <w:rStyle w:val="af4"/>
                  <w:color w:val="auto"/>
                  <w:sz w:val="24"/>
                  <w:szCs w:val="24"/>
                  <w:u w:val="none"/>
                  <w:bdr w:val="none" w:sz="0" w:space="0" w:color="auto" w:frame="1"/>
                </w:rPr>
                <w:t>Клиническая лабораторная диагностика</w:t>
              </w:r>
            </w:hyperlink>
            <w:r w:rsidR="00070829" w:rsidRPr="00060DF8">
              <w:rPr>
                <w:rStyle w:val="apple-converted-space"/>
                <w:sz w:val="24"/>
                <w:szCs w:val="24"/>
              </w:rPr>
              <w:t> </w:t>
            </w:r>
            <w:r w:rsidR="00070829" w:rsidRPr="00060DF8">
              <w:rPr>
                <w:sz w:val="24"/>
                <w:szCs w:val="24"/>
              </w:rPr>
              <w:t>[Электронный ресурс] : учеб</w:t>
            </w:r>
            <w:proofErr w:type="gramStart"/>
            <w:r w:rsidR="00070829" w:rsidRPr="00060DF8">
              <w:rPr>
                <w:sz w:val="24"/>
                <w:szCs w:val="24"/>
              </w:rPr>
              <w:t>.</w:t>
            </w:r>
            <w:proofErr w:type="gramEnd"/>
            <w:r w:rsidR="00070829" w:rsidRPr="00060DF8">
              <w:rPr>
                <w:sz w:val="24"/>
                <w:szCs w:val="24"/>
              </w:rPr>
              <w:t xml:space="preserve"> </w:t>
            </w:r>
            <w:proofErr w:type="gramStart"/>
            <w:r w:rsidR="00070829" w:rsidRPr="00060DF8">
              <w:rPr>
                <w:sz w:val="24"/>
                <w:szCs w:val="24"/>
              </w:rPr>
              <w:t>п</w:t>
            </w:r>
            <w:proofErr w:type="gramEnd"/>
            <w:r w:rsidR="00070829" w:rsidRPr="00060DF8">
              <w:rPr>
                <w:sz w:val="24"/>
                <w:szCs w:val="24"/>
              </w:rPr>
              <w:t>особие для мед. сестер. - Режим доступа: http://www.medcollegelib.ru/book/ISBN9785970427620.html</w:t>
            </w:r>
          </w:p>
        </w:tc>
        <w:tc>
          <w:tcPr>
            <w:tcW w:w="613" w:type="pct"/>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70829" w:rsidRPr="00060DF8" w:rsidRDefault="00070829">
            <w:pPr>
              <w:rPr>
                <w:sz w:val="24"/>
                <w:szCs w:val="24"/>
              </w:rPr>
            </w:pPr>
            <w:r w:rsidRPr="00060DF8">
              <w:rPr>
                <w:sz w:val="24"/>
                <w:szCs w:val="24"/>
              </w:rPr>
              <w:t>А. А. Кишкун</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70829" w:rsidRPr="00060DF8" w:rsidRDefault="00070829">
            <w:pPr>
              <w:rPr>
                <w:sz w:val="24"/>
                <w:szCs w:val="24"/>
              </w:rPr>
            </w:pPr>
            <w:r w:rsidRPr="00060DF8">
              <w:rPr>
                <w:sz w:val="24"/>
                <w:szCs w:val="24"/>
              </w:rPr>
              <w:t>М.</w:t>
            </w:r>
            <w:proofErr w:type="gramStart"/>
            <w:r w:rsidRPr="00060DF8">
              <w:rPr>
                <w:sz w:val="24"/>
                <w:szCs w:val="24"/>
              </w:rPr>
              <w:t xml:space="preserve"> :</w:t>
            </w:r>
            <w:proofErr w:type="gramEnd"/>
            <w:r w:rsidRPr="00060DF8">
              <w:rPr>
                <w:sz w:val="24"/>
                <w:szCs w:val="24"/>
              </w:rPr>
              <w:t xml:space="preserve"> ГЭОТАР-Медиа, 2014.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70829" w:rsidRPr="00060DF8" w:rsidRDefault="00070829">
            <w:pPr>
              <w:jc w:val="center"/>
              <w:rPr>
                <w:sz w:val="24"/>
                <w:szCs w:val="24"/>
              </w:rPr>
            </w:pPr>
            <w:r w:rsidRPr="00060DF8">
              <w:rPr>
                <w:sz w:val="24"/>
                <w:szCs w:val="24"/>
              </w:rPr>
              <w:t>ЭБС Консультант студента (Фармколледж)</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70829" w:rsidRPr="00060DF8" w:rsidRDefault="00070829">
            <w:pPr>
              <w:jc w:val="center"/>
              <w:rPr>
                <w:sz w:val="24"/>
                <w:szCs w:val="24"/>
              </w:rPr>
            </w:pPr>
          </w:p>
        </w:tc>
      </w:tr>
      <w:tr w:rsidR="00060DF8" w:rsidRPr="00060DF8" w:rsidTr="00160412">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pPr>
              <w:jc w:val="center"/>
              <w:rPr>
                <w:sz w:val="24"/>
                <w:szCs w:val="24"/>
              </w:rPr>
            </w:pPr>
            <w:r w:rsidRPr="00060DF8">
              <w:rPr>
                <w:sz w:val="24"/>
                <w:szCs w:val="24"/>
              </w:rPr>
              <w:t>2</w:t>
            </w:r>
          </w:p>
        </w:tc>
        <w:tc>
          <w:tcPr>
            <w:tcW w:w="2483" w:type="pct"/>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E77A62">
            <w:pPr>
              <w:jc w:val="left"/>
              <w:rPr>
                <w:sz w:val="24"/>
                <w:szCs w:val="24"/>
              </w:rPr>
            </w:pPr>
            <w:hyperlink r:id="rId68" w:tgtFrame="_blank" w:history="1">
              <w:r w:rsidR="00070829" w:rsidRPr="00060DF8">
                <w:rPr>
                  <w:rStyle w:val="af4"/>
                  <w:color w:val="auto"/>
                  <w:sz w:val="24"/>
                  <w:szCs w:val="24"/>
                  <w:u w:val="none"/>
                  <w:bdr w:val="none" w:sz="0" w:space="0" w:color="auto" w:frame="1"/>
                </w:rPr>
                <w:t>Медицинская лабораторная диагностика: программы и алгоритмы</w:t>
              </w:r>
            </w:hyperlink>
            <w:r w:rsidR="00070829" w:rsidRPr="00060DF8">
              <w:rPr>
                <w:rStyle w:val="apple-converted-space"/>
                <w:sz w:val="24"/>
                <w:szCs w:val="24"/>
              </w:rPr>
              <w:t> </w:t>
            </w:r>
            <w:r w:rsidR="00070829" w:rsidRPr="00060DF8">
              <w:rPr>
                <w:sz w:val="24"/>
                <w:szCs w:val="24"/>
              </w:rPr>
              <w:t>: рук</w:t>
            </w:r>
            <w:proofErr w:type="gramStart"/>
            <w:r w:rsidR="00070829" w:rsidRPr="00060DF8">
              <w:rPr>
                <w:sz w:val="24"/>
                <w:szCs w:val="24"/>
              </w:rPr>
              <w:t>.</w:t>
            </w:r>
            <w:proofErr w:type="gramEnd"/>
            <w:r w:rsidR="00070829" w:rsidRPr="00060DF8">
              <w:rPr>
                <w:sz w:val="24"/>
                <w:szCs w:val="24"/>
              </w:rPr>
              <w:t xml:space="preserve"> </w:t>
            </w:r>
            <w:proofErr w:type="gramStart"/>
            <w:r w:rsidR="00070829" w:rsidRPr="00060DF8">
              <w:rPr>
                <w:sz w:val="24"/>
                <w:szCs w:val="24"/>
              </w:rPr>
              <w:t>д</w:t>
            </w:r>
            <w:proofErr w:type="gramEnd"/>
            <w:r w:rsidR="00070829" w:rsidRPr="00060DF8">
              <w:rPr>
                <w:sz w:val="24"/>
                <w:szCs w:val="24"/>
              </w:rPr>
              <w:t>ля врачей</w:t>
            </w:r>
          </w:p>
        </w:tc>
        <w:tc>
          <w:tcPr>
            <w:tcW w:w="613" w:type="pct"/>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pPr>
              <w:rPr>
                <w:sz w:val="24"/>
                <w:szCs w:val="24"/>
              </w:rPr>
            </w:pPr>
            <w:r w:rsidRPr="00060DF8">
              <w:rPr>
                <w:sz w:val="24"/>
                <w:szCs w:val="24"/>
              </w:rPr>
              <w:t>ред. А. И. Карпищенко</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pPr>
              <w:rPr>
                <w:sz w:val="24"/>
                <w:szCs w:val="24"/>
              </w:rPr>
            </w:pPr>
            <w:r w:rsidRPr="00060DF8">
              <w:rPr>
                <w:sz w:val="24"/>
                <w:szCs w:val="24"/>
              </w:rPr>
              <w:t>М.</w:t>
            </w:r>
            <w:proofErr w:type="gramStart"/>
            <w:r w:rsidRPr="00060DF8">
              <w:rPr>
                <w:sz w:val="24"/>
                <w:szCs w:val="24"/>
              </w:rPr>
              <w:t xml:space="preserve"> :</w:t>
            </w:r>
            <w:proofErr w:type="gramEnd"/>
            <w:r w:rsidRPr="00060DF8">
              <w:rPr>
                <w:sz w:val="24"/>
                <w:szCs w:val="24"/>
              </w:rPr>
              <w:t xml:space="preserve"> ГЭОТАР-Медиа, 2014.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pPr>
              <w:jc w:val="center"/>
              <w:rPr>
                <w:sz w:val="24"/>
                <w:szCs w:val="24"/>
              </w:rPr>
            </w:pPr>
            <w:r w:rsidRPr="00060DF8">
              <w:rPr>
                <w:sz w:val="24"/>
                <w:szCs w:val="24"/>
              </w:rPr>
              <w:t>35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pPr>
              <w:jc w:val="center"/>
              <w:rPr>
                <w:sz w:val="24"/>
                <w:szCs w:val="24"/>
              </w:rPr>
            </w:pPr>
          </w:p>
        </w:tc>
      </w:tr>
    </w:tbl>
    <w:p w:rsidR="00070829" w:rsidRPr="00060DF8" w:rsidRDefault="00070829" w:rsidP="00070829">
      <w:pPr>
        <w:jc w:val="center"/>
        <w:rPr>
          <w:sz w:val="24"/>
          <w:szCs w:val="24"/>
        </w:rPr>
      </w:pPr>
    </w:p>
    <w:p w:rsidR="00070829" w:rsidRPr="00060DF8" w:rsidRDefault="00070829" w:rsidP="00070829">
      <w:pPr>
        <w:shd w:val="clear" w:color="auto" w:fill="FFFFFF"/>
        <w:spacing w:after="0"/>
        <w:jc w:val="center"/>
        <w:rPr>
          <w:b/>
          <w:bCs/>
          <w:sz w:val="24"/>
          <w:szCs w:val="24"/>
        </w:rPr>
      </w:pPr>
      <w:r w:rsidRPr="00060DF8">
        <w:rPr>
          <w:b/>
          <w:bCs/>
          <w:sz w:val="24"/>
          <w:szCs w:val="24"/>
          <w:bdr w:val="none" w:sz="0" w:space="0" w:color="auto" w:frame="1"/>
        </w:rPr>
        <w:t>Дополнительная литература</w:t>
      </w:r>
    </w:p>
    <w:p w:rsidR="00070829" w:rsidRPr="00060DF8" w:rsidRDefault="00070829" w:rsidP="00070829">
      <w:pPr>
        <w:spacing w:after="0"/>
        <w:jc w:val="left"/>
        <w:rPr>
          <w:sz w:val="24"/>
          <w:szCs w:val="24"/>
        </w:rPr>
      </w:pPr>
    </w:p>
    <w:tbl>
      <w:tblPr>
        <w:tblW w:w="5000" w:type="pct"/>
        <w:tblBorders>
          <w:top w:val="single" w:sz="6" w:space="0" w:color="EAEAEA"/>
          <w:left w:val="single" w:sz="6" w:space="0" w:color="EAEAEA"/>
          <w:bottom w:val="single" w:sz="6" w:space="0" w:color="EAEAEA"/>
          <w:right w:val="single" w:sz="6" w:space="0" w:color="EAEAEA"/>
        </w:tblBorders>
        <w:shd w:val="clear" w:color="auto" w:fill="FFFFFF"/>
        <w:tblCellMar>
          <w:left w:w="0" w:type="dxa"/>
          <w:right w:w="0" w:type="dxa"/>
        </w:tblCellMar>
        <w:tblLook w:val="04A0"/>
      </w:tblPr>
      <w:tblGrid>
        <w:gridCol w:w="347"/>
        <w:gridCol w:w="4706"/>
        <w:gridCol w:w="1162"/>
        <w:gridCol w:w="1170"/>
        <w:gridCol w:w="1344"/>
        <w:gridCol w:w="746"/>
      </w:tblGrid>
      <w:tr w:rsidR="00060DF8" w:rsidRPr="00060DF8" w:rsidTr="00070829">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left"/>
              <w:rPr>
                <w:sz w:val="24"/>
                <w:szCs w:val="24"/>
              </w:rPr>
            </w:pP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b/>
                <w:bCs/>
                <w:sz w:val="24"/>
                <w:szCs w:val="24"/>
              </w:rPr>
            </w:pPr>
            <w:r w:rsidRPr="00060DF8">
              <w:rPr>
                <w:b/>
                <w:bCs/>
                <w:sz w:val="24"/>
                <w:szCs w:val="24"/>
              </w:rPr>
              <w:t>Кол-во экземпляров</w:t>
            </w:r>
          </w:p>
        </w:tc>
      </w:tr>
      <w:tr w:rsidR="00060DF8" w:rsidRPr="00060DF8" w:rsidTr="00160412">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2"/>
                <w:szCs w:val="24"/>
              </w:rPr>
            </w:pPr>
            <w:r w:rsidRPr="00060DF8">
              <w:rPr>
                <w:sz w:val="22"/>
                <w:szCs w:val="24"/>
              </w:rPr>
              <w:t>№ п/п</w:t>
            </w:r>
          </w:p>
        </w:tc>
        <w:tc>
          <w:tcPr>
            <w:tcW w:w="2483" w:type="pct"/>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2"/>
                <w:szCs w:val="24"/>
              </w:rPr>
            </w:pPr>
            <w:r w:rsidRPr="00060DF8">
              <w:rPr>
                <w:b/>
                <w:bCs/>
                <w:sz w:val="22"/>
                <w:szCs w:val="24"/>
                <w:bdr w:val="none" w:sz="0" w:space="0" w:color="auto" w:frame="1"/>
              </w:rPr>
              <w:t>Наименование, вид издания</w:t>
            </w:r>
          </w:p>
        </w:tc>
        <w:tc>
          <w:tcPr>
            <w:tcW w:w="613" w:type="pct"/>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2"/>
                <w:szCs w:val="24"/>
              </w:rPr>
            </w:pPr>
            <w:r w:rsidRPr="00060DF8">
              <w:rPr>
                <w:b/>
                <w:bCs/>
                <w:sz w:val="22"/>
                <w:szCs w:val="24"/>
                <w:bdr w:val="none" w:sz="0" w:space="0" w:color="auto" w:frame="1"/>
              </w:rPr>
              <w:t>Авто</w:t>
            </w:r>
            <w:proofErr w:type="gramStart"/>
            <w:r w:rsidRPr="00060DF8">
              <w:rPr>
                <w:b/>
                <w:bCs/>
                <w:sz w:val="22"/>
                <w:szCs w:val="24"/>
                <w:bdr w:val="none" w:sz="0" w:space="0" w:color="auto" w:frame="1"/>
              </w:rPr>
              <w:t>р(</w:t>
            </w:r>
            <w:proofErr w:type="gramEnd"/>
            <w:r w:rsidRPr="00060DF8">
              <w:rPr>
                <w:b/>
                <w:bCs/>
                <w:sz w:val="22"/>
                <w:szCs w:val="24"/>
                <w:bdr w:val="none" w:sz="0" w:space="0" w:color="auto" w:frame="1"/>
              </w:rPr>
              <w:t>-ы),</w:t>
            </w:r>
            <w:r w:rsidRPr="00060DF8">
              <w:rPr>
                <w:b/>
                <w:bCs/>
                <w:sz w:val="22"/>
                <w:szCs w:val="24"/>
                <w:bdr w:val="none" w:sz="0" w:space="0" w:color="auto" w:frame="1"/>
              </w:rPr>
              <w:br/>
              <w:t>составитель(-и),</w:t>
            </w:r>
            <w:r w:rsidRPr="00060DF8">
              <w:rPr>
                <w:b/>
                <w:bCs/>
                <w:sz w:val="22"/>
                <w:szCs w:val="24"/>
                <w:bdr w:val="none" w:sz="0" w:space="0" w:color="auto" w:frame="1"/>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2"/>
                <w:szCs w:val="24"/>
              </w:rPr>
            </w:pPr>
            <w:r w:rsidRPr="00060DF8">
              <w:rPr>
                <w:b/>
                <w:bCs/>
                <w:sz w:val="22"/>
                <w:szCs w:val="24"/>
                <w:bdr w:val="none" w:sz="0" w:space="0" w:color="auto" w:frame="1"/>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2"/>
                <w:szCs w:val="24"/>
              </w:rPr>
            </w:pPr>
            <w:r w:rsidRPr="00060DF8">
              <w:rPr>
                <w:b/>
                <w:bCs/>
                <w:sz w:val="22"/>
                <w:szCs w:val="24"/>
                <w:bdr w:val="none" w:sz="0" w:space="0" w:color="auto" w:frame="1"/>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2"/>
                <w:szCs w:val="24"/>
              </w:rPr>
            </w:pPr>
            <w:r w:rsidRPr="00060DF8">
              <w:rPr>
                <w:b/>
                <w:bCs/>
                <w:sz w:val="22"/>
                <w:szCs w:val="24"/>
                <w:bdr w:val="none" w:sz="0" w:space="0" w:color="auto" w:frame="1"/>
              </w:rPr>
              <w:t>На кафедре</w:t>
            </w:r>
          </w:p>
        </w:tc>
      </w:tr>
      <w:tr w:rsidR="00060DF8" w:rsidRPr="00060DF8" w:rsidTr="00160412">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4"/>
                <w:szCs w:val="24"/>
              </w:rPr>
            </w:pPr>
            <w:r w:rsidRPr="00060DF8">
              <w:rPr>
                <w:b/>
                <w:bCs/>
                <w:sz w:val="24"/>
                <w:szCs w:val="24"/>
                <w:bdr w:val="none" w:sz="0" w:space="0" w:color="auto" w:frame="1"/>
              </w:rPr>
              <w:t>1</w:t>
            </w:r>
          </w:p>
        </w:tc>
        <w:tc>
          <w:tcPr>
            <w:tcW w:w="2483" w:type="pct"/>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4"/>
                <w:szCs w:val="24"/>
              </w:rPr>
            </w:pPr>
            <w:r w:rsidRPr="00060DF8">
              <w:rPr>
                <w:b/>
                <w:bCs/>
                <w:sz w:val="24"/>
                <w:szCs w:val="24"/>
                <w:bdr w:val="none" w:sz="0" w:space="0" w:color="auto" w:frame="1"/>
              </w:rPr>
              <w:t>2</w:t>
            </w:r>
          </w:p>
        </w:tc>
        <w:tc>
          <w:tcPr>
            <w:tcW w:w="613" w:type="pct"/>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4"/>
                <w:szCs w:val="24"/>
              </w:rPr>
            </w:pPr>
            <w:r w:rsidRPr="00060DF8">
              <w:rPr>
                <w:b/>
                <w:bCs/>
                <w:sz w:val="24"/>
                <w:szCs w:val="24"/>
                <w:bdr w:val="none" w:sz="0" w:space="0" w:color="auto" w:frame="1"/>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4"/>
                <w:szCs w:val="24"/>
              </w:rPr>
            </w:pPr>
            <w:r w:rsidRPr="00060DF8">
              <w:rPr>
                <w:b/>
                <w:bCs/>
                <w:sz w:val="24"/>
                <w:szCs w:val="24"/>
                <w:bdr w:val="none" w:sz="0" w:space="0" w:color="auto" w:frame="1"/>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4"/>
                <w:szCs w:val="24"/>
              </w:rPr>
            </w:pPr>
            <w:r w:rsidRPr="00060DF8">
              <w:rPr>
                <w:b/>
                <w:bCs/>
                <w:sz w:val="24"/>
                <w:szCs w:val="24"/>
                <w:bdr w:val="none" w:sz="0" w:space="0" w:color="auto" w:frame="1"/>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70829" w:rsidRPr="00060DF8" w:rsidRDefault="00070829" w:rsidP="00070829">
            <w:pPr>
              <w:spacing w:after="0"/>
              <w:jc w:val="center"/>
              <w:rPr>
                <w:sz w:val="24"/>
                <w:szCs w:val="24"/>
              </w:rPr>
            </w:pPr>
            <w:r w:rsidRPr="00060DF8">
              <w:rPr>
                <w:b/>
                <w:bCs/>
                <w:sz w:val="24"/>
                <w:szCs w:val="24"/>
                <w:bdr w:val="none" w:sz="0" w:space="0" w:color="auto" w:frame="1"/>
              </w:rPr>
              <w:t>6</w:t>
            </w:r>
          </w:p>
        </w:tc>
      </w:tr>
      <w:tr w:rsidR="00060DF8" w:rsidRPr="00060DF8" w:rsidTr="00160412">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rsidP="00070829">
            <w:pPr>
              <w:spacing w:after="0"/>
              <w:jc w:val="center"/>
              <w:rPr>
                <w:sz w:val="24"/>
                <w:szCs w:val="24"/>
              </w:rPr>
            </w:pPr>
            <w:r w:rsidRPr="00060DF8">
              <w:rPr>
                <w:sz w:val="24"/>
                <w:szCs w:val="24"/>
              </w:rPr>
              <w:t>1</w:t>
            </w:r>
          </w:p>
        </w:tc>
        <w:tc>
          <w:tcPr>
            <w:tcW w:w="2483" w:type="pct"/>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E77A62" w:rsidP="00070829">
            <w:pPr>
              <w:spacing w:after="0"/>
              <w:jc w:val="left"/>
              <w:rPr>
                <w:sz w:val="24"/>
                <w:szCs w:val="24"/>
              </w:rPr>
            </w:pPr>
            <w:hyperlink r:id="rId69" w:tgtFrame="_blank" w:history="1">
              <w:r w:rsidR="00070829" w:rsidRPr="00060DF8">
                <w:rPr>
                  <w:sz w:val="24"/>
                  <w:szCs w:val="24"/>
                  <w:bdr w:val="none" w:sz="0" w:space="0" w:color="auto" w:frame="1"/>
                </w:rPr>
                <w:t>Медицинская лабораторная диагностика: программы и алгоритмы</w:t>
              </w:r>
            </w:hyperlink>
            <w:r w:rsidR="00070829" w:rsidRPr="00060DF8">
              <w:rPr>
                <w:sz w:val="24"/>
                <w:szCs w:val="24"/>
              </w:rPr>
              <w:t> [Электронный ресурс] : рук</w:t>
            </w:r>
            <w:proofErr w:type="gramStart"/>
            <w:r w:rsidR="00070829" w:rsidRPr="00060DF8">
              <w:rPr>
                <w:sz w:val="24"/>
                <w:szCs w:val="24"/>
              </w:rPr>
              <w:t>.</w:t>
            </w:r>
            <w:proofErr w:type="gramEnd"/>
            <w:r w:rsidR="00070829" w:rsidRPr="00060DF8">
              <w:rPr>
                <w:sz w:val="24"/>
                <w:szCs w:val="24"/>
              </w:rPr>
              <w:t xml:space="preserve"> </w:t>
            </w:r>
            <w:proofErr w:type="gramStart"/>
            <w:r w:rsidR="00070829" w:rsidRPr="00060DF8">
              <w:rPr>
                <w:sz w:val="24"/>
                <w:szCs w:val="24"/>
              </w:rPr>
              <w:t>д</w:t>
            </w:r>
            <w:proofErr w:type="gramEnd"/>
            <w:r w:rsidR="00070829" w:rsidRPr="00060DF8">
              <w:rPr>
                <w:sz w:val="24"/>
                <w:szCs w:val="24"/>
              </w:rPr>
              <w:t>ля врачей. - Режим доступа: http://www.rosmedlib.ru/book/ISBN9785970429587.html</w:t>
            </w:r>
          </w:p>
        </w:tc>
        <w:tc>
          <w:tcPr>
            <w:tcW w:w="613" w:type="pct"/>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rsidP="00070829">
            <w:pPr>
              <w:spacing w:after="0"/>
              <w:jc w:val="left"/>
              <w:rPr>
                <w:sz w:val="24"/>
                <w:szCs w:val="24"/>
              </w:rPr>
            </w:pPr>
            <w:r w:rsidRPr="00060DF8">
              <w:rPr>
                <w:sz w:val="24"/>
                <w:szCs w:val="24"/>
              </w:rPr>
              <w:t>ред. А. И. Карпищенко</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rsidP="00070829">
            <w:pPr>
              <w:spacing w:after="0"/>
              <w:jc w:val="left"/>
              <w:rPr>
                <w:sz w:val="24"/>
                <w:szCs w:val="24"/>
              </w:rPr>
            </w:pPr>
            <w:r w:rsidRPr="00060DF8">
              <w:rPr>
                <w:sz w:val="24"/>
                <w:szCs w:val="24"/>
              </w:rPr>
              <w:t>М.</w:t>
            </w:r>
            <w:proofErr w:type="gramStart"/>
            <w:r w:rsidRPr="00060DF8">
              <w:rPr>
                <w:sz w:val="24"/>
                <w:szCs w:val="24"/>
              </w:rPr>
              <w:t xml:space="preserve"> :</w:t>
            </w:r>
            <w:proofErr w:type="gramEnd"/>
            <w:r w:rsidRPr="00060DF8">
              <w:rPr>
                <w:sz w:val="24"/>
                <w:szCs w:val="24"/>
              </w:rPr>
              <w:t xml:space="preserve"> ГЭОТАР-Медиа, 2014.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rsidP="00070829">
            <w:pPr>
              <w:spacing w:after="0"/>
              <w:jc w:val="center"/>
              <w:rPr>
                <w:sz w:val="24"/>
                <w:szCs w:val="24"/>
              </w:rPr>
            </w:pPr>
            <w:r w:rsidRPr="00060DF8">
              <w:rPr>
                <w:sz w:val="24"/>
                <w:szCs w:val="24"/>
              </w:rPr>
              <w:t>ЭМБ Консультант врача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rsidP="00070829">
            <w:pPr>
              <w:spacing w:after="0"/>
              <w:jc w:val="center"/>
              <w:rPr>
                <w:sz w:val="24"/>
                <w:szCs w:val="24"/>
              </w:rPr>
            </w:pPr>
          </w:p>
        </w:tc>
      </w:tr>
      <w:tr w:rsidR="00060DF8" w:rsidRPr="00060DF8" w:rsidTr="00160412">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rsidP="00070829">
            <w:pPr>
              <w:spacing w:after="0"/>
              <w:jc w:val="center"/>
              <w:rPr>
                <w:sz w:val="24"/>
                <w:szCs w:val="24"/>
              </w:rPr>
            </w:pPr>
            <w:r w:rsidRPr="00060DF8">
              <w:rPr>
                <w:sz w:val="24"/>
                <w:szCs w:val="24"/>
              </w:rPr>
              <w:t>2</w:t>
            </w:r>
          </w:p>
        </w:tc>
        <w:tc>
          <w:tcPr>
            <w:tcW w:w="2483" w:type="pct"/>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E77A62" w:rsidP="00070829">
            <w:pPr>
              <w:spacing w:after="0"/>
              <w:jc w:val="left"/>
              <w:rPr>
                <w:sz w:val="24"/>
                <w:szCs w:val="24"/>
              </w:rPr>
            </w:pPr>
            <w:hyperlink r:id="rId70" w:tgtFrame="_blank" w:history="1">
              <w:r w:rsidR="00070829" w:rsidRPr="00060DF8">
                <w:rPr>
                  <w:sz w:val="24"/>
                  <w:szCs w:val="24"/>
                  <w:bdr w:val="none" w:sz="0" w:space="0" w:color="auto" w:frame="1"/>
                </w:rPr>
                <w:t>Руководство по лабораторным методам диагностики</w:t>
              </w:r>
            </w:hyperlink>
            <w:r w:rsidR="00070829" w:rsidRPr="00060DF8">
              <w:rPr>
                <w:sz w:val="24"/>
                <w:szCs w:val="24"/>
              </w:rPr>
              <w:t> [Электронный ресурс]. - Режим доступа: http://www.medcollegelib.ru/book/ISBN9785970426593.html</w:t>
            </w:r>
          </w:p>
        </w:tc>
        <w:tc>
          <w:tcPr>
            <w:tcW w:w="613" w:type="pct"/>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rsidP="00070829">
            <w:pPr>
              <w:spacing w:after="0"/>
              <w:jc w:val="left"/>
              <w:rPr>
                <w:sz w:val="24"/>
                <w:szCs w:val="24"/>
              </w:rPr>
            </w:pPr>
            <w:r w:rsidRPr="00060DF8">
              <w:rPr>
                <w:sz w:val="24"/>
                <w:szCs w:val="24"/>
              </w:rPr>
              <w:t>А. А. Кишкун</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rsidP="00070829">
            <w:pPr>
              <w:spacing w:after="0"/>
              <w:jc w:val="left"/>
              <w:rPr>
                <w:sz w:val="24"/>
                <w:szCs w:val="24"/>
              </w:rPr>
            </w:pPr>
            <w:r w:rsidRPr="00060DF8">
              <w:rPr>
                <w:sz w:val="24"/>
                <w:szCs w:val="24"/>
              </w:rPr>
              <w:t>М.</w:t>
            </w:r>
            <w:proofErr w:type="gramStart"/>
            <w:r w:rsidRPr="00060DF8">
              <w:rPr>
                <w:sz w:val="24"/>
                <w:szCs w:val="24"/>
              </w:rPr>
              <w:t xml:space="preserve"> :</w:t>
            </w:r>
            <w:proofErr w:type="gramEnd"/>
            <w:r w:rsidRPr="00060DF8">
              <w:rPr>
                <w:sz w:val="24"/>
                <w:szCs w:val="24"/>
              </w:rPr>
              <w:t xml:space="preserve"> ГЭОТАР-Медиа, 2013.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rsidP="00070829">
            <w:pPr>
              <w:spacing w:after="0"/>
              <w:jc w:val="center"/>
              <w:rPr>
                <w:sz w:val="24"/>
                <w:szCs w:val="24"/>
              </w:rPr>
            </w:pPr>
            <w:r w:rsidRPr="00060DF8">
              <w:rPr>
                <w:sz w:val="24"/>
                <w:szCs w:val="24"/>
              </w:rPr>
              <w:t>ЭБС Консультант студента (Фармколледж)</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070829" w:rsidRPr="00060DF8" w:rsidRDefault="00070829" w:rsidP="00070829">
            <w:pPr>
              <w:spacing w:after="0"/>
              <w:jc w:val="center"/>
              <w:rPr>
                <w:sz w:val="24"/>
                <w:szCs w:val="24"/>
              </w:rPr>
            </w:pPr>
          </w:p>
        </w:tc>
      </w:tr>
    </w:tbl>
    <w:p w:rsidR="00160412" w:rsidRDefault="00070829" w:rsidP="00070829">
      <w:pPr>
        <w:spacing w:after="0"/>
        <w:jc w:val="left"/>
        <w:rPr>
          <w:b/>
          <w:bCs/>
          <w:sz w:val="24"/>
          <w:szCs w:val="24"/>
          <w:bdr w:val="none" w:sz="0" w:space="0" w:color="auto" w:frame="1"/>
          <w:shd w:val="clear" w:color="auto" w:fill="FFFFFF"/>
        </w:rPr>
      </w:pPr>
      <w:r w:rsidRPr="00060DF8">
        <w:rPr>
          <w:sz w:val="24"/>
          <w:szCs w:val="24"/>
        </w:rPr>
        <w:lastRenderedPageBreak/>
        <w:br/>
      </w:r>
    </w:p>
    <w:p w:rsidR="00070829" w:rsidRPr="00060DF8" w:rsidRDefault="00070829" w:rsidP="00070829">
      <w:pPr>
        <w:spacing w:after="0"/>
        <w:jc w:val="left"/>
        <w:rPr>
          <w:sz w:val="24"/>
          <w:szCs w:val="24"/>
        </w:rPr>
      </w:pPr>
      <w:r w:rsidRPr="00060DF8">
        <w:rPr>
          <w:b/>
          <w:bCs/>
          <w:sz w:val="24"/>
          <w:szCs w:val="24"/>
          <w:bdr w:val="none" w:sz="0" w:space="0" w:color="auto" w:frame="1"/>
          <w:shd w:val="clear" w:color="auto" w:fill="FFFFFF"/>
        </w:rPr>
        <w:t>Электронные ресурсы:</w:t>
      </w:r>
    </w:p>
    <w:p w:rsidR="00070829" w:rsidRPr="00060DF8" w:rsidRDefault="00070829" w:rsidP="00070829">
      <w:pPr>
        <w:shd w:val="clear" w:color="auto" w:fill="FFFFFF"/>
        <w:spacing w:after="0"/>
        <w:jc w:val="left"/>
        <w:rPr>
          <w:sz w:val="24"/>
          <w:szCs w:val="24"/>
        </w:rPr>
      </w:pPr>
      <w:r w:rsidRPr="00060DF8">
        <w:rPr>
          <w:sz w:val="24"/>
          <w:szCs w:val="24"/>
        </w:rPr>
        <w:t>ЭБС КрасГМУ «Colibris»;</w:t>
      </w:r>
    </w:p>
    <w:p w:rsidR="00070829" w:rsidRPr="00060DF8" w:rsidRDefault="00070829" w:rsidP="00070829">
      <w:pPr>
        <w:shd w:val="clear" w:color="auto" w:fill="FFFFFF"/>
        <w:spacing w:after="0"/>
        <w:jc w:val="left"/>
        <w:rPr>
          <w:sz w:val="24"/>
          <w:szCs w:val="24"/>
        </w:rPr>
      </w:pPr>
      <w:r w:rsidRPr="00060DF8">
        <w:rPr>
          <w:sz w:val="24"/>
          <w:szCs w:val="24"/>
        </w:rPr>
        <w:t>ЭБС Консультант студента ВУЗ</w:t>
      </w:r>
    </w:p>
    <w:p w:rsidR="00070829" w:rsidRPr="00060DF8" w:rsidRDefault="00070829" w:rsidP="00070829">
      <w:pPr>
        <w:shd w:val="clear" w:color="auto" w:fill="FFFFFF"/>
        <w:spacing w:after="0"/>
        <w:jc w:val="left"/>
        <w:rPr>
          <w:sz w:val="24"/>
          <w:szCs w:val="24"/>
        </w:rPr>
      </w:pPr>
      <w:r w:rsidRPr="00060DF8">
        <w:rPr>
          <w:sz w:val="24"/>
          <w:szCs w:val="24"/>
        </w:rPr>
        <w:t>ЭБС Консультант студента Колледж</w:t>
      </w:r>
    </w:p>
    <w:p w:rsidR="00070829" w:rsidRPr="00060DF8" w:rsidRDefault="00070829" w:rsidP="00070829">
      <w:pPr>
        <w:shd w:val="clear" w:color="auto" w:fill="FFFFFF"/>
        <w:spacing w:after="0"/>
        <w:jc w:val="left"/>
        <w:rPr>
          <w:sz w:val="24"/>
          <w:szCs w:val="24"/>
        </w:rPr>
      </w:pPr>
      <w:r w:rsidRPr="00060DF8">
        <w:rPr>
          <w:sz w:val="24"/>
          <w:szCs w:val="24"/>
        </w:rPr>
        <w:t>ЭМБ Консультант врача</w:t>
      </w:r>
    </w:p>
    <w:p w:rsidR="00070829" w:rsidRPr="00060DF8" w:rsidRDefault="00070829" w:rsidP="00070829">
      <w:pPr>
        <w:shd w:val="clear" w:color="auto" w:fill="FFFFFF"/>
        <w:spacing w:after="0"/>
        <w:jc w:val="left"/>
        <w:rPr>
          <w:sz w:val="24"/>
          <w:szCs w:val="24"/>
        </w:rPr>
      </w:pPr>
      <w:r w:rsidRPr="00060DF8">
        <w:rPr>
          <w:sz w:val="24"/>
          <w:szCs w:val="24"/>
        </w:rPr>
        <w:t>ЭБС Айбукс</w:t>
      </w:r>
    </w:p>
    <w:p w:rsidR="00070829" w:rsidRPr="00060DF8" w:rsidRDefault="00070829" w:rsidP="00070829">
      <w:pPr>
        <w:shd w:val="clear" w:color="auto" w:fill="FFFFFF"/>
        <w:spacing w:after="0"/>
        <w:jc w:val="left"/>
        <w:rPr>
          <w:sz w:val="24"/>
          <w:szCs w:val="24"/>
        </w:rPr>
      </w:pPr>
      <w:r w:rsidRPr="00060DF8">
        <w:rPr>
          <w:sz w:val="24"/>
          <w:szCs w:val="24"/>
        </w:rPr>
        <w:t>ЭБС Букап</w:t>
      </w:r>
    </w:p>
    <w:p w:rsidR="00070829" w:rsidRPr="00060DF8" w:rsidRDefault="00070829" w:rsidP="00070829">
      <w:pPr>
        <w:shd w:val="clear" w:color="auto" w:fill="FFFFFF"/>
        <w:spacing w:after="0"/>
        <w:jc w:val="left"/>
        <w:rPr>
          <w:sz w:val="24"/>
          <w:szCs w:val="24"/>
        </w:rPr>
      </w:pPr>
      <w:r w:rsidRPr="00060DF8">
        <w:rPr>
          <w:sz w:val="24"/>
          <w:szCs w:val="24"/>
        </w:rPr>
        <w:t>ЭБС Лань</w:t>
      </w:r>
    </w:p>
    <w:p w:rsidR="00070829" w:rsidRPr="00060DF8" w:rsidRDefault="00070829" w:rsidP="00070829">
      <w:pPr>
        <w:shd w:val="clear" w:color="auto" w:fill="FFFFFF"/>
        <w:spacing w:after="0"/>
        <w:jc w:val="left"/>
        <w:rPr>
          <w:sz w:val="24"/>
          <w:szCs w:val="24"/>
        </w:rPr>
      </w:pPr>
      <w:r w:rsidRPr="00060DF8">
        <w:rPr>
          <w:sz w:val="24"/>
          <w:szCs w:val="24"/>
        </w:rPr>
        <w:t>ЭБС Юрайт</w:t>
      </w:r>
    </w:p>
    <w:p w:rsidR="00070829" w:rsidRPr="00060DF8" w:rsidRDefault="00070829" w:rsidP="00070829">
      <w:pPr>
        <w:shd w:val="clear" w:color="auto" w:fill="FFFFFF"/>
        <w:spacing w:after="0"/>
        <w:jc w:val="left"/>
        <w:rPr>
          <w:sz w:val="24"/>
          <w:szCs w:val="24"/>
        </w:rPr>
      </w:pPr>
      <w:r w:rsidRPr="00060DF8">
        <w:rPr>
          <w:sz w:val="24"/>
          <w:szCs w:val="24"/>
        </w:rPr>
        <w:t>СПС КонсультантПлюс</w:t>
      </w:r>
    </w:p>
    <w:p w:rsidR="00070829" w:rsidRPr="00060DF8" w:rsidRDefault="00070829" w:rsidP="00070829">
      <w:pPr>
        <w:shd w:val="clear" w:color="auto" w:fill="FFFFFF"/>
        <w:spacing w:after="0"/>
        <w:jc w:val="left"/>
        <w:rPr>
          <w:sz w:val="24"/>
          <w:szCs w:val="24"/>
        </w:rPr>
      </w:pPr>
      <w:r w:rsidRPr="00060DF8">
        <w:rPr>
          <w:sz w:val="24"/>
          <w:szCs w:val="24"/>
        </w:rPr>
        <w:t>НЭБ eLibrary</w:t>
      </w:r>
    </w:p>
    <w:p w:rsidR="00070829" w:rsidRPr="00070829" w:rsidRDefault="00070829" w:rsidP="00070829">
      <w:pPr>
        <w:jc w:val="center"/>
      </w:pPr>
    </w:p>
    <w:sectPr w:rsidR="00070829" w:rsidRPr="00070829" w:rsidSect="000A47A7">
      <w:footerReference w:type="default" r:id="rId71"/>
      <w:type w:val="continuous"/>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366" w:rsidRPr="00E674D2" w:rsidRDefault="00D93366" w:rsidP="00E674D2">
      <w:pPr>
        <w:spacing w:after="0"/>
      </w:pPr>
      <w:r>
        <w:separator/>
      </w:r>
    </w:p>
  </w:endnote>
  <w:endnote w:type="continuationSeparator" w:id="1">
    <w:p w:rsidR="00D93366" w:rsidRPr="00E674D2" w:rsidRDefault="00D93366" w:rsidP="00E674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mn-ea">
    <w:panose1 w:val="00000000000000000000"/>
    <w:charset w:val="00"/>
    <w:family w:val="roman"/>
    <w:notTrueType/>
    <w:pitch w:val="default"/>
    <w:sig w:usb0="00000000" w:usb1="00000000" w:usb2="00000000" w:usb3="00000000" w:csb0="00000000" w:csb1="00000000"/>
  </w:font>
  <w:font w:name="CenturySchool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66" w:rsidRDefault="00D93366">
    <w:pPr>
      <w:pStyle w:val="aa"/>
      <w:jc w:val="right"/>
    </w:pPr>
    <w:fldSimple w:instr=" PAGE   \* MERGEFORMAT ">
      <w:r w:rsidR="003F1C2E">
        <w:rPr>
          <w:noProof/>
        </w:rPr>
        <w:t>43</w:t>
      </w:r>
    </w:fldSimple>
  </w:p>
  <w:p w:rsidR="00D93366" w:rsidRDefault="00D933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366" w:rsidRPr="00E674D2" w:rsidRDefault="00D93366" w:rsidP="00E674D2">
      <w:pPr>
        <w:spacing w:after="0"/>
      </w:pPr>
      <w:r>
        <w:separator/>
      </w:r>
    </w:p>
  </w:footnote>
  <w:footnote w:type="continuationSeparator" w:id="1">
    <w:p w:rsidR="00D93366" w:rsidRPr="00E674D2" w:rsidRDefault="00D93366" w:rsidP="00E674D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06A"/>
    <w:multiLevelType w:val="hybridMultilevel"/>
    <w:tmpl w:val="BFF2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E66D3"/>
    <w:multiLevelType w:val="hybridMultilevel"/>
    <w:tmpl w:val="E8F6B3FC"/>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
    <w:nsid w:val="06AA4748"/>
    <w:multiLevelType w:val="hybridMultilevel"/>
    <w:tmpl w:val="3C782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143A5"/>
    <w:multiLevelType w:val="hybridMultilevel"/>
    <w:tmpl w:val="B5A0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B78AB"/>
    <w:multiLevelType w:val="multilevel"/>
    <w:tmpl w:val="35E8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67FC5"/>
    <w:multiLevelType w:val="multilevel"/>
    <w:tmpl w:val="FC1E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524D"/>
    <w:multiLevelType w:val="hybridMultilevel"/>
    <w:tmpl w:val="545CE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904ED"/>
    <w:multiLevelType w:val="multilevel"/>
    <w:tmpl w:val="3D50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E807E7"/>
    <w:multiLevelType w:val="hybridMultilevel"/>
    <w:tmpl w:val="D4A67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530A80"/>
    <w:multiLevelType w:val="hybridMultilevel"/>
    <w:tmpl w:val="364A3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2076B"/>
    <w:multiLevelType w:val="multilevel"/>
    <w:tmpl w:val="69F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9650D"/>
    <w:multiLevelType w:val="hybridMultilevel"/>
    <w:tmpl w:val="D61E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540501"/>
    <w:multiLevelType w:val="multilevel"/>
    <w:tmpl w:val="4920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83635"/>
    <w:multiLevelType w:val="multilevel"/>
    <w:tmpl w:val="A11E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B1076"/>
    <w:multiLevelType w:val="multilevel"/>
    <w:tmpl w:val="7206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E446E"/>
    <w:multiLevelType w:val="hybridMultilevel"/>
    <w:tmpl w:val="C7021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8E7AF3"/>
    <w:multiLevelType w:val="hybridMultilevel"/>
    <w:tmpl w:val="388CA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8735D0"/>
    <w:multiLevelType w:val="hybridMultilevel"/>
    <w:tmpl w:val="4454D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1832547"/>
    <w:multiLevelType w:val="hybridMultilevel"/>
    <w:tmpl w:val="94D2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3499D"/>
    <w:multiLevelType w:val="hybridMultilevel"/>
    <w:tmpl w:val="8748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76C62"/>
    <w:multiLevelType w:val="singleLevel"/>
    <w:tmpl w:val="FC3E9AE4"/>
    <w:lvl w:ilvl="0">
      <w:start w:val="2"/>
      <w:numFmt w:val="bullet"/>
      <w:lvlText w:val="-"/>
      <w:lvlJc w:val="left"/>
      <w:pPr>
        <w:tabs>
          <w:tab w:val="num" w:pos="1080"/>
        </w:tabs>
        <w:ind w:left="1080" w:hanging="360"/>
      </w:pPr>
      <w:rPr>
        <w:rFonts w:hint="default"/>
      </w:rPr>
    </w:lvl>
  </w:abstractNum>
  <w:abstractNum w:abstractNumId="21">
    <w:nsid w:val="35250670"/>
    <w:multiLevelType w:val="hybridMultilevel"/>
    <w:tmpl w:val="43B03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9581390"/>
    <w:multiLevelType w:val="hybridMultilevel"/>
    <w:tmpl w:val="BFF2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7C1057"/>
    <w:multiLevelType w:val="multilevel"/>
    <w:tmpl w:val="2878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90267F"/>
    <w:multiLevelType w:val="hybridMultilevel"/>
    <w:tmpl w:val="9C04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342CF"/>
    <w:multiLevelType w:val="multilevel"/>
    <w:tmpl w:val="B276F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197DFC"/>
    <w:multiLevelType w:val="hybridMultilevel"/>
    <w:tmpl w:val="3830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61624"/>
    <w:multiLevelType w:val="hybridMultilevel"/>
    <w:tmpl w:val="2F4287B4"/>
    <w:lvl w:ilvl="0" w:tplc="D5606160">
      <w:start w:val="1"/>
      <w:numFmt w:val="decimal"/>
      <w:lvlText w:val="%1."/>
      <w:lvlJc w:val="left"/>
      <w:pPr>
        <w:ind w:left="1080" w:hanging="360"/>
      </w:pPr>
      <w:rPr>
        <w:rFonts w:ascii="Calibri" w:hAnsi="Calibri"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4C5E75"/>
    <w:multiLevelType w:val="hybridMultilevel"/>
    <w:tmpl w:val="CBF8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C41FCF"/>
    <w:multiLevelType w:val="hybridMultilevel"/>
    <w:tmpl w:val="F9D89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2B2787"/>
    <w:multiLevelType w:val="hybridMultilevel"/>
    <w:tmpl w:val="CB0A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135BB"/>
    <w:multiLevelType w:val="multilevel"/>
    <w:tmpl w:val="0E3E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B5C0E"/>
    <w:multiLevelType w:val="multilevel"/>
    <w:tmpl w:val="A41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433E0"/>
    <w:multiLevelType w:val="hybridMultilevel"/>
    <w:tmpl w:val="D432F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39286F"/>
    <w:multiLevelType w:val="multilevel"/>
    <w:tmpl w:val="EAA4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2A2396"/>
    <w:multiLevelType w:val="hybridMultilevel"/>
    <w:tmpl w:val="BFF2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6492F"/>
    <w:multiLevelType w:val="hybridMultilevel"/>
    <w:tmpl w:val="F8A0A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6622A2"/>
    <w:multiLevelType w:val="multilevel"/>
    <w:tmpl w:val="9336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E2320F"/>
    <w:multiLevelType w:val="singleLevel"/>
    <w:tmpl w:val="A282F898"/>
    <w:lvl w:ilvl="0">
      <w:start w:val="3"/>
      <w:numFmt w:val="bullet"/>
      <w:lvlText w:val="-"/>
      <w:lvlJc w:val="left"/>
      <w:pPr>
        <w:tabs>
          <w:tab w:val="num" w:pos="360"/>
        </w:tabs>
        <w:ind w:left="360" w:hanging="360"/>
      </w:pPr>
      <w:rPr>
        <w:rFonts w:hint="default"/>
      </w:rPr>
    </w:lvl>
  </w:abstractNum>
  <w:abstractNum w:abstractNumId="39">
    <w:nsid w:val="62F239F1"/>
    <w:multiLevelType w:val="hybridMultilevel"/>
    <w:tmpl w:val="1FBE0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CD46D8"/>
    <w:multiLevelType w:val="hybridMultilevel"/>
    <w:tmpl w:val="337C9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3777CF"/>
    <w:multiLevelType w:val="hybridMultilevel"/>
    <w:tmpl w:val="BFF2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C477FE"/>
    <w:multiLevelType w:val="multilevel"/>
    <w:tmpl w:val="A3D25BE0"/>
    <w:lvl w:ilvl="0">
      <w:start w:val="1"/>
      <w:numFmt w:val="bullet"/>
      <w:lvlText w:val=""/>
      <w:lvlJc w:val="left"/>
      <w:pPr>
        <w:tabs>
          <w:tab w:val="num" w:pos="384"/>
        </w:tabs>
        <w:ind w:left="384" w:hanging="360"/>
      </w:pPr>
      <w:rPr>
        <w:rFonts w:ascii="Symbol" w:hAnsi="Symbol" w:hint="default"/>
        <w:sz w:val="20"/>
      </w:rPr>
    </w:lvl>
    <w:lvl w:ilvl="1" w:tentative="1">
      <w:start w:val="1"/>
      <w:numFmt w:val="bullet"/>
      <w:lvlText w:val="o"/>
      <w:lvlJc w:val="left"/>
      <w:pPr>
        <w:tabs>
          <w:tab w:val="num" w:pos="1104"/>
        </w:tabs>
        <w:ind w:left="1104" w:hanging="360"/>
      </w:pPr>
      <w:rPr>
        <w:rFonts w:ascii="Courier New" w:hAnsi="Courier New" w:hint="default"/>
        <w:sz w:val="20"/>
      </w:rPr>
    </w:lvl>
    <w:lvl w:ilvl="2" w:tentative="1">
      <w:start w:val="1"/>
      <w:numFmt w:val="bullet"/>
      <w:lvlText w:val=""/>
      <w:lvlJc w:val="left"/>
      <w:pPr>
        <w:tabs>
          <w:tab w:val="num" w:pos="1824"/>
        </w:tabs>
        <w:ind w:left="1824" w:hanging="360"/>
      </w:pPr>
      <w:rPr>
        <w:rFonts w:ascii="Wingdings" w:hAnsi="Wingdings" w:hint="default"/>
        <w:sz w:val="20"/>
      </w:rPr>
    </w:lvl>
    <w:lvl w:ilvl="3" w:tentative="1">
      <w:start w:val="1"/>
      <w:numFmt w:val="bullet"/>
      <w:lvlText w:val=""/>
      <w:lvlJc w:val="left"/>
      <w:pPr>
        <w:tabs>
          <w:tab w:val="num" w:pos="2544"/>
        </w:tabs>
        <w:ind w:left="2544" w:hanging="360"/>
      </w:pPr>
      <w:rPr>
        <w:rFonts w:ascii="Wingdings" w:hAnsi="Wingdings" w:hint="default"/>
        <w:sz w:val="20"/>
      </w:rPr>
    </w:lvl>
    <w:lvl w:ilvl="4" w:tentative="1">
      <w:start w:val="1"/>
      <w:numFmt w:val="bullet"/>
      <w:lvlText w:val=""/>
      <w:lvlJc w:val="left"/>
      <w:pPr>
        <w:tabs>
          <w:tab w:val="num" w:pos="3264"/>
        </w:tabs>
        <w:ind w:left="3264" w:hanging="360"/>
      </w:pPr>
      <w:rPr>
        <w:rFonts w:ascii="Wingdings" w:hAnsi="Wingdings" w:hint="default"/>
        <w:sz w:val="20"/>
      </w:rPr>
    </w:lvl>
    <w:lvl w:ilvl="5" w:tentative="1">
      <w:start w:val="1"/>
      <w:numFmt w:val="bullet"/>
      <w:lvlText w:val=""/>
      <w:lvlJc w:val="left"/>
      <w:pPr>
        <w:tabs>
          <w:tab w:val="num" w:pos="3984"/>
        </w:tabs>
        <w:ind w:left="3984" w:hanging="360"/>
      </w:pPr>
      <w:rPr>
        <w:rFonts w:ascii="Wingdings" w:hAnsi="Wingdings" w:hint="default"/>
        <w:sz w:val="20"/>
      </w:rPr>
    </w:lvl>
    <w:lvl w:ilvl="6" w:tentative="1">
      <w:start w:val="1"/>
      <w:numFmt w:val="bullet"/>
      <w:lvlText w:val=""/>
      <w:lvlJc w:val="left"/>
      <w:pPr>
        <w:tabs>
          <w:tab w:val="num" w:pos="4704"/>
        </w:tabs>
        <w:ind w:left="4704" w:hanging="360"/>
      </w:pPr>
      <w:rPr>
        <w:rFonts w:ascii="Wingdings" w:hAnsi="Wingdings" w:hint="default"/>
        <w:sz w:val="20"/>
      </w:rPr>
    </w:lvl>
    <w:lvl w:ilvl="7" w:tentative="1">
      <w:start w:val="1"/>
      <w:numFmt w:val="bullet"/>
      <w:lvlText w:val=""/>
      <w:lvlJc w:val="left"/>
      <w:pPr>
        <w:tabs>
          <w:tab w:val="num" w:pos="5424"/>
        </w:tabs>
        <w:ind w:left="5424" w:hanging="360"/>
      </w:pPr>
      <w:rPr>
        <w:rFonts w:ascii="Wingdings" w:hAnsi="Wingdings" w:hint="default"/>
        <w:sz w:val="20"/>
      </w:rPr>
    </w:lvl>
    <w:lvl w:ilvl="8" w:tentative="1">
      <w:start w:val="1"/>
      <w:numFmt w:val="bullet"/>
      <w:lvlText w:val=""/>
      <w:lvlJc w:val="left"/>
      <w:pPr>
        <w:tabs>
          <w:tab w:val="num" w:pos="6144"/>
        </w:tabs>
        <w:ind w:left="6144" w:hanging="360"/>
      </w:pPr>
      <w:rPr>
        <w:rFonts w:ascii="Wingdings" w:hAnsi="Wingdings" w:hint="default"/>
        <w:sz w:val="20"/>
      </w:rPr>
    </w:lvl>
  </w:abstractNum>
  <w:abstractNum w:abstractNumId="43">
    <w:nsid w:val="694E24E9"/>
    <w:multiLevelType w:val="hybridMultilevel"/>
    <w:tmpl w:val="49CA4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0C785E"/>
    <w:multiLevelType w:val="multilevel"/>
    <w:tmpl w:val="023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33141E"/>
    <w:multiLevelType w:val="multilevel"/>
    <w:tmpl w:val="FDFA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B64C6E"/>
    <w:multiLevelType w:val="hybridMultilevel"/>
    <w:tmpl w:val="BFF2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DD2EAB"/>
    <w:multiLevelType w:val="hybridMultilevel"/>
    <w:tmpl w:val="3620CF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441372C"/>
    <w:multiLevelType w:val="hybridMultilevel"/>
    <w:tmpl w:val="CE8A0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110FBB"/>
    <w:multiLevelType w:val="hybridMultilevel"/>
    <w:tmpl w:val="3E2EC6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93B1AF0"/>
    <w:multiLevelType w:val="hybridMultilevel"/>
    <w:tmpl w:val="567C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835BFB"/>
    <w:multiLevelType w:val="hybridMultilevel"/>
    <w:tmpl w:val="0CA6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4B5401"/>
    <w:multiLevelType w:val="hybridMultilevel"/>
    <w:tmpl w:val="DEB6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30"/>
  </w:num>
  <w:num w:numId="4">
    <w:abstractNumId w:val="21"/>
  </w:num>
  <w:num w:numId="5">
    <w:abstractNumId w:val="29"/>
  </w:num>
  <w:num w:numId="6">
    <w:abstractNumId w:val="36"/>
  </w:num>
  <w:num w:numId="7">
    <w:abstractNumId w:val="51"/>
  </w:num>
  <w:num w:numId="8">
    <w:abstractNumId w:val="8"/>
  </w:num>
  <w:num w:numId="9">
    <w:abstractNumId w:val="40"/>
  </w:num>
  <w:num w:numId="10">
    <w:abstractNumId w:val="1"/>
  </w:num>
  <w:num w:numId="11">
    <w:abstractNumId w:val="52"/>
  </w:num>
  <w:num w:numId="12">
    <w:abstractNumId w:val="3"/>
  </w:num>
  <w:num w:numId="13">
    <w:abstractNumId w:val="26"/>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4"/>
  </w:num>
  <w:num w:numId="24">
    <w:abstractNumId w:val="17"/>
  </w:num>
  <w:num w:numId="25">
    <w:abstractNumId w:val="33"/>
  </w:num>
  <w:num w:numId="26">
    <w:abstractNumId w:val="11"/>
  </w:num>
  <w:num w:numId="27">
    <w:abstractNumId w:val="25"/>
  </w:num>
  <w:num w:numId="28">
    <w:abstractNumId w:val="34"/>
  </w:num>
  <w:num w:numId="29">
    <w:abstractNumId w:val="42"/>
  </w:num>
  <w:num w:numId="30">
    <w:abstractNumId w:val="6"/>
  </w:num>
  <w:num w:numId="31">
    <w:abstractNumId w:val="35"/>
  </w:num>
  <w:num w:numId="32">
    <w:abstractNumId w:val="22"/>
  </w:num>
  <w:num w:numId="33">
    <w:abstractNumId w:val="46"/>
  </w:num>
  <w:num w:numId="34">
    <w:abstractNumId w:val="41"/>
  </w:num>
  <w:num w:numId="35">
    <w:abstractNumId w:val="0"/>
  </w:num>
  <w:num w:numId="36">
    <w:abstractNumId w:val="43"/>
  </w:num>
  <w:num w:numId="37">
    <w:abstractNumId w:val="23"/>
  </w:num>
  <w:num w:numId="38">
    <w:abstractNumId w:val="27"/>
  </w:num>
  <w:num w:numId="39">
    <w:abstractNumId w:val="47"/>
  </w:num>
  <w:num w:numId="40">
    <w:abstractNumId w:val="19"/>
  </w:num>
  <w:num w:numId="4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39"/>
  </w:num>
  <w:num w:numId="45">
    <w:abstractNumId w:val="18"/>
  </w:num>
  <w:num w:numId="46">
    <w:abstractNumId w:val="9"/>
  </w:num>
  <w:num w:numId="47">
    <w:abstractNumId w:val="2"/>
  </w:num>
  <w:num w:numId="48">
    <w:abstractNumId w:val="16"/>
  </w:num>
  <w:num w:numId="49">
    <w:abstractNumId w:val="15"/>
  </w:num>
  <w:num w:numId="50">
    <w:abstractNumId w:val="28"/>
  </w:num>
  <w:num w:numId="51">
    <w:abstractNumId w:val="50"/>
  </w:num>
  <w:num w:numId="52">
    <w:abstractNumId w:val="48"/>
  </w:num>
  <w:num w:numId="53">
    <w:abstractNumId w:val="4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F85587"/>
    <w:rsid w:val="000137B2"/>
    <w:rsid w:val="00024D58"/>
    <w:rsid w:val="00060DF8"/>
    <w:rsid w:val="00070829"/>
    <w:rsid w:val="00084579"/>
    <w:rsid w:val="000942E5"/>
    <w:rsid w:val="000A47A7"/>
    <w:rsid w:val="000A674B"/>
    <w:rsid w:val="0010194A"/>
    <w:rsid w:val="00114CBA"/>
    <w:rsid w:val="00122AC9"/>
    <w:rsid w:val="00160412"/>
    <w:rsid w:val="001901F4"/>
    <w:rsid w:val="001916E8"/>
    <w:rsid w:val="001B1529"/>
    <w:rsid w:val="001E3E4B"/>
    <w:rsid w:val="0022681F"/>
    <w:rsid w:val="002442DF"/>
    <w:rsid w:val="002C21AF"/>
    <w:rsid w:val="002C3B00"/>
    <w:rsid w:val="002F623B"/>
    <w:rsid w:val="002F695D"/>
    <w:rsid w:val="00313015"/>
    <w:rsid w:val="00320941"/>
    <w:rsid w:val="003623F8"/>
    <w:rsid w:val="003768C4"/>
    <w:rsid w:val="00390AC4"/>
    <w:rsid w:val="00390D71"/>
    <w:rsid w:val="003928AF"/>
    <w:rsid w:val="003C73C4"/>
    <w:rsid w:val="003D2125"/>
    <w:rsid w:val="003D3855"/>
    <w:rsid w:val="003F1C2E"/>
    <w:rsid w:val="00414314"/>
    <w:rsid w:val="00417494"/>
    <w:rsid w:val="0042493F"/>
    <w:rsid w:val="00436049"/>
    <w:rsid w:val="00496335"/>
    <w:rsid w:val="004B3A48"/>
    <w:rsid w:val="004C0C12"/>
    <w:rsid w:val="004E1CCC"/>
    <w:rsid w:val="004F142B"/>
    <w:rsid w:val="00517B0B"/>
    <w:rsid w:val="00532C72"/>
    <w:rsid w:val="005862E6"/>
    <w:rsid w:val="00593455"/>
    <w:rsid w:val="005C0F82"/>
    <w:rsid w:val="00646318"/>
    <w:rsid w:val="00677BED"/>
    <w:rsid w:val="00681CB5"/>
    <w:rsid w:val="006E01DE"/>
    <w:rsid w:val="0071689A"/>
    <w:rsid w:val="007416FD"/>
    <w:rsid w:val="007C3A31"/>
    <w:rsid w:val="00805D61"/>
    <w:rsid w:val="00807EE7"/>
    <w:rsid w:val="00812E5E"/>
    <w:rsid w:val="00821DB8"/>
    <w:rsid w:val="00825076"/>
    <w:rsid w:val="0082681F"/>
    <w:rsid w:val="008602BD"/>
    <w:rsid w:val="0086565A"/>
    <w:rsid w:val="008B5D05"/>
    <w:rsid w:val="00905399"/>
    <w:rsid w:val="009568CB"/>
    <w:rsid w:val="009E554A"/>
    <w:rsid w:val="00A220D3"/>
    <w:rsid w:val="00A7591E"/>
    <w:rsid w:val="00A82A43"/>
    <w:rsid w:val="00AE0D0D"/>
    <w:rsid w:val="00B07FCF"/>
    <w:rsid w:val="00B47720"/>
    <w:rsid w:val="00B51B63"/>
    <w:rsid w:val="00B62D6C"/>
    <w:rsid w:val="00BA462D"/>
    <w:rsid w:val="00BF1481"/>
    <w:rsid w:val="00C15503"/>
    <w:rsid w:val="00C24E5A"/>
    <w:rsid w:val="00C76C4A"/>
    <w:rsid w:val="00CD4DDD"/>
    <w:rsid w:val="00CD527E"/>
    <w:rsid w:val="00D13625"/>
    <w:rsid w:val="00D21700"/>
    <w:rsid w:val="00D56ED1"/>
    <w:rsid w:val="00D60043"/>
    <w:rsid w:val="00D93366"/>
    <w:rsid w:val="00DA3441"/>
    <w:rsid w:val="00DA41E7"/>
    <w:rsid w:val="00DD54F8"/>
    <w:rsid w:val="00DF48D2"/>
    <w:rsid w:val="00E308CA"/>
    <w:rsid w:val="00E422C3"/>
    <w:rsid w:val="00E43879"/>
    <w:rsid w:val="00E60B52"/>
    <w:rsid w:val="00E674D2"/>
    <w:rsid w:val="00E77A62"/>
    <w:rsid w:val="00E91E4C"/>
    <w:rsid w:val="00F654DD"/>
    <w:rsid w:val="00F81986"/>
    <w:rsid w:val="00F84D42"/>
    <w:rsid w:val="00F85587"/>
    <w:rsid w:val="00F86A2E"/>
    <w:rsid w:val="00FE7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87"/>
    <w:pPr>
      <w:spacing w:line="240" w:lineRule="auto"/>
      <w:jc w:val="both"/>
    </w:pPr>
    <w:rPr>
      <w:rFonts w:ascii="Times New Roman" w:eastAsia="Times New Roman" w:hAnsi="Times New Roman" w:cs="Times New Roman"/>
      <w:sz w:val="28"/>
      <w:lang w:eastAsia="ru-RU"/>
    </w:rPr>
  </w:style>
  <w:style w:type="paragraph" w:styleId="1">
    <w:name w:val="heading 1"/>
    <w:basedOn w:val="a"/>
    <w:next w:val="a"/>
    <w:link w:val="10"/>
    <w:qFormat/>
    <w:rsid w:val="00F85587"/>
    <w:pPr>
      <w:keepNext/>
      <w:keepLines/>
      <w:spacing w:before="480" w:after="0"/>
      <w:jc w:val="center"/>
      <w:outlineLvl w:val="0"/>
    </w:pPr>
    <w:rPr>
      <w:rFonts w:eastAsiaTheme="majorEastAsia" w:cstheme="majorBidi"/>
      <w:b/>
      <w:bCs/>
      <w:szCs w:val="28"/>
    </w:rPr>
  </w:style>
  <w:style w:type="paragraph" w:styleId="2">
    <w:name w:val="heading 2"/>
    <w:basedOn w:val="a"/>
    <w:next w:val="a"/>
    <w:link w:val="20"/>
    <w:qFormat/>
    <w:rsid w:val="00F85587"/>
    <w:pPr>
      <w:keepNext/>
      <w:spacing w:after="0"/>
      <w:ind w:left="360"/>
      <w:jc w:val="center"/>
      <w:outlineLvl w:val="1"/>
    </w:pPr>
    <w:rPr>
      <w:b/>
      <w:bCs/>
      <w:szCs w:val="24"/>
    </w:rPr>
  </w:style>
  <w:style w:type="paragraph" w:styleId="3">
    <w:name w:val="heading 3"/>
    <w:basedOn w:val="a"/>
    <w:next w:val="a"/>
    <w:link w:val="30"/>
    <w:uiPriority w:val="9"/>
    <w:semiHidden/>
    <w:unhideWhenUsed/>
    <w:qFormat/>
    <w:rsid w:val="00114C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674D2"/>
    <w:pPr>
      <w:keepNext/>
      <w:spacing w:before="240" w:after="60" w:line="276" w:lineRule="auto"/>
      <w:jc w:val="center"/>
      <w:outlineLvl w:val="3"/>
    </w:pPr>
    <w:rPr>
      <w:b/>
      <w:bCs/>
      <w:szCs w:val="28"/>
    </w:rPr>
  </w:style>
  <w:style w:type="paragraph" w:styleId="5">
    <w:name w:val="heading 5"/>
    <w:basedOn w:val="a"/>
    <w:next w:val="a"/>
    <w:link w:val="50"/>
    <w:qFormat/>
    <w:rsid w:val="00F85587"/>
    <w:pPr>
      <w:spacing w:before="240" w:after="60" w:line="276" w:lineRule="auto"/>
      <w:jc w:val="left"/>
      <w:outlineLvl w:val="4"/>
    </w:pPr>
    <w:rPr>
      <w:rFonts w:ascii="Calibri" w:hAnsi="Calibri"/>
      <w:b/>
      <w:bCs/>
      <w:i/>
      <w:iCs/>
      <w:sz w:val="26"/>
      <w:szCs w:val="26"/>
    </w:rPr>
  </w:style>
  <w:style w:type="paragraph" w:styleId="7">
    <w:name w:val="heading 7"/>
    <w:basedOn w:val="a"/>
    <w:next w:val="a"/>
    <w:link w:val="70"/>
    <w:qFormat/>
    <w:rsid w:val="00F85587"/>
    <w:pPr>
      <w:spacing w:before="240" w:after="60" w:line="276" w:lineRule="auto"/>
      <w:jc w:val="left"/>
      <w:outlineLvl w:val="6"/>
    </w:pPr>
    <w:rPr>
      <w:sz w:val="24"/>
      <w:szCs w:val="24"/>
    </w:rPr>
  </w:style>
  <w:style w:type="paragraph" w:styleId="8">
    <w:name w:val="heading 8"/>
    <w:basedOn w:val="a"/>
    <w:next w:val="a"/>
    <w:link w:val="80"/>
    <w:uiPriority w:val="9"/>
    <w:qFormat/>
    <w:rsid w:val="00F85587"/>
    <w:pPr>
      <w:spacing w:before="240" w:after="60" w:line="276" w:lineRule="auto"/>
      <w:jc w:val="left"/>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F85587"/>
    <w:pPr>
      <w:spacing w:after="120" w:line="480" w:lineRule="auto"/>
    </w:pPr>
  </w:style>
  <w:style w:type="character" w:customStyle="1" w:styleId="22">
    <w:name w:val="Основной текст 2 Знак"/>
    <w:basedOn w:val="a0"/>
    <w:link w:val="21"/>
    <w:uiPriority w:val="99"/>
    <w:rsid w:val="00F85587"/>
    <w:rPr>
      <w:rFonts w:ascii="Calibri" w:eastAsia="Times New Roman" w:hAnsi="Calibri" w:cs="Times New Roman"/>
      <w:lang w:eastAsia="ru-RU"/>
    </w:rPr>
  </w:style>
  <w:style w:type="character" w:customStyle="1" w:styleId="23">
    <w:name w:val="Основной текст (2) Знак"/>
    <w:basedOn w:val="a0"/>
    <w:link w:val="24"/>
    <w:rsid w:val="00F85587"/>
    <w:rPr>
      <w:rFonts w:ascii="Times New Roman" w:hAnsi="Times New Roman"/>
      <w:sz w:val="27"/>
      <w:szCs w:val="27"/>
      <w:shd w:val="clear" w:color="auto" w:fill="FFFFFF"/>
    </w:rPr>
  </w:style>
  <w:style w:type="paragraph" w:customStyle="1" w:styleId="24">
    <w:name w:val="Основной текст (2)"/>
    <w:basedOn w:val="a"/>
    <w:link w:val="23"/>
    <w:rsid w:val="00F85587"/>
    <w:pPr>
      <w:shd w:val="clear" w:color="auto" w:fill="FFFFFF"/>
      <w:spacing w:after="420" w:line="0" w:lineRule="atLeast"/>
    </w:pPr>
    <w:rPr>
      <w:rFonts w:eastAsiaTheme="minorHAnsi" w:cstheme="minorBidi"/>
      <w:sz w:val="27"/>
      <w:szCs w:val="27"/>
      <w:lang w:eastAsia="en-US"/>
    </w:rPr>
  </w:style>
  <w:style w:type="paragraph" w:customStyle="1" w:styleId="25">
    <w:name w:val="Основной текст (2)_"/>
    <w:basedOn w:val="a"/>
    <w:rsid w:val="00F85587"/>
    <w:pPr>
      <w:shd w:val="clear" w:color="auto" w:fill="FFFFFF"/>
      <w:spacing w:after="420" w:line="0" w:lineRule="atLeast"/>
    </w:pPr>
    <w:rPr>
      <w:sz w:val="27"/>
      <w:szCs w:val="27"/>
    </w:rPr>
  </w:style>
  <w:style w:type="paragraph" w:styleId="31">
    <w:name w:val="Body Text 3"/>
    <w:basedOn w:val="a"/>
    <w:link w:val="32"/>
    <w:rsid w:val="00F85587"/>
    <w:pPr>
      <w:spacing w:after="120"/>
    </w:pPr>
    <w:rPr>
      <w:sz w:val="16"/>
      <w:szCs w:val="16"/>
    </w:rPr>
  </w:style>
  <w:style w:type="character" w:customStyle="1" w:styleId="32">
    <w:name w:val="Основной текст 3 Знак"/>
    <w:basedOn w:val="a0"/>
    <w:link w:val="31"/>
    <w:rsid w:val="00F85587"/>
    <w:rPr>
      <w:rFonts w:ascii="Calibri" w:eastAsia="Times New Roman" w:hAnsi="Calibri" w:cs="Times New Roman"/>
      <w:sz w:val="16"/>
      <w:szCs w:val="16"/>
      <w:lang w:eastAsia="ru-RU"/>
    </w:rPr>
  </w:style>
  <w:style w:type="paragraph" w:customStyle="1" w:styleId="26">
    <w:name w:val="Основной текст (2)_ Знак"/>
    <w:basedOn w:val="a"/>
    <w:rsid w:val="00F85587"/>
    <w:pPr>
      <w:shd w:val="clear" w:color="auto" w:fill="FFFFFF"/>
      <w:spacing w:after="420" w:line="0" w:lineRule="atLeast"/>
    </w:pPr>
    <w:rPr>
      <w:sz w:val="27"/>
      <w:szCs w:val="27"/>
    </w:rPr>
  </w:style>
  <w:style w:type="paragraph" w:customStyle="1" w:styleId="Iniiaiieoaeno">
    <w:name w:val="Iniiaiie oaeno"/>
    <w:basedOn w:val="a"/>
    <w:rsid w:val="00F85587"/>
    <w:pPr>
      <w:spacing w:after="0"/>
    </w:pPr>
    <w:rPr>
      <w:rFonts w:ascii="Courier New" w:hAnsi="Courier New"/>
      <w:szCs w:val="20"/>
    </w:rPr>
  </w:style>
  <w:style w:type="paragraph" w:styleId="a3">
    <w:name w:val="Balloon Text"/>
    <w:basedOn w:val="a"/>
    <w:link w:val="a4"/>
    <w:uiPriority w:val="99"/>
    <w:semiHidden/>
    <w:unhideWhenUsed/>
    <w:rsid w:val="00F85587"/>
    <w:pPr>
      <w:spacing w:after="0"/>
    </w:pPr>
    <w:rPr>
      <w:rFonts w:ascii="Tahoma" w:hAnsi="Tahoma" w:cs="Tahoma"/>
      <w:sz w:val="16"/>
      <w:szCs w:val="16"/>
    </w:rPr>
  </w:style>
  <w:style w:type="character" w:customStyle="1" w:styleId="a4">
    <w:name w:val="Текст выноски Знак"/>
    <w:basedOn w:val="a0"/>
    <w:link w:val="a3"/>
    <w:uiPriority w:val="99"/>
    <w:semiHidden/>
    <w:rsid w:val="00F85587"/>
    <w:rPr>
      <w:rFonts w:ascii="Tahoma" w:eastAsia="Times New Roman" w:hAnsi="Tahoma" w:cs="Tahoma"/>
      <w:sz w:val="16"/>
      <w:szCs w:val="16"/>
      <w:lang w:eastAsia="ru-RU"/>
    </w:rPr>
  </w:style>
  <w:style w:type="character" w:customStyle="1" w:styleId="10">
    <w:name w:val="Заголовок 1 Знак"/>
    <w:basedOn w:val="a0"/>
    <w:link w:val="1"/>
    <w:rsid w:val="00F85587"/>
    <w:rPr>
      <w:rFonts w:ascii="Times New Roman" w:eastAsiaTheme="majorEastAsia" w:hAnsi="Times New Roman" w:cstheme="majorBidi"/>
      <w:b/>
      <w:bCs/>
      <w:sz w:val="28"/>
      <w:szCs w:val="28"/>
      <w:lang w:eastAsia="ru-RU"/>
    </w:rPr>
  </w:style>
  <w:style w:type="paragraph" w:customStyle="1" w:styleId="caaieiaie2">
    <w:name w:val="caaieiaie 2"/>
    <w:basedOn w:val="a"/>
    <w:next w:val="a"/>
    <w:rsid w:val="00F85587"/>
    <w:pPr>
      <w:keepNext/>
      <w:spacing w:after="0"/>
      <w:ind w:left="2880" w:firstLine="720"/>
      <w:jc w:val="left"/>
    </w:pPr>
    <w:rPr>
      <w:rFonts w:ascii="Courier New" w:hAnsi="Courier New"/>
      <w:szCs w:val="20"/>
    </w:rPr>
  </w:style>
  <w:style w:type="character" w:customStyle="1" w:styleId="20">
    <w:name w:val="Заголовок 2 Знак"/>
    <w:basedOn w:val="a0"/>
    <w:link w:val="2"/>
    <w:rsid w:val="00F8558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E674D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85587"/>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F8558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F85587"/>
    <w:rPr>
      <w:rFonts w:ascii="Calibri" w:eastAsia="Times New Roman" w:hAnsi="Calibri" w:cs="Times New Roman"/>
      <w:i/>
      <w:iCs/>
      <w:sz w:val="24"/>
      <w:szCs w:val="24"/>
      <w:lang w:eastAsia="ru-RU"/>
    </w:rPr>
  </w:style>
  <w:style w:type="paragraph" w:styleId="a5">
    <w:name w:val="Body Text"/>
    <w:basedOn w:val="a"/>
    <w:link w:val="a6"/>
    <w:rsid w:val="00F85587"/>
    <w:pPr>
      <w:spacing w:after="120"/>
      <w:jc w:val="left"/>
    </w:pPr>
    <w:rPr>
      <w:sz w:val="24"/>
      <w:szCs w:val="24"/>
    </w:rPr>
  </w:style>
  <w:style w:type="character" w:customStyle="1" w:styleId="a6">
    <w:name w:val="Основной текст Знак"/>
    <w:basedOn w:val="a0"/>
    <w:link w:val="a5"/>
    <w:rsid w:val="00F85587"/>
    <w:rPr>
      <w:rFonts w:ascii="Times New Roman" w:eastAsia="Times New Roman" w:hAnsi="Times New Roman" w:cs="Times New Roman"/>
      <w:sz w:val="24"/>
      <w:szCs w:val="24"/>
      <w:lang w:eastAsia="ru-RU"/>
    </w:rPr>
  </w:style>
  <w:style w:type="paragraph" w:styleId="a7">
    <w:name w:val="List Paragraph"/>
    <w:basedOn w:val="a"/>
    <w:uiPriority w:val="34"/>
    <w:qFormat/>
    <w:rsid w:val="00F85587"/>
    <w:pPr>
      <w:spacing w:line="276" w:lineRule="auto"/>
      <w:ind w:left="720"/>
      <w:contextualSpacing/>
      <w:jc w:val="left"/>
    </w:pPr>
    <w:rPr>
      <w:rFonts w:ascii="Calibri" w:hAnsi="Calibri"/>
      <w:sz w:val="22"/>
    </w:rPr>
  </w:style>
  <w:style w:type="paragraph" w:customStyle="1" w:styleId="Iauiue">
    <w:name w:val="Iau?iue"/>
    <w:rsid w:val="00F85587"/>
    <w:pPr>
      <w:spacing w:after="0" w:line="240" w:lineRule="auto"/>
    </w:pPr>
    <w:rPr>
      <w:rFonts w:ascii="Times New Roman" w:eastAsia="Times New Roman" w:hAnsi="Times New Roman" w:cs="Times New Roman"/>
      <w:sz w:val="20"/>
      <w:szCs w:val="20"/>
      <w:lang w:eastAsia="ru-RU"/>
    </w:rPr>
  </w:style>
  <w:style w:type="paragraph" w:styleId="a8">
    <w:name w:val="Body Text Indent"/>
    <w:basedOn w:val="a"/>
    <w:link w:val="a9"/>
    <w:uiPriority w:val="99"/>
    <w:unhideWhenUsed/>
    <w:rsid w:val="00F85587"/>
    <w:pPr>
      <w:spacing w:after="120" w:line="276" w:lineRule="auto"/>
      <w:ind w:left="283"/>
      <w:jc w:val="left"/>
    </w:pPr>
    <w:rPr>
      <w:rFonts w:ascii="Calibri" w:hAnsi="Calibri"/>
      <w:sz w:val="22"/>
    </w:rPr>
  </w:style>
  <w:style w:type="character" w:customStyle="1" w:styleId="a9">
    <w:name w:val="Основной текст с отступом Знак"/>
    <w:basedOn w:val="a0"/>
    <w:link w:val="a8"/>
    <w:uiPriority w:val="99"/>
    <w:rsid w:val="00F85587"/>
    <w:rPr>
      <w:rFonts w:ascii="Calibri" w:eastAsia="Times New Roman" w:hAnsi="Calibri" w:cs="Times New Roman"/>
      <w:lang w:eastAsia="ru-RU"/>
    </w:rPr>
  </w:style>
  <w:style w:type="paragraph" w:styleId="aa">
    <w:name w:val="footer"/>
    <w:basedOn w:val="a"/>
    <w:link w:val="ab"/>
    <w:uiPriority w:val="99"/>
    <w:unhideWhenUsed/>
    <w:rsid w:val="00F85587"/>
    <w:pPr>
      <w:tabs>
        <w:tab w:val="center" w:pos="4677"/>
        <w:tab w:val="right" w:pos="9355"/>
      </w:tabs>
      <w:spacing w:after="0"/>
      <w:jc w:val="left"/>
    </w:pPr>
    <w:rPr>
      <w:sz w:val="20"/>
      <w:szCs w:val="20"/>
    </w:rPr>
  </w:style>
  <w:style w:type="character" w:customStyle="1" w:styleId="ab">
    <w:name w:val="Нижний колонтитул Знак"/>
    <w:basedOn w:val="a0"/>
    <w:link w:val="aa"/>
    <w:uiPriority w:val="99"/>
    <w:rsid w:val="00F85587"/>
    <w:rPr>
      <w:rFonts w:ascii="Times New Roman" w:eastAsia="Times New Roman" w:hAnsi="Times New Roman" w:cs="Times New Roman"/>
      <w:sz w:val="20"/>
      <w:szCs w:val="20"/>
      <w:lang w:eastAsia="ru-RU"/>
    </w:rPr>
  </w:style>
  <w:style w:type="character" w:customStyle="1" w:styleId="ac">
    <w:name w:val="Колонтитул_"/>
    <w:basedOn w:val="a0"/>
    <w:link w:val="ad"/>
    <w:rsid w:val="00F85587"/>
    <w:rPr>
      <w:rFonts w:ascii="Times New Roman" w:hAnsi="Times New Roman"/>
      <w:shd w:val="clear" w:color="auto" w:fill="FFFFFF"/>
    </w:rPr>
  </w:style>
  <w:style w:type="character" w:customStyle="1" w:styleId="8pt">
    <w:name w:val="Колонтитул + 8 pt"/>
    <w:basedOn w:val="ac"/>
    <w:rsid w:val="00F85587"/>
    <w:rPr>
      <w:rFonts w:ascii="Times New Roman" w:hAnsi="Times New Roman"/>
      <w:spacing w:val="0"/>
      <w:sz w:val="16"/>
      <w:szCs w:val="16"/>
      <w:shd w:val="clear" w:color="auto" w:fill="FFFFFF"/>
    </w:rPr>
  </w:style>
  <w:style w:type="character" w:customStyle="1" w:styleId="11pt">
    <w:name w:val="Колонтитул + 11 pt"/>
    <w:basedOn w:val="ac"/>
    <w:rsid w:val="00F85587"/>
    <w:rPr>
      <w:rFonts w:ascii="Times New Roman" w:hAnsi="Times New Roman"/>
      <w:spacing w:val="0"/>
      <w:sz w:val="22"/>
      <w:szCs w:val="22"/>
      <w:shd w:val="clear" w:color="auto" w:fill="FFFFFF"/>
    </w:rPr>
  </w:style>
  <w:style w:type="character" w:customStyle="1" w:styleId="0pt">
    <w:name w:val="Колонтитул + Интервал 0 pt"/>
    <w:basedOn w:val="ac"/>
    <w:rsid w:val="00F85587"/>
    <w:rPr>
      <w:rFonts w:ascii="Times New Roman" w:hAnsi="Times New Roman"/>
      <w:spacing w:val="-10"/>
      <w:shd w:val="clear" w:color="auto" w:fill="FFFFFF"/>
    </w:rPr>
  </w:style>
  <w:style w:type="paragraph" w:customStyle="1" w:styleId="ad">
    <w:name w:val="Колонтитул"/>
    <w:basedOn w:val="a"/>
    <w:link w:val="ac"/>
    <w:rsid w:val="00F85587"/>
    <w:pPr>
      <w:shd w:val="clear" w:color="auto" w:fill="FFFFFF"/>
      <w:spacing w:after="0"/>
      <w:jc w:val="left"/>
    </w:pPr>
    <w:rPr>
      <w:rFonts w:eastAsiaTheme="minorHAnsi" w:cstheme="minorBidi"/>
      <w:sz w:val="22"/>
      <w:lang w:eastAsia="en-US"/>
    </w:rPr>
  </w:style>
  <w:style w:type="paragraph" w:styleId="ae">
    <w:name w:val="header"/>
    <w:aliases w:val=" Знак"/>
    <w:basedOn w:val="a"/>
    <w:link w:val="af"/>
    <w:uiPriority w:val="99"/>
    <w:unhideWhenUsed/>
    <w:rsid w:val="00F85587"/>
    <w:pPr>
      <w:tabs>
        <w:tab w:val="center" w:pos="4677"/>
        <w:tab w:val="right" w:pos="9355"/>
      </w:tabs>
      <w:spacing w:line="276" w:lineRule="auto"/>
      <w:jc w:val="left"/>
    </w:pPr>
    <w:rPr>
      <w:rFonts w:ascii="Calibri" w:hAnsi="Calibri"/>
      <w:sz w:val="22"/>
    </w:rPr>
  </w:style>
  <w:style w:type="character" w:customStyle="1" w:styleId="af">
    <w:name w:val="Верхний колонтитул Знак"/>
    <w:aliases w:val=" Знак Знак"/>
    <w:basedOn w:val="a0"/>
    <w:link w:val="ae"/>
    <w:uiPriority w:val="99"/>
    <w:rsid w:val="00F85587"/>
    <w:rPr>
      <w:rFonts w:ascii="Calibri" w:eastAsia="Times New Roman" w:hAnsi="Calibri" w:cs="Times New Roman"/>
      <w:lang w:eastAsia="ru-RU"/>
    </w:rPr>
  </w:style>
  <w:style w:type="character" w:customStyle="1" w:styleId="27">
    <w:name w:val="Основной текст (2)_ Знак Знак Знак"/>
    <w:basedOn w:val="a0"/>
    <w:link w:val="28"/>
    <w:rsid w:val="00F85587"/>
    <w:rPr>
      <w:rFonts w:ascii="Times New Roman" w:hAnsi="Times New Roman"/>
      <w:sz w:val="27"/>
      <w:szCs w:val="27"/>
      <w:shd w:val="clear" w:color="auto" w:fill="FFFFFF"/>
    </w:rPr>
  </w:style>
  <w:style w:type="paragraph" w:customStyle="1" w:styleId="28">
    <w:name w:val="Основной текст (2)_ Знак Знак"/>
    <w:basedOn w:val="a"/>
    <w:link w:val="27"/>
    <w:rsid w:val="00F85587"/>
    <w:pPr>
      <w:shd w:val="clear" w:color="auto" w:fill="FFFFFF"/>
      <w:spacing w:after="420" w:line="0" w:lineRule="atLeast"/>
      <w:jc w:val="left"/>
    </w:pPr>
    <w:rPr>
      <w:rFonts w:eastAsiaTheme="minorHAnsi" w:cstheme="minorBidi"/>
      <w:sz w:val="27"/>
      <w:szCs w:val="27"/>
      <w:shd w:val="clear" w:color="auto" w:fill="FFFFFF"/>
      <w:lang w:eastAsia="en-US"/>
    </w:rPr>
  </w:style>
  <w:style w:type="table" w:styleId="af0">
    <w:name w:val="Table Grid"/>
    <w:basedOn w:val="a1"/>
    <w:rsid w:val="00F85587"/>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pt">
    <w:name w:val="Основной текст (2) + Интервал 1 pt"/>
    <w:rsid w:val="00F85587"/>
    <w:rPr>
      <w:rFonts w:ascii="Times New Roman" w:eastAsia="Times New Roman" w:hAnsi="Times New Roman" w:cs="Times New Roman"/>
      <w:b w:val="0"/>
      <w:bCs w:val="0"/>
      <w:i w:val="0"/>
      <w:iCs w:val="0"/>
      <w:smallCaps w:val="0"/>
      <w:strike w:val="0"/>
      <w:spacing w:val="30"/>
      <w:sz w:val="27"/>
      <w:szCs w:val="27"/>
    </w:rPr>
  </w:style>
  <w:style w:type="character" w:customStyle="1" w:styleId="214pt">
    <w:name w:val="Основной текст (2) + 14 pt"/>
    <w:rsid w:val="00F85587"/>
    <w:rPr>
      <w:rFonts w:ascii="Times New Roman" w:eastAsia="Times New Roman" w:hAnsi="Times New Roman" w:cs="Times New Roman"/>
      <w:b w:val="0"/>
      <w:bCs w:val="0"/>
      <w:i w:val="0"/>
      <w:iCs w:val="0"/>
      <w:smallCaps w:val="0"/>
      <w:strike w:val="0"/>
      <w:spacing w:val="0"/>
      <w:sz w:val="28"/>
      <w:szCs w:val="28"/>
    </w:rPr>
  </w:style>
  <w:style w:type="paragraph" w:customStyle="1" w:styleId="13">
    <w:name w:val="Основной текст13"/>
    <w:basedOn w:val="a"/>
    <w:rsid w:val="00F85587"/>
    <w:pPr>
      <w:shd w:val="clear" w:color="auto" w:fill="FFFFFF"/>
      <w:spacing w:after="0" w:line="274" w:lineRule="exact"/>
    </w:pPr>
    <w:rPr>
      <w:color w:val="000000"/>
      <w:sz w:val="23"/>
      <w:szCs w:val="23"/>
    </w:rPr>
  </w:style>
  <w:style w:type="character" w:customStyle="1" w:styleId="af1">
    <w:name w:val="Основной текст_ Знак Знак"/>
    <w:basedOn w:val="a0"/>
    <w:link w:val="af2"/>
    <w:rsid w:val="00F85587"/>
    <w:rPr>
      <w:color w:val="000000"/>
      <w:sz w:val="23"/>
      <w:szCs w:val="23"/>
      <w:shd w:val="clear" w:color="auto" w:fill="FFFFFF"/>
    </w:rPr>
  </w:style>
  <w:style w:type="paragraph" w:customStyle="1" w:styleId="af2">
    <w:name w:val="Основной текст_ Знак"/>
    <w:basedOn w:val="a"/>
    <w:link w:val="af1"/>
    <w:rsid w:val="00F85587"/>
    <w:pPr>
      <w:shd w:val="clear" w:color="auto" w:fill="FFFFFF"/>
      <w:spacing w:after="0" w:line="274" w:lineRule="exact"/>
    </w:pPr>
    <w:rPr>
      <w:rFonts w:asciiTheme="minorHAnsi" w:eastAsiaTheme="minorHAnsi" w:hAnsiTheme="minorHAnsi" w:cstheme="minorBidi"/>
      <w:color w:val="000000"/>
      <w:sz w:val="23"/>
      <w:szCs w:val="23"/>
      <w:lang w:eastAsia="en-US"/>
    </w:rPr>
  </w:style>
  <w:style w:type="paragraph" w:styleId="af3">
    <w:name w:val="Normal (Web)"/>
    <w:basedOn w:val="a"/>
    <w:uiPriority w:val="99"/>
    <w:unhideWhenUsed/>
    <w:rsid w:val="00F85587"/>
    <w:pPr>
      <w:spacing w:before="100" w:beforeAutospacing="1" w:after="100" w:afterAutospacing="1"/>
      <w:jc w:val="left"/>
    </w:pPr>
    <w:rPr>
      <w:sz w:val="24"/>
      <w:szCs w:val="24"/>
    </w:rPr>
  </w:style>
  <w:style w:type="character" w:customStyle="1" w:styleId="apple-converted-space">
    <w:name w:val="apple-converted-space"/>
    <w:basedOn w:val="a0"/>
    <w:rsid w:val="00F85587"/>
  </w:style>
  <w:style w:type="character" w:styleId="af4">
    <w:name w:val="Hyperlink"/>
    <w:basedOn w:val="a0"/>
    <w:uiPriority w:val="99"/>
    <w:unhideWhenUsed/>
    <w:rsid w:val="00F85587"/>
    <w:rPr>
      <w:color w:val="0000FF"/>
      <w:u w:val="single"/>
    </w:rPr>
  </w:style>
  <w:style w:type="character" w:styleId="af5">
    <w:name w:val="FollowedHyperlink"/>
    <w:basedOn w:val="a0"/>
    <w:uiPriority w:val="99"/>
    <w:semiHidden/>
    <w:unhideWhenUsed/>
    <w:rsid w:val="00F85587"/>
    <w:rPr>
      <w:color w:val="800080"/>
      <w:u w:val="single"/>
    </w:rPr>
  </w:style>
  <w:style w:type="paragraph" w:customStyle="1" w:styleId="Style36">
    <w:name w:val="Style36"/>
    <w:basedOn w:val="a"/>
    <w:uiPriority w:val="99"/>
    <w:rsid w:val="00E674D2"/>
    <w:pPr>
      <w:widowControl w:val="0"/>
      <w:autoSpaceDE w:val="0"/>
      <w:autoSpaceDN w:val="0"/>
      <w:adjustRightInd w:val="0"/>
      <w:spacing w:after="0" w:line="238" w:lineRule="exact"/>
      <w:ind w:firstLine="478"/>
    </w:pPr>
    <w:rPr>
      <w:sz w:val="24"/>
      <w:szCs w:val="24"/>
    </w:rPr>
  </w:style>
  <w:style w:type="character" w:customStyle="1" w:styleId="FontStyle55">
    <w:name w:val="Font Style55"/>
    <w:basedOn w:val="a0"/>
    <w:uiPriority w:val="99"/>
    <w:rsid w:val="00E674D2"/>
    <w:rPr>
      <w:rFonts w:ascii="Times New Roman" w:hAnsi="Times New Roman" w:cs="Times New Roman"/>
      <w:sz w:val="22"/>
      <w:szCs w:val="22"/>
    </w:rPr>
  </w:style>
  <w:style w:type="character" w:customStyle="1" w:styleId="FontStyle56">
    <w:name w:val="Font Style56"/>
    <w:basedOn w:val="a0"/>
    <w:uiPriority w:val="99"/>
    <w:rsid w:val="00E674D2"/>
    <w:rPr>
      <w:rFonts w:ascii="Times New Roman" w:hAnsi="Times New Roman" w:cs="Times New Roman"/>
      <w:i/>
      <w:iCs/>
      <w:sz w:val="22"/>
      <w:szCs w:val="22"/>
    </w:rPr>
  </w:style>
  <w:style w:type="paragraph" w:customStyle="1" w:styleId="Style41">
    <w:name w:val="Style41"/>
    <w:basedOn w:val="a"/>
    <w:uiPriority w:val="99"/>
    <w:rsid w:val="00E674D2"/>
    <w:pPr>
      <w:widowControl w:val="0"/>
      <w:autoSpaceDE w:val="0"/>
      <w:autoSpaceDN w:val="0"/>
      <w:adjustRightInd w:val="0"/>
      <w:spacing w:after="0" w:line="242" w:lineRule="exact"/>
      <w:ind w:hanging="217"/>
    </w:pPr>
    <w:rPr>
      <w:sz w:val="24"/>
      <w:szCs w:val="24"/>
    </w:rPr>
  </w:style>
  <w:style w:type="paragraph" w:customStyle="1" w:styleId="Style3">
    <w:name w:val="Style3"/>
    <w:basedOn w:val="a"/>
    <w:uiPriority w:val="99"/>
    <w:rsid w:val="00E674D2"/>
    <w:pPr>
      <w:widowControl w:val="0"/>
      <w:autoSpaceDE w:val="0"/>
      <w:autoSpaceDN w:val="0"/>
      <w:adjustRightInd w:val="0"/>
      <w:spacing w:after="0" w:line="253" w:lineRule="exact"/>
      <w:ind w:firstLine="456"/>
    </w:pPr>
    <w:rPr>
      <w:sz w:val="24"/>
      <w:szCs w:val="24"/>
    </w:rPr>
  </w:style>
  <w:style w:type="paragraph" w:customStyle="1" w:styleId="Style6">
    <w:name w:val="Style6"/>
    <w:basedOn w:val="a"/>
    <w:uiPriority w:val="99"/>
    <w:rsid w:val="00E674D2"/>
    <w:pPr>
      <w:widowControl w:val="0"/>
      <w:autoSpaceDE w:val="0"/>
      <w:autoSpaceDN w:val="0"/>
      <w:adjustRightInd w:val="0"/>
      <w:spacing w:after="0" w:line="239" w:lineRule="exact"/>
    </w:pPr>
    <w:rPr>
      <w:sz w:val="24"/>
      <w:szCs w:val="24"/>
    </w:rPr>
  </w:style>
  <w:style w:type="paragraph" w:customStyle="1" w:styleId="Style11">
    <w:name w:val="Style11"/>
    <w:basedOn w:val="a"/>
    <w:uiPriority w:val="99"/>
    <w:rsid w:val="00E674D2"/>
    <w:pPr>
      <w:widowControl w:val="0"/>
      <w:autoSpaceDE w:val="0"/>
      <w:autoSpaceDN w:val="0"/>
      <w:adjustRightInd w:val="0"/>
      <w:spacing w:after="0" w:line="217" w:lineRule="exact"/>
      <w:jc w:val="center"/>
    </w:pPr>
    <w:rPr>
      <w:sz w:val="24"/>
      <w:szCs w:val="24"/>
    </w:rPr>
  </w:style>
  <w:style w:type="character" w:customStyle="1" w:styleId="FontStyle49">
    <w:name w:val="Font Style49"/>
    <w:basedOn w:val="a0"/>
    <w:uiPriority w:val="99"/>
    <w:rsid w:val="00E674D2"/>
    <w:rPr>
      <w:rFonts w:ascii="Times New Roman" w:hAnsi="Times New Roman" w:cs="Times New Roman"/>
      <w:b/>
      <w:bCs/>
      <w:smallCaps/>
      <w:sz w:val="16"/>
      <w:szCs w:val="16"/>
    </w:rPr>
  </w:style>
  <w:style w:type="character" w:customStyle="1" w:styleId="FontStyle50">
    <w:name w:val="Font Style50"/>
    <w:basedOn w:val="a0"/>
    <w:uiPriority w:val="99"/>
    <w:rsid w:val="00E674D2"/>
    <w:rPr>
      <w:rFonts w:ascii="Times New Roman" w:hAnsi="Times New Roman" w:cs="Times New Roman"/>
      <w:b/>
      <w:bCs/>
      <w:i/>
      <w:iCs/>
      <w:sz w:val="22"/>
      <w:szCs w:val="22"/>
    </w:rPr>
  </w:style>
  <w:style w:type="character" w:customStyle="1" w:styleId="FontStyle51">
    <w:name w:val="Font Style51"/>
    <w:basedOn w:val="a0"/>
    <w:uiPriority w:val="99"/>
    <w:rsid w:val="00E674D2"/>
    <w:rPr>
      <w:rFonts w:ascii="Times New Roman" w:hAnsi="Times New Roman" w:cs="Times New Roman"/>
      <w:b/>
      <w:bCs/>
      <w:sz w:val="18"/>
      <w:szCs w:val="18"/>
    </w:rPr>
  </w:style>
  <w:style w:type="character" w:customStyle="1" w:styleId="FontStyle52">
    <w:name w:val="Font Style52"/>
    <w:basedOn w:val="a0"/>
    <w:uiPriority w:val="99"/>
    <w:rsid w:val="00E674D2"/>
    <w:rPr>
      <w:rFonts w:ascii="Times New Roman" w:hAnsi="Times New Roman" w:cs="Times New Roman"/>
      <w:b/>
      <w:bCs/>
      <w:sz w:val="22"/>
      <w:szCs w:val="22"/>
    </w:rPr>
  </w:style>
  <w:style w:type="character" w:customStyle="1" w:styleId="FontStyle54">
    <w:name w:val="Font Style54"/>
    <w:basedOn w:val="a0"/>
    <w:uiPriority w:val="99"/>
    <w:rsid w:val="00E674D2"/>
    <w:rPr>
      <w:rFonts w:ascii="Arial" w:hAnsi="Arial" w:cs="Arial"/>
      <w:b/>
      <w:bCs/>
      <w:sz w:val="18"/>
      <w:szCs w:val="18"/>
    </w:rPr>
  </w:style>
  <w:style w:type="paragraph" w:customStyle="1" w:styleId="Style12">
    <w:name w:val="Style12"/>
    <w:basedOn w:val="a"/>
    <w:uiPriority w:val="99"/>
    <w:rsid w:val="00E674D2"/>
    <w:pPr>
      <w:widowControl w:val="0"/>
      <w:autoSpaceDE w:val="0"/>
      <w:autoSpaceDN w:val="0"/>
      <w:adjustRightInd w:val="0"/>
      <w:spacing w:after="0" w:line="240" w:lineRule="exact"/>
      <w:ind w:firstLine="456"/>
    </w:pPr>
    <w:rPr>
      <w:sz w:val="24"/>
      <w:szCs w:val="24"/>
    </w:rPr>
  </w:style>
  <w:style w:type="paragraph" w:customStyle="1" w:styleId="Style13">
    <w:name w:val="Style13"/>
    <w:basedOn w:val="a"/>
    <w:uiPriority w:val="99"/>
    <w:rsid w:val="00E674D2"/>
    <w:pPr>
      <w:widowControl w:val="0"/>
      <w:autoSpaceDE w:val="0"/>
      <w:autoSpaceDN w:val="0"/>
      <w:adjustRightInd w:val="0"/>
      <w:spacing w:after="0"/>
      <w:jc w:val="left"/>
    </w:pPr>
    <w:rPr>
      <w:sz w:val="24"/>
      <w:szCs w:val="24"/>
    </w:rPr>
  </w:style>
  <w:style w:type="paragraph" w:customStyle="1" w:styleId="Style34">
    <w:name w:val="Style34"/>
    <w:basedOn w:val="a"/>
    <w:uiPriority w:val="99"/>
    <w:rsid w:val="00E674D2"/>
    <w:pPr>
      <w:widowControl w:val="0"/>
      <w:autoSpaceDE w:val="0"/>
      <w:autoSpaceDN w:val="0"/>
      <w:adjustRightInd w:val="0"/>
      <w:spacing w:after="0" w:line="232" w:lineRule="exact"/>
      <w:ind w:firstLine="463"/>
    </w:pPr>
    <w:rPr>
      <w:sz w:val="24"/>
      <w:szCs w:val="24"/>
    </w:rPr>
  </w:style>
  <w:style w:type="character" w:styleId="af6">
    <w:name w:val="Strong"/>
    <w:basedOn w:val="a0"/>
    <w:uiPriority w:val="22"/>
    <w:qFormat/>
    <w:rsid w:val="00593455"/>
    <w:rPr>
      <w:b/>
      <w:bCs/>
    </w:rPr>
  </w:style>
  <w:style w:type="character" w:customStyle="1" w:styleId="30">
    <w:name w:val="Заголовок 3 Знак"/>
    <w:basedOn w:val="a0"/>
    <w:link w:val="3"/>
    <w:uiPriority w:val="9"/>
    <w:semiHidden/>
    <w:rsid w:val="00114CBA"/>
    <w:rPr>
      <w:rFonts w:asciiTheme="majorHAnsi" w:eastAsiaTheme="majorEastAsia" w:hAnsiTheme="majorHAnsi" w:cstheme="majorBidi"/>
      <w:b/>
      <w:bCs/>
      <w:color w:val="4F81BD" w:themeColor="accent1"/>
      <w:sz w:val="28"/>
      <w:lang w:eastAsia="ru-RU"/>
    </w:rPr>
  </w:style>
  <w:style w:type="character" w:customStyle="1" w:styleId="mw-headline">
    <w:name w:val="mw-headline"/>
    <w:basedOn w:val="a0"/>
    <w:rsid w:val="00114CBA"/>
  </w:style>
  <w:style w:type="paragraph" w:styleId="33">
    <w:name w:val="Body Text Indent 3"/>
    <w:basedOn w:val="a"/>
    <w:link w:val="34"/>
    <w:uiPriority w:val="99"/>
    <w:semiHidden/>
    <w:unhideWhenUsed/>
    <w:rsid w:val="00D60043"/>
    <w:pPr>
      <w:spacing w:after="120" w:line="276" w:lineRule="auto"/>
      <w:ind w:left="283"/>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D60043"/>
    <w:rPr>
      <w:rFonts w:ascii="Calibri" w:eastAsia="Times New Roman" w:hAnsi="Calibri" w:cs="Times New Roman"/>
      <w:sz w:val="16"/>
      <w:szCs w:val="16"/>
      <w:lang w:eastAsia="ru-RU"/>
    </w:rPr>
  </w:style>
  <w:style w:type="paragraph" w:customStyle="1" w:styleId="ConsPlusNormal">
    <w:name w:val="ConsPlusNormal"/>
    <w:rsid w:val="00D56E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Основной текст_"/>
    <w:basedOn w:val="a0"/>
    <w:rsid w:val="0022681F"/>
    <w:rPr>
      <w:rFonts w:eastAsia="Courier New"/>
      <w:spacing w:val="-2"/>
      <w:sz w:val="18"/>
      <w:szCs w:val="18"/>
      <w:lang w:val="ru-RU" w:eastAsia="ru-RU" w:bidi="sa-IN"/>
    </w:rPr>
  </w:style>
  <w:style w:type="table" w:customStyle="1" w:styleId="11">
    <w:name w:val="Таблица простая 11"/>
    <w:basedOn w:val="a1"/>
    <w:uiPriority w:val="41"/>
    <w:rsid w:val="008602B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8">
    <w:name w:val="TOC Heading"/>
    <w:basedOn w:val="1"/>
    <w:next w:val="a"/>
    <w:uiPriority w:val="39"/>
    <w:unhideWhenUsed/>
    <w:qFormat/>
    <w:rsid w:val="00070829"/>
    <w:pPr>
      <w:spacing w:before="240" w:line="259" w:lineRule="auto"/>
      <w:jc w:val="left"/>
      <w:outlineLvl w:val="9"/>
    </w:pPr>
    <w:rPr>
      <w:rFonts w:asciiTheme="majorHAnsi" w:hAnsiTheme="majorHAnsi"/>
      <w:b w:val="0"/>
      <w:bCs w:val="0"/>
      <w:color w:val="365F91" w:themeColor="accent1" w:themeShade="BF"/>
      <w:sz w:val="32"/>
      <w:szCs w:val="32"/>
    </w:rPr>
  </w:style>
  <w:style w:type="paragraph" w:styleId="12">
    <w:name w:val="toc 1"/>
    <w:basedOn w:val="a"/>
    <w:next w:val="a"/>
    <w:autoRedefine/>
    <w:uiPriority w:val="39"/>
    <w:unhideWhenUsed/>
    <w:rsid w:val="00070829"/>
    <w:pPr>
      <w:spacing w:after="100"/>
    </w:pPr>
  </w:style>
  <w:style w:type="paragraph" w:styleId="29">
    <w:name w:val="toc 2"/>
    <w:basedOn w:val="a"/>
    <w:next w:val="a"/>
    <w:autoRedefine/>
    <w:uiPriority w:val="39"/>
    <w:unhideWhenUsed/>
    <w:rsid w:val="00070829"/>
    <w:pPr>
      <w:spacing w:after="100"/>
      <w:ind w:left="280"/>
    </w:pPr>
  </w:style>
</w:styles>
</file>

<file path=word/webSettings.xml><?xml version="1.0" encoding="utf-8"?>
<w:webSettings xmlns:r="http://schemas.openxmlformats.org/officeDocument/2006/relationships" xmlns:w="http://schemas.openxmlformats.org/wordprocessingml/2006/main">
  <w:divs>
    <w:div w:id="1610510098">
      <w:bodyDiv w:val="1"/>
      <w:marLeft w:val="0"/>
      <w:marRight w:val="0"/>
      <w:marTop w:val="0"/>
      <w:marBottom w:val="0"/>
      <w:divBdr>
        <w:top w:val="none" w:sz="0" w:space="0" w:color="auto"/>
        <w:left w:val="none" w:sz="0" w:space="0" w:color="auto"/>
        <w:bottom w:val="none" w:sz="0" w:space="0" w:color="auto"/>
        <w:right w:val="none" w:sz="0" w:space="0" w:color="auto"/>
      </w:divBdr>
      <w:divsChild>
        <w:div w:id="67967895">
          <w:marLeft w:val="0"/>
          <w:marRight w:val="0"/>
          <w:marTop w:val="0"/>
          <w:marBottom w:val="0"/>
          <w:divBdr>
            <w:top w:val="none" w:sz="0" w:space="0" w:color="auto"/>
            <w:left w:val="none" w:sz="0" w:space="0" w:color="auto"/>
            <w:bottom w:val="none" w:sz="0" w:space="0" w:color="auto"/>
            <w:right w:val="none" w:sz="0" w:space="0" w:color="auto"/>
          </w:divBdr>
        </w:div>
        <w:div w:id="90246551">
          <w:marLeft w:val="0"/>
          <w:marRight w:val="0"/>
          <w:marTop w:val="0"/>
          <w:marBottom w:val="0"/>
          <w:divBdr>
            <w:top w:val="none" w:sz="0" w:space="0" w:color="auto"/>
            <w:left w:val="none" w:sz="0" w:space="0" w:color="auto"/>
            <w:bottom w:val="none" w:sz="0" w:space="0" w:color="auto"/>
            <w:right w:val="none" w:sz="0" w:space="0" w:color="auto"/>
          </w:divBdr>
        </w:div>
        <w:div w:id="1834487952">
          <w:marLeft w:val="0"/>
          <w:marRight w:val="0"/>
          <w:marTop w:val="0"/>
          <w:marBottom w:val="0"/>
          <w:divBdr>
            <w:top w:val="none" w:sz="0" w:space="0" w:color="auto"/>
            <w:left w:val="none" w:sz="0" w:space="0" w:color="auto"/>
            <w:bottom w:val="none" w:sz="0" w:space="0" w:color="auto"/>
            <w:right w:val="none" w:sz="0" w:space="0" w:color="auto"/>
          </w:divBdr>
        </w:div>
        <w:div w:id="2063213458">
          <w:marLeft w:val="0"/>
          <w:marRight w:val="0"/>
          <w:marTop w:val="0"/>
          <w:marBottom w:val="0"/>
          <w:divBdr>
            <w:top w:val="none" w:sz="0" w:space="0" w:color="auto"/>
            <w:left w:val="none" w:sz="0" w:space="0" w:color="auto"/>
            <w:bottom w:val="none" w:sz="0" w:space="0" w:color="auto"/>
            <w:right w:val="none" w:sz="0" w:space="0" w:color="auto"/>
          </w:divBdr>
        </w:div>
        <w:div w:id="560944709">
          <w:marLeft w:val="0"/>
          <w:marRight w:val="0"/>
          <w:marTop w:val="0"/>
          <w:marBottom w:val="0"/>
          <w:divBdr>
            <w:top w:val="none" w:sz="0" w:space="0" w:color="auto"/>
            <w:left w:val="none" w:sz="0" w:space="0" w:color="auto"/>
            <w:bottom w:val="none" w:sz="0" w:space="0" w:color="auto"/>
            <w:right w:val="none" w:sz="0" w:space="0" w:color="auto"/>
          </w:divBdr>
        </w:div>
        <w:div w:id="715011755">
          <w:marLeft w:val="0"/>
          <w:marRight w:val="0"/>
          <w:marTop w:val="0"/>
          <w:marBottom w:val="0"/>
          <w:divBdr>
            <w:top w:val="none" w:sz="0" w:space="0" w:color="auto"/>
            <w:left w:val="none" w:sz="0" w:space="0" w:color="auto"/>
            <w:bottom w:val="none" w:sz="0" w:space="0" w:color="auto"/>
            <w:right w:val="none" w:sz="0" w:space="0" w:color="auto"/>
          </w:divBdr>
        </w:div>
        <w:div w:id="1222406854">
          <w:marLeft w:val="0"/>
          <w:marRight w:val="0"/>
          <w:marTop w:val="0"/>
          <w:marBottom w:val="0"/>
          <w:divBdr>
            <w:top w:val="none" w:sz="0" w:space="0" w:color="auto"/>
            <w:left w:val="none" w:sz="0" w:space="0" w:color="auto"/>
            <w:bottom w:val="none" w:sz="0" w:space="0" w:color="auto"/>
            <w:right w:val="none" w:sz="0" w:space="0" w:color="auto"/>
          </w:divBdr>
        </w:div>
        <w:div w:id="1052583078">
          <w:marLeft w:val="0"/>
          <w:marRight w:val="0"/>
          <w:marTop w:val="0"/>
          <w:marBottom w:val="0"/>
          <w:divBdr>
            <w:top w:val="none" w:sz="0" w:space="0" w:color="auto"/>
            <w:left w:val="none" w:sz="0" w:space="0" w:color="auto"/>
            <w:bottom w:val="none" w:sz="0" w:space="0" w:color="auto"/>
            <w:right w:val="none" w:sz="0" w:space="0" w:color="auto"/>
          </w:divBdr>
        </w:div>
        <w:div w:id="68386562">
          <w:marLeft w:val="0"/>
          <w:marRight w:val="0"/>
          <w:marTop w:val="0"/>
          <w:marBottom w:val="0"/>
          <w:divBdr>
            <w:top w:val="none" w:sz="0" w:space="0" w:color="auto"/>
            <w:left w:val="none" w:sz="0" w:space="0" w:color="auto"/>
            <w:bottom w:val="none" w:sz="0" w:space="0" w:color="auto"/>
            <w:right w:val="none" w:sz="0" w:space="0" w:color="auto"/>
          </w:divBdr>
        </w:div>
        <w:div w:id="583035190">
          <w:marLeft w:val="0"/>
          <w:marRight w:val="0"/>
          <w:marTop w:val="0"/>
          <w:marBottom w:val="0"/>
          <w:divBdr>
            <w:top w:val="none" w:sz="0" w:space="0" w:color="auto"/>
            <w:left w:val="none" w:sz="0" w:space="0" w:color="auto"/>
            <w:bottom w:val="none" w:sz="0" w:space="0" w:color="auto"/>
            <w:right w:val="none" w:sz="0" w:space="0" w:color="auto"/>
          </w:divBdr>
        </w:div>
      </w:divsChild>
    </w:div>
    <w:div w:id="17709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C%D0%BF%D0%BB%D0%B8%D1%84%D0%B8%D0%BA%D0%B0%D1%86%D0%B8%D1%8F_(%D0%B3%D0%B5%D0%BD%D0%B5%D1%82%D0%B8%D0%BA%D0%B0)" TargetMode="External"/><Relationship Id="rId18" Type="http://schemas.openxmlformats.org/officeDocument/2006/relationships/hyperlink" Target="http://ru.wikipedia.org/wiki/%D0%93%D0%B8%D0%B1%D1%80%D0%B8%D0%B4%D0%B8%D0%B7%D0%B0%D1%86%D0%B8%D1%8F_%D0%94%D0%9D%D0%9A" TargetMode="External"/><Relationship Id="rId26" Type="http://schemas.openxmlformats.org/officeDocument/2006/relationships/hyperlink" Target="http://ru.wikipedia.org/wiki/%D0%A0%D0%9D" TargetMode="External"/><Relationship Id="rId39" Type="http://schemas.openxmlformats.org/officeDocument/2006/relationships/image" Target="media/image6.emf"/><Relationship Id="rId21" Type="http://schemas.openxmlformats.org/officeDocument/2006/relationships/hyperlink" Target="http://ru.wikipedia.org/wiki/%D0%A6%D0%B8%D1%82%D0%BE%D0%B7%D0%B8%D0%BD" TargetMode="External"/><Relationship Id="rId34" Type="http://schemas.openxmlformats.org/officeDocument/2006/relationships/hyperlink" Target="http://ru.wikipedia.org/wiki/%D0%A0%D0%B5%D0%BF%D0%BB%D0%B8%D0%BA%D0%B0%D1%86%D0%B8%D1%8F_(%D0%B1%D0%B8%D0%BE%D0%BB%D0%BE%D0%B3%D0%B8%D1%8F)" TargetMode="External"/><Relationship Id="rId42" Type="http://schemas.openxmlformats.org/officeDocument/2006/relationships/hyperlink" Target="http://www.7ya.ru/article/Ne-po-dnyam-a-po-chasam-Izmeneniya-matki-vo-vremya-beremennosti" TargetMode="External"/><Relationship Id="rId47" Type="http://schemas.openxmlformats.org/officeDocument/2006/relationships/hyperlink" Target="http://beremennost.net/sindrom-dauna-pri-beremennosti" TargetMode="External"/><Relationship Id="rId50" Type="http://schemas.openxmlformats.org/officeDocument/2006/relationships/hyperlink" Target="http://humbio.ru/humbio/immunology/imm-gal/00080755.htm" TargetMode="External"/><Relationship Id="rId55" Type="http://schemas.openxmlformats.org/officeDocument/2006/relationships/hyperlink" Target="http://www.helix.ru/kb/item/924" TargetMode="External"/><Relationship Id="rId63" Type="http://schemas.openxmlformats.org/officeDocument/2006/relationships/hyperlink" Target="http://www.helix.ru/kb/item/06-048" TargetMode="External"/><Relationship Id="rId68" Type="http://schemas.openxmlformats.org/officeDocument/2006/relationships/hyperlink" Target="http://krasgmu.ru/index.php?page%5bcommon%5d=elib&amp;cat=catalog&amp;res_id=61016"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u.wikipedia.org/wiki/%D0%9F%D1%80%D0%B0%D0%B9%D0%BC%D0%B5%D1%80" TargetMode="External"/><Relationship Id="rId29" Type="http://schemas.openxmlformats.org/officeDocument/2006/relationships/hyperlink" Target="http://commons.wikimedia.org/wiki/File:PCR_thermocycler.jpg?uselang=ru" TargetMode="External"/><Relationship Id="rId11" Type="http://schemas.openxmlformats.org/officeDocument/2006/relationships/hyperlink" Target="http://ru.wikipedia.org/wiki/%D0%A4%D0%B5%D1%80%D0%BC%D0%B5%D0%BD%D1%82" TargetMode="External"/><Relationship Id="rId24" Type="http://schemas.openxmlformats.org/officeDocument/2006/relationships/hyperlink" Target="http://ru.wikipedia.org/w/index.php?title=%D0%94%D0%B5%D0%B7%D0%BE%D0%BA%D1%81%D0%B8%D1%80%D0%B8%D0%B1%D0%BE%D0%BD%D1%83%D0%BA%D0%BB%D0%B5%D0%BE%D0%B7%D0%B8%D0%B4&amp;action=edit&amp;redlink=1" TargetMode="External"/><Relationship Id="rId32" Type="http://schemas.openxmlformats.org/officeDocument/2006/relationships/image" Target="media/image4.png"/><Relationship Id="rId37" Type="http://schemas.openxmlformats.org/officeDocument/2006/relationships/hyperlink" Target="http://ru.wikipedia.org/wiki/%D0%93%D0%B5%D0%BE%D0%BC%D0%B5%D1%82%D1%80%D0%B8%D1%87%D0%B5%D1%81%D0%BA%D0%B0%D1%8F_%D0%BF%D1%80%D0%BE%D0%B3%D1%80%D0%B5%D1%81%D1%81%D0%B8%D1%8F" TargetMode="External"/><Relationship Id="rId40" Type="http://schemas.openxmlformats.org/officeDocument/2006/relationships/image" Target="media/image7.jpeg"/><Relationship Id="rId45" Type="http://schemas.openxmlformats.org/officeDocument/2006/relationships/hyperlink" Target="http://beremennost.net/sakharnyi-diabet-i-beremennost" TargetMode="External"/><Relationship Id="rId53" Type="http://schemas.openxmlformats.org/officeDocument/2006/relationships/hyperlink" Target="http://www.helix.ru/kb/item/757" TargetMode="External"/><Relationship Id="rId58" Type="http://schemas.openxmlformats.org/officeDocument/2006/relationships/hyperlink" Target="http://www.helix.ru/kb/item/735" TargetMode="External"/><Relationship Id="rId66"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ru.wikipedia.org/wiki/%D0%A1%D0%BB%D0%BE%D0%B2%D0%B0%D1%80%D1%8C_%D0%B3%D0%B5%D0%BD%D0%B5%D1%82%D0%B8%D1%87%D0%B5%D1%81%D0%BA%D0%B8%D1%85_%D1%82%D0%B5%D1%80%D0%BC%D0%B8%D0%BD%D0%BE%D0%B2" TargetMode="External"/><Relationship Id="rId23" Type="http://schemas.openxmlformats.org/officeDocument/2006/relationships/hyperlink" Target="http://ru.wikipedia.org/wiki/%D0%A4%D0%B5%D1%80%D0%BC%D0%B5%D0%BD%D1%82" TargetMode="External"/><Relationship Id="rId28" Type="http://schemas.openxmlformats.org/officeDocument/2006/relationships/hyperlink" Target="http://ru.wikipedia.org/wiki/%D0%91%D1%8B%D1%87%D0%B8%D0%B9_%D1%81%D1%8B%D0%B2%D0%BE%D1%80%D0%BE%D1%82%D0%BE%D1%87%D0%BD%D1%8B%D0%B9_%D0%B0%D0%BB%D1%8C%D0%B1%D1%83%D0%BC%D0%B8%D0%BD" TargetMode="External"/><Relationship Id="rId36" Type="http://schemas.openxmlformats.org/officeDocument/2006/relationships/image" Target="media/image5.png"/><Relationship Id="rId49" Type="http://schemas.openxmlformats.org/officeDocument/2006/relationships/hyperlink" Target="http://humbio.ru/humbio/immunology/imm-gal/001599e0.htm" TargetMode="External"/><Relationship Id="rId57" Type="http://schemas.openxmlformats.org/officeDocument/2006/relationships/hyperlink" Target="http://www.helix.ru/kb/item/725" TargetMode="External"/><Relationship Id="rId61" Type="http://schemas.openxmlformats.org/officeDocument/2006/relationships/hyperlink" Target="http://www.helix.ru/kb/item/30-001" TargetMode="External"/><Relationship Id="rId10" Type="http://schemas.openxmlformats.org/officeDocument/2006/relationships/hyperlink" Target="http://ru.wikipedia.org/wiki/%D0%94%D0%9D%D0%9A" TargetMode="External"/><Relationship Id="rId19" Type="http://schemas.openxmlformats.org/officeDocument/2006/relationships/hyperlink" Target="http://ru.wikipedia.org/wiki/GC-%D1%81%D0%BE%D1%81%D1%82%D0%B0%D0%B2" TargetMode="External"/><Relationship Id="rId31" Type="http://schemas.openxmlformats.org/officeDocument/2006/relationships/hyperlink" Target="http://ru.wikipedia.org/wiki/%D0%A4%D0%B0%D0%B9%D0%BB:PCR_thermocycler.jpg" TargetMode="External"/><Relationship Id="rId44" Type="http://schemas.openxmlformats.org/officeDocument/2006/relationships/hyperlink" Target="http://beremennost.net/vrozhdennye-poroki-razvitiya-ploda" TargetMode="External"/><Relationship Id="rId52" Type="http://schemas.openxmlformats.org/officeDocument/2006/relationships/image" Target="media/image9.png"/><Relationship Id="rId60" Type="http://schemas.openxmlformats.org/officeDocument/2006/relationships/hyperlink" Target="http://www.helix.ru/kb/item/40-039" TargetMode="External"/><Relationship Id="rId65" Type="http://schemas.openxmlformats.org/officeDocument/2006/relationships/hyperlink" Target="http://www.helix.ru/kb/item/06-10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ru.wikipedia.org/wiki/%D0%A1%D0%BB%D0%BE%D0%B2%D0%B0%D1%80%D1%8C_%D0%B3%D0%B5%D0%BD%D0%B5%D1%82%D0%B8%D1%87%D0%B5%D1%81%D0%BA%D0%B8%D1%85_%D1%82%D0%B5%D1%80%D0%BC%D0%B8%D0%BD%D0%BE%D0%B2" TargetMode="External"/><Relationship Id="rId22" Type="http://schemas.openxmlformats.org/officeDocument/2006/relationships/hyperlink" Target="http://ru.wikipedia.org/wiki/%D0%94%D0%9D%D0%9A-%D0%BF%D0%BE%D0%BB%D0%B8%D0%BC%D0%B5%D1%80%D0%B0%D0%B7%D0%B0" TargetMode="External"/><Relationship Id="rId27" Type="http://schemas.openxmlformats.org/officeDocument/2006/relationships/hyperlink" Target="http://ru.wikipedia.org/wiki/%D0%98%D0%BE%D0%BD%D0%BD%D0%B0%D1%8F_%D1%81%D0%B8%D0%BB%D0%B0_%D1%80%D0%B0%D1%81%D1%82%D0%B2%D0%BE%D1%80%D0%B0" TargetMode="External"/><Relationship Id="rId30" Type="http://schemas.openxmlformats.org/officeDocument/2006/relationships/image" Target="media/image3.jpeg"/><Relationship Id="rId35" Type="http://schemas.openxmlformats.org/officeDocument/2006/relationships/hyperlink" Target="http://commons.wikimedia.org/wiki/File:Pcr.png?uselang=ru" TargetMode="External"/><Relationship Id="rId43" Type="http://schemas.openxmlformats.org/officeDocument/2006/relationships/hyperlink" Target="http://www.7ya.ru/calendar-pregn/8week/" TargetMode="External"/><Relationship Id="rId48" Type="http://schemas.openxmlformats.org/officeDocument/2006/relationships/hyperlink" Target="http://humbio.ru/humbio/immunology/imm-gal/000d69d4.htm" TargetMode="External"/><Relationship Id="rId56" Type="http://schemas.openxmlformats.org/officeDocument/2006/relationships/hyperlink" Target="http://www.helix.ru/kb/item/885" TargetMode="External"/><Relationship Id="rId64" Type="http://schemas.openxmlformats.org/officeDocument/2006/relationships/hyperlink" Target="http://www.helix.ru/kb/item/06-101" TargetMode="External"/><Relationship Id="rId69" Type="http://schemas.openxmlformats.org/officeDocument/2006/relationships/hyperlink" Target="http://krasgmu.ru/index.php?page%5bcommon%5d=elib&amp;cat=catalog&amp;res_id=51187" TargetMode="External"/><Relationship Id="rId8" Type="http://schemas.openxmlformats.org/officeDocument/2006/relationships/image" Target="media/image1.png"/><Relationship Id="rId51" Type="http://schemas.openxmlformats.org/officeDocument/2006/relationships/image" Target="media/image8.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u.wikipedia.org/wiki/In_vitro" TargetMode="External"/><Relationship Id="rId17" Type="http://schemas.openxmlformats.org/officeDocument/2006/relationships/hyperlink" Target="http://ru.wikipedia.org/wiki/%D0%A1%D0%B8%D0%BD%D1%82%D0%B5%D0%B7_%D0%BE%D0%BB%D0%B8%D0%B3%D0%BE%D0%BD%D1%83%D0%BA%D0%BB%D0%B5%D0%BE%D1%82%D0%B8%D0%B4%D0%BE%D0%B2" TargetMode="External"/><Relationship Id="rId25" Type="http://schemas.openxmlformats.org/officeDocument/2006/relationships/hyperlink" Target="http://ru.wikipedia.org/wiki/%D0%91%D1%83%D1%84%D0%B5%D1%80%D0%BD%D1%8B%D0%B9_%D1%80%D0%B0%D1%81%D1%82%D0%B2%D0%BE%D1%80" TargetMode="External"/><Relationship Id="rId33" Type="http://schemas.openxmlformats.org/officeDocument/2006/relationships/hyperlink" Target="http://ru.wikipedia.org/w/index.php?title=%D0%94%D0%B5%D0%BD%D0%B0%D1%82%D1%83%D1%80%D0%B0%D1%86%D0%B8%D1%8F_%D0%BD%D1%83%D0%BA%D0%BB%D0%B5%D0%B8%D0%BD%D0%BE%D0%B2%D1%8B%D1%85_%D0%BA%D0%B8%D1%81%D0%BB%D0%BE%D1%82&amp;action=edit&amp;redlink=1" TargetMode="External"/><Relationship Id="rId38" Type="http://schemas.openxmlformats.org/officeDocument/2006/relationships/hyperlink" Target="http://ru.wikipedia.org/wiki/%D0%98%D0%BD%D0%B3%D0%B8%D0%B1%D0%B8%D1%82%D0%BE%D1%80" TargetMode="External"/><Relationship Id="rId46" Type="http://schemas.openxmlformats.org/officeDocument/2006/relationships/hyperlink" Target="http://beremennost.net/prezhdevremennye-rody" TargetMode="External"/><Relationship Id="rId59" Type="http://schemas.openxmlformats.org/officeDocument/2006/relationships/hyperlink" Target="http://www.helix.ru/kb/item/1298" TargetMode="External"/><Relationship Id="rId67" Type="http://schemas.openxmlformats.org/officeDocument/2006/relationships/hyperlink" Target="http://krasgmu.ru/index.php?page%5bcommon%5d=elib&amp;cat=catalog&amp;res_id=52966" TargetMode="External"/><Relationship Id="rId20" Type="http://schemas.openxmlformats.org/officeDocument/2006/relationships/hyperlink" Target="http://ru.wikipedia.org/wiki/%D0%93%D1%83%D0%B0%D0%BD%D0%B8%D0%BD" TargetMode="External"/><Relationship Id="rId41" Type="http://schemas.openxmlformats.org/officeDocument/2006/relationships/hyperlink" Target="http://www.polismed.com/subject-pcr-polimeraznaja-cepnaja-reakcija.html" TargetMode="External"/><Relationship Id="rId54" Type="http://schemas.openxmlformats.org/officeDocument/2006/relationships/hyperlink" Target="http://www.helix.ru/kb/item/1304" TargetMode="External"/><Relationship Id="rId62" Type="http://schemas.openxmlformats.org/officeDocument/2006/relationships/hyperlink" Target="http://www.helix.ru/kb/item/06-041" TargetMode="External"/><Relationship Id="rId70" Type="http://schemas.openxmlformats.org/officeDocument/2006/relationships/hyperlink" Target="http://krasgmu.ru/index.php?page%5bcommon%5d=elib&amp;cat=catalog&amp;res_id=5296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E10CF-41BA-430C-92E6-D5FD7590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103</Pages>
  <Words>23792</Words>
  <Characters>135619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donguzova</cp:lastModifiedBy>
  <cp:revision>29</cp:revision>
  <cp:lastPrinted>2018-02-05T02:31:00Z</cp:lastPrinted>
  <dcterms:created xsi:type="dcterms:W3CDTF">2016-10-08T13:30:00Z</dcterms:created>
  <dcterms:modified xsi:type="dcterms:W3CDTF">2018-02-10T04:06:00Z</dcterms:modified>
</cp:coreProperties>
</file>