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A0" w:rsidRDefault="007D1604">
      <w:pPr>
        <w:jc w:val="center"/>
        <w:sectPr w:rsidR="00C728A0">
          <w:type w:val="continuous"/>
          <w:pgSz w:w="11910" w:h="16850"/>
          <w:pgMar w:top="1100" w:right="620" w:bottom="280" w:left="1100" w:header="720" w:footer="720" w:gutter="0"/>
          <w:cols w:space="720"/>
        </w:sectPr>
      </w:pPr>
      <w:r>
        <w:rPr>
          <w:noProof/>
          <w:lang w:bidi="ar-SA"/>
        </w:rPr>
        <w:drawing>
          <wp:inline distT="0" distB="0" distL="0" distR="0">
            <wp:extent cx="6470650" cy="8622743"/>
            <wp:effectExtent l="0" t="0" r="0" b="0"/>
            <wp:docPr id="1" name="Рисунок 1" descr="https://pp.userapi.com/c849532/v849532981/2e0b4/lQfrp8_NPz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9532/v849532981/2e0b4/lQfrp8_NPz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862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8A0" w:rsidRDefault="005A6189">
      <w:pPr>
        <w:spacing w:before="80"/>
        <w:ind w:left="596"/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365F91"/>
          <w:sz w:val="28"/>
        </w:rPr>
        <w:lastRenderedPageBreak/>
        <w:t>Содержание</w:t>
      </w:r>
    </w:p>
    <w:sdt>
      <w:sdtPr>
        <w:id w:val="-1246491257"/>
        <w:docPartObj>
          <w:docPartGallery w:val="Table of Contents"/>
          <w:docPartUnique/>
        </w:docPartObj>
      </w:sdtPr>
      <w:sdtEndPr/>
      <w:sdtContent>
        <w:p w:rsidR="00C728A0" w:rsidRDefault="006A3B6B">
          <w:pPr>
            <w:pStyle w:val="10"/>
            <w:tabs>
              <w:tab w:val="right" w:leader="dot" w:pos="9962"/>
            </w:tabs>
            <w:spacing w:before="29"/>
            <w:ind w:left="596" w:firstLine="0"/>
          </w:pPr>
          <w:hyperlink w:anchor="_bookmark0" w:history="1">
            <w:r w:rsidR="005A6189">
              <w:t>Введение</w:t>
            </w:r>
            <w:r w:rsidR="005A6189">
              <w:tab/>
              <w:t>3</w:t>
            </w:r>
          </w:hyperlink>
        </w:p>
        <w:p w:rsidR="00C728A0" w:rsidRDefault="006A3B6B">
          <w:pPr>
            <w:pStyle w:val="10"/>
            <w:numPr>
              <w:ilvl w:val="0"/>
              <w:numId w:val="3"/>
            </w:numPr>
            <w:tabs>
              <w:tab w:val="left" w:pos="807"/>
              <w:tab w:val="right" w:leader="dot" w:pos="9962"/>
            </w:tabs>
            <w:spacing w:before="136"/>
            <w:ind w:hanging="209"/>
          </w:pPr>
          <w:hyperlink w:anchor="_bookmark1" w:history="1">
            <w:r w:rsidR="005A6189">
              <w:t>Механизмы и</w:t>
            </w:r>
            <w:r w:rsidR="005A6189">
              <w:rPr>
                <w:spacing w:val="-11"/>
              </w:rPr>
              <w:t xml:space="preserve"> </w:t>
            </w:r>
            <w:r w:rsidR="005A6189">
              <w:rPr>
                <w:spacing w:val="-3"/>
              </w:rPr>
              <w:t>распределение</w:t>
            </w:r>
            <w:r w:rsidR="005A6189">
              <w:rPr>
                <w:spacing w:val="4"/>
              </w:rPr>
              <w:t xml:space="preserve"> </w:t>
            </w:r>
            <w:r w:rsidR="005A6189">
              <w:rPr>
                <w:spacing w:val="-3"/>
              </w:rPr>
              <w:t>повреждений</w:t>
            </w:r>
            <w:r w:rsidR="005A6189">
              <w:rPr>
                <w:spacing w:val="-3"/>
              </w:rPr>
              <w:tab/>
            </w:r>
            <w:r w:rsidR="005A6189">
              <w:t>4</w:t>
            </w:r>
          </w:hyperlink>
        </w:p>
        <w:p w:rsidR="00C728A0" w:rsidRDefault="006A3B6B">
          <w:pPr>
            <w:pStyle w:val="10"/>
            <w:numPr>
              <w:ilvl w:val="0"/>
              <w:numId w:val="3"/>
            </w:numPr>
            <w:tabs>
              <w:tab w:val="left" w:pos="807"/>
              <w:tab w:val="right" w:leader="dot" w:pos="9962"/>
            </w:tabs>
            <w:ind w:hanging="209"/>
          </w:pPr>
          <w:hyperlink w:anchor="_bookmark2" w:history="1">
            <w:r w:rsidR="005A6189">
              <w:t>Диагностика</w:t>
            </w:r>
            <w:r w:rsidR="005A6189">
              <w:tab/>
              <w:t>4</w:t>
            </w:r>
          </w:hyperlink>
        </w:p>
        <w:p w:rsidR="00C728A0" w:rsidRDefault="006A3B6B">
          <w:pPr>
            <w:pStyle w:val="2"/>
            <w:numPr>
              <w:ilvl w:val="1"/>
              <w:numId w:val="3"/>
            </w:numPr>
            <w:tabs>
              <w:tab w:val="left" w:pos="1138"/>
              <w:tab w:val="right" w:leader="dot" w:pos="9962"/>
            </w:tabs>
            <w:spacing w:before="152"/>
          </w:pPr>
          <w:hyperlink w:anchor="_bookmark3" w:history="1">
            <w:r w:rsidR="005A6189">
              <w:t>Клиническая</w:t>
            </w:r>
            <w:r w:rsidR="005A6189">
              <w:rPr>
                <w:spacing w:val="-7"/>
              </w:rPr>
              <w:t xml:space="preserve"> </w:t>
            </w:r>
            <w:r w:rsidR="005A6189">
              <w:t>картина</w:t>
            </w:r>
            <w:r w:rsidR="005A6189">
              <w:tab/>
              <w:t>4</w:t>
            </w:r>
          </w:hyperlink>
        </w:p>
        <w:p w:rsidR="00C728A0" w:rsidRDefault="006A3B6B">
          <w:pPr>
            <w:pStyle w:val="2"/>
            <w:numPr>
              <w:ilvl w:val="1"/>
              <w:numId w:val="3"/>
            </w:numPr>
            <w:tabs>
              <w:tab w:val="left" w:pos="1138"/>
              <w:tab w:val="right" w:leader="dot" w:pos="9962"/>
            </w:tabs>
          </w:pPr>
          <w:hyperlink w:anchor="_bookmark4" w:history="1">
            <w:r w:rsidR="005A6189">
              <w:t>Данные</w:t>
            </w:r>
            <w:r w:rsidR="005A6189">
              <w:rPr>
                <w:spacing w:val="3"/>
              </w:rPr>
              <w:t xml:space="preserve"> </w:t>
            </w:r>
            <w:r w:rsidR="005A6189">
              <w:rPr>
                <w:spacing w:val="-3"/>
              </w:rPr>
              <w:t>ЭКГ</w:t>
            </w:r>
            <w:r w:rsidR="005A6189">
              <w:rPr>
                <w:spacing w:val="-3"/>
              </w:rPr>
              <w:tab/>
            </w:r>
            <w:r w:rsidR="005A6189">
              <w:t>5</w:t>
            </w:r>
          </w:hyperlink>
        </w:p>
        <w:p w:rsidR="00C728A0" w:rsidRDefault="006A3B6B">
          <w:pPr>
            <w:pStyle w:val="10"/>
            <w:numPr>
              <w:ilvl w:val="0"/>
              <w:numId w:val="3"/>
            </w:numPr>
            <w:tabs>
              <w:tab w:val="left" w:pos="807"/>
              <w:tab w:val="right" w:leader="dot" w:pos="9962"/>
            </w:tabs>
            <w:ind w:hanging="209"/>
          </w:pPr>
          <w:hyperlink w:anchor="_bookmark5" w:history="1">
            <w:r w:rsidR="005A6189">
              <w:t>Прогноз</w:t>
            </w:r>
            <w:r w:rsidR="005A6189">
              <w:tab/>
              <w:t>6</w:t>
            </w:r>
          </w:hyperlink>
        </w:p>
        <w:p w:rsidR="00C728A0" w:rsidRDefault="006A3B6B">
          <w:pPr>
            <w:pStyle w:val="10"/>
            <w:numPr>
              <w:ilvl w:val="0"/>
              <w:numId w:val="3"/>
            </w:numPr>
            <w:tabs>
              <w:tab w:val="left" w:pos="807"/>
              <w:tab w:val="right" w:leader="dot" w:pos="9962"/>
            </w:tabs>
            <w:spacing w:before="136"/>
            <w:ind w:hanging="209"/>
          </w:pPr>
          <w:hyperlink w:anchor="_bookmark6" w:history="1">
            <w:r w:rsidR="005A6189">
              <w:t>Лечение</w:t>
            </w:r>
            <w:r w:rsidR="005A6189">
              <w:tab/>
              <w:t>6</w:t>
            </w:r>
          </w:hyperlink>
        </w:p>
        <w:p w:rsidR="00C728A0" w:rsidRDefault="006A3B6B">
          <w:pPr>
            <w:pStyle w:val="2"/>
            <w:numPr>
              <w:ilvl w:val="1"/>
              <w:numId w:val="3"/>
            </w:numPr>
            <w:tabs>
              <w:tab w:val="left" w:pos="1138"/>
              <w:tab w:val="right" w:leader="dot" w:pos="9962"/>
            </w:tabs>
            <w:spacing w:before="152"/>
          </w:pPr>
          <w:hyperlink w:anchor="_bookmark7" w:history="1">
            <w:r w:rsidR="005A6189">
              <w:t>Экстренное</w:t>
            </w:r>
            <w:r w:rsidR="005A6189">
              <w:rPr>
                <w:spacing w:val="3"/>
              </w:rPr>
              <w:t xml:space="preserve"> </w:t>
            </w:r>
            <w:r w:rsidR="005A6189">
              <w:t>лечение</w:t>
            </w:r>
            <w:r w:rsidR="005A6189">
              <w:tab/>
              <w:t>7</w:t>
            </w:r>
          </w:hyperlink>
        </w:p>
        <w:p w:rsidR="00C728A0" w:rsidRDefault="006A3B6B">
          <w:pPr>
            <w:pStyle w:val="2"/>
            <w:numPr>
              <w:ilvl w:val="1"/>
              <w:numId w:val="3"/>
            </w:numPr>
            <w:tabs>
              <w:tab w:val="left" w:pos="1138"/>
              <w:tab w:val="right" w:leader="dot" w:pos="9962"/>
            </w:tabs>
          </w:pPr>
          <w:hyperlink w:anchor="_bookmark8" w:history="1">
            <w:r w:rsidR="005A6189">
              <w:t>Постинфарктное</w:t>
            </w:r>
            <w:r w:rsidR="005A6189">
              <w:rPr>
                <w:spacing w:val="-13"/>
              </w:rPr>
              <w:t xml:space="preserve"> </w:t>
            </w:r>
            <w:r w:rsidR="005A6189">
              <w:rPr>
                <w:spacing w:val="-3"/>
              </w:rPr>
              <w:t>лечение</w:t>
            </w:r>
            <w:r w:rsidR="005A6189">
              <w:rPr>
                <w:spacing w:val="-3"/>
              </w:rPr>
              <w:tab/>
            </w:r>
            <w:r w:rsidR="005A6189">
              <w:t>8</w:t>
            </w:r>
          </w:hyperlink>
        </w:p>
        <w:p w:rsidR="00C728A0" w:rsidRDefault="006A3B6B">
          <w:pPr>
            <w:pStyle w:val="10"/>
            <w:numPr>
              <w:ilvl w:val="0"/>
              <w:numId w:val="3"/>
            </w:numPr>
            <w:tabs>
              <w:tab w:val="left" w:pos="807"/>
              <w:tab w:val="right" w:leader="dot" w:pos="9962"/>
            </w:tabs>
            <w:ind w:hanging="209"/>
          </w:pPr>
          <w:hyperlink w:anchor="_bookmark9" w:history="1">
            <w:r w:rsidR="005A6189">
              <w:t>Оценка</w:t>
            </w:r>
            <w:r w:rsidR="005A6189">
              <w:rPr>
                <w:spacing w:val="-8"/>
              </w:rPr>
              <w:t xml:space="preserve"> </w:t>
            </w:r>
            <w:r w:rsidR="005A6189">
              <w:t>риска</w:t>
            </w:r>
            <w:r w:rsidR="005A6189">
              <w:tab/>
              <w:t>9</w:t>
            </w:r>
          </w:hyperlink>
        </w:p>
        <w:p w:rsidR="00C728A0" w:rsidRDefault="006A3B6B">
          <w:pPr>
            <w:pStyle w:val="10"/>
            <w:numPr>
              <w:ilvl w:val="0"/>
              <w:numId w:val="3"/>
            </w:numPr>
            <w:tabs>
              <w:tab w:val="left" w:pos="807"/>
              <w:tab w:val="right" w:leader="dot" w:pos="9962"/>
            </w:tabs>
            <w:spacing w:before="136"/>
            <w:ind w:hanging="209"/>
          </w:pPr>
          <w:hyperlink w:anchor="_bookmark10" w:history="1">
            <w:r w:rsidR="005A6189">
              <w:t>Инвазивная или</w:t>
            </w:r>
            <w:r w:rsidR="005A6189">
              <w:rPr>
                <w:spacing w:val="-14"/>
              </w:rPr>
              <w:t xml:space="preserve"> </w:t>
            </w:r>
            <w:r w:rsidR="005A6189">
              <w:t>консервативная</w:t>
            </w:r>
            <w:r w:rsidR="005A6189">
              <w:rPr>
                <w:spacing w:val="-6"/>
              </w:rPr>
              <w:t xml:space="preserve"> </w:t>
            </w:r>
            <w:r w:rsidR="005A6189">
              <w:rPr>
                <w:spacing w:val="-4"/>
              </w:rPr>
              <w:t>терапия?</w:t>
            </w:r>
            <w:r w:rsidR="005A6189">
              <w:rPr>
                <w:spacing w:val="-4"/>
              </w:rPr>
              <w:tab/>
            </w:r>
            <w:r w:rsidR="005A6189">
              <w:t>9</w:t>
            </w:r>
          </w:hyperlink>
        </w:p>
        <w:p w:rsidR="00C728A0" w:rsidRDefault="006A3B6B">
          <w:pPr>
            <w:pStyle w:val="10"/>
            <w:numPr>
              <w:ilvl w:val="0"/>
              <w:numId w:val="3"/>
            </w:numPr>
            <w:tabs>
              <w:tab w:val="left" w:pos="807"/>
              <w:tab w:val="right" w:leader="dot" w:pos="9938"/>
            </w:tabs>
            <w:spacing w:before="152"/>
            <w:ind w:hanging="209"/>
          </w:pPr>
          <w:hyperlink w:anchor="_bookmark11" w:history="1">
            <w:r w:rsidR="005A6189">
              <w:t>Ингибиторы</w:t>
            </w:r>
            <w:r w:rsidR="005A6189">
              <w:rPr>
                <w:spacing w:val="-5"/>
              </w:rPr>
              <w:t xml:space="preserve"> </w:t>
            </w:r>
            <w:r w:rsidR="005A6189">
              <w:t>гликопротеина</w:t>
            </w:r>
            <w:r w:rsidR="005A6189">
              <w:rPr>
                <w:spacing w:val="-8"/>
              </w:rPr>
              <w:t xml:space="preserve"> </w:t>
            </w:r>
            <w:proofErr w:type="spellStart"/>
            <w:r w:rsidR="005A6189">
              <w:t>IIb</w:t>
            </w:r>
            <w:proofErr w:type="spellEnd"/>
            <w:r w:rsidR="005A6189">
              <w:t>/</w:t>
            </w:r>
            <w:proofErr w:type="spellStart"/>
            <w:r w:rsidR="005A6189">
              <w:t>IIIa</w:t>
            </w:r>
            <w:proofErr w:type="spellEnd"/>
            <w:r w:rsidR="005A6189">
              <w:tab/>
            </w:r>
            <w:r w:rsidR="005A6189">
              <w:rPr>
                <w:spacing w:val="-10"/>
              </w:rPr>
              <w:t>10</w:t>
            </w:r>
          </w:hyperlink>
        </w:p>
        <w:p w:rsidR="00C728A0" w:rsidRDefault="006A3B6B">
          <w:pPr>
            <w:pStyle w:val="10"/>
            <w:tabs>
              <w:tab w:val="right" w:leader="dot" w:pos="9938"/>
            </w:tabs>
            <w:ind w:left="596" w:firstLine="0"/>
          </w:pPr>
          <w:hyperlink w:anchor="_bookmark12" w:history="1">
            <w:r w:rsidR="005A6189">
              <w:rPr>
                <w:spacing w:val="-3"/>
              </w:rPr>
              <w:t>Заключение</w:t>
            </w:r>
            <w:r w:rsidR="005A6189">
              <w:rPr>
                <w:spacing w:val="-3"/>
              </w:rPr>
              <w:tab/>
            </w:r>
            <w:r w:rsidR="005A6189">
              <w:rPr>
                <w:spacing w:val="-10"/>
              </w:rPr>
              <w:t>11</w:t>
            </w:r>
          </w:hyperlink>
        </w:p>
      </w:sdtContent>
    </w:sdt>
    <w:p w:rsidR="00C728A0" w:rsidRDefault="00C728A0"/>
    <w:p w:rsidR="00B4510C" w:rsidRDefault="00B4510C">
      <w:pPr>
        <w:sectPr w:rsidR="00B4510C">
          <w:footerReference w:type="default" r:id="rId9"/>
          <w:pgSz w:w="11910" w:h="16850"/>
          <w:pgMar w:top="1060" w:right="620" w:bottom="1200" w:left="1100" w:header="0" w:footer="1005" w:gutter="0"/>
          <w:pgNumType w:start="2"/>
          <w:cols w:space="720"/>
        </w:sectPr>
      </w:pPr>
      <w:r>
        <w:t xml:space="preserve">     Рецензия </w:t>
      </w:r>
    </w:p>
    <w:p w:rsidR="00C728A0" w:rsidRDefault="005A6189">
      <w:pPr>
        <w:pStyle w:val="1"/>
        <w:spacing w:before="85"/>
        <w:ind w:left="596" w:firstLine="0"/>
        <w:rPr>
          <w:rFonts w:ascii="Cambria" w:hAnsi="Cambria"/>
        </w:rPr>
      </w:pPr>
      <w:bookmarkStart w:id="0" w:name="_bookmark0"/>
      <w:bookmarkEnd w:id="0"/>
      <w:r>
        <w:rPr>
          <w:rFonts w:ascii="Cambria" w:hAnsi="Cambria"/>
          <w:color w:val="365F91"/>
        </w:rPr>
        <w:lastRenderedPageBreak/>
        <w:t>Введение</w:t>
      </w:r>
    </w:p>
    <w:p w:rsidR="00C728A0" w:rsidRDefault="005A6189">
      <w:pPr>
        <w:pStyle w:val="a3"/>
        <w:spacing w:before="37" w:line="319" w:lineRule="exact"/>
      </w:pPr>
      <w:r>
        <w:rPr>
          <w:color w:val="333333"/>
        </w:rPr>
        <w:t>В 1996 году сердечная патология была ответственна за большее число</w:t>
      </w:r>
    </w:p>
    <w:p w:rsidR="00C728A0" w:rsidRDefault="005A6189">
      <w:pPr>
        <w:pStyle w:val="a3"/>
        <w:ind w:right="336"/>
      </w:pPr>
      <w:r>
        <w:rPr>
          <w:color w:val="333333"/>
        </w:rPr>
        <w:t xml:space="preserve">смертей, чем </w:t>
      </w:r>
      <w:proofErr w:type="spellStart"/>
      <w:proofErr w:type="gramStart"/>
      <w:r>
        <w:rPr>
          <w:color w:val="333333"/>
          <w:spacing w:val="-3"/>
        </w:rPr>
        <w:t>церебро-васкулярные</w:t>
      </w:r>
      <w:proofErr w:type="spellEnd"/>
      <w:proofErr w:type="gramEnd"/>
      <w:r>
        <w:rPr>
          <w:color w:val="333333"/>
          <w:spacing w:val="-3"/>
        </w:rPr>
        <w:t xml:space="preserve"> </w:t>
      </w:r>
      <w:r>
        <w:rPr>
          <w:color w:val="333333"/>
          <w:spacing w:val="-5"/>
        </w:rPr>
        <w:t xml:space="preserve">нарушения, </w:t>
      </w:r>
      <w:r>
        <w:rPr>
          <w:color w:val="333333"/>
        </w:rPr>
        <w:t xml:space="preserve">рак </w:t>
      </w:r>
      <w:r>
        <w:rPr>
          <w:color w:val="333333"/>
          <w:spacing w:val="-3"/>
        </w:rPr>
        <w:t xml:space="preserve">легкого, </w:t>
      </w:r>
      <w:r>
        <w:rPr>
          <w:color w:val="333333"/>
        </w:rPr>
        <w:t xml:space="preserve">рак </w:t>
      </w:r>
      <w:r>
        <w:rPr>
          <w:color w:val="333333"/>
          <w:spacing w:val="-4"/>
        </w:rPr>
        <w:t xml:space="preserve">молочной железы </w:t>
      </w:r>
      <w:r>
        <w:rPr>
          <w:color w:val="333333"/>
        </w:rPr>
        <w:t xml:space="preserve">и </w:t>
      </w:r>
      <w:r>
        <w:rPr>
          <w:color w:val="333333"/>
          <w:spacing w:val="-5"/>
        </w:rPr>
        <w:t xml:space="preserve">СПИД </w:t>
      </w:r>
      <w:r>
        <w:rPr>
          <w:color w:val="333333"/>
          <w:spacing w:val="-4"/>
        </w:rPr>
        <w:t xml:space="preserve">вместе </w:t>
      </w:r>
      <w:r>
        <w:rPr>
          <w:color w:val="333333"/>
          <w:spacing w:val="-3"/>
        </w:rPr>
        <w:t xml:space="preserve">взятые.  Острый  </w:t>
      </w:r>
      <w:r>
        <w:rPr>
          <w:color w:val="333333"/>
          <w:spacing w:val="-4"/>
        </w:rPr>
        <w:t xml:space="preserve">коронарный </w:t>
      </w:r>
      <w:r>
        <w:rPr>
          <w:color w:val="333333"/>
        </w:rPr>
        <w:t>синдром</w:t>
      </w:r>
      <w:r>
        <w:rPr>
          <w:color w:val="333333"/>
          <w:spacing w:val="70"/>
        </w:rPr>
        <w:t xml:space="preserve"> </w:t>
      </w:r>
      <w:r>
        <w:rPr>
          <w:color w:val="333333"/>
          <w:spacing w:val="-5"/>
        </w:rPr>
        <w:t xml:space="preserve">включает </w:t>
      </w:r>
      <w:r>
        <w:rPr>
          <w:color w:val="333333"/>
          <w:spacing w:val="-4"/>
        </w:rPr>
        <w:t xml:space="preserve">целый </w:t>
      </w:r>
      <w:r>
        <w:rPr>
          <w:color w:val="333333"/>
        </w:rPr>
        <w:t xml:space="preserve">спектр </w:t>
      </w:r>
      <w:r>
        <w:rPr>
          <w:color w:val="333333"/>
          <w:spacing w:val="-3"/>
        </w:rPr>
        <w:t xml:space="preserve">сердечных </w:t>
      </w:r>
      <w:r>
        <w:rPr>
          <w:color w:val="333333"/>
        </w:rPr>
        <w:t xml:space="preserve">приступов - </w:t>
      </w:r>
      <w:r>
        <w:rPr>
          <w:color w:val="333333"/>
          <w:spacing w:val="3"/>
        </w:rPr>
        <w:t xml:space="preserve">от </w:t>
      </w:r>
      <w:r>
        <w:rPr>
          <w:color w:val="333333"/>
          <w:spacing w:val="-3"/>
        </w:rPr>
        <w:t xml:space="preserve">нестабильной </w:t>
      </w:r>
      <w:r>
        <w:rPr>
          <w:color w:val="333333"/>
        </w:rPr>
        <w:t xml:space="preserve">стенокардии </w:t>
      </w:r>
      <w:r>
        <w:rPr>
          <w:color w:val="333333"/>
          <w:spacing w:val="-6"/>
        </w:rPr>
        <w:t xml:space="preserve">до </w:t>
      </w:r>
      <w:r>
        <w:rPr>
          <w:color w:val="333333"/>
          <w:spacing w:val="-3"/>
        </w:rPr>
        <w:t xml:space="preserve">инфаркта миокарда. </w:t>
      </w:r>
      <w:r>
        <w:rPr>
          <w:color w:val="333333"/>
          <w:spacing w:val="-4"/>
        </w:rPr>
        <w:t xml:space="preserve">Инфаркт миокарда </w:t>
      </w:r>
      <w:r>
        <w:rPr>
          <w:color w:val="333333"/>
          <w:spacing w:val="-6"/>
        </w:rPr>
        <w:t xml:space="preserve">без </w:t>
      </w:r>
      <w:r>
        <w:rPr>
          <w:color w:val="333333"/>
        </w:rPr>
        <w:t xml:space="preserve">зубцов Q </w:t>
      </w:r>
      <w:r>
        <w:rPr>
          <w:color w:val="333333"/>
          <w:spacing w:val="-3"/>
        </w:rPr>
        <w:t xml:space="preserve">характеризуется </w:t>
      </w:r>
      <w:r>
        <w:rPr>
          <w:color w:val="333333"/>
        </w:rPr>
        <w:t xml:space="preserve">коронарными </w:t>
      </w:r>
      <w:r>
        <w:rPr>
          <w:color w:val="333333"/>
          <w:spacing w:val="-3"/>
        </w:rPr>
        <w:t xml:space="preserve">симптомами, </w:t>
      </w:r>
      <w:r>
        <w:rPr>
          <w:color w:val="333333"/>
          <w:spacing w:val="-6"/>
        </w:rPr>
        <w:t xml:space="preserve">повышением </w:t>
      </w:r>
      <w:r>
        <w:rPr>
          <w:color w:val="333333"/>
          <w:spacing w:val="-3"/>
        </w:rPr>
        <w:t xml:space="preserve">уровня сердечных </w:t>
      </w:r>
      <w:r>
        <w:rPr>
          <w:color w:val="333333"/>
        </w:rPr>
        <w:t xml:space="preserve">ферментов и ишемическими </w:t>
      </w:r>
      <w:r>
        <w:rPr>
          <w:color w:val="333333"/>
          <w:spacing w:val="-4"/>
        </w:rPr>
        <w:t xml:space="preserve">изменениями, </w:t>
      </w:r>
      <w:r>
        <w:rPr>
          <w:color w:val="333333"/>
        </w:rPr>
        <w:t xml:space="preserve">выявляемыми при </w:t>
      </w:r>
      <w:r>
        <w:rPr>
          <w:color w:val="333333"/>
          <w:spacing w:val="-4"/>
        </w:rPr>
        <w:t xml:space="preserve">электрокардиографии </w:t>
      </w:r>
      <w:r>
        <w:rPr>
          <w:color w:val="333333"/>
          <w:spacing w:val="-3"/>
        </w:rPr>
        <w:t xml:space="preserve">(ЭКГ), </w:t>
      </w:r>
      <w:r>
        <w:rPr>
          <w:color w:val="333333"/>
        </w:rPr>
        <w:t xml:space="preserve">без </w:t>
      </w:r>
      <w:r>
        <w:rPr>
          <w:color w:val="333333"/>
          <w:spacing w:val="-3"/>
        </w:rPr>
        <w:t xml:space="preserve">развития </w:t>
      </w:r>
      <w:r>
        <w:rPr>
          <w:color w:val="333333"/>
        </w:rPr>
        <w:t>зубцов Q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.</w:t>
      </w:r>
    </w:p>
    <w:p w:rsidR="00C728A0" w:rsidRDefault="005A6189">
      <w:pPr>
        <w:pStyle w:val="a3"/>
        <w:spacing w:before="145" w:line="242" w:lineRule="auto"/>
        <w:ind w:right="479"/>
      </w:pPr>
      <w:r>
        <w:rPr>
          <w:color w:val="333333"/>
          <w:spacing w:val="-4"/>
        </w:rPr>
        <w:t xml:space="preserve">Инфаркт </w:t>
      </w:r>
      <w:r>
        <w:rPr>
          <w:color w:val="333333"/>
        </w:rPr>
        <w:t xml:space="preserve">миокарда без зубцов Q не </w:t>
      </w:r>
      <w:r>
        <w:rPr>
          <w:color w:val="333333"/>
          <w:spacing w:val="-3"/>
        </w:rPr>
        <w:t xml:space="preserve">настолько обширен </w:t>
      </w:r>
      <w:r>
        <w:rPr>
          <w:color w:val="333333"/>
        </w:rPr>
        <w:t xml:space="preserve">и не </w:t>
      </w:r>
      <w:r>
        <w:rPr>
          <w:color w:val="333333"/>
          <w:spacing w:val="-3"/>
        </w:rPr>
        <w:t xml:space="preserve">столь часто вызывает смерть </w:t>
      </w:r>
      <w:r>
        <w:rPr>
          <w:color w:val="333333"/>
        </w:rPr>
        <w:t xml:space="preserve">в </w:t>
      </w:r>
      <w:r>
        <w:rPr>
          <w:color w:val="333333"/>
          <w:spacing w:val="-3"/>
        </w:rPr>
        <w:t xml:space="preserve">больнице, </w:t>
      </w:r>
      <w:r>
        <w:rPr>
          <w:color w:val="333333"/>
        </w:rPr>
        <w:t xml:space="preserve">по </w:t>
      </w:r>
      <w:r>
        <w:rPr>
          <w:color w:val="333333"/>
          <w:spacing w:val="-3"/>
        </w:rPr>
        <w:t xml:space="preserve">сравнению </w:t>
      </w:r>
      <w:r>
        <w:rPr>
          <w:color w:val="333333"/>
        </w:rPr>
        <w:t xml:space="preserve">с </w:t>
      </w:r>
      <w:r>
        <w:rPr>
          <w:color w:val="333333"/>
          <w:spacing w:val="-3"/>
        </w:rPr>
        <w:t xml:space="preserve">инфарктами </w:t>
      </w:r>
      <w:r>
        <w:rPr>
          <w:color w:val="333333"/>
          <w:spacing w:val="-4"/>
        </w:rPr>
        <w:t xml:space="preserve">миокарда </w:t>
      </w:r>
      <w:r>
        <w:rPr>
          <w:color w:val="333333"/>
        </w:rPr>
        <w:t xml:space="preserve">с зубцами Q, </w:t>
      </w:r>
      <w:r>
        <w:rPr>
          <w:color w:val="333333"/>
          <w:spacing w:val="-9"/>
        </w:rPr>
        <w:t xml:space="preserve">но </w:t>
      </w:r>
      <w:r>
        <w:rPr>
          <w:color w:val="333333"/>
        </w:rPr>
        <w:t xml:space="preserve">зато </w:t>
      </w:r>
      <w:r>
        <w:rPr>
          <w:color w:val="333333"/>
          <w:spacing w:val="3"/>
        </w:rPr>
        <w:t xml:space="preserve">он </w:t>
      </w:r>
      <w:r>
        <w:rPr>
          <w:color w:val="333333"/>
          <w:spacing w:val="-3"/>
        </w:rPr>
        <w:t xml:space="preserve">чаще вызывает нестабильность миокарда, </w:t>
      </w:r>
      <w:r>
        <w:rPr>
          <w:color w:val="333333"/>
          <w:spacing w:val="-5"/>
        </w:rPr>
        <w:t xml:space="preserve">что </w:t>
      </w:r>
      <w:r>
        <w:rPr>
          <w:color w:val="333333"/>
          <w:spacing w:val="-3"/>
        </w:rPr>
        <w:t xml:space="preserve">ведет </w:t>
      </w:r>
      <w:r>
        <w:rPr>
          <w:color w:val="333333"/>
        </w:rPr>
        <w:t xml:space="preserve">к повышению частоты </w:t>
      </w:r>
      <w:r>
        <w:rPr>
          <w:color w:val="333333"/>
          <w:spacing w:val="-5"/>
        </w:rPr>
        <w:t xml:space="preserve">повторных </w:t>
      </w:r>
      <w:r>
        <w:rPr>
          <w:color w:val="333333"/>
          <w:spacing w:val="-4"/>
        </w:rPr>
        <w:t xml:space="preserve">инфарктов </w:t>
      </w:r>
      <w:r>
        <w:rPr>
          <w:color w:val="333333"/>
        </w:rPr>
        <w:t xml:space="preserve">и </w:t>
      </w:r>
      <w:r>
        <w:rPr>
          <w:color w:val="333333"/>
          <w:spacing w:val="-3"/>
        </w:rPr>
        <w:t>рекуррентной</w:t>
      </w:r>
      <w:r>
        <w:rPr>
          <w:color w:val="333333"/>
          <w:spacing w:val="51"/>
        </w:rPr>
        <w:t xml:space="preserve"> </w:t>
      </w:r>
      <w:r>
        <w:rPr>
          <w:color w:val="333333"/>
        </w:rPr>
        <w:t>стенокардии.</w:t>
      </w:r>
    </w:p>
    <w:p w:rsidR="00C728A0" w:rsidRDefault="005A6189">
      <w:pPr>
        <w:pStyle w:val="a3"/>
        <w:spacing w:before="140" w:line="242" w:lineRule="auto"/>
        <w:ind w:right="661"/>
      </w:pPr>
      <w:r>
        <w:rPr>
          <w:color w:val="333333"/>
        </w:rPr>
        <w:t xml:space="preserve">Частота инфаркта миокарда без зубцов Q за </w:t>
      </w:r>
      <w:proofErr w:type="gramStart"/>
      <w:r>
        <w:rPr>
          <w:color w:val="333333"/>
        </w:rPr>
        <w:t>последние</w:t>
      </w:r>
      <w:proofErr w:type="gramEnd"/>
      <w:r>
        <w:rPr>
          <w:color w:val="333333"/>
        </w:rPr>
        <w:t xml:space="preserve"> 10 лет повысилась, теперь его доля составляет 50% от всех острых инфарктов миокарда. А некоторые недавние выкладки показывают, что &gt;71% острых инфарктов миокарда - инфаркты без зубцов Q. Среди объяснений этого повышения -</w:t>
      </w:r>
    </w:p>
    <w:p w:rsidR="00C728A0" w:rsidRDefault="005A6189">
      <w:pPr>
        <w:pStyle w:val="a3"/>
      </w:pPr>
      <w:r>
        <w:rPr>
          <w:color w:val="333333"/>
        </w:rPr>
        <w:t xml:space="preserve">более раннее выявление инфаркта путем измерения уровня специфических сердечных ферментов; ускоренные методы лечения, в том числе </w:t>
      </w:r>
      <w:proofErr w:type="spellStart"/>
      <w:r>
        <w:rPr>
          <w:color w:val="333333"/>
        </w:rPr>
        <w:t>тромболитическая</w:t>
      </w:r>
      <w:proofErr w:type="spellEnd"/>
      <w:r>
        <w:rPr>
          <w:color w:val="333333"/>
        </w:rPr>
        <w:t xml:space="preserve"> терапия и </w:t>
      </w:r>
      <w:proofErr w:type="spellStart"/>
      <w:r>
        <w:rPr>
          <w:color w:val="333333"/>
        </w:rPr>
        <w:t>чрескожная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внутрипросветная</w:t>
      </w:r>
      <w:proofErr w:type="spellEnd"/>
      <w:r>
        <w:rPr>
          <w:color w:val="333333"/>
        </w:rPr>
        <w:t xml:space="preserve"> коронарная </w:t>
      </w:r>
      <w:proofErr w:type="spellStart"/>
      <w:r>
        <w:rPr>
          <w:color w:val="333333"/>
        </w:rPr>
        <w:t>ангиопластика</w:t>
      </w:r>
      <w:proofErr w:type="spellEnd"/>
      <w:r>
        <w:rPr>
          <w:color w:val="333333"/>
        </w:rPr>
        <w:t>; кроме того, повысилась осведомленность населения о ранних тревожных симптомах.</w:t>
      </w:r>
    </w:p>
    <w:p w:rsidR="00C728A0" w:rsidRDefault="00C728A0">
      <w:pPr>
        <w:sectPr w:rsidR="00C728A0">
          <w:pgSz w:w="11910" w:h="16850"/>
          <w:pgMar w:top="1040" w:right="620" w:bottom="1200" w:left="1100" w:header="0" w:footer="1005" w:gutter="0"/>
          <w:cols w:space="720"/>
        </w:sectPr>
      </w:pPr>
    </w:p>
    <w:p w:rsidR="00C728A0" w:rsidRDefault="00C728A0">
      <w:pPr>
        <w:pStyle w:val="a3"/>
        <w:ind w:left="0"/>
        <w:rPr>
          <w:sz w:val="20"/>
        </w:rPr>
      </w:pPr>
    </w:p>
    <w:p w:rsidR="00C728A0" w:rsidRDefault="005A6189">
      <w:pPr>
        <w:pStyle w:val="1"/>
        <w:numPr>
          <w:ilvl w:val="0"/>
          <w:numId w:val="2"/>
        </w:numPr>
        <w:tabs>
          <w:tab w:val="left" w:pos="883"/>
        </w:tabs>
        <w:spacing w:before="106"/>
        <w:ind w:hanging="285"/>
        <w:rPr>
          <w:rFonts w:ascii="Cambria" w:hAnsi="Cambria"/>
        </w:rPr>
      </w:pPr>
      <w:bookmarkStart w:id="1" w:name="_bookmark1"/>
      <w:bookmarkEnd w:id="1"/>
      <w:r>
        <w:rPr>
          <w:rFonts w:ascii="Cambria" w:hAnsi="Cambria"/>
          <w:color w:val="365F91"/>
        </w:rPr>
        <w:t xml:space="preserve">Механизмы и </w:t>
      </w:r>
      <w:r>
        <w:rPr>
          <w:rFonts w:ascii="Cambria" w:hAnsi="Cambria"/>
          <w:color w:val="365F91"/>
          <w:spacing w:val="-4"/>
        </w:rPr>
        <w:t>распределение</w:t>
      </w:r>
      <w:r>
        <w:rPr>
          <w:rFonts w:ascii="Cambria" w:hAnsi="Cambria"/>
          <w:color w:val="365F91"/>
          <w:spacing w:val="-7"/>
        </w:rPr>
        <w:t xml:space="preserve"> </w:t>
      </w:r>
      <w:r>
        <w:rPr>
          <w:rFonts w:ascii="Cambria" w:hAnsi="Cambria"/>
          <w:color w:val="365F91"/>
          <w:spacing w:val="-3"/>
        </w:rPr>
        <w:t>повреждений</w:t>
      </w:r>
    </w:p>
    <w:p w:rsidR="00C728A0" w:rsidRDefault="005A6189">
      <w:pPr>
        <w:pStyle w:val="a3"/>
        <w:spacing w:before="21" w:line="242" w:lineRule="auto"/>
        <w:ind w:right="336"/>
      </w:pPr>
      <w:r>
        <w:rPr>
          <w:color w:val="333333"/>
        </w:rPr>
        <w:t xml:space="preserve">Острые сердечные приступы варьируют от мелкого повреждения бляшки и лабильности следующего за этим тромбоза - до тяжелого разрыва бляшки и массивных фиксированных тромботических масс. Наиболее подвержены разрыву эксцентрически расположенные бляшки, а также бляшки </w:t>
      </w:r>
      <w:proofErr w:type="gramStart"/>
      <w:r>
        <w:rPr>
          <w:color w:val="333333"/>
        </w:rPr>
        <w:t>с</w:t>
      </w:r>
      <w:proofErr w:type="gramEnd"/>
    </w:p>
    <w:p w:rsidR="00C728A0" w:rsidRDefault="005A6189">
      <w:pPr>
        <w:pStyle w:val="a3"/>
        <w:ind w:right="279"/>
      </w:pPr>
      <w:r>
        <w:rPr>
          <w:color w:val="333333"/>
        </w:rPr>
        <w:t xml:space="preserve">массивной липидной сердцевиной, покрытой фиброзным слоем различной толщины. Эти бляшки становятся нестабильными и разрываются, когда они подвергаются воздействию внешних сил, в их числе - обыкновенный стресс, артериальный спазм, </w:t>
      </w:r>
      <w:proofErr w:type="spellStart"/>
      <w:r>
        <w:rPr>
          <w:color w:val="333333"/>
        </w:rPr>
        <w:t>аггрегация</w:t>
      </w:r>
      <w:proofErr w:type="spellEnd"/>
      <w:r>
        <w:rPr>
          <w:color w:val="333333"/>
        </w:rPr>
        <w:t xml:space="preserve"> тромбоцитов и активность белков гемостаза. Когда бляшка разрывается, происходит кровоизлияние в стенку сосуда, причем эритроциты входят в липидное депо. В ответ на это возникает тромботическая реакция в просвете сосуда.</w:t>
      </w:r>
    </w:p>
    <w:p w:rsidR="00C728A0" w:rsidRDefault="005A6189">
      <w:pPr>
        <w:pStyle w:val="a3"/>
        <w:spacing w:before="139"/>
        <w:ind w:right="336"/>
      </w:pPr>
      <w:r>
        <w:rPr>
          <w:color w:val="333333"/>
        </w:rPr>
        <w:t xml:space="preserve">Несколько </w:t>
      </w:r>
      <w:r>
        <w:rPr>
          <w:color w:val="333333"/>
          <w:spacing w:val="-5"/>
        </w:rPr>
        <w:t xml:space="preserve">показателей  </w:t>
      </w:r>
      <w:r>
        <w:rPr>
          <w:color w:val="333333"/>
        </w:rPr>
        <w:t xml:space="preserve">помогают отличить </w:t>
      </w:r>
      <w:r>
        <w:rPr>
          <w:color w:val="333333"/>
          <w:spacing w:val="-3"/>
        </w:rPr>
        <w:t xml:space="preserve">инфаркт </w:t>
      </w:r>
      <w:r>
        <w:rPr>
          <w:color w:val="333333"/>
        </w:rPr>
        <w:t xml:space="preserve">без зубцов Q </w:t>
      </w:r>
      <w:r>
        <w:rPr>
          <w:color w:val="333333"/>
          <w:spacing w:val="3"/>
        </w:rPr>
        <w:t xml:space="preserve">от </w:t>
      </w:r>
      <w:r>
        <w:rPr>
          <w:color w:val="333333"/>
          <w:spacing w:val="-3"/>
        </w:rPr>
        <w:t xml:space="preserve">инфаркта </w:t>
      </w:r>
      <w:r>
        <w:rPr>
          <w:color w:val="333333"/>
        </w:rPr>
        <w:t xml:space="preserve">с зубцом Q и </w:t>
      </w:r>
      <w:r>
        <w:rPr>
          <w:color w:val="333333"/>
          <w:spacing w:val="3"/>
        </w:rPr>
        <w:t xml:space="preserve">от </w:t>
      </w:r>
      <w:r>
        <w:rPr>
          <w:color w:val="333333"/>
          <w:spacing w:val="-3"/>
        </w:rPr>
        <w:t xml:space="preserve">нестабильной </w:t>
      </w:r>
      <w:r>
        <w:rPr>
          <w:color w:val="333333"/>
        </w:rPr>
        <w:t xml:space="preserve">стенокардии: </w:t>
      </w:r>
      <w:r>
        <w:rPr>
          <w:color w:val="333333"/>
          <w:spacing w:val="-3"/>
        </w:rPr>
        <w:t xml:space="preserve">характеристики </w:t>
      </w:r>
      <w:proofErr w:type="spellStart"/>
      <w:r>
        <w:rPr>
          <w:color w:val="333333"/>
          <w:spacing w:val="-3"/>
        </w:rPr>
        <w:t>тромбообразования</w:t>
      </w:r>
      <w:proofErr w:type="spellEnd"/>
      <w:r>
        <w:rPr>
          <w:color w:val="333333"/>
          <w:spacing w:val="-3"/>
        </w:rPr>
        <w:t xml:space="preserve">, </w:t>
      </w:r>
      <w:r>
        <w:rPr>
          <w:color w:val="333333"/>
          <w:spacing w:val="-4"/>
        </w:rPr>
        <w:t xml:space="preserve">время разрешения тромба </w:t>
      </w:r>
      <w:r>
        <w:rPr>
          <w:color w:val="333333"/>
        </w:rPr>
        <w:t xml:space="preserve">и </w:t>
      </w:r>
      <w:r>
        <w:rPr>
          <w:color w:val="333333"/>
          <w:spacing w:val="-5"/>
        </w:rPr>
        <w:t xml:space="preserve">наличие, </w:t>
      </w:r>
      <w:r>
        <w:rPr>
          <w:color w:val="333333"/>
          <w:spacing w:val="-6"/>
        </w:rPr>
        <w:t xml:space="preserve">либо </w:t>
      </w:r>
      <w:r>
        <w:rPr>
          <w:color w:val="333333"/>
        </w:rPr>
        <w:t xml:space="preserve">отсутствие </w:t>
      </w:r>
      <w:r>
        <w:rPr>
          <w:color w:val="333333"/>
          <w:spacing w:val="-3"/>
        </w:rPr>
        <w:t xml:space="preserve">коллатеральных сосудов. </w:t>
      </w:r>
      <w:r>
        <w:rPr>
          <w:color w:val="333333"/>
        </w:rPr>
        <w:t xml:space="preserve">Эти </w:t>
      </w:r>
      <w:r>
        <w:rPr>
          <w:color w:val="333333"/>
          <w:spacing w:val="-4"/>
        </w:rPr>
        <w:t xml:space="preserve">факторы </w:t>
      </w:r>
      <w:r>
        <w:rPr>
          <w:color w:val="333333"/>
          <w:spacing w:val="-5"/>
        </w:rPr>
        <w:t xml:space="preserve">влияют  </w:t>
      </w:r>
      <w:r>
        <w:rPr>
          <w:color w:val="333333"/>
        </w:rPr>
        <w:t xml:space="preserve">на  </w:t>
      </w:r>
      <w:r>
        <w:rPr>
          <w:color w:val="333333"/>
          <w:spacing w:val="-4"/>
        </w:rPr>
        <w:t xml:space="preserve">распространенность </w:t>
      </w:r>
      <w:r>
        <w:rPr>
          <w:color w:val="333333"/>
          <w:spacing w:val="-3"/>
        </w:rPr>
        <w:t xml:space="preserve">некроза, </w:t>
      </w:r>
      <w:r>
        <w:rPr>
          <w:color w:val="333333"/>
        </w:rPr>
        <w:t xml:space="preserve">на </w:t>
      </w:r>
      <w:r>
        <w:rPr>
          <w:color w:val="333333"/>
          <w:spacing w:val="-3"/>
        </w:rPr>
        <w:t xml:space="preserve">объем </w:t>
      </w:r>
      <w:proofErr w:type="spellStart"/>
      <w:r>
        <w:rPr>
          <w:color w:val="333333"/>
          <w:spacing w:val="-4"/>
        </w:rPr>
        <w:t>резидуально</w:t>
      </w:r>
      <w:proofErr w:type="spellEnd"/>
      <w:r>
        <w:rPr>
          <w:color w:val="333333"/>
          <w:spacing w:val="-4"/>
        </w:rPr>
        <w:t xml:space="preserve">-нестабильного миокарда </w:t>
      </w:r>
      <w:r>
        <w:rPr>
          <w:color w:val="333333"/>
        </w:rPr>
        <w:t xml:space="preserve">и на ограничение </w:t>
      </w:r>
      <w:r>
        <w:rPr>
          <w:color w:val="333333"/>
          <w:spacing w:val="-4"/>
        </w:rPr>
        <w:t xml:space="preserve">функции </w:t>
      </w:r>
      <w:r>
        <w:rPr>
          <w:color w:val="333333"/>
        </w:rPr>
        <w:t xml:space="preserve">левого </w:t>
      </w:r>
      <w:r>
        <w:rPr>
          <w:color w:val="333333"/>
          <w:spacing w:val="-3"/>
        </w:rPr>
        <w:t xml:space="preserve">желудочка. </w:t>
      </w:r>
      <w:r>
        <w:rPr>
          <w:color w:val="333333"/>
          <w:spacing w:val="-6"/>
        </w:rPr>
        <w:t xml:space="preserve">По </w:t>
      </w:r>
      <w:r>
        <w:rPr>
          <w:color w:val="333333"/>
          <w:spacing w:val="-3"/>
        </w:rPr>
        <w:t xml:space="preserve">сравнению </w:t>
      </w:r>
      <w:r>
        <w:rPr>
          <w:color w:val="333333"/>
        </w:rPr>
        <w:t xml:space="preserve">с </w:t>
      </w:r>
      <w:r>
        <w:rPr>
          <w:color w:val="333333"/>
          <w:spacing w:val="-3"/>
        </w:rPr>
        <w:t xml:space="preserve">инфарктами </w:t>
      </w:r>
      <w:r>
        <w:rPr>
          <w:color w:val="333333"/>
        </w:rPr>
        <w:t xml:space="preserve">с зубцом </w:t>
      </w:r>
      <w:r>
        <w:rPr>
          <w:color w:val="333333"/>
          <w:spacing w:val="-6"/>
        </w:rPr>
        <w:t xml:space="preserve">Q, </w:t>
      </w:r>
      <w:r>
        <w:rPr>
          <w:color w:val="333333"/>
          <w:spacing w:val="-3"/>
        </w:rPr>
        <w:t xml:space="preserve">инфаркты </w:t>
      </w:r>
      <w:r>
        <w:rPr>
          <w:color w:val="333333"/>
          <w:spacing w:val="-6"/>
        </w:rPr>
        <w:t xml:space="preserve">без </w:t>
      </w:r>
      <w:r>
        <w:rPr>
          <w:color w:val="333333"/>
        </w:rPr>
        <w:t xml:space="preserve">зубца Q </w:t>
      </w:r>
      <w:r>
        <w:rPr>
          <w:color w:val="333333"/>
          <w:spacing w:val="-5"/>
        </w:rPr>
        <w:t xml:space="preserve">обычно </w:t>
      </w:r>
      <w:r>
        <w:rPr>
          <w:color w:val="333333"/>
          <w:spacing w:val="-3"/>
        </w:rPr>
        <w:t xml:space="preserve">имеют </w:t>
      </w:r>
      <w:r>
        <w:rPr>
          <w:color w:val="333333"/>
          <w:spacing w:val="-4"/>
        </w:rPr>
        <w:t xml:space="preserve">меньшую </w:t>
      </w:r>
      <w:r>
        <w:rPr>
          <w:color w:val="333333"/>
        </w:rPr>
        <w:t xml:space="preserve">площадь, </w:t>
      </w:r>
      <w:r>
        <w:rPr>
          <w:color w:val="333333"/>
          <w:spacing w:val="-4"/>
        </w:rPr>
        <w:t xml:space="preserve">меньшую </w:t>
      </w:r>
      <w:r>
        <w:rPr>
          <w:color w:val="333333"/>
        </w:rPr>
        <w:t xml:space="preserve">пиковую </w:t>
      </w:r>
      <w:r>
        <w:rPr>
          <w:color w:val="333333"/>
          <w:spacing w:val="-3"/>
        </w:rPr>
        <w:t xml:space="preserve">концентрацию </w:t>
      </w:r>
      <w:r>
        <w:rPr>
          <w:color w:val="333333"/>
          <w:spacing w:val="-4"/>
        </w:rPr>
        <w:t>креатин-</w:t>
      </w:r>
      <w:proofErr w:type="spellStart"/>
      <w:r>
        <w:rPr>
          <w:color w:val="333333"/>
          <w:spacing w:val="-4"/>
        </w:rPr>
        <w:t>киназы</w:t>
      </w:r>
      <w:proofErr w:type="spellEnd"/>
      <w:r>
        <w:rPr>
          <w:color w:val="333333"/>
          <w:spacing w:val="-4"/>
        </w:rPr>
        <w:t xml:space="preserve">, большее </w:t>
      </w:r>
      <w:r>
        <w:rPr>
          <w:color w:val="333333"/>
          <w:spacing w:val="-3"/>
        </w:rPr>
        <w:t xml:space="preserve">число функционирующих </w:t>
      </w:r>
      <w:r>
        <w:rPr>
          <w:color w:val="333333"/>
        </w:rPr>
        <w:t xml:space="preserve">артерий в </w:t>
      </w:r>
      <w:r>
        <w:rPr>
          <w:color w:val="333333"/>
          <w:spacing w:val="2"/>
        </w:rPr>
        <w:t xml:space="preserve">зоне </w:t>
      </w:r>
      <w:r>
        <w:rPr>
          <w:color w:val="333333"/>
          <w:spacing w:val="-5"/>
        </w:rPr>
        <w:t xml:space="preserve">инфаркта </w:t>
      </w:r>
      <w:r>
        <w:rPr>
          <w:color w:val="333333"/>
        </w:rPr>
        <w:t xml:space="preserve">и </w:t>
      </w:r>
      <w:r>
        <w:rPr>
          <w:color w:val="333333"/>
          <w:spacing w:val="-4"/>
        </w:rPr>
        <w:t xml:space="preserve">более </w:t>
      </w:r>
      <w:r>
        <w:rPr>
          <w:color w:val="333333"/>
        </w:rPr>
        <w:t xml:space="preserve">обширные </w:t>
      </w:r>
      <w:r>
        <w:rPr>
          <w:color w:val="333333"/>
          <w:spacing w:val="-4"/>
        </w:rPr>
        <w:t xml:space="preserve">участки жизнеспособного, </w:t>
      </w:r>
      <w:r>
        <w:rPr>
          <w:color w:val="333333"/>
          <w:spacing w:val="-9"/>
        </w:rPr>
        <w:t xml:space="preserve">но </w:t>
      </w:r>
      <w:r>
        <w:rPr>
          <w:color w:val="333333"/>
          <w:spacing w:val="-4"/>
        </w:rPr>
        <w:t xml:space="preserve">потенциально </w:t>
      </w:r>
      <w:r>
        <w:rPr>
          <w:color w:val="333333"/>
        </w:rPr>
        <w:t xml:space="preserve">нестабильного миокарда в зоне </w:t>
      </w:r>
      <w:r>
        <w:rPr>
          <w:color w:val="333333"/>
          <w:spacing w:val="-4"/>
        </w:rPr>
        <w:t xml:space="preserve">инфаркта. </w:t>
      </w:r>
      <w:r>
        <w:rPr>
          <w:color w:val="333333"/>
          <w:spacing w:val="-6"/>
        </w:rPr>
        <w:t xml:space="preserve">По </w:t>
      </w:r>
      <w:r>
        <w:rPr>
          <w:color w:val="333333"/>
        </w:rPr>
        <w:t xml:space="preserve">сравнению с </w:t>
      </w:r>
      <w:r>
        <w:rPr>
          <w:color w:val="333333"/>
          <w:spacing w:val="-3"/>
        </w:rPr>
        <w:t xml:space="preserve">нестабильной стенокардией, </w:t>
      </w:r>
      <w:r>
        <w:rPr>
          <w:color w:val="333333"/>
          <w:spacing w:val="-4"/>
        </w:rPr>
        <w:t xml:space="preserve">при </w:t>
      </w:r>
      <w:r>
        <w:rPr>
          <w:color w:val="333333"/>
          <w:spacing w:val="-3"/>
        </w:rPr>
        <w:t xml:space="preserve">инфаркте </w:t>
      </w:r>
      <w:r>
        <w:rPr>
          <w:color w:val="333333"/>
          <w:spacing w:val="2"/>
        </w:rPr>
        <w:t xml:space="preserve">без </w:t>
      </w:r>
      <w:r>
        <w:rPr>
          <w:color w:val="333333"/>
        </w:rPr>
        <w:t xml:space="preserve">зубцов Q </w:t>
      </w:r>
      <w:r>
        <w:rPr>
          <w:color w:val="333333"/>
          <w:spacing w:val="-3"/>
        </w:rPr>
        <w:t xml:space="preserve">отмечается </w:t>
      </w:r>
      <w:r>
        <w:rPr>
          <w:color w:val="333333"/>
          <w:spacing w:val="-4"/>
        </w:rPr>
        <w:t xml:space="preserve">более выраженная </w:t>
      </w:r>
      <w:r>
        <w:rPr>
          <w:color w:val="333333"/>
        </w:rPr>
        <w:t xml:space="preserve">окклюзия </w:t>
      </w:r>
      <w:r>
        <w:rPr>
          <w:color w:val="333333"/>
          <w:spacing w:val="-4"/>
        </w:rPr>
        <w:t xml:space="preserve">артерий, </w:t>
      </w:r>
      <w:r>
        <w:rPr>
          <w:color w:val="333333"/>
          <w:spacing w:val="-5"/>
        </w:rPr>
        <w:t xml:space="preserve">что </w:t>
      </w:r>
      <w:r>
        <w:rPr>
          <w:color w:val="333333"/>
          <w:spacing w:val="-3"/>
        </w:rPr>
        <w:t xml:space="preserve">приводит </w:t>
      </w:r>
      <w:r>
        <w:rPr>
          <w:color w:val="333333"/>
        </w:rPr>
        <w:t xml:space="preserve">к </w:t>
      </w:r>
      <w:r>
        <w:rPr>
          <w:color w:val="333333"/>
          <w:spacing w:val="-4"/>
        </w:rPr>
        <w:t xml:space="preserve">снижению </w:t>
      </w:r>
      <w:r>
        <w:rPr>
          <w:color w:val="333333"/>
        </w:rPr>
        <w:t>кровотока и некрозу</w:t>
      </w:r>
      <w:r>
        <w:rPr>
          <w:color w:val="333333"/>
          <w:spacing w:val="-21"/>
        </w:rPr>
        <w:t xml:space="preserve"> </w:t>
      </w:r>
      <w:r>
        <w:rPr>
          <w:color w:val="333333"/>
          <w:spacing w:val="-4"/>
        </w:rPr>
        <w:t>миокарда.</w:t>
      </w:r>
    </w:p>
    <w:p w:rsidR="00C728A0" w:rsidRDefault="00C728A0">
      <w:pPr>
        <w:pStyle w:val="a3"/>
        <w:spacing w:before="9"/>
        <w:ind w:left="0"/>
        <w:rPr>
          <w:sz w:val="44"/>
        </w:rPr>
      </w:pPr>
    </w:p>
    <w:p w:rsidR="00C728A0" w:rsidRDefault="005A6189">
      <w:pPr>
        <w:pStyle w:val="1"/>
        <w:numPr>
          <w:ilvl w:val="0"/>
          <w:numId w:val="2"/>
        </w:numPr>
        <w:tabs>
          <w:tab w:val="left" w:pos="883"/>
        </w:tabs>
        <w:spacing w:before="1"/>
        <w:ind w:hanging="285"/>
        <w:rPr>
          <w:rFonts w:ascii="Cambria" w:hAnsi="Cambria"/>
        </w:rPr>
      </w:pPr>
      <w:bookmarkStart w:id="2" w:name="_bookmark2"/>
      <w:bookmarkEnd w:id="2"/>
      <w:r>
        <w:rPr>
          <w:rFonts w:ascii="Cambria" w:hAnsi="Cambria"/>
          <w:color w:val="365F91"/>
        </w:rPr>
        <w:t>Диагностика</w:t>
      </w:r>
    </w:p>
    <w:p w:rsidR="00C728A0" w:rsidRDefault="005A6189">
      <w:pPr>
        <w:pStyle w:val="a3"/>
        <w:spacing w:before="22" w:line="244" w:lineRule="auto"/>
        <w:ind w:right="336"/>
      </w:pPr>
      <w:r>
        <w:rPr>
          <w:color w:val="333333"/>
        </w:rPr>
        <w:t>Диагностика инфаркта без зубца Q обычно основывается на совокупности клинической картины, данных ЭКГ и лабораторных данных.</w:t>
      </w:r>
    </w:p>
    <w:p w:rsidR="00C728A0" w:rsidRDefault="005A6189">
      <w:pPr>
        <w:pStyle w:val="a4"/>
        <w:numPr>
          <w:ilvl w:val="1"/>
          <w:numId w:val="2"/>
        </w:numPr>
        <w:tabs>
          <w:tab w:val="left" w:pos="1018"/>
        </w:tabs>
        <w:spacing w:before="207"/>
        <w:ind w:hanging="420"/>
        <w:rPr>
          <w:rFonts w:ascii="Cambria" w:hAnsi="Cambria"/>
          <w:b/>
          <w:sz w:val="25"/>
        </w:rPr>
      </w:pPr>
      <w:bookmarkStart w:id="3" w:name="_bookmark3"/>
      <w:bookmarkEnd w:id="3"/>
      <w:r>
        <w:rPr>
          <w:rFonts w:ascii="Cambria" w:hAnsi="Cambria"/>
          <w:b/>
          <w:color w:val="4F81BC"/>
          <w:sz w:val="25"/>
        </w:rPr>
        <w:t>Клиническая</w:t>
      </w:r>
      <w:r>
        <w:rPr>
          <w:rFonts w:ascii="Cambria" w:hAnsi="Cambria"/>
          <w:b/>
          <w:color w:val="4F81BC"/>
          <w:spacing w:val="8"/>
          <w:sz w:val="25"/>
        </w:rPr>
        <w:t xml:space="preserve"> </w:t>
      </w:r>
      <w:r>
        <w:rPr>
          <w:rFonts w:ascii="Cambria" w:hAnsi="Cambria"/>
          <w:b/>
          <w:color w:val="4F81BC"/>
          <w:spacing w:val="2"/>
          <w:sz w:val="25"/>
        </w:rPr>
        <w:t>картина</w:t>
      </w:r>
    </w:p>
    <w:p w:rsidR="00C728A0" w:rsidRDefault="005A6189">
      <w:pPr>
        <w:pStyle w:val="a3"/>
        <w:spacing w:before="49" w:line="235" w:lineRule="auto"/>
        <w:ind w:right="314"/>
      </w:pPr>
      <w:r>
        <w:rPr>
          <w:color w:val="333333"/>
        </w:rPr>
        <w:t>Картина болезни указывает на инфаркт без зубца Q, когда имеется сочетание продолжительной боли в груди, вегетативных симптомов и снижения</w:t>
      </w:r>
    </w:p>
    <w:p w:rsidR="00C728A0" w:rsidRDefault="005A6189">
      <w:pPr>
        <w:pStyle w:val="a3"/>
        <w:spacing w:before="9"/>
        <w:ind w:right="361"/>
      </w:pPr>
      <w:r>
        <w:rPr>
          <w:color w:val="333333"/>
        </w:rPr>
        <w:t xml:space="preserve">сегмента ST. Симптоматика напоминает другие коронарные синдромы и варьирует от неприятного ощущения в груди или в </w:t>
      </w:r>
      <w:proofErr w:type="spellStart"/>
      <w:r>
        <w:rPr>
          <w:color w:val="333333"/>
        </w:rPr>
        <w:t>эпигастрии</w:t>
      </w:r>
      <w:proofErr w:type="spellEnd"/>
      <w:r>
        <w:rPr>
          <w:color w:val="333333"/>
        </w:rPr>
        <w:t xml:space="preserve"> до сильной боли за грудиной. Аналогично, сопутствующие симптомы те же, что и при инфаркте с зубцами Q, а именно, - тошнота, рвота, одышка, общее беспокойство и </w:t>
      </w:r>
      <w:proofErr w:type="spellStart"/>
      <w:r>
        <w:rPr>
          <w:color w:val="333333"/>
        </w:rPr>
        <w:t>синкопальные</w:t>
      </w:r>
      <w:proofErr w:type="spellEnd"/>
      <w:r>
        <w:rPr>
          <w:color w:val="333333"/>
        </w:rPr>
        <w:t xml:space="preserve"> эпизоды. Пациенты со сглаженным зубцом Q или без такового имеют относительно небольшую зону инфаркта с меньшим объемом некроза миокарда, отсюда - меньшая частота гипотонии и тяжелой левожелудочковой недостаточности. А вот при инфаркте с зубцами Q выше</w:t>
      </w:r>
    </w:p>
    <w:p w:rsidR="00C728A0" w:rsidRDefault="00C728A0">
      <w:pPr>
        <w:sectPr w:rsidR="00C728A0">
          <w:pgSz w:w="11910" w:h="16850"/>
          <w:pgMar w:top="1600" w:right="620" w:bottom="1200" w:left="1100" w:header="0" w:footer="1005" w:gutter="0"/>
          <w:cols w:space="720"/>
        </w:sectPr>
      </w:pPr>
    </w:p>
    <w:p w:rsidR="00C728A0" w:rsidRDefault="005A6189">
      <w:pPr>
        <w:pStyle w:val="a3"/>
        <w:spacing w:before="80" w:line="235" w:lineRule="auto"/>
      </w:pPr>
      <w:r>
        <w:rPr>
          <w:color w:val="333333"/>
        </w:rPr>
        <w:lastRenderedPageBreak/>
        <w:t>частота застойной сердечной недостаточности и кардиогенного шока уже при обращении больного за помощью.</w:t>
      </w:r>
    </w:p>
    <w:p w:rsidR="00C728A0" w:rsidRDefault="005A6189">
      <w:pPr>
        <w:pStyle w:val="a4"/>
        <w:numPr>
          <w:ilvl w:val="1"/>
          <w:numId w:val="2"/>
        </w:numPr>
        <w:tabs>
          <w:tab w:val="left" w:pos="1018"/>
        </w:tabs>
        <w:spacing w:before="228"/>
        <w:ind w:hanging="420"/>
        <w:rPr>
          <w:rFonts w:ascii="Cambria" w:hAnsi="Cambria"/>
          <w:b/>
          <w:sz w:val="25"/>
        </w:rPr>
      </w:pPr>
      <w:bookmarkStart w:id="4" w:name="_bookmark4"/>
      <w:bookmarkEnd w:id="4"/>
      <w:r>
        <w:rPr>
          <w:rFonts w:ascii="Cambria" w:hAnsi="Cambria"/>
          <w:b/>
          <w:color w:val="4F81BC"/>
          <w:spacing w:val="3"/>
          <w:sz w:val="25"/>
        </w:rPr>
        <w:t>Данные</w:t>
      </w:r>
      <w:r>
        <w:rPr>
          <w:rFonts w:ascii="Cambria" w:hAnsi="Cambria"/>
          <w:b/>
          <w:color w:val="4F81BC"/>
          <w:spacing w:val="4"/>
          <w:sz w:val="25"/>
        </w:rPr>
        <w:t xml:space="preserve"> </w:t>
      </w:r>
      <w:r>
        <w:rPr>
          <w:rFonts w:ascii="Cambria" w:hAnsi="Cambria"/>
          <w:b/>
          <w:color w:val="4F81BC"/>
          <w:sz w:val="25"/>
        </w:rPr>
        <w:t>ЭКГ</w:t>
      </w:r>
    </w:p>
    <w:p w:rsidR="00C728A0" w:rsidRDefault="005A6189">
      <w:pPr>
        <w:pStyle w:val="a3"/>
        <w:spacing w:before="29"/>
        <w:ind w:right="361"/>
      </w:pPr>
      <w:r>
        <w:rPr>
          <w:color w:val="333333"/>
        </w:rPr>
        <w:t xml:space="preserve">У </w:t>
      </w:r>
      <w:r>
        <w:rPr>
          <w:color w:val="333333"/>
          <w:spacing w:val="-3"/>
        </w:rPr>
        <w:t xml:space="preserve">пациентов </w:t>
      </w:r>
      <w:r>
        <w:rPr>
          <w:color w:val="333333"/>
        </w:rPr>
        <w:t xml:space="preserve">на ранних </w:t>
      </w:r>
      <w:r>
        <w:rPr>
          <w:color w:val="333333"/>
          <w:spacing w:val="-3"/>
        </w:rPr>
        <w:t xml:space="preserve">фазах инфаркта </w:t>
      </w:r>
      <w:r>
        <w:rPr>
          <w:color w:val="333333"/>
        </w:rPr>
        <w:t xml:space="preserve">с зубцами Q </w:t>
      </w:r>
      <w:r>
        <w:rPr>
          <w:color w:val="333333"/>
          <w:spacing w:val="-3"/>
        </w:rPr>
        <w:t xml:space="preserve">обычно отмечается подъем </w:t>
      </w:r>
      <w:r>
        <w:rPr>
          <w:color w:val="333333"/>
          <w:spacing w:val="-5"/>
        </w:rPr>
        <w:t>волн</w:t>
      </w:r>
      <w:proofErr w:type="gramStart"/>
      <w:r>
        <w:rPr>
          <w:color w:val="333333"/>
          <w:spacing w:val="-5"/>
        </w:rPr>
        <w:t xml:space="preserve"> </w:t>
      </w:r>
      <w:r>
        <w:rPr>
          <w:color w:val="333333"/>
        </w:rPr>
        <w:t>Т</w:t>
      </w:r>
      <w:proofErr w:type="gramEnd"/>
      <w:r>
        <w:rPr>
          <w:color w:val="333333"/>
        </w:rPr>
        <w:t xml:space="preserve"> </w:t>
      </w:r>
      <w:r>
        <w:rPr>
          <w:color w:val="333333"/>
          <w:spacing w:val="-4"/>
        </w:rPr>
        <w:t xml:space="preserve">или </w:t>
      </w:r>
      <w:r>
        <w:rPr>
          <w:color w:val="333333"/>
        </w:rPr>
        <w:t xml:space="preserve">поднятие сегмента ST, </w:t>
      </w:r>
      <w:r>
        <w:rPr>
          <w:color w:val="333333"/>
          <w:spacing w:val="-5"/>
        </w:rPr>
        <w:t xml:space="preserve">который </w:t>
      </w:r>
      <w:r>
        <w:rPr>
          <w:color w:val="333333"/>
          <w:spacing w:val="-3"/>
        </w:rPr>
        <w:t xml:space="preserve">переходит </w:t>
      </w:r>
      <w:r>
        <w:rPr>
          <w:color w:val="333333"/>
        </w:rPr>
        <w:t xml:space="preserve">в </w:t>
      </w:r>
      <w:r>
        <w:rPr>
          <w:color w:val="333333"/>
          <w:spacing w:val="-3"/>
        </w:rPr>
        <w:t xml:space="preserve">выраженные </w:t>
      </w:r>
      <w:r>
        <w:rPr>
          <w:color w:val="333333"/>
        </w:rPr>
        <w:t xml:space="preserve">зубцы Q в </w:t>
      </w:r>
      <w:r>
        <w:rPr>
          <w:color w:val="333333"/>
          <w:spacing w:val="-3"/>
        </w:rPr>
        <w:t xml:space="preserve">течение нескольких </w:t>
      </w:r>
      <w:r>
        <w:rPr>
          <w:color w:val="333333"/>
        </w:rPr>
        <w:t xml:space="preserve">часов - </w:t>
      </w:r>
      <w:r>
        <w:rPr>
          <w:color w:val="333333"/>
          <w:spacing w:val="-3"/>
        </w:rPr>
        <w:t xml:space="preserve">нескольких </w:t>
      </w:r>
      <w:r>
        <w:rPr>
          <w:color w:val="333333"/>
        </w:rPr>
        <w:t xml:space="preserve">дней. </w:t>
      </w:r>
      <w:proofErr w:type="gramStart"/>
      <w:r>
        <w:rPr>
          <w:color w:val="333333"/>
          <w:spacing w:val="-4"/>
        </w:rPr>
        <w:t xml:space="preserve">Пациенты, обращающиеся </w:t>
      </w:r>
      <w:r>
        <w:rPr>
          <w:color w:val="333333"/>
          <w:spacing w:val="3"/>
        </w:rPr>
        <w:t xml:space="preserve">за </w:t>
      </w:r>
      <w:r>
        <w:rPr>
          <w:color w:val="333333"/>
          <w:spacing w:val="-4"/>
        </w:rPr>
        <w:t xml:space="preserve">помощью </w:t>
      </w:r>
      <w:r>
        <w:rPr>
          <w:color w:val="333333"/>
        </w:rPr>
        <w:t xml:space="preserve">с </w:t>
      </w:r>
      <w:r>
        <w:rPr>
          <w:color w:val="333333"/>
          <w:spacing w:val="-4"/>
        </w:rPr>
        <w:t xml:space="preserve">инфарктом </w:t>
      </w:r>
      <w:r>
        <w:rPr>
          <w:color w:val="333333"/>
        </w:rPr>
        <w:t xml:space="preserve">без </w:t>
      </w:r>
      <w:r>
        <w:rPr>
          <w:color w:val="333333"/>
          <w:spacing w:val="-4"/>
        </w:rPr>
        <w:t xml:space="preserve">зубца </w:t>
      </w:r>
      <w:r>
        <w:rPr>
          <w:color w:val="333333"/>
        </w:rPr>
        <w:t xml:space="preserve">Q </w:t>
      </w:r>
      <w:r>
        <w:rPr>
          <w:color w:val="333333"/>
          <w:spacing w:val="-3"/>
        </w:rPr>
        <w:t xml:space="preserve">часто </w:t>
      </w:r>
      <w:r>
        <w:rPr>
          <w:color w:val="333333"/>
          <w:spacing w:val="-6"/>
        </w:rPr>
        <w:t xml:space="preserve">имеют </w:t>
      </w:r>
      <w:r>
        <w:rPr>
          <w:color w:val="333333"/>
        </w:rPr>
        <w:t xml:space="preserve">неспецифические </w:t>
      </w:r>
      <w:r>
        <w:rPr>
          <w:color w:val="333333"/>
          <w:spacing w:val="-4"/>
        </w:rPr>
        <w:t xml:space="preserve">изменения </w:t>
      </w:r>
      <w:r>
        <w:rPr>
          <w:color w:val="333333"/>
        </w:rPr>
        <w:t xml:space="preserve">на ЭКГ, в том </w:t>
      </w:r>
      <w:r>
        <w:rPr>
          <w:color w:val="333333"/>
          <w:spacing w:val="-3"/>
        </w:rPr>
        <w:t xml:space="preserve">числе </w:t>
      </w:r>
      <w:r>
        <w:rPr>
          <w:color w:val="333333"/>
        </w:rPr>
        <w:t xml:space="preserve">- поднятие сегмента </w:t>
      </w:r>
      <w:r>
        <w:rPr>
          <w:color w:val="333333"/>
          <w:spacing w:val="-5"/>
        </w:rPr>
        <w:t xml:space="preserve">ST </w:t>
      </w:r>
      <w:r>
        <w:rPr>
          <w:color w:val="333333"/>
        </w:rPr>
        <w:t xml:space="preserve">и инверсию </w:t>
      </w:r>
      <w:r>
        <w:rPr>
          <w:color w:val="333333"/>
          <w:spacing w:val="-5"/>
        </w:rPr>
        <w:t xml:space="preserve">воли </w:t>
      </w:r>
      <w:r>
        <w:rPr>
          <w:color w:val="333333"/>
          <w:spacing w:val="5"/>
        </w:rPr>
        <w:t xml:space="preserve">Т. </w:t>
      </w:r>
      <w:r>
        <w:rPr>
          <w:color w:val="333333"/>
          <w:spacing w:val="-4"/>
        </w:rPr>
        <w:t xml:space="preserve">Следует отметить, </w:t>
      </w:r>
      <w:r>
        <w:rPr>
          <w:color w:val="333333"/>
        </w:rPr>
        <w:t xml:space="preserve">что </w:t>
      </w:r>
      <w:r>
        <w:rPr>
          <w:color w:val="333333"/>
          <w:spacing w:val="-4"/>
        </w:rPr>
        <w:t xml:space="preserve">некоторые </w:t>
      </w:r>
      <w:r>
        <w:rPr>
          <w:color w:val="333333"/>
          <w:spacing w:val="-3"/>
        </w:rPr>
        <w:t xml:space="preserve">больные, </w:t>
      </w:r>
      <w:r>
        <w:rPr>
          <w:color w:val="333333"/>
          <w:spacing w:val="-4"/>
        </w:rPr>
        <w:t xml:space="preserve">поступающие </w:t>
      </w:r>
      <w:r>
        <w:rPr>
          <w:color w:val="333333"/>
        </w:rPr>
        <w:t xml:space="preserve">с </w:t>
      </w:r>
      <w:r>
        <w:rPr>
          <w:color w:val="333333"/>
          <w:spacing w:val="-3"/>
        </w:rPr>
        <w:t xml:space="preserve">трансмуральным </w:t>
      </w:r>
      <w:r>
        <w:rPr>
          <w:color w:val="333333"/>
          <w:spacing w:val="-5"/>
        </w:rPr>
        <w:t xml:space="preserve">инфарктом, </w:t>
      </w:r>
      <w:r>
        <w:rPr>
          <w:color w:val="333333"/>
        </w:rPr>
        <w:t xml:space="preserve">не </w:t>
      </w:r>
      <w:r>
        <w:rPr>
          <w:color w:val="333333"/>
          <w:spacing w:val="-3"/>
        </w:rPr>
        <w:t xml:space="preserve">имеют </w:t>
      </w:r>
      <w:r>
        <w:rPr>
          <w:color w:val="333333"/>
          <w:spacing w:val="-4"/>
        </w:rPr>
        <w:t xml:space="preserve">поднятия интервала </w:t>
      </w:r>
      <w:r>
        <w:rPr>
          <w:color w:val="333333"/>
        </w:rPr>
        <w:t xml:space="preserve">ST, кроме </w:t>
      </w:r>
      <w:r>
        <w:rPr>
          <w:color w:val="333333"/>
          <w:spacing w:val="-5"/>
        </w:rPr>
        <w:t xml:space="preserve">того, </w:t>
      </w:r>
      <w:r>
        <w:rPr>
          <w:color w:val="333333"/>
        </w:rPr>
        <w:t xml:space="preserve">иногда у больных с </w:t>
      </w:r>
      <w:r>
        <w:rPr>
          <w:color w:val="333333"/>
          <w:spacing w:val="-4"/>
        </w:rPr>
        <w:t xml:space="preserve">первоначальным подозрением </w:t>
      </w:r>
      <w:r>
        <w:rPr>
          <w:color w:val="333333"/>
        </w:rPr>
        <w:t xml:space="preserve">на </w:t>
      </w:r>
      <w:r>
        <w:rPr>
          <w:color w:val="333333"/>
          <w:spacing w:val="-3"/>
        </w:rPr>
        <w:t xml:space="preserve">инфаркт </w:t>
      </w:r>
      <w:r>
        <w:rPr>
          <w:color w:val="333333"/>
        </w:rPr>
        <w:t xml:space="preserve">без зубцов Q </w:t>
      </w:r>
      <w:r>
        <w:rPr>
          <w:color w:val="333333"/>
          <w:spacing w:val="-3"/>
        </w:rPr>
        <w:t xml:space="preserve">эти </w:t>
      </w:r>
      <w:r>
        <w:rPr>
          <w:color w:val="333333"/>
        </w:rPr>
        <w:t xml:space="preserve">зубцы </w:t>
      </w:r>
      <w:r>
        <w:rPr>
          <w:color w:val="333333"/>
          <w:spacing w:val="-3"/>
        </w:rPr>
        <w:t xml:space="preserve">затем все </w:t>
      </w:r>
      <w:r>
        <w:rPr>
          <w:color w:val="333333"/>
        </w:rPr>
        <w:t xml:space="preserve">же </w:t>
      </w:r>
      <w:r>
        <w:rPr>
          <w:color w:val="333333"/>
          <w:spacing w:val="-5"/>
        </w:rPr>
        <w:t xml:space="preserve">появляются </w:t>
      </w:r>
      <w:r>
        <w:rPr>
          <w:color w:val="333333"/>
        </w:rPr>
        <w:t xml:space="preserve">- </w:t>
      </w:r>
      <w:r>
        <w:rPr>
          <w:color w:val="333333"/>
          <w:spacing w:val="-4"/>
        </w:rPr>
        <w:t xml:space="preserve">иногда </w:t>
      </w:r>
      <w:r>
        <w:rPr>
          <w:color w:val="333333"/>
          <w:spacing w:val="-3"/>
        </w:rPr>
        <w:t>спустя</w:t>
      </w:r>
      <w:proofErr w:type="gramEnd"/>
      <w:r>
        <w:rPr>
          <w:color w:val="333333"/>
          <w:spacing w:val="-3"/>
        </w:rPr>
        <w:t xml:space="preserve"> </w:t>
      </w:r>
      <w:r>
        <w:rPr>
          <w:color w:val="333333"/>
        </w:rPr>
        <w:t xml:space="preserve">3 дня </w:t>
      </w:r>
      <w:r>
        <w:rPr>
          <w:color w:val="333333"/>
          <w:spacing w:val="-6"/>
        </w:rPr>
        <w:t xml:space="preserve">после </w:t>
      </w:r>
      <w:r>
        <w:rPr>
          <w:color w:val="333333"/>
          <w:spacing w:val="-4"/>
        </w:rPr>
        <w:t xml:space="preserve">поступления. </w:t>
      </w:r>
      <w:r>
        <w:rPr>
          <w:color w:val="333333"/>
        </w:rPr>
        <w:t xml:space="preserve">Поэтому </w:t>
      </w:r>
      <w:r>
        <w:rPr>
          <w:color w:val="333333"/>
          <w:spacing w:val="-6"/>
        </w:rPr>
        <w:t xml:space="preserve">до </w:t>
      </w:r>
      <w:r>
        <w:rPr>
          <w:color w:val="333333"/>
          <w:spacing w:val="-5"/>
        </w:rPr>
        <w:t xml:space="preserve">того, </w:t>
      </w:r>
      <w:r>
        <w:rPr>
          <w:color w:val="333333"/>
          <w:spacing w:val="-4"/>
        </w:rPr>
        <w:t xml:space="preserve">как </w:t>
      </w:r>
      <w:r>
        <w:rPr>
          <w:color w:val="333333"/>
          <w:spacing w:val="-5"/>
        </w:rPr>
        <w:t xml:space="preserve">причислять </w:t>
      </w:r>
      <w:r>
        <w:rPr>
          <w:color w:val="333333"/>
        </w:rPr>
        <w:t xml:space="preserve">сердечный </w:t>
      </w:r>
      <w:r>
        <w:rPr>
          <w:color w:val="333333"/>
          <w:spacing w:val="-3"/>
        </w:rPr>
        <w:t xml:space="preserve">приступ </w:t>
      </w:r>
      <w:r>
        <w:rPr>
          <w:color w:val="333333"/>
        </w:rPr>
        <w:t xml:space="preserve">к </w:t>
      </w:r>
      <w:r>
        <w:rPr>
          <w:color w:val="333333"/>
          <w:spacing w:val="-5"/>
        </w:rPr>
        <w:t xml:space="preserve">инфарктам  </w:t>
      </w:r>
      <w:r>
        <w:rPr>
          <w:color w:val="333333"/>
        </w:rPr>
        <w:t xml:space="preserve">без </w:t>
      </w:r>
      <w:r>
        <w:rPr>
          <w:color w:val="333333"/>
          <w:spacing w:val="-4"/>
        </w:rPr>
        <w:t xml:space="preserve">зубца </w:t>
      </w:r>
      <w:r>
        <w:rPr>
          <w:color w:val="333333"/>
        </w:rPr>
        <w:t xml:space="preserve">Q, </w:t>
      </w:r>
      <w:r>
        <w:rPr>
          <w:color w:val="333333"/>
          <w:spacing w:val="-3"/>
        </w:rPr>
        <w:t xml:space="preserve">следует </w:t>
      </w:r>
      <w:r>
        <w:rPr>
          <w:color w:val="333333"/>
        </w:rPr>
        <w:t xml:space="preserve">убедиться, </w:t>
      </w:r>
      <w:r>
        <w:rPr>
          <w:color w:val="333333"/>
          <w:spacing w:val="-4"/>
        </w:rPr>
        <w:t xml:space="preserve">чтобы </w:t>
      </w:r>
      <w:r>
        <w:rPr>
          <w:color w:val="333333"/>
          <w:spacing w:val="-5"/>
        </w:rPr>
        <w:t xml:space="preserve">имелась </w:t>
      </w:r>
      <w:r>
        <w:rPr>
          <w:color w:val="333333"/>
        </w:rPr>
        <w:t xml:space="preserve">ЭКГ, </w:t>
      </w:r>
      <w:r>
        <w:rPr>
          <w:color w:val="333333"/>
          <w:spacing w:val="-9"/>
        </w:rPr>
        <w:t xml:space="preserve">по </w:t>
      </w:r>
      <w:r>
        <w:rPr>
          <w:color w:val="333333"/>
          <w:spacing w:val="-4"/>
        </w:rPr>
        <w:t xml:space="preserve">меньшей </w:t>
      </w:r>
      <w:r>
        <w:rPr>
          <w:color w:val="333333"/>
          <w:spacing w:val="-5"/>
        </w:rPr>
        <w:t xml:space="preserve">мере, </w:t>
      </w:r>
      <w:r>
        <w:rPr>
          <w:color w:val="333333"/>
        </w:rPr>
        <w:t xml:space="preserve">3-х </w:t>
      </w:r>
      <w:r>
        <w:rPr>
          <w:color w:val="333333"/>
          <w:spacing w:val="-3"/>
        </w:rPr>
        <w:t xml:space="preserve">дневной </w:t>
      </w:r>
      <w:r>
        <w:rPr>
          <w:color w:val="333333"/>
        </w:rPr>
        <w:t>давности.</w:t>
      </w:r>
    </w:p>
    <w:p w:rsidR="00C728A0" w:rsidRDefault="005A6189">
      <w:pPr>
        <w:spacing w:before="159"/>
        <w:ind w:left="596"/>
        <w:rPr>
          <w:sz w:val="28"/>
        </w:rPr>
      </w:pPr>
      <w:r>
        <w:rPr>
          <w:b/>
          <w:color w:val="333333"/>
          <w:sz w:val="28"/>
        </w:rPr>
        <w:t xml:space="preserve">Таблица 1. </w:t>
      </w:r>
      <w:r>
        <w:rPr>
          <w:color w:val="333333"/>
          <w:sz w:val="28"/>
        </w:rPr>
        <w:t>Характеристики острых коронарных синдромов.</w:t>
      </w:r>
    </w:p>
    <w:p w:rsidR="00C728A0" w:rsidRDefault="00C728A0">
      <w:pPr>
        <w:pStyle w:val="a3"/>
        <w:spacing w:before="4"/>
        <w:ind w:left="0"/>
        <w:rPr>
          <w:sz w:val="14"/>
        </w:rPr>
      </w:pPr>
    </w:p>
    <w:tbl>
      <w:tblPr>
        <w:tblStyle w:val="TableNormal"/>
        <w:tblW w:w="0" w:type="auto"/>
        <w:tblInd w:w="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0"/>
        <w:gridCol w:w="1202"/>
        <w:gridCol w:w="1953"/>
        <w:gridCol w:w="2779"/>
      </w:tblGrid>
      <w:tr w:rsidR="00C728A0">
        <w:trPr>
          <w:trHeight w:val="645"/>
        </w:trPr>
        <w:tc>
          <w:tcPr>
            <w:tcW w:w="3650" w:type="dxa"/>
          </w:tcPr>
          <w:p w:rsidR="00C728A0" w:rsidRDefault="005A6189">
            <w:pPr>
              <w:pStyle w:val="TableParagraph"/>
              <w:ind w:left="112"/>
              <w:rPr>
                <w:sz w:val="28"/>
              </w:rPr>
            </w:pPr>
            <w:r>
              <w:rPr>
                <w:color w:val="333333"/>
                <w:sz w:val="28"/>
              </w:rPr>
              <w:t>Синдром</w:t>
            </w:r>
          </w:p>
        </w:tc>
        <w:tc>
          <w:tcPr>
            <w:tcW w:w="1202" w:type="dxa"/>
          </w:tcPr>
          <w:p w:rsidR="00C728A0" w:rsidRDefault="005A6189">
            <w:pPr>
              <w:pStyle w:val="TableParagraph"/>
              <w:ind w:left="112"/>
              <w:rPr>
                <w:sz w:val="28"/>
              </w:rPr>
            </w:pPr>
            <w:r>
              <w:rPr>
                <w:color w:val="333333"/>
                <w:sz w:val="28"/>
              </w:rPr>
              <w:t>Жалобы</w:t>
            </w:r>
          </w:p>
        </w:tc>
        <w:tc>
          <w:tcPr>
            <w:tcW w:w="1953" w:type="dxa"/>
          </w:tcPr>
          <w:p w:rsidR="00C728A0" w:rsidRDefault="005A6189">
            <w:pPr>
              <w:pStyle w:val="TableParagraph"/>
              <w:spacing w:line="298" w:lineRule="exact"/>
              <w:ind w:left="126"/>
              <w:rPr>
                <w:sz w:val="28"/>
              </w:rPr>
            </w:pPr>
            <w:r>
              <w:rPr>
                <w:color w:val="333333"/>
                <w:sz w:val="28"/>
              </w:rPr>
              <w:t>Концентрации</w:t>
            </w:r>
          </w:p>
          <w:p w:rsidR="00C728A0" w:rsidRDefault="005A6189">
            <w:pPr>
              <w:pStyle w:val="TableParagraph"/>
              <w:spacing w:line="318" w:lineRule="exact"/>
              <w:ind w:left="126"/>
              <w:rPr>
                <w:sz w:val="28"/>
              </w:rPr>
            </w:pPr>
            <w:r>
              <w:rPr>
                <w:color w:val="333333"/>
                <w:sz w:val="28"/>
              </w:rPr>
              <w:t>ферментов</w:t>
            </w:r>
          </w:p>
        </w:tc>
        <w:tc>
          <w:tcPr>
            <w:tcW w:w="2779" w:type="dxa"/>
          </w:tcPr>
          <w:p w:rsidR="00C728A0" w:rsidRDefault="005A6189">
            <w:pPr>
              <w:pStyle w:val="TableParagraph"/>
              <w:rPr>
                <w:sz w:val="28"/>
              </w:rPr>
            </w:pPr>
            <w:r>
              <w:rPr>
                <w:color w:val="333333"/>
                <w:sz w:val="28"/>
              </w:rPr>
              <w:t>Изменения ЭКГ</w:t>
            </w:r>
          </w:p>
        </w:tc>
      </w:tr>
      <w:tr w:rsidR="00C728A0">
        <w:trPr>
          <w:trHeight w:val="960"/>
        </w:trPr>
        <w:tc>
          <w:tcPr>
            <w:tcW w:w="3650" w:type="dxa"/>
          </w:tcPr>
          <w:p w:rsidR="00C728A0" w:rsidRDefault="005A6189">
            <w:pPr>
              <w:pStyle w:val="TableParagraph"/>
              <w:ind w:left="112"/>
              <w:rPr>
                <w:sz w:val="28"/>
              </w:rPr>
            </w:pPr>
            <w:r>
              <w:rPr>
                <w:color w:val="333333"/>
                <w:sz w:val="28"/>
              </w:rPr>
              <w:t>Нестабильная стенокардия</w:t>
            </w:r>
          </w:p>
        </w:tc>
        <w:tc>
          <w:tcPr>
            <w:tcW w:w="1202" w:type="dxa"/>
          </w:tcPr>
          <w:p w:rsidR="00C728A0" w:rsidRDefault="005A6189">
            <w:pPr>
              <w:pStyle w:val="TableParagraph"/>
              <w:ind w:left="112"/>
              <w:rPr>
                <w:sz w:val="28"/>
              </w:rPr>
            </w:pPr>
            <w:r>
              <w:rPr>
                <w:color w:val="333333"/>
                <w:sz w:val="28"/>
              </w:rPr>
              <w:t>Есть</w:t>
            </w:r>
          </w:p>
        </w:tc>
        <w:tc>
          <w:tcPr>
            <w:tcW w:w="1953" w:type="dxa"/>
          </w:tcPr>
          <w:p w:rsidR="00C728A0" w:rsidRDefault="005A6189">
            <w:pPr>
              <w:pStyle w:val="TableParagraph"/>
              <w:ind w:left="126"/>
              <w:rPr>
                <w:sz w:val="28"/>
              </w:rPr>
            </w:pPr>
            <w:r>
              <w:rPr>
                <w:color w:val="333333"/>
                <w:sz w:val="28"/>
              </w:rPr>
              <w:t>Нормальные</w:t>
            </w:r>
          </w:p>
        </w:tc>
        <w:tc>
          <w:tcPr>
            <w:tcW w:w="2779" w:type="dxa"/>
          </w:tcPr>
          <w:p w:rsidR="00C728A0" w:rsidRDefault="005A6189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Снижение сегмента</w:t>
            </w:r>
          </w:p>
          <w:p w:rsidR="00C728A0" w:rsidRDefault="005A618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ST</w:t>
            </w:r>
          </w:p>
          <w:p w:rsidR="00C728A0" w:rsidRDefault="005A618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Инверсия волны</w:t>
            </w:r>
            <w:proofErr w:type="gramStart"/>
            <w:r>
              <w:rPr>
                <w:color w:val="333333"/>
                <w:sz w:val="28"/>
              </w:rPr>
              <w:t xml:space="preserve"> Т</w:t>
            </w:r>
            <w:proofErr w:type="gramEnd"/>
          </w:p>
        </w:tc>
      </w:tr>
      <w:tr w:rsidR="00C728A0">
        <w:trPr>
          <w:trHeight w:val="2252"/>
        </w:trPr>
        <w:tc>
          <w:tcPr>
            <w:tcW w:w="3650" w:type="dxa"/>
          </w:tcPr>
          <w:p w:rsidR="00C728A0" w:rsidRDefault="005A6189">
            <w:pPr>
              <w:pStyle w:val="TableParagraph"/>
              <w:spacing w:line="298" w:lineRule="exact"/>
              <w:ind w:left="112"/>
              <w:rPr>
                <w:sz w:val="28"/>
              </w:rPr>
            </w:pPr>
            <w:r>
              <w:rPr>
                <w:color w:val="333333"/>
                <w:sz w:val="28"/>
              </w:rPr>
              <w:t xml:space="preserve">Инфаркт миокарда </w:t>
            </w:r>
            <w:proofErr w:type="gramStart"/>
            <w:r>
              <w:rPr>
                <w:color w:val="333333"/>
                <w:sz w:val="28"/>
              </w:rPr>
              <w:t>без</w:t>
            </w:r>
            <w:proofErr w:type="gramEnd"/>
          </w:p>
          <w:p w:rsidR="00C728A0" w:rsidRDefault="005A6189">
            <w:pPr>
              <w:pStyle w:val="TableParagraph"/>
              <w:spacing w:line="318" w:lineRule="exact"/>
              <w:ind w:left="112"/>
              <w:rPr>
                <w:sz w:val="28"/>
              </w:rPr>
            </w:pPr>
            <w:r>
              <w:rPr>
                <w:color w:val="333333"/>
                <w:sz w:val="28"/>
              </w:rPr>
              <w:t>зубца Q</w:t>
            </w:r>
          </w:p>
        </w:tc>
        <w:tc>
          <w:tcPr>
            <w:tcW w:w="1202" w:type="dxa"/>
          </w:tcPr>
          <w:p w:rsidR="00C728A0" w:rsidRDefault="005A6189">
            <w:pPr>
              <w:pStyle w:val="TableParagraph"/>
              <w:ind w:left="112"/>
              <w:rPr>
                <w:sz w:val="28"/>
              </w:rPr>
            </w:pPr>
            <w:r>
              <w:rPr>
                <w:color w:val="333333"/>
                <w:sz w:val="28"/>
              </w:rPr>
              <w:t>Есть</w:t>
            </w:r>
          </w:p>
        </w:tc>
        <w:tc>
          <w:tcPr>
            <w:tcW w:w="1953" w:type="dxa"/>
          </w:tcPr>
          <w:p w:rsidR="00C728A0" w:rsidRDefault="005A6189">
            <w:pPr>
              <w:pStyle w:val="TableParagraph"/>
              <w:ind w:left="126"/>
              <w:rPr>
                <w:sz w:val="28"/>
              </w:rPr>
            </w:pPr>
            <w:r>
              <w:rPr>
                <w:color w:val="333333"/>
                <w:sz w:val="28"/>
              </w:rPr>
              <w:t>Повышены</w:t>
            </w:r>
          </w:p>
        </w:tc>
        <w:tc>
          <w:tcPr>
            <w:tcW w:w="2779" w:type="dxa"/>
          </w:tcPr>
          <w:p w:rsidR="00C728A0" w:rsidRDefault="005A6189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Снижение сегмента</w:t>
            </w:r>
          </w:p>
          <w:p w:rsidR="00C728A0" w:rsidRDefault="005A618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color w:val="333333"/>
                <w:spacing w:val="6"/>
                <w:sz w:val="28"/>
              </w:rPr>
              <w:t>ST</w:t>
            </w:r>
          </w:p>
          <w:p w:rsidR="00C728A0" w:rsidRDefault="005A6189">
            <w:pPr>
              <w:pStyle w:val="TableParagraph"/>
              <w:spacing w:before="13" w:line="235" w:lineRule="auto"/>
              <w:ind w:right="149"/>
              <w:rPr>
                <w:sz w:val="28"/>
              </w:rPr>
            </w:pPr>
            <w:r>
              <w:rPr>
                <w:color w:val="333333"/>
                <w:sz w:val="28"/>
              </w:rPr>
              <w:t xml:space="preserve">Поднятие </w:t>
            </w:r>
            <w:r>
              <w:rPr>
                <w:color w:val="333333"/>
                <w:spacing w:val="-4"/>
                <w:sz w:val="28"/>
              </w:rPr>
              <w:t xml:space="preserve">сегмента </w:t>
            </w:r>
            <w:r>
              <w:rPr>
                <w:color w:val="333333"/>
                <w:spacing w:val="6"/>
                <w:sz w:val="28"/>
              </w:rPr>
              <w:t>ST</w:t>
            </w:r>
          </w:p>
          <w:p w:rsidR="00C728A0" w:rsidRDefault="005A6189">
            <w:pPr>
              <w:pStyle w:val="TableParagraph"/>
              <w:spacing w:line="240" w:lineRule="auto"/>
              <w:ind w:right="149"/>
              <w:rPr>
                <w:sz w:val="28"/>
              </w:rPr>
            </w:pPr>
            <w:r>
              <w:rPr>
                <w:color w:val="333333"/>
                <w:sz w:val="28"/>
              </w:rPr>
              <w:t>Инверсия волны</w:t>
            </w:r>
            <w:proofErr w:type="gramStart"/>
            <w:r>
              <w:rPr>
                <w:color w:val="333333"/>
                <w:sz w:val="28"/>
              </w:rPr>
              <w:t xml:space="preserve"> Т</w:t>
            </w:r>
            <w:proofErr w:type="gramEnd"/>
            <w:r>
              <w:rPr>
                <w:color w:val="333333"/>
                <w:sz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</w:rPr>
              <w:t>Сверх-острые</w:t>
            </w:r>
            <w:proofErr w:type="spellEnd"/>
            <w:r>
              <w:rPr>
                <w:color w:val="333333"/>
                <w:sz w:val="28"/>
              </w:rPr>
              <w:t xml:space="preserve"> волны Т</w:t>
            </w:r>
          </w:p>
        </w:tc>
      </w:tr>
      <w:tr w:rsidR="00C728A0">
        <w:trPr>
          <w:trHeight w:val="1606"/>
        </w:trPr>
        <w:tc>
          <w:tcPr>
            <w:tcW w:w="3650" w:type="dxa"/>
          </w:tcPr>
          <w:p w:rsidR="00C728A0" w:rsidRDefault="005A6189">
            <w:pPr>
              <w:pStyle w:val="TableParagraph"/>
              <w:spacing w:line="297" w:lineRule="exact"/>
              <w:ind w:left="112"/>
              <w:rPr>
                <w:sz w:val="28"/>
              </w:rPr>
            </w:pPr>
            <w:r>
              <w:rPr>
                <w:color w:val="333333"/>
                <w:sz w:val="28"/>
              </w:rPr>
              <w:t>Инфаркт миокарда с зубцом</w:t>
            </w:r>
          </w:p>
          <w:p w:rsidR="00C728A0" w:rsidRDefault="005A6189">
            <w:pPr>
              <w:pStyle w:val="TableParagraph"/>
              <w:spacing w:line="318" w:lineRule="exact"/>
              <w:ind w:left="112"/>
              <w:rPr>
                <w:sz w:val="28"/>
              </w:rPr>
            </w:pPr>
            <w:r>
              <w:rPr>
                <w:color w:val="333333"/>
                <w:w w:val="101"/>
                <w:sz w:val="28"/>
              </w:rPr>
              <w:t>Q</w:t>
            </w:r>
          </w:p>
        </w:tc>
        <w:tc>
          <w:tcPr>
            <w:tcW w:w="1202" w:type="dxa"/>
          </w:tcPr>
          <w:p w:rsidR="00C728A0" w:rsidRDefault="005A6189">
            <w:pPr>
              <w:pStyle w:val="TableParagraph"/>
              <w:ind w:left="112"/>
              <w:rPr>
                <w:sz w:val="28"/>
              </w:rPr>
            </w:pPr>
            <w:r>
              <w:rPr>
                <w:color w:val="333333"/>
                <w:sz w:val="28"/>
              </w:rPr>
              <w:t>Есть</w:t>
            </w:r>
          </w:p>
        </w:tc>
        <w:tc>
          <w:tcPr>
            <w:tcW w:w="1953" w:type="dxa"/>
          </w:tcPr>
          <w:p w:rsidR="00C728A0" w:rsidRDefault="005A6189">
            <w:pPr>
              <w:pStyle w:val="TableParagraph"/>
              <w:ind w:left="126"/>
              <w:rPr>
                <w:sz w:val="28"/>
              </w:rPr>
            </w:pPr>
            <w:r>
              <w:rPr>
                <w:color w:val="333333"/>
                <w:sz w:val="28"/>
              </w:rPr>
              <w:t>Повышены</w:t>
            </w:r>
          </w:p>
        </w:tc>
        <w:tc>
          <w:tcPr>
            <w:tcW w:w="2779" w:type="dxa"/>
          </w:tcPr>
          <w:p w:rsidR="00C728A0" w:rsidRDefault="005A6189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Поднятие сегмента</w:t>
            </w:r>
          </w:p>
          <w:p w:rsidR="00C728A0" w:rsidRDefault="005A618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ST</w:t>
            </w:r>
          </w:p>
          <w:p w:rsidR="00C728A0" w:rsidRDefault="005A6189">
            <w:pPr>
              <w:pStyle w:val="TableParagraph"/>
              <w:spacing w:line="244" w:lineRule="auto"/>
              <w:ind w:right="143"/>
              <w:rPr>
                <w:sz w:val="28"/>
              </w:rPr>
            </w:pPr>
            <w:proofErr w:type="spellStart"/>
            <w:r>
              <w:rPr>
                <w:color w:val="333333"/>
                <w:sz w:val="28"/>
              </w:rPr>
              <w:t>Сверх-острые</w:t>
            </w:r>
            <w:proofErr w:type="spellEnd"/>
            <w:r>
              <w:rPr>
                <w:color w:val="333333"/>
                <w:sz w:val="28"/>
              </w:rPr>
              <w:t xml:space="preserve"> волны</w:t>
            </w:r>
            <w:proofErr w:type="gramStart"/>
            <w:r>
              <w:rPr>
                <w:color w:val="333333"/>
                <w:sz w:val="28"/>
              </w:rPr>
              <w:t xml:space="preserve"> Т</w:t>
            </w:r>
            <w:proofErr w:type="gramEnd"/>
          </w:p>
          <w:p w:rsidR="00C728A0" w:rsidRDefault="005A618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Волны Q</w:t>
            </w:r>
          </w:p>
        </w:tc>
      </w:tr>
    </w:tbl>
    <w:p w:rsidR="00C728A0" w:rsidRDefault="00C728A0">
      <w:pPr>
        <w:pStyle w:val="a3"/>
        <w:spacing w:before="9"/>
        <w:ind w:left="0"/>
        <w:rPr>
          <w:sz w:val="38"/>
        </w:rPr>
      </w:pPr>
    </w:p>
    <w:p w:rsidR="00C728A0" w:rsidRDefault="005A6189">
      <w:pPr>
        <w:spacing w:before="1" w:line="237" w:lineRule="auto"/>
        <w:ind w:left="596" w:right="336"/>
        <w:rPr>
          <w:b/>
          <w:sz w:val="28"/>
        </w:rPr>
      </w:pPr>
      <w:r>
        <w:rPr>
          <w:b/>
          <w:color w:val="333333"/>
          <w:spacing w:val="-3"/>
          <w:sz w:val="28"/>
        </w:rPr>
        <w:t xml:space="preserve">Инфаркт </w:t>
      </w:r>
      <w:r>
        <w:rPr>
          <w:b/>
          <w:color w:val="333333"/>
          <w:sz w:val="28"/>
        </w:rPr>
        <w:t xml:space="preserve">без </w:t>
      </w:r>
      <w:r>
        <w:rPr>
          <w:b/>
          <w:color w:val="333333"/>
          <w:spacing w:val="-3"/>
          <w:sz w:val="28"/>
        </w:rPr>
        <w:t xml:space="preserve">зубца </w:t>
      </w:r>
      <w:r>
        <w:rPr>
          <w:b/>
          <w:color w:val="333333"/>
          <w:sz w:val="28"/>
        </w:rPr>
        <w:t xml:space="preserve">Q связан с </w:t>
      </w:r>
      <w:r>
        <w:rPr>
          <w:b/>
          <w:color w:val="333333"/>
          <w:spacing w:val="-4"/>
          <w:sz w:val="28"/>
        </w:rPr>
        <w:t xml:space="preserve">меньшим </w:t>
      </w:r>
      <w:r>
        <w:rPr>
          <w:b/>
          <w:color w:val="333333"/>
          <w:spacing w:val="-3"/>
          <w:sz w:val="28"/>
        </w:rPr>
        <w:t xml:space="preserve">объемом </w:t>
      </w:r>
      <w:r>
        <w:rPr>
          <w:b/>
          <w:color w:val="333333"/>
          <w:spacing w:val="-4"/>
          <w:sz w:val="28"/>
        </w:rPr>
        <w:t xml:space="preserve">некроза, </w:t>
      </w:r>
      <w:r>
        <w:rPr>
          <w:b/>
          <w:color w:val="333333"/>
          <w:sz w:val="28"/>
        </w:rPr>
        <w:t xml:space="preserve">с </w:t>
      </w:r>
      <w:r>
        <w:rPr>
          <w:b/>
          <w:color w:val="333333"/>
          <w:spacing w:val="-4"/>
          <w:sz w:val="28"/>
        </w:rPr>
        <w:t xml:space="preserve">более низкой </w:t>
      </w:r>
      <w:r>
        <w:rPr>
          <w:b/>
          <w:color w:val="333333"/>
          <w:spacing w:val="-3"/>
          <w:sz w:val="28"/>
        </w:rPr>
        <w:t xml:space="preserve">концентрацией </w:t>
      </w:r>
      <w:r>
        <w:rPr>
          <w:b/>
          <w:color w:val="333333"/>
          <w:spacing w:val="-4"/>
          <w:sz w:val="28"/>
        </w:rPr>
        <w:t>креатин-</w:t>
      </w:r>
      <w:proofErr w:type="spellStart"/>
      <w:r>
        <w:rPr>
          <w:b/>
          <w:color w:val="333333"/>
          <w:spacing w:val="-4"/>
          <w:sz w:val="28"/>
        </w:rPr>
        <w:t>киназы</w:t>
      </w:r>
      <w:proofErr w:type="spellEnd"/>
      <w:r>
        <w:rPr>
          <w:b/>
          <w:color w:val="333333"/>
          <w:spacing w:val="-4"/>
          <w:sz w:val="28"/>
        </w:rPr>
        <w:t xml:space="preserve">, </w:t>
      </w:r>
      <w:r>
        <w:rPr>
          <w:b/>
          <w:color w:val="333333"/>
          <w:sz w:val="28"/>
        </w:rPr>
        <w:t xml:space="preserve">с </w:t>
      </w:r>
      <w:r>
        <w:rPr>
          <w:b/>
          <w:color w:val="333333"/>
          <w:spacing w:val="-3"/>
          <w:sz w:val="28"/>
        </w:rPr>
        <w:t xml:space="preserve">большим </w:t>
      </w:r>
      <w:r>
        <w:rPr>
          <w:b/>
          <w:color w:val="333333"/>
          <w:sz w:val="28"/>
        </w:rPr>
        <w:t xml:space="preserve">числом </w:t>
      </w:r>
      <w:r>
        <w:rPr>
          <w:b/>
          <w:color w:val="333333"/>
          <w:spacing w:val="-4"/>
          <w:sz w:val="28"/>
        </w:rPr>
        <w:t xml:space="preserve">потенциально </w:t>
      </w:r>
      <w:r>
        <w:rPr>
          <w:b/>
          <w:color w:val="333333"/>
          <w:spacing w:val="-3"/>
          <w:sz w:val="28"/>
        </w:rPr>
        <w:t xml:space="preserve">работающих </w:t>
      </w:r>
      <w:r>
        <w:rPr>
          <w:b/>
          <w:color w:val="333333"/>
          <w:sz w:val="28"/>
        </w:rPr>
        <w:t xml:space="preserve">артерий и с </w:t>
      </w:r>
      <w:r>
        <w:rPr>
          <w:b/>
          <w:color w:val="333333"/>
          <w:spacing w:val="-3"/>
          <w:sz w:val="28"/>
        </w:rPr>
        <w:t xml:space="preserve">большим объемом  </w:t>
      </w:r>
      <w:r>
        <w:rPr>
          <w:b/>
          <w:color w:val="333333"/>
          <w:spacing w:val="-5"/>
          <w:sz w:val="28"/>
        </w:rPr>
        <w:t xml:space="preserve">нестабильного  </w:t>
      </w:r>
      <w:r>
        <w:rPr>
          <w:b/>
          <w:color w:val="333333"/>
          <w:spacing w:val="-4"/>
          <w:sz w:val="28"/>
        </w:rPr>
        <w:t xml:space="preserve">миокарда, </w:t>
      </w:r>
      <w:r>
        <w:rPr>
          <w:b/>
          <w:color w:val="333333"/>
          <w:spacing w:val="3"/>
          <w:sz w:val="28"/>
        </w:rPr>
        <w:t xml:space="preserve">чем </w:t>
      </w:r>
      <w:r>
        <w:rPr>
          <w:b/>
          <w:color w:val="333333"/>
          <w:spacing w:val="-4"/>
          <w:sz w:val="28"/>
        </w:rPr>
        <w:t xml:space="preserve">инфаркт </w:t>
      </w:r>
      <w:r>
        <w:rPr>
          <w:b/>
          <w:color w:val="333333"/>
          <w:sz w:val="28"/>
        </w:rPr>
        <w:t>с зубцами</w:t>
      </w:r>
      <w:r>
        <w:rPr>
          <w:b/>
          <w:color w:val="333333"/>
          <w:spacing w:val="-34"/>
          <w:sz w:val="28"/>
        </w:rPr>
        <w:t xml:space="preserve"> </w:t>
      </w:r>
      <w:r>
        <w:rPr>
          <w:b/>
          <w:color w:val="333333"/>
          <w:sz w:val="28"/>
        </w:rPr>
        <w:t>Q</w:t>
      </w:r>
    </w:p>
    <w:p w:rsidR="00C728A0" w:rsidRDefault="00C728A0">
      <w:pPr>
        <w:spacing w:line="237" w:lineRule="auto"/>
        <w:rPr>
          <w:sz w:val="28"/>
        </w:rPr>
        <w:sectPr w:rsidR="00C728A0">
          <w:pgSz w:w="11910" w:h="16850"/>
          <w:pgMar w:top="1040" w:right="620" w:bottom="1200" w:left="1100" w:header="0" w:footer="1005" w:gutter="0"/>
          <w:cols w:space="720"/>
        </w:sectPr>
      </w:pPr>
    </w:p>
    <w:p w:rsidR="00C728A0" w:rsidRDefault="005A6189">
      <w:pPr>
        <w:pStyle w:val="1"/>
        <w:numPr>
          <w:ilvl w:val="0"/>
          <w:numId w:val="2"/>
        </w:numPr>
        <w:tabs>
          <w:tab w:val="left" w:pos="883"/>
        </w:tabs>
        <w:spacing w:before="80"/>
        <w:ind w:hanging="285"/>
        <w:rPr>
          <w:rFonts w:ascii="Cambria" w:hAnsi="Cambria"/>
        </w:rPr>
      </w:pPr>
      <w:bookmarkStart w:id="5" w:name="_bookmark5"/>
      <w:bookmarkEnd w:id="5"/>
      <w:r>
        <w:rPr>
          <w:rFonts w:ascii="Cambria" w:hAnsi="Cambria"/>
          <w:color w:val="365F91"/>
        </w:rPr>
        <w:lastRenderedPageBreak/>
        <w:t>Прогноз</w:t>
      </w:r>
    </w:p>
    <w:p w:rsidR="00C728A0" w:rsidRDefault="005A6189">
      <w:pPr>
        <w:pStyle w:val="a3"/>
        <w:spacing w:before="22"/>
        <w:ind w:right="336"/>
      </w:pPr>
      <w:r>
        <w:rPr>
          <w:color w:val="333333"/>
        </w:rPr>
        <w:t>Прогноз у пациентов после острого инфаркта миокарда зависит, в значительной степени, от размеров инфаркта, от функционирования левого желудочка и от наличия, либо отсутствия желудочковых аритмий.</w:t>
      </w:r>
    </w:p>
    <w:p w:rsidR="00C728A0" w:rsidRDefault="005A6189">
      <w:pPr>
        <w:pStyle w:val="a3"/>
        <w:ind w:right="284"/>
      </w:pPr>
      <w:r>
        <w:rPr>
          <w:color w:val="333333"/>
        </w:rPr>
        <w:t>Ретроспективный анализ 1869 пациентов, поступавших на лечение по поводу острого инфаркта миокарда, показал, что у пациентов без зубца Q болевой синдром был сильнее (как на госпитальном этапе, так и при последующем наблюдении), чем у пациентов с зубцами Q при инфаркте. Кроме того, пациенты с инфарктом без зубца Q имеют гораздо меньшую выживаемость спустя 1 год, хотя их больничная смертность была несколько меньшей, чем у других больных.</w:t>
      </w:r>
    </w:p>
    <w:p w:rsidR="00C728A0" w:rsidRDefault="005A6189">
      <w:pPr>
        <w:pStyle w:val="a3"/>
        <w:spacing w:before="143"/>
      </w:pPr>
      <w:r>
        <w:rPr>
          <w:color w:val="333333"/>
        </w:rPr>
        <w:t xml:space="preserve">Анализ по подгруппам в Исследовании по </w:t>
      </w:r>
      <w:proofErr w:type="spellStart"/>
      <w:r>
        <w:rPr>
          <w:color w:val="333333"/>
        </w:rPr>
        <w:t>тромболизису</w:t>
      </w:r>
      <w:proofErr w:type="spellEnd"/>
      <w:r>
        <w:rPr>
          <w:color w:val="333333"/>
        </w:rPr>
        <w:t xml:space="preserve"> при инфаркте</w:t>
      </w:r>
    </w:p>
    <w:p w:rsidR="00C728A0" w:rsidRDefault="005A6189">
      <w:pPr>
        <w:pStyle w:val="a3"/>
        <w:spacing w:before="8"/>
        <w:ind w:right="479"/>
      </w:pPr>
      <w:r>
        <w:rPr>
          <w:color w:val="333333"/>
        </w:rPr>
        <w:t xml:space="preserve">миокарда - </w:t>
      </w:r>
      <w:r>
        <w:rPr>
          <w:color w:val="333333"/>
          <w:spacing w:val="-3"/>
        </w:rPr>
        <w:t xml:space="preserve">II </w:t>
      </w:r>
      <w:r>
        <w:rPr>
          <w:color w:val="333333"/>
          <w:spacing w:val="-5"/>
        </w:rPr>
        <w:t>(Т</w:t>
      </w:r>
      <w:proofErr w:type="gramStart"/>
      <w:r>
        <w:rPr>
          <w:color w:val="333333"/>
          <w:spacing w:val="-5"/>
        </w:rPr>
        <w:t>I</w:t>
      </w:r>
      <w:proofErr w:type="gramEnd"/>
      <w:r>
        <w:rPr>
          <w:color w:val="333333"/>
          <w:spacing w:val="-5"/>
        </w:rPr>
        <w:t xml:space="preserve">МI </w:t>
      </w:r>
      <w:r>
        <w:rPr>
          <w:color w:val="333333"/>
          <w:spacing w:val="-4"/>
        </w:rPr>
        <w:t xml:space="preserve">II) </w:t>
      </w:r>
      <w:r>
        <w:rPr>
          <w:color w:val="333333"/>
          <w:spacing w:val="-3"/>
        </w:rPr>
        <w:t xml:space="preserve">включал </w:t>
      </w:r>
      <w:r>
        <w:rPr>
          <w:color w:val="333333"/>
        </w:rPr>
        <w:t xml:space="preserve">оценку прогноза </w:t>
      </w:r>
      <w:r>
        <w:rPr>
          <w:color w:val="333333"/>
          <w:spacing w:val="-3"/>
        </w:rPr>
        <w:t xml:space="preserve">после </w:t>
      </w:r>
      <w:proofErr w:type="spellStart"/>
      <w:r>
        <w:rPr>
          <w:color w:val="333333"/>
          <w:spacing w:val="-3"/>
        </w:rPr>
        <w:t>тромболитической</w:t>
      </w:r>
      <w:proofErr w:type="spellEnd"/>
      <w:r>
        <w:rPr>
          <w:color w:val="333333"/>
          <w:spacing w:val="-3"/>
        </w:rPr>
        <w:t xml:space="preserve"> терапии. </w:t>
      </w:r>
      <w:r>
        <w:rPr>
          <w:color w:val="333333"/>
          <w:spacing w:val="-4"/>
        </w:rPr>
        <w:t xml:space="preserve">Оценивались изменения </w:t>
      </w:r>
      <w:r>
        <w:rPr>
          <w:color w:val="333333"/>
        </w:rPr>
        <w:t xml:space="preserve">на ЭКГ, </w:t>
      </w:r>
      <w:r>
        <w:rPr>
          <w:color w:val="333333"/>
          <w:spacing w:val="-3"/>
        </w:rPr>
        <w:t xml:space="preserve">особенности </w:t>
      </w:r>
      <w:r>
        <w:rPr>
          <w:color w:val="333333"/>
          <w:spacing w:val="-4"/>
        </w:rPr>
        <w:t xml:space="preserve">поражений, </w:t>
      </w:r>
      <w:r>
        <w:rPr>
          <w:color w:val="333333"/>
          <w:spacing w:val="-3"/>
        </w:rPr>
        <w:t xml:space="preserve">выявляемых </w:t>
      </w:r>
      <w:r>
        <w:rPr>
          <w:color w:val="333333"/>
        </w:rPr>
        <w:t xml:space="preserve">при </w:t>
      </w:r>
      <w:r>
        <w:rPr>
          <w:color w:val="333333"/>
          <w:spacing w:val="-3"/>
        </w:rPr>
        <w:t xml:space="preserve">ангиографии, </w:t>
      </w:r>
      <w:r>
        <w:rPr>
          <w:color w:val="333333"/>
          <w:spacing w:val="-4"/>
        </w:rPr>
        <w:t xml:space="preserve">функция левого </w:t>
      </w:r>
      <w:r>
        <w:rPr>
          <w:color w:val="333333"/>
        </w:rPr>
        <w:t xml:space="preserve">желудочка и </w:t>
      </w:r>
      <w:r>
        <w:rPr>
          <w:color w:val="333333"/>
          <w:spacing w:val="-4"/>
        </w:rPr>
        <w:t xml:space="preserve">смертность </w:t>
      </w:r>
      <w:r>
        <w:rPr>
          <w:color w:val="333333"/>
        </w:rPr>
        <w:t xml:space="preserve">у </w:t>
      </w:r>
      <w:r>
        <w:rPr>
          <w:color w:val="333333"/>
          <w:spacing w:val="-3"/>
        </w:rPr>
        <w:t xml:space="preserve">пациентов </w:t>
      </w:r>
      <w:r>
        <w:rPr>
          <w:color w:val="333333"/>
        </w:rPr>
        <w:t xml:space="preserve">с </w:t>
      </w:r>
      <w:r>
        <w:rPr>
          <w:color w:val="333333"/>
          <w:spacing w:val="-3"/>
        </w:rPr>
        <w:t xml:space="preserve">инфарктами, </w:t>
      </w:r>
      <w:r>
        <w:rPr>
          <w:color w:val="333333"/>
          <w:spacing w:val="-4"/>
        </w:rPr>
        <w:t xml:space="preserve">при </w:t>
      </w:r>
      <w:r>
        <w:rPr>
          <w:color w:val="333333"/>
          <w:spacing w:val="-5"/>
        </w:rPr>
        <w:t xml:space="preserve">этом </w:t>
      </w:r>
      <w:r>
        <w:rPr>
          <w:color w:val="333333"/>
          <w:spacing w:val="-3"/>
        </w:rPr>
        <w:t xml:space="preserve">сравнивались результаты </w:t>
      </w:r>
      <w:r>
        <w:rPr>
          <w:color w:val="333333"/>
        </w:rPr>
        <w:t xml:space="preserve">у </w:t>
      </w:r>
      <w:r>
        <w:rPr>
          <w:color w:val="333333"/>
          <w:spacing w:val="-5"/>
        </w:rPr>
        <w:t xml:space="preserve">пациентов </w:t>
      </w:r>
      <w:r>
        <w:rPr>
          <w:color w:val="333333"/>
        </w:rPr>
        <w:t xml:space="preserve">с зубцом Q и без </w:t>
      </w:r>
      <w:r>
        <w:rPr>
          <w:color w:val="333333"/>
          <w:spacing w:val="-5"/>
        </w:rPr>
        <w:t xml:space="preserve">такового. </w:t>
      </w:r>
      <w:r>
        <w:rPr>
          <w:color w:val="333333"/>
          <w:spacing w:val="-3"/>
        </w:rPr>
        <w:t xml:space="preserve">Различия </w:t>
      </w:r>
      <w:r>
        <w:rPr>
          <w:color w:val="333333"/>
        </w:rPr>
        <w:t xml:space="preserve">между </w:t>
      </w:r>
      <w:r>
        <w:rPr>
          <w:color w:val="333333"/>
          <w:spacing w:val="-3"/>
        </w:rPr>
        <w:t xml:space="preserve">этими </w:t>
      </w:r>
      <w:r>
        <w:rPr>
          <w:color w:val="333333"/>
        </w:rPr>
        <w:t xml:space="preserve">2-мя </w:t>
      </w:r>
      <w:r>
        <w:rPr>
          <w:color w:val="333333"/>
          <w:spacing w:val="-4"/>
        </w:rPr>
        <w:t xml:space="preserve">группами </w:t>
      </w:r>
      <w:r>
        <w:rPr>
          <w:color w:val="333333"/>
        </w:rPr>
        <w:t xml:space="preserve">до </w:t>
      </w:r>
      <w:r>
        <w:rPr>
          <w:color w:val="333333"/>
          <w:spacing w:val="-3"/>
        </w:rPr>
        <w:t xml:space="preserve">проведения лечения </w:t>
      </w:r>
      <w:r>
        <w:rPr>
          <w:color w:val="333333"/>
          <w:spacing w:val="-4"/>
        </w:rPr>
        <w:t xml:space="preserve">включали </w:t>
      </w:r>
      <w:r>
        <w:rPr>
          <w:color w:val="333333"/>
          <w:spacing w:val="-3"/>
        </w:rPr>
        <w:t xml:space="preserve">различную картину </w:t>
      </w:r>
      <w:r>
        <w:rPr>
          <w:color w:val="333333"/>
        </w:rPr>
        <w:t xml:space="preserve">на ЭКГ и </w:t>
      </w:r>
      <w:r>
        <w:rPr>
          <w:color w:val="333333"/>
          <w:spacing w:val="-4"/>
        </w:rPr>
        <w:t xml:space="preserve">более </w:t>
      </w:r>
      <w:r>
        <w:rPr>
          <w:color w:val="333333"/>
        </w:rPr>
        <w:t xml:space="preserve">выраженные симптомы стенокардии </w:t>
      </w:r>
      <w:r>
        <w:rPr>
          <w:color w:val="333333"/>
          <w:spacing w:val="3"/>
        </w:rPr>
        <w:t xml:space="preserve">за </w:t>
      </w:r>
      <w:r>
        <w:rPr>
          <w:color w:val="333333"/>
          <w:spacing w:val="-6"/>
        </w:rPr>
        <w:t xml:space="preserve">неделю до </w:t>
      </w:r>
      <w:r>
        <w:rPr>
          <w:color w:val="333333"/>
          <w:spacing w:val="-4"/>
        </w:rPr>
        <w:t xml:space="preserve">инфаркта, </w:t>
      </w:r>
      <w:r>
        <w:rPr>
          <w:color w:val="333333"/>
          <w:spacing w:val="-6"/>
        </w:rPr>
        <w:t xml:space="preserve">если </w:t>
      </w:r>
      <w:r>
        <w:rPr>
          <w:color w:val="333333"/>
        </w:rPr>
        <w:t xml:space="preserve">при </w:t>
      </w:r>
      <w:r>
        <w:rPr>
          <w:color w:val="333333"/>
          <w:spacing w:val="-3"/>
        </w:rPr>
        <w:t xml:space="preserve">инфаркте </w:t>
      </w:r>
      <w:r>
        <w:rPr>
          <w:color w:val="333333"/>
          <w:spacing w:val="-4"/>
        </w:rPr>
        <w:t xml:space="preserve">нет </w:t>
      </w:r>
      <w:r>
        <w:rPr>
          <w:color w:val="333333"/>
        </w:rPr>
        <w:t xml:space="preserve">зубца </w:t>
      </w:r>
      <w:r>
        <w:rPr>
          <w:color w:val="333333"/>
          <w:spacing w:val="-6"/>
        </w:rPr>
        <w:t xml:space="preserve">Q.  </w:t>
      </w:r>
      <w:r>
        <w:rPr>
          <w:color w:val="333333"/>
        </w:rPr>
        <w:t xml:space="preserve">В </w:t>
      </w:r>
      <w:r>
        <w:rPr>
          <w:color w:val="333333"/>
          <w:spacing w:val="-4"/>
        </w:rPr>
        <w:t xml:space="preserve">группе </w:t>
      </w:r>
      <w:r>
        <w:rPr>
          <w:color w:val="333333"/>
        </w:rPr>
        <w:t xml:space="preserve">без </w:t>
      </w:r>
      <w:r>
        <w:rPr>
          <w:color w:val="333333"/>
          <w:spacing w:val="-4"/>
        </w:rPr>
        <w:t xml:space="preserve">зубца </w:t>
      </w:r>
      <w:r>
        <w:rPr>
          <w:color w:val="333333"/>
        </w:rPr>
        <w:t xml:space="preserve">Q </w:t>
      </w:r>
      <w:r>
        <w:rPr>
          <w:color w:val="333333"/>
          <w:spacing w:val="-6"/>
        </w:rPr>
        <w:t xml:space="preserve">после </w:t>
      </w:r>
      <w:proofErr w:type="spellStart"/>
      <w:r>
        <w:rPr>
          <w:color w:val="333333"/>
          <w:spacing w:val="-3"/>
        </w:rPr>
        <w:t>тромболитической</w:t>
      </w:r>
      <w:proofErr w:type="spellEnd"/>
      <w:r>
        <w:rPr>
          <w:color w:val="333333"/>
          <w:spacing w:val="-3"/>
        </w:rPr>
        <w:t xml:space="preserve"> терапии </w:t>
      </w:r>
      <w:r>
        <w:rPr>
          <w:color w:val="333333"/>
        </w:rPr>
        <w:t xml:space="preserve">с </w:t>
      </w:r>
      <w:r>
        <w:rPr>
          <w:color w:val="333333"/>
          <w:spacing w:val="-4"/>
        </w:rPr>
        <w:t xml:space="preserve">большей </w:t>
      </w:r>
      <w:r>
        <w:rPr>
          <w:color w:val="333333"/>
        </w:rPr>
        <w:t xml:space="preserve">частотой </w:t>
      </w:r>
      <w:r>
        <w:rPr>
          <w:color w:val="333333"/>
          <w:spacing w:val="-4"/>
        </w:rPr>
        <w:t xml:space="preserve">отмечалось </w:t>
      </w:r>
      <w:r>
        <w:rPr>
          <w:color w:val="333333"/>
          <w:spacing w:val="-6"/>
        </w:rPr>
        <w:t xml:space="preserve">возвращение </w:t>
      </w:r>
      <w:r>
        <w:rPr>
          <w:color w:val="333333"/>
        </w:rPr>
        <w:t xml:space="preserve">сегментов </w:t>
      </w:r>
      <w:r>
        <w:rPr>
          <w:color w:val="333333"/>
          <w:spacing w:val="-5"/>
        </w:rPr>
        <w:t xml:space="preserve">ST </w:t>
      </w:r>
      <w:r>
        <w:rPr>
          <w:color w:val="333333"/>
        </w:rPr>
        <w:t xml:space="preserve">к </w:t>
      </w:r>
      <w:r>
        <w:rPr>
          <w:color w:val="333333"/>
          <w:spacing w:val="-5"/>
        </w:rPr>
        <w:t xml:space="preserve">норме, </w:t>
      </w:r>
      <w:r>
        <w:rPr>
          <w:color w:val="333333"/>
        </w:rPr>
        <w:t xml:space="preserve">что </w:t>
      </w:r>
      <w:r>
        <w:rPr>
          <w:color w:val="333333"/>
          <w:spacing w:val="-5"/>
        </w:rPr>
        <w:t xml:space="preserve">указывает </w:t>
      </w:r>
      <w:r>
        <w:rPr>
          <w:color w:val="333333"/>
        </w:rPr>
        <w:t xml:space="preserve">на </w:t>
      </w:r>
      <w:proofErr w:type="gramStart"/>
      <w:r>
        <w:rPr>
          <w:color w:val="333333"/>
          <w:spacing w:val="-4"/>
        </w:rPr>
        <w:t>успешную</w:t>
      </w:r>
      <w:proofErr w:type="gramEnd"/>
      <w:r>
        <w:rPr>
          <w:color w:val="333333"/>
          <w:spacing w:val="-4"/>
        </w:rPr>
        <w:t xml:space="preserve"> </w:t>
      </w:r>
      <w:proofErr w:type="spellStart"/>
      <w:r>
        <w:rPr>
          <w:color w:val="333333"/>
        </w:rPr>
        <w:t>реперфузию</w:t>
      </w:r>
      <w:proofErr w:type="spellEnd"/>
      <w:r>
        <w:rPr>
          <w:color w:val="333333"/>
        </w:rPr>
        <w:t xml:space="preserve"> </w:t>
      </w:r>
      <w:r>
        <w:rPr>
          <w:color w:val="333333"/>
          <w:spacing w:val="-4"/>
        </w:rPr>
        <w:t xml:space="preserve">артерий, </w:t>
      </w:r>
      <w:r>
        <w:rPr>
          <w:color w:val="333333"/>
        </w:rPr>
        <w:t>затронутых</w:t>
      </w:r>
      <w:r>
        <w:rPr>
          <w:color w:val="333333"/>
          <w:spacing w:val="17"/>
        </w:rPr>
        <w:t xml:space="preserve"> </w:t>
      </w:r>
      <w:r>
        <w:rPr>
          <w:color w:val="333333"/>
          <w:spacing w:val="-5"/>
        </w:rPr>
        <w:t>инфарктом.</w:t>
      </w:r>
    </w:p>
    <w:p w:rsidR="00C728A0" w:rsidRDefault="005A6189">
      <w:pPr>
        <w:pStyle w:val="a3"/>
        <w:spacing w:before="8"/>
        <w:ind w:right="213"/>
      </w:pPr>
      <w:r>
        <w:rPr>
          <w:color w:val="333333"/>
        </w:rPr>
        <w:t xml:space="preserve">Тем не </w:t>
      </w:r>
      <w:r>
        <w:rPr>
          <w:color w:val="333333"/>
          <w:spacing w:val="-5"/>
        </w:rPr>
        <w:t xml:space="preserve">менее, </w:t>
      </w:r>
      <w:proofErr w:type="spellStart"/>
      <w:r>
        <w:rPr>
          <w:color w:val="333333"/>
          <w:spacing w:val="-3"/>
        </w:rPr>
        <w:t>ангиографически</w:t>
      </w:r>
      <w:proofErr w:type="spellEnd"/>
      <w:r>
        <w:rPr>
          <w:color w:val="333333"/>
          <w:spacing w:val="-3"/>
        </w:rPr>
        <w:t xml:space="preserve"> </w:t>
      </w:r>
      <w:r>
        <w:rPr>
          <w:color w:val="333333"/>
        </w:rPr>
        <w:t xml:space="preserve">не </w:t>
      </w:r>
      <w:r>
        <w:rPr>
          <w:color w:val="333333"/>
          <w:spacing w:val="-4"/>
        </w:rPr>
        <w:t xml:space="preserve">выявлено </w:t>
      </w:r>
      <w:r>
        <w:rPr>
          <w:color w:val="333333"/>
          <w:spacing w:val="-3"/>
        </w:rPr>
        <w:t xml:space="preserve">существенных различий </w:t>
      </w:r>
      <w:r>
        <w:rPr>
          <w:color w:val="333333"/>
        </w:rPr>
        <w:t xml:space="preserve">между двумя группами </w:t>
      </w:r>
      <w:r>
        <w:rPr>
          <w:color w:val="333333"/>
          <w:spacing w:val="-9"/>
        </w:rPr>
        <w:t xml:space="preserve">по </w:t>
      </w:r>
      <w:r>
        <w:rPr>
          <w:color w:val="333333"/>
        </w:rPr>
        <w:t xml:space="preserve">числу </w:t>
      </w:r>
      <w:r>
        <w:rPr>
          <w:color w:val="333333"/>
          <w:spacing w:val="-4"/>
        </w:rPr>
        <w:t xml:space="preserve">коллатеральных </w:t>
      </w:r>
      <w:r>
        <w:rPr>
          <w:color w:val="333333"/>
        </w:rPr>
        <w:t xml:space="preserve">сосудов и </w:t>
      </w:r>
      <w:r>
        <w:rPr>
          <w:color w:val="333333"/>
          <w:spacing w:val="-9"/>
        </w:rPr>
        <w:t xml:space="preserve">по </w:t>
      </w:r>
      <w:r>
        <w:rPr>
          <w:color w:val="333333"/>
        </w:rPr>
        <w:t xml:space="preserve">числу </w:t>
      </w:r>
      <w:r>
        <w:rPr>
          <w:color w:val="333333"/>
          <w:spacing w:val="-3"/>
        </w:rPr>
        <w:t xml:space="preserve">пациентов </w:t>
      </w:r>
      <w:r>
        <w:rPr>
          <w:color w:val="333333"/>
          <w:spacing w:val="-4"/>
        </w:rPr>
        <w:t xml:space="preserve">со </w:t>
      </w:r>
      <w:r>
        <w:rPr>
          <w:color w:val="333333"/>
        </w:rPr>
        <w:t xml:space="preserve">степенью стеноза </w:t>
      </w:r>
      <w:r>
        <w:rPr>
          <w:color w:val="333333"/>
          <w:spacing w:val="-4"/>
        </w:rPr>
        <w:t xml:space="preserve">более 60%. </w:t>
      </w:r>
      <w:r>
        <w:rPr>
          <w:color w:val="333333"/>
        </w:rPr>
        <w:t xml:space="preserve">При </w:t>
      </w:r>
      <w:r>
        <w:rPr>
          <w:color w:val="333333"/>
          <w:spacing w:val="-3"/>
        </w:rPr>
        <w:t xml:space="preserve">инфаркте </w:t>
      </w:r>
      <w:r>
        <w:rPr>
          <w:color w:val="333333"/>
        </w:rPr>
        <w:t xml:space="preserve">без зубца Q у </w:t>
      </w:r>
      <w:r>
        <w:rPr>
          <w:color w:val="333333"/>
          <w:spacing w:val="-5"/>
        </w:rPr>
        <w:t xml:space="preserve">большего </w:t>
      </w:r>
      <w:r>
        <w:rPr>
          <w:color w:val="333333"/>
          <w:spacing w:val="-3"/>
        </w:rPr>
        <w:t xml:space="preserve">числа пациентов степень </w:t>
      </w:r>
      <w:r>
        <w:rPr>
          <w:color w:val="333333"/>
        </w:rPr>
        <w:t xml:space="preserve">сохранности </w:t>
      </w:r>
      <w:r>
        <w:rPr>
          <w:color w:val="333333"/>
          <w:spacing w:val="-4"/>
        </w:rPr>
        <w:t xml:space="preserve">кровотока </w:t>
      </w:r>
      <w:r>
        <w:rPr>
          <w:color w:val="333333"/>
        </w:rPr>
        <w:t xml:space="preserve">по </w:t>
      </w:r>
      <w:r>
        <w:rPr>
          <w:color w:val="333333"/>
          <w:spacing w:val="-4"/>
        </w:rPr>
        <w:t xml:space="preserve">артерии, </w:t>
      </w:r>
      <w:r>
        <w:rPr>
          <w:color w:val="333333"/>
        </w:rPr>
        <w:t xml:space="preserve">затронутой </w:t>
      </w:r>
      <w:r>
        <w:rPr>
          <w:color w:val="333333"/>
          <w:spacing w:val="-4"/>
        </w:rPr>
        <w:t xml:space="preserve">инфарктом </w:t>
      </w:r>
      <w:r>
        <w:rPr>
          <w:color w:val="333333"/>
          <w:spacing w:val="-3"/>
        </w:rPr>
        <w:t xml:space="preserve">соответствовала уровню </w:t>
      </w:r>
      <w:r>
        <w:rPr>
          <w:color w:val="333333"/>
        </w:rPr>
        <w:t xml:space="preserve">3 </w:t>
      </w:r>
      <w:r>
        <w:rPr>
          <w:color w:val="333333"/>
          <w:spacing w:val="-9"/>
        </w:rPr>
        <w:t xml:space="preserve">по </w:t>
      </w:r>
      <w:r>
        <w:rPr>
          <w:color w:val="333333"/>
          <w:spacing w:val="-4"/>
        </w:rPr>
        <w:t>Т</w:t>
      </w:r>
      <w:proofErr w:type="gramStart"/>
      <w:r>
        <w:rPr>
          <w:color w:val="333333"/>
          <w:spacing w:val="-4"/>
        </w:rPr>
        <w:t>I</w:t>
      </w:r>
      <w:proofErr w:type="gramEnd"/>
      <w:r>
        <w:rPr>
          <w:color w:val="333333"/>
          <w:spacing w:val="-4"/>
        </w:rPr>
        <w:t xml:space="preserve">МI </w:t>
      </w:r>
      <w:r>
        <w:rPr>
          <w:color w:val="333333"/>
        </w:rPr>
        <w:t xml:space="preserve">(этот </w:t>
      </w:r>
      <w:r>
        <w:rPr>
          <w:color w:val="333333"/>
          <w:spacing w:val="-3"/>
        </w:rPr>
        <w:t xml:space="preserve">уровень </w:t>
      </w:r>
      <w:r>
        <w:rPr>
          <w:color w:val="333333"/>
          <w:spacing w:val="-4"/>
        </w:rPr>
        <w:t xml:space="preserve">соответствует </w:t>
      </w:r>
      <w:r>
        <w:rPr>
          <w:color w:val="333333"/>
          <w:spacing w:val="-3"/>
        </w:rPr>
        <w:t xml:space="preserve">норме). </w:t>
      </w:r>
      <w:r>
        <w:rPr>
          <w:color w:val="333333"/>
        </w:rPr>
        <w:t xml:space="preserve">У больных с </w:t>
      </w:r>
      <w:r>
        <w:rPr>
          <w:color w:val="333333"/>
          <w:spacing w:val="-3"/>
        </w:rPr>
        <w:t xml:space="preserve">отсутствием </w:t>
      </w:r>
      <w:r>
        <w:rPr>
          <w:color w:val="333333"/>
        </w:rPr>
        <w:t xml:space="preserve">зубца Q </w:t>
      </w:r>
      <w:r>
        <w:rPr>
          <w:color w:val="333333"/>
          <w:spacing w:val="-4"/>
        </w:rPr>
        <w:t xml:space="preserve">при </w:t>
      </w:r>
      <w:r>
        <w:rPr>
          <w:color w:val="333333"/>
          <w:spacing w:val="-3"/>
        </w:rPr>
        <w:t xml:space="preserve">инфаркте </w:t>
      </w:r>
      <w:r>
        <w:rPr>
          <w:color w:val="333333"/>
          <w:spacing w:val="-4"/>
        </w:rPr>
        <w:t xml:space="preserve">миокарда </w:t>
      </w:r>
      <w:r>
        <w:rPr>
          <w:color w:val="333333"/>
          <w:spacing w:val="-3"/>
        </w:rPr>
        <w:t xml:space="preserve">отмечались </w:t>
      </w:r>
      <w:r>
        <w:rPr>
          <w:color w:val="333333"/>
          <w:spacing w:val="-4"/>
        </w:rPr>
        <w:t xml:space="preserve">более </w:t>
      </w:r>
      <w:r>
        <w:rPr>
          <w:color w:val="333333"/>
        </w:rPr>
        <w:t xml:space="preserve">благоприятные </w:t>
      </w:r>
      <w:r>
        <w:rPr>
          <w:color w:val="333333"/>
          <w:spacing w:val="-5"/>
        </w:rPr>
        <w:t xml:space="preserve">показатели </w:t>
      </w:r>
      <w:r>
        <w:rPr>
          <w:color w:val="333333"/>
        </w:rPr>
        <w:t xml:space="preserve">фракций  </w:t>
      </w:r>
      <w:r>
        <w:rPr>
          <w:color w:val="333333"/>
          <w:spacing w:val="-3"/>
        </w:rPr>
        <w:t xml:space="preserve">выброса  </w:t>
      </w:r>
      <w:r>
        <w:rPr>
          <w:color w:val="333333"/>
          <w:spacing w:val="-4"/>
        </w:rPr>
        <w:t xml:space="preserve">при  </w:t>
      </w:r>
      <w:proofErr w:type="spellStart"/>
      <w:r>
        <w:rPr>
          <w:color w:val="333333"/>
          <w:spacing w:val="-4"/>
        </w:rPr>
        <w:t>неинвазивном</w:t>
      </w:r>
      <w:proofErr w:type="spellEnd"/>
      <w:r>
        <w:rPr>
          <w:color w:val="333333"/>
          <w:spacing w:val="-4"/>
        </w:rPr>
        <w:t xml:space="preserve"> </w:t>
      </w:r>
      <w:r>
        <w:rPr>
          <w:color w:val="333333"/>
          <w:spacing w:val="-3"/>
        </w:rPr>
        <w:t xml:space="preserve">обследовании перед выпиской, </w:t>
      </w:r>
      <w:r>
        <w:rPr>
          <w:color w:val="333333"/>
        </w:rPr>
        <w:t xml:space="preserve">у них </w:t>
      </w:r>
      <w:r>
        <w:rPr>
          <w:color w:val="333333"/>
          <w:spacing w:val="-3"/>
        </w:rPr>
        <w:t xml:space="preserve">существенно </w:t>
      </w:r>
      <w:r>
        <w:rPr>
          <w:color w:val="333333"/>
          <w:spacing w:val="-4"/>
        </w:rPr>
        <w:t xml:space="preserve">больше </w:t>
      </w:r>
      <w:r>
        <w:rPr>
          <w:color w:val="333333"/>
          <w:spacing w:val="-5"/>
        </w:rPr>
        <w:t xml:space="preserve">было фракций </w:t>
      </w:r>
      <w:r>
        <w:rPr>
          <w:color w:val="333333"/>
        </w:rPr>
        <w:t xml:space="preserve">выброса, </w:t>
      </w:r>
      <w:r>
        <w:rPr>
          <w:color w:val="333333"/>
          <w:spacing w:val="-5"/>
        </w:rPr>
        <w:t xml:space="preserve">превышающих </w:t>
      </w:r>
      <w:r>
        <w:rPr>
          <w:color w:val="333333"/>
          <w:spacing w:val="-4"/>
        </w:rPr>
        <w:t xml:space="preserve">55%. Что </w:t>
      </w:r>
      <w:r>
        <w:rPr>
          <w:color w:val="333333"/>
        </w:rPr>
        <w:t xml:space="preserve">касается </w:t>
      </w:r>
      <w:r>
        <w:rPr>
          <w:color w:val="333333"/>
          <w:spacing w:val="-3"/>
        </w:rPr>
        <w:t xml:space="preserve">клинической </w:t>
      </w:r>
      <w:r>
        <w:rPr>
          <w:color w:val="333333"/>
          <w:spacing w:val="-4"/>
        </w:rPr>
        <w:t xml:space="preserve">картины, </w:t>
      </w:r>
      <w:r>
        <w:rPr>
          <w:color w:val="333333"/>
          <w:spacing w:val="-3"/>
        </w:rPr>
        <w:t xml:space="preserve">то </w:t>
      </w:r>
      <w:r>
        <w:rPr>
          <w:color w:val="333333"/>
          <w:spacing w:val="-4"/>
        </w:rPr>
        <w:t xml:space="preserve">при </w:t>
      </w:r>
      <w:r>
        <w:rPr>
          <w:color w:val="333333"/>
          <w:spacing w:val="-3"/>
        </w:rPr>
        <w:t xml:space="preserve">инфаркте </w:t>
      </w:r>
      <w:r>
        <w:rPr>
          <w:color w:val="333333"/>
        </w:rPr>
        <w:t xml:space="preserve">без зубцов Q </w:t>
      </w:r>
      <w:r>
        <w:rPr>
          <w:color w:val="333333"/>
          <w:spacing w:val="-3"/>
        </w:rPr>
        <w:t xml:space="preserve">меньше </w:t>
      </w:r>
      <w:r>
        <w:rPr>
          <w:color w:val="333333"/>
        </w:rPr>
        <w:t xml:space="preserve">было </w:t>
      </w:r>
      <w:r>
        <w:rPr>
          <w:color w:val="333333"/>
          <w:spacing w:val="-3"/>
        </w:rPr>
        <w:t xml:space="preserve">случаев застойной </w:t>
      </w:r>
      <w:r>
        <w:rPr>
          <w:color w:val="333333"/>
        </w:rPr>
        <w:t xml:space="preserve">сердечной </w:t>
      </w:r>
      <w:r>
        <w:rPr>
          <w:color w:val="333333"/>
          <w:spacing w:val="-3"/>
        </w:rPr>
        <w:t xml:space="preserve">недостаточности, </w:t>
      </w:r>
      <w:proofErr w:type="spellStart"/>
      <w:r>
        <w:rPr>
          <w:color w:val="333333"/>
          <w:spacing w:val="-3"/>
        </w:rPr>
        <w:t>развившейся</w:t>
      </w:r>
      <w:proofErr w:type="spellEnd"/>
      <w:r>
        <w:rPr>
          <w:color w:val="333333"/>
          <w:spacing w:val="-3"/>
        </w:rPr>
        <w:t xml:space="preserve"> </w:t>
      </w:r>
      <w:r>
        <w:rPr>
          <w:color w:val="333333"/>
          <w:spacing w:val="7"/>
        </w:rPr>
        <w:t xml:space="preserve">за </w:t>
      </w:r>
      <w:r>
        <w:rPr>
          <w:color w:val="333333"/>
          <w:spacing w:val="-4"/>
        </w:rPr>
        <w:t xml:space="preserve">время </w:t>
      </w:r>
      <w:r>
        <w:rPr>
          <w:color w:val="333333"/>
          <w:spacing w:val="-3"/>
        </w:rPr>
        <w:t xml:space="preserve">госпитализации. </w:t>
      </w:r>
      <w:r>
        <w:rPr>
          <w:color w:val="333333"/>
          <w:spacing w:val="-6"/>
        </w:rPr>
        <w:t xml:space="preserve">Показатели </w:t>
      </w:r>
      <w:r>
        <w:rPr>
          <w:color w:val="333333"/>
          <w:spacing w:val="-4"/>
        </w:rPr>
        <w:t xml:space="preserve">однолетней </w:t>
      </w:r>
      <w:r>
        <w:rPr>
          <w:color w:val="333333"/>
          <w:spacing w:val="-3"/>
        </w:rPr>
        <w:t xml:space="preserve">выживаемости </w:t>
      </w:r>
      <w:r>
        <w:rPr>
          <w:color w:val="333333"/>
        </w:rPr>
        <w:t xml:space="preserve">и частоты </w:t>
      </w:r>
      <w:r>
        <w:rPr>
          <w:color w:val="333333"/>
          <w:spacing w:val="-3"/>
        </w:rPr>
        <w:t xml:space="preserve">повторных </w:t>
      </w:r>
      <w:r>
        <w:rPr>
          <w:color w:val="333333"/>
          <w:spacing w:val="-4"/>
        </w:rPr>
        <w:t xml:space="preserve">инфарктов </w:t>
      </w:r>
      <w:r>
        <w:rPr>
          <w:color w:val="333333"/>
        </w:rPr>
        <w:t xml:space="preserve">были </w:t>
      </w:r>
      <w:r>
        <w:rPr>
          <w:color w:val="333333"/>
          <w:spacing w:val="-3"/>
        </w:rPr>
        <w:t xml:space="preserve">схожими </w:t>
      </w:r>
      <w:r>
        <w:rPr>
          <w:color w:val="333333"/>
        </w:rPr>
        <w:t xml:space="preserve">в обеих </w:t>
      </w:r>
      <w:r>
        <w:rPr>
          <w:color w:val="333333"/>
          <w:spacing w:val="-5"/>
        </w:rPr>
        <w:t xml:space="preserve">группах, </w:t>
      </w:r>
      <w:r>
        <w:rPr>
          <w:color w:val="333333"/>
        </w:rPr>
        <w:t xml:space="preserve">хотя в </w:t>
      </w:r>
      <w:r>
        <w:rPr>
          <w:color w:val="333333"/>
          <w:spacing w:val="-4"/>
        </w:rPr>
        <w:t xml:space="preserve">группе </w:t>
      </w:r>
      <w:r>
        <w:rPr>
          <w:color w:val="333333"/>
        </w:rPr>
        <w:t xml:space="preserve">с </w:t>
      </w:r>
      <w:r>
        <w:rPr>
          <w:color w:val="333333"/>
          <w:spacing w:val="-3"/>
        </w:rPr>
        <w:t xml:space="preserve">инфарктами </w:t>
      </w:r>
      <w:r>
        <w:rPr>
          <w:color w:val="333333"/>
        </w:rPr>
        <w:t xml:space="preserve">без зубца Q </w:t>
      </w:r>
      <w:r>
        <w:rPr>
          <w:color w:val="333333"/>
          <w:spacing w:val="-3"/>
        </w:rPr>
        <w:t xml:space="preserve">имелась тенденция </w:t>
      </w:r>
      <w:r>
        <w:rPr>
          <w:color w:val="333333"/>
        </w:rPr>
        <w:t xml:space="preserve">к </w:t>
      </w:r>
      <w:r>
        <w:rPr>
          <w:color w:val="333333"/>
          <w:spacing w:val="-4"/>
        </w:rPr>
        <w:t xml:space="preserve">увеличению </w:t>
      </w:r>
      <w:r>
        <w:rPr>
          <w:color w:val="333333"/>
        </w:rPr>
        <w:t xml:space="preserve">числа </w:t>
      </w:r>
      <w:r>
        <w:rPr>
          <w:color w:val="333333"/>
          <w:spacing w:val="-3"/>
        </w:rPr>
        <w:t xml:space="preserve">повторных </w:t>
      </w:r>
      <w:r>
        <w:rPr>
          <w:color w:val="333333"/>
          <w:spacing w:val="-5"/>
        </w:rPr>
        <w:t xml:space="preserve">инфарктов. </w:t>
      </w:r>
      <w:r>
        <w:rPr>
          <w:color w:val="333333"/>
          <w:spacing w:val="-6"/>
        </w:rPr>
        <w:t xml:space="preserve">Анализ </w:t>
      </w:r>
      <w:r>
        <w:rPr>
          <w:color w:val="333333"/>
          <w:spacing w:val="-9"/>
        </w:rPr>
        <w:t xml:space="preserve">по </w:t>
      </w:r>
      <w:r>
        <w:rPr>
          <w:color w:val="333333"/>
          <w:spacing w:val="-4"/>
        </w:rPr>
        <w:t xml:space="preserve">критерию </w:t>
      </w:r>
      <w:proofErr w:type="spellStart"/>
      <w:r>
        <w:rPr>
          <w:color w:val="333333"/>
        </w:rPr>
        <w:t>инвазивност</w:t>
      </w:r>
      <w:proofErr w:type="gramStart"/>
      <w:r>
        <w:rPr>
          <w:color w:val="333333"/>
        </w:rPr>
        <w:t>и</w:t>
      </w:r>
      <w:proofErr w:type="spellEnd"/>
      <w:r>
        <w:rPr>
          <w:color w:val="333333"/>
        </w:rPr>
        <w:t>-</w:t>
      </w:r>
      <w:proofErr w:type="gramEnd"/>
      <w:r>
        <w:rPr>
          <w:color w:val="333333"/>
        </w:rPr>
        <w:t xml:space="preserve"> </w:t>
      </w:r>
      <w:r>
        <w:rPr>
          <w:color w:val="333333"/>
          <w:spacing w:val="-3"/>
        </w:rPr>
        <w:t>не-</w:t>
      </w:r>
      <w:proofErr w:type="spellStart"/>
      <w:r>
        <w:rPr>
          <w:color w:val="333333"/>
          <w:spacing w:val="-3"/>
        </w:rPr>
        <w:t>инвазивности</w:t>
      </w:r>
      <w:proofErr w:type="spellEnd"/>
      <w:r>
        <w:rPr>
          <w:color w:val="333333"/>
          <w:spacing w:val="-3"/>
        </w:rPr>
        <w:t xml:space="preserve"> </w:t>
      </w:r>
      <w:r>
        <w:rPr>
          <w:color w:val="333333"/>
        </w:rPr>
        <w:t xml:space="preserve">лечебных </w:t>
      </w:r>
      <w:r>
        <w:rPr>
          <w:color w:val="333333"/>
          <w:spacing w:val="-3"/>
        </w:rPr>
        <w:t xml:space="preserve">мероприятий </w:t>
      </w:r>
      <w:r>
        <w:rPr>
          <w:color w:val="333333"/>
        </w:rPr>
        <w:t xml:space="preserve">не </w:t>
      </w:r>
      <w:r>
        <w:rPr>
          <w:color w:val="333333"/>
          <w:spacing w:val="-3"/>
        </w:rPr>
        <w:t xml:space="preserve">выявил </w:t>
      </w:r>
      <w:r>
        <w:rPr>
          <w:color w:val="333333"/>
        </w:rPr>
        <w:t xml:space="preserve">существенной </w:t>
      </w:r>
      <w:r>
        <w:rPr>
          <w:color w:val="333333"/>
          <w:spacing w:val="-3"/>
        </w:rPr>
        <w:t xml:space="preserve">разницы </w:t>
      </w:r>
      <w:r>
        <w:rPr>
          <w:color w:val="333333"/>
        </w:rPr>
        <w:t>клинических</w:t>
      </w:r>
      <w:r>
        <w:rPr>
          <w:color w:val="333333"/>
          <w:spacing w:val="-3"/>
        </w:rPr>
        <w:t xml:space="preserve"> исходов.</w:t>
      </w:r>
    </w:p>
    <w:p w:rsidR="00C728A0" w:rsidRDefault="00C728A0">
      <w:pPr>
        <w:pStyle w:val="a3"/>
        <w:spacing w:before="10"/>
        <w:ind w:left="0"/>
        <w:rPr>
          <w:sz w:val="43"/>
        </w:rPr>
      </w:pPr>
    </w:p>
    <w:p w:rsidR="00C728A0" w:rsidRDefault="005A6189">
      <w:pPr>
        <w:pStyle w:val="1"/>
        <w:numPr>
          <w:ilvl w:val="0"/>
          <w:numId w:val="2"/>
        </w:numPr>
        <w:tabs>
          <w:tab w:val="left" w:pos="883"/>
        </w:tabs>
        <w:ind w:hanging="285"/>
        <w:rPr>
          <w:rFonts w:ascii="Cambria" w:hAnsi="Cambria"/>
        </w:rPr>
      </w:pPr>
      <w:bookmarkStart w:id="6" w:name="_bookmark6"/>
      <w:bookmarkEnd w:id="6"/>
      <w:r>
        <w:rPr>
          <w:rFonts w:ascii="Cambria" w:hAnsi="Cambria"/>
          <w:color w:val="365F91"/>
        </w:rPr>
        <w:t>Лечение</w:t>
      </w:r>
    </w:p>
    <w:p w:rsidR="00C728A0" w:rsidRDefault="005A6189">
      <w:pPr>
        <w:pStyle w:val="a3"/>
        <w:spacing w:before="21" w:line="247" w:lineRule="auto"/>
        <w:ind w:right="336"/>
      </w:pPr>
      <w:r>
        <w:rPr>
          <w:color w:val="333333"/>
        </w:rPr>
        <w:t>Лечение инфаркта без зубца Q включает экстренные мероприятия в отделении скорой помощи, а также постинфарктное лечение, направленное</w:t>
      </w:r>
    </w:p>
    <w:p w:rsidR="00C728A0" w:rsidRDefault="00C728A0">
      <w:pPr>
        <w:spacing w:line="247" w:lineRule="auto"/>
        <w:sectPr w:rsidR="00C728A0">
          <w:pgSz w:w="11910" w:h="16850"/>
          <w:pgMar w:top="1060" w:right="620" w:bottom="1200" w:left="1100" w:header="0" w:footer="1005" w:gutter="0"/>
          <w:cols w:space="720"/>
        </w:sectPr>
      </w:pPr>
    </w:p>
    <w:p w:rsidR="00C728A0" w:rsidRDefault="005A6189">
      <w:pPr>
        <w:pStyle w:val="a3"/>
        <w:spacing w:before="80" w:line="235" w:lineRule="auto"/>
        <w:ind w:right="336"/>
      </w:pPr>
      <w:r>
        <w:rPr>
          <w:color w:val="333333"/>
        </w:rPr>
        <w:lastRenderedPageBreak/>
        <w:t>на уменьшение риска осложнений. Оценка вероятности возможных осложнений помогает направлять лечение.</w:t>
      </w:r>
    </w:p>
    <w:p w:rsidR="00C728A0" w:rsidRDefault="005A6189">
      <w:pPr>
        <w:pStyle w:val="a4"/>
        <w:numPr>
          <w:ilvl w:val="1"/>
          <w:numId w:val="2"/>
        </w:numPr>
        <w:tabs>
          <w:tab w:val="left" w:pos="1018"/>
        </w:tabs>
        <w:spacing w:before="228"/>
        <w:ind w:hanging="420"/>
        <w:rPr>
          <w:rFonts w:ascii="Cambria" w:hAnsi="Cambria"/>
          <w:b/>
          <w:sz w:val="25"/>
        </w:rPr>
      </w:pPr>
      <w:bookmarkStart w:id="7" w:name="_bookmark7"/>
      <w:bookmarkEnd w:id="7"/>
      <w:r>
        <w:rPr>
          <w:rFonts w:ascii="Cambria" w:hAnsi="Cambria"/>
          <w:b/>
          <w:color w:val="4F81BC"/>
          <w:sz w:val="25"/>
        </w:rPr>
        <w:t>Экстренное</w:t>
      </w:r>
      <w:r>
        <w:rPr>
          <w:rFonts w:ascii="Cambria" w:hAnsi="Cambria"/>
          <w:b/>
          <w:color w:val="4F81BC"/>
          <w:spacing w:val="4"/>
          <w:sz w:val="25"/>
        </w:rPr>
        <w:t xml:space="preserve"> </w:t>
      </w:r>
      <w:r>
        <w:rPr>
          <w:rFonts w:ascii="Cambria" w:hAnsi="Cambria"/>
          <w:b/>
          <w:color w:val="4F81BC"/>
          <w:sz w:val="25"/>
        </w:rPr>
        <w:t>лечение</w:t>
      </w:r>
    </w:p>
    <w:p w:rsidR="00C728A0" w:rsidRDefault="005A6189">
      <w:pPr>
        <w:pStyle w:val="a3"/>
        <w:spacing w:before="29"/>
        <w:ind w:right="336"/>
      </w:pPr>
      <w:r>
        <w:rPr>
          <w:color w:val="333333"/>
        </w:rPr>
        <w:t xml:space="preserve">Как всегда </w:t>
      </w:r>
      <w:r>
        <w:rPr>
          <w:color w:val="333333"/>
          <w:spacing w:val="-4"/>
        </w:rPr>
        <w:t xml:space="preserve">при </w:t>
      </w:r>
      <w:r>
        <w:rPr>
          <w:color w:val="333333"/>
        </w:rPr>
        <w:t xml:space="preserve">остром </w:t>
      </w:r>
      <w:r>
        <w:rPr>
          <w:color w:val="333333"/>
          <w:spacing w:val="-4"/>
        </w:rPr>
        <w:t xml:space="preserve">коронарном </w:t>
      </w:r>
      <w:r>
        <w:rPr>
          <w:color w:val="333333"/>
        </w:rPr>
        <w:t xml:space="preserve">синдроме </w:t>
      </w:r>
      <w:r>
        <w:rPr>
          <w:color w:val="333333"/>
          <w:spacing w:val="-4"/>
        </w:rPr>
        <w:t xml:space="preserve">пациент подключается </w:t>
      </w:r>
      <w:r>
        <w:rPr>
          <w:color w:val="333333"/>
        </w:rPr>
        <w:t xml:space="preserve">к непрерывному </w:t>
      </w:r>
      <w:r>
        <w:rPr>
          <w:color w:val="333333"/>
          <w:spacing w:val="-4"/>
        </w:rPr>
        <w:t xml:space="preserve">кардиальному монитору, </w:t>
      </w:r>
      <w:r>
        <w:rPr>
          <w:color w:val="333333"/>
        </w:rPr>
        <w:t xml:space="preserve">и </w:t>
      </w:r>
      <w:r>
        <w:rPr>
          <w:color w:val="333333"/>
          <w:spacing w:val="-4"/>
        </w:rPr>
        <w:t xml:space="preserve">применяется, дополнительно, </w:t>
      </w:r>
      <w:r>
        <w:rPr>
          <w:color w:val="333333"/>
        </w:rPr>
        <w:t xml:space="preserve">кислород, </w:t>
      </w:r>
      <w:r>
        <w:rPr>
          <w:color w:val="333333"/>
          <w:spacing w:val="-5"/>
        </w:rPr>
        <w:t xml:space="preserve">аспирин, </w:t>
      </w:r>
      <w:r>
        <w:rPr>
          <w:color w:val="333333"/>
          <w:spacing w:val="-4"/>
        </w:rPr>
        <w:t xml:space="preserve">нитроглицерин </w:t>
      </w:r>
      <w:r>
        <w:rPr>
          <w:color w:val="333333"/>
        </w:rPr>
        <w:t xml:space="preserve">и </w:t>
      </w:r>
      <w:proofErr w:type="spellStart"/>
      <w:r>
        <w:rPr>
          <w:color w:val="333333"/>
          <w:spacing w:val="-4"/>
        </w:rPr>
        <w:t>антитромботическая</w:t>
      </w:r>
      <w:proofErr w:type="spellEnd"/>
      <w:r>
        <w:rPr>
          <w:color w:val="333333"/>
          <w:spacing w:val="-4"/>
        </w:rPr>
        <w:t xml:space="preserve"> </w:t>
      </w:r>
      <w:r>
        <w:rPr>
          <w:color w:val="333333"/>
        </w:rPr>
        <w:t xml:space="preserve">терапия. </w:t>
      </w:r>
      <w:r>
        <w:rPr>
          <w:color w:val="333333"/>
          <w:spacing w:val="-4"/>
        </w:rPr>
        <w:t xml:space="preserve">Поднятие </w:t>
      </w:r>
      <w:r>
        <w:rPr>
          <w:color w:val="333333"/>
        </w:rPr>
        <w:t xml:space="preserve">сегмента ST, в </w:t>
      </w:r>
      <w:r>
        <w:rPr>
          <w:color w:val="333333"/>
          <w:spacing w:val="-3"/>
        </w:rPr>
        <w:t xml:space="preserve">сочетании </w:t>
      </w:r>
      <w:r>
        <w:rPr>
          <w:color w:val="333333"/>
        </w:rPr>
        <w:t xml:space="preserve">с </w:t>
      </w:r>
      <w:r>
        <w:rPr>
          <w:color w:val="333333"/>
          <w:spacing w:val="-4"/>
        </w:rPr>
        <w:t xml:space="preserve">соответствующей </w:t>
      </w:r>
      <w:r>
        <w:rPr>
          <w:color w:val="333333"/>
          <w:spacing w:val="-3"/>
        </w:rPr>
        <w:t xml:space="preserve">клиникой, </w:t>
      </w:r>
      <w:r>
        <w:rPr>
          <w:color w:val="333333"/>
          <w:spacing w:val="-4"/>
        </w:rPr>
        <w:t xml:space="preserve">должно </w:t>
      </w:r>
      <w:r>
        <w:rPr>
          <w:color w:val="333333"/>
        </w:rPr>
        <w:t xml:space="preserve">быть расценено </w:t>
      </w:r>
      <w:r>
        <w:rPr>
          <w:color w:val="333333"/>
          <w:spacing w:val="-4"/>
        </w:rPr>
        <w:t xml:space="preserve">как </w:t>
      </w:r>
      <w:r>
        <w:rPr>
          <w:color w:val="333333"/>
        </w:rPr>
        <w:t xml:space="preserve">показание к </w:t>
      </w:r>
      <w:proofErr w:type="spellStart"/>
      <w:r>
        <w:rPr>
          <w:color w:val="333333"/>
        </w:rPr>
        <w:t>реперфузии</w:t>
      </w:r>
      <w:proofErr w:type="spellEnd"/>
      <w:r>
        <w:rPr>
          <w:color w:val="333333"/>
        </w:rPr>
        <w:t xml:space="preserve"> с </w:t>
      </w:r>
      <w:r>
        <w:rPr>
          <w:color w:val="333333"/>
          <w:spacing w:val="-5"/>
        </w:rPr>
        <w:t xml:space="preserve">применением </w:t>
      </w:r>
      <w:r>
        <w:rPr>
          <w:color w:val="333333"/>
        </w:rPr>
        <w:t xml:space="preserve">либо </w:t>
      </w:r>
      <w:proofErr w:type="spellStart"/>
      <w:r>
        <w:rPr>
          <w:color w:val="333333"/>
          <w:spacing w:val="-3"/>
        </w:rPr>
        <w:t>тромболитической</w:t>
      </w:r>
      <w:proofErr w:type="spellEnd"/>
      <w:r>
        <w:rPr>
          <w:color w:val="333333"/>
          <w:spacing w:val="-3"/>
        </w:rPr>
        <w:t xml:space="preserve"> терапии, </w:t>
      </w:r>
      <w:r>
        <w:rPr>
          <w:color w:val="333333"/>
        </w:rPr>
        <w:t xml:space="preserve">либо </w:t>
      </w:r>
      <w:r>
        <w:rPr>
          <w:color w:val="333333"/>
          <w:spacing w:val="-3"/>
        </w:rPr>
        <w:t xml:space="preserve">немедленной </w:t>
      </w:r>
      <w:proofErr w:type="spellStart"/>
      <w:r>
        <w:rPr>
          <w:color w:val="333333"/>
          <w:spacing w:val="-4"/>
        </w:rPr>
        <w:t>ангиопластики</w:t>
      </w:r>
      <w:proofErr w:type="spellEnd"/>
      <w:r>
        <w:rPr>
          <w:color w:val="333333"/>
          <w:spacing w:val="-4"/>
        </w:rPr>
        <w:t xml:space="preserve">, </w:t>
      </w:r>
      <w:r>
        <w:rPr>
          <w:color w:val="333333"/>
          <w:spacing w:val="-3"/>
        </w:rPr>
        <w:t xml:space="preserve">причем </w:t>
      </w:r>
      <w:r>
        <w:rPr>
          <w:color w:val="333333"/>
          <w:spacing w:val="-7"/>
        </w:rPr>
        <w:t xml:space="preserve">выбор </w:t>
      </w:r>
      <w:r>
        <w:rPr>
          <w:color w:val="333333"/>
        </w:rPr>
        <w:t xml:space="preserve">между </w:t>
      </w:r>
      <w:r>
        <w:rPr>
          <w:color w:val="333333"/>
          <w:spacing w:val="-3"/>
        </w:rPr>
        <w:t xml:space="preserve">этими </w:t>
      </w:r>
      <w:r>
        <w:rPr>
          <w:color w:val="333333"/>
          <w:spacing w:val="-4"/>
        </w:rPr>
        <w:t xml:space="preserve">двумя </w:t>
      </w:r>
      <w:r>
        <w:rPr>
          <w:color w:val="333333"/>
          <w:spacing w:val="-3"/>
        </w:rPr>
        <w:t xml:space="preserve">методами </w:t>
      </w:r>
      <w:r>
        <w:rPr>
          <w:color w:val="333333"/>
          <w:spacing w:val="-5"/>
        </w:rPr>
        <w:t xml:space="preserve">необходимо </w:t>
      </w:r>
      <w:r>
        <w:rPr>
          <w:color w:val="333333"/>
          <w:spacing w:val="-3"/>
        </w:rPr>
        <w:t xml:space="preserve">сделать </w:t>
      </w:r>
      <w:r>
        <w:rPr>
          <w:color w:val="333333"/>
          <w:spacing w:val="-4"/>
        </w:rPr>
        <w:t xml:space="preserve">как </w:t>
      </w:r>
      <w:r>
        <w:rPr>
          <w:color w:val="333333"/>
          <w:spacing w:val="-7"/>
        </w:rPr>
        <w:t>можно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скорее.</w:t>
      </w:r>
    </w:p>
    <w:p w:rsidR="00C728A0" w:rsidRDefault="005A6189">
      <w:pPr>
        <w:spacing w:before="148" w:line="242" w:lineRule="auto"/>
        <w:ind w:left="596" w:right="336"/>
        <w:rPr>
          <w:b/>
          <w:sz w:val="28"/>
        </w:rPr>
      </w:pPr>
      <w:r>
        <w:rPr>
          <w:b/>
          <w:color w:val="333333"/>
          <w:sz w:val="28"/>
        </w:rPr>
        <w:t>Ввиду того, что волны Q могут появиться лишь спустя 3 дня после поступления больного, необходимо проводить ЭКГ-исследования в течение минимум 3-х дней, и лишь после этого можно сделать заключение об инфаркте миокарда без зубца Q</w:t>
      </w:r>
    </w:p>
    <w:p w:rsidR="00C728A0" w:rsidRDefault="005A6189">
      <w:pPr>
        <w:pStyle w:val="a3"/>
        <w:spacing w:before="140" w:line="242" w:lineRule="auto"/>
        <w:ind w:right="570"/>
      </w:pPr>
      <w:r>
        <w:rPr>
          <w:i/>
          <w:color w:val="333333"/>
        </w:rPr>
        <w:t xml:space="preserve">Кислород. </w:t>
      </w:r>
      <w:r>
        <w:rPr>
          <w:color w:val="333333"/>
        </w:rPr>
        <w:t xml:space="preserve">Ввиду того, что кислород </w:t>
      </w:r>
      <w:proofErr w:type="gramStart"/>
      <w:r>
        <w:rPr>
          <w:color w:val="333333"/>
        </w:rPr>
        <w:t>мало токсичен</w:t>
      </w:r>
      <w:proofErr w:type="gramEnd"/>
      <w:r>
        <w:rPr>
          <w:color w:val="333333"/>
        </w:rPr>
        <w:t xml:space="preserve"> и заметно улучшает самочувствие пациентов, терапию кислородом не изучали путем контролируемых </w:t>
      </w:r>
      <w:proofErr w:type="spellStart"/>
      <w:r>
        <w:rPr>
          <w:color w:val="333333"/>
        </w:rPr>
        <w:t>рандомизированных</w:t>
      </w:r>
      <w:proofErr w:type="spellEnd"/>
      <w:r>
        <w:rPr>
          <w:color w:val="333333"/>
        </w:rPr>
        <w:t xml:space="preserve"> испытаний. Подача кислорода </w:t>
      </w:r>
      <w:proofErr w:type="spellStart"/>
      <w:r>
        <w:rPr>
          <w:color w:val="333333"/>
        </w:rPr>
        <w:t>интраназальным</w:t>
      </w:r>
      <w:proofErr w:type="spellEnd"/>
      <w:r>
        <w:rPr>
          <w:color w:val="333333"/>
        </w:rPr>
        <w:t xml:space="preserve"> путем показана всем больным с уровнем насыщения кислорода менее 90%. Даже если у пациента нормальное насыщение кислородом, применение О</w:t>
      </w:r>
      <w:proofErr w:type="gramStart"/>
      <w:r>
        <w:rPr>
          <w:color w:val="333333"/>
        </w:rPr>
        <w:t>2</w:t>
      </w:r>
      <w:proofErr w:type="gramEnd"/>
      <w:r>
        <w:rPr>
          <w:color w:val="333333"/>
        </w:rPr>
        <w:t xml:space="preserve"> может быть, тем не менее, показанным, ввиду того, что даже при неосложненном инфаркте миокарда имеется субклиническая гипоксемия.</w:t>
      </w:r>
    </w:p>
    <w:p w:rsidR="00C728A0" w:rsidRDefault="005A6189">
      <w:pPr>
        <w:pStyle w:val="a3"/>
        <w:spacing w:before="131"/>
        <w:ind w:right="455"/>
      </w:pPr>
      <w:r>
        <w:rPr>
          <w:i/>
          <w:color w:val="333333"/>
        </w:rPr>
        <w:t xml:space="preserve">Аспирин. </w:t>
      </w:r>
      <w:r>
        <w:rPr>
          <w:color w:val="333333"/>
        </w:rPr>
        <w:t xml:space="preserve">Аспирин следует давать всем больным, которые поступают с подозрением на инфаркт миокарда. Эта рекомендация основана, прежде </w:t>
      </w:r>
      <w:proofErr w:type="gramStart"/>
      <w:r>
        <w:rPr>
          <w:color w:val="333333"/>
        </w:rPr>
        <w:t>всего</w:t>
      </w:r>
      <w:proofErr w:type="gramEnd"/>
      <w:r>
        <w:rPr>
          <w:color w:val="333333"/>
        </w:rPr>
        <w:t xml:space="preserve"> на результатах Второй международной программы исследований по выживанию при инфаркте, при проведении которой пациенты в ходе рандомизации распределялись по группам с разным лечением: назначалось комбинированное лечение с аспирином, со </w:t>
      </w:r>
      <w:proofErr w:type="spellStart"/>
      <w:r>
        <w:rPr>
          <w:color w:val="333333"/>
        </w:rPr>
        <w:t>стрептокиназой</w:t>
      </w:r>
      <w:proofErr w:type="spellEnd"/>
      <w:r>
        <w:rPr>
          <w:color w:val="333333"/>
        </w:rPr>
        <w:t>, с обоими этими препаратами или без этих препаратов. Использование 160 мг аспирина</w:t>
      </w:r>
    </w:p>
    <w:p w:rsidR="00C728A0" w:rsidRDefault="005A6189">
      <w:pPr>
        <w:pStyle w:val="a3"/>
        <w:spacing w:line="242" w:lineRule="auto"/>
        <w:ind w:right="957"/>
      </w:pPr>
      <w:r>
        <w:rPr>
          <w:color w:val="333333"/>
        </w:rPr>
        <w:t xml:space="preserve">(имеется в виду дневная доза, - прим. </w:t>
      </w:r>
      <w:proofErr w:type="gramStart"/>
      <w:r>
        <w:rPr>
          <w:color w:val="333333"/>
        </w:rPr>
        <w:t>перев</w:t>
      </w:r>
      <w:proofErr w:type="gramEnd"/>
      <w:r>
        <w:rPr>
          <w:color w:val="333333"/>
        </w:rPr>
        <w:t>.) приводило к сокращению смертности от инфаркта на 21%, по сравнению с плацебо. При использовании аспирина необходимо тщательно наблюдать больных на предмет возможных желудочно-кишечных осложнений.</w:t>
      </w:r>
    </w:p>
    <w:p w:rsidR="00C728A0" w:rsidRDefault="005A6189">
      <w:pPr>
        <w:pStyle w:val="a3"/>
        <w:spacing w:before="139"/>
        <w:ind w:right="228"/>
      </w:pPr>
      <w:r>
        <w:rPr>
          <w:i/>
          <w:color w:val="333333"/>
        </w:rPr>
        <w:t xml:space="preserve">Нитраты. </w:t>
      </w:r>
      <w:r>
        <w:rPr>
          <w:color w:val="333333"/>
        </w:rPr>
        <w:t xml:space="preserve">В </w:t>
      </w:r>
      <w:proofErr w:type="spellStart"/>
      <w:r>
        <w:rPr>
          <w:color w:val="333333"/>
        </w:rPr>
        <w:t>проспективном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рандомизированном</w:t>
      </w:r>
      <w:proofErr w:type="spellEnd"/>
      <w:r>
        <w:rPr>
          <w:color w:val="333333"/>
        </w:rPr>
        <w:t xml:space="preserve"> односторонне-слепом плацебо-контролируемом исследовании было показано, что нитроглицерин эффективен в лечении острого инфаркта миокарда. </w:t>
      </w:r>
      <w:proofErr w:type="spellStart"/>
      <w:r>
        <w:rPr>
          <w:color w:val="333333"/>
        </w:rPr>
        <w:t>Джудатт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Варника</w:t>
      </w:r>
      <w:proofErr w:type="spellEnd"/>
      <w:r>
        <w:rPr>
          <w:color w:val="333333"/>
        </w:rPr>
        <w:t xml:space="preserve"> путем рандомизации распределяли 310 пациентов с острым инфарктом миокарда, поступавших в их клинику один за другим, в группу, в которой давался нитроглицерин, или в группу плацебо. Объем инфаркта, определявшийся по уровню </w:t>
      </w:r>
      <w:proofErr w:type="spellStart"/>
      <w:r>
        <w:rPr>
          <w:color w:val="333333"/>
        </w:rPr>
        <w:t>креатинфосфокиназы</w:t>
      </w:r>
      <w:proofErr w:type="spellEnd"/>
      <w:r>
        <w:rPr>
          <w:color w:val="333333"/>
        </w:rPr>
        <w:t>, был на 27% меньше у пациентов, получавших нитроглицерин, расширение инфаркта у них отмечалось в 2 раза реже, а</w:t>
      </w:r>
    </w:p>
    <w:p w:rsidR="00C728A0" w:rsidRDefault="00C728A0">
      <w:pPr>
        <w:sectPr w:rsidR="00C728A0">
          <w:pgSz w:w="11910" w:h="16850"/>
          <w:pgMar w:top="1040" w:right="620" w:bottom="1200" w:left="1100" w:header="0" w:footer="1005" w:gutter="0"/>
          <w:cols w:space="720"/>
        </w:sectPr>
      </w:pPr>
    </w:p>
    <w:p w:rsidR="00C728A0" w:rsidRDefault="005A6189">
      <w:pPr>
        <w:pStyle w:val="a3"/>
        <w:spacing w:before="80" w:line="235" w:lineRule="auto"/>
        <w:ind w:right="336"/>
      </w:pPr>
      <w:r>
        <w:rPr>
          <w:color w:val="333333"/>
        </w:rPr>
        <w:lastRenderedPageBreak/>
        <w:t xml:space="preserve">длительное динамическое наблюдение (через 29-68 </w:t>
      </w:r>
      <w:proofErr w:type="spellStart"/>
      <w:proofErr w:type="gramStart"/>
      <w:r>
        <w:rPr>
          <w:color w:val="333333"/>
        </w:rPr>
        <w:t>мес</w:t>
      </w:r>
      <w:proofErr w:type="spellEnd"/>
      <w:proofErr w:type="gramEnd"/>
      <w:r>
        <w:rPr>
          <w:color w:val="333333"/>
        </w:rPr>
        <w:t xml:space="preserve">, в среднем 43 </w:t>
      </w:r>
      <w:proofErr w:type="spellStart"/>
      <w:r>
        <w:rPr>
          <w:color w:val="333333"/>
        </w:rPr>
        <w:t>мес</w:t>
      </w:r>
      <w:proofErr w:type="spellEnd"/>
      <w:r>
        <w:rPr>
          <w:color w:val="333333"/>
        </w:rPr>
        <w:t>) показало, что у них смертность существенно ниже, чем в группе плацебо.</w:t>
      </w:r>
    </w:p>
    <w:p w:rsidR="00C728A0" w:rsidRDefault="005A6189">
      <w:pPr>
        <w:pStyle w:val="a3"/>
        <w:spacing w:before="159"/>
        <w:ind w:right="336"/>
      </w:pPr>
      <w:proofErr w:type="spellStart"/>
      <w:r>
        <w:rPr>
          <w:i/>
          <w:color w:val="333333"/>
          <w:spacing w:val="-3"/>
        </w:rPr>
        <w:t>Антитромботические</w:t>
      </w:r>
      <w:proofErr w:type="spellEnd"/>
      <w:r>
        <w:rPr>
          <w:i/>
          <w:color w:val="333333"/>
          <w:spacing w:val="-3"/>
        </w:rPr>
        <w:t xml:space="preserve"> препараты. </w:t>
      </w:r>
      <w:r>
        <w:rPr>
          <w:color w:val="333333"/>
          <w:spacing w:val="-4"/>
        </w:rPr>
        <w:t xml:space="preserve">Применение </w:t>
      </w:r>
      <w:r>
        <w:rPr>
          <w:color w:val="333333"/>
        </w:rPr>
        <w:t xml:space="preserve">гепарина </w:t>
      </w:r>
      <w:r>
        <w:rPr>
          <w:color w:val="333333"/>
          <w:spacing w:val="-4"/>
        </w:rPr>
        <w:t xml:space="preserve">при </w:t>
      </w:r>
      <w:r>
        <w:rPr>
          <w:color w:val="333333"/>
          <w:spacing w:val="-3"/>
        </w:rPr>
        <w:t xml:space="preserve">инфаркте </w:t>
      </w:r>
      <w:r>
        <w:rPr>
          <w:color w:val="333333"/>
          <w:spacing w:val="-6"/>
        </w:rPr>
        <w:t xml:space="preserve">без </w:t>
      </w:r>
      <w:r>
        <w:rPr>
          <w:color w:val="333333"/>
        </w:rPr>
        <w:t xml:space="preserve">зубца Q </w:t>
      </w:r>
      <w:r>
        <w:rPr>
          <w:color w:val="333333"/>
          <w:spacing w:val="-5"/>
        </w:rPr>
        <w:t xml:space="preserve">было </w:t>
      </w:r>
      <w:r>
        <w:rPr>
          <w:color w:val="333333"/>
          <w:spacing w:val="-3"/>
        </w:rPr>
        <w:t xml:space="preserve">основано </w:t>
      </w:r>
      <w:r>
        <w:rPr>
          <w:color w:val="333333"/>
        </w:rPr>
        <w:t xml:space="preserve">на </w:t>
      </w:r>
      <w:r>
        <w:rPr>
          <w:color w:val="333333"/>
          <w:spacing w:val="-4"/>
        </w:rPr>
        <w:t xml:space="preserve">экстраполяции </w:t>
      </w:r>
      <w:r>
        <w:rPr>
          <w:color w:val="333333"/>
          <w:spacing w:val="-7"/>
        </w:rPr>
        <w:t xml:space="preserve">его </w:t>
      </w:r>
      <w:r>
        <w:rPr>
          <w:color w:val="333333"/>
          <w:spacing w:val="-3"/>
        </w:rPr>
        <w:t>свой</w:t>
      </w:r>
      <w:proofErr w:type="gramStart"/>
      <w:r>
        <w:rPr>
          <w:color w:val="333333"/>
          <w:spacing w:val="-3"/>
        </w:rPr>
        <w:t xml:space="preserve">ств </w:t>
      </w:r>
      <w:r>
        <w:rPr>
          <w:color w:val="333333"/>
          <w:spacing w:val="-4"/>
        </w:rPr>
        <w:t>пр</w:t>
      </w:r>
      <w:proofErr w:type="gramEnd"/>
      <w:r>
        <w:rPr>
          <w:color w:val="333333"/>
          <w:spacing w:val="-4"/>
        </w:rPr>
        <w:t xml:space="preserve">и </w:t>
      </w:r>
      <w:r>
        <w:rPr>
          <w:color w:val="333333"/>
          <w:spacing w:val="-3"/>
        </w:rPr>
        <w:t xml:space="preserve">других </w:t>
      </w:r>
      <w:r>
        <w:rPr>
          <w:color w:val="333333"/>
          <w:spacing w:val="-4"/>
        </w:rPr>
        <w:t xml:space="preserve">коронарных </w:t>
      </w:r>
      <w:r>
        <w:rPr>
          <w:color w:val="333333"/>
          <w:spacing w:val="-3"/>
        </w:rPr>
        <w:t xml:space="preserve">синдромах. </w:t>
      </w:r>
      <w:proofErr w:type="gramStart"/>
      <w:r>
        <w:rPr>
          <w:color w:val="333333"/>
        </w:rPr>
        <w:t xml:space="preserve">В </w:t>
      </w:r>
      <w:r>
        <w:rPr>
          <w:color w:val="333333"/>
          <w:spacing w:val="-4"/>
        </w:rPr>
        <w:t xml:space="preserve">мета-анализе </w:t>
      </w:r>
      <w:r>
        <w:rPr>
          <w:color w:val="333333"/>
          <w:spacing w:val="-3"/>
        </w:rPr>
        <w:t xml:space="preserve">применения </w:t>
      </w:r>
      <w:r>
        <w:rPr>
          <w:color w:val="333333"/>
        </w:rPr>
        <w:t xml:space="preserve">гепарина при </w:t>
      </w:r>
      <w:r>
        <w:rPr>
          <w:color w:val="333333"/>
          <w:spacing w:val="-3"/>
        </w:rPr>
        <w:t xml:space="preserve">нестабильной </w:t>
      </w:r>
      <w:r>
        <w:rPr>
          <w:color w:val="333333"/>
        </w:rPr>
        <w:t xml:space="preserve">стенокардии </w:t>
      </w:r>
      <w:r>
        <w:rPr>
          <w:color w:val="333333"/>
          <w:spacing w:val="-4"/>
        </w:rPr>
        <w:t xml:space="preserve">гепарин </w:t>
      </w:r>
      <w:r>
        <w:rPr>
          <w:color w:val="333333"/>
          <w:spacing w:val="-3"/>
        </w:rPr>
        <w:t xml:space="preserve">сокращал </w:t>
      </w:r>
      <w:r>
        <w:rPr>
          <w:color w:val="333333"/>
          <w:spacing w:val="2"/>
        </w:rPr>
        <w:t xml:space="preserve">риск </w:t>
      </w:r>
      <w:r>
        <w:rPr>
          <w:color w:val="333333"/>
          <w:spacing w:val="-5"/>
        </w:rPr>
        <w:t xml:space="preserve">последующего </w:t>
      </w:r>
      <w:r>
        <w:rPr>
          <w:color w:val="333333"/>
          <w:spacing w:val="-3"/>
        </w:rPr>
        <w:t xml:space="preserve">инфаркта  </w:t>
      </w:r>
      <w:r>
        <w:rPr>
          <w:color w:val="333333"/>
          <w:spacing w:val="-4"/>
        </w:rPr>
        <w:t xml:space="preserve">миокарда  </w:t>
      </w:r>
      <w:r>
        <w:rPr>
          <w:color w:val="333333"/>
        </w:rPr>
        <w:t xml:space="preserve">и </w:t>
      </w:r>
      <w:r>
        <w:rPr>
          <w:color w:val="333333"/>
          <w:spacing w:val="2"/>
        </w:rPr>
        <w:t xml:space="preserve">риск </w:t>
      </w:r>
      <w:r>
        <w:rPr>
          <w:color w:val="333333"/>
          <w:spacing w:val="-3"/>
        </w:rPr>
        <w:t xml:space="preserve">смерти </w:t>
      </w:r>
      <w:r>
        <w:rPr>
          <w:color w:val="333333"/>
        </w:rPr>
        <w:t xml:space="preserve">на </w:t>
      </w:r>
      <w:r>
        <w:rPr>
          <w:color w:val="333333"/>
          <w:spacing w:val="-4"/>
        </w:rPr>
        <w:t xml:space="preserve">33%. </w:t>
      </w:r>
      <w:r>
        <w:rPr>
          <w:color w:val="333333"/>
          <w:spacing w:val="-3"/>
        </w:rPr>
        <w:t xml:space="preserve">Прямое </w:t>
      </w:r>
      <w:r>
        <w:rPr>
          <w:color w:val="333333"/>
        </w:rPr>
        <w:t xml:space="preserve">сравнение гепарина с низким </w:t>
      </w:r>
      <w:r>
        <w:rPr>
          <w:color w:val="333333"/>
          <w:spacing w:val="-4"/>
        </w:rPr>
        <w:t xml:space="preserve">молекулярным </w:t>
      </w:r>
      <w:r>
        <w:rPr>
          <w:color w:val="333333"/>
        </w:rPr>
        <w:t xml:space="preserve">весом и </w:t>
      </w:r>
      <w:r>
        <w:rPr>
          <w:color w:val="333333"/>
          <w:spacing w:val="-3"/>
        </w:rPr>
        <w:t xml:space="preserve">стандартного </w:t>
      </w:r>
      <w:proofErr w:type="spellStart"/>
      <w:r>
        <w:rPr>
          <w:color w:val="333333"/>
          <w:spacing w:val="-4"/>
        </w:rPr>
        <w:t>нефракционированного</w:t>
      </w:r>
      <w:proofErr w:type="spellEnd"/>
      <w:r>
        <w:rPr>
          <w:color w:val="333333"/>
          <w:spacing w:val="-4"/>
        </w:rPr>
        <w:t xml:space="preserve"> </w:t>
      </w:r>
      <w:r>
        <w:rPr>
          <w:color w:val="333333"/>
          <w:spacing w:val="-3"/>
        </w:rPr>
        <w:t xml:space="preserve">гепарина, </w:t>
      </w:r>
      <w:r>
        <w:rPr>
          <w:color w:val="333333"/>
          <w:spacing w:val="-4"/>
        </w:rPr>
        <w:t xml:space="preserve">вводимого </w:t>
      </w:r>
      <w:proofErr w:type="spellStart"/>
      <w:r>
        <w:rPr>
          <w:color w:val="333333"/>
        </w:rPr>
        <w:t>внутривеино</w:t>
      </w:r>
      <w:proofErr w:type="spellEnd"/>
      <w:r>
        <w:rPr>
          <w:color w:val="333333"/>
        </w:rPr>
        <w:t xml:space="preserve">, </w:t>
      </w:r>
      <w:r>
        <w:rPr>
          <w:color w:val="333333"/>
          <w:spacing w:val="-3"/>
        </w:rPr>
        <w:t xml:space="preserve">показало, </w:t>
      </w:r>
      <w:r>
        <w:rPr>
          <w:color w:val="333333"/>
        </w:rPr>
        <w:t xml:space="preserve">что </w:t>
      </w:r>
      <w:proofErr w:type="spellStart"/>
      <w:r>
        <w:rPr>
          <w:color w:val="333333"/>
          <w:spacing w:val="-3"/>
        </w:rPr>
        <w:t>еноксапарин</w:t>
      </w:r>
      <w:proofErr w:type="spellEnd"/>
      <w:r>
        <w:rPr>
          <w:color w:val="333333"/>
          <w:spacing w:val="-3"/>
        </w:rPr>
        <w:t xml:space="preserve">-натрий </w:t>
      </w:r>
      <w:r>
        <w:rPr>
          <w:color w:val="333333"/>
          <w:spacing w:val="-4"/>
        </w:rPr>
        <w:t>(</w:t>
      </w:r>
      <w:proofErr w:type="spellStart"/>
      <w:r>
        <w:rPr>
          <w:color w:val="333333"/>
          <w:spacing w:val="-4"/>
        </w:rPr>
        <w:t>Lovenox</w:t>
      </w:r>
      <w:proofErr w:type="spellEnd"/>
      <w:r>
        <w:rPr>
          <w:color w:val="333333"/>
          <w:spacing w:val="-4"/>
        </w:rPr>
        <w:t xml:space="preserve">)  нисколько  </w:t>
      </w:r>
      <w:r>
        <w:rPr>
          <w:color w:val="333333"/>
        </w:rPr>
        <w:t xml:space="preserve">не </w:t>
      </w:r>
      <w:r>
        <w:rPr>
          <w:color w:val="333333"/>
          <w:spacing w:val="-6"/>
        </w:rPr>
        <w:t xml:space="preserve">хуже, </w:t>
      </w:r>
      <w:r>
        <w:rPr>
          <w:color w:val="333333"/>
          <w:spacing w:val="-4"/>
        </w:rPr>
        <w:t xml:space="preserve">а, </w:t>
      </w:r>
      <w:r>
        <w:rPr>
          <w:color w:val="333333"/>
          <w:spacing w:val="-3"/>
        </w:rPr>
        <w:t xml:space="preserve">очевидно, </w:t>
      </w:r>
      <w:r>
        <w:rPr>
          <w:color w:val="333333"/>
        </w:rPr>
        <w:t xml:space="preserve">гораздо </w:t>
      </w:r>
      <w:r>
        <w:rPr>
          <w:color w:val="333333"/>
          <w:spacing w:val="-5"/>
        </w:rPr>
        <w:t xml:space="preserve">лучше, </w:t>
      </w:r>
      <w:r>
        <w:rPr>
          <w:color w:val="333333"/>
        </w:rPr>
        <w:t xml:space="preserve">чем </w:t>
      </w:r>
      <w:r>
        <w:rPr>
          <w:color w:val="333333"/>
          <w:spacing w:val="-3"/>
        </w:rPr>
        <w:t xml:space="preserve">стандартный </w:t>
      </w:r>
      <w:r>
        <w:rPr>
          <w:color w:val="333333"/>
        </w:rPr>
        <w:t xml:space="preserve">гепарин, </w:t>
      </w:r>
      <w:r>
        <w:rPr>
          <w:color w:val="333333"/>
          <w:spacing w:val="-9"/>
        </w:rPr>
        <w:t xml:space="preserve">по </w:t>
      </w:r>
      <w:r>
        <w:rPr>
          <w:color w:val="333333"/>
        </w:rPr>
        <w:t xml:space="preserve">своей </w:t>
      </w:r>
      <w:r>
        <w:rPr>
          <w:color w:val="333333"/>
          <w:spacing w:val="-3"/>
        </w:rPr>
        <w:t xml:space="preserve">способности </w:t>
      </w:r>
      <w:r>
        <w:rPr>
          <w:color w:val="333333"/>
          <w:spacing w:val="-5"/>
        </w:rPr>
        <w:t xml:space="preserve">уменьшать </w:t>
      </w:r>
      <w:r>
        <w:rPr>
          <w:color w:val="333333"/>
        </w:rPr>
        <w:t xml:space="preserve">риск </w:t>
      </w:r>
      <w:r>
        <w:rPr>
          <w:color w:val="333333"/>
          <w:spacing w:val="-3"/>
        </w:rPr>
        <w:t>постинфарктных явлений ишемии.</w:t>
      </w:r>
      <w:proofErr w:type="gramEnd"/>
      <w:r>
        <w:rPr>
          <w:color w:val="333333"/>
          <w:spacing w:val="-3"/>
        </w:rPr>
        <w:t xml:space="preserve"> </w:t>
      </w:r>
      <w:r>
        <w:rPr>
          <w:color w:val="333333"/>
        </w:rPr>
        <w:t xml:space="preserve">Таким образом, </w:t>
      </w:r>
      <w:r>
        <w:rPr>
          <w:color w:val="333333"/>
          <w:spacing w:val="-4"/>
        </w:rPr>
        <w:t xml:space="preserve">применение </w:t>
      </w:r>
      <w:r>
        <w:rPr>
          <w:color w:val="333333"/>
        </w:rPr>
        <w:t xml:space="preserve">гепарина с низким </w:t>
      </w:r>
      <w:r>
        <w:rPr>
          <w:color w:val="333333"/>
          <w:spacing w:val="-3"/>
        </w:rPr>
        <w:t xml:space="preserve">молекулярным </w:t>
      </w:r>
      <w:r>
        <w:rPr>
          <w:color w:val="333333"/>
          <w:spacing w:val="-5"/>
        </w:rPr>
        <w:t xml:space="preserve">весом </w:t>
      </w:r>
      <w:r>
        <w:rPr>
          <w:color w:val="333333"/>
        </w:rPr>
        <w:t xml:space="preserve">завоевывает широкое </w:t>
      </w:r>
      <w:r>
        <w:rPr>
          <w:color w:val="333333"/>
          <w:spacing w:val="-3"/>
        </w:rPr>
        <w:t xml:space="preserve">признание </w:t>
      </w:r>
      <w:r>
        <w:rPr>
          <w:color w:val="333333"/>
          <w:spacing w:val="-4"/>
        </w:rPr>
        <w:t xml:space="preserve">как </w:t>
      </w:r>
      <w:r>
        <w:rPr>
          <w:color w:val="333333"/>
        </w:rPr>
        <w:t xml:space="preserve">полезная </w:t>
      </w:r>
      <w:r>
        <w:rPr>
          <w:color w:val="333333"/>
          <w:spacing w:val="-3"/>
        </w:rPr>
        <w:t xml:space="preserve">альтернатива </w:t>
      </w:r>
      <w:proofErr w:type="spellStart"/>
      <w:r>
        <w:rPr>
          <w:color w:val="333333"/>
          <w:spacing w:val="-3"/>
        </w:rPr>
        <w:t>нефракционированному</w:t>
      </w:r>
      <w:proofErr w:type="spellEnd"/>
      <w:r>
        <w:rPr>
          <w:color w:val="333333"/>
          <w:spacing w:val="-3"/>
        </w:rPr>
        <w:t xml:space="preserve"> гепарину.</w:t>
      </w:r>
    </w:p>
    <w:p w:rsidR="00C728A0" w:rsidRDefault="005A6189">
      <w:pPr>
        <w:pStyle w:val="a4"/>
        <w:numPr>
          <w:ilvl w:val="1"/>
          <w:numId w:val="2"/>
        </w:numPr>
        <w:tabs>
          <w:tab w:val="left" w:pos="1018"/>
        </w:tabs>
        <w:spacing w:before="214"/>
        <w:ind w:hanging="420"/>
        <w:rPr>
          <w:rFonts w:ascii="Cambria" w:hAnsi="Cambria"/>
          <w:b/>
          <w:sz w:val="25"/>
        </w:rPr>
      </w:pPr>
      <w:bookmarkStart w:id="8" w:name="_bookmark8"/>
      <w:bookmarkEnd w:id="8"/>
      <w:r>
        <w:rPr>
          <w:rFonts w:ascii="Cambria" w:hAnsi="Cambria"/>
          <w:b/>
          <w:color w:val="4F81BC"/>
          <w:sz w:val="25"/>
        </w:rPr>
        <w:t>Постинфарктное</w:t>
      </w:r>
      <w:r>
        <w:rPr>
          <w:rFonts w:ascii="Cambria" w:hAnsi="Cambria"/>
          <w:b/>
          <w:color w:val="4F81BC"/>
          <w:spacing w:val="4"/>
          <w:sz w:val="25"/>
        </w:rPr>
        <w:t xml:space="preserve"> </w:t>
      </w:r>
      <w:r>
        <w:rPr>
          <w:rFonts w:ascii="Cambria" w:hAnsi="Cambria"/>
          <w:b/>
          <w:color w:val="4F81BC"/>
          <w:spacing w:val="2"/>
          <w:sz w:val="25"/>
        </w:rPr>
        <w:t>лечение</w:t>
      </w:r>
    </w:p>
    <w:p w:rsidR="00C728A0" w:rsidRDefault="005A6189">
      <w:pPr>
        <w:pStyle w:val="a3"/>
        <w:spacing w:before="43"/>
        <w:ind w:right="336"/>
      </w:pPr>
      <w:r>
        <w:rPr>
          <w:color w:val="333333"/>
        </w:rPr>
        <w:t xml:space="preserve">Постинфарктное лечение включает применение ингибиторов </w:t>
      </w:r>
      <w:proofErr w:type="spellStart"/>
      <w:r>
        <w:rPr>
          <w:color w:val="333333"/>
        </w:rPr>
        <w:t>ангиотензи</w:t>
      </w:r>
      <w:proofErr w:type="gramStart"/>
      <w:r>
        <w:rPr>
          <w:color w:val="333333"/>
        </w:rPr>
        <w:t>н</w:t>
      </w:r>
      <w:proofErr w:type="spellEnd"/>
      <w:r>
        <w:rPr>
          <w:color w:val="333333"/>
        </w:rPr>
        <w:t>-</w:t>
      </w:r>
      <w:proofErr w:type="gramEnd"/>
      <w:r>
        <w:rPr>
          <w:color w:val="333333"/>
        </w:rPr>
        <w:t xml:space="preserve"> превращающего фермента (</w:t>
      </w:r>
      <w:proofErr w:type="spellStart"/>
      <w:r>
        <w:rPr>
          <w:color w:val="333333"/>
        </w:rPr>
        <w:t>angiotensin-converting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enzyme</w:t>
      </w:r>
      <w:proofErr w:type="spellEnd"/>
      <w:r>
        <w:rPr>
          <w:color w:val="333333"/>
        </w:rPr>
        <w:t>) - АСЕ- ингибиторов, блокаторов кальциевых канальцев и бета-блокаторов.</w:t>
      </w:r>
    </w:p>
    <w:p w:rsidR="00C728A0" w:rsidRDefault="005A6189">
      <w:pPr>
        <w:pStyle w:val="a3"/>
        <w:spacing w:before="146" w:line="242" w:lineRule="auto"/>
        <w:ind w:right="769"/>
      </w:pPr>
      <w:proofErr w:type="gramStart"/>
      <w:r>
        <w:rPr>
          <w:i/>
          <w:color w:val="333333"/>
        </w:rPr>
        <w:t>АСЕ-ингибиторы</w:t>
      </w:r>
      <w:proofErr w:type="gramEnd"/>
      <w:r>
        <w:rPr>
          <w:i/>
          <w:color w:val="333333"/>
        </w:rPr>
        <w:t xml:space="preserve">. </w:t>
      </w:r>
      <w:r>
        <w:rPr>
          <w:color w:val="333333"/>
        </w:rPr>
        <w:t xml:space="preserve">Применение </w:t>
      </w:r>
      <w:proofErr w:type="gramStart"/>
      <w:r>
        <w:rPr>
          <w:color w:val="333333"/>
        </w:rPr>
        <w:t>АСЕ-ингибиторов</w:t>
      </w:r>
      <w:proofErr w:type="gramEnd"/>
      <w:r>
        <w:rPr>
          <w:color w:val="333333"/>
        </w:rPr>
        <w:t xml:space="preserve"> при остром инфаркте миокарда хорошо изучено, однако не проводилось </w:t>
      </w:r>
      <w:proofErr w:type="spellStart"/>
      <w:r>
        <w:rPr>
          <w:color w:val="333333"/>
        </w:rPr>
        <w:t>рандомизированных</w:t>
      </w:r>
      <w:proofErr w:type="spellEnd"/>
      <w:r>
        <w:rPr>
          <w:color w:val="333333"/>
        </w:rPr>
        <w:t>, двойных слепых, плацебо-контролируемых исследований их применения именно при инфаркте без зубца Q. Большинство исследований включало</w:t>
      </w:r>
    </w:p>
    <w:p w:rsidR="00C728A0" w:rsidRDefault="005A6189">
      <w:pPr>
        <w:pStyle w:val="a3"/>
        <w:ind w:right="462"/>
      </w:pPr>
      <w:r>
        <w:rPr>
          <w:color w:val="333333"/>
        </w:rPr>
        <w:t xml:space="preserve">либо пациентов с обширными </w:t>
      </w:r>
      <w:proofErr w:type="spellStart"/>
      <w:r>
        <w:rPr>
          <w:color w:val="333333"/>
        </w:rPr>
        <w:t>передне</w:t>
      </w:r>
      <w:proofErr w:type="spellEnd"/>
      <w:r>
        <w:rPr>
          <w:color w:val="333333"/>
        </w:rPr>
        <w:t xml:space="preserve">-стеночными инфарктами миокарда, либо пациентов со сниженной фракцией выброса. Согласно существующим представлениям, </w:t>
      </w:r>
      <w:proofErr w:type="gramStart"/>
      <w:r>
        <w:rPr>
          <w:color w:val="333333"/>
        </w:rPr>
        <w:t>АСЕ-ингибиторы</w:t>
      </w:r>
      <w:proofErr w:type="gramEnd"/>
      <w:r>
        <w:rPr>
          <w:color w:val="333333"/>
        </w:rPr>
        <w:t xml:space="preserve"> необходимо назначать сразу вслед за инфарктом миокарда, особенно у больных с риском застойной сердечной недостаточности (то есть у тех, у которых отмечается инфаркт передней стенки, или когда фракция выброса - &lt;40%).</w:t>
      </w:r>
    </w:p>
    <w:p w:rsidR="00C728A0" w:rsidRDefault="005A6189">
      <w:pPr>
        <w:pStyle w:val="a3"/>
        <w:spacing w:before="145"/>
        <w:ind w:right="336"/>
      </w:pPr>
      <w:r>
        <w:rPr>
          <w:i/>
          <w:color w:val="333333"/>
          <w:spacing w:val="-3"/>
        </w:rPr>
        <w:t xml:space="preserve">Ингибиторы кальциевых </w:t>
      </w:r>
      <w:r>
        <w:rPr>
          <w:i/>
          <w:color w:val="333333"/>
          <w:spacing w:val="-4"/>
        </w:rPr>
        <w:t xml:space="preserve">канальцев. </w:t>
      </w:r>
      <w:r>
        <w:rPr>
          <w:color w:val="333333"/>
          <w:spacing w:val="-7"/>
        </w:rPr>
        <w:t xml:space="preserve">Нет </w:t>
      </w:r>
      <w:r>
        <w:rPr>
          <w:color w:val="333333"/>
        </w:rPr>
        <w:t xml:space="preserve">данных  </w:t>
      </w:r>
      <w:r>
        <w:rPr>
          <w:color w:val="333333"/>
          <w:spacing w:val="3"/>
        </w:rPr>
        <w:t xml:space="preserve">за  </w:t>
      </w:r>
      <w:r>
        <w:rPr>
          <w:color w:val="333333"/>
          <w:spacing w:val="-4"/>
        </w:rPr>
        <w:t xml:space="preserve">эффективность </w:t>
      </w:r>
      <w:r>
        <w:rPr>
          <w:color w:val="333333"/>
        </w:rPr>
        <w:t xml:space="preserve">блокаторов кальциевых </w:t>
      </w:r>
      <w:r>
        <w:rPr>
          <w:color w:val="333333"/>
          <w:spacing w:val="-4"/>
        </w:rPr>
        <w:t xml:space="preserve">канальцев </w:t>
      </w:r>
      <w:r>
        <w:rPr>
          <w:color w:val="333333"/>
        </w:rPr>
        <w:t xml:space="preserve">у больных с </w:t>
      </w:r>
      <w:r>
        <w:rPr>
          <w:color w:val="333333"/>
          <w:spacing w:val="-3"/>
        </w:rPr>
        <w:t xml:space="preserve">левожелудочковой </w:t>
      </w:r>
      <w:r>
        <w:rPr>
          <w:color w:val="333333"/>
        </w:rPr>
        <w:t xml:space="preserve">недостаточностью и при </w:t>
      </w:r>
      <w:r>
        <w:rPr>
          <w:color w:val="333333"/>
          <w:spacing w:val="-3"/>
        </w:rPr>
        <w:t xml:space="preserve">инфаркте </w:t>
      </w:r>
      <w:r>
        <w:rPr>
          <w:color w:val="333333"/>
        </w:rPr>
        <w:t xml:space="preserve">с зубцом </w:t>
      </w:r>
      <w:r>
        <w:rPr>
          <w:color w:val="333333"/>
          <w:spacing w:val="-6"/>
        </w:rPr>
        <w:t xml:space="preserve">Q. </w:t>
      </w:r>
      <w:r>
        <w:rPr>
          <w:color w:val="333333"/>
          <w:spacing w:val="-5"/>
        </w:rPr>
        <w:t xml:space="preserve">Однако, </w:t>
      </w:r>
      <w:r>
        <w:rPr>
          <w:color w:val="333333"/>
          <w:spacing w:val="-4"/>
        </w:rPr>
        <w:t xml:space="preserve">при </w:t>
      </w:r>
      <w:r>
        <w:rPr>
          <w:color w:val="333333"/>
          <w:spacing w:val="-3"/>
        </w:rPr>
        <w:t xml:space="preserve">инфаркте </w:t>
      </w:r>
      <w:r>
        <w:rPr>
          <w:color w:val="333333"/>
        </w:rPr>
        <w:t xml:space="preserve">без зубца Q </w:t>
      </w:r>
      <w:r>
        <w:rPr>
          <w:color w:val="333333"/>
          <w:spacing w:val="-4"/>
        </w:rPr>
        <w:t xml:space="preserve">или </w:t>
      </w:r>
      <w:r>
        <w:rPr>
          <w:color w:val="333333"/>
        </w:rPr>
        <w:t xml:space="preserve">при </w:t>
      </w:r>
      <w:r>
        <w:rPr>
          <w:color w:val="333333"/>
          <w:spacing w:val="-3"/>
        </w:rPr>
        <w:t xml:space="preserve">нижних локализациях </w:t>
      </w:r>
      <w:r>
        <w:rPr>
          <w:color w:val="333333"/>
          <w:spacing w:val="-5"/>
        </w:rPr>
        <w:t xml:space="preserve">инфаркта </w:t>
      </w:r>
      <w:r>
        <w:rPr>
          <w:color w:val="333333"/>
        </w:rPr>
        <w:t>без</w:t>
      </w:r>
      <w:proofErr w:type="gramStart"/>
      <w:r>
        <w:rPr>
          <w:color w:val="333333"/>
        </w:rPr>
        <w:t xml:space="preserve"> </w:t>
      </w:r>
      <w:r>
        <w:rPr>
          <w:color w:val="333333"/>
          <w:spacing w:val="-3"/>
        </w:rPr>
        <w:t>.</w:t>
      </w:r>
      <w:proofErr w:type="gramEnd"/>
      <w:r>
        <w:rPr>
          <w:color w:val="333333"/>
          <w:spacing w:val="-3"/>
        </w:rPr>
        <w:t xml:space="preserve">дисфункции </w:t>
      </w:r>
      <w:r>
        <w:rPr>
          <w:color w:val="333333"/>
          <w:spacing w:val="-4"/>
        </w:rPr>
        <w:t xml:space="preserve">левого </w:t>
      </w:r>
      <w:r>
        <w:rPr>
          <w:color w:val="333333"/>
        </w:rPr>
        <w:t xml:space="preserve">желудочка </w:t>
      </w:r>
      <w:r>
        <w:rPr>
          <w:color w:val="333333"/>
          <w:spacing w:val="-4"/>
        </w:rPr>
        <w:t xml:space="preserve">блокаторы </w:t>
      </w:r>
      <w:r>
        <w:rPr>
          <w:color w:val="333333"/>
          <w:spacing w:val="-3"/>
        </w:rPr>
        <w:t xml:space="preserve">кальциевых </w:t>
      </w:r>
      <w:r>
        <w:rPr>
          <w:color w:val="333333"/>
          <w:spacing w:val="-4"/>
        </w:rPr>
        <w:t xml:space="preserve">канальцев могут </w:t>
      </w:r>
      <w:r>
        <w:rPr>
          <w:color w:val="333333"/>
          <w:spacing w:val="-3"/>
        </w:rPr>
        <w:t xml:space="preserve">снизить </w:t>
      </w:r>
      <w:r>
        <w:rPr>
          <w:color w:val="333333"/>
        </w:rPr>
        <w:t xml:space="preserve">риск </w:t>
      </w:r>
      <w:r>
        <w:rPr>
          <w:color w:val="333333"/>
          <w:spacing w:val="-3"/>
        </w:rPr>
        <w:t xml:space="preserve">повторных </w:t>
      </w:r>
      <w:r>
        <w:rPr>
          <w:color w:val="333333"/>
        </w:rPr>
        <w:t xml:space="preserve">инфарктов. В </w:t>
      </w:r>
      <w:r>
        <w:rPr>
          <w:color w:val="333333"/>
          <w:spacing w:val="-6"/>
        </w:rPr>
        <w:t xml:space="preserve">1986 </w:t>
      </w:r>
      <w:r>
        <w:rPr>
          <w:color w:val="333333"/>
        </w:rPr>
        <w:t xml:space="preserve">г. группа </w:t>
      </w:r>
      <w:r>
        <w:rPr>
          <w:color w:val="333333"/>
          <w:spacing w:val="-5"/>
        </w:rPr>
        <w:t xml:space="preserve">исследователей </w:t>
      </w:r>
      <w:r>
        <w:rPr>
          <w:color w:val="333333"/>
          <w:spacing w:val="-3"/>
        </w:rPr>
        <w:t xml:space="preserve">изучала, </w:t>
      </w:r>
      <w:r>
        <w:rPr>
          <w:color w:val="333333"/>
          <w:spacing w:val="-5"/>
        </w:rPr>
        <w:t xml:space="preserve">насколько </w:t>
      </w:r>
      <w:r>
        <w:rPr>
          <w:color w:val="333333"/>
          <w:spacing w:val="-4"/>
        </w:rPr>
        <w:t xml:space="preserve">гидрохлорид </w:t>
      </w:r>
      <w:proofErr w:type="spellStart"/>
      <w:r>
        <w:rPr>
          <w:color w:val="333333"/>
          <w:spacing w:val="-3"/>
        </w:rPr>
        <w:t>дилтиазема</w:t>
      </w:r>
      <w:proofErr w:type="spellEnd"/>
      <w:r>
        <w:rPr>
          <w:color w:val="333333"/>
          <w:spacing w:val="-3"/>
        </w:rPr>
        <w:t xml:space="preserve"> </w:t>
      </w:r>
      <w:r>
        <w:rPr>
          <w:color w:val="333333"/>
        </w:rPr>
        <w:t xml:space="preserve">может </w:t>
      </w:r>
      <w:r>
        <w:rPr>
          <w:color w:val="333333"/>
          <w:spacing w:val="-4"/>
        </w:rPr>
        <w:t xml:space="preserve">предотвращать повторный </w:t>
      </w:r>
      <w:r>
        <w:rPr>
          <w:color w:val="333333"/>
        </w:rPr>
        <w:t xml:space="preserve">инфаркт. В их </w:t>
      </w:r>
      <w:r>
        <w:rPr>
          <w:color w:val="333333"/>
          <w:spacing w:val="-3"/>
        </w:rPr>
        <w:t xml:space="preserve">исследование </w:t>
      </w:r>
      <w:r>
        <w:rPr>
          <w:color w:val="333333"/>
        </w:rPr>
        <w:t xml:space="preserve">было </w:t>
      </w:r>
      <w:r>
        <w:rPr>
          <w:color w:val="333333"/>
          <w:spacing w:val="-3"/>
        </w:rPr>
        <w:t xml:space="preserve">включено </w:t>
      </w:r>
      <w:r>
        <w:rPr>
          <w:color w:val="333333"/>
          <w:spacing w:val="-6"/>
        </w:rPr>
        <w:t xml:space="preserve">576 </w:t>
      </w:r>
      <w:r>
        <w:rPr>
          <w:color w:val="333333"/>
          <w:spacing w:val="-3"/>
        </w:rPr>
        <w:t xml:space="preserve">больных, </w:t>
      </w:r>
      <w:r>
        <w:rPr>
          <w:color w:val="333333"/>
          <w:spacing w:val="-5"/>
        </w:rPr>
        <w:t xml:space="preserve">которым </w:t>
      </w:r>
      <w:proofErr w:type="spellStart"/>
      <w:r>
        <w:rPr>
          <w:color w:val="333333"/>
          <w:spacing w:val="-3"/>
        </w:rPr>
        <w:t>рандомизированно</w:t>
      </w:r>
      <w:proofErr w:type="spellEnd"/>
      <w:r>
        <w:rPr>
          <w:color w:val="333333"/>
          <w:spacing w:val="-3"/>
        </w:rPr>
        <w:t xml:space="preserve"> </w:t>
      </w:r>
      <w:r>
        <w:rPr>
          <w:color w:val="333333"/>
          <w:spacing w:val="-5"/>
        </w:rPr>
        <w:t xml:space="preserve">назначали </w:t>
      </w:r>
      <w:r>
        <w:rPr>
          <w:color w:val="333333"/>
          <w:spacing w:val="-6"/>
        </w:rPr>
        <w:t xml:space="preserve">либо </w:t>
      </w:r>
      <w:r>
        <w:rPr>
          <w:color w:val="333333"/>
          <w:spacing w:val="-4"/>
        </w:rPr>
        <w:t xml:space="preserve">90 </w:t>
      </w:r>
      <w:r>
        <w:rPr>
          <w:color w:val="333333"/>
        </w:rPr>
        <w:t xml:space="preserve">мг </w:t>
      </w:r>
      <w:proofErr w:type="spellStart"/>
      <w:r>
        <w:rPr>
          <w:color w:val="333333"/>
          <w:spacing w:val="-3"/>
        </w:rPr>
        <w:t>дилтиазема</w:t>
      </w:r>
      <w:proofErr w:type="spellEnd"/>
      <w:r>
        <w:rPr>
          <w:color w:val="333333"/>
          <w:spacing w:val="-3"/>
        </w:rPr>
        <w:t xml:space="preserve"> </w:t>
      </w:r>
      <w:r>
        <w:rPr>
          <w:color w:val="333333"/>
          <w:spacing w:val="-4"/>
        </w:rPr>
        <w:t xml:space="preserve">каждые </w:t>
      </w:r>
      <w:r>
        <w:rPr>
          <w:color w:val="333333"/>
        </w:rPr>
        <w:t xml:space="preserve">6 </w:t>
      </w:r>
      <w:r>
        <w:rPr>
          <w:color w:val="333333"/>
          <w:spacing w:val="-4"/>
        </w:rPr>
        <w:t xml:space="preserve">часов </w:t>
      </w:r>
      <w:proofErr w:type="spellStart"/>
      <w:r>
        <w:rPr>
          <w:color w:val="333333"/>
        </w:rPr>
        <w:t>per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os</w:t>
      </w:r>
      <w:proofErr w:type="spellEnd"/>
      <w:r>
        <w:rPr>
          <w:color w:val="333333"/>
        </w:rPr>
        <w:t xml:space="preserve">, либо </w:t>
      </w:r>
      <w:r>
        <w:rPr>
          <w:color w:val="333333"/>
          <w:spacing w:val="-3"/>
        </w:rPr>
        <w:t xml:space="preserve">плацебо, </w:t>
      </w:r>
      <w:r>
        <w:rPr>
          <w:color w:val="333333"/>
        </w:rPr>
        <w:t xml:space="preserve">- в </w:t>
      </w:r>
      <w:r>
        <w:rPr>
          <w:color w:val="333333"/>
          <w:spacing w:val="-5"/>
        </w:rPr>
        <w:t xml:space="preserve">течение </w:t>
      </w:r>
      <w:r>
        <w:rPr>
          <w:color w:val="333333"/>
          <w:spacing w:val="-4"/>
        </w:rPr>
        <w:t xml:space="preserve">14 </w:t>
      </w:r>
      <w:r>
        <w:rPr>
          <w:color w:val="333333"/>
        </w:rPr>
        <w:t xml:space="preserve">дней. При </w:t>
      </w:r>
      <w:r>
        <w:rPr>
          <w:color w:val="333333"/>
          <w:spacing w:val="-4"/>
        </w:rPr>
        <w:t xml:space="preserve">анализе </w:t>
      </w:r>
      <w:r>
        <w:rPr>
          <w:color w:val="333333"/>
        </w:rPr>
        <w:t xml:space="preserve">результатов </w:t>
      </w:r>
      <w:r>
        <w:rPr>
          <w:color w:val="333333"/>
          <w:spacing w:val="-4"/>
        </w:rPr>
        <w:t xml:space="preserve">лечения </w:t>
      </w:r>
      <w:r>
        <w:rPr>
          <w:color w:val="333333"/>
          <w:spacing w:val="-3"/>
        </w:rPr>
        <w:t xml:space="preserve">первой </w:t>
      </w:r>
      <w:r>
        <w:rPr>
          <w:color w:val="333333"/>
          <w:spacing w:val="-5"/>
        </w:rPr>
        <w:t xml:space="preserve">важности  </w:t>
      </w:r>
      <w:r>
        <w:rPr>
          <w:color w:val="333333"/>
          <w:spacing w:val="-3"/>
        </w:rPr>
        <w:t xml:space="preserve">оказалось, </w:t>
      </w:r>
      <w:r>
        <w:rPr>
          <w:color w:val="333333"/>
          <w:spacing w:val="-5"/>
        </w:rPr>
        <w:t xml:space="preserve">что  </w:t>
      </w:r>
      <w:r>
        <w:rPr>
          <w:color w:val="333333"/>
        </w:rPr>
        <w:t xml:space="preserve">в </w:t>
      </w:r>
      <w:r>
        <w:rPr>
          <w:color w:val="333333"/>
          <w:spacing w:val="-4"/>
        </w:rPr>
        <w:t xml:space="preserve">группе плацебо </w:t>
      </w:r>
      <w:r>
        <w:rPr>
          <w:color w:val="333333"/>
          <w:spacing w:val="-3"/>
        </w:rPr>
        <w:t xml:space="preserve">существенно </w:t>
      </w:r>
      <w:r>
        <w:rPr>
          <w:color w:val="333333"/>
        </w:rPr>
        <w:t xml:space="preserve">выше частота </w:t>
      </w:r>
      <w:r>
        <w:rPr>
          <w:color w:val="333333"/>
          <w:spacing w:val="-4"/>
        </w:rPr>
        <w:t xml:space="preserve">повторного </w:t>
      </w:r>
      <w:r>
        <w:rPr>
          <w:color w:val="333333"/>
          <w:spacing w:val="-5"/>
        </w:rPr>
        <w:t xml:space="preserve">инфаркта </w:t>
      </w:r>
      <w:r>
        <w:rPr>
          <w:color w:val="333333"/>
        </w:rPr>
        <w:t xml:space="preserve">и </w:t>
      </w:r>
      <w:proofErr w:type="gramStart"/>
      <w:r>
        <w:rPr>
          <w:color w:val="333333"/>
          <w:spacing w:val="-3"/>
        </w:rPr>
        <w:t>пост-инфарктной</w:t>
      </w:r>
      <w:proofErr w:type="gramEnd"/>
      <w:r>
        <w:rPr>
          <w:color w:val="333333"/>
          <w:spacing w:val="-3"/>
        </w:rPr>
        <w:t xml:space="preserve"> </w:t>
      </w:r>
      <w:r>
        <w:rPr>
          <w:color w:val="333333"/>
        </w:rPr>
        <w:t xml:space="preserve">стенокардии. Таким образом, у </w:t>
      </w:r>
      <w:r>
        <w:rPr>
          <w:color w:val="333333"/>
          <w:spacing w:val="-4"/>
        </w:rPr>
        <w:t xml:space="preserve">больных </w:t>
      </w:r>
      <w:r>
        <w:rPr>
          <w:color w:val="333333"/>
        </w:rPr>
        <w:t xml:space="preserve">с </w:t>
      </w:r>
      <w:proofErr w:type="spellStart"/>
      <w:r>
        <w:rPr>
          <w:color w:val="333333"/>
          <w:spacing w:val="-4"/>
        </w:rPr>
        <w:t>неосложнеиным</w:t>
      </w:r>
      <w:proofErr w:type="spellEnd"/>
      <w:r>
        <w:rPr>
          <w:color w:val="333333"/>
          <w:spacing w:val="-4"/>
        </w:rPr>
        <w:t xml:space="preserve"> инфарктом </w:t>
      </w:r>
      <w:r>
        <w:rPr>
          <w:color w:val="333333"/>
        </w:rPr>
        <w:t xml:space="preserve">без зубца Q </w:t>
      </w:r>
      <w:proofErr w:type="spellStart"/>
      <w:r>
        <w:rPr>
          <w:color w:val="333333"/>
          <w:spacing w:val="-3"/>
        </w:rPr>
        <w:t>дилтиазем</w:t>
      </w:r>
      <w:proofErr w:type="spellEnd"/>
      <w:r>
        <w:rPr>
          <w:color w:val="333333"/>
          <w:spacing w:val="-3"/>
        </w:rPr>
        <w:t xml:space="preserve"> </w:t>
      </w:r>
      <w:proofErr w:type="gramStart"/>
      <w:r>
        <w:rPr>
          <w:color w:val="333333"/>
          <w:spacing w:val="-4"/>
        </w:rPr>
        <w:t>эффективен</w:t>
      </w:r>
      <w:proofErr w:type="gramEnd"/>
      <w:r>
        <w:rPr>
          <w:color w:val="333333"/>
          <w:spacing w:val="-4"/>
        </w:rPr>
        <w:t xml:space="preserve"> </w:t>
      </w:r>
      <w:r>
        <w:rPr>
          <w:color w:val="333333"/>
        </w:rPr>
        <w:t xml:space="preserve">для </w:t>
      </w:r>
      <w:r>
        <w:rPr>
          <w:color w:val="333333"/>
          <w:spacing w:val="-4"/>
        </w:rPr>
        <w:t>предотвращения</w:t>
      </w:r>
      <w:r>
        <w:rPr>
          <w:color w:val="333333"/>
          <w:spacing w:val="51"/>
        </w:rPr>
        <w:t xml:space="preserve"> </w:t>
      </w:r>
      <w:r>
        <w:rPr>
          <w:color w:val="333333"/>
          <w:spacing w:val="-3"/>
        </w:rPr>
        <w:t>постинфарктной</w:t>
      </w:r>
    </w:p>
    <w:p w:rsidR="00C728A0" w:rsidRDefault="00C728A0">
      <w:pPr>
        <w:sectPr w:rsidR="00C728A0">
          <w:pgSz w:w="11910" w:h="16850"/>
          <w:pgMar w:top="1040" w:right="620" w:bottom="1200" w:left="1100" w:header="0" w:footer="1005" w:gutter="0"/>
          <w:cols w:space="720"/>
        </w:sectPr>
      </w:pPr>
    </w:p>
    <w:p w:rsidR="00C728A0" w:rsidRDefault="005A6189">
      <w:pPr>
        <w:pStyle w:val="a3"/>
        <w:spacing w:before="80" w:line="235" w:lineRule="auto"/>
        <w:ind w:right="1364"/>
      </w:pPr>
      <w:r>
        <w:rPr>
          <w:color w:val="333333"/>
        </w:rPr>
        <w:lastRenderedPageBreak/>
        <w:t>стенокардии и повторного инфаркта. Такие результаты, однако, не продемонстрированы для других блокаторов кальциевых канальцев.</w:t>
      </w:r>
    </w:p>
    <w:p w:rsidR="00C728A0" w:rsidRDefault="005A6189">
      <w:pPr>
        <w:pStyle w:val="a3"/>
        <w:spacing w:before="159"/>
        <w:ind w:right="336"/>
      </w:pPr>
      <w:r>
        <w:rPr>
          <w:i/>
          <w:color w:val="333333"/>
          <w:spacing w:val="-3"/>
        </w:rPr>
        <w:t xml:space="preserve">Бета-блокаторы. </w:t>
      </w:r>
      <w:r>
        <w:rPr>
          <w:color w:val="333333"/>
          <w:spacing w:val="-3"/>
        </w:rPr>
        <w:t xml:space="preserve">Хотя </w:t>
      </w:r>
      <w:r>
        <w:rPr>
          <w:color w:val="333333"/>
          <w:spacing w:val="-6"/>
        </w:rPr>
        <w:t xml:space="preserve">широко  </w:t>
      </w:r>
      <w:r>
        <w:rPr>
          <w:color w:val="333333"/>
          <w:spacing w:val="-3"/>
        </w:rPr>
        <w:t xml:space="preserve">признана </w:t>
      </w:r>
      <w:r>
        <w:rPr>
          <w:color w:val="333333"/>
          <w:spacing w:val="-5"/>
        </w:rPr>
        <w:t xml:space="preserve">польза </w:t>
      </w:r>
      <w:r>
        <w:rPr>
          <w:color w:val="333333"/>
          <w:spacing w:val="-3"/>
        </w:rPr>
        <w:t xml:space="preserve">бета-блокаторов  </w:t>
      </w:r>
      <w:r>
        <w:rPr>
          <w:color w:val="333333"/>
          <w:spacing w:val="-4"/>
        </w:rPr>
        <w:t xml:space="preserve">при </w:t>
      </w:r>
      <w:r>
        <w:rPr>
          <w:color w:val="333333"/>
          <w:spacing w:val="-3"/>
        </w:rPr>
        <w:t xml:space="preserve">инфаркте </w:t>
      </w:r>
      <w:r>
        <w:rPr>
          <w:color w:val="333333"/>
        </w:rPr>
        <w:t xml:space="preserve">с зубцом Q, не доказано, </w:t>
      </w:r>
      <w:r>
        <w:rPr>
          <w:color w:val="333333"/>
          <w:spacing w:val="-5"/>
        </w:rPr>
        <w:t xml:space="preserve">что </w:t>
      </w:r>
      <w:r>
        <w:rPr>
          <w:color w:val="333333"/>
        </w:rPr>
        <w:t xml:space="preserve">они </w:t>
      </w:r>
      <w:r>
        <w:rPr>
          <w:color w:val="333333"/>
          <w:spacing w:val="-4"/>
        </w:rPr>
        <w:t xml:space="preserve">приносят </w:t>
      </w:r>
      <w:r>
        <w:rPr>
          <w:color w:val="333333"/>
        </w:rPr>
        <w:t xml:space="preserve">пользу </w:t>
      </w:r>
      <w:r>
        <w:rPr>
          <w:color w:val="333333"/>
          <w:spacing w:val="-4"/>
        </w:rPr>
        <w:t xml:space="preserve">при </w:t>
      </w:r>
      <w:r>
        <w:rPr>
          <w:color w:val="333333"/>
          <w:spacing w:val="-5"/>
        </w:rPr>
        <w:t xml:space="preserve">инфаркте </w:t>
      </w:r>
      <w:r>
        <w:rPr>
          <w:color w:val="333333"/>
        </w:rPr>
        <w:t xml:space="preserve">без зубца </w:t>
      </w:r>
      <w:r>
        <w:rPr>
          <w:color w:val="333333"/>
          <w:spacing w:val="-6"/>
        </w:rPr>
        <w:t xml:space="preserve">Q. По </w:t>
      </w:r>
      <w:r>
        <w:rPr>
          <w:color w:val="333333"/>
          <w:spacing w:val="-3"/>
        </w:rPr>
        <w:t xml:space="preserve">крайней </w:t>
      </w:r>
      <w:r>
        <w:rPr>
          <w:color w:val="333333"/>
        </w:rPr>
        <w:t xml:space="preserve">мере, 3 </w:t>
      </w:r>
      <w:r>
        <w:rPr>
          <w:color w:val="333333"/>
          <w:spacing w:val="-3"/>
        </w:rPr>
        <w:t xml:space="preserve">отдельные исследования оценивали </w:t>
      </w:r>
      <w:r>
        <w:rPr>
          <w:color w:val="333333"/>
          <w:spacing w:val="-5"/>
        </w:rPr>
        <w:t xml:space="preserve">эффект </w:t>
      </w:r>
      <w:r>
        <w:rPr>
          <w:color w:val="333333"/>
        </w:rPr>
        <w:t>бет</w:t>
      </w:r>
      <w:proofErr w:type="gramStart"/>
      <w:r>
        <w:rPr>
          <w:color w:val="333333"/>
        </w:rPr>
        <w:t>а-</w:t>
      </w:r>
      <w:proofErr w:type="gramEnd"/>
      <w:r>
        <w:rPr>
          <w:color w:val="333333"/>
        </w:rPr>
        <w:t xml:space="preserve"> блокаторов при </w:t>
      </w:r>
      <w:r>
        <w:rPr>
          <w:color w:val="333333"/>
          <w:spacing w:val="-4"/>
        </w:rPr>
        <w:t xml:space="preserve">остром  </w:t>
      </w:r>
      <w:r>
        <w:rPr>
          <w:color w:val="333333"/>
          <w:spacing w:val="-3"/>
        </w:rPr>
        <w:t xml:space="preserve">инфаркте </w:t>
      </w:r>
      <w:r>
        <w:rPr>
          <w:color w:val="333333"/>
          <w:spacing w:val="-6"/>
        </w:rPr>
        <w:t xml:space="preserve">без </w:t>
      </w:r>
      <w:r>
        <w:rPr>
          <w:color w:val="333333"/>
        </w:rPr>
        <w:t xml:space="preserve">зубца </w:t>
      </w:r>
      <w:r>
        <w:rPr>
          <w:color w:val="333333"/>
          <w:spacing w:val="-6"/>
        </w:rPr>
        <w:t xml:space="preserve">Q,  </w:t>
      </w:r>
      <w:r>
        <w:rPr>
          <w:color w:val="333333"/>
        </w:rPr>
        <w:t xml:space="preserve">и их </w:t>
      </w:r>
      <w:r>
        <w:rPr>
          <w:color w:val="333333"/>
          <w:spacing w:val="-3"/>
        </w:rPr>
        <w:t xml:space="preserve">результаты противоречивы. </w:t>
      </w:r>
      <w:r>
        <w:rPr>
          <w:color w:val="333333"/>
          <w:spacing w:val="-6"/>
        </w:rPr>
        <w:t xml:space="preserve">На </w:t>
      </w:r>
      <w:r>
        <w:rPr>
          <w:color w:val="333333"/>
        </w:rPr>
        <w:t xml:space="preserve">основании ограниченных и </w:t>
      </w:r>
      <w:r>
        <w:rPr>
          <w:color w:val="333333"/>
          <w:spacing w:val="-3"/>
        </w:rPr>
        <w:t xml:space="preserve">противоречивых </w:t>
      </w:r>
      <w:proofErr w:type="gramStart"/>
      <w:r>
        <w:rPr>
          <w:color w:val="333333"/>
        </w:rPr>
        <w:t>данных</w:t>
      </w:r>
      <w:proofErr w:type="gramEnd"/>
      <w:r>
        <w:rPr>
          <w:color w:val="333333"/>
        </w:rPr>
        <w:t xml:space="preserve"> </w:t>
      </w:r>
      <w:r>
        <w:rPr>
          <w:color w:val="333333"/>
          <w:spacing w:val="-9"/>
        </w:rPr>
        <w:t xml:space="preserve">но </w:t>
      </w:r>
      <w:r>
        <w:rPr>
          <w:color w:val="333333"/>
          <w:spacing w:val="-3"/>
        </w:rPr>
        <w:t xml:space="preserve">применению бета-блокаторов </w:t>
      </w:r>
      <w:r>
        <w:rPr>
          <w:color w:val="333333"/>
          <w:spacing w:val="-4"/>
        </w:rPr>
        <w:t xml:space="preserve">при </w:t>
      </w:r>
      <w:r>
        <w:rPr>
          <w:color w:val="333333"/>
          <w:spacing w:val="-3"/>
        </w:rPr>
        <w:t xml:space="preserve">инфаркте </w:t>
      </w:r>
      <w:r>
        <w:rPr>
          <w:color w:val="333333"/>
          <w:spacing w:val="-4"/>
        </w:rPr>
        <w:t xml:space="preserve">миокарда </w:t>
      </w:r>
      <w:r>
        <w:rPr>
          <w:color w:val="333333"/>
          <w:spacing w:val="-6"/>
        </w:rPr>
        <w:t xml:space="preserve">без </w:t>
      </w:r>
      <w:r>
        <w:rPr>
          <w:color w:val="333333"/>
        </w:rPr>
        <w:t>зубца</w:t>
      </w:r>
      <w:r>
        <w:rPr>
          <w:color w:val="333333"/>
          <w:spacing w:val="61"/>
        </w:rPr>
        <w:t xml:space="preserve"> </w:t>
      </w:r>
      <w:r>
        <w:rPr>
          <w:color w:val="333333"/>
          <w:spacing w:val="-6"/>
        </w:rPr>
        <w:t>Q,</w:t>
      </w:r>
    </w:p>
    <w:p w:rsidR="00C728A0" w:rsidRDefault="005A6189">
      <w:pPr>
        <w:pStyle w:val="a3"/>
        <w:spacing w:line="242" w:lineRule="auto"/>
        <w:ind w:right="397"/>
      </w:pPr>
      <w:r>
        <w:rPr>
          <w:color w:val="333333"/>
        </w:rPr>
        <w:t xml:space="preserve">Американская коллегия по кардиологии отнесла бета-блокаторы в класс </w:t>
      </w:r>
      <w:proofErr w:type="spellStart"/>
      <w:r>
        <w:rPr>
          <w:color w:val="333333"/>
        </w:rPr>
        <w:t>IIb</w:t>
      </w:r>
      <w:proofErr w:type="spellEnd"/>
      <w:r>
        <w:rPr>
          <w:color w:val="333333"/>
        </w:rPr>
        <w:t xml:space="preserve"> практической применимости (полезность/эффективность относительно мало подтверждена данными/мнениями) для больных с инфарктом миокарда без зубца Q. Среди противопоказаний к применению этих веществ - тяжелая </w:t>
      </w:r>
      <w:proofErr w:type="gramStart"/>
      <w:r>
        <w:rPr>
          <w:color w:val="333333"/>
        </w:rPr>
        <w:t>лево-желудочковая</w:t>
      </w:r>
      <w:proofErr w:type="gramEnd"/>
      <w:r>
        <w:rPr>
          <w:color w:val="333333"/>
        </w:rPr>
        <w:t xml:space="preserve"> недостаточность, тяжелые </w:t>
      </w:r>
      <w:proofErr w:type="spellStart"/>
      <w:r>
        <w:rPr>
          <w:color w:val="333333"/>
        </w:rPr>
        <w:t>обструктивные</w:t>
      </w:r>
      <w:proofErr w:type="spellEnd"/>
      <w:r>
        <w:rPr>
          <w:color w:val="333333"/>
        </w:rPr>
        <w:t xml:space="preserve"> заболевания легких, брадикардия и гипотензия.</w:t>
      </w:r>
    </w:p>
    <w:p w:rsidR="00C728A0" w:rsidRDefault="005A6189">
      <w:pPr>
        <w:spacing w:before="126" w:line="247" w:lineRule="auto"/>
        <w:ind w:left="596" w:right="359"/>
        <w:rPr>
          <w:b/>
          <w:sz w:val="28"/>
        </w:rPr>
      </w:pPr>
      <w:r>
        <w:rPr>
          <w:b/>
          <w:color w:val="333333"/>
          <w:sz w:val="28"/>
        </w:rPr>
        <w:t>Бета-блокаторы полезны в лечении инфаркта с зубцами Q, но их польза при инфаркте без зубца Q не доказана</w:t>
      </w:r>
    </w:p>
    <w:p w:rsidR="00C728A0" w:rsidRDefault="005A6189">
      <w:pPr>
        <w:pStyle w:val="a3"/>
        <w:spacing w:before="132" w:line="247" w:lineRule="auto"/>
        <w:ind w:right="311"/>
      </w:pPr>
      <w:r>
        <w:rPr>
          <w:color w:val="333333"/>
        </w:rPr>
        <w:t>Исследование VANQWISH показывает, что в отсутствии индуцированной ишемии рутинное использование коронарной ангиографии не рекомендуется</w:t>
      </w:r>
    </w:p>
    <w:p w:rsidR="00C728A0" w:rsidRDefault="00C728A0">
      <w:pPr>
        <w:pStyle w:val="a3"/>
        <w:spacing w:before="5"/>
        <w:ind w:left="0"/>
        <w:rPr>
          <w:sz w:val="42"/>
        </w:rPr>
      </w:pPr>
    </w:p>
    <w:p w:rsidR="00C728A0" w:rsidRDefault="005A6189">
      <w:pPr>
        <w:pStyle w:val="1"/>
        <w:numPr>
          <w:ilvl w:val="0"/>
          <w:numId w:val="2"/>
        </w:numPr>
        <w:tabs>
          <w:tab w:val="left" w:pos="883"/>
        </w:tabs>
        <w:ind w:hanging="285"/>
        <w:rPr>
          <w:rFonts w:ascii="Cambria" w:hAnsi="Cambria"/>
        </w:rPr>
      </w:pPr>
      <w:bookmarkStart w:id="9" w:name="_bookmark9"/>
      <w:bookmarkEnd w:id="9"/>
      <w:r>
        <w:rPr>
          <w:rFonts w:ascii="Cambria" w:hAnsi="Cambria"/>
          <w:color w:val="365F91"/>
        </w:rPr>
        <w:t>Оценка</w:t>
      </w:r>
      <w:r>
        <w:rPr>
          <w:rFonts w:ascii="Cambria" w:hAnsi="Cambria"/>
          <w:color w:val="365F91"/>
          <w:spacing w:val="-5"/>
        </w:rPr>
        <w:t xml:space="preserve"> </w:t>
      </w:r>
      <w:r>
        <w:rPr>
          <w:rFonts w:ascii="Cambria" w:hAnsi="Cambria"/>
          <w:color w:val="365F91"/>
          <w:spacing w:val="-3"/>
        </w:rPr>
        <w:t>риска</w:t>
      </w:r>
    </w:p>
    <w:p w:rsidR="00C728A0" w:rsidRDefault="005A6189">
      <w:pPr>
        <w:pStyle w:val="a3"/>
        <w:spacing w:before="22"/>
        <w:ind w:right="284"/>
      </w:pPr>
      <w:r>
        <w:rPr>
          <w:color w:val="333333"/>
        </w:rPr>
        <w:t xml:space="preserve">Определение риска в период после перенесенного инфаркта миокарда без зубца Q имеет целью выявить пациентов с повышенным риском, которые являются кандидатами на </w:t>
      </w:r>
      <w:proofErr w:type="spellStart"/>
      <w:r>
        <w:rPr>
          <w:color w:val="333333"/>
        </w:rPr>
        <w:t>реваскуляризацию</w:t>
      </w:r>
      <w:proofErr w:type="spellEnd"/>
      <w:r>
        <w:rPr>
          <w:color w:val="333333"/>
        </w:rPr>
        <w:t xml:space="preserve">. В наше время, когда большое внимание уделяется стоимости услуг, риск последующих ишемических приступов у пациентов со стабильным состоянием после инфаркта миокарда необходимо определять с помощью </w:t>
      </w:r>
      <w:proofErr w:type="spellStart"/>
      <w:r>
        <w:rPr>
          <w:color w:val="333333"/>
        </w:rPr>
        <w:t>неинвазивиых</w:t>
      </w:r>
      <w:proofErr w:type="spellEnd"/>
      <w:r>
        <w:rPr>
          <w:color w:val="333333"/>
        </w:rPr>
        <w:t xml:space="preserve"> методик, выявляющих </w:t>
      </w:r>
      <w:proofErr w:type="spellStart"/>
      <w:r>
        <w:rPr>
          <w:color w:val="333333"/>
        </w:rPr>
        <w:t>резидуальную</w:t>
      </w:r>
      <w:proofErr w:type="spellEnd"/>
      <w:r>
        <w:rPr>
          <w:color w:val="333333"/>
        </w:rPr>
        <w:t xml:space="preserve"> ишемию. Методики для оценки риска и для выбора постинфарктных мероприятий включают тесты с малой нагрузкой и тесты до возникновения симптоматики, </w:t>
      </w:r>
      <w:proofErr w:type="gramStart"/>
      <w:r>
        <w:rPr>
          <w:color w:val="333333"/>
        </w:rPr>
        <w:t>стрессовую</w:t>
      </w:r>
      <w:proofErr w:type="gramEnd"/>
      <w:r>
        <w:rPr>
          <w:color w:val="333333"/>
        </w:rPr>
        <w:t xml:space="preserve"> эхокардиографию, изотопные</w:t>
      </w:r>
    </w:p>
    <w:p w:rsidR="00C728A0" w:rsidRDefault="005A6189">
      <w:pPr>
        <w:pStyle w:val="a3"/>
        <w:ind w:right="418"/>
      </w:pPr>
      <w:r>
        <w:rPr>
          <w:color w:val="333333"/>
        </w:rPr>
        <w:t xml:space="preserve">методы и катетеризацию сердца. Если исходные данные ЭКГ у пациента затрудняют интерпретацию стрессовой ЭКГ, или если больной не может выполнять диагностические упражнения, тогда следует провести изотопные или </w:t>
      </w:r>
      <w:proofErr w:type="spellStart"/>
      <w:r>
        <w:rPr>
          <w:color w:val="333333"/>
        </w:rPr>
        <w:t>эхокардиографические</w:t>
      </w:r>
      <w:proofErr w:type="spellEnd"/>
      <w:r>
        <w:rPr>
          <w:color w:val="333333"/>
        </w:rPr>
        <w:t xml:space="preserve"> исследования с применением соответствующих препаратов, в зависимости от опыта и возможности данной клиники.</w:t>
      </w:r>
    </w:p>
    <w:p w:rsidR="00C728A0" w:rsidRDefault="005A6189">
      <w:pPr>
        <w:pStyle w:val="a3"/>
        <w:spacing w:before="11" w:line="319" w:lineRule="exact"/>
      </w:pPr>
      <w:r>
        <w:rPr>
          <w:color w:val="333333"/>
        </w:rPr>
        <w:t xml:space="preserve">Инвазивное обследование стоит ограничить больными со </w:t>
      </w:r>
      <w:proofErr w:type="gramStart"/>
      <w:r>
        <w:rPr>
          <w:color w:val="333333"/>
        </w:rPr>
        <w:t>спонтанной</w:t>
      </w:r>
      <w:proofErr w:type="gramEnd"/>
    </w:p>
    <w:p w:rsidR="00C728A0" w:rsidRDefault="005A6189">
      <w:pPr>
        <w:pStyle w:val="a3"/>
        <w:spacing w:line="244" w:lineRule="auto"/>
        <w:ind w:right="276"/>
      </w:pPr>
      <w:r>
        <w:rPr>
          <w:color w:val="333333"/>
        </w:rPr>
        <w:t xml:space="preserve">ишемией, с </w:t>
      </w:r>
      <w:proofErr w:type="spellStart"/>
      <w:r>
        <w:rPr>
          <w:color w:val="333333"/>
        </w:rPr>
        <w:t>персистирующей</w:t>
      </w:r>
      <w:proofErr w:type="spellEnd"/>
      <w:r>
        <w:rPr>
          <w:color w:val="333333"/>
        </w:rPr>
        <w:t xml:space="preserve"> нестабильностью гемодинамики или с данными об индуцируемой ишемии при </w:t>
      </w:r>
      <w:proofErr w:type="spellStart"/>
      <w:r>
        <w:rPr>
          <w:color w:val="333333"/>
        </w:rPr>
        <w:t>неинвазивных</w:t>
      </w:r>
      <w:proofErr w:type="spellEnd"/>
      <w:r>
        <w:rPr>
          <w:color w:val="333333"/>
        </w:rPr>
        <w:t xml:space="preserve"> тестах.</w:t>
      </w:r>
    </w:p>
    <w:p w:rsidR="00C728A0" w:rsidRDefault="00C728A0">
      <w:pPr>
        <w:pStyle w:val="a3"/>
        <w:spacing w:before="9"/>
        <w:ind w:left="0"/>
        <w:rPr>
          <w:sz w:val="42"/>
        </w:rPr>
      </w:pPr>
    </w:p>
    <w:p w:rsidR="00C728A0" w:rsidRDefault="005A6189">
      <w:pPr>
        <w:pStyle w:val="1"/>
        <w:numPr>
          <w:ilvl w:val="0"/>
          <w:numId w:val="2"/>
        </w:numPr>
        <w:tabs>
          <w:tab w:val="left" w:pos="883"/>
        </w:tabs>
        <w:ind w:hanging="285"/>
        <w:rPr>
          <w:rFonts w:ascii="Cambria" w:hAnsi="Cambria"/>
        </w:rPr>
      </w:pPr>
      <w:bookmarkStart w:id="10" w:name="_bookmark10"/>
      <w:bookmarkEnd w:id="10"/>
      <w:r>
        <w:rPr>
          <w:rFonts w:ascii="Cambria" w:hAnsi="Cambria"/>
          <w:color w:val="365F91"/>
          <w:spacing w:val="-3"/>
        </w:rPr>
        <w:t xml:space="preserve">Инвазивная </w:t>
      </w:r>
      <w:r>
        <w:rPr>
          <w:rFonts w:ascii="Cambria" w:hAnsi="Cambria"/>
          <w:color w:val="365F91"/>
        </w:rPr>
        <w:t xml:space="preserve">или </w:t>
      </w:r>
      <w:r>
        <w:rPr>
          <w:rFonts w:ascii="Cambria" w:hAnsi="Cambria"/>
          <w:color w:val="365F91"/>
          <w:spacing w:val="-5"/>
        </w:rPr>
        <w:t>консервативная</w:t>
      </w:r>
      <w:r>
        <w:rPr>
          <w:rFonts w:ascii="Cambria" w:hAnsi="Cambria"/>
          <w:color w:val="365F91"/>
          <w:spacing w:val="5"/>
        </w:rPr>
        <w:t xml:space="preserve"> </w:t>
      </w:r>
      <w:r>
        <w:rPr>
          <w:rFonts w:ascii="Cambria" w:hAnsi="Cambria"/>
          <w:color w:val="365F91"/>
          <w:spacing w:val="-5"/>
        </w:rPr>
        <w:t>терапия?</w:t>
      </w:r>
    </w:p>
    <w:p w:rsidR="00C728A0" w:rsidRDefault="005A6189">
      <w:pPr>
        <w:pStyle w:val="a3"/>
        <w:spacing w:before="21"/>
        <w:ind w:right="336"/>
      </w:pPr>
      <w:r>
        <w:rPr>
          <w:color w:val="333333"/>
        </w:rPr>
        <w:t>Программа исследований ТIМI III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охватила 1473 пациента с острым инфарктом миокарда, которых лечили </w:t>
      </w:r>
      <w:proofErr w:type="spellStart"/>
      <w:r>
        <w:rPr>
          <w:color w:val="333333"/>
        </w:rPr>
        <w:t>тромболитиками</w:t>
      </w:r>
      <w:proofErr w:type="spellEnd"/>
      <w:r>
        <w:rPr>
          <w:color w:val="333333"/>
        </w:rPr>
        <w:t xml:space="preserve"> или антикоагулянтами, причем им, по рандомизации, проводили либо</w:t>
      </w:r>
    </w:p>
    <w:p w:rsidR="00C728A0" w:rsidRDefault="00C728A0">
      <w:pPr>
        <w:sectPr w:rsidR="00C728A0">
          <w:pgSz w:w="11910" w:h="16850"/>
          <w:pgMar w:top="1040" w:right="620" w:bottom="1200" w:left="1100" w:header="0" w:footer="1005" w:gutter="0"/>
          <w:cols w:space="720"/>
        </w:sectPr>
      </w:pPr>
    </w:p>
    <w:p w:rsidR="00C728A0" w:rsidRDefault="005A6189">
      <w:pPr>
        <w:pStyle w:val="a3"/>
        <w:spacing w:before="74"/>
        <w:ind w:right="336"/>
      </w:pPr>
      <w:r>
        <w:rPr>
          <w:color w:val="333333"/>
        </w:rPr>
        <w:lastRenderedPageBreak/>
        <w:t xml:space="preserve">консервативное </w:t>
      </w:r>
      <w:r>
        <w:rPr>
          <w:color w:val="333333"/>
          <w:spacing w:val="-4"/>
        </w:rPr>
        <w:t xml:space="preserve">лечение </w:t>
      </w:r>
      <w:r>
        <w:rPr>
          <w:color w:val="333333"/>
          <w:spacing w:val="-5"/>
        </w:rPr>
        <w:t xml:space="preserve">(ангиография </w:t>
      </w:r>
      <w:proofErr w:type="gramStart"/>
      <w:r>
        <w:rPr>
          <w:color w:val="333333"/>
          <w:spacing w:val="-3"/>
        </w:rPr>
        <w:t xml:space="preserve">применялась </w:t>
      </w:r>
      <w:r>
        <w:rPr>
          <w:color w:val="333333"/>
          <w:spacing w:val="-4"/>
        </w:rPr>
        <w:t xml:space="preserve">только </w:t>
      </w:r>
      <w:r>
        <w:rPr>
          <w:color w:val="333333"/>
          <w:spacing w:val="-5"/>
        </w:rPr>
        <w:t xml:space="preserve">когда </w:t>
      </w:r>
      <w:r>
        <w:rPr>
          <w:color w:val="333333"/>
          <w:spacing w:val="-4"/>
        </w:rPr>
        <w:t xml:space="preserve">предшествующая медикаментозная </w:t>
      </w:r>
      <w:r>
        <w:rPr>
          <w:color w:val="333333"/>
          <w:spacing w:val="-5"/>
        </w:rPr>
        <w:t xml:space="preserve">терапия </w:t>
      </w:r>
      <w:r>
        <w:rPr>
          <w:color w:val="333333"/>
        </w:rPr>
        <w:t xml:space="preserve">не </w:t>
      </w:r>
      <w:r>
        <w:rPr>
          <w:color w:val="333333"/>
          <w:spacing w:val="-4"/>
        </w:rPr>
        <w:t>приносила</w:t>
      </w:r>
      <w:proofErr w:type="gramEnd"/>
      <w:r>
        <w:rPr>
          <w:color w:val="333333"/>
          <w:spacing w:val="-4"/>
        </w:rPr>
        <w:t xml:space="preserve"> успеха), </w:t>
      </w:r>
      <w:r>
        <w:rPr>
          <w:color w:val="333333"/>
        </w:rPr>
        <w:t xml:space="preserve">либо инвазивное </w:t>
      </w:r>
      <w:r>
        <w:rPr>
          <w:color w:val="333333"/>
          <w:spacing w:val="-4"/>
        </w:rPr>
        <w:t xml:space="preserve">лечение </w:t>
      </w:r>
      <w:r>
        <w:rPr>
          <w:color w:val="333333"/>
          <w:spacing w:val="-5"/>
        </w:rPr>
        <w:t xml:space="preserve">(раннее </w:t>
      </w:r>
      <w:r>
        <w:rPr>
          <w:color w:val="333333"/>
          <w:spacing w:val="-3"/>
        </w:rPr>
        <w:t xml:space="preserve">применение ангиографии). </w:t>
      </w:r>
      <w:r>
        <w:rPr>
          <w:color w:val="333333"/>
          <w:spacing w:val="-6"/>
        </w:rPr>
        <w:t xml:space="preserve">Из </w:t>
      </w:r>
      <w:r>
        <w:rPr>
          <w:color w:val="333333"/>
          <w:spacing w:val="-4"/>
        </w:rPr>
        <w:t xml:space="preserve">общего </w:t>
      </w:r>
      <w:r>
        <w:rPr>
          <w:color w:val="333333"/>
          <w:spacing w:val="-3"/>
        </w:rPr>
        <w:t xml:space="preserve">числа </w:t>
      </w:r>
      <w:proofErr w:type="spellStart"/>
      <w:r>
        <w:rPr>
          <w:color w:val="333333"/>
        </w:rPr>
        <w:t>чрескожных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  <w:spacing w:val="-3"/>
        </w:rPr>
        <w:t>внутрипросветных</w:t>
      </w:r>
      <w:proofErr w:type="spellEnd"/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  <w:spacing w:val="-4"/>
        </w:rPr>
        <w:t>ангиопластик</w:t>
      </w:r>
      <w:proofErr w:type="spellEnd"/>
      <w:r>
        <w:rPr>
          <w:color w:val="333333"/>
          <w:spacing w:val="-4"/>
        </w:rPr>
        <w:t xml:space="preserve">, </w:t>
      </w:r>
      <w:r>
        <w:rPr>
          <w:color w:val="333333"/>
          <w:spacing w:val="-5"/>
        </w:rPr>
        <w:t xml:space="preserve">96,1% были </w:t>
      </w:r>
      <w:r>
        <w:rPr>
          <w:color w:val="333333"/>
        </w:rPr>
        <w:t xml:space="preserve">успешными. </w:t>
      </w:r>
      <w:r>
        <w:rPr>
          <w:color w:val="333333"/>
          <w:spacing w:val="-6"/>
        </w:rPr>
        <w:t xml:space="preserve">По </w:t>
      </w:r>
      <w:r>
        <w:rPr>
          <w:color w:val="333333"/>
        </w:rPr>
        <w:t xml:space="preserve">истечении 6 </w:t>
      </w:r>
      <w:proofErr w:type="spellStart"/>
      <w:r>
        <w:rPr>
          <w:color w:val="333333"/>
        </w:rPr>
        <w:t>нед</w:t>
      </w:r>
      <w:proofErr w:type="spellEnd"/>
      <w:r>
        <w:rPr>
          <w:color w:val="333333"/>
        </w:rPr>
        <w:t xml:space="preserve">, </w:t>
      </w:r>
      <w:r>
        <w:rPr>
          <w:color w:val="333333"/>
          <w:spacing w:val="-3"/>
        </w:rPr>
        <w:t xml:space="preserve">эти </w:t>
      </w:r>
      <w:r>
        <w:rPr>
          <w:color w:val="333333"/>
          <w:spacing w:val="-4"/>
        </w:rPr>
        <w:t xml:space="preserve">группы </w:t>
      </w:r>
      <w:r>
        <w:rPr>
          <w:color w:val="333333"/>
          <w:spacing w:val="-3"/>
        </w:rPr>
        <w:t xml:space="preserve">оказались схожими </w:t>
      </w:r>
      <w:r>
        <w:rPr>
          <w:color w:val="333333"/>
          <w:spacing w:val="-9"/>
        </w:rPr>
        <w:t xml:space="preserve">по </w:t>
      </w:r>
      <w:r>
        <w:rPr>
          <w:color w:val="333333"/>
        </w:rPr>
        <w:t xml:space="preserve">частоте </w:t>
      </w:r>
      <w:r>
        <w:rPr>
          <w:color w:val="333333"/>
          <w:spacing w:val="-3"/>
        </w:rPr>
        <w:t xml:space="preserve">смертельных </w:t>
      </w:r>
      <w:r>
        <w:rPr>
          <w:color w:val="333333"/>
        </w:rPr>
        <w:t xml:space="preserve">исходов, частоте </w:t>
      </w:r>
      <w:r>
        <w:rPr>
          <w:color w:val="333333"/>
          <w:spacing w:val="-3"/>
        </w:rPr>
        <w:t xml:space="preserve">инфаркта </w:t>
      </w:r>
      <w:r>
        <w:rPr>
          <w:color w:val="333333"/>
        </w:rPr>
        <w:t xml:space="preserve">миокарда и по </w:t>
      </w:r>
      <w:r>
        <w:rPr>
          <w:color w:val="333333"/>
          <w:spacing w:val="-5"/>
        </w:rPr>
        <w:t xml:space="preserve">результатам </w:t>
      </w:r>
      <w:r>
        <w:rPr>
          <w:color w:val="333333"/>
          <w:spacing w:val="-4"/>
        </w:rPr>
        <w:t xml:space="preserve">упражнений </w:t>
      </w:r>
      <w:r>
        <w:rPr>
          <w:color w:val="333333"/>
        </w:rPr>
        <w:t xml:space="preserve">до </w:t>
      </w:r>
      <w:r>
        <w:rPr>
          <w:color w:val="333333"/>
          <w:spacing w:val="-3"/>
        </w:rPr>
        <w:t xml:space="preserve">первых симптомов, </w:t>
      </w:r>
      <w:r>
        <w:rPr>
          <w:color w:val="333333"/>
          <w:spacing w:val="-10"/>
        </w:rPr>
        <w:t xml:space="preserve">то </w:t>
      </w:r>
      <w:r>
        <w:rPr>
          <w:color w:val="333333"/>
          <w:spacing w:val="-3"/>
        </w:rPr>
        <w:t xml:space="preserve">есть, </w:t>
      </w:r>
      <w:r>
        <w:rPr>
          <w:color w:val="333333"/>
          <w:spacing w:val="-9"/>
        </w:rPr>
        <w:t xml:space="preserve">но </w:t>
      </w:r>
      <w:r>
        <w:rPr>
          <w:color w:val="333333"/>
          <w:spacing w:val="-4"/>
        </w:rPr>
        <w:t xml:space="preserve">показателям </w:t>
      </w:r>
      <w:r>
        <w:rPr>
          <w:color w:val="333333"/>
          <w:spacing w:val="-3"/>
        </w:rPr>
        <w:t xml:space="preserve">первостепенной важности. Однако, дополнительные </w:t>
      </w:r>
      <w:r>
        <w:rPr>
          <w:color w:val="333333"/>
          <w:spacing w:val="-5"/>
        </w:rPr>
        <w:t xml:space="preserve">показатели, </w:t>
      </w:r>
      <w:r>
        <w:rPr>
          <w:color w:val="333333"/>
          <w:spacing w:val="-3"/>
        </w:rPr>
        <w:t xml:space="preserve">характеризующие результат лечения, </w:t>
      </w:r>
      <w:r>
        <w:rPr>
          <w:color w:val="333333"/>
        </w:rPr>
        <w:t xml:space="preserve">а </w:t>
      </w:r>
      <w:r>
        <w:rPr>
          <w:color w:val="333333"/>
          <w:spacing w:val="-3"/>
        </w:rPr>
        <w:t xml:space="preserve">именно </w:t>
      </w:r>
      <w:r>
        <w:rPr>
          <w:color w:val="333333"/>
        </w:rPr>
        <w:t xml:space="preserve">- </w:t>
      </w:r>
      <w:r>
        <w:rPr>
          <w:color w:val="333333"/>
          <w:spacing w:val="-3"/>
        </w:rPr>
        <w:t xml:space="preserve">продолжительность </w:t>
      </w:r>
      <w:r>
        <w:rPr>
          <w:color w:val="333333"/>
          <w:spacing w:val="-4"/>
        </w:rPr>
        <w:t xml:space="preserve">госпитализации  </w:t>
      </w:r>
      <w:r>
        <w:rPr>
          <w:color w:val="333333"/>
        </w:rPr>
        <w:t xml:space="preserve">и частота </w:t>
      </w:r>
      <w:r>
        <w:rPr>
          <w:color w:val="333333"/>
          <w:spacing w:val="-2"/>
        </w:rPr>
        <w:t xml:space="preserve">повторной </w:t>
      </w:r>
      <w:r>
        <w:rPr>
          <w:color w:val="333333"/>
          <w:spacing w:val="-3"/>
        </w:rPr>
        <w:t xml:space="preserve">госпитализации </w:t>
      </w:r>
      <w:r>
        <w:rPr>
          <w:color w:val="333333"/>
        </w:rPr>
        <w:t xml:space="preserve">были </w:t>
      </w:r>
      <w:r>
        <w:rPr>
          <w:color w:val="333333"/>
          <w:spacing w:val="-3"/>
        </w:rPr>
        <w:t xml:space="preserve">существенно ниже </w:t>
      </w:r>
      <w:r>
        <w:rPr>
          <w:color w:val="333333"/>
        </w:rPr>
        <w:t xml:space="preserve">в </w:t>
      </w:r>
      <w:r>
        <w:rPr>
          <w:color w:val="333333"/>
          <w:spacing w:val="-4"/>
        </w:rPr>
        <w:t>группе, получавшей инвазивную</w:t>
      </w:r>
      <w:r>
        <w:rPr>
          <w:color w:val="333333"/>
          <w:spacing w:val="61"/>
        </w:rPr>
        <w:t xml:space="preserve"> </w:t>
      </w:r>
      <w:r>
        <w:rPr>
          <w:color w:val="333333"/>
          <w:spacing w:val="-3"/>
        </w:rPr>
        <w:t>терапию.</w:t>
      </w:r>
    </w:p>
    <w:p w:rsidR="00C728A0" w:rsidRDefault="005A6189">
      <w:pPr>
        <w:pStyle w:val="a3"/>
        <w:spacing w:before="144"/>
        <w:ind w:right="336"/>
      </w:pPr>
      <w:r>
        <w:rPr>
          <w:color w:val="333333"/>
        </w:rPr>
        <w:t xml:space="preserve">Единственным </w:t>
      </w:r>
      <w:proofErr w:type="spellStart"/>
      <w:r>
        <w:rPr>
          <w:color w:val="333333"/>
        </w:rPr>
        <w:t>рандомизированным</w:t>
      </w:r>
      <w:proofErr w:type="spellEnd"/>
      <w:r>
        <w:rPr>
          <w:color w:val="333333"/>
        </w:rPr>
        <w:t xml:space="preserve"> исследованием, сравнивавшим ранние инвазивные и ранние консервативные стратегии у пациентов, поступающих по поводу инфаркта без зубца Q, было исследование </w:t>
      </w:r>
      <w:proofErr w:type="spellStart"/>
      <w:r>
        <w:rPr>
          <w:color w:val="333333"/>
        </w:rPr>
        <w:t>Veterans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Affairs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Non</w:t>
      </w:r>
      <w:proofErr w:type="spellEnd"/>
      <w:r>
        <w:rPr>
          <w:color w:val="333333"/>
        </w:rPr>
        <w:t xml:space="preserve">-Q- </w:t>
      </w:r>
      <w:proofErr w:type="spellStart"/>
      <w:r>
        <w:rPr>
          <w:color w:val="333333"/>
        </w:rPr>
        <w:t>Wave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Infarction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Strategies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Hospital</w:t>
      </w:r>
      <w:proofErr w:type="spellEnd"/>
      <w:r>
        <w:rPr>
          <w:color w:val="333333"/>
        </w:rPr>
        <w:t xml:space="preserve"> (VANQWISH) - "Стратегии при инфарктах без зубца Q в больницах в рамках Помощи ветеранам".</w:t>
      </w:r>
    </w:p>
    <w:p w:rsidR="00C728A0" w:rsidRDefault="005A6189">
      <w:pPr>
        <w:pStyle w:val="a3"/>
        <w:spacing w:before="14" w:line="237" w:lineRule="auto"/>
        <w:ind w:right="256"/>
        <w:jc w:val="both"/>
      </w:pPr>
      <w:r>
        <w:rPr>
          <w:color w:val="333333"/>
        </w:rPr>
        <w:t xml:space="preserve">Инвазивный подход включал катетеризацию с последующим выбором между медикаментозной терапией и </w:t>
      </w:r>
      <w:proofErr w:type="spellStart"/>
      <w:r>
        <w:rPr>
          <w:color w:val="333333"/>
        </w:rPr>
        <w:t>реваскуляризацией</w:t>
      </w:r>
      <w:proofErr w:type="spellEnd"/>
      <w:r>
        <w:rPr>
          <w:color w:val="333333"/>
        </w:rPr>
        <w:t>, - этот выбор был за врачом. Консервативный подход включал медикаментозное лечение, радиоизотопное исследование для оценки функции левого желудочка и тест - перед выпиской</w:t>
      </w:r>
    </w:p>
    <w:p w:rsidR="00C728A0" w:rsidRDefault="005A6189">
      <w:pPr>
        <w:pStyle w:val="a3"/>
        <w:spacing w:line="242" w:lineRule="auto"/>
        <w:ind w:right="336"/>
      </w:pPr>
      <w:r>
        <w:rPr>
          <w:color w:val="333333"/>
        </w:rPr>
        <w:t xml:space="preserve">- на индуцируемую ишемию (это был либо тест на нагрузку с помощью бегущей дорожки, либо сканирование с </w:t>
      </w:r>
      <w:proofErr w:type="spellStart"/>
      <w:r>
        <w:rPr>
          <w:color w:val="333333"/>
        </w:rPr>
        <w:t>дипиридамолом</w:t>
      </w:r>
      <w:proofErr w:type="spellEnd"/>
      <w:r>
        <w:rPr>
          <w:color w:val="333333"/>
        </w:rPr>
        <w:t xml:space="preserve">-таллием) для определения необходимости в </w:t>
      </w:r>
      <w:proofErr w:type="spellStart"/>
      <w:r>
        <w:rPr>
          <w:color w:val="333333"/>
        </w:rPr>
        <w:t>реваскуляризации</w:t>
      </w:r>
      <w:proofErr w:type="spellEnd"/>
      <w:r>
        <w:rPr>
          <w:color w:val="333333"/>
        </w:rPr>
        <w:t xml:space="preserve">. </w:t>
      </w:r>
      <w:proofErr w:type="gramStart"/>
      <w:r>
        <w:rPr>
          <w:color w:val="333333"/>
        </w:rPr>
        <w:t>Результаты лечения первостепенной важности (частота смертельных исходов, инфарктов</w:t>
      </w:r>
      <w:proofErr w:type="gramEnd"/>
    </w:p>
    <w:p w:rsidR="00C728A0" w:rsidRDefault="005A6189">
      <w:pPr>
        <w:pStyle w:val="a3"/>
        <w:spacing w:line="244" w:lineRule="auto"/>
        <w:ind w:right="508"/>
      </w:pPr>
      <w:r>
        <w:rPr>
          <w:color w:val="333333"/>
        </w:rPr>
        <w:t xml:space="preserve">миокарда) в группе с консервативным лечением были лучше как на момент выписки, так и спустя 1 </w:t>
      </w:r>
      <w:proofErr w:type="spellStart"/>
      <w:proofErr w:type="gramStart"/>
      <w:r>
        <w:rPr>
          <w:color w:val="333333"/>
        </w:rPr>
        <w:t>мес</w:t>
      </w:r>
      <w:proofErr w:type="spellEnd"/>
      <w:proofErr w:type="gramEnd"/>
      <w:r>
        <w:rPr>
          <w:color w:val="333333"/>
        </w:rPr>
        <w:t xml:space="preserve"> и 1 г. В этой группе были ниже и показатели</w:t>
      </w:r>
    </w:p>
    <w:p w:rsidR="00C728A0" w:rsidRDefault="005A6189">
      <w:pPr>
        <w:pStyle w:val="a3"/>
        <w:ind w:right="361"/>
      </w:pPr>
      <w:r>
        <w:rPr>
          <w:color w:val="333333"/>
        </w:rPr>
        <w:t xml:space="preserve">смертности </w:t>
      </w:r>
      <w:r>
        <w:rPr>
          <w:color w:val="333333"/>
          <w:spacing w:val="3"/>
        </w:rPr>
        <w:t xml:space="preserve">от </w:t>
      </w:r>
      <w:r>
        <w:rPr>
          <w:color w:val="333333"/>
          <w:spacing w:val="-5"/>
        </w:rPr>
        <w:t xml:space="preserve">любых </w:t>
      </w:r>
      <w:r>
        <w:rPr>
          <w:color w:val="333333"/>
          <w:spacing w:val="-2"/>
        </w:rPr>
        <w:t xml:space="preserve">причин </w:t>
      </w:r>
      <w:r>
        <w:rPr>
          <w:color w:val="333333"/>
        </w:rPr>
        <w:t xml:space="preserve">на </w:t>
      </w:r>
      <w:r>
        <w:rPr>
          <w:color w:val="333333"/>
          <w:spacing w:val="-4"/>
        </w:rPr>
        <w:t xml:space="preserve">всех </w:t>
      </w:r>
      <w:r>
        <w:rPr>
          <w:color w:val="333333"/>
          <w:spacing w:val="-5"/>
        </w:rPr>
        <w:t xml:space="preserve">этапах </w:t>
      </w:r>
      <w:r>
        <w:rPr>
          <w:color w:val="333333"/>
          <w:spacing w:val="-3"/>
        </w:rPr>
        <w:t xml:space="preserve">наблюдения </w:t>
      </w:r>
      <w:r>
        <w:rPr>
          <w:color w:val="333333"/>
        </w:rPr>
        <w:t xml:space="preserve">в </w:t>
      </w:r>
      <w:r>
        <w:rPr>
          <w:color w:val="333333"/>
          <w:spacing w:val="-3"/>
        </w:rPr>
        <w:t xml:space="preserve">динамике. </w:t>
      </w:r>
      <w:r>
        <w:rPr>
          <w:color w:val="333333"/>
        </w:rPr>
        <w:t xml:space="preserve">Такие данные, </w:t>
      </w:r>
      <w:r>
        <w:rPr>
          <w:color w:val="333333"/>
          <w:spacing w:val="-4"/>
        </w:rPr>
        <w:t xml:space="preserve">как нам представляется, </w:t>
      </w:r>
      <w:r>
        <w:rPr>
          <w:color w:val="333333"/>
          <w:spacing w:val="-3"/>
        </w:rPr>
        <w:t xml:space="preserve">указывают </w:t>
      </w:r>
      <w:r>
        <w:rPr>
          <w:color w:val="333333"/>
        </w:rPr>
        <w:t xml:space="preserve">на </w:t>
      </w:r>
      <w:r>
        <w:rPr>
          <w:color w:val="333333"/>
          <w:spacing w:val="-5"/>
        </w:rPr>
        <w:t xml:space="preserve">то, что  </w:t>
      </w:r>
      <w:r>
        <w:rPr>
          <w:color w:val="333333"/>
          <w:spacing w:val="-4"/>
        </w:rPr>
        <w:t xml:space="preserve">пациенты  </w:t>
      </w:r>
      <w:r>
        <w:rPr>
          <w:color w:val="333333"/>
        </w:rPr>
        <w:t xml:space="preserve">в стабильном состоянии </w:t>
      </w:r>
      <w:r>
        <w:rPr>
          <w:color w:val="333333"/>
          <w:spacing w:val="-6"/>
        </w:rPr>
        <w:t xml:space="preserve">после </w:t>
      </w:r>
      <w:r>
        <w:rPr>
          <w:color w:val="333333"/>
          <w:spacing w:val="-3"/>
        </w:rPr>
        <w:t xml:space="preserve">инфаркта </w:t>
      </w:r>
      <w:r>
        <w:rPr>
          <w:color w:val="333333"/>
        </w:rPr>
        <w:t xml:space="preserve">миокарда без зубца Q не </w:t>
      </w:r>
      <w:r>
        <w:rPr>
          <w:color w:val="333333"/>
          <w:spacing w:val="-4"/>
        </w:rPr>
        <w:t xml:space="preserve">выигрывают </w:t>
      </w:r>
      <w:r>
        <w:rPr>
          <w:color w:val="333333"/>
          <w:spacing w:val="3"/>
        </w:rPr>
        <w:t xml:space="preserve">от </w:t>
      </w:r>
      <w:r>
        <w:rPr>
          <w:color w:val="333333"/>
          <w:spacing w:val="-5"/>
        </w:rPr>
        <w:t xml:space="preserve">рутинного </w:t>
      </w:r>
      <w:r>
        <w:rPr>
          <w:color w:val="333333"/>
        </w:rPr>
        <w:t xml:space="preserve">раннего </w:t>
      </w:r>
      <w:r>
        <w:rPr>
          <w:color w:val="333333"/>
          <w:spacing w:val="-4"/>
        </w:rPr>
        <w:t xml:space="preserve">применения </w:t>
      </w:r>
      <w:r>
        <w:rPr>
          <w:color w:val="333333"/>
          <w:spacing w:val="-5"/>
        </w:rPr>
        <w:t xml:space="preserve">инвазивных  </w:t>
      </w:r>
      <w:r>
        <w:rPr>
          <w:color w:val="333333"/>
          <w:spacing w:val="-3"/>
        </w:rPr>
        <w:t xml:space="preserve">методик,  которые </w:t>
      </w:r>
      <w:r>
        <w:rPr>
          <w:color w:val="333333"/>
          <w:spacing w:val="-4"/>
        </w:rPr>
        <w:t xml:space="preserve">увеличивают </w:t>
      </w:r>
      <w:r>
        <w:rPr>
          <w:color w:val="333333"/>
          <w:spacing w:val="-3"/>
        </w:rPr>
        <w:t xml:space="preserve">смертность </w:t>
      </w:r>
      <w:r>
        <w:rPr>
          <w:color w:val="333333"/>
        </w:rPr>
        <w:t xml:space="preserve">и </w:t>
      </w:r>
      <w:r>
        <w:rPr>
          <w:color w:val="333333"/>
          <w:spacing w:val="-4"/>
        </w:rPr>
        <w:t xml:space="preserve">нетрудоспособность </w:t>
      </w:r>
      <w:r>
        <w:rPr>
          <w:color w:val="333333"/>
        </w:rPr>
        <w:t xml:space="preserve">в </w:t>
      </w:r>
      <w:r>
        <w:rPr>
          <w:color w:val="333333"/>
          <w:spacing w:val="-3"/>
        </w:rPr>
        <w:t xml:space="preserve">течение </w:t>
      </w:r>
      <w:r>
        <w:rPr>
          <w:color w:val="333333"/>
          <w:spacing w:val="-4"/>
        </w:rPr>
        <w:t xml:space="preserve">первого </w:t>
      </w:r>
      <w:r>
        <w:rPr>
          <w:color w:val="333333"/>
        </w:rPr>
        <w:t xml:space="preserve">года </w:t>
      </w:r>
      <w:r>
        <w:rPr>
          <w:color w:val="333333"/>
          <w:spacing w:val="-6"/>
        </w:rPr>
        <w:t xml:space="preserve">после </w:t>
      </w:r>
      <w:r>
        <w:rPr>
          <w:color w:val="333333"/>
          <w:spacing w:val="-3"/>
        </w:rPr>
        <w:t xml:space="preserve">инфаркта миокарда. </w:t>
      </w:r>
      <w:r>
        <w:rPr>
          <w:color w:val="333333"/>
          <w:spacing w:val="-4"/>
        </w:rPr>
        <w:t xml:space="preserve">Данное </w:t>
      </w:r>
      <w:r>
        <w:rPr>
          <w:color w:val="333333"/>
          <w:spacing w:val="-3"/>
        </w:rPr>
        <w:t xml:space="preserve">исследование </w:t>
      </w:r>
      <w:r>
        <w:rPr>
          <w:color w:val="333333"/>
          <w:spacing w:val="-4"/>
        </w:rPr>
        <w:t xml:space="preserve">показывает, </w:t>
      </w:r>
      <w:r>
        <w:rPr>
          <w:color w:val="333333"/>
        </w:rPr>
        <w:t xml:space="preserve">что в отсутствие индуцированной </w:t>
      </w:r>
      <w:r>
        <w:rPr>
          <w:color w:val="333333"/>
          <w:spacing w:val="-4"/>
        </w:rPr>
        <w:t xml:space="preserve">ишемии </w:t>
      </w:r>
      <w:r>
        <w:rPr>
          <w:color w:val="333333"/>
        </w:rPr>
        <w:t xml:space="preserve">не </w:t>
      </w:r>
      <w:r>
        <w:rPr>
          <w:color w:val="333333"/>
          <w:spacing w:val="-3"/>
        </w:rPr>
        <w:t xml:space="preserve">рекомендуется </w:t>
      </w:r>
      <w:r>
        <w:rPr>
          <w:color w:val="333333"/>
        </w:rPr>
        <w:t xml:space="preserve">рутинное </w:t>
      </w:r>
      <w:r>
        <w:rPr>
          <w:color w:val="333333"/>
          <w:spacing w:val="-4"/>
        </w:rPr>
        <w:t xml:space="preserve">использование </w:t>
      </w:r>
      <w:r>
        <w:rPr>
          <w:color w:val="333333"/>
        </w:rPr>
        <w:t xml:space="preserve">коронарной </w:t>
      </w:r>
      <w:r>
        <w:rPr>
          <w:color w:val="333333"/>
          <w:spacing w:val="-4"/>
        </w:rPr>
        <w:t xml:space="preserve">ангиографии </w:t>
      </w:r>
      <w:proofErr w:type="gramStart"/>
      <w:r>
        <w:rPr>
          <w:color w:val="333333"/>
        </w:rPr>
        <w:t>с</w:t>
      </w:r>
      <w:proofErr w:type="gramEnd"/>
      <w:r>
        <w:rPr>
          <w:color w:val="333333"/>
        </w:rPr>
        <w:t xml:space="preserve"> </w:t>
      </w:r>
      <w:r>
        <w:rPr>
          <w:color w:val="333333"/>
          <w:spacing w:val="-4"/>
        </w:rPr>
        <w:t>последующей</w:t>
      </w:r>
      <w:r>
        <w:rPr>
          <w:color w:val="333333"/>
          <w:spacing w:val="22"/>
        </w:rPr>
        <w:t xml:space="preserve"> </w:t>
      </w:r>
      <w:proofErr w:type="spellStart"/>
      <w:r>
        <w:rPr>
          <w:color w:val="333333"/>
          <w:spacing w:val="-4"/>
        </w:rPr>
        <w:t>реваскуляризацией</w:t>
      </w:r>
      <w:proofErr w:type="spellEnd"/>
      <w:r>
        <w:rPr>
          <w:color w:val="333333"/>
          <w:spacing w:val="-4"/>
        </w:rPr>
        <w:t>.</w:t>
      </w:r>
    </w:p>
    <w:p w:rsidR="00C728A0" w:rsidRDefault="00C728A0">
      <w:pPr>
        <w:pStyle w:val="a3"/>
        <w:spacing w:before="7"/>
        <w:ind w:left="0"/>
        <w:rPr>
          <w:sz w:val="42"/>
        </w:rPr>
      </w:pPr>
    </w:p>
    <w:p w:rsidR="00C728A0" w:rsidRDefault="005A6189">
      <w:pPr>
        <w:pStyle w:val="1"/>
        <w:numPr>
          <w:ilvl w:val="0"/>
          <w:numId w:val="2"/>
        </w:numPr>
        <w:tabs>
          <w:tab w:val="left" w:pos="883"/>
        </w:tabs>
        <w:ind w:hanging="285"/>
        <w:rPr>
          <w:rFonts w:ascii="Cambria" w:hAnsi="Cambria"/>
        </w:rPr>
      </w:pPr>
      <w:bookmarkStart w:id="11" w:name="_bookmark11"/>
      <w:bookmarkEnd w:id="11"/>
      <w:r>
        <w:rPr>
          <w:rFonts w:ascii="Cambria" w:hAnsi="Cambria"/>
          <w:color w:val="365F91"/>
        </w:rPr>
        <w:t xml:space="preserve">Ингибиторы </w:t>
      </w:r>
      <w:r>
        <w:rPr>
          <w:rFonts w:ascii="Cambria" w:hAnsi="Cambria"/>
          <w:color w:val="365F91"/>
          <w:spacing w:val="-3"/>
        </w:rPr>
        <w:t>гликопротеина</w:t>
      </w:r>
      <w:r>
        <w:rPr>
          <w:rFonts w:ascii="Cambria" w:hAnsi="Cambria"/>
          <w:color w:val="365F91"/>
          <w:spacing w:val="-9"/>
        </w:rPr>
        <w:t xml:space="preserve"> </w:t>
      </w:r>
      <w:proofErr w:type="spellStart"/>
      <w:r>
        <w:rPr>
          <w:rFonts w:ascii="Cambria" w:hAnsi="Cambria"/>
          <w:color w:val="365F91"/>
          <w:spacing w:val="-3"/>
        </w:rPr>
        <w:t>IIb</w:t>
      </w:r>
      <w:proofErr w:type="spellEnd"/>
      <w:r>
        <w:rPr>
          <w:rFonts w:ascii="Cambria" w:hAnsi="Cambria"/>
          <w:color w:val="365F91"/>
          <w:spacing w:val="-3"/>
        </w:rPr>
        <w:t>/</w:t>
      </w:r>
      <w:proofErr w:type="spellStart"/>
      <w:r>
        <w:rPr>
          <w:rFonts w:ascii="Cambria" w:hAnsi="Cambria"/>
          <w:color w:val="365F91"/>
          <w:spacing w:val="-3"/>
        </w:rPr>
        <w:t>IIIa</w:t>
      </w:r>
      <w:proofErr w:type="spellEnd"/>
    </w:p>
    <w:p w:rsidR="00C728A0" w:rsidRDefault="005A6189">
      <w:pPr>
        <w:pStyle w:val="a3"/>
        <w:spacing w:before="22" w:line="242" w:lineRule="auto"/>
        <w:ind w:right="336"/>
      </w:pPr>
      <w:r>
        <w:rPr>
          <w:color w:val="333333"/>
        </w:rPr>
        <w:t xml:space="preserve">Несколько </w:t>
      </w:r>
      <w:r>
        <w:rPr>
          <w:color w:val="333333"/>
          <w:spacing w:val="-4"/>
        </w:rPr>
        <w:t xml:space="preserve">обширных, </w:t>
      </w:r>
      <w:proofErr w:type="spellStart"/>
      <w:r>
        <w:rPr>
          <w:color w:val="333333"/>
          <w:spacing w:val="-4"/>
        </w:rPr>
        <w:t>рандомизированных</w:t>
      </w:r>
      <w:proofErr w:type="spellEnd"/>
      <w:r>
        <w:rPr>
          <w:color w:val="333333"/>
          <w:spacing w:val="-4"/>
        </w:rPr>
        <w:t xml:space="preserve">, </w:t>
      </w:r>
      <w:r>
        <w:rPr>
          <w:color w:val="333333"/>
          <w:spacing w:val="-3"/>
        </w:rPr>
        <w:t xml:space="preserve">плацебо-контролируемых </w:t>
      </w:r>
      <w:r>
        <w:rPr>
          <w:color w:val="333333"/>
        </w:rPr>
        <w:t xml:space="preserve">исследований </w:t>
      </w:r>
      <w:r>
        <w:rPr>
          <w:color w:val="333333"/>
          <w:spacing w:val="-4"/>
        </w:rPr>
        <w:t xml:space="preserve">показали клинический </w:t>
      </w:r>
      <w:r>
        <w:rPr>
          <w:color w:val="333333"/>
          <w:spacing w:val="-5"/>
        </w:rPr>
        <w:t xml:space="preserve">эффект </w:t>
      </w:r>
      <w:r>
        <w:rPr>
          <w:color w:val="333333"/>
        </w:rPr>
        <w:t xml:space="preserve">ингибиторов </w:t>
      </w:r>
      <w:r>
        <w:rPr>
          <w:color w:val="333333"/>
          <w:spacing w:val="-4"/>
        </w:rPr>
        <w:t>гликопротеина</w:t>
      </w:r>
      <w:r>
        <w:rPr>
          <w:color w:val="333333"/>
          <w:spacing w:val="62"/>
        </w:rPr>
        <w:t xml:space="preserve"> </w:t>
      </w:r>
      <w:proofErr w:type="spellStart"/>
      <w:r>
        <w:rPr>
          <w:color w:val="333333"/>
          <w:spacing w:val="-4"/>
        </w:rPr>
        <w:t>IIb</w:t>
      </w:r>
      <w:proofErr w:type="spellEnd"/>
      <w:r>
        <w:rPr>
          <w:color w:val="333333"/>
          <w:spacing w:val="-4"/>
        </w:rPr>
        <w:t>/</w:t>
      </w:r>
      <w:proofErr w:type="spellStart"/>
      <w:r>
        <w:rPr>
          <w:color w:val="333333"/>
          <w:spacing w:val="-4"/>
        </w:rPr>
        <w:t>IIIa</w:t>
      </w:r>
      <w:proofErr w:type="spellEnd"/>
      <w:r>
        <w:rPr>
          <w:color w:val="333333"/>
          <w:spacing w:val="-4"/>
        </w:rPr>
        <w:t xml:space="preserve"> </w:t>
      </w:r>
      <w:r>
        <w:rPr>
          <w:color w:val="333333"/>
        </w:rPr>
        <w:t xml:space="preserve">у больных с острым </w:t>
      </w:r>
      <w:r>
        <w:rPr>
          <w:color w:val="333333"/>
          <w:spacing w:val="-3"/>
        </w:rPr>
        <w:t xml:space="preserve">инфарктом </w:t>
      </w:r>
      <w:r>
        <w:rPr>
          <w:color w:val="333333"/>
          <w:spacing w:val="-4"/>
        </w:rPr>
        <w:t xml:space="preserve">миокарда </w:t>
      </w:r>
      <w:r>
        <w:rPr>
          <w:color w:val="333333"/>
          <w:spacing w:val="-6"/>
        </w:rPr>
        <w:t xml:space="preserve">без </w:t>
      </w:r>
      <w:r>
        <w:rPr>
          <w:color w:val="333333"/>
        </w:rPr>
        <w:t xml:space="preserve">зубца Q. </w:t>
      </w:r>
      <w:r>
        <w:rPr>
          <w:color w:val="333333"/>
          <w:spacing w:val="-7"/>
        </w:rPr>
        <w:t xml:space="preserve">Хотя </w:t>
      </w:r>
      <w:r>
        <w:rPr>
          <w:color w:val="333333"/>
          <w:spacing w:val="-3"/>
        </w:rPr>
        <w:t xml:space="preserve">эти вещества </w:t>
      </w:r>
      <w:r>
        <w:rPr>
          <w:color w:val="333333"/>
          <w:spacing w:val="-6"/>
        </w:rPr>
        <w:t xml:space="preserve">еще </w:t>
      </w:r>
      <w:r>
        <w:rPr>
          <w:color w:val="333333"/>
        </w:rPr>
        <w:t xml:space="preserve">не применяются </w:t>
      </w:r>
      <w:r>
        <w:rPr>
          <w:color w:val="333333"/>
          <w:spacing w:val="-4"/>
        </w:rPr>
        <w:t xml:space="preserve">как стандартная терапия, </w:t>
      </w:r>
      <w:r>
        <w:rPr>
          <w:color w:val="333333"/>
        </w:rPr>
        <w:t xml:space="preserve">их </w:t>
      </w:r>
      <w:r>
        <w:rPr>
          <w:color w:val="333333"/>
          <w:spacing w:val="-3"/>
        </w:rPr>
        <w:t>будущее,</w:t>
      </w:r>
    </w:p>
    <w:p w:rsidR="00C728A0" w:rsidRDefault="005A6189">
      <w:pPr>
        <w:pStyle w:val="a3"/>
        <w:ind w:right="487"/>
      </w:pPr>
      <w:r>
        <w:rPr>
          <w:color w:val="333333"/>
        </w:rPr>
        <w:t>несомненно, является многообещающим. В ходе дальнейших исследований предстоит определить, имеют ли они долговременные положительные эффекты.</w:t>
      </w:r>
    </w:p>
    <w:p w:rsidR="00C728A0" w:rsidRDefault="00C728A0">
      <w:pPr>
        <w:sectPr w:rsidR="00C728A0">
          <w:pgSz w:w="11910" w:h="16850"/>
          <w:pgMar w:top="1040" w:right="620" w:bottom="1200" w:left="1100" w:header="0" w:footer="1005" w:gutter="0"/>
          <w:cols w:space="720"/>
        </w:sectPr>
      </w:pPr>
    </w:p>
    <w:p w:rsidR="00C728A0" w:rsidRDefault="005A6189">
      <w:pPr>
        <w:pStyle w:val="1"/>
        <w:spacing w:before="80"/>
        <w:ind w:left="596" w:firstLine="0"/>
        <w:rPr>
          <w:rFonts w:ascii="Cambria" w:hAnsi="Cambria"/>
        </w:rPr>
      </w:pPr>
      <w:bookmarkStart w:id="12" w:name="_bookmark12"/>
      <w:bookmarkEnd w:id="12"/>
      <w:r>
        <w:rPr>
          <w:rFonts w:ascii="Cambria" w:hAnsi="Cambria"/>
          <w:color w:val="365F91"/>
        </w:rPr>
        <w:lastRenderedPageBreak/>
        <w:t>Заключение</w:t>
      </w:r>
    </w:p>
    <w:p w:rsidR="00C728A0" w:rsidRDefault="005A6189">
      <w:pPr>
        <w:pStyle w:val="a3"/>
        <w:spacing w:before="22"/>
        <w:ind w:right="267"/>
      </w:pPr>
      <w:r>
        <w:rPr>
          <w:color w:val="333333"/>
        </w:rPr>
        <w:t>Инфаркт миокарда без зубца Q - это особая патология сердца, со своим собственным перечнем прогностических показателей, с соответствующим набором диагностических методов и вариантов лечения. Лечение острых коронарных синдромов начинается с правильного определения риска и с отнесения больного к группе высокого или группе низкого риска. Нет абсолютно одинаковых случаев инфаркта миокарда, и инфаркт без зубца Q имеет особенно разнообразные проявления. Поэтому любой случай инфаркта миокарда без зубца Q нуждается в тщательном рассмотрении, больных необходимо обследовать активно (но не обязательно инвазивно) и лечить индивидуально. Обследование и лечение должно быть основано на тяжести инфаркта, на исходном состоянии функции левого желудочка, на учете сопутствующих заболеваний и наличия доступных методов лечения.</w:t>
      </w:r>
    </w:p>
    <w:p w:rsidR="00C728A0" w:rsidRDefault="00C728A0">
      <w:pPr>
        <w:sectPr w:rsidR="00C728A0">
          <w:pgSz w:w="11910" w:h="16850"/>
          <w:pgMar w:top="1060" w:right="620" w:bottom="1200" w:left="1100" w:header="0" w:footer="1005" w:gutter="0"/>
          <w:cols w:space="720"/>
        </w:sectPr>
      </w:pPr>
    </w:p>
    <w:p w:rsidR="00C728A0" w:rsidRDefault="005A6189">
      <w:pPr>
        <w:pStyle w:val="a3"/>
        <w:spacing w:before="69"/>
      </w:pPr>
      <w:r>
        <w:lastRenderedPageBreak/>
        <w:t>Список литературы:</w:t>
      </w:r>
    </w:p>
    <w:p w:rsidR="00C728A0" w:rsidRDefault="005A6189">
      <w:pPr>
        <w:pStyle w:val="a4"/>
        <w:numPr>
          <w:ilvl w:val="0"/>
          <w:numId w:val="1"/>
        </w:numPr>
        <w:tabs>
          <w:tab w:val="left" w:pos="1318"/>
        </w:tabs>
        <w:spacing w:before="234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6"/>
          <w:sz w:val="28"/>
        </w:rPr>
        <w:t xml:space="preserve">Мурашко </w:t>
      </w:r>
      <w:r>
        <w:rPr>
          <w:rFonts w:ascii="Times New Roman" w:hAnsi="Times New Roman"/>
          <w:spacing w:val="-4"/>
          <w:sz w:val="28"/>
        </w:rPr>
        <w:t xml:space="preserve">В.В., </w:t>
      </w:r>
      <w:r>
        <w:rPr>
          <w:rFonts w:ascii="Times New Roman" w:hAnsi="Times New Roman"/>
          <w:spacing w:val="-3"/>
          <w:sz w:val="28"/>
        </w:rPr>
        <w:t xml:space="preserve">Струтинский </w:t>
      </w:r>
      <w:r>
        <w:rPr>
          <w:rFonts w:ascii="Times New Roman" w:hAnsi="Times New Roman"/>
          <w:spacing w:val="-5"/>
          <w:sz w:val="28"/>
        </w:rPr>
        <w:t xml:space="preserve">А.В. </w:t>
      </w: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pacing w:val="-3"/>
          <w:sz w:val="28"/>
        </w:rPr>
        <w:t xml:space="preserve">Электрокардиография, </w:t>
      </w:r>
      <w:r>
        <w:rPr>
          <w:rFonts w:ascii="Times New Roman" w:hAnsi="Times New Roman"/>
          <w:spacing w:val="-6"/>
          <w:sz w:val="28"/>
        </w:rPr>
        <w:t>2008</w:t>
      </w:r>
      <w:r>
        <w:rPr>
          <w:rFonts w:ascii="Times New Roman" w:hAnsi="Times New Roman"/>
          <w:spacing w:val="-27"/>
          <w:sz w:val="28"/>
        </w:rPr>
        <w:t xml:space="preserve"> </w:t>
      </w:r>
      <w:r>
        <w:rPr>
          <w:rFonts w:ascii="Times New Roman" w:hAnsi="Times New Roman"/>
          <w:sz w:val="28"/>
        </w:rPr>
        <w:t>г.</w:t>
      </w:r>
    </w:p>
    <w:p w:rsidR="00C728A0" w:rsidRDefault="005A6189">
      <w:pPr>
        <w:pStyle w:val="a4"/>
        <w:numPr>
          <w:ilvl w:val="0"/>
          <w:numId w:val="1"/>
        </w:numPr>
        <w:tabs>
          <w:tab w:val="left" w:pos="1318"/>
        </w:tabs>
        <w:spacing w:before="38" w:line="290" w:lineRule="auto"/>
        <w:ind w:right="396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4"/>
          <w:sz w:val="28"/>
        </w:rPr>
        <w:t xml:space="preserve">Внутренние </w:t>
      </w:r>
      <w:r>
        <w:rPr>
          <w:rFonts w:ascii="Times New Roman" w:hAnsi="Times New Roman"/>
          <w:sz w:val="28"/>
        </w:rPr>
        <w:t xml:space="preserve">болезни. </w:t>
      </w:r>
      <w:r>
        <w:rPr>
          <w:rFonts w:ascii="Times New Roman" w:hAnsi="Times New Roman"/>
          <w:spacing w:val="-3"/>
          <w:sz w:val="28"/>
        </w:rPr>
        <w:t xml:space="preserve">2-е </w:t>
      </w:r>
      <w:r>
        <w:rPr>
          <w:rFonts w:ascii="Times New Roman" w:hAnsi="Times New Roman"/>
          <w:spacing w:val="-4"/>
          <w:sz w:val="28"/>
        </w:rPr>
        <w:t xml:space="preserve">издание. </w:t>
      </w:r>
      <w:r>
        <w:rPr>
          <w:rFonts w:ascii="Times New Roman" w:hAnsi="Times New Roman"/>
          <w:spacing w:val="3"/>
          <w:sz w:val="28"/>
        </w:rPr>
        <w:t xml:space="preserve">Том </w:t>
      </w:r>
      <w:r>
        <w:rPr>
          <w:rFonts w:ascii="Times New Roman" w:hAnsi="Times New Roman"/>
          <w:spacing w:val="-4"/>
          <w:sz w:val="28"/>
        </w:rPr>
        <w:t xml:space="preserve">1. Автор: </w:t>
      </w:r>
      <w:r>
        <w:rPr>
          <w:rFonts w:ascii="Times New Roman" w:hAnsi="Times New Roman"/>
          <w:spacing w:val="-7"/>
          <w:sz w:val="28"/>
        </w:rPr>
        <w:t xml:space="preserve">Мухин </w:t>
      </w:r>
      <w:r>
        <w:rPr>
          <w:rFonts w:ascii="Times New Roman" w:hAnsi="Times New Roman"/>
          <w:spacing w:val="-4"/>
          <w:sz w:val="28"/>
        </w:rPr>
        <w:t xml:space="preserve">Н.А., </w:t>
      </w:r>
      <w:r>
        <w:rPr>
          <w:rFonts w:ascii="Times New Roman" w:hAnsi="Times New Roman"/>
          <w:spacing w:val="-3"/>
          <w:sz w:val="28"/>
        </w:rPr>
        <w:t xml:space="preserve">Моисеев </w:t>
      </w:r>
      <w:r>
        <w:rPr>
          <w:rFonts w:ascii="Times New Roman" w:hAnsi="Times New Roman"/>
          <w:sz w:val="28"/>
        </w:rPr>
        <w:t xml:space="preserve">B.C., </w:t>
      </w:r>
      <w:r>
        <w:rPr>
          <w:rFonts w:ascii="Times New Roman" w:hAnsi="Times New Roman"/>
          <w:spacing w:val="-4"/>
          <w:sz w:val="28"/>
        </w:rPr>
        <w:t xml:space="preserve">Мартынов </w:t>
      </w:r>
      <w:r>
        <w:rPr>
          <w:rFonts w:ascii="Times New Roman" w:hAnsi="Times New Roman"/>
          <w:spacing w:val="-6"/>
          <w:sz w:val="28"/>
        </w:rPr>
        <w:t xml:space="preserve">А.И. </w:t>
      </w:r>
      <w:r>
        <w:rPr>
          <w:rFonts w:ascii="Times New Roman" w:hAnsi="Times New Roman"/>
          <w:spacing w:val="-4"/>
          <w:sz w:val="28"/>
        </w:rPr>
        <w:t xml:space="preserve">Год </w:t>
      </w:r>
      <w:r>
        <w:rPr>
          <w:rFonts w:ascii="Times New Roman" w:hAnsi="Times New Roman"/>
          <w:spacing w:val="-5"/>
          <w:sz w:val="28"/>
        </w:rPr>
        <w:t>издания: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rFonts w:ascii="Times New Roman" w:hAnsi="Times New Roman"/>
          <w:sz w:val="28"/>
        </w:rPr>
        <w:t>2008.</w:t>
      </w:r>
    </w:p>
    <w:p w:rsidR="00B4510C" w:rsidRDefault="00B4510C" w:rsidP="00B4510C">
      <w:pPr>
        <w:pStyle w:val="a4"/>
        <w:tabs>
          <w:tab w:val="left" w:pos="1318"/>
        </w:tabs>
        <w:spacing w:before="38" w:line="290" w:lineRule="auto"/>
        <w:ind w:left="1318" w:right="396" w:firstLine="0"/>
        <w:rPr>
          <w:rFonts w:ascii="Times New Roman" w:hAnsi="Times New Roman"/>
          <w:sz w:val="28"/>
        </w:rPr>
      </w:pPr>
    </w:p>
    <w:p w:rsidR="00B4510C" w:rsidRDefault="00B4510C" w:rsidP="00B4510C">
      <w:pPr>
        <w:jc w:val="center"/>
        <w:rPr>
          <w:sz w:val="44"/>
          <w:szCs w:val="44"/>
        </w:rPr>
      </w:pPr>
      <w:r w:rsidRPr="00791A6F">
        <w:rPr>
          <w:sz w:val="44"/>
          <w:szCs w:val="44"/>
        </w:rPr>
        <w:t>Рецензия реферата на тему: «</w:t>
      </w:r>
      <w:r>
        <w:rPr>
          <w:sz w:val="44"/>
          <w:szCs w:val="44"/>
        </w:rPr>
        <w:t xml:space="preserve">Диагностика </w:t>
      </w:r>
      <w:r>
        <w:rPr>
          <w:sz w:val="44"/>
          <w:szCs w:val="44"/>
          <w:lang w:val="en-US"/>
        </w:rPr>
        <w:t>non</w:t>
      </w:r>
      <w:r w:rsidRPr="003D70AC">
        <w:rPr>
          <w:sz w:val="44"/>
          <w:szCs w:val="44"/>
        </w:rPr>
        <w:t>-</w:t>
      </w:r>
      <w:r>
        <w:rPr>
          <w:sz w:val="44"/>
          <w:szCs w:val="44"/>
          <w:lang w:val="en-US"/>
        </w:rPr>
        <w:t>q</w:t>
      </w:r>
      <w:r>
        <w:rPr>
          <w:sz w:val="44"/>
          <w:szCs w:val="44"/>
        </w:rPr>
        <w:t xml:space="preserve"> инфаркта миокарда </w:t>
      </w:r>
      <w:r w:rsidRPr="00791A6F">
        <w:rPr>
          <w:sz w:val="44"/>
          <w:szCs w:val="44"/>
        </w:rPr>
        <w:t>»</w:t>
      </w:r>
    </w:p>
    <w:p w:rsidR="00B4510C" w:rsidRPr="00791A6F" w:rsidRDefault="00B4510C" w:rsidP="00B4510C">
      <w:pPr>
        <w:rPr>
          <w:sz w:val="24"/>
          <w:szCs w:val="24"/>
        </w:rPr>
      </w:pPr>
      <w:r w:rsidRPr="00791A6F">
        <w:rPr>
          <w:sz w:val="24"/>
          <w:szCs w:val="24"/>
        </w:rPr>
        <w:t xml:space="preserve">Актуальность заявленной темы очевидна. Подробную обоснованность  выбора темы автор реферата дал </w:t>
      </w:r>
      <w:proofErr w:type="gramStart"/>
      <w:r w:rsidRPr="00791A6F">
        <w:rPr>
          <w:sz w:val="24"/>
          <w:szCs w:val="24"/>
        </w:rPr>
        <w:t>в</w:t>
      </w:r>
      <w:proofErr w:type="gramEnd"/>
      <w:r w:rsidRPr="00791A6F">
        <w:rPr>
          <w:sz w:val="24"/>
          <w:szCs w:val="24"/>
        </w:rPr>
        <w:t xml:space="preserve"> вводной части. </w:t>
      </w:r>
      <w:r>
        <w:rPr>
          <w:sz w:val="24"/>
          <w:szCs w:val="24"/>
        </w:rPr>
        <w:t xml:space="preserve">Реферат состоит  из нескольких разделов и списка литературы. В основной части работы ординатор последовательно и доходчиво изложил классификацию, клинику и методы лечения заболевания. Оценивая представленную работу, можно отметить тот факт, что автор стремился максимально подробно разобраться с поставленной задачей – работа не содержит значимых фактических ошибок. Стиль изложения соответствует поставленной цели. В целом работа выполнена на хорошем уровне и заслуживает оценки </w:t>
      </w:r>
      <w:r w:rsidRPr="00791A6F">
        <w:rPr>
          <w:sz w:val="24"/>
          <w:szCs w:val="24"/>
        </w:rPr>
        <w:t xml:space="preserve"> 5 (отлично).</w:t>
      </w:r>
    </w:p>
    <w:p w:rsidR="00B4510C" w:rsidRPr="00791A6F" w:rsidRDefault="00B4510C" w:rsidP="00B4510C">
      <w:pPr>
        <w:rPr>
          <w:sz w:val="24"/>
          <w:szCs w:val="24"/>
        </w:rPr>
      </w:pPr>
      <w:proofErr w:type="spellStart"/>
      <w:r w:rsidRPr="00791A6F">
        <w:rPr>
          <w:sz w:val="24"/>
          <w:szCs w:val="24"/>
        </w:rPr>
        <w:t>Проведил</w:t>
      </w:r>
      <w:proofErr w:type="spellEnd"/>
      <w:r w:rsidRPr="00791A6F">
        <w:rPr>
          <w:sz w:val="24"/>
          <w:szCs w:val="24"/>
        </w:rPr>
        <w:t>: к.м.н., доцент кафедры внутренних болезней №1 Верещагина Т.Д.</w:t>
      </w:r>
    </w:p>
    <w:p w:rsidR="00B4510C" w:rsidRDefault="00B4510C" w:rsidP="00B4510C">
      <w:pPr>
        <w:pStyle w:val="a4"/>
        <w:tabs>
          <w:tab w:val="left" w:pos="1318"/>
        </w:tabs>
        <w:spacing w:before="38" w:line="290" w:lineRule="auto"/>
        <w:ind w:left="1318" w:right="396" w:firstLine="0"/>
        <w:rPr>
          <w:rFonts w:ascii="Times New Roman" w:hAnsi="Times New Roman"/>
          <w:sz w:val="28"/>
        </w:rPr>
      </w:pPr>
      <w:bookmarkStart w:id="13" w:name="_GoBack"/>
      <w:bookmarkEnd w:id="13"/>
    </w:p>
    <w:sectPr w:rsidR="00B4510C">
      <w:pgSz w:w="11910" w:h="16850"/>
      <w:pgMar w:top="1060" w:right="620" w:bottom="1200" w:left="1100" w:header="0" w:footer="10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B6B" w:rsidRDefault="006A3B6B">
      <w:r>
        <w:separator/>
      </w:r>
    </w:p>
  </w:endnote>
  <w:endnote w:type="continuationSeparator" w:id="0">
    <w:p w:rsidR="006A3B6B" w:rsidRDefault="006A3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8A0" w:rsidRDefault="006A3B6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15pt;margin-top:781pt;width:14.5pt;height:13.25pt;z-index:-251658752;mso-position-horizontal-relative:page;mso-position-vertical-relative:page" filled="f" stroked="f">
          <v:textbox inset="0,0,0,0">
            <w:txbxContent>
              <w:p w:rsidR="00C728A0" w:rsidRDefault="005A6189">
                <w:pPr>
                  <w:spacing w:line="248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4510C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B6B" w:rsidRDefault="006A3B6B">
      <w:r>
        <w:separator/>
      </w:r>
    </w:p>
  </w:footnote>
  <w:footnote w:type="continuationSeparator" w:id="0">
    <w:p w:rsidR="006A3B6B" w:rsidRDefault="006A3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40F7C"/>
    <w:multiLevelType w:val="multilevel"/>
    <w:tmpl w:val="B1B05D2C"/>
    <w:lvl w:ilvl="0">
      <w:start w:val="1"/>
      <w:numFmt w:val="decimal"/>
      <w:lvlText w:val="%1."/>
      <w:lvlJc w:val="left"/>
      <w:pPr>
        <w:ind w:left="882" w:hanging="286"/>
        <w:jc w:val="left"/>
      </w:pPr>
      <w:rPr>
        <w:rFonts w:ascii="Cambria" w:eastAsia="Cambria" w:hAnsi="Cambria" w:cs="Cambria" w:hint="default"/>
        <w:b/>
        <w:bCs/>
        <w:color w:val="365F91"/>
        <w:spacing w:val="-5"/>
        <w:w w:val="101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17" w:hanging="421"/>
        <w:jc w:val="left"/>
      </w:pPr>
      <w:rPr>
        <w:rFonts w:ascii="Cambria" w:eastAsia="Cambria" w:hAnsi="Cambria" w:cs="Cambria" w:hint="default"/>
        <w:b/>
        <w:bCs/>
        <w:color w:val="4F81BC"/>
        <w:spacing w:val="-2"/>
        <w:w w:val="102"/>
        <w:sz w:val="25"/>
        <w:szCs w:val="25"/>
        <w:lang w:val="ru-RU" w:eastAsia="ru-RU" w:bidi="ru-RU"/>
      </w:rPr>
    </w:lvl>
    <w:lvl w:ilvl="2">
      <w:numFmt w:val="bullet"/>
      <w:lvlText w:val="•"/>
      <w:lvlJc w:val="left"/>
      <w:pPr>
        <w:ind w:left="2038" w:hanging="4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57" w:hanging="4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6" w:hanging="4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95" w:hanging="4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4" w:hanging="4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3" w:hanging="4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52" w:hanging="421"/>
      </w:pPr>
      <w:rPr>
        <w:rFonts w:hint="default"/>
        <w:lang w:val="ru-RU" w:eastAsia="ru-RU" w:bidi="ru-RU"/>
      </w:rPr>
    </w:lvl>
  </w:abstractNum>
  <w:abstractNum w:abstractNumId="1">
    <w:nsid w:val="764749AC"/>
    <w:multiLevelType w:val="hybridMultilevel"/>
    <w:tmpl w:val="4410A936"/>
    <w:lvl w:ilvl="0" w:tplc="10444A84">
      <w:start w:val="1"/>
      <w:numFmt w:val="decimal"/>
      <w:lvlText w:val="%1."/>
      <w:lvlJc w:val="left"/>
      <w:pPr>
        <w:ind w:left="1318" w:hanging="361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ru-RU" w:bidi="ru-RU"/>
      </w:rPr>
    </w:lvl>
    <w:lvl w:ilvl="1" w:tplc="348E939C">
      <w:numFmt w:val="bullet"/>
      <w:lvlText w:val="•"/>
      <w:lvlJc w:val="left"/>
      <w:pPr>
        <w:ind w:left="2207" w:hanging="361"/>
      </w:pPr>
      <w:rPr>
        <w:rFonts w:hint="default"/>
        <w:lang w:val="ru-RU" w:eastAsia="ru-RU" w:bidi="ru-RU"/>
      </w:rPr>
    </w:lvl>
    <w:lvl w:ilvl="2" w:tplc="40DC8A4C">
      <w:numFmt w:val="bullet"/>
      <w:lvlText w:val="•"/>
      <w:lvlJc w:val="left"/>
      <w:pPr>
        <w:ind w:left="3094" w:hanging="361"/>
      </w:pPr>
      <w:rPr>
        <w:rFonts w:hint="default"/>
        <w:lang w:val="ru-RU" w:eastAsia="ru-RU" w:bidi="ru-RU"/>
      </w:rPr>
    </w:lvl>
    <w:lvl w:ilvl="3" w:tplc="23A86892">
      <w:numFmt w:val="bullet"/>
      <w:lvlText w:val="•"/>
      <w:lvlJc w:val="left"/>
      <w:pPr>
        <w:ind w:left="3981" w:hanging="361"/>
      </w:pPr>
      <w:rPr>
        <w:rFonts w:hint="default"/>
        <w:lang w:val="ru-RU" w:eastAsia="ru-RU" w:bidi="ru-RU"/>
      </w:rPr>
    </w:lvl>
    <w:lvl w:ilvl="4" w:tplc="17322136">
      <w:numFmt w:val="bullet"/>
      <w:lvlText w:val="•"/>
      <w:lvlJc w:val="left"/>
      <w:pPr>
        <w:ind w:left="4868" w:hanging="361"/>
      </w:pPr>
      <w:rPr>
        <w:rFonts w:hint="default"/>
        <w:lang w:val="ru-RU" w:eastAsia="ru-RU" w:bidi="ru-RU"/>
      </w:rPr>
    </w:lvl>
    <w:lvl w:ilvl="5" w:tplc="59801CE0">
      <w:numFmt w:val="bullet"/>
      <w:lvlText w:val="•"/>
      <w:lvlJc w:val="left"/>
      <w:pPr>
        <w:ind w:left="5755" w:hanging="361"/>
      </w:pPr>
      <w:rPr>
        <w:rFonts w:hint="default"/>
        <w:lang w:val="ru-RU" w:eastAsia="ru-RU" w:bidi="ru-RU"/>
      </w:rPr>
    </w:lvl>
    <w:lvl w:ilvl="6" w:tplc="1D66473C">
      <w:numFmt w:val="bullet"/>
      <w:lvlText w:val="•"/>
      <w:lvlJc w:val="left"/>
      <w:pPr>
        <w:ind w:left="6642" w:hanging="361"/>
      </w:pPr>
      <w:rPr>
        <w:rFonts w:hint="default"/>
        <w:lang w:val="ru-RU" w:eastAsia="ru-RU" w:bidi="ru-RU"/>
      </w:rPr>
    </w:lvl>
    <w:lvl w:ilvl="7" w:tplc="4BD8EC2C">
      <w:numFmt w:val="bullet"/>
      <w:lvlText w:val="•"/>
      <w:lvlJc w:val="left"/>
      <w:pPr>
        <w:ind w:left="7529" w:hanging="361"/>
      </w:pPr>
      <w:rPr>
        <w:rFonts w:hint="default"/>
        <w:lang w:val="ru-RU" w:eastAsia="ru-RU" w:bidi="ru-RU"/>
      </w:rPr>
    </w:lvl>
    <w:lvl w:ilvl="8" w:tplc="D5607764">
      <w:numFmt w:val="bullet"/>
      <w:lvlText w:val="•"/>
      <w:lvlJc w:val="left"/>
      <w:pPr>
        <w:ind w:left="8416" w:hanging="361"/>
      </w:pPr>
      <w:rPr>
        <w:rFonts w:hint="default"/>
        <w:lang w:val="ru-RU" w:eastAsia="ru-RU" w:bidi="ru-RU"/>
      </w:rPr>
    </w:lvl>
  </w:abstractNum>
  <w:abstractNum w:abstractNumId="2">
    <w:nsid w:val="76C66382"/>
    <w:multiLevelType w:val="multilevel"/>
    <w:tmpl w:val="F6B41B92"/>
    <w:lvl w:ilvl="0">
      <w:start w:val="1"/>
      <w:numFmt w:val="decimal"/>
      <w:lvlText w:val="%1."/>
      <w:lvlJc w:val="left"/>
      <w:pPr>
        <w:ind w:left="806" w:hanging="210"/>
        <w:jc w:val="left"/>
      </w:pPr>
      <w:rPr>
        <w:rFonts w:ascii="Calibri" w:eastAsia="Calibri" w:hAnsi="Calibri" w:cs="Calibri" w:hint="default"/>
        <w:spacing w:val="-9"/>
        <w:w w:val="102"/>
        <w:sz w:val="22"/>
        <w:szCs w:val="2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37" w:hanging="315"/>
        <w:jc w:val="left"/>
      </w:pPr>
      <w:rPr>
        <w:rFonts w:ascii="Calibri" w:eastAsia="Calibri" w:hAnsi="Calibri" w:cs="Calibri" w:hint="default"/>
        <w:spacing w:val="-9"/>
        <w:w w:val="102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45" w:hanging="31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51" w:hanging="3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6" w:hanging="3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62" w:hanging="3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7" w:hanging="3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3" w:hanging="3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78" w:hanging="315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728A0"/>
    <w:rsid w:val="00164F5B"/>
    <w:rsid w:val="005A6189"/>
    <w:rsid w:val="006A3B6B"/>
    <w:rsid w:val="007D1604"/>
    <w:rsid w:val="00B4510C"/>
    <w:rsid w:val="00C728A0"/>
    <w:rsid w:val="00E5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882" w:hanging="28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7"/>
      <w:ind w:left="806" w:hanging="209"/>
    </w:pPr>
    <w:rPr>
      <w:rFonts w:ascii="Calibri" w:eastAsia="Calibri" w:hAnsi="Calibri" w:cs="Calibri"/>
    </w:rPr>
  </w:style>
  <w:style w:type="paragraph" w:styleId="2">
    <w:name w:val="toc 2"/>
    <w:basedOn w:val="a"/>
    <w:uiPriority w:val="1"/>
    <w:qFormat/>
    <w:pPr>
      <w:spacing w:before="137"/>
      <w:ind w:left="1137" w:hanging="315"/>
    </w:pPr>
    <w:rPr>
      <w:rFonts w:ascii="Calibri" w:eastAsia="Calibri" w:hAnsi="Calibri" w:cs="Calibri"/>
    </w:rPr>
  </w:style>
  <w:style w:type="paragraph" w:styleId="a3">
    <w:name w:val="Body Text"/>
    <w:basedOn w:val="a"/>
    <w:uiPriority w:val="1"/>
    <w:qFormat/>
    <w:pPr>
      <w:ind w:left="59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37"/>
      <w:ind w:left="806" w:hanging="285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25"/>
    </w:pPr>
  </w:style>
  <w:style w:type="paragraph" w:styleId="a5">
    <w:name w:val="Balloon Text"/>
    <w:basedOn w:val="a"/>
    <w:link w:val="a6"/>
    <w:uiPriority w:val="99"/>
    <w:semiHidden/>
    <w:unhideWhenUsed/>
    <w:rsid w:val="00E55F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F70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3086</Words>
  <Characters>17595</Characters>
  <Application>Microsoft Office Word</Application>
  <DocSecurity>0</DocSecurity>
  <Lines>146</Lines>
  <Paragraphs>41</Paragraphs>
  <ScaleCrop>false</ScaleCrop>
  <Company>SPecialiST RePack</Company>
  <LinksUpToDate>false</LinksUpToDate>
  <CharactersWithSpaces>20640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ПВ</dc:creator>
  <cp:lastModifiedBy>User</cp:lastModifiedBy>
  <cp:revision>4</cp:revision>
  <dcterms:created xsi:type="dcterms:W3CDTF">2018-07-17T07:01:00Z</dcterms:created>
  <dcterms:modified xsi:type="dcterms:W3CDTF">2018-07-17T07:31:00Z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2018-07-17T00:00:00Z</vt:filetime>
  </property>
</Properties>
</file>