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2" w:rsidRDefault="00497ED2" w:rsidP="00497ED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экзамену по дисциплине «Расстройства личности»</w:t>
      </w:r>
    </w:p>
    <w:p w:rsidR="00497ED2" w:rsidRDefault="00497ED2" w:rsidP="00497ED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 – Клиническая психология</w:t>
      </w:r>
    </w:p>
    <w:p w:rsidR="00497ED2" w:rsidRDefault="00497ED2" w:rsidP="00497ED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930"/>
      </w:tblGrid>
      <w:tr w:rsidR="00497ED2" w:rsidRPr="00D5426B" w:rsidTr="00487025">
        <w:tc>
          <w:tcPr>
            <w:tcW w:w="567" w:type="dxa"/>
          </w:tcPr>
          <w:p w:rsidR="00497ED2" w:rsidRPr="00D5426B" w:rsidRDefault="00497ED2" w:rsidP="00487025">
            <w:pPr>
              <w:jc w:val="center"/>
            </w:pPr>
            <w:r w:rsidRPr="00D5426B">
              <w:t xml:space="preserve">№ </w:t>
            </w:r>
            <w:proofErr w:type="gramStart"/>
            <w:r w:rsidRPr="00D5426B">
              <w:t>п</w:t>
            </w:r>
            <w:proofErr w:type="gramEnd"/>
            <w:r w:rsidRPr="00D5426B">
              <w:t>/п</w:t>
            </w:r>
          </w:p>
        </w:tc>
        <w:tc>
          <w:tcPr>
            <w:tcW w:w="8930" w:type="dxa"/>
          </w:tcPr>
          <w:p w:rsidR="00497ED2" w:rsidRDefault="00497ED2" w:rsidP="00487025">
            <w:pPr>
              <w:ind w:firstLine="108"/>
              <w:jc w:val="center"/>
            </w:pPr>
          </w:p>
          <w:p w:rsidR="00497ED2" w:rsidRPr="00D5426B" w:rsidRDefault="00497ED2" w:rsidP="00487025">
            <w:pPr>
              <w:ind w:firstLine="108"/>
              <w:jc w:val="center"/>
            </w:pPr>
            <w:r>
              <w:t>Вопрос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6E6D9B" w:rsidRDefault="00497ED2" w:rsidP="00487025">
            <w:pPr>
              <w:spacing w:before="120"/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497ED2" w:rsidRPr="006E6D9B" w:rsidRDefault="00497ED2" w:rsidP="00487025">
            <w:pPr>
              <w:jc w:val="both"/>
            </w:pPr>
            <w:r>
              <w:t>Расстройства личности – определение, критерии диагностики.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6E6D9B" w:rsidRDefault="00497ED2" w:rsidP="00487025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497ED2" w:rsidRPr="006E6D9B" w:rsidRDefault="00497ED2" w:rsidP="00487025">
            <w:pPr>
              <w:jc w:val="both"/>
            </w:pPr>
            <w:r>
              <w:t>Диагностические критерии психопатий по П.Б. Ганнушкину.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6E6D9B" w:rsidRDefault="00497ED2" w:rsidP="00487025">
            <w:pPr>
              <w:spacing w:before="120"/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497ED2" w:rsidRDefault="00497ED2" w:rsidP="00487025">
            <w:pPr>
              <w:jc w:val="both"/>
            </w:pPr>
            <w:r>
              <w:t>Социальный критерий расстройств личности.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6E6D9B" w:rsidRDefault="00497ED2" w:rsidP="00487025">
            <w:pPr>
              <w:spacing w:before="120"/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497ED2" w:rsidRDefault="00497ED2" w:rsidP="00487025">
            <w:pPr>
              <w:jc w:val="both"/>
            </w:pPr>
            <w:r>
              <w:t xml:space="preserve">Понятие акцентуированной личности Карла </w:t>
            </w:r>
            <w:proofErr w:type="spellStart"/>
            <w:r>
              <w:t>Леонгарда</w:t>
            </w:r>
            <w:proofErr w:type="spellEnd"/>
            <w:r>
              <w:t>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 w:rsidRPr="008C5296">
              <w:t>5</w:t>
            </w:r>
          </w:p>
        </w:tc>
        <w:tc>
          <w:tcPr>
            <w:tcW w:w="8930" w:type="dxa"/>
          </w:tcPr>
          <w:p w:rsidR="00497ED2" w:rsidRDefault="00497ED2" w:rsidP="00487025">
            <w:pPr>
              <w:jc w:val="both"/>
            </w:pPr>
            <w:r>
              <w:t>Причины формирования расстройств личности.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956C9D" w:rsidRDefault="00497ED2" w:rsidP="00487025">
            <w:pPr>
              <w:spacing w:before="120"/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497ED2" w:rsidRDefault="00497ED2" w:rsidP="00487025">
            <w:pPr>
              <w:jc w:val="both"/>
            </w:pPr>
            <w:r>
              <w:t xml:space="preserve">Классификация психопатий О.В. </w:t>
            </w:r>
            <w:proofErr w:type="spellStart"/>
            <w:r>
              <w:t>Кербикова</w:t>
            </w:r>
            <w:proofErr w:type="spellEnd"/>
            <w:r>
              <w:t>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956C9D" w:rsidRDefault="00497ED2" w:rsidP="00487025">
            <w:pPr>
              <w:spacing w:before="120"/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497ED2" w:rsidRPr="006E6D9B" w:rsidRDefault="00497ED2" w:rsidP="00487025">
            <w:pPr>
              <w:jc w:val="both"/>
            </w:pPr>
            <w:r>
              <w:t>Краевые и ядерные формы расстройств личности.</w:t>
            </w:r>
          </w:p>
        </w:tc>
      </w:tr>
      <w:tr w:rsidR="00497ED2" w:rsidRPr="006E6D9B" w:rsidTr="00487025">
        <w:tc>
          <w:tcPr>
            <w:tcW w:w="567" w:type="dxa"/>
          </w:tcPr>
          <w:p w:rsidR="00497ED2" w:rsidRPr="00956C9D" w:rsidRDefault="00497ED2" w:rsidP="00487025">
            <w:pPr>
              <w:spacing w:before="120"/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497ED2" w:rsidRPr="006E6D9B" w:rsidRDefault="00497ED2" w:rsidP="00487025">
            <w:pPr>
              <w:jc w:val="both"/>
            </w:pPr>
            <w:r>
              <w:t>Систематика расстройств личности в МКБ-10.</w:t>
            </w:r>
          </w:p>
        </w:tc>
      </w:tr>
      <w:tr w:rsidR="00497ED2" w:rsidRPr="00E349DC" w:rsidTr="00487025">
        <w:tc>
          <w:tcPr>
            <w:tcW w:w="567" w:type="dxa"/>
          </w:tcPr>
          <w:p w:rsidR="00497ED2" w:rsidRPr="00956C9D" w:rsidRDefault="00497ED2" w:rsidP="00487025">
            <w:pPr>
              <w:spacing w:before="120"/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497ED2" w:rsidRPr="00E349DC" w:rsidRDefault="00497ED2" w:rsidP="0048702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r>
              <w:t>расстройств личности</w:t>
            </w:r>
            <w:r>
              <w:rPr>
                <w:color w:val="000000"/>
              </w:rPr>
              <w:t xml:space="preserve"> возбудимого круга.</w:t>
            </w:r>
          </w:p>
        </w:tc>
      </w:tr>
      <w:tr w:rsidR="00497ED2" w:rsidRPr="00956C9D" w:rsidTr="00487025">
        <w:tc>
          <w:tcPr>
            <w:tcW w:w="567" w:type="dxa"/>
          </w:tcPr>
          <w:p w:rsidR="00497ED2" w:rsidRPr="00956C9D" w:rsidRDefault="00497ED2" w:rsidP="00487025">
            <w:pPr>
              <w:spacing w:before="120"/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497ED2" w:rsidRPr="00CE7FA0" w:rsidRDefault="00497ED2" w:rsidP="00487025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r>
              <w:t>расстройств личности</w:t>
            </w:r>
            <w:r>
              <w:rPr>
                <w:color w:val="000000"/>
              </w:rPr>
              <w:t xml:space="preserve"> тормозимого круга.</w:t>
            </w:r>
          </w:p>
        </w:tc>
      </w:tr>
      <w:tr w:rsidR="00497ED2" w:rsidRPr="00956C9D" w:rsidTr="00487025">
        <w:tc>
          <w:tcPr>
            <w:tcW w:w="567" w:type="dxa"/>
          </w:tcPr>
          <w:p w:rsidR="00497ED2" w:rsidRPr="00956C9D" w:rsidRDefault="00497ED2" w:rsidP="00487025">
            <w:pPr>
              <w:spacing w:before="120"/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497ED2" w:rsidRPr="00956C9D" w:rsidRDefault="00497ED2" w:rsidP="00487025">
            <w:r>
              <w:t>Параноидное расстройство личности, диагностические критерии.</w:t>
            </w:r>
          </w:p>
        </w:tc>
      </w:tr>
      <w:tr w:rsidR="00497ED2" w:rsidRPr="00956C9D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497ED2" w:rsidRPr="00CE7FA0" w:rsidRDefault="00497ED2" w:rsidP="00487025">
            <w:r>
              <w:t>Шизоидное расстройство личности, диагностические критерии.</w:t>
            </w:r>
          </w:p>
        </w:tc>
      </w:tr>
      <w:tr w:rsidR="00497ED2" w:rsidRPr="00956C9D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497ED2" w:rsidRPr="00956C9D" w:rsidRDefault="00497ED2" w:rsidP="00487025">
            <w:proofErr w:type="spellStart"/>
            <w:r>
              <w:t>Диссоциальное</w:t>
            </w:r>
            <w:proofErr w:type="spellEnd"/>
            <w:r>
              <w:t xml:space="preserve">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Эмоционально неустойчивое расстройство личности, импульсивный тип.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497ED2" w:rsidRPr="00627A29" w:rsidRDefault="00497ED2" w:rsidP="00487025">
            <w:r>
              <w:t>Эмоционально неустойчивое расстройство личности, пограничный тип.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16</w:t>
            </w:r>
          </w:p>
        </w:tc>
        <w:tc>
          <w:tcPr>
            <w:tcW w:w="8930" w:type="dxa"/>
          </w:tcPr>
          <w:p w:rsidR="00497ED2" w:rsidRPr="00627A29" w:rsidRDefault="00497ED2" w:rsidP="00487025">
            <w:r>
              <w:t>Истерическое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17</w:t>
            </w:r>
          </w:p>
        </w:tc>
        <w:tc>
          <w:tcPr>
            <w:tcW w:w="8930" w:type="dxa"/>
          </w:tcPr>
          <w:p w:rsidR="00497ED2" w:rsidRPr="00627A29" w:rsidRDefault="00497ED2" w:rsidP="00487025">
            <w:proofErr w:type="spellStart"/>
            <w:r>
              <w:t>Ананкастное</w:t>
            </w:r>
            <w:proofErr w:type="spellEnd"/>
            <w:r>
              <w:t xml:space="preserve">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18</w:t>
            </w:r>
          </w:p>
        </w:tc>
        <w:tc>
          <w:tcPr>
            <w:tcW w:w="8930" w:type="dxa"/>
          </w:tcPr>
          <w:p w:rsidR="00497ED2" w:rsidRPr="00627A29" w:rsidRDefault="00497ED2" w:rsidP="00487025">
            <w:r>
              <w:t>Избегающее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627A29" w:rsidRDefault="00497ED2" w:rsidP="00487025">
            <w:pPr>
              <w:spacing w:before="120"/>
              <w:jc w:val="center"/>
            </w:pPr>
            <w:r>
              <w:t>19</w:t>
            </w:r>
          </w:p>
        </w:tc>
        <w:tc>
          <w:tcPr>
            <w:tcW w:w="8930" w:type="dxa"/>
          </w:tcPr>
          <w:p w:rsidR="00497ED2" w:rsidRPr="00627A29" w:rsidRDefault="00497ED2" w:rsidP="00487025">
            <w:r>
              <w:t>Зависимое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 w:rsidRPr="008C5296">
              <w:t>20</w:t>
            </w:r>
          </w:p>
        </w:tc>
        <w:tc>
          <w:tcPr>
            <w:tcW w:w="8930" w:type="dxa"/>
          </w:tcPr>
          <w:p w:rsidR="00497ED2" w:rsidRDefault="00497ED2" w:rsidP="00487025">
            <w:r>
              <w:t>Эксцентричное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 w:rsidRPr="008C5296">
              <w:t>21</w:t>
            </w:r>
          </w:p>
        </w:tc>
        <w:tc>
          <w:tcPr>
            <w:tcW w:w="8930" w:type="dxa"/>
          </w:tcPr>
          <w:p w:rsidR="00497ED2" w:rsidRDefault="00497ED2" w:rsidP="00487025">
            <w:r>
              <w:t>Инфантильное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22</w:t>
            </w:r>
          </w:p>
        </w:tc>
        <w:tc>
          <w:tcPr>
            <w:tcW w:w="8930" w:type="dxa"/>
          </w:tcPr>
          <w:p w:rsidR="00497ED2" w:rsidRDefault="00497ED2" w:rsidP="00487025">
            <w:r>
              <w:t>Нарциссическое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23</w:t>
            </w:r>
          </w:p>
        </w:tc>
        <w:tc>
          <w:tcPr>
            <w:tcW w:w="8930" w:type="dxa"/>
          </w:tcPr>
          <w:p w:rsidR="00497ED2" w:rsidRPr="00627A29" w:rsidRDefault="00497ED2" w:rsidP="00487025">
            <w:r>
              <w:t>Смешанное расстройство личности, диагностические критерии.</w:t>
            </w:r>
          </w:p>
        </w:tc>
      </w:tr>
      <w:tr w:rsidR="00497ED2" w:rsidRPr="00627A29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24</w:t>
            </w:r>
          </w:p>
        </w:tc>
        <w:tc>
          <w:tcPr>
            <w:tcW w:w="8930" w:type="dxa"/>
          </w:tcPr>
          <w:p w:rsidR="00497ED2" w:rsidRPr="00627A29" w:rsidRDefault="00497ED2" w:rsidP="00487025">
            <w:r>
              <w:t>Органическое расстройство личности, диагностические критерии.</w:t>
            </w:r>
          </w:p>
        </w:tc>
      </w:tr>
      <w:tr w:rsidR="00497ED2" w:rsidRPr="00E349DC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25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Причины, приводящие к органическому расстройству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26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Причины отказа от понятия «психопатия».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27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Группа эксцентричных расстройств личности, сфера проявления психических нарушений.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28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Группа демонстративных расстройств личности, сфера проявления психических нарушений.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29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Группа тревожно-астенических расстройств личности, сфера проявления психических нарушений.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30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Акцентуации характера, диагностические критерии.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AE374A" w:rsidRDefault="00497ED2" w:rsidP="0048702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Акцентуации характера,</w:t>
            </w:r>
            <w:r w:rsidRPr="003D71F7">
              <w:t xml:space="preserve"> </w:t>
            </w:r>
            <w:r>
              <w:t>отличие от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32</w:t>
            </w:r>
          </w:p>
        </w:tc>
        <w:tc>
          <w:tcPr>
            <w:tcW w:w="8930" w:type="dxa"/>
          </w:tcPr>
          <w:p w:rsidR="00497ED2" w:rsidRPr="00B57077" w:rsidRDefault="00497ED2" w:rsidP="00487025">
            <w:r>
              <w:t xml:space="preserve">Типы расстройств личности согласно </w:t>
            </w:r>
            <w:r>
              <w:rPr>
                <w:lang w:val="en-US"/>
              </w:rPr>
              <w:t>DSM</w:t>
            </w:r>
            <w:r w:rsidRPr="00AE374A">
              <w:t>-</w:t>
            </w:r>
            <w:r>
              <w:rPr>
                <w:lang w:val="en-US"/>
              </w:rPr>
              <w:t>IV</w:t>
            </w:r>
            <w:r>
              <w:t>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lastRenderedPageBreak/>
              <w:t>33</w:t>
            </w:r>
          </w:p>
        </w:tc>
        <w:tc>
          <w:tcPr>
            <w:tcW w:w="8930" w:type="dxa"/>
          </w:tcPr>
          <w:p w:rsidR="00497ED2" w:rsidRPr="002715FC" w:rsidRDefault="00497ED2" w:rsidP="00487025">
            <w:r>
              <w:t>Динамическая концепция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34</w:t>
            </w:r>
          </w:p>
        </w:tc>
        <w:tc>
          <w:tcPr>
            <w:tcW w:w="8930" w:type="dxa"/>
          </w:tcPr>
          <w:p w:rsidR="00497ED2" w:rsidRDefault="00497ED2" w:rsidP="00487025">
            <w:r w:rsidRPr="002715FC">
              <w:t xml:space="preserve">Основные варианты динамики </w:t>
            </w:r>
            <w:r>
              <w:t>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35</w:t>
            </w:r>
          </w:p>
        </w:tc>
        <w:tc>
          <w:tcPr>
            <w:tcW w:w="8930" w:type="dxa"/>
          </w:tcPr>
          <w:p w:rsidR="00497ED2" w:rsidRPr="002715FC" w:rsidRDefault="00497ED2" w:rsidP="00487025">
            <w:r>
              <w:t xml:space="preserve">Эволюционные изменения </w:t>
            </w:r>
            <w:r w:rsidRPr="002715FC">
              <w:t xml:space="preserve">динамики </w:t>
            </w:r>
            <w:r>
              <w:t>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36</w:t>
            </w:r>
          </w:p>
        </w:tc>
        <w:tc>
          <w:tcPr>
            <w:tcW w:w="8930" w:type="dxa"/>
          </w:tcPr>
          <w:p w:rsidR="00497ED2" w:rsidRDefault="00497ED2" w:rsidP="00487025">
            <w:r>
              <w:t>Фазы в динамике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37</w:t>
            </w:r>
          </w:p>
        </w:tc>
        <w:tc>
          <w:tcPr>
            <w:tcW w:w="8930" w:type="dxa"/>
          </w:tcPr>
          <w:p w:rsidR="00497ED2" w:rsidRDefault="00497ED2" w:rsidP="00487025">
            <w:r>
              <w:t>Состояния компенсации и декомпенсации расстройства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38</w:t>
            </w:r>
          </w:p>
        </w:tc>
        <w:tc>
          <w:tcPr>
            <w:tcW w:w="8930" w:type="dxa"/>
          </w:tcPr>
          <w:p w:rsidR="00497ED2" w:rsidRDefault="00497ED2" w:rsidP="00487025">
            <w:r>
              <w:t>Варианты декомпенсаций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39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Этиология и патогенез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40</w:t>
            </w:r>
          </w:p>
        </w:tc>
        <w:tc>
          <w:tcPr>
            <w:tcW w:w="8930" w:type="dxa"/>
          </w:tcPr>
          <w:p w:rsidR="00497ED2" w:rsidRPr="001F0B76" w:rsidRDefault="00497ED2" w:rsidP="00487025">
            <w:pPr>
              <w:spacing w:after="120"/>
              <w:jc w:val="both"/>
            </w:pPr>
            <w:r>
              <w:t>Факторы, способствующие развитию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41</w:t>
            </w:r>
          </w:p>
        </w:tc>
        <w:tc>
          <w:tcPr>
            <w:tcW w:w="8930" w:type="dxa"/>
          </w:tcPr>
          <w:p w:rsidR="00497ED2" w:rsidRDefault="00497ED2" w:rsidP="00487025">
            <w:pPr>
              <w:spacing w:after="120"/>
              <w:jc w:val="both"/>
            </w:pPr>
            <w:r w:rsidRPr="00980D51">
              <w:t>Значение внешних факторов в развитии патологических личностных особенностей</w:t>
            </w:r>
            <w:r>
              <w:t>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42</w:t>
            </w:r>
          </w:p>
        </w:tc>
        <w:tc>
          <w:tcPr>
            <w:tcW w:w="8930" w:type="dxa"/>
          </w:tcPr>
          <w:p w:rsidR="00497ED2" w:rsidRPr="00980D51" w:rsidRDefault="00497ED2" w:rsidP="00487025">
            <w:pPr>
              <w:spacing w:after="120"/>
              <w:jc w:val="both"/>
            </w:pPr>
            <w:r>
              <w:t>Дифференциальная диагностика параноидного расстройства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43</w:t>
            </w:r>
          </w:p>
        </w:tc>
        <w:tc>
          <w:tcPr>
            <w:tcW w:w="8930" w:type="dxa"/>
          </w:tcPr>
          <w:p w:rsidR="00497ED2" w:rsidRDefault="00497ED2" w:rsidP="00487025">
            <w:pPr>
              <w:spacing w:after="120"/>
              <w:jc w:val="both"/>
            </w:pPr>
            <w:r>
              <w:t>Дифференциальная диагностика шизоидного расстройства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44</w:t>
            </w:r>
          </w:p>
        </w:tc>
        <w:tc>
          <w:tcPr>
            <w:tcW w:w="8930" w:type="dxa"/>
          </w:tcPr>
          <w:p w:rsidR="00497ED2" w:rsidRDefault="00497ED2" w:rsidP="00487025">
            <w:pPr>
              <w:spacing w:after="120"/>
              <w:jc w:val="both"/>
            </w:pPr>
            <w:r>
              <w:t>Механизмы адаптации лиц с расстройствами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45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Профилактика развития 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46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Лечение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47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Лекарственная терапия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48</w:t>
            </w:r>
          </w:p>
        </w:tc>
        <w:tc>
          <w:tcPr>
            <w:tcW w:w="8930" w:type="dxa"/>
          </w:tcPr>
          <w:p w:rsidR="00497ED2" w:rsidRPr="001F0B76" w:rsidRDefault="00497ED2" w:rsidP="00487025">
            <w:r>
              <w:t>Психотерапия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Pr="008C5296" w:rsidRDefault="00497ED2" w:rsidP="00487025">
            <w:pPr>
              <w:spacing w:before="120"/>
              <w:jc w:val="center"/>
            </w:pPr>
            <w:r>
              <w:t>49</w:t>
            </w:r>
          </w:p>
        </w:tc>
        <w:tc>
          <w:tcPr>
            <w:tcW w:w="8930" w:type="dxa"/>
          </w:tcPr>
          <w:p w:rsidR="00497ED2" w:rsidRDefault="00497ED2" w:rsidP="00487025">
            <w:r>
              <w:t>Течение и прогноз расстройств личности.</w:t>
            </w:r>
          </w:p>
        </w:tc>
      </w:tr>
      <w:tr w:rsidR="00497ED2" w:rsidRPr="008C5296" w:rsidTr="00487025">
        <w:tc>
          <w:tcPr>
            <w:tcW w:w="567" w:type="dxa"/>
          </w:tcPr>
          <w:p w:rsidR="00497ED2" w:rsidRDefault="00497ED2" w:rsidP="00487025">
            <w:pPr>
              <w:spacing w:before="120"/>
              <w:jc w:val="center"/>
            </w:pPr>
            <w:r>
              <w:t>50</w:t>
            </w:r>
          </w:p>
        </w:tc>
        <w:tc>
          <w:tcPr>
            <w:tcW w:w="8930" w:type="dxa"/>
          </w:tcPr>
          <w:p w:rsidR="00497ED2" w:rsidRDefault="00497ED2" w:rsidP="00497ED2">
            <w:r>
              <w:t xml:space="preserve">Судебно-психиатрическая оценка </w:t>
            </w:r>
            <w:r>
              <w:t>расстройств личности</w:t>
            </w:r>
            <w:bookmarkStart w:id="0" w:name="_GoBack"/>
            <w:bookmarkEnd w:id="0"/>
            <w:r>
              <w:t>.</w:t>
            </w:r>
          </w:p>
        </w:tc>
      </w:tr>
    </w:tbl>
    <w:p w:rsidR="00497ED2" w:rsidRDefault="00497ED2" w:rsidP="00497ED2"/>
    <w:p w:rsidR="00497ED2" w:rsidRPr="00CA47ED" w:rsidRDefault="00497ED2" w:rsidP="00497ED2">
      <w:pPr>
        <w:ind w:left="720"/>
      </w:pPr>
    </w:p>
    <w:p w:rsidR="00377BE0" w:rsidRDefault="00377BE0"/>
    <w:sectPr w:rsidR="00377BE0" w:rsidSect="000E6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54"/>
    <w:rsid w:val="00377BE0"/>
    <w:rsid w:val="00497ED2"/>
    <w:rsid w:val="00E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2023-09-25T02:38:00Z</dcterms:created>
  <dcterms:modified xsi:type="dcterms:W3CDTF">2023-09-25T02:40:00Z</dcterms:modified>
</cp:coreProperties>
</file>