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A8FAE" w14:textId="5ADD5AFB" w:rsidR="00E46092" w:rsidRPr="003D735E" w:rsidRDefault="00E46092" w:rsidP="00E46092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3D735E">
        <w:rPr>
          <w:rFonts w:ascii="Times New Roman" w:hAnsi="Times New Roman" w:cs="Times New Roman"/>
          <w:b/>
          <w:sz w:val="28"/>
          <w:szCs w:val="28"/>
        </w:rPr>
        <w:t>Анатомо-топографические взаимоотношения сосудов и не</w:t>
      </w:r>
      <w:r>
        <w:rPr>
          <w:rFonts w:ascii="Times New Roman" w:hAnsi="Times New Roman" w:cs="Times New Roman"/>
          <w:b/>
          <w:sz w:val="28"/>
          <w:szCs w:val="28"/>
        </w:rPr>
        <w:t>рвов конечностей»</w:t>
      </w:r>
    </w:p>
    <w:p w14:paraId="673E6F54" w14:textId="0640817D" w:rsidR="00E46092" w:rsidRDefault="000D291A" w:rsidP="00E46092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bookmarkStart w:id="0" w:name="_GoBack"/>
      <w:bookmarkEnd w:id="0"/>
      <w:r w:rsidR="00E46092" w:rsidRPr="003D735E">
        <w:rPr>
          <w:rFonts w:ascii="Times New Roman" w:hAnsi="Times New Roman" w:cs="Times New Roman"/>
          <w:b/>
          <w:sz w:val="28"/>
          <w:szCs w:val="28"/>
        </w:rPr>
        <w:t>1 (тестирование)</w:t>
      </w:r>
      <w:r w:rsidR="00E4609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686EE83" w14:textId="78F84365" w:rsidR="00E46092" w:rsidRPr="003D735E" w:rsidRDefault="00E46092" w:rsidP="00E46092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5E">
        <w:rPr>
          <w:rFonts w:ascii="Times New Roman" w:hAnsi="Times New Roman" w:cs="Times New Roman"/>
          <w:b/>
          <w:sz w:val="28"/>
          <w:szCs w:val="28"/>
        </w:rPr>
        <w:t>Выбрать один правильный ответ</w:t>
      </w:r>
    </w:p>
    <w:p w14:paraId="142C9B91" w14:textId="77777777" w:rsidR="000D291A" w:rsidRDefault="000D291A" w:rsidP="000D29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ПЛЕЧЕВОЙ СУСТАВ ПО СТРОЕНИЮ ОТНОСИТСЯ </w:t>
      </w:r>
    </w:p>
    <w:p w14:paraId="0E58CE8A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1) к сложным суставам </w:t>
      </w:r>
    </w:p>
    <w:p w14:paraId="7FF834D5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2) к простым суставам </w:t>
      </w:r>
    </w:p>
    <w:p w14:paraId="700FD220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3) к комбинированным суставам </w:t>
      </w:r>
    </w:p>
    <w:p w14:paraId="29FD147B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>4) к комплексным суставам</w:t>
      </w:r>
    </w:p>
    <w:p w14:paraId="6D077A16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</w:p>
    <w:p w14:paraId="52E3A22A" w14:textId="77777777" w:rsidR="000D291A" w:rsidRDefault="000D291A" w:rsidP="000D29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В ЛОКТЕВОМ СУСТАВЕ ВОЗМОЖНЫ ДВИЖЕНИЯ </w:t>
      </w:r>
    </w:p>
    <w:p w14:paraId="01D10EFC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1) отведение и приведение плечевой кости </w:t>
      </w:r>
    </w:p>
    <w:p w14:paraId="4C389856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2) сгибание и разгибание плеча </w:t>
      </w:r>
    </w:p>
    <w:p w14:paraId="3238FD54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3) вращение лучевой кости </w:t>
      </w:r>
    </w:p>
    <w:p w14:paraId="4F5B4114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>4) круговое движение</w:t>
      </w:r>
    </w:p>
    <w:p w14:paraId="7ADC73A1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</w:p>
    <w:p w14:paraId="764CDFBF" w14:textId="77777777" w:rsidR="000D291A" w:rsidRDefault="000D291A" w:rsidP="000D29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БОЛЬШОЕ СЕДАЛИЩНОЕ ОТВЕРСТИЕ ОГРАНИЧЕНО </w:t>
      </w:r>
    </w:p>
    <w:p w14:paraId="7E3090C1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1) крестцово-бугорной связкой </w:t>
      </w:r>
    </w:p>
    <w:p w14:paraId="282E2B62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2) крестцово-остистой связкой </w:t>
      </w:r>
    </w:p>
    <w:p w14:paraId="0E431E67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3) малой седалищной вырезкой </w:t>
      </w:r>
    </w:p>
    <w:p w14:paraId="3FF21A0D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>4) верхней ветвью лобковой кости</w:t>
      </w:r>
    </w:p>
    <w:p w14:paraId="45DE4D3F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</w:p>
    <w:p w14:paraId="7C4652A2" w14:textId="77777777" w:rsidR="000D291A" w:rsidRDefault="000D291A" w:rsidP="000D29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НА ПЕРЕДНЕЙ СТЕНКЕ ПОДМЫШЕЧНОЙ ПОЛОСТИ НАХОДИТСЯ </w:t>
      </w:r>
    </w:p>
    <w:p w14:paraId="30DD0E82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>1) подключичная ямка</w:t>
      </w:r>
    </w:p>
    <w:p w14:paraId="2B825C3B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2) трехстороннее отверстие </w:t>
      </w:r>
    </w:p>
    <w:p w14:paraId="43191674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3) медиальная борозда </w:t>
      </w:r>
    </w:p>
    <w:p w14:paraId="347F43DF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>
        <w:rPr>
          <w:sz w:val="28"/>
          <w:szCs w:val="28"/>
        </w:rPr>
        <w:t>подгрудной</w:t>
      </w:r>
      <w:proofErr w:type="gramEnd"/>
      <w:r>
        <w:rPr>
          <w:sz w:val="28"/>
          <w:szCs w:val="28"/>
        </w:rPr>
        <w:t xml:space="preserve"> треугольник </w:t>
      </w:r>
    </w:p>
    <w:p w14:paraId="115B92CA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</w:p>
    <w:p w14:paraId="011AFB85" w14:textId="77777777" w:rsidR="000D291A" w:rsidRDefault="000D291A" w:rsidP="000D29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ТРЕХСТОРОННЕЕ ОТВЕРСТИЕ ОГРАНИЧЕНО </w:t>
      </w:r>
    </w:p>
    <w:p w14:paraId="032FD046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1) подлопаточной мышцей </w:t>
      </w:r>
    </w:p>
    <w:p w14:paraId="5C55AE53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2) плечевой костью </w:t>
      </w:r>
    </w:p>
    <w:p w14:paraId="5E0D8186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акромионом</w:t>
      </w:r>
      <w:proofErr w:type="spellEnd"/>
      <w:r>
        <w:rPr>
          <w:sz w:val="28"/>
          <w:szCs w:val="28"/>
        </w:rPr>
        <w:t xml:space="preserve"> </w:t>
      </w:r>
    </w:p>
    <w:p w14:paraId="472EDB54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4) малой круглой мышцей </w:t>
      </w:r>
    </w:p>
    <w:p w14:paraId="6BA103B3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</w:p>
    <w:p w14:paraId="1B17D03B" w14:textId="77777777" w:rsidR="000D291A" w:rsidRDefault="000D291A" w:rsidP="000D29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6.В ОБРАЗОВАНИИ СТЕНКИ КАНАЛА ЛУЧЕВОГО НЕРВА УЧАСТВУЕТ </w:t>
      </w:r>
    </w:p>
    <w:p w14:paraId="7B9C37FA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1) клювовидно-плечевая мышца </w:t>
      </w:r>
    </w:p>
    <w:p w14:paraId="331C7C24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2) подлопаточная мышца </w:t>
      </w:r>
    </w:p>
    <w:p w14:paraId="66D3308A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3) трехглавая мышца плеча </w:t>
      </w:r>
    </w:p>
    <w:p w14:paraId="4EFA1891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>4) плечелучевая мышца</w:t>
      </w:r>
    </w:p>
    <w:p w14:paraId="6B8D44DF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</w:p>
    <w:p w14:paraId="259802D1" w14:textId="77777777" w:rsidR="000D291A" w:rsidRDefault="000D291A" w:rsidP="000D29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БЕДРЕННЫЙ ТРЕУГОЛЬНИК ОГРАНИЧЕН </w:t>
      </w:r>
    </w:p>
    <w:p w14:paraId="53B0E3AA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1) паховой связкой </w:t>
      </w:r>
    </w:p>
    <w:p w14:paraId="441AE57F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2) гребенчатой связкой </w:t>
      </w:r>
    </w:p>
    <w:p w14:paraId="56E312D3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гребенчатой мышцей </w:t>
      </w:r>
    </w:p>
    <w:p w14:paraId="605612C0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4) подвздошной костью </w:t>
      </w:r>
    </w:p>
    <w:p w14:paraId="611A3161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</w:p>
    <w:p w14:paraId="44E54A14" w14:textId="77777777" w:rsidR="000D291A" w:rsidRDefault="000D291A" w:rsidP="000D29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МЫШЕЧНАЯ ЛАКУНА РАСПОЛОЖЕНА </w:t>
      </w:r>
    </w:p>
    <w:p w14:paraId="2B57B410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1) в области большого седалищного отверстия </w:t>
      </w:r>
    </w:p>
    <w:p w14:paraId="5EA398A3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2) в области малого седалищного отверстия </w:t>
      </w:r>
    </w:p>
    <w:p w14:paraId="4523825A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3) позади паховой связки </w:t>
      </w:r>
    </w:p>
    <w:p w14:paraId="7E4C8810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медиальнее</w:t>
      </w:r>
      <w:proofErr w:type="spellEnd"/>
      <w:r>
        <w:rPr>
          <w:sz w:val="28"/>
          <w:szCs w:val="28"/>
        </w:rPr>
        <w:t xml:space="preserve"> подвздошно-гребенчатой дуги</w:t>
      </w:r>
    </w:p>
    <w:p w14:paraId="590CD80E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</w:p>
    <w:p w14:paraId="5CC96FDE" w14:textId="77777777" w:rsidR="000D291A" w:rsidRDefault="000D291A" w:rsidP="000D29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СТЕНКИ БЕДРЕННОГО КАНАЛА ОБРАЗУЕТ </w:t>
      </w:r>
    </w:p>
    <w:p w14:paraId="36D58F3C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1) гребенчатая связка </w:t>
      </w:r>
    </w:p>
    <w:p w14:paraId="39E4C6BE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2) поперечная фасция </w:t>
      </w:r>
    </w:p>
    <w:p w14:paraId="18A9279D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3) бедренная вена </w:t>
      </w:r>
    </w:p>
    <w:p w14:paraId="2C617B8B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>4) бедренный нерв</w:t>
      </w:r>
    </w:p>
    <w:p w14:paraId="32CD3E3E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</w:p>
    <w:p w14:paraId="06D99397" w14:textId="77777777" w:rsidR="000D291A" w:rsidRDefault="000D291A" w:rsidP="000D29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КАНАЛ, СООБЩАЮЩИЙСЯ С </w:t>
      </w:r>
      <w:proofErr w:type="gramStart"/>
      <w:r>
        <w:rPr>
          <w:sz w:val="28"/>
          <w:szCs w:val="28"/>
        </w:rPr>
        <w:t>ГОЛЕНО-ПОДКОЛЕННЫМ</w:t>
      </w:r>
      <w:proofErr w:type="gramEnd"/>
      <w:r>
        <w:rPr>
          <w:sz w:val="28"/>
          <w:szCs w:val="28"/>
        </w:rPr>
        <w:t xml:space="preserve"> КАНАЛОМ </w:t>
      </w:r>
    </w:p>
    <w:p w14:paraId="63FFAAC5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1) нижний мышечно-малоберцовый канал </w:t>
      </w:r>
    </w:p>
    <w:p w14:paraId="62473A21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2) приводящий канал </w:t>
      </w:r>
    </w:p>
    <w:p w14:paraId="618DF9C6" w14:textId="77777777" w:rsidR="000D291A" w:rsidRDefault="000D291A" w:rsidP="000D291A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3) верхний мышечно-малоберцовый канал </w:t>
      </w:r>
    </w:p>
    <w:p w14:paraId="4CF7DC41" w14:textId="7CC1858A" w:rsidR="00E46092" w:rsidRDefault="000D291A" w:rsidP="000D291A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>4) бедренный канал</w:t>
      </w:r>
    </w:p>
    <w:p w14:paraId="5AF8DF81" w14:textId="0FCB8B48" w:rsidR="00E46092" w:rsidRDefault="00E46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1A4EAFA5" w14:textId="77777777" w:rsidR="00E46092" w:rsidRDefault="00E46092" w:rsidP="00E46092">
      <w:pPr>
        <w:rPr>
          <w:rFonts w:ascii="Times New Roman" w:hAnsi="Times New Roman" w:cs="Times New Roman"/>
          <w:b/>
          <w:sz w:val="28"/>
          <w:szCs w:val="28"/>
        </w:rPr>
      </w:pPr>
      <w:r w:rsidRPr="003D735E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DF4">
        <w:rPr>
          <w:rFonts w:ascii="Times New Roman" w:hAnsi="Times New Roman" w:cs="Times New Roman"/>
          <w:b/>
          <w:sz w:val="28"/>
          <w:szCs w:val="28"/>
        </w:rPr>
        <w:t>Ситуационные задачи по теме занятия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6E925BA" w14:textId="77777777" w:rsidR="008B42D0" w:rsidRPr="008B42D0" w:rsidRDefault="008B42D0" w:rsidP="008B42D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B42D0">
        <w:rPr>
          <w:rFonts w:ascii="Times New Roman" w:hAnsi="Times New Roman" w:cs="Times New Roman"/>
          <w:sz w:val="28"/>
          <w:szCs w:val="28"/>
          <w:u w:val="single"/>
        </w:rPr>
        <w:t>Задача № 1.</w:t>
      </w:r>
    </w:p>
    <w:p w14:paraId="795923D0" w14:textId="77777777" w:rsidR="008B42D0" w:rsidRPr="008B42D0" w:rsidRDefault="008B42D0" w:rsidP="008B42D0">
      <w:pPr>
        <w:rPr>
          <w:rFonts w:ascii="Times New Roman" w:hAnsi="Times New Roman" w:cs="Times New Roman"/>
          <w:sz w:val="28"/>
          <w:szCs w:val="28"/>
        </w:rPr>
      </w:pPr>
      <w:r w:rsidRPr="008B42D0">
        <w:rPr>
          <w:rFonts w:ascii="Times New Roman" w:hAnsi="Times New Roman" w:cs="Times New Roman"/>
          <w:sz w:val="28"/>
          <w:szCs w:val="28"/>
        </w:rPr>
        <w:t>После перенесенной травмы в области верхней трети малоберцовой кости у больного нарушена чувствительность кожи латеральной поверхности голени и тыльной поверхности стопы, опущен латеральный край стопы.</w:t>
      </w:r>
    </w:p>
    <w:p w14:paraId="6BBFDB32" w14:textId="77777777" w:rsidR="008B42D0" w:rsidRPr="008B42D0" w:rsidRDefault="008B42D0" w:rsidP="008B42D0">
      <w:pPr>
        <w:rPr>
          <w:rFonts w:ascii="Times New Roman" w:hAnsi="Times New Roman" w:cs="Times New Roman"/>
          <w:sz w:val="28"/>
          <w:szCs w:val="28"/>
        </w:rPr>
      </w:pPr>
      <w:r w:rsidRPr="008B42D0">
        <w:rPr>
          <w:rFonts w:ascii="Times New Roman" w:hAnsi="Times New Roman" w:cs="Times New Roman"/>
          <w:sz w:val="28"/>
          <w:szCs w:val="28"/>
        </w:rPr>
        <w:t>1. О повреждении, какого нерва можно высказать предположение?</w:t>
      </w:r>
    </w:p>
    <w:p w14:paraId="7F4BCEEF" w14:textId="3A48F816" w:rsidR="00E46092" w:rsidRDefault="008B42D0" w:rsidP="008B42D0">
      <w:pPr>
        <w:rPr>
          <w:rFonts w:ascii="Times New Roman" w:hAnsi="Times New Roman" w:cs="Times New Roman"/>
          <w:sz w:val="28"/>
          <w:szCs w:val="28"/>
        </w:rPr>
      </w:pPr>
      <w:r w:rsidRPr="008B42D0">
        <w:rPr>
          <w:rFonts w:ascii="Times New Roman" w:hAnsi="Times New Roman" w:cs="Times New Roman"/>
          <w:sz w:val="28"/>
          <w:szCs w:val="28"/>
        </w:rPr>
        <w:t>2. В чем заключается анатомическое обоснование данной особенности?</w:t>
      </w:r>
    </w:p>
    <w:p w14:paraId="317F6D7A" w14:textId="7C6F0040" w:rsidR="008B42D0" w:rsidRPr="008B42D0" w:rsidRDefault="008B42D0" w:rsidP="008B42D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№ 2</w:t>
      </w:r>
      <w:r w:rsidRPr="008B42D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0979E51" w14:textId="77777777" w:rsidR="008B42D0" w:rsidRPr="008B42D0" w:rsidRDefault="008B42D0" w:rsidP="008B42D0">
      <w:pPr>
        <w:rPr>
          <w:rFonts w:ascii="Times New Roman" w:hAnsi="Times New Roman" w:cs="Times New Roman"/>
          <w:sz w:val="28"/>
          <w:szCs w:val="28"/>
        </w:rPr>
      </w:pPr>
      <w:r w:rsidRPr="008B42D0">
        <w:rPr>
          <w:rFonts w:ascii="Times New Roman" w:hAnsi="Times New Roman" w:cs="Times New Roman"/>
          <w:sz w:val="28"/>
          <w:szCs w:val="28"/>
        </w:rPr>
        <w:t>У пострадавшего в результате травмы плеча оказалась поврежденной область четырехстороннего отверстия.</w:t>
      </w:r>
    </w:p>
    <w:p w14:paraId="53A1375B" w14:textId="77777777" w:rsidR="008B42D0" w:rsidRPr="008B42D0" w:rsidRDefault="008B42D0" w:rsidP="008B42D0">
      <w:pPr>
        <w:rPr>
          <w:rFonts w:ascii="Times New Roman" w:hAnsi="Times New Roman" w:cs="Times New Roman"/>
          <w:sz w:val="28"/>
          <w:szCs w:val="28"/>
        </w:rPr>
      </w:pPr>
      <w:r w:rsidRPr="008B42D0">
        <w:rPr>
          <w:rFonts w:ascii="Times New Roman" w:hAnsi="Times New Roman" w:cs="Times New Roman"/>
          <w:sz w:val="28"/>
          <w:szCs w:val="28"/>
        </w:rPr>
        <w:t>1. Чем это отверстие ограничено?</w:t>
      </w:r>
    </w:p>
    <w:p w14:paraId="7D6DDBED" w14:textId="496992CE" w:rsidR="00E46092" w:rsidRDefault="008B42D0">
      <w:pPr>
        <w:rPr>
          <w:rFonts w:ascii="Times New Roman" w:hAnsi="Times New Roman" w:cs="Times New Roman"/>
          <w:sz w:val="28"/>
          <w:szCs w:val="28"/>
        </w:rPr>
      </w:pPr>
      <w:r w:rsidRPr="008B42D0">
        <w:rPr>
          <w:rFonts w:ascii="Times New Roman" w:hAnsi="Times New Roman" w:cs="Times New Roman"/>
          <w:sz w:val="28"/>
          <w:szCs w:val="28"/>
        </w:rPr>
        <w:t xml:space="preserve">2. Какое отверстие находится рядом с </w:t>
      </w:r>
      <w:proofErr w:type="gramStart"/>
      <w:r w:rsidRPr="008B42D0">
        <w:rPr>
          <w:rFonts w:ascii="Times New Roman" w:hAnsi="Times New Roman" w:cs="Times New Roman"/>
          <w:sz w:val="28"/>
          <w:szCs w:val="28"/>
        </w:rPr>
        <w:t>четырехсторонним</w:t>
      </w:r>
      <w:proofErr w:type="gramEnd"/>
      <w:r w:rsidRPr="008B42D0">
        <w:rPr>
          <w:rFonts w:ascii="Times New Roman" w:hAnsi="Times New Roman" w:cs="Times New Roman"/>
          <w:sz w:val="28"/>
          <w:szCs w:val="28"/>
        </w:rPr>
        <w:t>? Его границы?</w:t>
      </w:r>
    </w:p>
    <w:p w14:paraId="26F048CC" w14:textId="15E20483" w:rsidR="00E46092" w:rsidRDefault="00E46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AD3D7C1" w14:textId="45C04717" w:rsidR="00E46092" w:rsidRDefault="00E46092" w:rsidP="00193A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3D73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рисунке</w:t>
      </w:r>
      <w:r w:rsidR="00193AB9">
        <w:rPr>
          <w:rFonts w:ascii="Times New Roman" w:hAnsi="Times New Roman" w:cs="Times New Roman"/>
          <w:b/>
          <w:sz w:val="28"/>
          <w:szCs w:val="28"/>
        </w:rPr>
        <w:t xml:space="preserve"> выберите те нервы (и подпишите только их!), которые относятся к поясничному сплетению.</w:t>
      </w:r>
    </w:p>
    <w:p w14:paraId="1B97992F" w14:textId="265B2494" w:rsidR="00E46092" w:rsidRDefault="00193AB9" w:rsidP="00193AB9">
      <w:pPr>
        <w:ind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5137C04" wp14:editId="19280AD0">
            <wp:extent cx="4733925" cy="5459794"/>
            <wp:effectExtent l="0" t="0" r="0" b="7620"/>
            <wp:docPr id="1" name="Рисунок 1" descr="поясничные и  крестцовые спле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ясничные и  крестцовые сплет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96" cy="546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40B03" w14:textId="08E757FF" w:rsidR="00E46092" w:rsidRDefault="00E46092">
      <w:pPr>
        <w:rPr>
          <w:rFonts w:ascii="Times New Roman" w:hAnsi="Times New Roman" w:cs="Times New Roman"/>
          <w:b/>
          <w:sz w:val="28"/>
          <w:szCs w:val="28"/>
        </w:rPr>
      </w:pPr>
    </w:p>
    <w:p w14:paraId="2E278650" w14:textId="1FE2FDA2" w:rsidR="00E46092" w:rsidRDefault="00E460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14:paraId="54839120" w14:textId="5D15FC17" w:rsidR="00E46092" w:rsidRDefault="00E46092" w:rsidP="00E460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3D73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Венозный отток от </w:t>
      </w:r>
      <w:r w:rsidR="00CC0DF2">
        <w:rPr>
          <w:rFonts w:ascii="Times New Roman" w:hAnsi="Times New Roman" w:cs="Times New Roman"/>
          <w:b/>
          <w:sz w:val="28"/>
          <w:szCs w:val="28"/>
        </w:rPr>
        <w:t xml:space="preserve">кожи мизинца </w:t>
      </w:r>
      <w:r>
        <w:rPr>
          <w:rFonts w:ascii="Times New Roman" w:hAnsi="Times New Roman" w:cs="Times New Roman"/>
          <w:b/>
          <w:sz w:val="28"/>
          <w:szCs w:val="28"/>
        </w:rPr>
        <w:t>– напишите.</w:t>
      </w:r>
    </w:p>
    <w:p w14:paraId="56635948" w14:textId="77777777" w:rsidR="00E46092" w:rsidRDefault="00E46092" w:rsidP="00E460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14:paraId="6228EB0B" w14:textId="01D73261" w:rsidR="00E46092" w:rsidRDefault="00CC0D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3D73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Лимфоотток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 кожи плеча – напишите.</w:t>
      </w:r>
    </w:p>
    <w:p w14:paraId="37B46823" w14:textId="35648BB5" w:rsidR="00CC0DF2" w:rsidRDefault="00CC0D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</w:p>
    <w:p w14:paraId="309B2AB7" w14:textId="3A39DFDA" w:rsidR="009D1869" w:rsidRDefault="009D1869" w:rsidP="009D18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</w:t>
      </w:r>
      <w:r w:rsidRPr="003D73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рисунке выберите те нервы (и подпишите только их!), которые относятся к крестцовому сплетению, </w:t>
      </w:r>
      <w:r w:rsidRPr="009D1869">
        <w:rPr>
          <w:rFonts w:ascii="Times New Roman" w:hAnsi="Times New Roman" w:cs="Times New Roman"/>
          <w:b/>
          <w:color w:val="FF0000"/>
          <w:sz w:val="28"/>
          <w:szCs w:val="28"/>
        </w:rPr>
        <w:t>к коротким ветвям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D506389" w14:textId="65F62FF8" w:rsidR="009D1869" w:rsidRDefault="009D1869">
      <w:pPr>
        <w:rPr>
          <w:rFonts w:ascii="Times New Roman" w:hAnsi="Times New Roman" w:cs="Times New Roman"/>
          <w:sz w:val="28"/>
          <w:szCs w:val="28"/>
        </w:rPr>
      </w:pPr>
    </w:p>
    <w:p w14:paraId="3D57B23A" w14:textId="594D784C" w:rsidR="009D1869" w:rsidRDefault="009D1869" w:rsidP="009D1869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EEBF201" wp14:editId="368A82E8">
            <wp:extent cx="3921199" cy="47720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526" cy="478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CEE1A" w14:textId="6B51C8AC" w:rsidR="009D1869" w:rsidRPr="00E46092" w:rsidRDefault="009D1869" w:rsidP="009D1869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sectPr w:rsidR="009D1869" w:rsidRPr="00E4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D3"/>
    <w:rsid w:val="000D291A"/>
    <w:rsid w:val="00193AB9"/>
    <w:rsid w:val="008B42D0"/>
    <w:rsid w:val="009110D3"/>
    <w:rsid w:val="009D1869"/>
    <w:rsid w:val="00CC0DF2"/>
    <w:rsid w:val="00D7126D"/>
    <w:rsid w:val="00E4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E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2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29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2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29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A4752-32C6-4309-BAFE-DF4821FC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ДеревцоваСН</cp:lastModifiedBy>
  <cp:revision>7</cp:revision>
  <dcterms:created xsi:type="dcterms:W3CDTF">2020-11-27T13:01:00Z</dcterms:created>
  <dcterms:modified xsi:type="dcterms:W3CDTF">2020-11-28T01:22:00Z</dcterms:modified>
</cp:coreProperties>
</file>