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E" w:rsidRPr="007D2258" w:rsidRDefault="00E9234E" w:rsidP="00E9234E">
      <w:pPr>
        <w:jc w:val="center"/>
        <w:rPr>
          <w:rFonts w:ascii="Times New Roman" w:hAnsi="Times New Roman"/>
          <w:b/>
          <w:sz w:val="28"/>
          <w:szCs w:val="28"/>
        </w:rPr>
      </w:pPr>
      <w:r w:rsidRPr="007D2258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Система нижн</w:t>
      </w:r>
      <w:r>
        <w:rPr>
          <w:rFonts w:ascii="Times New Roman" w:hAnsi="Times New Roman"/>
          <w:b/>
          <w:sz w:val="28"/>
          <w:szCs w:val="28"/>
        </w:rPr>
        <w:t>ей полой вены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  <w:r w:rsidRPr="00E9234E">
        <w:rPr>
          <w:rFonts w:ascii="Times New Roman" w:hAnsi="Times New Roman"/>
          <w:b/>
          <w:sz w:val="28"/>
          <w:szCs w:val="28"/>
        </w:rPr>
        <w:t xml:space="preserve">Воротная вена. </w:t>
      </w:r>
      <w:proofErr w:type="spellStart"/>
      <w:r w:rsidRPr="00E9234E">
        <w:rPr>
          <w:rFonts w:ascii="Times New Roman" w:hAnsi="Times New Roman"/>
          <w:b/>
          <w:sz w:val="28"/>
          <w:szCs w:val="28"/>
        </w:rPr>
        <w:t>Кава</w:t>
      </w:r>
      <w:proofErr w:type="spellEnd"/>
      <w:r w:rsidRPr="00E9234E">
        <w:rPr>
          <w:rFonts w:ascii="Times New Roman" w:hAnsi="Times New Roman"/>
          <w:b/>
          <w:sz w:val="28"/>
          <w:szCs w:val="28"/>
        </w:rPr>
        <w:t>-порто-</w:t>
      </w:r>
      <w:proofErr w:type="spellStart"/>
      <w:r w:rsidRPr="00E9234E">
        <w:rPr>
          <w:rFonts w:ascii="Times New Roman" w:hAnsi="Times New Roman"/>
          <w:b/>
          <w:sz w:val="28"/>
          <w:szCs w:val="28"/>
        </w:rPr>
        <w:t>кавальные</w:t>
      </w:r>
      <w:proofErr w:type="spellEnd"/>
      <w:r w:rsidRPr="00E9234E">
        <w:rPr>
          <w:rFonts w:ascii="Times New Roman" w:hAnsi="Times New Roman"/>
          <w:b/>
          <w:sz w:val="28"/>
          <w:szCs w:val="28"/>
        </w:rPr>
        <w:t xml:space="preserve"> анастомозы</w:t>
      </w:r>
      <w:r w:rsidRPr="007D2258">
        <w:rPr>
          <w:rFonts w:ascii="Times New Roman" w:hAnsi="Times New Roman"/>
          <w:b/>
          <w:sz w:val="28"/>
          <w:szCs w:val="28"/>
        </w:rPr>
        <w:t>»</w:t>
      </w:r>
    </w:p>
    <w:p w:rsidR="00E9234E" w:rsidRPr="00EE3DA9" w:rsidRDefault="00E9234E" w:rsidP="00E9234E">
      <w:pPr>
        <w:rPr>
          <w:rFonts w:ascii="Times New Roman" w:hAnsi="Times New Roman"/>
          <w:b/>
          <w:color w:val="FF0000"/>
          <w:sz w:val="28"/>
          <w:szCs w:val="28"/>
        </w:rPr>
      </w:pPr>
      <w:r w:rsidRPr="00EE3DA9">
        <w:rPr>
          <w:rFonts w:ascii="Times New Roman" w:hAnsi="Times New Roman"/>
          <w:b/>
          <w:color w:val="FF0000"/>
          <w:sz w:val="28"/>
          <w:szCs w:val="28"/>
        </w:rPr>
        <w:t>Все ответы писать от руки. Тесты – нет.</w:t>
      </w:r>
    </w:p>
    <w:p w:rsidR="00E9234E" w:rsidRDefault="00E9234E" w:rsidP="00E9234E">
      <w:pPr>
        <w:rPr>
          <w:rFonts w:ascii="Times New Roman" w:hAnsi="Times New Roman"/>
          <w:b/>
          <w:sz w:val="28"/>
          <w:szCs w:val="28"/>
        </w:rPr>
      </w:pPr>
      <w:r w:rsidRPr="007D2258">
        <w:rPr>
          <w:rFonts w:ascii="Times New Roman" w:hAnsi="Times New Roman"/>
          <w:b/>
          <w:sz w:val="28"/>
          <w:szCs w:val="28"/>
        </w:rPr>
        <w:t>Задание 1.</w:t>
      </w:r>
      <w:r>
        <w:t xml:space="preserve"> </w:t>
      </w:r>
      <w:r w:rsidRPr="005B46A3">
        <w:rPr>
          <w:rFonts w:ascii="Times New Roman" w:hAnsi="Times New Roman"/>
          <w:b/>
          <w:sz w:val="28"/>
          <w:szCs w:val="28"/>
        </w:rPr>
        <w:t>Тестовые задания по теме</w:t>
      </w:r>
      <w:r>
        <w:rPr>
          <w:rFonts w:ascii="Times New Roman" w:hAnsi="Times New Roman"/>
          <w:b/>
          <w:sz w:val="28"/>
          <w:szCs w:val="28"/>
        </w:rPr>
        <w:t xml:space="preserve"> (выделить правильные ответы).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1. В НАРУЖНУЮ ПОДВЗДОШНУЮ ВЕНУ ВПАДАЮТ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1) нижние надчревные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2) верхние надчревные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3) нижние прямокишечные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4) боковые крестцовые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2. ПРИТОКИ БОЛЬШОЙ ПОДКОЖНОЙ ВЕНЫ НОГИ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1) передние мошоночные вены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2) внутренние половые вены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3) верхняя надчревная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4) нижняя надчревная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3. ГЛУБОКОЙ ВЕНОЙ НИЖНЕЙ КОНЕЧНОСТИ ЯВЛЯЕТСЯ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1) малая подкожная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2) большая подкожная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3) подколенная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4) поверхностная надчревная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4. МАЛАЯ ПОДКОЖНАЯ ВЕНА ВПАДАЕТ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1) в большую подкожную вену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2) в бедренную вену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3) в заднюю большеберцовую вену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4) в подколенную вену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5. ИЗМЕНЕНИЕ СТРОЕНИЯ ВЕН С ВОЗРАСТОМ ХАРАКТЕРИЗУЕТСЯ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1) увеличением диаметра вен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2) уменьшением диаметра вен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3) утолщением стенок вен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4) уменьшением длины вен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6. НИЖНЯЯ ПОЛАЯ ВЕНА ФОРМИРУЕТСЯ НА УРОВНЕ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1) третьего поясничного позвонка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2) первого крестцового позвонка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3) четвертого-пятого поясничного позвонков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4) крестцово-подвздошного сустава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7. ВЕНЫ, ВПАДАЮЩИЕ В НИЖНЮЮ ПОЛУЮ ВЕНУ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1) задние межреберные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2) нижние брыжеечные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lastRenderedPageBreak/>
        <w:t xml:space="preserve">                            3) почечные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4) селезеночные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8. К ВИСЦЕРАЛЬНЫМ ПРИТОКАМ НИЖНЕЙ ПОЛОЙ ВЕНЫ ОТНОСЯТСЯ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1) верхние диафрагмальные вены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2) нижние диафрагмальные вены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3) </w:t>
      </w:r>
      <w:proofErr w:type="spellStart"/>
      <w:r w:rsidRPr="00E9234E">
        <w:rPr>
          <w:rFonts w:ascii="Times New Roman" w:hAnsi="Times New Roman"/>
          <w:sz w:val="24"/>
          <w:szCs w:val="24"/>
        </w:rPr>
        <w:t>яичковая</w:t>
      </w:r>
      <w:proofErr w:type="spellEnd"/>
      <w:r w:rsidRPr="00E9234E">
        <w:rPr>
          <w:rFonts w:ascii="Times New Roman" w:hAnsi="Times New Roman"/>
          <w:sz w:val="24"/>
          <w:szCs w:val="24"/>
        </w:rPr>
        <w:t xml:space="preserve"> (яичниковая)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4) поясничные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9. СОСУД, В КОТОРЫЙ ВПАДАЮТ ПЕЧЕНОЧНЫЕ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1) наружная брыжеечная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2) непарная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3) селезеночная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4) нижняя полая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10. ВЕНЫ, УЧАСТВУЮЩИЕ В ОБРАЗОВАНИИ ПОРТО-КАВА-КАВАЛЬНОГО АНАСТОМОЗА НА ПЕРЕДНЕЙ БРЮШНОЙ СТЕНКЕ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1) пупочные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2) околопупочные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3) нижние диафрагмальные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4) поясничные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11. ПРИТОКАМИ ВЕРХНЕЙ БРЫЖЕЕЧНОЙ ВЕНЫ ЯВЛЯЮТСЯ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1) панкреатические вены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2) верхние прямокишечные вены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3) левая желудочно-сальниковая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4) сигмовидные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12. ПРИТОКАМИ НИЖНЕЙ БРЫЖЕЕЧНОЙ ВЕНЫ ЯВЛЯЮТСЯ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1) подвздошно-ободочная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2) нижняя прямокишечная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3) левая ободочная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4) правая ободочная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13. ОРГАН, ОТ КОТОРОГО ВЕНОЗНАЯ КРОВЬ ОТТЕКАЕТ В НИЖНЮЮ БРЫЖЕЕЧНУЮ ВЕНУ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1) желчный пузырь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2) мочевой пузырь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3) сигмовидная кишка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4) тонкая кишка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14. ВЕНОЙ, В КОТОРУЮ ВЕНОЗНАЯ КРОВЬ </w:t>
      </w:r>
      <w:proofErr w:type="gramStart"/>
      <w:r w:rsidRPr="00E9234E">
        <w:rPr>
          <w:rFonts w:ascii="Times New Roman" w:hAnsi="Times New Roman"/>
          <w:sz w:val="24"/>
          <w:szCs w:val="24"/>
        </w:rPr>
        <w:t>ОТТЕКАЕТ ОТ ДВЕНАДЦАТИПЕРСТНОЙ КИШКИ ЯВЛЯЕТСЯ</w:t>
      </w:r>
      <w:proofErr w:type="gramEnd"/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1) нижняя брыжеечная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2) подвздошно-ободочная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3) левая желудочная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lastRenderedPageBreak/>
        <w:t xml:space="preserve">                             4) верхняя брыжеечная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15. ВЕНА, ПРИТОК КОТОРОЙ ОБРАЗУЕТ МЕЖСИСТЕМНЫЙ ВЕНОЗНЫЙ АНАСТОМОЗ В СТЕНКЕ ПРЯМОЙ КИШКИ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1) внутренняя грудная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2) наружная подвздошная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3) верхняя брыжеечная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4) внутренняя половая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16. ВЕНА, В КОТОРУЮ ВПАДАЕТ МАЛАЯ ПОДКОЖНАЯ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1) большая подкожная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2) бедренная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3) задняя большеберцовая вена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                             4) подколенная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E9234E">
        <w:rPr>
          <w:rFonts w:ascii="Times New Roman" w:hAnsi="Times New Roman"/>
          <w:sz w:val="24"/>
          <w:szCs w:val="24"/>
        </w:rPr>
        <w:t>ВЕНАМИ, ПРИНИМАЮЩИМИ УЧАСТИЕ В ФОРМИРОВАНИЕ ПОРТО-КАВАЛЬНОГО АНАСТОМОЗА В ОБЛАСТИ ВЕРХНЕЙ СТЕНКИ БРЮШНОЙ ПОЛОСТИ ЯВЛЯЮТСЯ</w:t>
      </w:r>
      <w:proofErr w:type="gramEnd"/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1) медиастинальные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E9234E">
        <w:rPr>
          <w:rFonts w:ascii="Times New Roman" w:hAnsi="Times New Roman"/>
          <w:sz w:val="24"/>
          <w:szCs w:val="24"/>
        </w:rPr>
        <w:t>панкреато</w:t>
      </w:r>
      <w:proofErr w:type="spellEnd"/>
      <w:r w:rsidRPr="00E9234E">
        <w:rPr>
          <w:rFonts w:ascii="Times New Roman" w:hAnsi="Times New Roman"/>
          <w:sz w:val="24"/>
          <w:szCs w:val="24"/>
        </w:rPr>
        <w:t>-дуоденальные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3) пищеводные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4) желудочно-сальниковые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18. ВЕНОЗНАЯ КРОВЬ ОТ ЖЕЛЧНОГО ПУЗЫРЯ ОТТЕКАЕТ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1) в правую печеночную вену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2) в левую печеночную вену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3) в общую печеночную вену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4) в воротную вену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19. ПРИТОК СЕЛЕЗЕНОЧНОЙ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1) нижняя </w:t>
      </w:r>
      <w:proofErr w:type="spellStart"/>
      <w:r w:rsidRPr="00E9234E">
        <w:rPr>
          <w:rFonts w:ascii="Times New Roman" w:hAnsi="Times New Roman"/>
          <w:sz w:val="24"/>
          <w:szCs w:val="24"/>
        </w:rPr>
        <w:t>панкреато</w:t>
      </w:r>
      <w:proofErr w:type="spellEnd"/>
      <w:r w:rsidRPr="00E9234E">
        <w:rPr>
          <w:rFonts w:ascii="Times New Roman" w:hAnsi="Times New Roman"/>
          <w:sz w:val="24"/>
          <w:szCs w:val="24"/>
        </w:rPr>
        <w:t>-дуоденальная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2) левая желудочно-сальниковая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3) тощекишечная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4) подвздошно-кишечная вена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20. ВЕНОЗНАЯ КРОВЬ ОТТЕКАЕТ ОТ ПОДЖЕЛУДОЧНОЙ ЖЕЛЕЗЫ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1) в селезеночную вену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2) в нижнюю полую вену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 xml:space="preserve">3) в нижнюю брыжеечную вену 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4) в печеночные вены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21. УВЕЛИЧЕНИЕ ДИАМЕТРА ВЕН, ПЛОЩАДЕЙ ИХ ПОПЕРЕЧНОГО СЕЧЕНИЯ И ДЛИНЫ СВЯЗАНО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1) с увеличением массы тела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2) с увеличением широтных размеров тела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3) с возрастом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lastRenderedPageBreak/>
        <w:t>4) с увеличением продольных размеров тела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22. БОЛЬШАЯ И МАЛАЯ ПОДКОЖНЫЕ ВЕНЫ НИЖНЕЙ КОНЕЧНОСТИ ОТЧЕТЛИВО ВЫДЕЛЯЮТСЯ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1) к моменту рождения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2) к 1-2 годам жизни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3) к 6-7 годам жизни</w:t>
      </w:r>
    </w:p>
    <w:p w:rsidR="00E9234E" w:rsidRPr="00E9234E" w:rsidRDefault="00E9234E" w:rsidP="00E9234E">
      <w:pPr>
        <w:spacing w:after="0"/>
        <w:rPr>
          <w:rFonts w:ascii="Times New Roman" w:hAnsi="Times New Roman"/>
          <w:sz w:val="24"/>
          <w:szCs w:val="24"/>
        </w:rPr>
      </w:pPr>
      <w:r w:rsidRPr="00E9234E">
        <w:rPr>
          <w:rFonts w:ascii="Times New Roman" w:hAnsi="Times New Roman"/>
          <w:sz w:val="24"/>
          <w:szCs w:val="24"/>
        </w:rPr>
        <w:t>4) к 16 годам жизни</w:t>
      </w:r>
    </w:p>
    <w:p w:rsidR="00E9234E" w:rsidRDefault="00E9234E" w:rsidP="00E923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E9234E" w:rsidRDefault="00E9234E" w:rsidP="00E923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2. Подпишите на рисунке только те вены, которые участвуют в образовании порто-</w:t>
      </w:r>
      <w:proofErr w:type="spellStart"/>
      <w:r>
        <w:rPr>
          <w:rFonts w:ascii="Times New Roman" w:hAnsi="Times New Roman"/>
          <w:b/>
          <w:sz w:val="24"/>
          <w:szCs w:val="24"/>
        </w:rPr>
        <w:t>кавальных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анастомозов</w:t>
      </w:r>
    </w:p>
    <w:p w:rsidR="00E9234E" w:rsidRDefault="00E9234E" w:rsidP="00E9234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24300" cy="5449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4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4E" w:rsidRDefault="00E9234E" w:rsidP="00E923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E059F3" w:rsidRDefault="00E9234E" w:rsidP="00E059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3. </w:t>
      </w:r>
      <w:r w:rsidR="00E059F3">
        <w:rPr>
          <w:rFonts w:ascii="Times New Roman" w:hAnsi="Times New Roman"/>
          <w:b/>
          <w:sz w:val="24"/>
          <w:szCs w:val="24"/>
        </w:rPr>
        <w:t>Ответьте на вопросы:</w:t>
      </w:r>
    </w:p>
    <w:p w:rsidR="00E059F3" w:rsidRDefault="00E059F3" w:rsidP="00E05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 образуется большая подкожная</w:t>
      </w:r>
      <w:r>
        <w:rPr>
          <w:rFonts w:ascii="Times New Roman" w:hAnsi="Times New Roman"/>
          <w:sz w:val="24"/>
          <w:szCs w:val="24"/>
        </w:rPr>
        <w:t xml:space="preserve"> вена (продолжением чего)?</w:t>
      </w:r>
    </w:p>
    <w:p w:rsidR="00E059F3" w:rsidRDefault="00E059F3" w:rsidP="00E05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Конкретно – от чего собирает кровь?</w:t>
      </w:r>
    </w:p>
    <w:p w:rsidR="00E059F3" w:rsidRDefault="00E059F3" w:rsidP="00E05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Куда несет кровь?</w:t>
      </w:r>
    </w:p>
    <w:p w:rsidR="00E059F3" w:rsidRPr="00C4509E" w:rsidRDefault="00E059F3" w:rsidP="00E05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9234E" w:rsidRDefault="005E2053" w:rsidP="00E923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 Ситуационные задачи по теме:</w:t>
      </w:r>
      <w:bookmarkStart w:id="0" w:name="_GoBack"/>
      <w:bookmarkEnd w:id="0"/>
    </w:p>
    <w:p w:rsidR="005E2053" w:rsidRPr="005E2053" w:rsidRDefault="005E2053" w:rsidP="005E20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№1</w:t>
      </w:r>
      <w:r w:rsidRPr="005E2053">
        <w:rPr>
          <w:rFonts w:ascii="Times New Roman" w:hAnsi="Times New Roman"/>
          <w:sz w:val="24"/>
          <w:szCs w:val="24"/>
        </w:rPr>
        <w:t xml:space="preserve">. </w:t>
      </w:r>
    </w:p>
    <w:p w:rsidR="005E2053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Хирург, обследовав больную, установил расширение вен нижней конечности, потемнение, уплотнение кож в области медиальной лодыжки.</w:t>
      </w:r>
    </w:p>
    <w:p w:rsidR="005E2053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1. Назовите подкожные вены нижней конечности и их притоки?</w:t>
      </w:r>
    </w:p>
    <w:p w:rsidR="005E2053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2. Опишите топографию большой подкожной вены ноги.</w:t>
      </w:r>
    </w:p>
    <w:p w:rsidR="005E2053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053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№2</w:t>
      </w:r>
      <w:r w:rsidRPr="005E2053">
        <w:rPr>
          <w:rFonts w:ascii="Times New Roman" w:hAnsi="Times New Roman"/>
          <w:sz w:val="24"/>
          <w:szCs w:val="24"/>
        </w:rPr>
        <w:t xml:space="preserve">. </w:t>
      </w:r>
    </w:p>
    <w:p w:rsidR="005E2053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В отделение проктологии поступил больной с жалобами на боль в области ануса во время дефекации, на кровотечение. Объективно установлено выпадение и ущемление геморроидального узла.</w:t>
      </w:r>
    </w:p>
    <w:p w:rsidR="005E2053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1. Какие вены образуют прямокишечное венозное сплетение?</w:t>
      </w:r>
    </w:p>
    <w:p w:rsidR="005E2053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2. В какие вены впадают прямокишечные вены?</w:t>
      </w:r>
    </w:p>
    <w:p w:rsidR="005E2053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053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№3</w:t>
      </w:r>
      <w:r w:rsidRPr="005E2053">
        <w:rPr>
          <w:rFonts w:ascii="Times New Roman" w:hAnsi="Times New Roman"/>
          <w:sz w:val="24"/>
          <w:szCs w:val="24"/>
        </w:rPr>
        <w:t xml:space="preserve">. </w:t>
      </w:r>
    </w:p>
    <w:p w:rsidR="005E2053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 xml:space="preserve">При значительном застое крови в воротной вене (например, при циррозе печени) происходит характерное расширение околопупочных вен. </w:t>
      </w:r>
    </w:p>
    <w:p w:rsidR="005E2053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 xml:space="preserve">1. В </w:t>
      </w:r>
      <w:proofErr w:type="gramStart"/>
      <w:r w:rsidRPr="005E2053">
        <w:rPr>
          <w:rFonts w:ascii="Times New Roman" w:hAnsi="Times New Roman"/>
          <w:sz w:val="24"/>
          <w:szCs w:val="24"/>
        </w:rPr>
        <w:t>образование</w:t>
      </w:r>
      <w:proofErr w:type="gramEnd"/>
      <w:r w:rsidRPr="005E2053">
        <w:rPr>
          <w:rFonts w:ascii="Times New Roman" w:hAnsi="Times New Roman"/>
          <w:sz w:val="24"/>
          <w:szCs w:val="24"/>
        </w:rPr>
        <w:t xml:space="preserve"> каких анастомозов участвуют околопупочные вены?</w:t>
      </w:r>
    </w:p>
    <w:p w:rsidR="00E9234E" w:rsidRPr="005E2053" w:rsidRDefault="005E2053" w:rsidP="005E2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2. Опишите особенности строения кровеносного русла плода.</w:t>
      </w:r>
    </w:p>
    <w:p w:rsidR="00D52E3A" w:rsidRDefault="005E2053">
      <w:r>
        <w:t>______________________________________________________________________________</w:t>
      </w:r>
    </w:p>
    <w:sectPr w:rsidR="00D5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4F"/>
    <w:rsid w:val="005E2053"/>
    <w:rsid w:val="0078644F"/>
    <w:rsid w:val="00D52E3A"/>
    <w:rsid w:val="00E059F3"/>
    <w:rsid w:val="00E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3</cp:revision>
  <dcterms:created xsi:type="dcterms:W3CDTF">2020-10-10T02:46:00Z</dcterms:created>
  <dcterms:modified xsi:type="dcterms:W3CDTF">2020-10-10T03:01:00Z</dcterms:modified>
</cp:coreProperties>
</file>