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EE" w:rsidRDefault="008164EE" w:rsidP="008164EE">
      <w:pPr>
        <w:jc w:val="center"/>
        <w:rPr>
          <w:b/>
          <w:sz w:val="28"/>
          <w:szCs w:val="28"/>
        </w:rPr>
      </w:pPr>
      <w:r w:rsidRPr="000D163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олл</w:t>
      </w:r>
      <w:r w:rsidRPr="000D163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квиум</w:t>
      </w:r>
      <w:r w:rsidRPr="000D1639">
        <w:rPr>
          <w:b/>
          <w:sz w:val="28"/>
          <w:szCs w:val="28"/>
        </w:rPr>
        <w:t xml:space="preserve"> по физической </w:t>
      </w:r>
      <w:r>
        <w:rPr>
          <w:b/>
          <w:sz w:val="28"/>
          <w:szCs w:val="28"/>
        </w:rPr>
        <w:t xml:space="preserve">и коллоидной </w:t>
      </w:r>
      <w:r w:rsidRPr="000D1639">
        <w:rPr>
          <w:b/>
          <w:sz w:val="28"/>
          <w:szCs w:val="28"/>
        </w:rPr>
        <w:t>химии</w:t>
      </w:r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ФАРМ</w:t>
      </w:r>
      <w:proofErr w:type="gramEnd"/>
      <w:r>
        <w:rPr>
          <w:b/>
          <w:sz w:val="28"/>
          <w:szCs w:val="28"/>
        </w:rPr>
        <w:t>, 2 курс)</w:t>
      </w:r>
    </w:p>
    <w:p w:rsidR="008164EE" w:rsidRDefault="008164EE" w:rsidP="008164EE">
      <w:pPr>
        <w:autoSpaceDE w:val="0"/>
        <w:ind w:left="360"/>
        <w:jc w:val="center"/>
        <w:rPr>
          <w:b/>
          <w:sz w:val="28"/>
          <w:szCs w:val="28"/>
        </w:rPr>
      </w:pPr>
      <w:r w:rsidRPr="008164EE">
        <w:rPr>
          <w:b/>
          <w:sz w:val="28"/>
          <w:szCs w:val="28"/>
        </w:rPr>
        <w:t>Дисперсные системы. Коллоидные растворы</w:t>
      </w:r>
    </w:p>
    <w:p w:rsidR="008164EE" w:rsidRPr="008164EE" w:rsidRDefault="008164EE" w:rsidP="000855A9">
      <w:pPr>
        <w:autoSpaceDE w:val="0"/>
        <w:ind w:left="36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="00BC62A5">
        <w:rPr>
          <w:b/>
          <w:sz w:val="28"/>
          <w:szCs w:val="28"/>
        </w:rPr>
        <w:t xml:space="preserve"> 1</w:t>
      </w:r>
      <w:r w:rsidR="006F5E65">
        <w:rPr>
          <w:b/>
          <w:sz w:val="28"/>
          <w:szCs w:val="28"/>
        </w:rPr>
        <w:t>3</w:t>
      </w:r>
    </w:p>
    <w:p w:rsidR="00267A35" w:rsidRPr="006D400F" w:rsidRDefault="00267A35" w:rsidP="00267A35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Даны пороги коагуляции для (NН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– 0,081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ммоль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/л, 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Mg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(НCO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r w:rsidR="000855A9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– 51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ммоль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>/л, Na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–0,679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ммоль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/л. Каков заряд золя? </w:t>
      </w:r>
    </w:p>
    <w:p w:rsidR="00267A35" w:rsidRPr="003E279F" w:rsidRDefault="00267A35" w:rsidP="00267A35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E279F">
        <w:rPr>
          <w:rFonts w:ascii="Times New Roman" w:eastAsia="Times New Roman CYR" w:hAnsi="Times New Roman" w:cs="Times New Roman"/>
          <w:sz w:val="28"/>
          <w:szCs w:val="28"/>
        </w:rPr>
        <w:t>Написать формулу мицеллы золя, полученного смешиванием 5 мл 0,1 э ВаС1</w:t>
      </w:r>
      <w:r w:rsidRPr="001928E7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3E279F">
        <w:rPr>
          <w:rFonts w:ascii="Times New Roman" w:eastAsia="Times New Roman CYR" w:hAnsi="Times New Roman" w:cs="Times New Roman"/>
          <w:sz w:val="28"/>
          <w:szCs w:val="28"/>
        </w:rPr>
        <w:t xml:space="preserve"> и 10 мл 0,01 э раствора CuSO4. </w:t>
      </w:r>
    </w:p>
    <w:p w:rsidR="00267A35" w:rsidRPr="006D400F" w:rsidRDefault="00267A35" w:rsidP="00267A35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Эмульсия керосина с водой стабилизируется, если перед встряхиванием этих двух жидкостей в воду добавить немного мыла. В отсутствие мыла эмульсия скоро расслаивается. Объясните, почему это происходит? </w:t>
      </w:r>
    </w:p>
    <w:p w:rsidR="00267A35" w:rsidRPr="006D400F" w:rsidRDefault="00267A35" w:rsidP="009977E1">
      <w:pPr>
        <w:pStyle w:val="a3"/>
        <w:numPr>
          <w:ilvl w:val="0"/>
          <w:numId w:val="1"/>
        </w:numPr>
        <w:autoSpaceDE w:val="0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Вычислить напряжение</w:t>
      </w:r>
      <w:r>
        <w:rPr>
          <w:rFonts w:ascii="Times New Roman" w:eastAsia="Times New Roman CYR" w:hAnsi="Times New Roman" w:cs="Times New Roman"/>
          <w:sz w:val="28"/>
          <w:szCs w:val="28"/>
        </w:rPr>
        <w:t>,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при котором велись измерения, если электрофоретическая скорость для золя равна 3,2</w:t>
      </w:r>
      <w:r>
        <w:rPr>
          <w:rFonts w:ascii="Times New Roman" w:eastAsia="Times New Roman CYR" w:hAnsi="Times New Roman" w:cs="Times New Roman"/>
          <w:sz w:val="28"/>
          <w:szCs w:val="28"/>
        </w:rPr>
        <w:t>∙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10 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-6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м/</w:t>
      </w:r>
      <w:proofErr w:type="gramStart"/>
      <w:r w:rsidRPr="006D400F">
        <w:rPr>
          <w:rFonts w:ascii="Times New Roman" w:eastAsia="Times New Roman CYR" w:hAnsi="Times New Roman" w:cs="Times New Roman"/>
          <w:sz w:val="28"/>
          <w:szCs w:val="28"/>
        </w:rPr>
        <w:t>с</w:t>
      </w:r>
      <w:proofErr w:type="gram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. Средой служила вода с диэлектрической постоянной </w:t>
      </w:r>
      <w:r>
        <w:rPr>
          <w:rFonts w:ascii="Times New Roman" w:eastAsia="Times New Roman CYR" w:hAnsi="Times New Roman" w:cs="Times New Roman"/>
          <w:sz w:val="28"/>
          <w:szCs w:val="28"/>
        </w:rPr>
        <w:t>ε=</w:t>
      </w:r>
      <w:r w:rsidR="009977E1">
        <w:rPr>
          <w:rFonts w:ascii="Times New Roman" w:eastAsia="Times New Roman CYR" w:hAnsi="Times New Roman" w:cs="Times New Roman"/>
          <w:sz w:val="28"/>
          <w:szCs w:val="28"/>
        </w:rPr>
        <w:t xml:space="preserve">81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и вязкость</w:t>
      </w:r>
      <w:r>
        <w:rPr>
          <w:rFonts w:ascii="Times New Roman" w:eastAsia="Times New Roman CYR" w:hAnsi="Times New Roman" w:cs="Times New Roman"/>
          <w:sz w:val="28"/>
          <w:szCs w:val="28"/>
        </w:rPr>
        <w:t>ю</w:t>
      </w:r>
      <w:r w:rsidR="009977E1">
        <w:rPr>
          <w:rFonts w:ascii="Times New Roman" w:eastAsia="Times New Roman CYR" w:hAnsi="Times New Roman" w:cs="Times New Roman"/>
          <w:sz w:val="28"/>
          <w:szCs w:val="28"/>
        </w:rPr>
        <w:t xml:space="preserve">                η</w:t>
      </w:r>
      <w:r>
        <w:rPr>
          <w:rFonts w:ascii="Times New Roman" w:eastAsia="Times New Roman CYR" w:hAnsi="Times New Roman" w:cs="Times New Roman"/>
          <w:sz w:val="28"/>
          <w:szCs w:val="28"/>
        </w:rPr>
        <w:t>=</w:t>
      </w:r>
      <w:r w:rsidR="009977E1">
        <w:rPr>
          <w:rFonts w:ascii="Times New Roman" w:eastAsia="Times New Roman CYR" w:hAnsi="Times New Roman" w:cs="Times New Roman"/>
          <w:sz w:val="28"/>
          <w:szCs w:val="28"/>
        </w:rPr>
        <w:t>1</w:t>
      </w:r>
      <w:r>
        <w:rPr>
          <w:rFonts w:ascii="Times New Roman" w:eastAsia="Times New Roman CYR" w:hAnsi="Times New Roman" w:cs="Times New Roman"/>
          <w:sz w:val="28"/>
          <w:szCs w:val="28"/>
        </w:rPr>
        <w:t>∙</w:t>
      </w:r>
      <w:r w:rsidR="009977E1">
        <w:rPr>
          <w:rFonts w:ascii="Times New Roman" w:eastAsia="Times New Roman CYR" w:hAnsi="Times New Roman" w:cs="Times New Roman"/>
          <w:sz w:val="28"/>
          <w:szCs w:val="28"/>
        </w:rPr>
        <w:t>1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0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-3</w:t>
      </w:r>
      <w:r w:rsidR="009977E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Н∙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с/м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асстояние между электродами S=0,8 см.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Дзета-потенциал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 равен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40</w:t>
      </w:r>
      <w:r>
        <w:rPr>
          <w:rFonts w:ascii="Times New Roman" w:eastAsia="Times New Roman CYR" w:hAnsi="Times New Roman" w:cs="Times New Roman"/>
          <w:sz w:val="28"/>
          <w:szCs w:val="28"/>
        </w:rPr>
        <w:t>∙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10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5501A0">
        <w:rPr>
          <w:rFonts w:ascii="Times New Roman" w:eastAsia="Times New Roman CYR" w:hAnsi="Times New Roman" w:cs="Times New Roman"/>
          <w:sz w:val="28"/>
          <w:szCs w:val="28"/>
        </w:rPr>
        <w:t xml:space="preserve"> ε</w:t>
      </w:r>
      <w:r w:rsidR="005501A0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0</w:t>
      </w:r>
      <w:r w:rsidR="005501A0">
        <w:rPr>
          <w:rFonts w:ascii="Times New Roman" w:eastAsia="Times New Roman CYR" w:hAnsi="Times New Roman" w:cs="Times New Roman"/>
          <w:sz w:val="28"/>
          <w:szCs w:val="28"/>
        </w:rPr>
        <w:t xml:space="preserve"> = 8,85∙10</w:t>
      </w:r>
      <w:r w:rsidR="005501A0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-12</w:t>
      </w:r>
      <w:r w:rsidR="005501A0">
        <w:rPr>
          <w:rFonts w:ascii="Times New Roman" w:eastAsia="Times New Roman CYR" w:hAnsi="Times New Roman" w:cs="Times New Roman"/>
          <w:sz w:val="28"/>
          <w:szCs w:val="28"/>
        </w:rPr>
        <w:t xml:space="preserve"> Ф/м.</w:t>
      </w:r>
    </w:p>
    <w:p w:rsidR="00267A35" w:rsidRPr="006D400F" w:rsidRDefault="00267A35" w:rsidP="00267A35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Методы определения заряда коллоидной частицы. </w:t>
      </w:r>
    </w:p>
    <w:p w:rsidR="00267A35" w:rsidRPr="006D400F" w:rsidRDefault="00267A35" w:rsidP="00267A35">
      <w:pPr>
        <w:autoSpaceDE w:val="0"/>
        <w:jc w:val="both"/>
        <w:rPr>
          <w:rFonts w:eastAsia="Times New Roman CYR"/>
          <w:sz w:val="28"/>
          <w:szCs w:val="28"/>
        </w:rPr>
      </w:pPr>
    </w:p>
    <w:p w:rsidR="002D0043" w:rsidRDefault="002D0043"/>
    <w:sectPr w:rsidR="002D0043" w:rsidSect="00FB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05901"/>
    <w:multiLevelType w:val="hybridMultilevel"/>
    <w:tmpl w:val="9784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67A35"/>
    <w:rsid w:val="000855A9"/>
    <w:rsid w:val="001928E7"/>
    <w:rsid w:val="00267A35"/>
    <w:rsid w:val="002D0043"/>
    <w:rsid w:val="00315664"/>
    <w:rsid w:val="005501A0"/>
    <w:rsid w:val="006F5E65"/>
    <w:rsid w:val="008164EE"/>
    <w:rsid w:val="009977E1"/>
    <w:rsid w:val="00A170A3"/>
    <w:rsid w:val="00BC62A5"/>
    <w:rsid w:val="00CE398C"/>
    <w:rsid w:val="00E8668B"/>
    <w:rsid w:val="00FB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7A35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8</cp:revision>
  <dcterms:created xsi:type="dcterms:W3CDTF">2020-10-01T19:04:00Z</dcterms:created>
  <dcterms:modified xsi:type="dcterms:W3CDTF">2020-11-02T14:43:00Z</dcterms:modified>
</cp:coreProperties>
</file>