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F9" w:rsidRDefault="002E64A3" w:rsidP="002E64A3">
      <w:pPr>
        <w:tabs>
          <w:tab w:val="left" w:pos="7770"/>
        </w:tabs>
        <w:jc w:val="both"/>
      </w:pPr>
      <w:bookmarkStart w:id="0" w:name="_GoBack"/>
      <w:r w:rsidRPr="002E64A3">
        <w:rPr>
          <w:noProof/>
          <w:lang w:eastAsia="ru-RU"/>
        </w:rPr>
        <w:drawing>
          <wp:inline distT="0" distB="0" distL="0" distR="0">
            <wp:extent cx="5939790" cy="8347544"/>
            <wp:effectExtent l="0" t="0" r="3810" b="0"/>
            <wp:docPr id="11" name="Рисунок 11" descr="C:\Users\Asus_19\Desktop\20220626_145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_19\Desktop\20220626_145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4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4926" w:rsidRPr="00174926" w:rsidRDefault="00260D76" w:rsidP="00174926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" w:name="_Toc105877373"/>
      <w:bookmarkStart w:id="2" w:name="_Toc105877863"/>
      <w:bookmarkStart w:id="3" w:name="_Toc105877953"/>
      <w:bookmarkStart w:id="4" w:name="_Toc105878120"/>
      <w:r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СОДЕРЖАНИЕ</w:t>
      </w:r>
      <w:bookmarkEnd w:id="1"/>
      <w:bookmarkEnd w:id="2"/>
      <w:bookmarkEnd w:id="3"/>
      <w:bookmarkEnd w:id="4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492451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74926" w:rsidRDefault="00174926">
          <w:pPr>
            <w:pStyle w:val="af0"/>
          </w:pPr>
        </w:p>
        <w:p w:rsidR="00174926" w:rsidRPr="00174926" w:rsidRDefault="00174926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5878120" w:history="1">
            <w:r w:rsidRPr="00174926">
              <w:rPr>
                <w:rStyle w:val="af"/>
                <w:rFonts w:ascii="Times New Roman" w:hAnsi="Times New Roman"/>
                <w:b/>
                <w:noProof/>
                <w:sz w:val="28"/>
              </w:rPr>
              <w:t>СОДЕРЖАНИЕ</w:t>
            </w:r>
            <w:r w:rsidRPr="0017492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17492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_Toc105878120 \h </w:instrText>
            </w:r>
            <w:r w:rsidRPr="00174926">
              <w:rPr>
                <w:rFonts w:ascii="Times New Roman" w:hAnsi="Times New Roman"/>
                <w:noProof/>
                <w:webHidden/>
                <w:sz w:val="28"/>
              </w:rPr>
            </w:r>
            <w:r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174926">
              <w:rPr>
                <w:rFonts w:ascii="Times New Roman" w:hAnsi="Times New Roman"/>
                <w:noProof/>
                <w:webHidden/>
                <w:sz w:val="28"/>
              </w:rPr>
              <w:t>2</w:t>
            </w:r>
            <w:r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174926" w:rsidRPr="00174926" w:rsidRDefault="00144490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05878121" w:history="1">
            <w:r w:rsidR="00174926" w:rsidRPr="00174926">
              <w:rPr>
                <w:rStyle w:val="af"/>
                <w:rFonts w:ascii="Times New Roman" w:hAnsi="Times New Roman"/>
                <w:b/>
                <w:noProof/>
                <w:sz w:val="28"/>
              </w:rPr>
              <w:t>ВВЕДЕНИЕ</w: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_Toc105878121 \h </w:instrTex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174926" w:rsidRPr="00174926" w:rsidRDefault="00144490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05878122" w:history="1">
            <w:r w:rsidR="00174926" w:rsidRPr="00174926">
              <w:rPr>
                <w:rStyle w:val="af"/>
                <w:rFonts w:ascii="Times New Roman" w:hAnsi="Times New Roman"/>
                <w:b/>
                <w:noProof/>
                <w:sz w:val="28"/>
              </w:rPr>
              <w:t>ГЛАВА 1. ПЕРИНАТАЛЬНАЯ ЭНЦЕФАЛОПАТИЯ</w: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_Toc105878122 \h </w:instrTex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174926" w:rsidRPr="00174926" w:rsidRDefault="00144490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05878123" w:history="1">
            <w:r w:rsidR="00174926" w:rsidRPr="00174926">
              <w:rPr>
                <w:rStyle w:val="af"/>
                <w:rFonts w:ascii="Times New Roman" w:hAnsi="Times New Roman"/>
                <w:noProof/>
                <w:sz w:val="28"/>
              </w:rPr>
              <w:t>1.1 Причины и патогенез перинатальной энцефалопатии</w: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_Toc105878123 \h </w:instrTex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174926" w:rsidRPr="00174926" w:rsidRDefault="00144490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05878124" w:history="1">
            <w:r w:rsidR="00174926" w:rsidRPr="00174926">
              <w:rPr>
                <w:rStyle w:val="af"/>
                <w:rFonts w:ascii="Times New Roman" w:hAnsi="Times New Roman"/>
                <w:noProof/>
                <w:sz w:val="28"/>
              </w:rPr>
              <w:t>1.2 Симптомы перинатальной энцефалопатии</w: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_Toc105878124 \h </w:instrTex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174926" w:rsidRPr="00174926" w:rsidRDefault="00144490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05878125" w:history="1">
            <w:r w:rsidR="00174926" w:rsidRPr="00174926">
              <w:rPr>
                <w:rStyle w:val="af"/>
                <w:rFonts w:ascii="Times New Roman" w:hAnsi="Times New Roman"/>
                <w:b/>
                <w:noProof/>
                <w:sz w:val="28"/>
              </w:rPr>
              <w:t>ГЛАВА 2. ОСЛОЖНЕНИЯ И ДИАГНОСТИКА ПЕРИНАТАЛЬНОЙ ЭНЦЕФАЛОПАТИИ</w: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_Toc105878125 \h </w:instrTex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174926" w:rsidRPr="00174926" w:rsidRDefault="00144490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05878126" w:history="1">
            <w:r w:rsidR="00174926" w:rsidRPr="00174926">
              <w:rPr>
                <w:rStyle w:val="af"/>
                <w:rFonts w:ascii="Times New Roman" w:hAnsi="Times New Roman"/>
                <w:noProof/>
                <w:sz w:val="28"/>
              </w:rPr>
              <w:t>2.1 Осложнения перинатальной энцефалопатии</w: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_Toc105878126 \h </w:instrTex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174926" w:rsidRPr="00174926" w:rsidRDefault="00144490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05878127" w:history="1">
            <w:r w:rsidR="00174926" w:rsidRPr="00174926">
              <w:rPr>
                <w:rStyle w:val="af"/>
                <w:rFonts w:ascii="Times New Roman" w:hAnsi="Times New Roman"/>
                <w:noProof/>
                <w:sz w:val="28"/>
              </w:rPr>
              <w:t>2.2 Диагностика перинатальной энцефалопатии</w: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_Toc105878127 \h </w:instrTex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174926" w:rsidRPr="00174926" w:rsidRDefault="00144490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05878128" w:history="1">
            <w:r w:rsidR="00174926" w:rsidRPr="00174926">
              <w:rPr>
                <w:rStyle w:val="af"/>
                <w:rFonts w:ascii="Times New Roman" w:hAnsi="Times New Roman"/>
                <w:b/>
                <w:noProof/>
                <w:sz w:val="28"/>
              </w:rPr>
              <w:t>ГЛАВА 3. ЛЕЧЕНИЕ И ПРОФИЛАКТИКА ПЕРИНАТАЛЬНОЙ ЭНЦЕФАЛОПАТИИ</w: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_Toc105878128 \h </w:instrTex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t>7</w: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174926" w:rsidRPr="00174926" w:rsidRDefault="00144490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05878129" w:history="1">
            <w:r w:rsidR="00174926" w:rsidRPr="00174926">
              <w:rPr>
                <w:rStyle w:val="af"/>
                <w:rFonts w:ascii="Times New Roman" w:hAnsi="Times New Roman"/>
                <w:noProof/>
                <w:sz w:val="28"/>
              </w:rPr>
              <w:t>3.1 Лечение и сестринский уход при перинатальной энцефалопатии</w: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_Toc105878129 \h </w:instrTex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t>8</w: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174926" w:rsidRPr="00174926" w:rsidRDefault="00144490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05878130" w:history="1">
            <w:r w:rsidR="00174926" w:rsidRPr="00174926">
              <w:rPr>
                <w:rStyle w:val="af"/>
                <w:rFonts w:ascii="Times New Roman" w:hAnsi="Times New Roman"/>
                <w:noProof/>
                <w:sz w:val="28"/>
              </w:rPr>
              <w:t>3.2 Профилактика перинатальной энцефалопатии</w: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_Toc105878130 \h </w:instrTex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174926" w:rsidRPr="00174926" w:rsidRDefault="00144490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05878131" w:history="1">
            <w:r w:rsidR="00174926" w:rsidRPr="00174926">
              <w:rPr>
                <w:rStyle w:val="af"/>
                <w:rFonts w:ascii="Times New Roman" w:hAnsi="Times New Roman"/>
                <w:b/>
                <w:noProof/>
                <w:sz w:val="28"/>
              </w:rPr>
              <w:t>ЗАКЛЮЧЕНИЕ</w: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_Toc105878131 \h </w:instrTex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174926" w:rsidRDefault="00144490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05878132" w:history="1">
            <w:r w:rsidR="00174926" w:rsidRPr="00174926">
              <w:rPr>
                <w:rStyle w:val="af"/>
                <w:rFonts w:ascii="Times New Roman" w:hAnsi="Times New Roman"/>
                <w:b/>
                <w:noProof/>
                <w:sz w:val="28"/>
              </w:rPr>
              <w:t>СПИСОК ИСПОЛЬЗОВАННЫХ ИСТОЧНИКОВ</w: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_Toc105878132 \h </w:instrTex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174926" w:rsidRPr="00174926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174926" w:rsidRDefault="00174926">
          <w:r>
            <w:rPr>
              <w:b/>
              <w:bCs/>
            </w:rPr>
            <w:fldChar w:fldCharType="end"/>
          </w:r>
        </w:p>
      </w:sdtContent>
    </w:sdt>
    <w:p w:rsidR="006722F9" w:rsidRPr="00174926" w:rsidRDefault="006722F9" w:rsidP="006722F9">
      <w:pPr>
        <w:rPr>
          <w:rFonts w:ascii="Times New Roman" w:hAnsi="Times New Roman" w:cs="Times New Roman"/>
          <w:sz w:val="28"/>
        </w:rPr>
      </w:pPr>
    </w:p>
    <w:p w:rsidR="006722F9" w:rsidRPr="006722F9" w:rsidRDefault="006722F9" w:rsidP="006722F9"/>
    <w:p w:rsidR="006722F9" w:rsidRPr="006722F9" w:rsidRDefault="006722F9" w:rsidP="006722F9"/>
    <w:p w:rsidR="006722F9" w:rsidRPr="006722F9" w:rsidRDefault="006722F9" w:rsidP="006722F9"/>
    <w:p w:rsidR="006722F9" w:rsidRPr="006722F9" w:rsidRDefault="006722F9" w:rsidP="006722F9"/>
    <w:p w:rsidR="006722F9" w:rsidRPr="006722F9" w:rsidRDefault="006722F9" w:rsidP="006722F9"/>
    <w:p w:rsidR="006722F9" w:rsidRPr="006722F9" w:rsidRDefault="006722F9" w:rsidP="006722F9"/>
    <w:p w:rsidR="006722F9" w:rsidRPr="006722F9" w:rsidRDefault="006722F9" w:rsidP="006722F9"/>
    <w:p w:rsidR="006722F9" w:rsidRPr="006722F9" w:rsidRDefault="006722F9" w:rsidP="006722F9"/>
    <w:p w:rsidR="006722F9" w:rsidRDefault="006722F9" w:rsidP="006722F9"/>
    <w:p w:rsidR="006722F9" w:rsidRDefault="006722F9">
      <w:r>
        <w:br w:type="page"/>
      </w:r>
    </w:p>
    <w:p w:rsidR="00180F60" w:rsidRDefault="00260D76" w:rsidP="00B9372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5" w:name="_Toc105877374"/>
      <w:bookmarkStart w:id="6" w:name="_Toc105877864"/>
      <w:bookmarkStart w:id="7" w:name="_Toc105877954"/>
      <w:bookmarkStart w:id="8" w:name="_Toc105878121"/>
      <w:r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ВВЕДЕНИЕ</w:t>
      </w:r>
      <w:bookmarkEnd w:id="5"/>
      <w:bookmarkEnd w:id="6"/>
      <w:bookmarkEnd w:id="7"/>
      <w:bookmarkEnd w:id="8"/>
    </w:p>
    <w:p w:rsidR="00260D76" w:rsidRPr="00260D76" w:rsidRDefault="00260D76" w:rsidP="00B93725">
      <w:pPr>
        <w:spacing w:after="0" w:line="360" w:lineRule="auto"/>
        <w:ind w:firstLine="709"/>
      </w:pPr>
    </w:p>
    <w:p w:rsidR="00260D76" w:rsidRDefault="00260D76" w:rsidP="00D41D99">
      <w:pPr>
        <w:spacing w:after="0" w:line="360" w:lineRule="auto"/>
        <w:ind w:firstLine="709"/>
        <w:jc w:val="both"/>
      </w:pPr>
      <w:r w:rsidRPr="00260D76">
        <w:rPr>
          <w:rFonts w:ascii="Times New Roman" w:hAnsi="Times New Roman" w:cs="Times New Roman"/>
          <w:sz w:val="28"/>
        </w:rPr>
        <w:t xml:space="preserve">Перинатальная энцефалопатия (ПЭП) – мозговая дисфункция, вызванная гипоксическим, травматическим, инфекционным, токсико-метаболическим воздействием на ЦНС плода и новорожденного. Использование собирательного термина «перинатальная энцефалопатия» в детской неврологии и педиатрии обусловлено схожестью клинической картины, развивающейся при различных механизмах повреждения головного мозга. Поэтому, строго говоря, формулировка «перинатальная энцефалопатия» не является диагнозом и требует дальнейшего </w:t>
      </w:r>
      <w:proofErr w:type="spellStart"/>
      <w:r w:rsidRPr="00260D76">
        <w:rPr>
          <w:rFonts w:ascii="Times New Roman" w:hAnsi="Times New Roman" w:cs="Times New Roman"/>
          <w:sz w:val="28"/>
        </w:rPr>
        <w:t>синдромологического</w:t>
      </w:r>
      <w:proofErr w:type="spellEnd"/>
      <w:r w:rsidRPr="00260D76">
        <w:rPr>
          <w:rFonts w:ascii="Times New Roman" w:hAnsi="Times New Roman" w:cs="Times New Roman"/>
          <w:sz w:val="28"/>
        </w:rPr>
        <w:t xml:space="preserve"> анализа</w:t>
      </w:r>
      <w:r w:rsidRPr="00260D76">
        <w:t>.</w:t>
      </w:r>
    </w:p>
    <w:p w:rsidR="00260D76" w:rsidRDefault="00260D76" w:rsidP="00D41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Актуальность: п</w:t>
      </w:r>
      <w:r w:rsidRPr="00260D76">
        <w:rPr>
          <w:rFonts w:ascii="Times New Roman" w:hAnsi="Times New Roman" w:cs="Times New Roman"/>
          <w:sz w:val="28"/>
        </w:rPr>
        <w:t xml:space="preserve">еринатальная гипоксическая энцефалопатия является частым осложнением патологии беременности и родов и </w:t>
      </w:r>
      <w:r w:rsidR="005E3C88" w:rsidRPr="00260D76">
        <w:rPr>
          <w:rFonts w:ascii="Times New Roman" w:hAnsi="Times New Roman" w:cs="Times New Roman"/>
          <w:sz w:val="28"/>
        </w:rPr>
        <w:t>диагностируется</w:t>
      </w:r>
      <w:r w:rsidRPr="00260D76">
        <w:rPr>
          <w:rFonts w:ascii="Times New Roman" w:hAnsi="Times New Roman" w:cs="Times New Roman"/>
          <w:sz w:val="28"/>
        </w:rPr>
        <w:t xml:space="preserve"> у</w:t>
      </w:r>
      <w:r w:rsidR="00D41D99">
        <w:rPr>
          <w:rFonts w:ascii="Times New Roman" w:hAnsi="Times New Roman" w:cs="Times New Roman"/>
          <w:sz w:val="28"/>
        </w:rPr>
        <w:t xml:space="preserve"> новорожденных до 5% случаев</w:t>
      </w:r>
      <w:r w:rsidRPr="00260D76">
        <w:rPr>
          <w:rFonts w:ascii="Times New Roman" w:hAnsi="Times New Roman" w:cs="Times New Roman"/>
          <w:sz w:val="28"/>
        </w:rPr>
        <w:t>. Перинатальные повреждения мозга составляют более 60% всей патологии нервной системы детского возраста, непосредственно участвуют в развитии таких заболеваний, как детский церебральный паралич, эпилепсия, минимальная мозговая дисфункция.</w:t>
      </w:r>
    </w:p>
    <w:p w:rsidR="007B7DE7" w:rsidRDefault="00D41D99" w:rsidP="00D41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исследования: изучение основных клинических симптом</w:t>
      </w:r>
      <w:r w:rsidR="007B7DE7">
        <w:rPr>
          <w:rFonts w:ascii="Times New Roman" w:hAnsi="Times New Roman" w:cs="Times New Roman"/>
          <w:sz w:val="28"/>
        </w:rPr>
        <w:t>ов по истории болезни ребенка, так же непосредственным наблюдением за</w:t>
      </w:r>
      <w:r w:rsidR="002A7D6A">
        <w:rPr>
          <w:rFonts w:ascii="Times New Roman" w:hAnsi="Times New Roman" w:cs="Times New Roman"/>
          <w:sz w:val="28"/>
        </w:rPr>
        <w:t xml:space="preserve"> его состоянием во время пребывания в больнице</w:t>
      </w:r>
      <w:r w:rsidR="007B7DE7">
        <w:rPr>
          <w:rFonts w:ascii="Times New Roman" w:hAnsi="Times New Roman" w:cs="Times New Roman"/>
          <w:sz w:val="28"/>
        </w:rPr>
        <w:t>.</w:t>
      </w:r>
    </w:p>
    <w:p w:rsidR="00D41D99" w:rsidRDefault="00D41D99" w:rsidP="00D41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D41D99" w:rsidRDefault="00D41D99" w:rsidP="00D41D99">
      <w:pPr>
        <w:pStyle w:val="ae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литературу по данной теме.</w:t>
      </w:r>
    </w:p>
    <w:p w:rsidR="00D41D99" w:rsidRDefault="005E3C88" w:rsidP="00D41D99">
      <w:pPr>
        <w:pStyle w:val="ae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историю</w:t>
      </w:r>
      <w:r w:rsidR="00D41D99">
        <w:rPr>
          <w:rFonts w:ascii="Times New Roman" w:hAnsi="Times New Roman" w:cs="Times New Roman"/>
          <w:sz w:val="28"/>
        </w:rPr>
        <w:t xml:space="preserve"> болезни по данной патологии.</w:t>
      </w:r>
    </w:p>
    <w:p w:rsidR="00F948C1" w:rsidRDefault="00F948C1" w:rsidP="00D41D99">
      <w:pPr>
        <w:pStyle w:val="ae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Проанализировать факторы риска и проблемы ребенка</w:t>
      </w:r>
      <w:r w:rsidR="007B7DE7">
        <w:rPr>
          <w:rFonts w:ascii="Times New Roman" w:hAnsi="Times New Roman" w:cs="Times New Roman"/>
          <w:sz w:val="28"/>
        </w:rPr>
        <w:t>.</w:t>
      </w:r>
    </w:p>
    <w:p w:rsidR="00F948C1" w:rsidRDefault="00F948C1" w:rsidP="00D41D99">
      <w:pPr>
        <w:pStyle w:val="ae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Рассмотреть роль м</w:t>
      </w:r>
      <w:r w:rsidR="007B7DE7">
        <w:rPr>
          <w:rFonts w:ascii="Times New Roman" w:hAnsi="Times New Roman" w:cs="Times New Roman"/>
          <w:sz w:val="28"/>
        </w:rPr>
        <w:t>едицинской сестры в профилактике</w:t>
      </w:r>
      <w:r w:rsidR="005C1B57">
        <w:rPr>
          <w:rFonts w:ascii="Times New Roman" w:hAnsi="Times New Roman" w:cs="Times New Roman"/>
          <w:sz w:val="28"/>
        </w:rPr>
        <w:t xml:space="preserve"> и лечении</w:t>
      </w:r>
      <w:r>
        <w:rPr>
          <w:rFonts w:ascii="Times New Roman" w:hAnsi="Times New Roman" w:cs="Times New Roman"/>
          <w:sz w:val="28"/>
        </w:rPr>
        <w:t xml:space="preserve"> данной     патологии</w:t>
      </w:r>
      <w:r w:rsidR="007B7DE7">
        <w:rPr>
          <w:rFonts w:ascii="Times New Roman" w:hAnsi="Times New Roman" w:cs="Times New Roman"/>
          <w:sz w:val="28"/>
        </w:rPr>
        <w:t>.</w:t>
      </w:r>
    </w:p>
    <w:p w:rsidR="00F948C1" w:rsidRDefault="00F948C1" w:rsidP="00D41D99">
      <w:pPr>
        <w:pStyle w:val="ae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Составить памятку для родителей по данному заболеванию</w:t>
      </w:r>
      <w:r w:rsidR="007B7DE7">
        <w:rPr>
          <w:rFonts w:ascii="Times New Roman" w:hAnsi="Times New Roman" w:cs="Times New Roman"/>
          <w:sz w:val="28"/>
        </w:rPr>
        <w:t>.</w:t>
      </w:r>
    </w:p>
    <w:p w:rsidR="00A62819" w:rsidRDefault="00A628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41D99" w:rsidRDefault="00A57AE5" w:rsidP="00B9372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9" w:name="_Toc105877375"/>
      <w:bookmarkStart w:id="10" w:name="_Toc105877865"/>
      <w:bookmarkStart w:id="11" w:name="_Toc105877955"/>
      <w:bookmarkStart w:id="12" w:name="_Toc105878122"/>
      <w:r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ГЛАВА 1. ПЕРИНАТАЛЬНАЯ ЭНЦЕФАЛОПАТИЯ</w:t>
      </w:r>
      <w:bookmarkEnd w:id="9"/>
      <w:bookmarkEnd w:id="10"/>
      <w:bookmarkEnd w:id="11"/>
      <w:bookmarkEnd w:id="12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A57AE5" w:rsidRPr="00A57AE5" w:rsidRDefault="00A57AE5" w:rsidP="00B93725">
      <w:pPr>
        <w:spacing w:after="0" w:line="360" w:lineRule="auto"/>
        <w:ind w:firstLine="709"/>
      </w:pPr>
    </w:p>
    <w:p w:rsidR="00D41D99" w:rsidRDefault="00D41D99" w:rsidP="00B93725">
      <w:pPr>
        <w:pStyle w:val="2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t xml:space="preserve"> </w:t>
      </w:r>
      <w:bookmarkStart w:id="13" w:name="_Toc105877376"/>
      <w:bookmarkStart w:id="14" w:name="_Toc105877866"/>
      <w:bookmarkStart w:id="15" w:name="_Toc105877956"/>
      <w:bookmarkStart w:id="16" w:name="_Toc105878123"/>
      <w:r w:rsidR="00A57AE5">
        <w:rPr>
          <w:rFonts w:ascii="Times New Roman" w:hAnsi="Times New Roman" w:cs="Times New Roman"/>
          <w:color w:val="000000" w:themeColor="text1"/>
          <w:sz w:val="28"/>
        </w:rPr>
        <w:t>1.1 Причины и патогенез перинатальной энцефалопатии</w:t>
      </w:r>
      <w:bookmarkEnd w:id="13"/>
      <w:bookmarkEnd w:id="14"/>
      <w:bookmarkEnd w:id="15"/>
      <w:bookmarkEnd w:id="16"/>
    </w:p>
    <w:p w:rsidR="00C823A6" w:rsidRPr="00C823A6" w:rsidRDefault="00C823A6" w:rsidP="00B93725">
      <w:pPr>
        <w:spacing w:line="360" w:lineRule="auto"/>
      </w:pPr>
    </w:p>
    <w:p w:rsidR="00C823A6" w:rsidRPr="00C823A6" w:rsidRDefault="00C823A6" w:rsidP="00D7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A6">
        <w:rPr>
          <w:rFonts w:ascii="Times New Roman" w:hAnsi="Times New Roman" w:cs="Times New Roman"/>
          <w:sz w:val="28"/>
          <w:szCs w:val="28"/>
        </w:rPr>
        <w:t xml:space="preserve">Ведущей причиной повреждения головного мозга плода и новорожденного в перинатальном периоде выступает внутриутробная гипоксия. </w:t>
      </w:r>
      <w:r w:rsidR="00D70A75">
        <w:rPr>
          <w:rFonts w:ascii="Times New Roman" w:hAnsi="Times New Roman" w:cs="Times New Roman"/>
          <w:sz w:val="28"/>
          <w:szCs w:val="28"/>
        </w:rPr>
        <w:t>П</w:t>
      </w:r>
      <w:r w:rsidRPr="00C823A6">
        <w:rPr>
          <w:rFonts w:ascii="Times New Roman" w:hAnsi="Times New Roman" w:cs="Times New Roman"/>
          <w:sz w:val="28"/>
          <w:szCs w:val="28"/>
        </w:rPr>
        <w:t>еринатальная энцефалопатия может являться следствием:</w:t>
      </w:r>
    </w:p>
    <w:p w:rsidR="00C823A6" w:rsidRPr="00C823A6" w:rsidRDefault="00C823A6" w:rsidP="00D7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A6">
        <w:rPr>
          <w:rFonts w:ascii="Times New Roman" w:hAnsi="Times New Roman" w:cs="Times New Roman"/>
          <w:sz w:val="28"/>
          <w:szCs w:val="28"/>
        </w:rPr>
        <w:t>– отягощенного соматического анамнеза беременной (пороки сердца, сахарный диабет, пиелонефрит, бронхиальная астма, гипертоническая болезнь и др.);</w:t>
      </w:r>
    </w:p>
    <w:p w:rsidR="00C823A6" w:rsidRPr="00C823A6" w:rsidRDefault="00C823A6" w:rsidP="00D7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A6">
        <w:rPr>
          <w:rFonts w:ascii="Times New Roman" w:hAnsi="Times New Roman" w:cs="Times New Roman"/>
          <w:sz w:val="28"/>
          <w:szCs w:val="28"/>
        </w:rPr>
        <w:t>– патологических родов (узкий таз, преждевременные роды, затяжные или стремительные роды, слабость родовой деятельности и пр.).</w:t>
      </w:r>
    </w:p>
    <w:p w:rsidR="00C823A6" w:rsidRPr="00C823A6" w:rsidRDefault="00C823A6" w:rsidP="00D7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A6">
        <w:rPr>
          <w:rFonts w:ascii="Times New Roman" w:hAnsi="Times New Roman" w:cs="Times New Roman"/>
          <w:sz w:val="28"/>
          <w:szCs w:val="28"/>
        </w:rPr>
        <w:t>– вредных привычек беременной (курение, употребление алкоголя и наркотических веществ);</w:t>
      </w:r>
    </w:p>
    <w:p w:rsidR="00C823A6" w:rsidRPr="00C823A6" w:rsidRDefault="00C823A6" w:rsidP="00D7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A6">
        <w:rPr>
          <w:rFonts w:ascii="Times New Roman" w:hAnsi="Times New Roman" w:cs="Times New Roman"/>
          <w:sz w:val="28"/>
          <w:szCs w:val="28"/>
        </w:rPr>
        <w:t>– приема потенциально опасных для плода лекарственных препаратов;</w:t>
      </w:r>
      <w:r w:rsidR="00AC2687">
        <w:rPr>
          <w:rFonts w:ascii="Times New Roman" w:hAnsi="Times New Roman" w:cs="Times New Roman"/>
          <w:sz w:val="28"/>
          <w:szCs w:val="28"/>
        </w:rPr>
        <w:t xml:space="preserve"> </w:t>
      </w:r>
      <w:r w:rsidRPr="00C823A6">
        <w:rPr>
          <w:rFonts w:ascii="Times New Roman" w:hAnsi="Times New Roman" w:cs="Times New Roman"/>
          <w:sz w:val="28"/>
          <w:szCs w:val="28"/>
        </w:rPr>
        <w:t>профессиональных вредностей, экологического неблагополучия.</w:t>
      </w:r>
    </w:p>
    <w:p w:rsidR="00D70A75" w:rsidRDefault="00C823A6" w:rsidP="00D7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A6">
        <w:rPr>
          <w:rFonts w:ascii="Times New Roman" w:hAnsi="Times New Roman" w:cs="Times New Roman"/>
          <w:sz w:val="28"/>
          <w:szCs w:val="28"/>
        </w:rPr>
        <w:t>Кроме этого, перинатальная гипоксическая энцефалопатия может развиваться и в первые дни после рождения</w:t>
      </w:r>
      <w:r w:rsidR="00D70A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AE5" w:rsidRDefault="00C823A6" w:rsidP="00D7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A6">
        <w:rPr>
          <w:rFonts w:ascii="Times New Roman" w:hAnsi="Times New Roman" w:cs="Times New Roman"/>
          <w:sz w:val="28"/>
          <w:szCs w:val="28"/>
        </w:rPr>
        <w:t xml:space="preserve">Внутричерепные родовые травмы, как причина перинатальной энцефалопатии, главным образом связаны с механическим воздействием - использованием травмирующих плод акушерских пособий, родами в тазовом </w:t>
      </w:r>
      <w:proofErr w:type="spellStart"/>
      <w:r w:rsidRPr="00C823A6">
        <w:rPr>
          <w:rFonts w:ascii="Times New Roman" w:hAnsi="Times New Roman" w:cs="Times New Roman"/>
          <w:sz w:val="28"/>
          <w:szCs w:val="28"/>
        </w:rPr>
        <w:t>предлежании</w:t>
      </w:r>
      <w:proofErr w:type="spellEnd"/>
      <w:r w:rsidRPr="00C823A6">
        <w:rPr>
          <w:rFonts w:ascii="Times New Roman" w:hAnsi="Times New Roman" w:cs="Times New Roman"/>
          <w:sz w:val="28"/>
          <w:szCs w:val="28"/>
        </w:rPr>
        <w:t xml:space="preserve">, неправильным вставлением головки, </w:t>
      </w:r>
      <w:proofErr w:type="spellStart"/>
      <w:r w:rsidRPr="00C823A6">
        <w:rPr>
          <w:rFonts w:ascii="Times New Roman" w:hAnsi="Times New Roman" w:cs="Times New Roman"/>
          <w:sz w:val="28"/>
          <w:szCs w:val="28"/>
        </w:rPr>
        <w:t>тракцией</w:t>
      </w:r>
      <w:proofErr w:type="spellEnd"/>
      <w:r w:rsidRPr="00C823A6">
        <w:rPr>
          <w:rFonts w:ascii="Times New Roman" w:hAnsi="Times New Roman" w:cs="Times New Roman"/>
          <w:sz w:val="28"/>
          <w:szCs w:val="28"/>
        </w:rPr>
        <w:t xml:space="preserve"> за головку и т. д.</w:t>
      </w:r>
    </w:p>
    <w:p w:rsidR="00C823A6" w:rsidRPr="00C823A6" w:rsidRDefault="00C823A6" w:rsidP="00D7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A6">
        <w:rPr>
          <w:rFonts w:ascii="Times New Roman" w:hAnsi="Times New Roman" w:cs="Times New Roman"/>
          <w:sz w:val="28"/>
          <w:szCs w:val="28"/>
        </w:rPr>
        <w:t>Патогенез</w:t>
      </w:r>
    </w:p>
    <w:p w:rsidR="00F327C6" w:rsidRDefault="00C823A6" w:rsidP="00B9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A6">
        <w:rPr>
          <w:rFonts w:ascii="Times New Roman" w:hAnsi="Times New Roman" w:cs="Times New Roman"/>
          <w:sz w:val="28"/>
          <w:szCs w:val="28"/>
        </w:rPr>
        <w:t xml:space="preserve">Независимо от непосредственной причины, во всех случаях гипоксического поражения ЦНС пусковым механизмом служит недостаток кислорода. Другие </w:t>
      </w:r>
      <w:proofErr w:type="spellStart"/>
      <w:r w:rsidRPr="00C823A6">
        <w:rPr>
          <w:rFonts w:ascii="Times New Roman" w:hAnsi="Times New Roman" w:cs="Times New Roman"/>
          <w:sz w:val="28"/>
          <w:szCs w:val="28"/>
        </w:rPr>
        <w:t>дисметаболические</w:t>
      </w:r>
      <w:proofErr w:type="spellEnd"/>
      <w:r w:rsidRPr="00C823A6">
        <w:rPr>
          <w:rFonts w:ascii="Times New Roman" w:hAnsi="Times New Roman" w:cs="Times New Roman"/>
          <w:sz w:val="28"/>
          <w:szCs w:val="28"/>
        </w:rPr>
        <w:t xml:space="preserve"> нарушения (ацидоз, гипогликемия, </w:t>
      </w:r>
      <w:proofErr w:type="spellStart"/>
      <w:r w:rsidRPr="00C823A6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C823A6">
        <w:rPr>
          <w:rFonts w:ascii="Times New Roman" w:hAnsi="Times New Roman" w:cs="Times New Roman"/>
          <w:sz w:val="28"/>
          <w:szCs w:val="28"/>
        </w:rPr>
        <w:t xml:space="preserve">- или </w:t>
      </w:r>
      <w:proofErr w:type="spellStart"/>
      <w:r w:rsidRPr="00C823A6">
        <w:rPr>
          <w:rFonts w:ascii="Times New Roman" w:hAnsi="Times New Roman" w:cs="Times New Roman"/>
          <w:sz w:val="28"/>
          <w:szCs w:val="28"/>
        </w:rPr>
        <w:t>гипернатриемия</w:t>
      </w:r>
      <w:proofErr w:type="spellEnd"/>
      <w:r w:rsidRPr="00C8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3A6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C823A6">
        <w:rPr>
          <w:rFonts w:ascii="Times New Roman" w:hAnsi="Times New Roman" w:cs="Times New Roman"/>
          <w:sz w:val="28"/>
          <w:szCs w:val="28"/>
        </w:rPr>
        <w:t xml:space="preserve">-/ </w:t>
      </w:r>
      <w:proofErr w:type="spellStart"/>
      <w:r w:rsidRPr="00C823A6">
        <w:rPr>
          <w:rFonts w:ascii="Times New Roman" w:hAnsi="Times New Roman" w:cs="Times New Roman"/>
          <w:sz w:val="28"/>
          <w:szCs w:val="28"/>
        </w:rPr>
        <w:t>гипермагниемия</w:t>
      </w:r>
      <w:proofErr w:type="spellEnd"/>
      <w:r w:rsidRPr="00C8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3A6">
        <w:rPr>
          <w:rFonts w:ascii="Times New Roman" w:hAnsi="Times New Roman" w:cs="Times New Roman"/>
          <w:sz w:val="28"/>
          <w:szCs w:val="28"/>
        </w:rPr>
        <w:t>гипокальциемия</w:t>
      </w:r>
      <w:proofErr w:type="spellEnd"/>
      <w:r w:rsidRPr="00C823A6">
        <w:rPr>
          <w:rFonts w:ascii="Times New Roman" w:hAnsi="Times New Roman" w:cs="Times New Roman"/>
          <w:sz w:val="28"/>
          <w:szCs w:val="28"/>
        </w:rPr>
        <w:t>) обычно возникают вслед з</w:t>
      </w:r>
      <w:r>
        <w:rPr>
          <w:rFonts w:ascii="Times New Roman" w:hAnsi="Times New Roman" w:cs="Times New Roman"/>
          <w:sz w:val="28"/>
          <w:szCs w:val="28"/>
        </w:rPr>
        <w:t>а гипоксическим поражением ЦНС.</w:t>
      </w:r>
    </w:p>
    <w:p w:rsidR="005F5BCC" w:rsidRDefault="005F5BCC" w:rsidP="00B93725">
      <w:pPr>
        <w:pStyle w:val="2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17" w:name="_Toc105877377"/>
      <w:bookmarkStart w:id="18" w:name="_Toc105877867"/>
      <w:bookmarkStart w:id="19" w:name="_Toc105877957"/>
      <w:bookmarkStart w:id="20" w:name="_Toc105878124"/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1.2 </w:t>
      </w:r>
      <w:r w:rsidRPr="005F5BCC">
        <w:rPr>
          <w:rFonts w:ascii="Times New Roman" w:hAnsi="Times New Roman" w:cs="Times New Roman"/>
          <w:color w:val="000000" w:themeColor="text1"/>
          <w:sz w:val="28"/>
        </w:rPr>
        <w:t>Симптомы перинатальной энцефалопатии</w:t>
      </w:r>
      <w:bookmarkEnd w:id="17"/>
      <w:bookmarkEnd w:id="18"/>
      <w:bookmarkEnd w:id="19"/>
      <w:bookmarkEnd w:id="20"/>
    </w:p>
    <w:p w:rsidR="005F5BCC" w:rsidRDefault="005F5BCC" w:rsidP="00B93725">
      <w:pPr>
        <w:spacing w:line="360" w:lineRule="auto"/>
      </w:pPr>
    </w:p>
    <w:p w:rsidR="005F5BCC" w:rsidRPr="005F5BCC" w:rsidRDefault="005F5BCC" w:rsidP="00D7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5BCC">
        <w:rPr>
          <w:rFonts w:ascii="Times New Roman" w:hAnsi="Times New Roman" w:cs="Times New Roman"/>
          <w:sz w:val="28"/>
        </w:rPr>
        <w:t xml:space="preserve">Уже при рождении при наличии тяжёлой родовой травмы с внутричерепным или </w:t>
      </w:r>
      <w:proofErr w:type="spellStart"/>
      <w:r w:rsidRPr="005F5BCC">
        <w:rPr>
          <w:rFonts w:ascii="Times New Roman" w:hAnsi="Times New Roman" w:cs="Times New Roman"/>
          <w:sz w:val="28"/>
        </w:rPr>
        <w:t>внутрижелудочковым</w:t>
      </w:r>
      <w:proofErr w:type="spellEnd"/>
      <w:r w:rsidRPr="005F5BCC">
        <w:rPr>
          <w:rFonts w:ascii="Times New Roman" w:hAnsi="Times New Roman" w:cs="Times New Roman"/>
          <w:sz w:val="28"/>
        </w:rPr>
        <w:t xml:space="preserve"> кровоизлиянием, асфиксией в родах и т. д. у детей отмечаются такие проявления, как угнетение или возбуждение ЦНС, внутричерепная гипертензия, судороги и даже кома. У детей до года с перинатальной энцефалопатией клинические прояв</w:t>
      </w:r>
      <w:r>
        <w:rPr>
          <w:rFonts w:ascii="Times New Roman" w:hAnsi="Times New Roman" w:cs="Times New Roman"/>
          <w:sz w:val="28"/>
        </w:rPr>
        <w:t>ления делят на несколько групп.</w:t>
      </w:r>
    </w:p>
    <w:p w:rsidR="005F5BCC" w:rsidRPr="005F5BCC" w:rsidRDefault="005F5BCC" w:rsidP="00D7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5BCC">
        <w:rPr>
          <w:rFonts w:ascii="Times New Roman" w:hAnsi="Times New Roman" w:cs="Times New Roman"/>
          <w:sz w:val="28"/>
        </w:rPr>
        <w:t>Гиперте</w:t>
      </w:r>
      <w:r>
        <w:rPr>
          <w:rFonts w:ascii="Times New Roman" w:hAnsi="Times New Roman" w:cs="Times New Roman"/>
          <w:sz w:val="28"/>
        </w:rPr>
        <w:t>нзионно-гидроцефальный</w:t>
      </w:r>
      <w:proofErr w:type="spellEnd"/>
      <w:r>
        <w:rPr>
          <w:rFonts w:ascii="Times New Roman" w:hAnsi="Times New Roman" w:cs="Times New Roman"/>
          <w:sz w:val="28"/>
        </w:rPr>
        <w:t xml:space="preserve"> синдром:</w:t>
      </w:r>
    </w:p>
    <w:p w:rsidR="005F5BCC" w:rsidRPr="005F5BCC" w:rsidRDefault="00D70A75" w:rsidP="00D7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5F5BCC" w:rsidRPr="005F5BCC">
        <w:rPr>
          <w:rFonts w:ascii="Times New Roman" w:hAnsi="Times New Roman" w:cs="Times New Roman"/>
          <w:sz w:val="28"/>
        </w:rPr>
        <w:t xml:space="preserve">Повышенная возбудимость нервной системы в виде беспокойства, </w:t>
      </w:r>
      <w:r>
        <w:rPr>
          <w:rFonts w:ascii="Times New Roman" w:hAnsi="Times New Roman" w:cs="Times New Roman"/>
          <w:sz w:val="28"/>
        </w:rPr>
        <w:t>–</w:t>
      </w:r>
      <w:r w:rsidR="005F5BCC" w:rsidRPr="005F5BCC">
        <w:rPr>
          <w:rFonts w:ascii="Times New Roman" w:hAnsi="Times New Roman" w:cs="Times New Roman"/>
          <w:sz w:val="28"/>
        </w:rPr>
        <w:t>беспричинного плача, тремора подбородка, выраженного нарушения сна.</w:t>
      </w:r>
    </w:p>
    <w:p w:rsidR="005F5BCC" w:rsidRPr="005F5BCC" w:rsidRDefault="005F5BCC" w:rsidP="00D7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5F5BCC">
        <w:rPr>
          <w:rFonts w:ascii="Times New Roman" w:hAnsi="Times New Roman" w:cs="Times New Roman"/>
          <w:sz w:val="28"/>
        </w:rPr>
        <w:t>Расширение вен в височной области.</w:t>
      </w:r>
    </w:p>
    <w:p w:rsidR="005F5BCC" w:rsidRPr="005F5BCC" w:rsidRDefault="005F5BCC" w:rsidP="00D7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5F5BCC">
        <w:rPr>
          <w:rFonts w:ascii="Times New Roman" w:hAnsi="Times New Roman" w:cs="Times New Roman"/>
          <w:sz w:val="28"/>
        </w:rPr>
        <w:t xml:space="preserve">Выступающие лобные бугры. </w:t>
      </w:r>
    </w:p>
    <w:p w:rsidR="005F5BCC" w:rsidRPr="005F5BCC" w:rsidRDefault="005F5BCC" w:rsidP="00D7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5F5BCC">
        <w:rPr>
          <w:rFonts w:ascii="Times New Roman" w:hAnsi="Times New Roman" w:cs="Times New Roman"/>
          <w:sz w:val="28"/>
        </w:rPr>
        <w:t>Заведение головы назад в положении лежа на боку.</w:t>
      </w:r>
    </w:p>
    <w:p w:rsidR="005F5BCC" w:rsidRPr="005F5BCC" w:rsidRDefault="005F5BCC" w:rsidP="00D7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Вегето-висцеральный синдром:</w:t>
      </w:r>
    </w:p>
    <w:p w:rsidR="005F5BCC" w:rsidRPr="005F5BCC" w:rsidRDefault="005F5BCC" w:rsidP="00D7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5F5BCC">
        <w:rPr>
          <w:rFonts w:ascii="Times New Roman" w:hAnsi="Times New Roman" w:cs="Times New Roman"/>
          <w:sz w:val="28"/>
        </w:rPr>
        <w:t>Обильные срыгивания либо рвота.</w:t>
      </w:r>
    </w:p>
    <w:p w:rsidR="005F5BCC" w:rsidRPr="005F5BCC" w:rsidRDefault="005F5BCC" w:rsidP="00D7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5F5BCC">
        <w:rPr>
          <w:rFonts w:ascii="Times New Roman" w:hAnsi="Times New Roman" w:cs="Times New Roman"/>
          <w:sz w:val="28"/>
        </w:rPr>
        <w:t>Мраморная окраска кожных покровов.</w:t>
      </w:r>
    </w:p>
    <w:p w:rsidR="005F5BCC" w:rsidRPr="005F5BCC" w:rsidRDefault="005F5BCC" w:rsidP="00D7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5F5BCC">
        <w:rPr>
          <w:rFonts w:ascii="Times New Roman" w:hAnsi="Times New Roman" w:cs="Times New Roman"/>
          <w:sz w:val="28"/>
        </w:rPr>
        <w:t>Нарушение пищеварения со склонностью к запорам либо диарее.</w:t>
      </w:r>
    </w:p>
    <w:p w:rsidR="005F5BCC" w:rsidRPr="005F5BCC" w:rsidRDefault="00D70A75" w:rsidP="00D7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Синдром двигательных нарушений:</w:t>
      </w:r>
    </w:p>
    <w:p w:rsidR="005F5BCC" w:rsidRPr="005F5BCC" w:rsidRDefault="005F5BCC" w:rsidP="00D7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5F5BCC">
        <w:rPr>
          <w:rFonts w:ascii="Times New Roman" w:hAnsi="Times New Roman" w:cs="Times New Roman"/>
          <w:sz w:val="28"/>
        </w:rPr>
        <w:t>Нарушение мышечного тонуса.</w:t>
      </w:r>
    </w:p>
    <w:p w:rsidR="005F5BCC" w:rsidRPr="005F5BCC" w:rsidRDefault="005F5BCC" w:rsidP="00D7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5F5BCC">
        <w:rPr>
          <w:rFonts w:ascii="Times New Roman" w:hAnsi="Times New Roman" w:cs="Times New Roman"/>
          <w:sz w:val="28"/>
        </w:rPr>
        <w:t xml:space="preserve">Нарушение рефлекторной </w:t>
      </w:r>
      <w:proofErr w:type="spellStart"/>
      <w:r w:rsidRPr="005F5BCC">
        <w:rPr>
          <w:rFonts w:ascii="Times New Roman" w:hAnsi="Times New Roman" w:cs="Times New Roman"/>
          <w:sz w:val="28"/>
        </w:rPr>
        <w:t>деятельнсти</w:t>
      </w:r>
      <w:proofErr w:type="spellEnd"/>
      <w:r w:rsidRPr="005F5BCC">
        <w:rPr>
          <w:rFonts w:ascii="Times New Roman" w:hAnsi="Times New Roman" w:cs="Times New Roman"/>
          <w:sz w:val="28"/>
        </w:rPr>
        <w:t>.</w:t>
      </w:r>
    </w:p>
    <w:p w:rsidR="005F5BCC" w:rsidRPr="005F5BCC" w:rsidRDefault="005F5BCC" w:rsidP="00D7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5BCC">
        <w:rPr>
          <w:rFonts w:ascii="Times New Roman" w:hAnsi="Times New Roman" w:cs="Times New Roman"/>
          <w:sz w:val="28"/>
        </w:rPr>
        <w:t>Мышечный тонус при этом может быть повышен либо снижен. При повышении тонуса мышц в руках преобладает тонус в сгибателях, в ногах преобладает тонус в икроножных мышцах и приводящей группе мышц бедра</w:t>
      </w:r>
      <w:r>
        <w:rPr>
          <w:rFonts w:ascii="Times New Roman" w:hAnsi="Times New Roman" w:cs="Times New Roman"/>
          <w:sz w:val="28"/>
        </w:rPr>
        <w:t>.</w:t>
      </w:r>
    </w:p>
    <w:p w:rsidR="005F5BCC" w:rsidRPr="005F5BCC" w:rsidRDefault="005F5BCC" w:rsidP="00D7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5BCC">
        <w:rPr>
          <w:rFonts w:ascii="Times New Roman" w:hAnsi="Times New Roman" w:cs="Times New Roman"/>
          <w:sz w:val="28"/>
        </w:rPr>
        <w:t>В некоторых случаях наоборот отмечается снижение мышечного тонуса, ребёнок не удерживает голову, не опирается на ноги, ослаблен мышечный корсет спины</w:t>
      </w:r>
      <w:r>
        <w:rPr>
          <w:rFonts w:ascii="Times New Roman" w:hAnsi="Times New Roman" w:cs="Times New Roman"/>
          <w:sz w:val="28"/>
        </w:rPr>
        <w:t>.</w:t>
      </w:r>
    </w:p>
    <w:p w:rsidR="00D70A75" w:rsidRDefault="005F5BCC" w:rsidP="00B9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5BCC">
        <w:rPr>
          <w:rFonts w:ascii="Times New Roman" w:hAnsi="Times New Roman" w:cs="Times New Roman"/>
          <w:sz w:val="28"/>
        </w:rPr>
        <w:t xml:space="preserve">Также у многих детей с перинатальным поражением ЦНС отмечается задержка психомоторного развития. </w:t>
      </w:r>
    </w:p>
    <w:p w:rsidR="00F327C6" w:rsidRDefault="00F327C6" w:rsidP="00B93725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21" w:name="_Toc105877378"/>
      <w:bookmarkStart w:id="22" w:name="_Toc105877868"/>
      <w:bookmarkStart w:id="23" w:name="_Toc105877958"/>
      <w:bookmarkStart w:id="24" w:name="_Toc105878125"/>
      <w:r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ГЛАВА 2. ОСЛОЖНЕНИЯ И ДИАГНОСТИКА ПЕРИНАТАЛЬНОЙ ЭНЦЕФАЛОПАТИИ</w:t>
      </w:r>
      <w:bookmarkEnd w:id="21"/>
      <w:bookmarkEnd w:id="22"/>
      <w:bookmarkEnd w:id="23"/>
      <w:bookmarkEnd w:id="24"/>
    </w:p>
    <w:p w:rsidR="00F327C6" w:rsidRDefault="00F327C6" w:rsidP="00B93725">
      <w:pPr>
        <w:spacing w:line="360" w:lineRule="auto"/>
      </w:pPr>
    </w:p>
    <w:p w:rsidR="00F327C6" w:rsidRDefault="00F327C6" w:rsidP="00F327C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25" w:name="_Toc105877379"/>
      <w:bookmarkStart w:id="26" w:name="_Toc105877869"/>
      <w:bookmarkStart w:id="27" w:name="_Toc105877959"/>
      <w:bookmarkStart w:id="28" w:name="_Toc105878126"/>
      <w:r>
        <w:rPr>
          <w:rFonts w:ascii="Times New Roman" w:hAnsi="Times New Roman" w:cs="Times New Roman"/>
          <w:color w:val="000000" w:themeColor="text1"/>
          <w:sz w:val="28"/>
        </w:rPr>
        <w:t>2.1 Осложнения перинатальной энцефалопатии</w:t>
      </w:r>
      <w:bookmarkEnd w:id="25"/>
      <w:bookmarkEnd w:id="26"/>
      <w:bookmarkEnd w:id="27"/>
      <w:bookmarkEnd w:id="28"/>
    </w:p>
    <w:p w:rsidR="00F327C6" w:rsidRPr="00F327C6" w:rsidRDefault="00F327C6" w:rsidP="00F327C6">
      <w:pPr>
        <w:spacing w:after="0" w:line="360" w:lineRule="auto"/>
        <w:ind w:firstLine="709"/>
      </w:pPr>
    </w:p>
    <w:p w:rsidR="00F327C6" w:rsidRPr="00F327C6" w:rsidRDefault="00F327C6" w:rsidP="00F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27C6">
        <w:rPr>
          <w:rFonts w:ascii="Times New Roman" w:hAnsi="Times New Roman" w:cs="Times New Roman"/>
          <w:sz w:val="28"/>
        </w:rPr>
        <w:t>В случае тяжёлого поражения нервной системы и несвоевременного начала комплексного лечения впоследствии возможно формирова</w:t>
      </w:r>
      <w:r>
        <w:rPr>
          <w:rFonts w:ascii="Times New Roman" w:hAnsi="Times New Roman" w:cs="Times New Roman"/>
          <w:sz w:val="28"/>
        </w:rPr>
        <w:t>ние серьёзных нарушений:</w:t>
      </w:r>
    </w:p>
    <w:p w:rsidR="00F327C6" w:rsidRPr="00F327C6" w:rsidRDefault="00F327C6" w:rsidP="00F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27C6">
        <w:rPr>
          <w:rFonts w:ascii="Times New Roman" w:hAnsi="Times New Roman" w:cs="Times New Roman"/>
          <w:sz w:val="28"/>
        </w:rPr>
        <w:t xml:space="preserve">Симптоматическая эпилепсия — патология, которая характеризуется наличием </w:t>
      </w:r>
      <w:proofErr w:type="spellStart"/>
      <w:r w:rsidRPr="00F327C6">
        <w:rPr>
          <w:rFonts w:ascii="Times New Roman" w:hAnsi="Times New Roman" w:cs="Times New Roman"/>
          <w:sz w:val="28"/>
        </w:rPr>
        <w:t>симптомокомплекса</w:t>
      </w:r>
      <w:proofErr w:type="spellEnd"/>
      <w:r w:rsidRPr="00F327C6">
        <w:rPr>
          <w:rFonts w:ascii="Times New Roman" w:hAnsi="Times New Roman" w:cs="Times New Roman"/>
          <w:sz w:val="28"/>
        </w:rPr>
        <w:t xml:space="preserve"> эпилепсии (судорожных приступов). В отличие от эпилепсии является не врождённой, а приобретённой патологией.</w:t>
      </w:r>
    </w:p>
    <w:p w:rsidR="00F327C6" w:rsidRPr="00F327C6" w:rsidRDefault="00F327C6" w:rsidP="00F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27C6">
        <w:rPr>
          <w:rFonts w:ascii="Times New Roman" w:hAnsi="Times New Roman" w:cs="Times New Roman"/>
          <w:sz w:val="28"/>
        </w:rPr>
        <w:t>Гидроцефалия, или водянка головного мозга, — скопление спинномозговой жидкости (ликвора) в полости черепа.</w:t>
      </w:r>
    </w:p>
    <w:p w:rsidR="00F327C6" w:rsidRPr="00F327C6" w:rsidRDefault="00F327C6" w:rsidP="00F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27C6">
        <w:rPr>
          <w:rFonts w:ascii="Times New Roman" w:hAnsi="Times New Roman" w:cs="Times New Roman"/>
          <w:sz w:val="28"/>
        </w:rPr>
        <w:t xml:space="preserve">Гидроцефалия </w:t>
      </w:r>
    </w:p>
    <w:p w:rsidR="00F327C6" w:rsidRPr="00F327C6" w:rsidRDefault="00F327C6" w:rsidP="00F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27C6">
        <w:rPr>
          <w:rFonts w:ascii="Times New Roman" w:hAnsi="Times New Roman" w:cs="Times New Roman"/>
          <w:sz w:val="28"/>
        </w:rPr>
        <w:t>Детский церебральный паралич — это группа двигательных расстройств, которые возникают из-за повреждения мозга в перинатальном периоде.</w:t>
      </w:r>
    </w:p>
    <w:p w:rsidR="005F5BCC" w:rsidRDefault="00F327C6" w:rsidP="00F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27C6">
        <w:rPr>
          <w:rFonts w:ascii="Times New Roman" w:hAnsi="Times New Roman" w:cs="Times New Roman"/>
          <w:sz w:val="28"/>
        </w:rPr>
        <w:t xml:space="preserve">Грубые задержки </w:t>
      </w:r>
      <w:proofErr w:type="spellStart"/>
      <w:r w:rsidRPr="00F327C6">
        <w:rPr>
          <w:rFonts w:ascii="Times New Roman" w:hAnsi="Times New Roman" w:cs="Times New Roman"/>
          <w:sz w:val="28"/>
        </w:rPr>
        <w:t>психоречевого</w:t>
      </w:r>
      <w:proofErr w:type="spellEnd"/>
      <w:r w:rsidRPr="00F327C6">
        <w:rPr>
          <w:rFonts w:ascii="Times New Roman" w:hAnsi="Times New Roman" w:cs="Times New Roman"/>
          <w:sz w:val="28"/>
        </w:rPr>
        <w:t xml:space="preserve"> развития с нарушением нормального развития ребёнка и </w:t>
      </w:r>
      <w:r>
        <w:rPr>
          <w:rFonts w:ascii="Times New Roman" w:hAnsi="Times New Roman" w:cs="Times New Roman"/>
          <w:sz w:val="28"/>
        </w:rPr>
        <w:t>социальной адаптации</w:t>
      </w:r>
      <w:r w:rsidRPr="00F327C6">
        <w:rPr>
          <w:rFonts w:ascii="Times New Roman" w:hAnsi="Times New Roman" w:cs="Times New Roman"/>
          <w:sz w:val="28"/>
        </w:rPr>
        <w:t>.</w:t>
      </w:r>
    </w:p>
    <w:p w:rsidR="00174926" w:rsidRDefault="00174926" w:rsidP="00F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27C6" w:rsidRPr="00174926" w:rsidRDefault="00174926" w:rsidP="00B93725">
      <w:pPr>
        <w:pStyle w:val="2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29" w:name="_Toc105878127"/>
      <w:r>
        <w:rPr>
          <w:rFonts w:ascii="Times New Roman" w:hAnsi="Times New Roman" w:cs="Times New Roman"/>
          <w:color w:val="000000" w:themeColor="text1"/>
          <w:sz w:val="28"/>
        </w:rPr>
        <w:t>2.2 Диагностика перинатальной энцефалопатии</w:t>
      </w:r>
      <w:bookmarkEnd w:id="29"/>
    </w:p>
    <w:p w:rsidR="00F327C6" w:rsidRDefault="00F327C6" w:rsidP="00B93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27C6" w:rsidRPr="00F327C6" w:rsidRDefault="00F327C6" w:rsidP="00F327C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Д</w:t>
      </w:r>
      <w:r w:rsidRPr="00F327C6">
        <w:rPr>
          <w:rFonts w:ascii="Times New Roman" w:hAnsi="Times New Roman" w:cs="Times New Roman"/>
          <w:sz w:val="28"/>
        </w:rPr>
        <w:t>иаг</w:t>
      </w:r>
      <w:r>
        <w:rPr>
          <w:rFonts w:ascii="Times New Roman" w:hAnsi="Times New Roman" w:cs="Times New Roman"/>
          <w:sz w:val="28"/>
        </w:rPr>
        <w:t>ноз ставится на основании:</w:t>
      </w:r>
    </w:p>
    <w:p w:rsidR="00F327C6" w:rsidRPr="00F327C6" w:rsidRDefault="00F327C6" w:rsidP="00F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27C6">
        <w:rPr>
          <w:rFonts w:ascii="Times New Roman" w:hAnsi="Times New Roman" w:cs="Times New Roman"/>
          <w:sz w:val="28"/>
        </w:rPr>
        <w:t>Анамнеза заболевания (осложнённого течения беременности, наличия родовой травмы, недоношенности, экстренного кесарева сечения, осложнений послеродового периода и пр.).</w:t>
      </w:r>
    </w:p>
    <w:p w:rsidR="00F327C6" w:rsidRPr="00F327C6" w:rsidRDefault="00F327C6" w:rsidP="00F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27C6">
        <w:rPr>
          <w:rFonts w:ascii="Times New Roman" w:hAnsi="Times New Roman" w:cs="Times New Roman"/>
          <w:sz w:val="28"/>
        </w:rPr>
        <w:t>Опроса родителей о состоянии и поведении ребёнка в домашних условиях (есть ли срыгивание, беспокойство, нарушение сна и пр.).</w:t>
      </w:r>
    </w:p>
    <w:p w:rsidR="00F327C6" w:rsidRPr="00F327C6" w:rsidRDefault="00F327C6" w:rsidP="00F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27C6">
        <w:rPr>
          <w:rFonts w:ascii="Times New Roman" w:hAnsi="Times New Roman" w:cs="Times New Roman"/>
          <w:sz w:val="28"/>
        </w:rPr>
        <w:lastRenderedPageBreak/>
        <w:t xml:space="preserve">Осмотра ребёнка на наличие у него клинических проявлений </w:t>
      </w:r>
      <w:proofErr w:type="spellStart"/>
      <w:r w:rsidRPr="00F327C6">
        <w:rPr>
          <w:rFonts w:ascii="Times New Roman" w:hAnsi="Times New Roman" w:cs="Times New Roman"/>
          <w:sz w:val="28"/>
        </w:rPr>
        <w:t>гипертензионно-гидроцефльного</w:t>
      </w:r>
      <w:proofErr w:type="spellEnd"/>
      <w:r w:rsidRPr="00F327C6">
        <w:rPr>
          <w:rFonts w:ascii="Times New Roman" w:hAnsi="Times New Roman" w:cs="Times New Roman"/>
          <w:sz w:val="28"/>
        </w:rPr>
        <w:t xml:space="preserve"> синдрома, нарушения мышечного тонуса и признаков задержки психомоторного развития.</w:t>
      </w:r>
    </w:p>
    <w:p w:rsidR="00F327C6" w:rsidRPr="00F327C6" w:rsidRDefault="00F327C6" w:rsidP="00F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27C6">
        <w:rPr>
          <w:rFonts w:ascii="Times New Roman" w:hAnsi="Times New Roman" w:cs="Times New Roman"/>
          <w:sz w:val="28"/>
        </w:rPr>
        <w:t>Далее невролог назна</w:t>
      </w:r>
      <w:r>
        <w:rPr>
          <w:rFonts w:ascii="Times New Roman" w:hAnsi="Times New Roman" w:cs="Times New Roman"/>
          <w:sz w:val="28"/>
        </w:rPr>
        <w:t>чает ребёнку обследование:</w:t>
      </w:r>
    </w:p>
    <w:p w:rsidR="00F327C6" w:rsidRPr="00F327C6" w:rsidRDefault="00F327C6" w:rsidP="00F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27C6">
        <w:rPr>
          <w:rFonts w:ascii="Times New Roman" w:hAnsi="Times New Roman" w:cs="Times New Roman"/>
          <w:sz w:val="28"/>
        </w:rPr>
        <w:t xml:space="preserve">УЗИ головного мозга (НСГ — </w:t>
      </w:r>
      <w:proofErr w:type="spellStart"/>
      <w:r w:rsidRPr="00F327C6">
        <w:rPr>
          <w:rFonts w:ascii="Times New Roman" w:hAnsi="Times New Roman" w:cs="Times New Roman"/>
          <w:sz w:val="28"/>
        </w:rPr>
        <w:t>нейросонография</w:t>
      </w:r>
      <w:proofErr w:type="spellEnd"/>
      <w:r w:rsidRPr="00F327C6">
        <w:rPr>
          <w:rFonts w:ascii="Times New Roman" w:hAnsi="Times New Roman" w:cs="Times New Roman"/>
          <w:sz w:val="28"/>
        </w:rPr>
        <w:t xml:space="preserve">) c </w:t>
      </w:r>
      <w:proofErr w:type="spellStart"/>
      <w:r w:rsidRPr="00F327C6">
        <w:rPr>
          <w:rFonts w:ascii="Times New Roman" w:hAnsi="Times New Roman" w:cs="Times New Roman"/>
          <w:sz w:val="28"/>
        </w:rPr>
        <w:t>доплерографией</w:t>
      </w:r>
      <w:proofErr w:type="spellEnd"/>
      <w:r w:rsidRPr="00F327C6">
        <w:rPr>
          <w:rFonts w:ascii="Times New Roman" w:hAnsi="Times New Roman" w:cs="Times New Roman"/>
          <w:sz w:val="28"/>
        </w:rPr>
        <w:t xml:space="preserve"> сосудов головного мозга и осмо</w:t>
      </w:r>
      <w:r>
        <w:rPr>
          <w:rFonts w:ascii="Times New Roman" w:hAnsi="Times New Roman" w:cs="Times New Roman"/>
          <w:sz w:val="28"/>
        </w:rPr>
        <w:t>тр глазного дна окулистом.</w:t>
      </w:r>
    </w:p>
    <w:p w:rsidR="00F327C6" w:rsidRPr="00F327C6" w:rsidRDefault="00F327C6" w:rsidP="00F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27C6">
        <w:rPr>
          <w:rFonts w:ascii="Times New Roman" w:hAnsi="Times New Roman" w:cs="Times New Roman"/>
          <w:sz w:val="28"/>
        </w:rPr>
        <w:t xml:space="preserve">УЗИ головного мозга </w:t>
      </w:r>
    </w:p>
    <w:p w:rsidR="00F327C6" w:rsidRPr="00F327C6" w:rsidRDefault="00F327C6" w:rsidP="00F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27C6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F327C6">
        <w:rPr>
          <w:rFonts w:ascii="Times New Roman" w:hAnsi="Times New Roman" w:cs="Times New Roman"/>
          <w:sz w:val="28"/>
        </w:rPr>
        <w:t>нейросонографии</w:t>
      </w:r>
      <w:proofErr w:type="spellEnd"/>
      <w:r w:rsidRPr="00F327C6">
        <w:rPr>
          <w:rFonts w:ascii="Times New Roman" w:hAnsi="Times New Roman" w:cs="Times New Roman"/>
          <w:sz w:val="28"/>
        </w:rPr>
        <w:t xml:space="preserve"> (НСГ), которую также называют УЗИ головного мозга, характерны следующие изменения: расширение желудочковой системы головного мозга либо расширение </w:t>
      </w:r>
      <w:proofErr w:type="spellStart"/>
      <w:r w:rsidRPr="00F327C6">
        <w:rPr>
          <w:rFonts w:ascii="Times New Roman" w:hAnsi="Times New Roman" w:cs="Times New Roman"/>
          <w:sz w:val="28"/>
        </w:rPr>
        <w:t>ликворных</w:t>
      </w:r>
      <w:proofErr w:type="spellEnd"/>
      <w:r w:rsidRPr="00F327C6">
        <w:rPr>
          <w:rFonts w:ascii="Times New Roman" w:hAnsi="Times New Roman" w:cs="Times New Roman"/>
          <w:sz w:val="28"/>
        </w:rPr>
        <w:t xml:space="preserve"> пространств на поверхности головного мозга, в том числе расширение межполушарной щели. Могут также отмечаться единичные кисты и </w:t>
      </w:r>
      <w:proofErr w:type="spellStart"/>
      <w:r w:rsidRPr="00F327C6">
        <w:rPr>
          <w:rFonts w:ascii="Times New Roman" w:hAnsi="Times New Roman" w:cs="Times New Roman"/>
          <w:sz w:val="28"/>
        </w:rPr>
        <w:t>кальцинаты</w:t>
      </w:r>
      <w:proofErr w:type="spellEnd"/>
      <w:r w:rsidRPr="00F327C6">
        <w:rPr>
          <w:rFonts w:ascii="Times New Roman" w:hAnsi="Times New Roman" w:cs="Times New Roman"/>
          <w:sz w:val="28"/>
        </w:rPr>
        <w:t xml:space="preserve"> в сосудистых сплетениях боковых желудочков, единичные мелкие кисты в </w:t>
      </w:r>
      <w:proofErr w:type="spellStart"/>
      <w:r w:rsidRPr="00F327C6">
        <w:rPr>
          <w:rFonts w:ascii="Times New Roman" w:hAnsi="Times New Roman" w:cs="Times New Roman"/>
          <w:sz w:val="28"/>
        </w:rPr>
        <w:t>перивентрикулярной</w:t>
      </w:r>
      <w:proofErr w:type="spellEnd"/>
      <w:r w:rsidRPr="00F327C6">
        <w:rPr>
          <w:rFonts w:ascii="Times New Roman" w:hAnsi="Times New Roman" w:cs="Times New Roman"/>
          <w:sz w:val="28"/>
        </w:rPr>
        <w:t xml:space="preserve"> области, которые имеют тенденцию к рассасыванию в течен</w:t>
      </w:r>
      <w:r>
        <w:rPr>
          <w:rFonts w:ascii="Times New Roman" w:hAnsi="Times New Roman" w:cs="Times New Roman"/>
          <w:sz w:val="28"/>
        </w:rPr>
        <w:t>ии нескольких месяцев.</w:t>
      </w:r>
    </w:p>
    <w:p w:rsidR="00F327C6" w:rsidRDefault="00F327C6" w:rsidP="00F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27C6">
        <w:rPr>
          <w:rFonts w:ascii="Times New Roman" w:hAnsi="Times New Roman" w:cs="Times New Roman"/>
          <w:sz w:val="28"/>
        </w:rPr>
        <w:t xml:space="preserve">При осмотре глазного дна отмечается </w:t>
      </w:r>
      <w:proofErr w:type="spellStart"/>
      <w:r w:rsidRPr="00F327C6">
        <w:rPr>
          <w:rFonts w:ascii="Times New Roman" w:hAnsi="Times New Roman" w:cs="Times New Roman"/>
          <w:sz w:val="28"/>
        </w:rPr>
        <w:t>ангиопатия</w:t>
      </w:r>
      <w:proofErr w:type="spellEnd"/>
      <w:r w:rsidRPr="00F327C6">
        <w:rPr>
          <w:rFonts w:ascii="Times New Roman" w:hAnsi="Times New Roman" w:cs="Times New Roman"/>
          <w:sz w:val="28"/>
        </w:rPr>
        <w:t xml:space="preserve"> сосудов глазного дна: сужение артерий, расширение и патологическая извитость вен. </w:t>
      </w:r>
    </w:p>
    <w:p w:rsidR="00F327C6" w:rsidRDefault="00F327C6" w:rsidP="00F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27C6">
        <w:rPr>
          <w:rFonts w:ascii="Times New Roman" w:hAnsi="Times New Roman" w:cs="Times New Roman"/>
          <w:sz w:val="28"/>
        </w:rPr>
        <w:t>Так как магнитно-резонансную томографию (МРТ) головного мозга детям проводят только под наркозом, то данное исследование целесообразно только в тех случаях, когда невролог увидел у ребёнка признаки закрытой декомпенсированной гидроцефалии: быстрый рост головы с расхождением швов черепа, симптом "заходящего солнца" (это состояние, когда глаза ребёнка как будто начинают закатываться за нижнее веко и видно только верхнюю часть радужки и зрачка), вялость и адинамия (бессилие), судороги. В таком случае невролог также должен направить ребёнка на консультацию к нейрохирургу для решения вопроса о необход</w:t>
      </w:r>
      <w:r>
        <w:rPr>
          <w:rFonts w:ascii="Times New Roman" w:hAnsi="Times New Roman" w:cs="Times New Roman"/>
          <w:sz w:val="28"/>
        </w:rPr>
        <w:t>имости шунтирующей операции</w:t>
      </w:r>
      <w:r w:rsidRPr="00F327C6">
        <w:rPr>
          <w:rFonts w:ascii="Times New Roman" w:hAnsi="Times New Roman" w:cs="Times New Roman"/>
          <w:sz w:val="28"/>
        </w:rPr>
        <w:t>.</w:t>
      </w:r>
    </w:p>
    <w:p w:rsidR="00F327C6" w:rsidRDefault="00F327C6" w:rsidP="00F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27C6" w:rsidRDefault="00F327C6" w:rsidP="00F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27C6" w:rsidRDefault="00F327C6" w:rsidP="00F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27C6" w:rsidRDefault="00F327C6" w:rsidP="00F32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27C6" w:rsidRDefault="00F327C6" w:rsidP="00B93725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30" w:name="_Toc105877380"/>
      <w:bookmarkStart w:id="31" w:name="_Toc105877870"/>
      <w:bookmarkStart w:id="32" w:name="_Toc105877960"/>
      <w:bookmarkStart w:id="33" w:name="_Toc105878128"/>
      <w:r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ГЛАВ</w:t>
      </w:r>
      <w:r w:rsidR="00B40175">
        <w:rPr>
          <w:rFonts w:ascii="Times New Roman" w:hAnsi="Times New Roman" w:cs="Times New Roman"/>
          <w:b/>
          <w:color w:val="000000" w:themeColor="text1"/>
          <w:sz w:val="28"/>
        </w:rPr>
        <w:t>А 3. ЛЕЧЕНИЕ И ПРОФИЛАКТИКА ПЕ</w:t>
      </w:r>
      <w:r w:rsidR="00174926">
        <w:rPr>
          <w:rFonts w:ascii="Times New Roman" w:hAnsi="Times New Roman" w:cs="Times New Roman"/>
          <w:b/>
          <w:color w:val="000000" w:themeColor="text1"/>
          <w:sz w:val="28"/>
        </w:rPr>
        <w:t>РИНАТАЛЬНОЙ</w:t>
      </w:r>
      <w:r w:rsidR="00B40175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</w:rPr>
        <w:t>ЭНЦЕФАЛОПАТИИ</w:t>
      </w:r>
      <w:bookmarkEnd w:id="30"/>
      <w:bookmarkEnd w:id="31"/>
      <w:bookmarkEnd w:id="32"/>
      <w:bookmarkEnd w:id="33"/>
    </w:p>
    <w:p w:rsidR="00F327C6" w:rsidRDefault="00F327C6" w:rsidP="00B93725">
      <w:pPr>
        <w:spacing w:line="360" w:lineRule="auto"/>
      </w:pPr>
    </w:p>
    <w:p w:rsidR="00F327C6" w:rsidRDefault="00134B39" w:rsidP="00B93725">
      <w:pPr>
        <w:pStyle w:val="2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34" w:name="_Toc105877381"/>
      <w:bookmarkStart w:id="35" w:name="_Toc105877871"/>
      <w:bookmarkStart w:id="36" w:name="_Toc105877961"/>
      <w:bookmarkStart w:id="37" w:name="_Toc105878129"/>
      <w:r>
        <w:rPr>
          <w:rFonts w:ascii="Times New Roman" w:hAnsi="Times New Roman" w:cs="Times New Roman"/>
          <w:color w:val="000000" w:themeColor="text1"/>
          <w:sz w:val="28"/>
        </w:rPr>
        <w:t xml:space="preserve">3.1 Лечение </w:t>
      </w:r>
      <w:r w:rsidR="00EF18AF">
        <w:rPr>
          <w:rFonts w:ascii="Times New Roman" w:hAnsi="Times New Roman" w:cs="Times New Roman"/>
          <w:color w:val="000000" w:themeColor="text1"/>
          <w:sz w:val="28"/>
        </w:rPr>
        <w:t xml:space="preserve">и сестринский уход при </w:t>
      </w:r>
      <w:r w:rsidR="00B40175">
        <w:rPr>
          <w:rFonts w:ascii="Times New Roman" w:hAnsi="Times New Roman" w:cs="Times New Roman"/>
          <w:color w:val="000000" w:themeColor="text1"/>
          <w:sz w:val="28"/>
        </w:rPr>
        <w:t>перинатальной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энцефалопатии</w:t>
      </w:r>
      <w:bookmarkEnd w:id="34"/>
      <w:bookmarkEnd w:id="35"/>
      <w:bookmarkEnd w:id="36"/>
      <w:bookmarkEnd w:id="37"/>
    </w:p>
    <w:p w:rsidR="00134B39" w:rsidRDefault="00134B39" w:rsidP="00B93725">
      <w:pPr>
        <w:spacing w:line="360" w:lineRule="auto"/>
      </w:pPr>
    </w:p>
    <w:p w:rsidR="00134B39" w:rsidRPr="00134B39" w:rsidRDefault="00134B39" w:rsidP="00134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B39">
        <w:rPr>
          <w:rFonts w:ascii="Times New Roman" w:hAnsi="Times New Roman" w:cs="Times New Roman"/>
          <w:sz w:val="28"/>
        </w:rPr>
        <w:t>В остром периоде лечение ребенка с перинатальной энцефалопатией осуществляется в отделении патологии новорожденных. Ребенку показан щадящий режим, оксигенотерапия, при необходимости – зондовое питание.</w:t>
      </w:r>
    </w:p>
    <w:p w:rsidR="00134B39" w:rsidRPr="00134B39" w:rsidRDefault="00134B39" w:rsidP="00134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B39">
        <w:rPr>
          <w:rFonts w:ascii="Times New Roman" w:hAnsi="Times New Roman" w:cs="Times New Roman"/>
          <w:sz w:val="28"/>
        </w:rPr>
        <w:t xml:space="preserve">Медикаментозная терапия назначается с учетом преобладающих синдромов перинатальной энцефалопатии. Для уменьшения внутричерепной гипертензии проводится </w:t>
      </w:r>
      <w:proofErr w:type="spellStart"/>
      <w:r w:rsidRPr="00134B39">
        <w:rPr>
          <w:rFonts w:ascii="Times New Roman" w:hAnsi="Times New Roman" w:cs="Times New Roman"/>
          <w:sz w:val="28"/>
        </w:rPr>
        <w:t>дегидратационная</w:t>
      </w:r>
      <w:proofErr w:type="spellEnd"/>
      <w:r w:rsidRPr="00134B39">
        <w:rPr>
          <w:rFonts w:ascii="Times New Roman" w:hAnsi="Times New Roman" w:cs="Times New Roman"/>
          <w:sz w:val="28"/>
        </w:rPr>
        <w:t xml:space="preserve"> терапия (</w:t>
      </w:r>
      <w:proofErr w:type="spellStart"/>
      <w:r w:rsidRPr="00134B39">
        <w:rPr>
          <w:rFonts w:ascii="Times New Roman" w:hAnsi="Times New Roman" w:cs="Times New Roman"/>
          <w:sz w:val="28"/>
        </w:rPr>
        <w:t>маннитол</w:t>
      </w:r>
      <w:proofErr w:type="spellEnd"/>
      <w:r w:rsidRPr="00134B39">
        <w:rPr>
          <w:rFonts w:ascii="Times New Roman" w:hAnsi="Times New Roman" w:cs="Times New Roman"/>
          <w:sz w:val="28"/>
        </w:rPr>
        <w:t xml:space="preserve">), вводятся кортикостероиды (преднизолон, </w:t>
      </w:r>
      <w:proofErr w:type="spellStart"/>
      <w:r w:rsidRPr="00134B39">
        <w:rPr>
          <w:rFonts w:ascii="Times New Roman" w:hAnsi="Times New Roman" w:cs="Times New Roman"/>
          <w:sz w:val="28"/>
        </w:rPr>
        <w:t>дексаметазон</w:t>
      </w:r>
      <w:proofErr w:type="spellEnd"/>
      <w:r w:rsidRPr="00134B39">
        <w:rPr>
          <w:rFonts w:ascii="Times New Roman" w:hAnsi="Times New Roman" w:cs="Times New Roman"/>
          <w:sz w:val="28"/>
        </w:rPr>
        <w:t xml:space="preserve"> и др.), выполняются лечебные спинномозговые пункции.</w:t>
      </w:r>
    </w:p>
    <w:p w:rsidR="00134B39" w:rsidRPr="00134B39" w:rsidRDefault="00134B39" w:rsidP="00134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B39">
        <w:rPr>
          <w:rFonts w:ascii="Times New Roman" w:hAnsi="Times New Roman" w:cs="Times New Roman"/>
          <w:sz w:val="28"/>
        </w:rPr>
        <w:t xml:space="preserve">С целью нормализации метаболизма нервной ткани и повышения ее устойчивости к гипоксии осуществляется </w:t>
      </w:r>
      <w:proofErr w:type="spellStart"/>
      <w:r w:rsidRPr="00134B39">
        <w:rPr>
          <w:rFonts w:ascii="Times New Roman" w:hAnsi="Times New Roman" w:cs="Times New Roman"/>
          <w:sz w:val="28"/>
        </w:rPr>
        <w:t>инфузионная</w:t>
      </w:r>
      <w:proofErr w:type="spellEnd"/>
      <w:r w:rsidRPr="00134B39">
        <w:rPr>
          <w:rFonts w:ascii="Times New Roman" w:hAnsi="Times New Roman" w:cs="Times New Roman"/>
          <w:sz w:val="28"/>
        </w:rPr>
        <w:t xml:space="preserve"> терапия – введение растворов глюкозы, калия, кальция, аскорбиновой кислоты, препаратов магния и т. д. Для борьбы с судорогами используется </w:t>
      </w:r>
      <w:proofErr w:type="spellStart"/>
      <w:r w:rsidRPr="00134B39">
        <w:rPr>
          <w:rFonts w:ascii="Times New Roman" w:hAnsi="Times New Roman" w:cs="Times New Roman"/>
          <w:sz w:val="28"/>
        </w:rPr>
        <w:t>фенобарбитал</w:t>
      </w:r>
      <w:proofErr w:type="spellEnd"/>
      <w:r w:rsidRPr="00134B3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34B39">
        <w:rPr>
          <w:rFonts w:ascii="Times New Roman" w:hAnsi="Times New Roman" w:cs="Times New Roman"/>
          <w:sz w:val="28"/>
        </w:rPr>
        <w:t>диазепам</w:t>
      </w:r>
      <w:proofErr w:type="spellEnd"/>
      <w:r w:rsidRPr="00134B39">
        <w:rPr>
          <w:rFonts w:ascii="Times New Roman" w:hAnsi="Times New Roman" w:cs="Times New Roman"/>
          <w:sz w:val="28"/>
        </w:rPr>
        <w:t xml:space="preserve"> и др. В рамках терапии перинатальной энцефалопатии показано назначение препаратов, улучшающих кровообращение и метаболизм головного мозга (</w:t>
      </w:r>
      <w:proofErr w:type="spellStart"/>
      <w:r w:rsidRPr="00134B39">
        <w:rPr>
          <w:rFonts w:ascii="Times New Roman" w:hAnsi="Times New Roman" w:cs="Times New Roman"/>
          <w:sz w:val="28"/>
        </w:rPr>
        <w:t>винпоцетина</w:t>
      </w:r>
      <w:proofErr w:type="spellEnd"/>
      <w:r w:rsidRPr="00134B3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34B39">
        <w:rPr>
          <w:rFonts w:ascii="Times New Roman" w:hAnsi="Times New Roman" w:cs="Times New Roman"/>
          <w:sz w:val="28"/>
        </w:rPr>
        <w:t>пирацетама</w:t>
      </w:r>
      <w:proofErr w:type="spellEnd"/>
      <w:r w:rsidRPr="00134B3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34B39">
        <w:rPr>
          <w:rFonts w:ascii="Times New Roman" w:hAnsi="Times New Roman" w:cs="Times New Roman"/>
          <w:sz w:val="28"/>
        </w:rPr>
        <w:t>кортексина</w:t>
      </w:r>
      <w:proofErr w:type="spellEnd"/>
      <w:r w:rsidRPr="00134B3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34B39">
        <w:rPr>
          <w:rFonts w:ascii="Times New Roman" w:hAnsi="Times New Roman" w:cs="Times New Roman"/>
          <w:sz w:val="28"/>
        </w:rPr>
        <w:t>депротеинизированного</w:t>
      </w:r>
      <w:proofErr w:type="spellEnd"/>
      <w:r w:rsidRPr="00134B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B39">
        <w:rPr>
          <w:rFonts w:ascii="Times New Roman" w:hAnsi="Times New Roman" w:cs="Times New Roman"/>
          <w:sz w:val="28"/>
        </w:rPr>
        <w:t>гемодеривата</w:t>
      </w:r>
      <w:proofErr w:type="spellEnd"/>
      <w:r w:rsidRPr="00134B39">
        <w:rPr>
          <w:rFonts w:ascii="Times New Roman" w:hAnsi="Times New Roman" w:cs="Times New Roman"/>
          <w:sz w:val="28"/>
        </w:rPr>
        <w:t xml:space="preserve"> крови телят и др.).</w:t>
      </w:r>
    </w:p>
    <w:p w:rsidR="00134B39" w:rsidRPr="00134B39" w:rsidRDefault="00134B39" w:rsidP="00134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B39">
        <w:rPr>
          <w:rFonts w:ascii="Times New Roman" w:hAnsi="Times New Roman" w:cs="Times New Roman"/>
          <w:sz w:val="28"/>
        </w:rPr>
        <w:t xml:space="preserve">В восстановительном периоде лечение ребенка с перинатальной энцефалопатией, как правило, осуществляется амбулаторно или в условиях дневного стационара. Проводятся повторные курсы лекарственной терапии </w:t>
      </w:r>
      <w:proofErr w:type="spellStart"/>
      <w:r w:rsidRPr="00134B39">
        <w:rPr>
          <w:rFonts w:ascii="Times New Roman" w:hAnsi="Times New Roman" w:cs="Times New Roman"/>
          <w:sz w:val="28"/>
        </w:rPr>
        <w:t>ноотропными</w:t>
      </w:r>
      <w:proofErr w:type="spellEnd"/>
      <w:r w:rsidRPr="00134B39">
        <w:rPr>
          <w:rFonts w:ascii="Times New Roman" w:hAnsi="Times New Roman" w:cs="Times New Roman"/>
          <w:sz w:val="28"/>
        </w:rPr>
        <w:t xml:space="preserve"> препаратами и </w:t>
      </w:r>
      <w:proofErr w:type="spellStart"/>
      <w:r w:rsidRPr="00134B39">
        <w:rPr>
          <w:rFonts w:ascii="Times New Roman" w:hAnsi="Times New Roman" w:cs="Times New Roman"/>
          <w:sz w:val="28"/>
        </w:rPr>
        <w:t>ангиопротекторами</w:t>
      </w:r>
      <w:proofErr w:type="spellEnd"/>
      <w:r w:rsidRPr="00134B39">
        <w:rPr>
          <w:rFonts w:ascii="Times New Roman" w:hAnsi="Times New Roman" w:cs="Times New Roman"/>
          <w:sz w:val="28"/>
        </w:rPr>
        <w:t xml:space="preserve">, лечебная физкультура, плавание, массаж, </w:t>
      </w:r>
      <w:proofErr w:type="spellStart"/>
      <w:r w:rsidRPr="00134B39">
        <w:rPr>
          <w:rFonts w:ascii="Times New Roman" w:hAnsi="Times New Roman" w:cs="Times New Roman"/>
          <w:sz w:val="28"/>
        </w:rPr>
        <w:t>физиопроцедуры</w:t>
      </w:r>
      <w:proofErr w:type="spellEnd"/>
      <w:r w:rsidRPr="00134B39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134B39">
        <w:rPr>
          <w:rFonts w:ascii="Times New Roman" w:hAnsi="Times New Roman" w:cs="Times New Roman"/>
          <w:sz w:val="28"/>
        </w:rPr>
        <w:t>амплипульстерапия</w:t>
      </w:r>
      <w:proofErr w:type="spellEnd"/>
      <w:r w:rsidRPr="00134B39">
        <w:rPr>
          <w:rFonts w:ascii="Times New Roman" w:hAnsi="Times New Roman" w:cs="Times New Roman"/>
          <w:sz w:val="28"/>
        </w:rPr>
        <w:t xml:space="preserve">, электрофорез), гомеопатическая терапии, фитотерапия, </w:t>
      </w:r>
      <w:proofErr w:type="spellStart"/>
      <w:r w:rsidRPr="00134B39">
        <w:rPr>
          <w:rFonts w:ascii="Times New Roman" w:hAnsi="Times New Roman" w:cs="Times New Roman"/>
          <w:sz w:val="28"/>
        </w:rPr>
        <w:t>остеопатия</w:t>
      </w:r>
      <w:proofErr w:type="spellEnd"/>
      <w:r w:rsidRPr="00134B39">
        <w:rPr>
          <w:rFonts w:ascii="Times New Roman" w:hAnsi="Times New Roman" w:cs="Times New Roman"/>
          <w:sz w:val="28"/>
        </w:rPr>
        <w:t>.</w:t>
      </w:r>
    </w:p>
    <w:p w:rsidR="00EF18AF" w:rsidRDefault="00134B39" w:rsidP="00F07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B39">
        <w:rPr>
          <w:rFonts w:ascii="Times New Roman" w:hAnsi="Times New Roman" w:cs="Times New Roman"/>
          <w:sz w:val="28"/>
        </w:rPr>
        <w:t>При нарушениях речи - ЗРР, синдромах алалии и дизартрии показаны коррекционные логопедические занятия.</w:t>
      </w:r>
    </w:p>
    <w:p w:rsidR="00EF18AF" w:rsidRDefault="00E950FE" w:rsidP="00EF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План сестринских вмешательств</w:t>
      </w:r>
      <w:r w:rsidR="00EF18AF">
        <w:rPr>
          <w:rFonts w:ascii="Times New Roman" w:hAnsi="Times New Roman" w:cs="Times New Roman"/>
          <w:sz w:val="28"/>
        </w:rPr>
        <w:t>.</w:t>
      </w:r>
    </w:p>
    <w:p w:rsidR="00EF18AF" w:rsidRDefault="00EF18AF" w:rsidP="00EF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EF18AF">
        <w:rPr>
          <w:rFonts w:ascii="Times New Roman" w:hAnsi="Times New Roman" w:cs="Times New Roman"/>
          <w:sz w:val="28"/>
        </w:rPr>
        <w:t xml:space="preserve">Помочь родителям восполнить дефицит знаний о заболевание. </w:t>
      </w:r>
    </w:p>
    <w:p w:rsidR="00EF18AF" w:rsidRDefault="00EF18AF" w:rsidP="00EF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EF18AF">
        <w:rPr>
          <w:rFonts w:ascii="Times New Roman" w:hAnsi="Times New Roman" w:cs="Times New Roman"/>
          <w:sz w:val="28"/>
        </w:rPr>
        <w:t xml:space="preserve">Создать комфортные условия в палате, поддерживать оптимальный температурный режим. </w:t>
      </w:r>
    </w:p>
    <w:p w:rsidR="00F154BD" w:rsidRDefault="00F154BD" w:rsidP="00EF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Обеспечить постельный режим.</w:t>
      </w:r>
    </w:p>
    <w:p w:rsidR="00EF18AF" w:rsidRDefault="00EF18AF" w:rsidP="00EF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EF18AF">
        <w:rPr>
          <w:rFonts w:ascii="Times New Roman" w:hAnsi="Times New Roman" w:cs="Times New Roman"/>
          <w:sz w:val="28"/>
        </w:rPr>
        <w:t>Обращаться с ребенком с большой осторожностью, как можно меньше тревожить, все процедуры выполнять бережно.</w:t>
      </w:r>
    </w:p>
    <w:p w:rsidR="00EF18AF" w:rsidRDefault="00EF18AF" w:rsidP="00EF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Обеспечить кормление и питье ребенку. Небольшими порциями каждые 2 часа.</w:t>
      </w:r>
    </w:p>
    <w:p w:rsidR="00EF18AF" w:rsidRPr="00EF18AF" w:rsidRDefault="00EF18AF" w:rsidP="00EF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Проведение туалета кожи и слизистых ежедневно</w:t>
      </w:r>
      <w:r w:rsidR="00F154BD">
        <w:rPr>
          <w:rFonts w:ascii="Times New Roman" w:hAnsi="Times New Roman" w:cs="Times New Roman"/>
          <w:sz w:val="28"/>
        </w:rPr>
        <w:t>.</w:t>
      </w:r>
    </w:p>
    <w:p w:rsidR="00EF18AF" w:rsidRPr="00EF18AF" w:rsidRDefault="00EF18AF" w:rsidP="00EF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EF18AF">
        <w:rPr>
          <w:rFonts w:ascii="Times New Roman" w:hAnsi="Times New Roman" w:cs="Times New Roman"/>
          <w:sz w:val="28"/>
        </w:rPr>
        <w:t>Проводить мониторинг состояния: регистрировать характер дыхания, отмечать наличие возбуждения или сонливости, судорог, рв</w:t>
      </w:r>
      <w:r>
        <w:rPr>
          <w:rFonts w:ascii="Times New Roman" w:hAnsi="Times New Roman" w:cs="Times New Roman"/>
          <w:sz w:val="28"/>
        </w:rPr>
        <w:t>оты, неврологических симптомов.</w:t>
      </w:r>
    </w:p>
    <w:p w:rsidR="00EF18AF" w:rsidRDefault="00EF18AF" w:rsidP="00EF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EF18AF">
        <w:rPr>
          <w:rFonts w:ascii="Times New Roman" w:hAnsi="Times New Roman" w:cs="Times New Roman"/>
          <w:sz w:val="28"/>
        </w:rPr>
        <w:t xml:space="preserve">Своевременно оказывать доврачебную помощь при возникновении первых признаков неотложных состояний (судороги, гипертермия и др.), выполнять назначения врача. </w:t>
      </w:r>
    </w:p>
    <w:p w:rsidR="00EF18AF" w:rsidRDefault="00EF18AF" w:rsidP="00EF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EF18AF">
        <w:rPr>
          <w:rFonts w:ascii="Times New Roman" w:hAnsi="Times New Roman" w:cs="Times New Roman"/>
          <w:sz w:val="28"/>
        </w:rPr>
        <w:t xml:space="preserve">Оценивать эффективность проводимой терапии. </w:t>
      </w:r>
    </w:p>
    <w:p w:rsidR="00EF18AF" w:rsidRPr="00EF18AF" w:rsidRDefault="00EF18AF" w:rsidP="00EF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EF18AF">
        <w:rPr>
          <w:rFonts w:ascii="Times New Roman" w:hAnsi="Times New Roman" w:cs="Times New Roman"/>
          <w:sz w:val="28"/>
        </w:rPr>
        <w:t>Подготавливать и сопровождать ребенка на процедуры, курсы массажа и гимнастики (по возможности обучи</w:t>
      </w:r>
      <w:r>
        <w:rPr>
          <w:rFonts w:ascii="Times New Roman" w:hAnsi="Times New Roman" w:cs="Times New Roman"/>
          <w:sz w:val="28"/>
        </w:rPr>
        <w:t>ть родителей основным приемам).</w:t>
      </w:r>
    </w:p>
    <w:p w:rsidR="00EF18AF" w:rsidRDefault="00EF18AF" w:rsidP="00EF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EF18AF">
        <w:rPr>
          <w:rFonts w:ascii="Times New Roman" w:hAnsi="Times New Roman" w:cs="Times New Roman"/>
          <w:sz w:val="28"/>
        </w:rPr>
        <w:t>В подготовке следует избегать насилия над ребенком при обследовании, проведении разных медицинских процедур. Для этого необходимо использовать все возможные методы, позволяющие снять состояние страха у маленького пациента. Одним из таких приемов является терапевтическая игра, используемая в неврологическом отделении.</w:t>
      </w:r>
    </w:p>
    <w:p w:rsidR="00134B39" w:rsidRDefault="00134B39" w:rsidP="00134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34B39" w:rsidRDefault="00134B39" w:rsidP="00F07394">
      <w:pPr>
        <w:pStyle w:val="2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38" w:name="_Toc105877382"/>
      <w:bookmarkStart w:id="39" w:name="_Toc105877872"/>
      <w:bookmarkStart w:id="40" w:name="_Toc105877962"/>
      <w:bookmarkStart w:id="41" w:name="_Toc105878130"/>
      <w:r>
        <w:rPr>
          <w:rFonts w:ascii="Times New Roman" w:hAnsi="Times New Roman" w:cs="Times New Roman"/>
          <w:color w:val="000000" w:themeColor="text1"/>
          <w:sz w:val="28"/>
        </w:rPr>
        <w:t>3.2 Профилактика перинатальной энцефалопатии</w:t>
      </w:r>
      <w:bookmarkEnd w:id="38"/>
      <w:bookmarkEnd w:id="39"/>
      <w:bookmarkEnd w:id="40"/>
      <w:bookmarkEnd w:id="41"/>
    </w:p>
    <w:p w:rsidR="00134B39" w:rsidRDefault="00134B39" w:rsidP="00F07394">
      <w:pPr>
        <w:spacing w:line="360" w:lineRule="auto"/>
      </w:pPr>
    </w:p>
    <w:p w:rsidR="00134B39" w:rsidRPr="00134B39" w:rsidRDefault="00134B39" w:rsidP="00134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39">
        <w:rPr>
          <w:rFonts w:ascii="Times New Roman" w:hAnsi="Times New Roman" w:cs="Times New Roman"/>
          <w:sz w:val="28"/>
          <w:szCs w:val="28"/>
        </w:rPr>
        <w:t xml:space="preserve">Полное выздоровление, как исход легкой степени перинатальной энцефалопатии наступает у 20-30 % детей. В остальных случаях в </w:t>
      </w:r>
      <w:proofErr w:type="spellStart"/>
      <w:r w:rsidRPr="00134B39">
        <w:rPr>
          <w:rFonts w:ascii="Times New Roman" w:hAnsi="Times New Roman" w:cs="Times New Roman"/>
          <w:sz w:val="28"/>
          <w:szCs w:val="28"/>
        </w:rPr>
        <w:lastRenderedPageBreak/>
        <w:t>резидуальном</w:t>
      </w:r>
      <w:proofErr w:type="spellEnd"/>
      <w:r w:rsidRPr="00134B39">
        <w:rPr>
          <w:rFonts w:ascii="Times New Roman" w:hAnsi="Times New Roman" w:cs="Times New Roman"/>
          <w:sz w:val="28"/>
          <w:szCs w:val="28"/>
        </w:rPr>
        <w:t xml:space="preserve"> периоде развиваются те или иные неврологические синдромы. Серьезность последствий зависит от характера и тяжести повреждения, своевременности и полноты оказания лечебной помощи. Высокая пластичность ЦНС у детей обусловливает большой резерв для восстановления нарушенных функций в первые месяцы жизни, поэтому крайне важно начать лечение как можно раньше даже при минимальных проявлениях перинатальной энцефалопатии.</w:t>
      </w:r>
    </w:p>
    <w:p w:rsidR="00134B39" w:rsidRPr="00134B39" w:rsidRDefault="00134B39" w:rsidP="00134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39">
        <w:rPr>
          <w:rFonts w:ascii="Times New Roman" w:hAnsi="Times New Roman" w:cs="Times New Roman"/>
          <w:sz w:val="28"/>
          <w:szCs w:val="28"/>
        </w:rPr>
        <w:t xml:space="preserve">Профилактика перинатальной энцефалопатии включает минимизацию факторов риска при беременности и </w:t>
      </w:r>
      <w:proofErr w:type="spellStart"/>
      <w:r w:rsidRPr="00134B39">
        <w:rPr>
          <w:rFonts w:ascii="Times New Roman" w:hAnsi="Times New Roman" w:cs="Times New Roman"/>
          <w:sz w:val="28"/>
          <w:szCs w:val="28"/>
        </w:rPr>
        <w:t>родоразрешении</w:t>
      </w:r>
      <w:proofErr w:type="spellEnd"/>
      <w:r w:rsidRPr="00134B39">
        <w:rPr>
          <w:rFonts w:ascii="Times New Roman" w:hAnsi="Times New Roman" w:cs="Times New Roman"/>
          <w:sz w:val="28"/>
          <w:szCs w:val="28"/>
        </w:rPr>
        <w:t>. Основной задачей будущей мамы и акушеров-гинекологов на этапе </w:t>
      </w:r>
      <w:r w:rsidRPr="00EF18AF">
        <w:rPr>
          <w:rFonts w:ascii="Times New Roman" w:hAnsi="Times New Roman" w:cs="Times New Roman"/>
          <w:sz w:val="28"/>
          <w:szCs w:val="28"/>
        </w:rPr>
        <w:t>ведения беременности</w:t>
      </w:r>
      <w:r w:rsidRPr="00134B39">
        <w:rPr>
          <w:rFonts w:ascii="Times New Roman" w:hAnsi="Times New Roman" w:cs="Times New Roman"/>
          <w:sz w:val="28"/>
          <w:szCs w:val="28"/>
        </w:rPr>
        <w:t xml:space="preserve"> служит предупреждение внутриутробной гипоксии, что может быть достигнуто терапией хронических заболеваний, коррекцией патологического течения беременности. Во время родов необходимо проводить профилактику </w:t>
      </w:r>
      <w:proofErr w:type="spellStart"/>
      <w:r w:rsidRPr="00134B39">
        <w:rPr>
          <w:rFonts w:ascii="Times New Roman" w:hAnsi="Times New Roman" w:cs="Times New Roman"/>
          <w:sz w:val="28"/>
          <w:szCs w:val="28"/>
        </w:rPr>
        <w:t>интранатального</w:t>
      </w:r>
      <w:proofErr w:type="spellEnd"/>
      <w:r w:rsidRPr="00134B39">
        <w:rPr>
          <w:rFonts w:ascii="Times New Roman" w:hAnsi="Times New Roman" w:cs="Times New Roman"/>
          <w:sz w:val="28"/>
          <w:szCs w:val="28"/>
        </w:rPr>
        <w:t xml:space="preserve"> травматизма плода.</w:t>
      </w:r>
    </w:p>
    <w:p w:rsidR="00E950FE" w:rsidRDefault="00E950FE">
      <w:r>
        <w:br w:type="page"/>
      </w:r>
    </w:p>
    <w:p w:rsidR="00E950FE" w:rsidRPr="00A43F43" w:rsidRDefault="00E950FE" w:rsidP="00A43F43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42" w:name="_Toc105877383"/>
      <w:bookmarkStart w:id="43" w:name="_Toc105877873"/>
      <w:bookmarkStart w:id="44" w:name="_Toc105877963"/>
      <w:bookmarkStart w:id="45" w:name="_Toc105878131"/>
      <w:r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ЗАКЛЮЧЕНИЕ</w:t>
      </w:r>
      <w:bookmarkEnd w:id="42"/>
      <w:bookmarkEnd w:id="43"/>
      <w:bookmarkEnd w:id="44"/>
      <w:bookmarkEnd w:id="45"/>
    </w:p>
    <w:p w:rsidR="00300E33" w:rsidRDefault="00300E33" w:rsidP="00E95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своей исследовательской работе я рассмотрела клиническую картину, осложнения, причины, патогенез и диагностику</w:t>
      </w:r>
      <w:r w:rsidR="00EA5553">
        <w:rPr>
          <w:rFonts w:ascii="Times New Roman" w:hAnsi="Times New Roman" w:cs="Times New Roman"/>
          <w:sz w:val="28"/>
        </w:rPr>
        <w:t>, а также лечение</w:t>
      </w:r>
      <w:r>
        <w:rPr>
          <w:rFonts w:ascii="Times New Roman" w:hAnsi="Times New Roman" w:cs="Times New Roman"/>
          <w:sz w:val="28"/>
        </w:rPr>
        <w:t xml:space="preserve"> перинатальной энцефалопатии.</w:t>
      </w:r>
    </w:p>
    <w:p w:rsidR="00E950FE" w:rsidRPr="00E950FE" w:rsidRDefault="00300E33" w:rsidP="00E95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отметила, что п</w:t>
      </w:r>
      <w:r w:rsidR="00E950FE" w:rsidRPr="00E950FE">
        <w:rPr>
          <w:rFonts w:ascii="Times New Roman" w:hAnsi="Times New Roman" w:cs="Times New Roman"/>
          <w:sz w:val="28"/>
        </w:rPr>
        <w:t>ри своевременном и комплексном лечении у детей в большинстве случаев возможно полное восстановление двигательных и психических функций, нормализация сна и стабилизация внутричерепного давления с купированием всех имеющихся проявлений, в том числе нормализация УЗИ картины головного мозга.</w:t>
      </w:r>
    </w:p>
    <w:p w:rsidR="00E950FE" w:rsidRPr="00E950FE" w:rsidRDefault="00300E33" w:rsidP="00E95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</w:t>
      </w:r>
      <w:r w:rsidR="00E950FE" w:rsidRPr="00E950FE">
        <w:rPr>
          <w:rFonts w:ascii="Times New Roman" w:hAnsi="Times New Roman" w:cs="Times New Roman"/>
          <w:sz w:val="28"/>
        </w:rPr>
        <w:t xml:space="preserve">ри тяжёлых поражениях нервной системы, глубокой недоношенности и отсутствии своевременного комплексного лечения возможно формирование детского церебрального паралича, задержка </w:t>
      </w:r>
      <w:proofErr w:type="spellStart"/>
      <w:r w:rsidR="00E950FE" w:rsidRPr="00E950FE">
        <w:rPr>
          <w:rFonts w:ascii="Times New Roman" w:hAnsi="Times New Roman" w:cs="Times New Roman"/>
          <w:sz w:val="28"/>
        </w:rPr>
        <w:t>психоречевого</w:t>
      </w:r>
      <w:proofErr w:type="spellEnd"/>
      <w:r w:rsidR="00E950FE" w:rsidRPr="00E950FE">
        <w:rPr>
          <w:rFonts w:ascii="Times New Roman" w:hAnsi="Times New Roman" w:cs="Times New Roman"/>
          <w:sz w:val="28"/>
        </w:rPr>
        <w:t xml:space="preserve"> развития, с</w:t>
      </w:r>
      <w:r w:rsidR="00E950FE">
        <w:rPr>
          <w:rFonts w:ascii="Times New Roman" w:hAnsi="Times New Roman" w:cs="Times New Roman"/>
          <w:sz w:val="28"/>
        </w:rPr>
        <w:t>имптоматическая эпилепсия</w:t>
      </w:r>
      <w:r>
        <w:rPr>
          <w:rFonts w:ascii="Times New Roman" w:hAnsi="Times New Roman" w:cs="Times New Roman"/>
          <w:sz w:val="28"/>
        </w:rPr>
        <w:t>, что весьма неблагоприятно для дальнейшего развития ребенка.</w:t>
      </w:r>
    </w:p>
    <w:p w:rsidR="00A43F43" w:rsidRDefault="005C1B57">
      <w:pPr>
        <w:rPr>
          <w:rFonts w:ascii="Times New Roman" w:hAnsi="Times New Roman" w:cs="Times New Roman"/>
          <w:sz w:val="28"/>
        </w:rPr>
      </w:pPr>
      <w:r w:rsidRPr="005C1B5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44345A9" wp14:editId="0CEC0AA5">
            <wp:extent cx="5939790" cy="2282825"/>
            <wp:effectExtent l="0" t="0" r="381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43" w:rsidRDefault="00A43F43" w:rsidP="00A43F4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Диаграмма 1 – Сравнительная характеристика ведущих синдромов перинатальной энцефалопатии до и после лечения.</w:t>
      </w:r>
    </w:p>
    <w:p w:rsidR="00A43F43" w:rsidRDefault="00A43F43" w:rsidP="00A43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50FE">
        <w:rPr>
          <w:rFonts w:ascii="Times New Roman" w:hAnsi="Times New Roman" w:cs="Times New Roman"/>
          <w:sz w:val="28"/>
        </w:rPr>
        <w:t xml:space="preserve">В качестве профилактики необходимо минимизировать факторы риска при беременности и </w:t>
      </w:r>
      <w:proofErr w:type="spellStart"/>
      <w:r w:rsidRPr="00E950FE">
        <w:rPr>
          <w:rFonts w:ascii="Times New Roman" w:hAnsi="Times New Roman" w:cs="Times New Roman"/>
          <w:sz w:val="28"/>
        </w:rPr>
        <w:t>родоразрешении</w:t>
      </w:r>
      <w:proofErr w:type="spellEnd"/>
      <w:r w:rsidRPr="00E950FE">
        <w:rPr>
          <w:rFonts w:ascii="Times New Roman" w:hAnsi="Times New Roman" w:cs="Times New Roman"/>
          <w:sz w:val="28"/>
        </w:rPr>
        <w:t>. Важнейшей задачей является предупреждение внутриутробной гипоксии. Для этого важно провести адекватную терапию имеющихся хронических заболеваний и своевременную коррекцию течения осложнённой беременности.</w:t>
      </w:r>
    </w:p>
    <w:p w:rsidR="00E950FE" w:rsidRDefault="00E950FE" w:rsidP="00A43F4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950FE" w:rsidRDefault="00E950FE" w:rsidP="00B93725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46" w:name="_Toc105877384"/>
      <w:bookmarkStart w:id="47" w:name="_Toc105877874"/>
      <w:bookmarkStart w:id="48" w:name="_Toc105877964"/>
      <w:bookmarkStart w:id="49" w:name="_Toc105878132"/>
      <w:r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СПИСОК ИСПОЛЬЗОВАННЫХ ИСТОЧНИКОВ</w:t>
      </w:r>
      <w:bookmarkEnd w:id="46"/>
      <w:bookmarkEnd w:id="47"/>
      <w:bookmarkEnd w:id="48"/>
      <w:bookmarkEnd w:id="49"/>
    </w:p>
    <w:p w:rsidR="00E950FE" w:rsidRDefault="00E950FE" w:rsidP="00B93725">
      <w:pPr>
        <w:spacing w:line="360" w:lineRule="auto"/>
      </w:pPr>
    </w:p>
    <w:p w:rsidR="00080EDC" w:rsidRPr="00080EDC" w:rsidRDefault="00080EDC" w:rsidP="00080EDC">
      <w:pPr>
        <w:pStyle w:val="ae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80EDC">
        <w:rPr>
          <w:rFonts w:ascii="Times New Roman" w:hAnsi="Times New Roman" w:cs="Times New Roman"/>
          <w:sz w:val="28"/>
        </w:rPr>
        <w:t>Барашнев</w:t>
      </w:r>
      <w:proofErr w:type="spellEnd"/>
      <w:r w:rsidRPr="00080EDC">
        <w:rPr>
          <w:rFonts w:ascii="Times New Roman" w:hAnsi="Times New Roman" w:cs="Times New Roman"/>
          <w:sz w:val="28"/>
        </w:rPr>
        <w:t xml:space="preserve"> Ю.И. </w:t>
      </w:r>
      <w:proofErr w:type="spellStart"/>
      <w:r w:rsidRPr="00080EDC">
        <w:rPr>
          <w:rFonts w:ascii="Times New Roman" w:hAnsi="Times New Roman" w:cs="Times New Roman"/>
          <w:sz w:val="28"/>
        </w:rPr>
        <w:t>Гипоксически</w:t>
      </w:r>
      <w:proofErr w:type="spellEnd"/>
      <w:r w:rsidRPr="00080EDC">
        <w:rPr>
          <w:rFonts w:ascii="Times New Roman" w:hAnsi="Times New Roman" w:cs="Times New Roman"/>
          <w:sz w:val="28"/>
        </w:rPr>
        <w:t xml:space="preserve">-ишемическая энцефалопатия новорожденных: вклад факторов, патогенетическая характеристика и прогноз // </w:t>
      </w:r>
      <w:proofErr w:type="spellStart"/>
      <w:r w:rsidRPr="00080EDC">
        <w:rPr>
          <w:rFonts w:ascii="Times New Roman" w:hAnsi="Times New Roman" w:cs="Times New Roman"/>
          <w:sz w:val="28"/>
        </w:rPr>
        <w:t>Рос.вестник</w:t>
      </w:r>
      <w:proofErr w:type="spellEnd"/>
      <w:r w:rsidRPr="00080E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0EDC">
        <w:rPr>
          <w:rFonts w:ascii="Times New Roman" w:hAnsi="Times New Roman" w:cs="Times New Roman"/>
          <w:sz w:val="28"/>
        </w:rPr>
        <w:t>перинатологии</w:t>
      </w:r>
      <w:proofErr w:type="spellEnd"/>
      <w:r w:rsidRPr="00080EDC">
        <w:rPr>
          <w:rFonts w:ascii="Times New Roman" w:hAnsi="Times New Roman" w:cs="Times New Roman"/>
          <w:sz w:val="28"/>
        </w:rPr>
        <w:t xml:space="preserve"> и педиатрии. — 1996. — № 2. — С. 29-35. (дата обращения 11.06.2022)</w:t>
      </w:r>
    </w:p>
    <w:p w:rsidR="00080EDC" w:rsidRPr="00080EDC" w:rsidRDefault="00080EDC" w:rsidP="00080EDC">
      <w:pPr>
        <w:pStyle w:val="ae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80EDC">
        <w:rPr>
          <w:rFonts w:ascii="Times New Roman" w:hAnsi="Times New Roman" w:cs="Times New Roman"/>
          <w:sz w:val="28"/>
        </w:rPr>
        <w:t>Гореликова</w:t>
      </w:r>
      <w:proofErr w:type="spellEnd"/>
      <w:r w:rsidRPr="00080EDC">
        <w:rPr>
          <w:rFonts w:ascii="Times New Roman" w:hAnsi="Times New Roman" w:cs="Times New Roman"/>
          <w:sz w:val="28"/>
        </w:rPr>
        <w:t xml:space="preserve">, Е.А. Оценка эффективности немедикаментозной реабилитации детей с перинатальными поражениями центральной нервной системы / Е.А. </w:t>
      </w:r>
      <w:proofErr w:type="spellStart"/>
      <w:r w:rsidRPr="00080EDC">
        <w:rPr>
          <w:rFonts w:ascii="Times New Roman" w:hAnsi="Times New Roman" w:cs="Times New Roman"/>
          <w:sz w:val="28"/>
        </w:rPr>
        <w:t>Гореликова</w:t>
      </w:r>
      <w:proofErr w:type="spellEnd"/>
      <w:r w:rsidRPr="00080EDC">
        <w:rPr>
          <w:rFonts w:ascii="Times New Roman" w:hAnsi="Times New Roman" w:cs="Times New Roman"/>
          <w:sz w:val="28"/>
        </w:rPr>
        <w:t xml:space="preserve">, М.А. </w:t>
      </w:r>
      <w:proofErr w:type="spellStart"/>
      <w:r w:rsidRPr="00080EDC">
        <w:rPr>
          <w:rFonts w:ascii="Times New Roman" w:hAnsi="Times New Roman" w:cs="Times New Roman"/>
          <w:sz w:val="28"/>
        </w:rPr>
        <w:t>Корнюшин</w:t>
      </w:r>
      <w:proofErr w:type="spellEnd"/>
      <w:r w:rsidRPr="00080EDC">
        <w:rPr>
          <w:rFonts w:ascii="Times New Roman" w:hAnsi="Times New Roman" w:cs="Times New Roman"/>
          <w:sz w:val="28"/>
        </w:rPr>
        <w:t xml:space="preserve"> // Педиатрия. — 2002. — № 1. — С. 40-44. (дата обращения 11.06.2022)</w:t>
      </w:r>
    </w:p>
    <w:p w:rsidR="00080EDC" w:rsidRPr="00080EDC" w:rsidRDefault="00080EDC" w:rsidP="00080EDC">
      <w:pPr>
        <w:pStyle w:val="ae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0EDC">
        <w:rPr>
          <w:rFonts w:ascii="Times New Roman" w:hAnsi="Times New Roman" w:cs="Times New Roman"/>
          <w:sz w:val="28"/>
        </w:rPr>
        <w:t>Перинатальная энцефалопатия – причины, симптомы, диагностика, осложнения. [Электронный ресурс]. – URL:</w:t>
      </w:r>
      <w:r>
        <w:t xml:space="preserve"> </w:t>
      </w:r>
      <w:hyperlink r:id="rId10" w:history="1">
        <w:r w:rsidRPr="00080EDC">
          <w:rPr>
            <w:rStyle w:val="af"/>
            <w:rFonts w:ascii="Times New Roman" w:hAnsi="Times New Roman" w:cs="Times New Roman"/>
            <w:sz w:val="28"/>
          </w:rPr>
          <w:t>https://www.krasotaimedicina.ru/diseases/children/perinatal-encephalopathy</w:t>
        </w:r>
      </w:hyperlink>
      <w:r w:rsidRPr="00080EDC">
        <w:rPr>
          <w:rStyle w:val="af"/>
          <w:rFonts w:ascii="Times New Roman" w:hAnsi="Times New Roman" w:cs="Times New Roman"/>
          <w:sz w:val="28"/>
        </w:rPr>
        <w:t xml:space="preserve"> </w:t>
      </w:r>
      <w:r w:rsidRPr="00080EDC">
        <w:rPr>
          <w:rFonts w:ascii="Times New Roman" w:hAnsi="Times New Roman" w:cs="Times New Roman"/>
          <w:sz w:val="28"/>
        </w:rPr>
        <w:t>(дата обращения 11.06.2022)</w:t>
      </w:r>
    </w:p>
    <w:p w:rsidR="00080EDC" w:rsidRPr="00080EDC" w:rsidRDefault="00080EDC" w:rsidP="00080EDC">
      <w:pPr>
        <w:pStyle w:val="ae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0EDC">
        <w:rPr>
          <w:rFonts w:ascii="Times New Roman" w:hAnsi="Times New Roman" w:cs="Times New Roman"/>
          <w:sz w:val="28"/>
        </w:rPr>
        <w:t xml:space="preserve">Перинатальная энцефалопатия: причины, симптомы и лечение [Электронный ресурс]. – URL: </w:t>
      </w:r>
      <w:hyperlink r:id="rId11" w:anchor="diagnostika-0" w:history="1">
        <w:r w:rsidRPr="00080EDC">
          <w:rPr>
            <w:rStyle w:val="af"/>
            <w:rFonts w:ascii="Times New Roman" w:hAnsi="Times New Roman" w:cs="Times New Roman"/>
            <w:sz w:val="28"/>
          </w:rPr>
          <w:t>https://probolezny.ru/perinatalnaya-encefalopatiya/#diagnostika-0</w:t>
        </w:r>
      </w:hyperlink>
      <w:r w:rsidRPr="00080EDC">
        <w:rPr>
          <w:rStyle w:val="af"/>
          <w:rFonts w:ascii="Times New Roman" w:hAnsi="Times New Roman" w:cs="Times New Roman"/>
          <w:sz w:val="28"/>
        </w:rPr>
        <w:t xml:space="preserve"> </w:t>
      </w:r>
      <w:r w:rsidRPr="00080EDC">
        <w:rPr>
          <w:rFonts w:ascii="Times New Roman" w:hAnsi="Times New Roman" w:cs="Times New Roman"/>
          <w:sz w:val="28"/>
        </w:rPr>
        <w:t>(дата обращения 11.06.2022)</w:t>
      </w:r>
    </w:p>
    <w:p w:rsidR="00A43F43" w:rsidRDefault="00080EDC" w:rsidP="00080EDC">
      <w:pPr>
        <w:pStyle w:val="ae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0EDC">
        <w:rPr>
          <w:rFonts w:ascii="Times New Roman" w:hAnsi="Times New Roman" w:cs="Times New Roman"/>
          <w:sz w:val="28"/>
        </w:rPr>
        <w:t xml:space="preserve">Роль медицинский сестры в реабилитации пациентов с энцефалопатией. [Электронный ресурс]. – URL: </w:t>
      </w:r>
      <w:hyperlink r:id="rId12" w:history="1">
        <w:r w:rsidRPr="00080EDC">
          <w:rPr>
            <w:rStyle w:val="af"/>
            <w:rFonts w:ascii="Times New Roman" w:hAnsi="Times New Roman" w:cs="Times New Roman"/>
            <w:sz w:val="28"/>
          </w:rPr>
          <w:t>http://vmede.org/sait/?id=msprav_Nevrologijainejrohirurgija&amp;menu=msprav_Nevrologijainejrohirurgija&amp;page=388</w:t>
        </w:r>
      </w:hyperlink>
      <w:r w:rsidRPr="00080EDC">
        <w:rPr>
          <w:rFonts w:ascii="Times New Roman" w:hAnsi="Times New Roman" w:cs="Times New Roman"/>
          <w:sz w:val="28"/>
        </w:rPr>
        <w:t xml:space="preserve"> (дата обращения 11.06.2022)</w:t>
      </w:r>
    </w:p>
    <w:p w:rsidR="00A43F43" w:rsidRDefault="00A43F43" w:rsidP="00A43F43"/>
    <w:p w:rsidR="00080EDC" w:rsidRPr="00A43F43" w:rsidRDefault="00080EDC" w:rsidP="00A43F43"/>
    <w:sectPr w:rsidR="00080EDC" w:rsidRPr="00A43F43" w:rsidSect="00AC2687"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490" w:rsidRDefault="00144490" w:rsidP="000E41AA">
      <w:pPr>
        <w:spacing w:after="0" w:line="240" w:lineRule="auto"/>
      </w:pPr>
      <w:r>
        <w:separator/>
      </w:r>
    </w:p>
  </w:endnote>
  <w:endnote w:type="continuationSeparator" w:id="0">
    <w:p w:rsidR="00144490" w:rsidRDefault="00144490" w:rsidP="000E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3383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8"/>
      </w:rPr>
    </w:sdtEndPr>
    <w:sdtContent>
      <w:p w:rsidR="00EF18AF" w:rsidRPr="006722F9" w:rsidRDefault="00EF18AF">
        <w:pPr>
          <w:pStyle w:val="a5"/>
          <w:jc w:val="center"/>
          <w:rPr>
            <w:rFonts w:ascii="Times New Roman" w:hAnsi="Times New Roman" w:cs="Times New Roman"/>
            <w:color w:val="000000" w:themeColor="text1"/>
            <w:sz w:val="28"/>
          </w:rPr>
        </w:pPr>
        <w:r w:rsidRPr="006722F9">
          <w:rPr>
            <w:rFonts w:ascii="Times New Roman" w:hAnsi="Times New Roman" w:cs="Times New Roman"/>
            <w:color w:val="000000" w:themeColor="text1"/>
            <w:sz w:val="28"/>
          </w:rPr>
          <w:fldChar w:fldCharType="begin"/>
        </w:r>
        <w:r w:rsidRPr="006722F9">
          <w:rPr>
            <w:rFonts w:ascii="Times New Roman" w:hAnsi="Times New Roman" w:cs="Times New Roman"/>
            <w:color w:val="000000" w:themeColor="text1"/>
            <w:sz w:val="28"/>
          </w:rPr>
          <w:instrText>PAGE   \* MERGEFORMAT</w:instrText>
        </w:r>
        <w:r w:rsidRPr="006722F9">
          <w:rPr>
            <w:rFonts w:ascii="Times New Roman" w:hAnsi="Times New Roman" w:cs="Times New Roman"/>
            <w:color w:val="000000" w:themeColor="text1"/>
            <w:sz w:val="28"/>
          </w:rPr>
          <w:fldChar w:fldCharType="separate"/>
        </w:r>
        <w:r w:rsidR="002E64A3">
          <w:rPr>
            <w:rFonts w:ascii="Times New Roman" w:hAnsi="Times New Roman" w:cs="Times New Roman"/>
            <w:noProof/>
            <w:color w:val="000000" w:themeColor="text1"/>
            <w:sz w:val="28"/>
          </w:rPr>
          <w:t>12</w:t>
        </w:r>
        <w:r w:rsidRPr="006722F9">
          <w:rPr>
            <w:rFonts w:ascii="Times New Roman" w:hAnsi="Times New Roman" w:cs="Times New Roman"/>
            <w:color w:val="000000" w:themeColor="text1"/>
            <w:sz w:val="28"/>
          </w:rPr>
          <w:fldChar w:fldCharType="end"/>
        </w:r>
      </w:p>
    </w:sdtContent>
  </w:sdt>
  <w:p w:rsidR="00EF18AF" w:rsidRPr="000E41AA" w:rsidRDefault="00EF18AF" w:rsidP="000E41AA">
    <w:pPr>
      <w:pStyle w:val="a5"/>
      <w:jc w:val="center"/>
      <w:rPr>
        <w:rFonts w:ascii="Times New Roman" w:hAnsi="Times New Roman" w:cs="Times New Roman"/>
        <w:color w:val="000000" w:themeColor="text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490" w:rsidRDefault="00144490" w:rsidP="000E41AA">
      <w:pPr>
        <w:spacing w:after="0" w:line="240" w:lineRule="auto"/>
      </w:pPr>
      <w:r>
        <w:separator/>
      </w:r>
    </w:p>
  </w:footnote>
  <w:footnote w:type="continuationSeparator" w:id="0">
    <w:p w:rsidR="00144490" w:rsidRDefault="00144490" w:rsidP="000E4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A4BF7"/>
    <w:multiLevelType w:val="hybridMultilevel"/>
    <w:tmpl w:val="0D525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34BC6"/>
    <w:multiLevelType w:val="hybridMultilevel"/>
    <w:tmpl w:val="0D525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2B"/>
    <w:rsid w:val="00080EDC"/>
    <w:rsid w:val="000E41AA"/>
    <w:rsid w:val="00134B39"/>
    <w:rsid w:val="00144490"/>
    <w:rsid w:val="00174926"/>
    <w:rsid w:val="00180F60"/>
    <w:rsid w:val="00260D76"/>
    <w:rsid w:val="002A7D6A"/>
    <w:rsid w:val="002E64A3"/>
    <w:rsid w:val="00300E33"/>
    <w:rsid w:val="003A30C3"/>
    <w:rsid w:val="00433AB7"/>
    <w:rsid w:val="005C1B57"/>
    <w:rsid w:val="005E3C88"/>
    <w:rsid w:val="005F5BCC"/>
    <w:rsid w:val="006722F9"/>
    <w:rsid w:val="0077458C"/>
    <w:rsid w:val="007B7DE7"/>
    <w:rsid w:val="00802B2B"/>
    <w:rsid w:val="009B22D3"/>
    <w:rsid w:val="00A43F43"/>
    <w:rsid w:val="00A57AE5"/>
    <w:rsid w:val="00A62819"/>
    <w:rsid w:val="00A64888"/>
    <w:rsid w:val="00A93627"/>
    <w:rsid w:val="00AC2687"/>
    <w:rsid w:val="00B40175"/>
    <w:rsid w:val="00B93725"/>
    <w:rsid w:val="00C823A6"/>
    <w:rsid w:val="00D41D99"/>
    <w:rsid w:val="00D70A75"/>
    <w:rsid w:val="00DF4923"/>
    <w:rsid w:val="00E950FE"/>
    <w:rsid w:val="00EA5553"/>
    <w:rsid w:val="00EF18AF"/>
    <w:rsid w:val="00F07394"/>
    <w:rsid w:val="00F154BD"/>
    <w:rsid w:val="00F327C6"/>
    <w:rsid w:val="00F9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0A6A4-0B12-44C4-9898-AC9F7E8B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F43"/>
  </w:style>
  <w:style w:type="paragraph" w:styleId="1">
    <w:name w:val="heading 1"/>
    <w:basedOn w:val="a"/>
    <w:next w:val="a"/>
    <w:link w:val="10"/>
    <w:uiPriority w:val="9"/>
    <w:qFormat/>
    <w:rsid w:val="00260D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7A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1AA"/>
  </w:style>
  <w:style w:type="paragraph" w:styleId="a5">
    <w:name w:val="footer"/>
    <w:basedOn w:val="a"/>
    <w:link w:val="a6"/>
    <w:uiPriority w:val="99"/>
    <w:unhideWhenUsed/>
    <w:rsid w:val="000E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1AA"/>
  </w:style>
  <w:style w:type="character" w:styleId="a7">
    <w:name w:val="annotation reference"/>
    <w:basedOn w:val="a0"/>
    <w:uiPriority w:val="99"/>
    <w:semiHidden/>
    <w:unhideWhenUsed/>
    <w:rsid w:val="006722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722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722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22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722F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7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22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60D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List Paragraph"/>
    <w:basedOn w:val="a"/>
    <w:uiPriority w:val="34"/>
    <w:qFormat/>
    <w:rsid w:val="00D41D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7A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">
    <w:name w:val="Hyperlink"/>
    <w:basedOn w:val="a0"/>
    <w:uiPriority w:val="99"/>
    <w:unhideWhenUsed/>
    <w:rsid w:val="00134B39"/>
    <w:rPr>
      <w:color w:val="0563C1" w:themeColor="hyperlink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B4017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40175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40175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B40175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2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90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6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53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3014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5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0726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5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6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3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5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6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520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76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8045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8C8C8"/>
                        <w:left w:val="single" w:sz="6" w:space="15" w:color="C8C8C8"/>
                        <w:bottom w:val="single" w:sz="6" w:space="11" w:color="C8C8C8"/>
                        <w:right w:val="single" w:sz="6" w:space="15" w:color="C8C8C8"/>
                      </w:divBdr>
                    </w:div>
                    <w:div w:id="19143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C8C8C8"/>
                                <w:left w:val="single" w:sz="6" w:space="15" w:color="C8C8C8"/>
                                <w:bottom w:val="single" w:sz="6" w:space="11" w:color="C8C8C8"/>
                                <w:right w:val="single" w:sz="6" w:space="15" w:color="C8C8C8"/>
                              </w:divBdr>
                            </w:div>
                          </w:divsChild>
                        </w:div>
                        <w:div w:id="5490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C8C8C8"/>
                                <w:left w:val="single" w:sz="6" w:space="15" w:color="C8C8C8"/>
                                <w:bottom w:val="single" w:sz="6" w:space="11" w:color="C8C8C8"/>
                                <w:right w:val="single" w:sz="6" w:space="15" w:color="C8C8C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mede.org/sait/?id=msprav_Nevrologijainejrohirurgija&amp;menu=msprav_Nevrologijainejrohirurgija&amp;page=3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bolezny.ru/perinatalnaya-encefalopat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rasotaimedicina.ru/diseases/children/perinatal-encephalopath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1F3B8-6901-41D0-BF65-6CE5FACC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dcterms:created xsi:type="dcterms:W3CDTF">2022-06-11T11:47:00Z</dcterms:created>
  <dcterms:modified xsi:type="dcterms:W3CDTF">2022-06-26T07:59:00Z</dcterms:modified>
</cp:coreProperties>
</file>